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AE7" w14:textId="604E9A61"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520A91">
        <w:rPr>
          <w:sz w:val="24"/>
          <w:szCs w:val="24"/>
        </w:rPr>
        <w:t>29.12</w:t>
      </w:r>
      <w:r w:rsidR="0064434E" w:rsidRPr="003B1830">
        <w:rPr>
          <w:sz w:val="24"/>
          <w:szCs w:val="24"/>
        </w:rPr>
        <w:t>.</w:t>
      </w:r>
      <w:r w:rsidR="0025464D">
        <w:rPr>
          <w:sz w:val="24"/>
          <w:szCs w:val="24"/>
        </w:rPr>
        <w:t>2022</w:t>
      </w:r>
      <w:r w:rsidR="009754EB" w:rsidRPr="00CE2C9F">
        <w:rPr>
          <w:sz w:val="24"/>
          <w:szCs w:val="24"/>
        </w:rPr>
        <w:t xml:space="preserve"> </w:t>
      </w:r>
      <w:r w:rsidR="00907EC9" w:rsidRPr="00CE2C9F">
        <w:rPr>
          <w:sz w:val="24"/>
          <w:szCs w:val="24"/>
        </w:rPr>
        <w:t>r.</w:t>
      </w:r>
    </w:p>
    <w:p w14:paraId="7E5D5675" w14:textId="656FE720"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520A91">
        <w:rPr>
          <w:sz w:val="24"/>
          <w:szCs w:val="24"/>
        </w:rPr>
        <w:t>126</w:t>
      </w:r>
      <w:r w:rsidR="0085607E" w:rsidRPr="00CE2C9F">
        <w:rPr>
          <w:sz w:val="24"/>
          <w:szCs w:val="24"/>
        </w:rPr>
        <w:t>/</w:t>
      </w:r>
      <w:r w:rsidR="00B1235E" w:rsidRPr="00CE2C9F">
        <w:rPr>
          <w:sz w:val="24"/>
          <w:szCs w:val="24"/>
        </w:rPr>
        <w:t>2</w:t>
      </w:r>
      <w:r w:rsidR="0025464D">
        <w:rPr>
          <w:sz w:val="24"/>
          <w:szCs w:val="24"/>
        </w:rPr>
        <w:t>2</w:t>
      </w:r>
      <w:r w:rsidR="00285D4F" w:rsidRPr="00CE2C9F">
        <w:rPr>
          <w:sz w:val="24"/>
          <w:szCs w:val="24"/>
        </w:rPr>
        <w:t>/ZO</w:t>
      </w:r>
    </w:p>
    <w:p w14:paraId="5DCABED6" w14:textId="63D85609" w:rsidR="00753B58" w:rsidRDefault="00907EC9" w:rsidP="00215C50">
      <w:pPr>
        <w:pStyle w:val="Nagwek1"/>
        <w:rPr>
          <w:rFonts w:asciiTheme="minorHAnsi" w:hAnsiTheme="minorHAnsi"/>
        </w:rPr>
      </w:pPr>
      <w:r w:rsidRPr="00215C50">
        <w:rPr>
          <w:rFonts w:asciiTheme="minorHAnsi" w:hAnsiTheme="minorHAnsi"/>
        </w:rPr>
        <w:t>ZAPYTANIE OFERTOWE</w:t>
      </w:r>
    </w:p>
    <w:p w14:paraId="7D6990BA" w14:textId="77777777" w:rsidR="00215C50" w:rsidRPr="00215C50" w:rsidRDefault="00215C50" w:rsidP="00215C50">
      <w:pPr>
        <w:rPr>
          <w:sz w:val="2"/>
          <w:szCs w:val="2"/>
          <w:lang w:eastAsia="pl-PL"/>
        </w:rPr>
      </w:pPr>
    </w:p>
    <w:p w14:paraId="3DED8336" w14:textId="3C421B35" w:rsidR="00F61A8A" w:rsidRDefault="002D062C" w:rsidP="00705F87">
      <w:pPr>
        <w:pStyle w:val="Default"/>
        <w:shd w:val="clear" w:color="auto" w:fill="ABDDC3"/>
        <w:spacing w:line="276" w:lineRule="auto"/>
        <w:ind w:left="142"/>
        <w:jc w:val="center"/>
        <w:rPr>
          <w:rFonts w:ascii="Calibri" w:eastAsiaTheme="minorHAnsi" w:hAnsi="Calibri" w:cs="Calibri"/>
          <w:b/>
          <w:bCs/>
          <w:lang w:eastAsia="en-US"/>
        </w:rPr>
      </w:pPr>
      <w:bookmarkStart w:id="0" w:name="_Hlk108009715"/>
      <w:bookmarkStart w:id="1" w:name="_Hlk123210701"/>
      <w:r>
        <w:rPr>
          <w:rFonts w:ascii="Calibri" w:eastAsiaTheme="minorHAnsi" w:hAnsi="Calibri" w:cs="Calibri"/>
          <w:b/>
          <w:bCs/>
          <w:sz w:val="28"/>
          <w:szCs w:val="28"/>
          <w:lang w:eastAsia="en-US"/>
        </w:rPr>
        <w:t>OPRACOWANIE WNIOSKU</w:t>
      </w:r>
      <w:r>
        <w:t xml:space="preserve">, </w:t>
      </w:r>
      <w:r w:rsidRPr="00520A91">
        <w:rPr>
          <w:rFonts w:ascii="Calibri" w:eastAsiaTheme="minorHAnsi" w:hAnsi="Calibri" w:cs="Calibri"/>
          <w:b/>
          <w:bCs/>
          <w:sz w:val="28"/>
          <w:szCs w:val="28"/>
          <w:lang w:eastAsia="en-US"/>
        </w:rPr>
        <w:t xml:space="preserve">STUDIUM WYKONALNOŚCI DLA PROJEKTU PLANOWANEGO DO DOFINANSOWANIA W RAMACH KONKURSU OGŁOSZONEGO PRZEZ ZARZĄD WOJEWÓDZTWA WIELKOPOLSKIEGO </w:t>
      </w:r>
    </w:p>
    <w:bookmarkEnd w:id="1"/>
    <w:p w14:paraId="5BFC841A" w14:textId="77777777" w:rsidR="00BD2848" w:rsidRPr="00215C50" w:rsidRDefault="00BD2848" w:rsidP="00BD2848">
      <w:pPr>
        <w:pStyle w:val="Default"/>
        <w:shd w:val="clear" w:color="auto" w:fill="FFFFFF" w:themeFill="background1"/>
        <w:spacing w:line="360" w:lineRule="auto"/>
        <w:ind w:left="142"/>
        <w:jc w:val="center"/>
        <w:rPr>
          <w:rFonts w:ascii="Calibri" w:eastAsiaTheme="minorHAnsi" w:hAnsi="Calibri" w:cs="Calibri"/>
          <w:b/>
          <w:bCs/>
          <w:sz w:val="10"/>
          <w:szCs w:val="10"/>
          <w:lang w:eastAsia="en-US"/>
        </w:rPr>
      </w:pPr>
    </w:p>
    <w:tbl>
      <w:tblPr>
        <w:tblStyle w:val="Tabela-Siatka"/>
        <w:tblW w:w="0" w:type="auto"/>
        <w:tblInd w:w="279" w:type="dxa"/>
        <w:tblLook w:val="04A0" w:firstRow="1" w:lastRow="0" w:firstColumn="1" w:lastColumn="0" w:noHBand="0" w:noVBand="1"/>
      </w:tblPr>
      <w:tblGrid>
        <w:gridCol w:w="10059"/>
      </w:tblGrid>
      <w:tr w:rsidR="00AE4052" w:rsidRPr="000C6CE7" w14:paraId="4093A621" w14:textId="77777777" w:rsidTr="006D3009">
        <w:tc>
          <w:tcPr>
            <w:tcW w:w="10177" w:type="dxa"/>
            <w:shd w:val="clear" w:color="auto" w:fill="FFE599" w:themeFill="accent4" w:themeFillTint="66"/>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0D76B4"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059"/>
      </w:tblGrid>
      <w:tr w:rsidR="00AE4052" w:rsidRPr="00280E8C" w14:paraId="7ABF70F2" w14:textId="77777777" w:rsidTr="006D3009">
        <w:tc>
          <w:tcPr>
            <w:tcW w:w="10177" w:type="dxa"/>
            <w:shd w:val="clear" w:color="auto" w:fill="FFE599" w:themeFill="accent4"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7F4058">
      <w:pPr>
        <w:pStyle w:val="Akapitzlist"/>
        <w:numPr>
          <w:ilvl w:val="1"/>
          <w:numId w:val="16"/>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025D5518" w:rsidR="00B156C6" w:rsidRPr="00C46EF4" w:rsidRDefault="00074BDC" w:rsidP="007F4058">
      <w:pPr>
        <w:pStyle w:val="Akapitzlist"/>
        <w:numPr>
          <w:ilvl w:val="1"/>
          <w:numId w:val="16"/>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A45E02">
        <w:rPr>
          <w:sz w:val="24"/>
          <w:szCs w:val="24"/>
        </w:rPr>
        <w:t>2</w:t>
      </w:r>
      <w:r w:rsidR="005D54B3" w:rsidRPr="00CE2C9F">
        <w:rPr>
          <w:sz w:val="24"/>
          <w:szCs w:val="24"/>
        </w:rPr>
        <w:t xml:space="preserve"> poz.</w:t>
      </w:r>
      <w:r w:rsidR="00A45E02">
        <w:rPr>
          <w:sz w:val="24"/>
          <w:szCs w:val="24"/>
        </w:rPr>
        <w:t>1710</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059"/>
      </w:tblGrid>
      <w:tr w:rsidR="00AE4052" w:rsidRPr="000C6CE7" w14:paraId="089A2050" w14:textId="77777777" w:rsidTr="006D3009">
        <w:tc>
          <w:tcPr>
            <w:tcW w:w="10177" w:type="dxa"/>
            <w:shd w:val="clear" w:color="auto" w:fill="FFE599" w:themeFill="accent4"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0C77AF35" w14:textId="502A11BB" w:rsidR="006D3009" w:rsidRPr="006D3009" w:rsidRDefault="00911434"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520A91" w:rsidRPr="00520A91">
        <w:rPr>
          <w:b/>
          <w:sz w:val="24"/>
          <w:szCs w:val="24"/>
        </w:rPr>
        <w:t>opracowanie wniosku wraz z oświadczeniami oraz Studium Wykonalności dla projektu planowanego do dofinansowania w ramach konkursu ogłoszonego przez Zarząd Województwa Wielkopolskiego jako Instytucja Zarządzająca Wielkopolskim Regionalnym Programem Operacyjnym (IZ) na lata 2014</w:t>
      </w:r>
      <w:r w:rsidR="00520A91" w:rsidRPr="00520A91">
        <w:rPr>
          <w:rFonts w:ascii="MS Gothic" w:eastAsia="MS Gothic" w:hAnsi="MS Gothic" w:cs="MS Gothic" w:hint="eastAsia"/>
          <w:b/>
          <w:sz w:val="24"/>
          <w:szCs w:val="24"/>
        </w:rPr>
        <w:t>‑</w:t>
      </w:r>
      <w:r w:rsidR="00520A91" w:rsidRPr="00520A91">
        <w:rPr>
          <w:b/>
          <w:sz w:val="24"/>
          <w:szCs w:val="24"/>
        </w:rPr>
        <w:t>2020 - Poddzia</w:t>
      </w:r>
      <w:r w:rsidR="00520A91" w:rsidRPr="00520A91">
        <w:rPr>
          <w:rFonts w:ascii="Calibri" w:hAnsi="Calibri" w:cs="Calibri"/>
          <w:b/>
          <w:sz w:val="24"/>
          <w:szCs w:val="24"/>
        </w:rPr>
        <w:t>ł</w:t>
      </w:r>
      <w:r w:rsidR="00520A91" w:rsidRPr="00520A91">
        <w:rPr>
          <w:b/>
          <w:sz w:val="24"/>
          <w:szCs w:val="24"/>
        </w:rPr>
        <w:t xml:space="preserve">anie 9.1.1 </w:t>
      </w:r>
      <w:r w:rsidR="00520A91" w:rsidRPr="00520A91">
        <w:rPr>
          <w:rFonts w:ascii="Calibri" w:hAnsi="Calibri" w:cs="Calibri"/>
          <w:b/>
          <w:sz w:val="24"/>
          <w:szCs w:val="24"/>
        </w:rPr>
        <w:t>„</w:t>
      </w:r>
      <w:r w:rsidR="00520A91" w:rsidRPr="00520A91">
        <w:rPr>
          <w:b/>
          <w:sz w:val="24"/>
          <w:szCs w:val="24"/>
        </w:rPr>
        <w:t>Infrastruktura ochrony zdrowia</w:t>
      </w:r>
      <w:r w:rsidR="00520A91" w:rsidRPr="00520A91">
        <w:rPr>
          <w:rFonts w:ascii="Calibri" w:hAnsi="Calibri" w:cs="Calibri"/>
          <w:b/>
          <w:sz w:val="24"/>
          <w:szCs w:val="24"/>
        </w:rPr>
        <w:t>”</w:t>
      </w:r>
      <w:r w:rsidR="00520A91" w:rsidRPr="00520A91">
        <w:rPr>
          <w:b/>
          <w:sz w:val="24"/>
          <w:szCs w:val="24"/>
        </w:rPr>
        <w:t xml:space="preserve"> nr RPWP.09.01.01-IZ.00-30-001/22</w:t>
      </w:r>
    </w:p>
    <w:p w14:paraId="1BD66033" w14:textId="37BBE329" w:rsidR="00901780" w:rsidRPr="00CE2C9F" w:rsidRDefault="00911434" w:rsidP="006D3009">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35CA7220" w:rsidR="00C57DB1" w:rsidRDefault="00C57DB1" w:rsidP="007E3ADC">
      <w:pPr>
        <w:pStyle w:val="Akapitzlist"/>
        <w:numPr>
          <w:ilvl w:val="0"/>
          <w:numId w:val="10"/>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698AEA6E" w14:textId="604A19A6" w:rsidR="00BC2716" w:rsidRPr="00520A91" w:rsidRDefault="009D7A4A" w:rsidP="00BC2716">
      <w:pPr>
        <w:pStyle w:val="Akapitzlist"/>
        <w:numPr>
          <w:ilvl w:val="0"/>
          <w:numId w:val="10"/>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r w:rsidR="00520A91">
        <w:rPr>
          <w:sz w:val="24"/>
          <w:szCs w:val="24"/>
        </w:rPr>
        <w:t>.</w:t>
      </w:r>
    </w:p>
    <w:tbl>
      <w:tblPr>
        <w:tblStyle w:val="Tabela-Siatka"/>
        <w:tblW w:w="0" w:type="auto"/>
        <w:tblInd w:w="279" w:type="dxa"/>
        <w:tblLook w:val="04A0" w:firstRow="1" w:lastRow="0" w:firstColumn="1" w:lastColumn="0" w:noHBand="0" w:noVBand="1"/>
      </w:tblPr>
      <w:tblGrid>
        <w:gridCol w:w="10059"/>
      </w:tblGrid>
      <w:tr w:rsidR="00AE4052" w:rsidRPr="00E316F9" w14:paraId="69327C35" w14:textId="77777777" w:rsidTr="006D3009">
        <w:tc>
          <w:tcPr>
            <w:tcW w:w="10177" w:type="dxa"/>
            <w:shd w:val="clear" w:color="auto" w:fill="FFE599" w:themeFill="accent4"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3E0D7D8C" w:rsidR="0075008D" w:rsidRPr="00E316F9" w:rsidRDefault="0075008D" w:rsidP="007E3ADC">
      <w:pPr>
        <w:pStyle w:val="Akapitzlist"/>
        <w:numPr>
          <w:ilvl w:val="0"/>
          <w:numId w:val="11"/>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w:t>
      </w:r>
      <w:r w:rsidR="00B81FF0" w:rsidRPr="00215C50">
        <w:rPr>
          <w:rFonts w:cstheme="minorHAnsi"/>
          <w:b/>
          <w:bCs/>
          <w:sz w:val="24"/>
          <w:szCs w:val="24"/>
        </w:rPr>
        <w:t xml:space="preserve">Termin realizacji </w:t>
      </w:r>
      <w:r w:rsidR="004865DC" w:rsidRPr="00215C50">
        <w:rPr>
          <w:rFonts w:cstheme="minorHAnsi"/>
          <w:b/>
          <w:bCs/>
          <w:sz w:val="24"/>
          <w:szCs w:val="24"/>
        </w:rPr>
        <w:t xml:space="preserve">usługi </w:t>
      </w:r>
      <w:r w:rsidR="00B81FF0" w:rsidRPr="00215C50">
        <w:rPr>
          <w:rFonts w:cstheme="minorHAnsi"/>
          <w:b/>
          <w:bCs/>
          <w:sz w:val="24"/>
          <w:szCs w:val="24"/>
        </w:rPr>
        <w:t xml:space="preserve">do </w:t>
      </w:r>
      <w:r w:rsidR="00BE08C4">
        <w:rPr>
          <w:rFonts w:cstheme="minorHAnsi"/>
          <w:b/>
          <w:bCs/>
          <w:sz w:val="24"/>
          <w:szCs w:val="24"/>
        </w:rPr>
        <w:t>18</w:t>
      </w:r>
      <w:r w:rsidR="00520A91">
        <w:rPr>
          <w:rFonts w:cstheme="minorHAnsi"/>
          <w:b/>
          <w:bCs/>
          <w:sz w:val="24"/>
          <w:szCs w:val="24"/>
        </w:rPr>
        <w:t>.01.2023</w:t>
      </w:r>
      <w:r w:rsidR="004865DC" w:rsidRPr="00215C50">
        <w:rPr>
          <w:rFonts w:cstheme="minorHAnsi"/>
          <w:b/>
          <w:bCs/>
          <w:sz w:val="24"/>
          <w:szCs w:val="24"/>
        </w:rPr>
        <w:t xml:space="preserve"> r</w:t>
      </w:r>
      <w:r w:rsidR="00C46EF4" w:rsidRPr="00215C50">
        <w:rPr>
          <w:rFonts w:cstheme="minorHAnsi"/>
          <w:b/>
          <w:bCs/>
          <w:sz w:val="24"/>
          <w:szCs w:val="24"/>
        </w:rPr>
        <w:t>.</w:t>
      </w:r>
    </w:p>
    <w:p w14:paraId="2ED8FBB9" w14:textId="77777777" w:rsidR="0075008D" w:rsidRPr="00280E8C" w:rsidRDefault="00B81FF0" w:rsidP="007E3ADC">
      <w:pPr>
        <w:pStyle w:val="Akapitzlist"/>
        <w:numPr>
          <w:ilvl w:val="0"/>
          <w:numId w:val="11"/>
        </w:numPr>
        <w:spacing w:line="276" w:lineRule="auto"/>
        <w:rPr>
          <w:rFonts w:cstheme="minorHAnsi"/>
          <w:sz w:val="24"/>
          <w:szCs w:val="24"/>
        </w:rPr>
      </w:pPr>
      <w:r>
        <w:rPr>
          <w:rFonts w:cstheme="minorHAnsi"/>
          <w:sz w:val="24"/>
          <w:szCs w:val="24"/>
        </w:rPr>
        <w:t xml:space="preserve">Termin płatności wynosi </w:t>
      </w:r>
      <w:r w:rsidR="00112DD0">
        <w:rPr>
          <w:rFonts w:cstheme="minorHAnsi"/>
          <w:sz w:val="24"/>
          <w:szCs w:val="24"/>
        </w:rPr>
        <w:t>6</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059"/>
      </w:tblGrid>
      <w:tr w:rsidR="00AE4052" w:rsidRPr="000C6CE7" w14:paraId="17E0A613" w14:textId="77777777" w:rsidTr="006D3009">
        <w:tc>
          <w:tcPr>
            <w:tcW w:w="10177" w:type="dxa"/>
            <w:shd w:val="clear" w:color="auto" w:fill="FFE599" w:themeFill="accent4"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lastRenderedPageBreak/>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059"/>
      </w:tblGrid>
      <w:tr w:rsidR="00AE4052" w:rsidRPr="000C6CE7" w14:paraId="63963113" w14:textId="77777777" w:rsidTr="006D3009">
        <w:tc>
          <w:tcPr>
            <w:tcW w:w="10177" w:type="dxa"/>
            <w:shd w:val="clear" w:color="auto" w:fill="FFE599" w:themeFill="accent4"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7F4058">
      <w:pPr>
        <w:pStyle w:val="Akapitzlist"/>
        <w:numPr>
          <w:ilvl w:val="1"/>
          <w:numId w:val="17"/>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77777777" w:rsidR="002471FF" w:rsidRPr="00DC1304" w:rsidRDefault="002471FF"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 xml:space="preserve">przewiduje możliwość unieważnienia postępowania </w:t>
      </w:r>
      <w:proofErr w:type="gramStart"/>
      <w:r w:rsidRPr="00C85474">
        <w:rPr>
          <w:rFonts w:cs="Calibri"/>
          <w:iCs/>
          <w:sz w:val="24"/>
          <w:szCs w:val="24"/>
        </w:rPr>
        <w:t>również</w:t>
      </w:r>
      <w:proofErr w:type="gramEnd"/>
      <w:r w:rsidRPr="00C85474">
        <w:rPr>
          <w:rFonts w:cs="Calibri"/>
          <w:iCs/>
          <w:sz w:val="24"/>
          <w:szCs w:val="24"/>
        </w:rPr>
        <w:t xml:space="preserve"> jeżeli środki, które zamierzał przeznaczyć na sfinansowanie całości lub części zamówienia, nie zostały mu przyznane.</w:t>
      </w:r>
    </w:p>
    <w:p w14:paraId="7BE97B0E" w14:textId="77777777" w:rsidR="002471FF" w:rsidRPr="00DC1304" w:rsidRDefault="002471FF"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38756805" w:rsidR="00A93217" w:rsidRPr="00DC1304" w:rsidRDefault="00A93217" w:rsidP="007F4058">
      <w:pPr>
        <w:pStyle w:val="Akapitzlist"/>
        <w:numPr>
          <w:ilvl w:val="1"/>
          <w:numId w:val="1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520A91">
        <w:rPr>
          <w:rFonts w:cstheme="minorHAnsi"/>
          <w:b/>
          <w:bCs/>
          <w:sz w:val="24"/>
          <w:szCs w:val="24"/>
          <w:u w:val="single"/>
        </w:rPr>
        <w:t>02.01.2023</w:t>
      </w:r>
      <w:r w:rsidRPr="00DC1304">
        <w:rPr>
          <w:rFonts w:cstheme="minorHAnsi"/>
          <w:b/>
          <w:bCs/>
          <w:sz w:val="24"/>
          <w:szCs w:val="24"/>
          <w:u w:val="single"/>
        </w:rPr>
        <w:t xml:space="preserve"> r.</w:t>
      </w:r>
      <w:r w:rsidR="001E32B9">
        <w:rPr>
          <w:rFonts w:cstheme="minorHAnsi"/>
          <w:b/>
          <w:bCs/>
          <w:sz w:val="24"/>
          <w:szCs w:val="24"/>
          <w:u w:val="single"/>
        </w:rPr>
        <w:t xml:space="preserve"> godz. 1</w:t>
      </w:r>
      <w:r w:rsidR="00520A91">
        <w:rPr>
          <w:rFonts w:cstheme="minorHAnsi"/>
          <w:b/>
          <w:bCs/>
          <w:sz w:val="24"/>
          <w:szCs w:val="24"/>
          <w:u w:val="single"/>
        </w:rPr>
        <w:t>0</w:t>
      </w:r>
      <w:r w:rsidR="001E32B9">
        <w:rPr>
          <w:rFonts w:cstheme="minorHAnsi"/>
          <w:b/>
          <w:bCs/>
          <w:sz w:val="24"/>
          <w:szCs w:val="24"/>
          <w:u w:val="single"/>
        </w:rPr>
        <w:t>:00</w:t>
      </w:r>
      <w:r w:rsidR="00636315">
        <w:rPr>
          <w:rFonts w:cstheme="minorHAnsi"/>
          <w:b/>
          <w:bCs/>
          <w:sz w:val="24"/>
          <w:szCs w:val="24"/>
          <w:u w:val="single"/>
        </w:rPr>
        <w:t xml:space="preserve"> </w:t>
      </w:r>
    </w:p>
    <w:p w14:paraId="1CD7CBB8" w14:textId="224B8796" w:rsidR="00B6428B" w:rsidRPr="009219EE" w:rsidRDefault="00A93217" w:rsidP="007F4058">
      <w:pPr>
        <w:pStyle w:val="Akapitzlist"/>
        <w:numPr>
          <w:ilvl w:val="1"/>
          <w:numId w:val="17"/>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4542C2E2" w:rsidR="00EF7DDB" w:rsidRDefault="009219EE" w:rsidP="007F4058">
      <w:pPr>
        <w:pStyle w:val="Akapitzlist"/>
        <w:numPr>
          <w:ilvl w:val="1"/>
          <w:numId w:val="17"/>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 xml:space="preserve">Z postępowania wykluczony zostanie Wykonawca, w </w:t>
      </w:r>
      <w:proofErr w:type="gramStart"/>
      <w:r w:rsidRPr="009219EE">
        <w:rPr>
          <w:rFonts w:cstheme="minorHAnsi"/>
          <w:sz w:val="24"/>
          <w:szCs w:val="24"/>
        </w:rPr>
        <w:t>stosunku</w:t>
      </w:r>
      <w:proofErr w:type="gramEnd"/>
      <w:r w:rsidRPr="009219EE">
        <w:rPr>
          <w:rFonts w:cstheme="minorHAnsi"/>
          <w:sz w:val="24"/>
          <w:szCs w:val="24"/>
        </w:rPr>
        <w:t xml:space="preserve">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6D3009">
        <w:tc>
          <w:tcPr>
            <w:tcW w:w="10035" w:type="dxa"/>
            <w:shd w:val="clear" w:color="auto" w:fill="FFE599" w:themeFill="accent4"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2E7E48">
        <w:trPr>
          <w:trHeight w:val="87"/>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09319A65" w:rsidR="00B24B21" w:rsidRPr="00877C42" w:rsidRDefault="006D3009" w:rsidP="009D7A4A">
            <w:pPr>
              <w:spacing w:after="0" w:line="276" w:lineRule="auto"/>
              <w:rPr>
                <w:sz w:val="24"/>
                <w:szCs w:val="24"/>
              </w:rPr>
            </w:pPr>
            <w:r>
              <w:rPr>
                <w:sz w:val="24"/>
                <w:szCs w:val="24"/>
              </w:rPr>
              <w:t>10</w:t>
            </w:r>
            <w:r w:rsidR="00E521FB">
              <w:rPr>
                <w:sz w:val="24"/>
                <w:szCs w:val="24"/>
              </w:rPr>
              <w:t>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2762AEAE" w:rsidR="00B24B21" w:rsidRPr="00877C42" w:rsidRDefault="009D7A4A" w:rsidP="009D7A4A">
            <w:pPr>
              <w:spacing w:after="0" w:line="276" w:lineRule="auto"/>
              <w:rPr>
                <w:sz w:val="24"/>
                <w:szCs w:val="24"/>
              </w:rPr>
            </w:pPr>
            <w:r w:rsidRPr="00877C42">
              <w:rPr>
                <w:sz w:val="24"/>
                <w:szCs w:val="24"/>
              </w:rPr>
              <w:t xml:space="preserve"> skala 0 – </w:t>
            </w:r>
            <w:r w:rsidR="006D3009">
              <w:rPr>
                <w:sz w:val="24"/>
                <w:szCs w:val="24"/>
              </w:rPr>
              <w:t>10</w:t>
            </w:r>
            <w:r w:rsidR="00B24B21"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2"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8427344"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784CB4D7"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lastRenderedPageBreak/>
        <w:t xml:space="preserve">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w:t>
      </w:r>
    </w:p>
    <w:p w14:paraId="3F5CE363" w14:textId="6F9B640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Jeżeli w niniejszym postępowaniu nie będzie można dokonać wyboru oferty najkorzystniejszej ze względu na to, </w:t>
      </w:r>
      <w:proofErr w:type="gramStart"/>
      <w:r w:rsidRPr="00715CF5">
        <w:rPr>
          <w:rFonts w:cstheme="minorHAnsi"/>
          <w:sz w:val="24"/>
          <w:szCs w:val="24"/>
        </w:rPr>
        <w:t>ze</w:t>
      </w:r>
      <w:proofErr w:type="gramEnd"/>
      <w:r w:rsidRPr="00715CF5">
        <w:rPr>
          <w:rFonts w:cstheme="minorHAnsi"/>
          <w:sz w:val="24"/>
          <w:szCs w:val="24"/>
        </w:rPr>
        <w:t xml:space="preserv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2"/>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6D3009">
        <w:tc>
          <w:tcPr>
            <w:tcW w:w="10319" w:type="dxa"/>
            <w:shd w:val="clear" w:color="auto" w:fill="FFE599" w:themeFill="accent4"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4793A735"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520A91">
        <w:rPr>
          <w:rFonts w:cstheme="minorHAnsi"/>
          <w:b/>
          <w:sz w:val="24"/>
          <w:szCs w:val="24"/>
        </w:rPr>
        <w:t>03.01.2023</w:t>
      </w:r>
      <w:r w:rsidR="00EA4BCC">
        <w:rPr>
          <w:rFonts w:cstheme="minorHAnsi"/>
          <w:b/>
          <w:sz w:val="24"/>
          <w:szCs w:val="24"/>
        </w:rPr>
        <w:t xml:space="preserve"> roku do godziny </w:t>
      </w:r>
      <w:r w:rsidR="00520A91">
        <w:rPr>
          <w:rFonts w:cstheme="minorHAnsi"/>
          <w:b/>
          <w:sz w:val="24"/>
          <w:szCs w:val="24"/>
        </w:rPr>
        <w:t>12</w:t>
      </w:r>
      <w:r w:rsidR="00EA4BCC">
        <w:rPr>
          <w:rFonts w:cstheme="minorHAnsi"/>
          <w:b/>
          <w:sz w:val="24"/>
          <w:szCs w:val="24"/>
        </w:rPr>
        <w:t>:</w:t>
      </w:r>
      <w:r w:rsidR="0025464D">
        <w:rPr>
          <w:rFonts w:cstheme="minorHAnsi"/>
          <w:b/>
          <w:sz w:val="24"/>
          <w:szCs w:val="24"/>
        </w:rPr>
        <w:t>30</w:t>
      </w:r>
      <w:r w:rsidR="006E06F7" w:rsidRPr="00877C42">
        <w:rPr>
          <w:rFonts w:cstheme="minorHAnsi"/>
          <w:b/>
          <w:sz w:val="24"/>
          <w:szCs w:val="24"/>
        </w:rPr>
        <w:t>.</w:t>
      </w:r>
    </w:p>
    <w:p w14:paraId="2EFD9F94" w14:textId="3DC36457"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Otwarcie ofert odbędzie się w dniu</w:t>
      </w:r>
      <w:r w:rsidR="00520A91">
        <w:rPr>
          <w:rFonts w:cstheme="minorHAnsi"/>
          <w:sz w:val="24"/>
          <w:szCs w:val="24"/>
        </w:rPr>
        <w:t xml:space="preserve"> </w:t>
      </w:r>
      <w:r w:rsidR="00520A91">
        <w:rPr>
          <w:rFonts w:cstheme="minorHAnsi"/>
          <w:b/>
          <w:bCs/>
          <w:sz w:val="24"/>
          <w:szCs w:val="24"/>
        </w:rPr>
        <w:t>03.01.2023 r</w:t>
      </w:r>
      <w:r w:rsidR="00623DB4" w:rsidRPr="00877C42">
        <w:rPr>
          <w:rFonts w:cstheme="minorHAnsi"/>
          <w:b/>
          <w:bCs/>
          <w:sz w:val="24"/>
          <w:szCs w:val="24"/>
        </w:rPr>
        <w:t xml:space="preserve">. o godz. </w:t>
      </w:r>
      <w:r w:rsidR="00520A91">
        <w:rPr>
          <w:rFonts w:cstheme="minorHAnsi"/>
          <w:b/>
          <w:bCs/>
          <w:sz w:val="24"/>
          <w:szCs w:val="24"/>
        </w:rPr>
        <w:t>12</w:t>
      </w:r>
      <w:r w:rsidR="0025464D">
        <w:rPr>
          <w:rFonts w:cstheme="minorHAnsi"/>
          <w:b/>
          <w:bCs/>
          <w:sz w:val="24"/>
          <w:szCs w:val="24"/>
        </w:rPr>
        <w:t>:35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6D3009">
        <w:tc>
          <w:tcPr>
            <w:tcW w:w="10319" w:type="dxa"/>
            <w:shd w:val="clear" w:color="auto" w:fill="FFE599" w:themeFill="accent4"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6CAB4305"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r w:rsidR="00215C50">
        <w:rPr>
          <w:rFonts w:cstheme="minorHAnsi"/>
          <w:sz w:val="24"/>
          <w:szCs w:val="24"/>
        </w:rPr>
        <w:t>;</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16AE3A0" w:rsidR="008C5DB5"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r w:rsidR="00215C50">
        <w:rPr>
          <w:rFonts w:cstheme="minorHAnsi"/>
          <w:sz w:val="24"/>
          <w:szCs w:val="24"/>
        </w:rPr>
        <w:t>;</w:t>
      </w:r>
    </w:p>
    <w:p w14:paraId="78C4A12F" w14:textId="24F1C4EA" w:rsidR="00EE6FF7" w:rsidRPr="00215C50" w:rsidRDefault="00143485" w:rsidP="00215C50">
      <w:pPr>
        <w:pStyle w:val="Nagwek1"/>
        <w:jc w:val="right"/>
        <w:rPr>
          <w:rFonts w:asciiTheme="minorHAnsi" w:hAnsiTheme="minorHAnsi"/>
        </w:rPr>
      </w:pPr>
      <w:r>
        <w:br w:type="page"/>
      </w:r>
      <w:r w:rsidR="008C5DB5" w:rsidRPr="00215C50">
        <w:rPr>
          <w:rFonts w:asciiTheme="minorHAnsi" w:hAnsiTheme="minorHAnsi"/>
          <w:sz w:val="24"/>
          <w:szCs w:val="16"/>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
        <w:gridCol w:w="1067"/>
        <w:gridCol w:w="918"/>
        <w:gridCol w:w="7304"/>
      </w:tblGrid>
      <w:tr w:rsidR="004B4E66" w:rsidRPr="005D3AD3" w14:paraId="4ED314F5" w14:textId="77777777" w:rsidTr="002D062C">
        <w:trPr>
          <w:trHeight w:val="487"/>
        </w:trPr>
        <w:tc>
          <w:tcPr>
            <w:tcW w:w="1343" w:type="dxa"/>
            <w:shd w:val="clear" w:color="auto" w:fill="FBE4D5" w:themeFill="accent2" w:themeFillTint="33"/>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9289" w:type="dxa"/>
            <w:gridSpan w:val="3"/>
            <w:vAlign w:val="center"/>
          </w:tcPr>
          <w:p w14:paraId="7BD8FF9D" w14:textId="4BE3CD63" w:rsidR="004B4E66" w:rsidRPr="001E32B9" w:rsidRDefault="002D062C" w:rsidP="0064434E">
            <w:pPr>
              <w:spacing w:after="0" w:line="276" w:lineRule="auto"/>
              <w:jc w:val="center"/>
              <w:rPr>
                <w:rFonts w:ascii="Calibri" w:eastAsia="Calibri" w:hAnsi="Calibri"/>
                <w:b/>
                <w:color w:val="002060"/>
                <w:sz w:val="16"/>
                <w:highlight w:val="yellow"/>
              </w:rPr>
            </w:pPr>
            <w:r w:rsidRPr="00BE08C4">
              <w:rPr>
                <w:rFonts w:ascii="Calibri" w:eastAsia="Calibri" w:hAnsi="Calibri"/>
                <w:b/>
                <w:color w:val="002060"/>
              </w:rPr>
              <w:t>OPRACOWANIE WNIOSKU, STUDIUM WYKONALNOŚCI DLA PROJEKTU PLANOWANEGO DO DOFINANSOWANIA W RAMACH KONKURSU OGŁOSZONEGO PRZEZ ZARZĄD WOJEWÓDZTWA WIELKOPOLSKIEGO</w:t>
            </w:r>
          </w:p>
        </w:tc>
      </w:tr>
      <w:tr w:rsidR="004B4E66" w:rsidRPr="005D3AD3" w14:paraId="4B312719" w14:textId="77777777" w:rsidTr="002D062C">
        <w:trPr>
          <w:trHeight w:val="191"/>
        </w:trPr>
        <w:tc>
          <w:tcPr>
            <w:tcW w:w="1343" w:type="dxa"/>
            <w:shd w:val="clear" w:color="auto" w:fill="FBE4D5" w:themeFill="accent2" w:themeFillTint="33"/>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9289" w:type="dxa"/>
            <w:gridSpan w:val="3"/>
          </w:tcPr>
          <w:p w14:paraId="7E3826B0"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715CF5">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715CF5">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3"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bookmarkEnd w:id="3"/>
      <w:tr w:rsidR="004B4E66" w:rsidRPr="005D3AD3" w14:paraId="391B0518" w14:textId="77777777" w:rsidTr="00715CF5">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vAlign w:val="center"/>
          </w:tcPr>
          <w:p w14:paraId="18BD816E"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4B4E66" w:rsidRPr="005D3AD3" w14:paraId="528545EA" w14:textId="77777777" w:rsidTr="00715CF5">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vAlign w:val="center"/>
          </w:tcPr>
          <w:p w14:paraId="64DB7786" w14:textId="2C6FB04F" w:rsidR="004B4E66" w:rsidRPr="005D3AD3" w:rsidRDefault="00CF5509"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 xml:space="preserve">do dnia </w:t>
            </w:r>
            <w:r w:rsidR="00BE08C4">
              <w:rPr>
                <w:rFonts w:ascii="Calibri" w:eastAsia="Calibri" w:hAnsi="Calibri" w:cs="Calibri"/>
                <w:b/>
              </w:rPr>
              <w:t>18.01.2023</w:t>
            </w:r>
            <w:r>
              <w:rPr>
                <w:rFonts w:ascii="Calibri" w:eastAsia="Calibri" w:hAnsi="Calibri" w:cs="Calibri"/>
                <w:b/>
              </w:rPr>
              <w:t xml:space="preserve"> roku</w:t>
            </w:r>
          </w:p>
        </w:tc>
      </w:tr>
      <w:tr w:rsidR="004B4E66" w:rsidRPr="005D3AD3" w14:paraId="45831BDC" w14:textId="77777777" w:rsidTr="00715CF5">
        <w:trPr>
          <w:trHeight w:val="127"/>
        </w:trPr>
        <w:tc>
          <w:tcPr>
            <w:tcW w:w="10632"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4B4E66" w:rsidRPr="005D3AD3" w14:paraId="29A94ACD" w14:textId="77777777" w:rsidTr="00715CF5">
        <w:trPr>
          <w:trHeight w:val="127"/>
        </w:trPr>
        <w:tc>
          <w:tcPr>
            <w:tcW w:w="10632" w:type="dxa"/>
            <w:gridSpan w:val="4"/>
            <w:vAlign w:val="center"/>
          </w:tcPr>
          <w:p w14:paraId="51D0B00C" w14:textId="77777777" w:rsidR="004B4E66" w:rsidRPr="00D917B9" w:rsidRDefault="004B4E66"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77777777" w:rsidR="004B4E66" w:rsidRPr="00D917B9" w:rsidRDefault="004B4E66"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w:t>
            </w:r>
            <w:proofErr w:type="gramStart"/>
            <w:r w:rsidRPr="00D917B9">
              <w:rPr>
                <w:rFonts w:cs="Calibri"/>
                <w:sz w:val="20"/>
                <w:szCs w:val="20"/>
              </w:rPr>
              <w:t>oferty,</w:t>
            </w:r>
            <w:proofErr w:type="gramEnd"/>
            <w:r w:rsidRPr="00D917B9">
              <w:rPr>
                <w:rFonts w:cs="Calibri"/>
                <w:sz w:val="20"/>
                <w:szCs w:val="20"/>
              </w:rPr>
              <w:t xml:space="preserve">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19861CA8" w:rsidR="004B4E66" w:rsidRPr="00D917B9" w:rsidRDefault="004B4E66"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w:t>
            </w:r>
            <w:proofErr w:type="gramStart"/>
            <w:r w:rsidRPr="00D917B9">
              <w:rPr>
                <w:rFonts w:cs="Calibri"/>
                <w:sz w:val="20"/>
                <w:szCs w:val="20"/>
              </w:rPr>
              <w:t>z</w:t>
            </w:r>
            <w:r w:rsidR="00462D74">
              <w:rPr>
                <w:rFonts w:cs="Calibri"/>
                <w:sz w:val="20"/>
                <w:szCs w:val="20"/>
              </w:rPr>
              <w:t xml:space="preserve"> </w:t>
            </w:r>
            <w:r w:rsidRPr="00D917B9">
              <w:rPr>
                <w:rFonts w:cs="Calibri"/>
                <w:sz w:val="20"/>
                <w:szCs w:val="20"/>
              </w:rPr>
              <w:t xml:space="preserve"> projektem</w:t>
            </w:r>
            <w:proofErr w:type="gramEnd"/>
            <w:r w:rsidRPr="00D917B9">
              <w:rPr>
                <w:rFonts w:cs="Calibri"/>
                <w:sz w:val="20"/>
                <w:szCs w:val="20"/>
              </w:rPr>
              <w:t xml:space="preserve"> umowy i nie wnosimy zastrzeżeń, co do jej treści </w:t>
            </w:r>
          </w:p>
          <w:p w14:paraId="6661A22C" w14:textId="77777777" w:rsidR="004B4E66" w:rsidRPr="00D917B9" w:rsidRDefault="004B4E66"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r w:rsidR="00E97133" w:rsidRPr="005D3AD3" w14:paraId="0D61E9A0" w14:textId="77777777" w:rsidTr="00715CF5">
        <w:trPr>
          <w:trHeight w:val="127"/>
        </w:trPr>
        <w:tc>
          <w:tcPr>
            <w:tcW w:w="10632" w:type="dxa"/>
            <w:gridSpan w:val="4"/>
            <w:vAlign w:val="center"/>
          </w:tcPr>
          <w:p w14:paraId="24272923" w14:textId="3854128E" w:rsidR="009219EE" w:rsidRPr="00EF7DDB" w:rsidRDefault="009219EE" w:rsidP="007F4058">
            <w:pPr>
              <w:pStyle w:val="Akapitzlist"/>
              <w:numPr>
                <w:ilvl w:val="0"/>
                <w:numId w:val="2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777777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 xml:space="preserve">Oświadczamy, iż powyższe </w:t>
      </w:r>
      <w:proofErr w:type="gramStart"/>
      <w:r>
        <w:rPr>
          <w:rFonts w:cstheme="minorHAnsi"/>
        </w:rPr>
        <w:t>zamówienie:*</w:t>
      </w:r>
      <w:proofErr w:type="gramEnd"/>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bookmarkStart w:id="4"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bookmarkEnd w:id="4"/>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215C50" w:rsidRDefault="008C5DB5" w:rsidP="00215C50">
      <w:pPr>
        <w:pStyle w:val="Nagwek1"/>
        <w:jc w:val="right"/>
        <w:rPr>
          <w:rFonts w:asciiTheme="minorHAnsi" w:hAnsiTheme="minorHAnsi"/>
          <w:sz w:val="24"/>
          <w:szCs w:val="16"/>
        </w:rPr>
      </w:pPr>
      <w:r w:rsidRPr="00215C50">
        <w:rPr>
          <w:rFonts w:asciiTheme="minorHAnsi" w:hAnsiTheme="minorHAnsi"/>
          <w:sz w:val="24"/>
          <w:szCs w:val="16"/>
        </w:rPr>
        <w:lastRenderedPageBreak/>
        <w:t>Załącznik nr 2 do zapytania ofertowego</w:t>
      </w:r>
    </w:p>
    <w:p w14:paraId="43F71AAD" w14:textId="1293DB8B"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4D5A2DD3" w14:textId="77777777" w:rsidR="009D145F" w:rsidRPr="008F3AE3" w:rsidRDefault="009D145F"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sz w:val="10"/>
          <w:szCs w:val="10"/>
        </w:rPr>
      </w:pPr>
    </w:p>
    <w:p w14:paraId="2BC8BA67" w14:textId="77777777" w:rsidR="00BC2716" w:rsidRDefault="00BC2716" w:rsidP="00CD204E">
      <w:pPr>
        <w:spacing w:after="0"/>
        <w:jc w:val="center"/>
        <w:rPr>
          <w:b/>
          <w:bCs/>
          <w:sz w:val="24"/>
          <w:szCs w:val="24"/>
          <w:u w:val="single"/>
        </w:rPr>
      </w:pPr>
      <w:bookmarkStart w:id="5" w:name="_Hlk109630758"/>
    </w:p>
    <w:p w14:paraId="7C2866C9" w14:textId="77777777" w:rsidR="00BC2716" w:rsidRDefault="00BC2716" w:rsidP="00CD204E">
      <w:pPr>
        <w:spacing w:after="0"/>
        <w:jc w:val="center"/>
        <w:rPr>
          <w:b/>
          <w:bCs/>
          <w:sz w:val="24"/>
          <w:szCs w:val="24"/>
          <w:u w:val="single"/>
        </w:rPr>
      </w:pPr>
    </w:p>
    <w:p w14:paraId="7A033DBE" w14:textId="4EA3C77A" w:rsidR="00CD204E" w:rsidRPr="006D3009" w:rsidRDefault="009D145F" w:rsidP="00CD204E">
      <w:pPr>
        <w:spacing w:after="0"/>
        <w:jc w:val="center"/>
        <w:rPr>
          <w:sz w:val="24"/>
          <w:szCs w:val="24"/>
        </w:rPr>
      </w:pPr>
      <w:r w:rsidRPr="009D145F">
        <w:rPr>
          <w:b/>
          <w:bCs/>
          <w:sz w:val="24"/>
          <w:szCs w:val="24"/>
          <w:u w:val="single"/>
        </w:rPr>
        <w:t xml:space="preserve">OPIS PRZEDMIOTU ZAMÓWIENIA - </w:t>
      </w:r>
      <w:bookmarkEnd w:id="5"/>
    </w:p>
    <w:p w14:paraId="27450AEC" w14:textId="07BA21E3" w:rsidR="006D3009" w:rsidRPr="006D3009" w:rsidRDefault="006D3009" w:rsidP="006D3009">
      <w:pPr>
        <w:spacing w:after="0"/>
        <w:rPr>
          <w:sz w:val="24"/>
          <w:szCs w:val="24"/>
        </w:rPr>
      </w:pPr>
    </w:p>
    <w:p w14:paraId="5CFF9A47" w14:textId="72654770" w:rsidR="00D85E10" w:rsidRPr="00D85E10" w:rsidRDefault="00D85E10" w:rsidP="00D85E10">
      <w:pPr>
        <w:rPr>
          <w:sz w:val="24"/>
          <w:szCs w:val="16"/>
        </w:rPr>
      </w:pPr>
      <w:r>
        <w:rPr>
          <w:sz w:val="24"/>
          <w:szCs w:val="16"/>
        </w:rPr>
        <w:t>O</w:t>
      </w:r>
      <w:r w:rsidRPr="00D85E10">
        <w:rPr>
          <w:sz w:val="24"/>
          <w:szCs w:val="16"/>
        </w:rPr>
        <w:t>pracowanie wniosku wraz z oświadczeniami oraz Studium Wykonalności dla projektu planowanego do dofinansowania w ramach konkursu ogłoszonego przez Zarząd Województwa Wielkopolskiego jako Instytucja Zarządzająca Wielkopolskim Regionalnym Programem Operacyjnym (IZ) na lata 2014</w:t>
      </w:r>
      <w:r w:rsidRPr="00D85E10">
        <w:rPr>
          <w:rFonts w:ascii="MS Gothic" w:eastAsia="MS Gothic" w:hAnsi="MS Gothic" w:cs="MS Gothic" w:hint="eastAsia"/>
          <w:sz w:val="24"/>
          <w:szCs w:val="16"/>
        </w:rPr>
        <w:t>‑</w:t>
      </w:r>
      <w:r w:rsidRPr="00D85E10">
        <w:rPr>
          <w:sz w:val="24"/>
          <w:szCs w:val="16"/>
        </w:rPr>
        <w:t>2020 - Poddzia</w:t>
      </w:r>
      <w:r w:rsidRPr="00D85E10">
        <w:rPr>
          <w:rFonts w:ascii="Calibri" w:hAnsi="Calibri" w:cs="Calibri"/>
          <w:sz w:val="24"/>
          <w:szCs w:val="16"/>
        </w:rPr>
        <w:t>ł</w:t>
      </w:r>
      <w:r w:rsidRPr="00D85E10">
        <w:rPr>
          <w:sz w:val="24"/>
          <w:szCs w:val="16"/>
        </w:rPr>
        <w:t xml:space="preserve">anie 9.1.1 </w:t>
      </w:r>
      <w:r w:rsidRPr="00D85E10">
        <w:rPr>
          <w:rFonts w:ascii="Calibri" w:hAnsi="Calibri" w:cs="Calibri"/>
          <w:sz w:val="24"/>
          <w:szCs w:val="16"/>
        </w:rPr>
        <w:t>„</w:t>
      </w:r>
      <w:r w:rsidRPr="00D85E10">
        <w:rPr>
          <w:sz w:val="24"/>
          <w:szCs w:val="16"/>
        </w:rPr>
        <w:t>Infrastruktura ochrony zdrowia</w:t>
      </w:r>
      <w:r w:rsidRPr="00D85E10">
        <w:rPr>
          <w:rFonts w:ascii="Calibri" w:hAnsi="Calibri" w:cs="Calibri"/>
          <w:sz w:val="24"/>
          <w:szCs w:val="16"/>
        </w:rPr>
        <w:t>”</w:t>
      </w:r>
      <w:r w:rsidRPr="00D85E10">
        <w:rPr>
          <w:sz w:val="24"/>
          <w:szCs w:val="16"/>
        </w:rPr>
        <w:t xml:space="preserve"> nr RPWP.09.01.01-IZ.00-30-001/22 </w:t>
      </w:r>
    </w:p>
    <w:p w14:paraId="1E9FF13B" w14:textId="77777777" w:rsidR="00105AE9" w:rsidRPr="007F4058" w:rsidRDefault="00105AE9" w:rsidP="00105AE9">
      <w:pPr>
        <w:rPr>
          <w:sz w:val="24"/>
          <w:szCs w:val="16"/>
          <w:u w:val="single"/>
        </w:rPr>
      </w:pPr>
      <w:r w:rsidRPr="007F4058">
        <w:rPr>
          <w:sz w:val="24"/>
          <w:szCs w:val="16"/>
          <w:u w:val="single"/>
        </w:rPr>
        <w:t>Szczegółowy p</w:t>
      </w:r>
      <w:r w:rsidR="00D85E10" w:rsidRPr="007F4058">
        <w:rPr>
          <w:sz w:val="24"/>
          <w:szCs w:val="16"/>
          <w:u w:val="single"/>
        </w:rPr>
        <w:t xml:space="preserve">rzedmiot </w:t>
      </w:r>
      <w:r w:rsidRPr="007F4058">
        <w:rPr>
          <w:sz w:val="24"/>
          <w:szCs w:val="16"/>
          <w:u w:val="single"/>
        </w:rPr>
        <w:t xml:space="preserve">zamówienia </w:t>
      </w:r>
      <w:r w:rsidR="00D85E10" w:rsidRPr="007F4058">
        <w:rPr>
          <w:sz w:val="24"/>
          <w:szCs w:val="16"/>
          <w:u w:val="single"/>
        </w:rPr>
        <w:t xml:space="preserve">obejmuje: </w:t>
      </w:r>
    </w:p>
    <w:p w14:paraId="6BCF91EB" w14:textId="77777777" w:rsidR="00105AE9" w:rsidRPr="00105AE9" w:rsidRDefault="00D85E10" w:rsidP="007F4058">
      <w:pPr>
        <w:pStyle w:val="Akapitzlist"/>
        <w:numPr>
          <w:ilvl w:val="0"/>
          <w:numId w:val="35"/>
        </w:numPr>
        <w:rPr>
          <w:sz w:val="24"/>
          <w:szCs w:val="16"/>
        </w:rPr>
      </w:pPr>
      <w:r w:rsidRPr="00105AE9">
        <w:rPr>
          <w:sz w:val="24"/>
          <w:szCs w:val="16"/>
        </w:rPr>
        <w:t>analizę potrzeb i wskaźników uzyskanych przez Zamawiającego pod kątem szansy na uzyskanie dofinansowania,</w:t>
      </w:r>
    </w:p>
    <w:p w14:paraId="6F0331A9" w14:textId="251D0CB9" w:rsidR="00105AE9" w:rsidRDefault="00D85E10" w:rsidP="007F4058">
      <w:pPr>
        <w:pStyle w:val="Akapitzlist"/>
        <w:numPr>
          <w:ilvl w:val="0"/>
          <w:numId w:val="35"/>
        </w:numPr>
        <w:rPr>
          <w:sz w:val="24"/>
          <w:szCs w:val="16"/>
        </w:rPr>
      </w:pPr>
      <w:r w:rsidRPr="00105AE9">
        <w:rPr>
          <w:sz w:val="24"/>
          <w:szCs w:val="16"/>
        </w:rPr>
        <w:t>wykonanie i dostarczenie do Zamawiającego Studium wykonalności wraz z załącznikami w wersji elektronicznej, oraz z tabelami finansowymi w wersji elektronicznej w arkuszach kalkulacyjnych</w:t>
      </w:r>
      <w:r w:rsidR="00340BCB">
        <w:rPr>
          <w:sz w:val="24"/>
          <w:szCs w:val="16"/>
        </w:rPr>
        <w:t>.</w:t>
      </w:r>
    </w:p>
    <w:p w14:paraId="667DCC6D" w14:textId="42E7B960" w:rsidR="00340BCB" w:rsidRPr="00105AE9" w:rsidRDefault="00340BCB" w:rsidP="00340BCB">
      <w:pPr>
        <w:pStyle w:val="Akapitzlist"/>
        <w:rPr>
          <w:sz w:val="24"/>
          <w:szCs w:val="16"/>
        </w:rPr>
      </w:pPr>
      <w:r>
        <w:rPr>
          <w:sz w:val="24"/>
          <w:szCs w:val="16"/>
        </w:rPr>
        <w:t>S</w:t>
      </w:r>
      <w:r w:rsidRPr="00340BCB">
        <w:rPr>
          <w:sz w:val="24"/>
          <w:szCs w:val="16"/>
        </w:rPr>
        <w:t>tudium wykonalności musi być zgodne z obowiązującym prawem polskim i unijnym, obowiązującymi wytycznymi i programam</w:t>
      </w:r>
      <w:r>
        <w:rPr>
          <w:sz w:val="24"/>
          <w:szCs w:val="16"/>
        </w:rPr>
        <w:t>i, w języku polskim.</w:t>
      </w:r>
    </w:p>
    <w:p w14:paraId="41F48C9E" w14:textId="5D534383" w:rsidR="00105AE9" w:rsidRPr="00105AE9" w:rsidRDefault="00D85E10" w:rsidP="007F4058">
      <w:pPr>
        <w:pStyle w:val="Akapitzlist"/>
        <w:numPr>
          <w:ilvl w:val="0"/>
          <w:numId w:val="35"/>
        </w:numPr>
        <w:rPr>
          <w:sz w:val="24"/>
          <w:szCs w:val="16"/>
        </w:rPr>
      </w:pPr>
      <w:r w:rsidRPr="00105AE9">
        <w:rPr>
          <w:sz w:val="24"/>
          <w:szCs w:val="16"/>
        </w:rPr>
        <w:t xml:space="preserve">wykonanie i dostarczenie do Zamawiającego Wniosku o dofinansowanie wraz z oświadczeniami określonymi w pkt. IX. Wniosku o dofinansowanie w wersji elektronicznej, </w:t>
      </w:r>
    </w:p>
    <w:p w14:paraId="3AECE9AA" w14:textId="15239EB3" w:rsidR="00105AE9" w:rsidRDefault="00D85E10" w:rsidP="007F4058">
      <w:pPr>
        <w:pStyle w:val="Akapitzlist"/>
        <w:numPr>
          <w:ilvl w:val="0"/>
          <w:numId w:val="35"/>
        </w:numPr>
        <w:rPr>
          <w:sz w:val="24"/>
          <w:szCs w:val="16"/>
        </w:rPr>
      </w:pPr>
      <w:r w:rsidRPr="00105AE9">
        <w:rPr>
          <w:sz w:val="24"/>
          <w:szCs w:val="16"/>
        </w:rPr>
        <w:t xml:space="preserve">wprowadzanie zmian w dokumentacji, o której mowa w </w:t>
      </w:r>
      <w:r w:rsidR="00340BCB">
        <w:rPr>
          <w:sz w:val="24"/>
          <w:szCs w:val="16"/>
        </w:rPr>
        <w:t>pkt.</w:t>
      </w:r>
      <w:r w:rsidRPr="00105AE9">
        <w:rPr>
          <w:sz w:val="24"/>
          <w:szCs w:val="16"/>
        </w:rPr>
        <w:t xml:space="preserve"> b) i c), wynikających z uwag Instytucji Zarządzającej na każdym etapie przeprowadzonej oceny wraz z dostarczeniem do Zamawiającego poprawionej dokumentacji w wersji elektronicznej w czasie umożliwiającym terminowe i</w:t>
      </w:r>
      <w:r w:rsidR="00340BCB">
        <w:rPr>
          <w:sz w:val="24"/>
          <w:szCs w:val="16"/>
        </w:rPr>
        <w:t xml:space="preserve"> </w:t>
      </w:r>
      <w:r w:rsidRPr="00105AE9">
        <w:rPr>
          <w:sz w:val="24"/>
          <w:szCs w:val="16"/>
        </w:rPr>
        <w:t>skuteczne złożenie jej do IZ.</w:t>
      </w:r>
    </w:p>
    <w:p w14:paraId="0C25A955" w14:textId="5E51ED54" w:rsidR="00340BCB" w:rsidRPr="00340BCB" w:rsidRDefault="00105AE9" w:rsidP="007F4058">
      <w:pPr>
        <w:rPr>
          <w:sz w:val="24"/>
          <w:szCs w:val="16"/>
        </w:rPr>
      </w:pPr>
      <w:r>
        <w:rPr>
          <w:sz w:val="24"/>
          <w:szCs w:val="16"/>
        </w:rPr>
        <w:t xml:space="preserve">Wykonawca </w:t>
      </w:r>
      <w:r w:rsidR="00340BCB">
        <w:rPr>
          <w:sz w:val="24"/>
          <w:szCs w:val="16"/>
        </w:rPr>
        <w:t>zobowiązany</w:t>
      </w:r>
      <w:r>
        <w:rPr>
          <w:sz w:val="24"/>
          <w:szCs w:val="16"/>
        </w:rPr>
        <w:t xml:space="preserve"> będzie również do</w:t>
      </w:r>
      <w:r w:rsidR="007F4058">
        <w:rPr>
          <w:sz w:val="24"/>
          <w:szCs w:val="16"/>
        </w:rPr>
        <w:t xml:space="preserve"> </w:t>
      </w:r>
      <w:r w:rsidRPr="00340BCB">
        <w:rPr>
          <w:sz w:val="24"/>
          <w:szCs w:val="16"/>
        </w:rPr>
        <w:t>koordynowania składania wniosku</w:t>
      </w:r>
      <w:r w:rsidR="007F4058">
        <w:rPr>
          <w:sz w:val="24"/>
          <w:szCs w:val="16"/>
        </w:rPr>
        <w:t>, pilnowania wymaganych terminów.</w:t>
      </w:r>
    </w:p>
    <w:p w14:paraId="23E4D019" w14:textId="173E79FE" w:rsidR="00105AE9" w:rsidRDefault="00340BCB" w:rsidP="00105AE9">
      <w:pPr>
        <w:rPr>
          <w:sz w:val="24"/>
          <w:szCs w:val="16"/>
        </w:rPr>
      </w:pPr>
      <w:r w:rsidRPr="00340BCB">
        <w:rPr>
          <w:sz w:val="24"/>
          <w:szCs w:val="16"/>
        </w:rPr>
        <w:t xml:space="preserve">Wykonawca na każdorazowe żądanie Zamawiającego przekaże informację w terminie </w:t>
      </w:r>
      <w:r w:rsidR="007F4058">
        <w:rPr>
          <w:sz w:val="24"/>
          <w:szCs w:val="16"/>
        </w:rPr>
        <w:t>2</w:t>
      </w:r>
      <w:r w:rsidRPr="00340BCB">
        <w:rPr>
          <w:sz w:val="24"/>
          <w:szCs w:val="16"/>
        </w:rPr>
        <w:t xml:space="preserve"> dni roboczych na temat zaawansowania procesu przygotowania dokumentów będących przedmiotem zamówienia.</w:t>
      </w:r>
    </w:p>
    <w:p w14:paraId="2A61497A" w14:textId="355B0631" w:rsidR="00340BCB" w:rsidRDefault="00340BCB" w:rsidP="00105AE9">
      <w:pPr>
        <w:rPr>
          <w:sz w:val="24"/>
          <w:szCs w:val="16"/>
        </w:rPr>
      </w:pPr>
      <w:r>
        <w:rPr>
          <w:sz w:val="24"/>
          <w:szCs w:val="16"/>
        </w:rPr>
        <w:t>W</w:t>
      </w:r>
      <w:r w:rsidRPr="00340BCB">
        <w:rPr>
          <w:sz w:val="24"/>
          <w:szCs w:val="16"/>
        </w:rPr>
        <w:t>ykonawca będzie zobowiązany do przekazania Zamawiającemu wszelkich praw własności oraz praw autorskich do wykonanych dokumentów. Wykonawca zobowiązuje się do zachowania poufności otrzymanych informacji, jak również do faktu, iż opracowane dokumenty nie zostaną udostępnione i wykorzystane przez osoby trzecie bez zgody Zamawiającego.</w:t>
      </w:r>
    </w:p>
    <w:p w14:paraId="00095DC5" w14:textId="2FD45129" w:rsidR="00340BCB" w:rsidRPr="00105AE9" w:rsidRDefault="00340BCB" w:rsidP="00105AE9">
      <w:pPr>
        <w:rPr>
          <w:sz w:val="24"/>
          <w:szCs w:val="16"/>
        </w:rPr>
      </w:pPr>
      <w:r w:rsidRPr="00340BCB">
        <w:rPr>
          <w:sz w:val="24"/>
          <w:szCs w:val="16"/>
        </w:rPr>
        <w:t>Wszystkie dokumenty Wykonawca zobowiązuje się opracować z najwyższą starannością, zgodnie z obowiązującymi przepisami prawa, wytycznymi i zaleceniami Instytucji Zarządzającej.</w:t>
      </w:r>
    </w:p>
    <w:p w14:paraId="2D1623FC" w14:textId="52DAC08A" w:rsidR="00105AE9" w:rsidRDefault="00340BCB" w:rsidP="00340BCB">
      <w:pPr>
        <w:rPr>
          <w:sz w:val="24"/>
          <w:szCs w:val="16"/>
        </w:rPr>
      </w:pPr>
      <w:r w:rsidRPr="00340BCB">
        <w:rPr>
          <w:sz w:val="24"/>
          <w:szCs w:val="16"/>
        </w:rPr>
        <w:t>Jeżeli wystąpi taka konieczność Wykonawca zobowiązuje się do wykonania aktualizacji studium wykonalności.</w:t>
      </w:r>
      <w:r w:rsidR="007F4058">
        <w:rPr>
          <w:sz w:val="24"/>
          <w:szCs w:val="16"/>
        </w:rPr>
        <w:t xml:space="preserve"> </w:t>
      </w:r>
      <w:proofErr w:type="gramStart"/>
      <w:r w:rsidRPr="00340BCB">
        <w:rPr>
          <w:sz w:val="24"/>
          <w:szCs w:val="16"/>
        </w:rPr>
        <w:t>Przez</w:t>
      </w:r>
      <w:proofErr w:type="gramEnd"/>
      <w:r w:rsidRPr="00340BCB">
        <w:rPr>
          <w:sz w:val="24"/>
          <w:szCs w:val="16"/>
        </w:rPr>
        <w:t xml:space="preserve"> aktualizację studium Zamawiający rozumie dostosowanie treści opracowania do ewentualnych zmian wprowadzonych przez Zamawiającego oraz uwag i zaleceń zgłoszonych podczas weryfikacji wniosku o dofinansowanie przez odpowiednią Instytucję.</w:t>
      </w:r>
      <w:r w:rsidRPr="00340BCB">
        <w:rPr>
          <w:sz w:val="24"/>
          <w:szCs w:val="16"/>
        </w:rPr>
        <w:t xml:space="preserve"> </w:t>
      </w:r>
      <w:r w:rsidR="00105AE9">
        <w:rPr>
          <w:sz w:val="24"/>
          <w:szCs w:val="16"/>
        </w:rPr>
        <w:br w:type="page"/>
      </w:r>
    </w:p>
    <w:p w14:paraId="1E0DAA63" w14:textId="2DCD03C3" w:rsidR="004B1E8A" w:rsidRPr="00215C50" w:rsidRDefault="008C5DB5" w:rsidP="00105AE9">
      <w:pPr>
        <w:jc w:val="right"/>
        <w:rPr>
          <w:sz w:val="24"/>
          <w:szCs w:val="16"/>
        </w:rPr>
      </w:pPr>
      <w:r w:rsidRPr="00215C50">
        <w:rPr>
          <w:sz w:val="24"/>
          <w:szCs w:val="16"/>
        </w:rPr>
        <w:t>Zał</w:t>
      </w:r>
      <w:r w:rsidR="001C4EFD" w:rsidRPr="00215C50">
        <w:rPr>
          <w:sz w:val="24"/>
          <w:szCs w:val="16"/>
        </w:rPr>
        <w:t xml:space="preserve">ącznik nr </w:t>
      </w:r>
      <w:r w:rsidR="001A676F" w:rsidRPr="00215C50">
        <w:rPr>
          <w:sz w:val="24"/>
          <w:szCs w:val="16"/>
        </w:rPr>
        <w:t>3</w:t>
      </w:r>
      <w:r w:rsidR="003D3507" w:rsidRPr="00215C50">
        <w:rPr>
          <w:sz w:val="24"/>
          <w:szCs w:val="16"/>
        </w:rPr>
        <w:t xml:space="preserve"> </w:t>
      </w:r>
      <w:r w:rsidR="001C4EFD" w:rsidRPr="00215C50">
        <w:rPr>
          <w:sz w:val="24"/>
          <w:szCs w:val="16"/>
        </w:rPr>
        <w:t xml:space="preserve">do zapytania ofertowego </w:t>
      </w:r>
    </w:p>
    <w:p w14:paraId="1099CADC" w14:textId="77777777" w:rsidR="009219EE" w:rsidRPr="007E4FC4" w:rsidRDefault="009219EE" w:rsidP="007E4FC4">
      <w:pPr>
        <w:spacing w:line="240" w:lineRule="auto"/>
        <w:jc w:val="center"/>
      </w:pPr>
      <w:r w:rsidRPr="007E4FC4">
        <w:t>Umowa – Projekt</w:t>
      </w:r>
    </w:p>
    <w:p w14:paraId="77081AA8" w14:textId="434AAE18" w:rsidR="009219EE" w:rsidRPr="007E4FC4" w:rsidRDefault="009219EE" w:rsidP="007E4FC4">
      <w:pPr>
        <w:spacing w:line="240" w:lineRule="auto"/>
        <w:jc w:val="center"/>
        <w:rPr>
          <w:b/>
          <w:bCs/>
        </w:rPr>
      </w:pPr>
      <w:r w:rsidRPr="007E4FC4">
        <w:rPr>
          <w:b/>
          <w:bCs/>
        </w:rPr>
        <w:t>UMOWA nr ……/202</w:t>
      </w:r>
      <w:r w:rsidR="007E4FC4">
        <w:rPr>
          <w:b/>
          <w:bCs/>
        </w:rPr>
        <w:t>3</w:t>
      </w:r>
      <w:r w:rsidRPr="007E4FC4">
        <w:rPr>
          <w:b/>
          <w:bCs/>
        </w:rPr>
        <w:t>/ZP</w:t>
      </w:r>
    </w:p>
    <w:p w14:paraId="0CF39CD7" w14:textId="2D64ED80" w:rsidR="009219EE" w:rsidRPr="007E4FC4" w:rsidRDefault="009219EE" w:rsidP="007E4FC4">
      <w:pPr>
        <w:spacing w:line="240" w:lineRule="auto"/>
        <w:jc w:val="center"/>
        <w:rPr>
          <w:rFonts w:eastAsia="Calibri" w:cs="Times New Roman"/>
        </w:rPr>
      </w:pPr>
      <w:r w:rsidRPr="007E4FC4">
        <w:rPr>
          <w:rFonts w:eastAsia="Calibri" w:cs="Times New Roman"/>
        </w:rPr>
        <w:t xml:space="preserve">zawarta w Pile w </w:t>
      </w:r>
      <w:proofErr w:type="gramStart"/>
      <w:r w:rsidRPr="007E4FC4">
        <w:rPr>
          <w:rFonts w:eastAsia="Calibri" w:cs="Times New Roman"/>
        </w:rPr>
        <w:t>dniu  ...</w:t>
      </w:r>
      <w:proofErr w:type="gramEnd"/>
      <w:r w:rsidRPr="007E4FC4">
        <w:rPr>
          <w:rFonts w:eastAsia="Calibri" w:cs="Times New Roman"/>
        </w:rPr>
        <w:t>. …… 202</w:t>
      </w:r>
      <w:r w:rsidR="007E4FC4">
        <w:rPr>
          <w:rFonts w:eastAsia="Calibri" w:cs="Times New Roman"/>
        </w:rPr>
        <w:t>3</w:t>
      </w:r>
      <w:r w:rsidRPr="007E4FC4">
        <w:rPr>
          <w:rFonts w:eastAsia="Calibri" w:cs="Times New Roman"/>
        </w:rPr>
        <w:t xml:space="preserve"> roku</w:t>
      </w:r>
    </w:p>
    <w:p w14:paraId="78D496AE" w14:textId="77777777" w:rsidR="009219EE" w:rsidRPr="007E4FC4" w:rsidRDefault="009219EE" w:rsidP="007E4FC4">
      <w:pPr>
        <w:spacing w:after="0" w:line="240" w:lineRule="auto"/>
        <w:rPr>
          <w:rFonts w:eastAsia="Calibri" w:cs="Times New Roman"/>
        </w:rPr>
      </w:pPr>
      <w:r w:rsidRPr="007E4FC4">
        <w:rPr>
          <w:rFonts w:eastAsia="Calibri" w:cs="Times New Roman"/>
        </w:rPr>
        <w:t>pomiędzy:</w:t>
      </w:r>
    </w:p>
    <w:p w14:paraId="0EA5825B" w14:textId="77777777" w:rsidR="009219EE" w:rsidRPr="007E4FC4" w:rsidRDefault="009219EE" w:rsidP="007E4FC4">
      <w:pPr>
        <w:spacing w:after="0" w:line="240" w:lineRule="auto"/>
        <w:rPr>
          <w:rFonts w:eastAsia="Calibri" w:cs="Times New Roman"/>
          <w:b/>
          <w:bCs/>
        </w:rPr>
      </w:pPr>
      <w:r w:rsidRPr="007E4FC4">
        <w:rPr>
          <w:rFonts w:eastAsia="Calibri" w:cs="Times New Roman"/>
          <w:b/>
          <w:bCs/>
        </w:rPr>
        <w:t>Szpitalem Specjalistycznym w Pile im. Stanisława Staszica</w:t>
      </w:r>
    </w:p>
    <w:p w14:paraId="7E869B52" w14:textId="77777777" w:rsidR="009219EE" w:rsidRPr="007E4FC4" w:rsidRDefault="009219EE" w:rsidP="007E4FC4">
      <w:pPr>
        <w:spacing w:after="0" w:line="240" w:lineRule="auto"/>
        <w:rPr>
          <w:rFonts w:eastAsia="Calibri" w:cs="Times New Roman"/>
          <w:b/>
          <w:bCs/>
        </w:rPr>
      </w:pPr>
      <w:r w:rsidRPr="007E4FC4">
        <w:rPr>
          <w:rFonts w:eastAsia="Calibri" w:cs="Times New Roman"/>
          <w:b/>
          <w:bCs/>
        </w:rPr>
        <w:t>64-920 Piła, ul. Rydygiera 1</w:t>
      </w:r>
    </w:p>
    <w:p w14:paraId="0D0196D2" w14:textId="77777777" w:rsidR="009219EE" w:rsidRPr="007E4FC4" w:rsidRDefault="009219EE" w:rsidP="007E4FC4">
      <w:pPr>
        <w:spacing w:after="0" w:line="240" w:lineRule="auto"/>
        <w:rPr>
          <w:rFonts w:eastAsia="Calibri" w:cs="Times New Roman"/>
        </w:rPr>
      </w:pPr>
      <w:r w:rsidRPr="007E4FC4">
        <w:rPr>
          <w:rFonts w:eastAsia="Calibri" w:cs="Times New Roman"/>
        </w:rPr>
        <w:t>wpisanym do Krajowego Rejestru Sądowego KRS 0000008246 - Sąd Rejonowy Nowe Miasto i Wilda w Poznaniu, IX Wydział Gospodarczy Krajowego Rejestru Sądowego</w:t>
      </w:r>
    </w:p>
    <w:p w14:paraId="1103BDD9" w14:textId="77777777" w:rsidR="009219EE" w:rsidRPr="007E4FC4" w:rsidRDefault="009219EE" w:rsidP="007E4FC4">
      <w:pPr>
        <w:spacing w:after="0" w:line="240" w:lineRule="auto"/>
        <w:rPr>
          <w:rFonts w:eastAsia="Calibri" w:cs="Times New Roman"/>
        </w:rPr>
      </w:pPr>
      <w:r w:rsidRPr="007E4FC4">
        <w:rPr>
          <w:rFonts w:eastAsia="Calibri" w:cs="Times New Roman"/>
        </w:rPr>
        <w:t xml:space="preserve">REGON: 001261820 </w:t>
      </w:r>
      <w:r w:rsidRPr="007E4FC4">
        <w:rPr>
          <w:rFonts w:eastAsia="Calibri" w:cs="Times New Roman"/>
        </w:rPr>
        <w:tab/>
      </w:r>
      <w:r w:rsidRPr="007E4FC4">
        <w:rPr>
          <w:rFonts w:eastAsia="Calibri" w:cs="Times New Roman"/>
        </w:rPr>
        <w:tab/>
        <w:t>NIP: 764-20-88-098</w:t>
      </w:r>
    </w:p>
    <w:p w14:paraId="5796F337" w14:textId="77777777" w:rsidR="009219EE" w:rsidRPr="007E4FC4" w:rsidRDefault="009219EE" w:rsidP="007E4FC4">
      <w:pPr>
        <w:spacing w:after="0" w:line="240" w:lineRule="auto"/>
        <w:rPr>
          <w:rFonts w:eastAsia="Calibri" w:cs="Times New Roman"/>
        </w:rPr>
      </w:pPr>
      <w:r w:rsidRPr="007E4FC4">
        <w:rPr>
          <w:rFonts w:eastAsia="Calibri" w:cs="Times New Roman"/>
        </w:rPr>
        <w:t>który reprezentuje:</w:t>
      </w:r>
    </w:p>
    <w:p w14:paraId="54FD6676" w14:textId="77777777" w:rsidR="009219EE" w:rsidRPr="007E4FC4" w:rsidRDefault="009219EE" w:rsidP="007E4FC4">
      <w:pPr>
        <w:spacing w:after="0" w:line="240" w:lineRule="auto"/>
        <w:rPr>
          <w:rFonts w:eastAsia="Calibri" w:cs="Times New Roman"/>
          <w:b/>
          <w:i/>
        </w:rPr>
      </w:pPr>
      <w:r w:rsidRPr="007E4FC4">
        <w:rPr>
          <w:rFonts w:eastAsia="Calibri" w:cs="Times New Roman"/>
          <w:b/>
          <w:i/>
        </w:rPr>
        <w:t>…………………………………………………</w:t>
      </w:r>
    </w:p>
    <w:p w14:paraId="1850A2C6" w14:textId="77777777" w:rsidR="009219EE" w:rsidRPr="007E4FC4" w:rsidRDefault="009219EE" w:rsidP="007E4FC4">
      <w:pPr>
        <w:spacing w:after="0" w:line="240" w:lineRule="auto"/>
        <w:rPr>
          <w:rFonts w:eastAsia="Calibri" w:cs="Times New Roman"/>
        </w:rPr>
      </w:pPr>
      <w:r w:rsidRPr="007E4FC4">
        <w:rPr>
          <w:rFonts w:eastAsia="Calibri" w:cs="Times New Roman"/>
        </w:rPr>
        <w:t>zwanym dalej „Zamawiającym”</w:t>
      </w:r>
    </w:p>
    <w:p w14:paraId="68813A9A" w14:textId="77777777" w:rsidR="009219EE" w:rsidRPr="007E4FC4" w:rsidRDefault="009219EE" w:rsidP="007E4FC4">
      <w:pPr>
        <w:spacing w:after="0" w:line="240" w:lineRule="auto"/>
        <w:rPr>
          <w:rFonts w:eastAsia="Calibri" w:cs="Times New Roman"/>
        </w:rPr>
      </w:pPr>
      <w:r w:rsidRPr="007E4FC4">
        <w:rPr>
          <w:rFonts w:eastAsia="Calibri" w:cs="Times New Roman"/>
        </w:rPr>
        <w:t>a</w:t>
      </w:r>
    </w:p>
    <w:p w14:paraId="40B21A62" w14:textId="77777777" w:rsidR="009219EE" w:rsidRPr="007E4FC4" w:rsidRDefault="009219EE" w:rsidP="007E4FC4">
      <w:pPr>
        <w:spacing w:after="0" w:line="240" w:lineRule="auto"/>
        <w:rPr>
          <w:rFonts w:eastAsia="Calibri" w:cs="Times New Roman"/>
        </w:rPr>
      </w:pPr>
      <w:r w:rsidRPr="007E4FC4">
        <w:rPr>
          <w:rFonts w:eastAsia="Times New Roman" w:cs="Times New Roman"/>
          <w:i/>
          <w:lang w:eastAsia="pl-PL"/>
        </w:rPr>
        <w:t>………………………………………………………</w:t>
      </w:r>
    </w:p>
    <w:p w14:paraId="0BAB05C9" w14:textId="77777777" w:rsidR="009219EE" w:rsidRPr="007E4FC4" w:rsidRDefault="009219EE" w:rsidP="007E4FC4">
      <w:pPr>
        <w:spacing w:after="0" w:line="240" w:lineRule="auto"/>
        <w:rPr>
          <w:rFonts w:eastAsia="Calibri" w:cs="Times New Roman"/>
        </w:rPr>
      </w:pPr>
      <w:r w:rsidRPr="007E4FC4">
        <w:rPr>
          <w:rFonts w:eastAsia="Calibri" w:cs="Times New Roman"/>
        </w:rPr>
        <w:t xml:space="preserve">wpisanym do Krajowego Rejestru Sądowego KRS </w:t>
      </w:r>
      <w:proofErr w:type="gramStart"/>
      <w:r w:rsidRPr="007E4FC4">
        <w:rPr>
          <w:rFonts w:eastAsia="Calibri" w:cs="Times New Roman"/>
        </w:rPr>
        <w:t>…….</w:t>
      </w:r>
      <w:proofErr w:type="gramEnd"/>
      <w:r w:rsidRPr="007E4FC4">
        <w:rPr>
          <w:rFonts w:eastAsia="Calibri" w:cs="Times New Roman"/>
        </w:rPr>
        <w:t>. – Sąd Rejonowy w ……</w:t>
      </w:r>
      <w:proofErr w:type="gramStart"/>
      <w:r w:rsidRPr="007E4FC4">
        <w:rPr>
          <w:rFonts w:eastAsia="Calibri" w:cs="Times New Roman"/>
        </w:rPr>
        <w:t>…, ….</w:t>
      </w:r>
      <w:proofErr w:type="gramEnd"/>
      <w:r w:rsidRPr="007E4FC4">
        <w:rPr>
          <w:rFonts w:eastAsia="Calibri" w:cs="Times New Roman"/>
        </w:rPr>
        <w:t xml:space="preserve">. Wydziału Gospodarczego Krajowego Rejestru Sądowego, </w:t>
      </w:r>
    </w:p>
    <w:p w14:paraId="3B099DE0" w14:textId="77777777" w:rsidR="009219EE" w:rsidRPr="007E4FC4" w:rsidRDefault="009219EE" w:rsidP="007E4FC4">
      <w:pPr>
        <w:spacing w:after="0" w:line="240" w:lineRule="auto"/>
        <w:rPr>
          <w:rFonts w:eastAsia="Calibri" w:cs="Times New Roman"/>
        </w:rPr>
      </w:pPr>
      <w:r w:rsidRPr="007E4FC4">
        <w:rPr>
          <w:rFonts w:eastAsia="Calibri" w:cs="Times New Roman"/>
        </w:rPr>
        <w:t xml:space="preserve">REGON: .............................. </w:t>
      </w:r>
      <w:r w:rsidRPr="007E4FC4">
        <w:rPr>
          <w:rFonts w:eastAsia="Calibri" w:cs="Times New Roman"/>
        </w:rPr>
        <w:tab/>
      </w:r>
      <w:r w:rsidRPr="007E4FC4">
        <w:rPr>
          <w:rFonts w:eastAsia="Calibri" w:cs="Times New Roman"/>
        </w:rPr>
        <w:tab/>
        <w:t>NIP: ..............................</w:t>
      </w:r>
    </w:p>
    <w:p w14:paraId="7AFA7A81" w14:textId="77777777" w:rsidR="009219EE" w:rsidRPr="007E4FC4" w:rsidRDefault="009219EE" w:rsidP="007E4FC4">
      <w:pPr>
        <w:spacing w:after="0" w:line="240" w:lineRule="auto"/>
        <w:rPr>
          <w:rFonts w:eastAsia="Calibri" w:cs="Times New Roman"/>
        </w:rPr>
      </w:pPr>
      <w:r w:rsidRPr="007E4FC4">
        <w:rPr>
          <w:rFonts w:eastAsia="Calibri" w:cs="Times New Roman"/>
        </w:rPr>
        <w:t>który reprezentuje:</w:t>
      </w:r>
    </w:p>
    <w:p w14:paraId="763AA8C9" w14:textId="77777777" w:rsidR="009219EE" w:rsidRPr="007E4FC4" w:rsidRDefault="009219EE" w:rsidP="007E4FC4">
      <w:pPr>
        <w:spacing w:line="240" w:lineRule="auto"/>
        <w:rPr>
          <w:lang w:eastAsia="pl-PL"/>
        </w:rPr>
      </w:pPr>
      <w:r w:rsidRPr="007E4FC4">
        <w:rPr>
          <w:lang w:eastAsia="pl-PL"/>
        </w:rPr>
        <w:t>………………………………………………………</w:t>
      </w:r>
    </w:p>
    <w:p w14:paraId="436A2606" w14:textId="77777777" w:rsidR="009219EE" w:rsidRPr="007E4FC4" w:rsidRDefault="009219EE" w:rsidP="007E4FC4">
      <w:pPr>
        <w:spacing w:after="0" w:line="240" w:lineRule="auto"/>
        <w:rPr>
          <w:rFonts w:eastAsia="Calibri" w:cs="Times New Roman"/>
        </w:rPr>
      </w:pPr>
      <w:r w:rsidRPr="007E4FC4">
        <w:rPr>
          <w:rFonts w:eastAsia="Calibri" w:cs="Times New Roman"/>
        </w:rPr>
        <w:t>wpisanym do rejestru osób fizycznych prowadzących działalność gospodarczą Centralnej Ewidencji i Informacji o Działalności Gospodarczej Rzeczypospolitej Polskiej (CEIDG)</w:t>
      </w:r>
    </w:p>
    <w:p w14:paraId="5A418986" w14:textId="77777777" w:rsidR="009219EE" w:rsidRPr="007E4FC4" w:rsidRDefault="009219EE" w:rsidP="007E4FC4">
      <w:pPr>
        <w:spacing w:after="0" w:line="240" w:lineRule="auto"/>
        <w:rPr>
          <w:rFonts w:eastAsia="Calibri" w:cs="Times New Roman"/>
        </w:rPr>
      </w:pPr>
      <w:r w:rsidRPr="007E4FC4">
        <w:rPr>
          <w:rFonts w:eastAsia="Calibri" w:cs="Times New Roman"/>
        </w:rPr>
        <w:t xml:space="preserve">REGON: .............................. </w:t>
      </w:r>
      <w:r w:rsidRPr="007E4FC4">
        <w:rPr>
          <w:rFonts w:eastAsia="Calibri" w:cs="Times New Roman"/>
        </w:rPr>
        <w:tab/>
      </w:r>
      <w:r w:rsidRPr="007E4FC4">
        <w:rPr>
          <w:rFonts w:eastAsia="Calibri" w:cs="Times New Roman"/>
        </w:rPr>
        <w:tab/>
        <w:t>NIP: ..............................</w:t>
      </w:r>
    </w:p>
    <w:p w14:paraId="1F45AF40" w14:textId="77777777" w:rsidR="009219EE" w:rsidRPr="007E4FC4" w:rsidRDefault="009219EE" w:rsidP="007E4FC4">
      <w:pPr>
        <w:spacing w:after="0" w:line="240" w:lineRule="auto"/>
        <w:rPr>
          <w:rFonts w:eastAsia="Calibri" w:cs="Times New Roman"/>
        </w:rPr>
      </w:pPr>
      <w:r w:rsidRPr="007E4FC4">
        <w:rPr>
          <w:rFonts w:eastAsia="Calibri" w:cs="Times New Roman"/>
        </w:rPr>
        <w:t>który reprezentuje:</w:t>
      </w:r>
    </w:p>
    <w:p w14:paraId="4F60EE5C" w14:textId="77777777" w:rsidR="009219EE" w:rsidRPr="007E4FC4" w:rsidRDefault="009219EE" w:rsidP="007E4FC4">
      <w:pPr>
        <w:spacing w:line="240" w:lineRule="auto"/>
        <w:rPr>
          <w:lang w:eastAsia="pl-PL"/>
        </w:rPr>
      </w:pPr>
      <w:r w:rsidRPr="007E4FC4">
        <w:rPr>
          <w:lang w:eastAsia="pl-PL"/>
        </w:rPr>
        <w:t>………………………………………………………</w:t>
      </w:r>
    </w:p>
    <w:p w14:paraId="54A51D88" w14:textId="757C0300" w:rsidR="009219EE" w:rsidRPr="007E4FC4" w:rsidRDefault="009219EE" w:rsidP="007E4FC4">
      <w:pPr>
        <w:spacing w:line="240" w:lineRule="auto"/>
        <w:jc w:val="both"/>
        <w:rPr>
          <w:rFonts w:eastAsia="Calibri" w:cs="Times New Roman"/>
        </w:rPr>
      </w:pPr>
      <w:r w:rsidRPr="007E4FC4">
        <w:rPr>
          <w:rFonts w:eastAsia="Calibri" w:cs="Times New Roman"/>
        </w:rPr>
        <w:t>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w:t>
      </w:r>
      <w:r w:rsidRPr="007E4FC4">
        <w:rPr>
          <w:rFonts w:eastAsia="Times New Roman" w:cs="Calibri"/>
          <w:color w:val="000000"/>
          <w:lang w:eastAsia="pl-PL"/>
        </w:rPr>
        <w:t xml:space="preserve"> </w:t>
      </w:r>
      <w:r w:rsidRPr="007E4FC4">
        <w:rPr>
          <w:rFonts w:eastAsia="Calibri" w:cs="Times New Roman"/>
        </w:rPr>
        <w:t xml:space="preserve">hasłem: </w:t>
      </w:r>
      <w:r w:rsidR="005F07D5" w:rsidRPr="007E4FC4">
        <w:rPr>
          <w:rFonts w:eastAsia="Calibri" w:cs="Times New Roman"/>
        </w:rPr>
        <w:t>„</w:t>
      </w:r>
      <w:r w:rsidR="00BE08C4" w:rsidRPr="007E4FC4">
        <w:rPr>
          <w:rFonts w:eastAsia="Calibri" w:cs="Calibri"/>
          <w:b/>
          <w:bCs/>
          <w:color w:val="000000"/>
        </w:rPr>
        <w:t>O</w:t>
      </w:r>
      <w:r w:rsidR="00086E91">
        <w:rPr>
          <w:rFonts w:eastAsia="Calibri" w:cs="Calibri"/>
          <w:b/>
          <w:bCs/>
          <w:color w:val="000000"/>
        </w:rPr>
        <w:t>P</w:t>
      </w:r>
      <w:r w:rsidR="007E4FC4" w:rsidRPr="007E4FC4">
        <w:rPr>
          <w:rFonts w:eastAsia="Calibri" w:cs="Calibri"/>
          <w:b/>
          <w:bCs/>
          <w:color w:val="000000"/>
        </w:rPr>
        <w:t>RACOWANIE WNIOSKU, STUDIUM WYKONALNOŚCI DLA PROJEKTU PLANOWANEGO DO DOFINANSOWANIA W RAMACH KONKURSU OGŁOSZONEGO PRZEZ ZARZĄD WOJEWÓDZTWA WIELKOPOLSKIEGO</w:t>
      </w:r>
      <w:r w:rsidR="005F07D5" w:rsidRPr="007E4FC4">
        <w:rPr>
          <w:rFonts w:eastAsia="Calibri" w:cs="Calibri"/>
          <w:b/>
          <w:bCs/>
          <w:color w:val="000000"/>
        </w:rPr>
        <w:t>”</w:t>
      </w:r>
      <w:r w:rsidR="003D7F7F" w:rsidRPr="007E4FC4">
        <w:rPr>
          <w:rFonts w:eastAsia="Calibri" w:cs="Calibri"/>
          <w:b/>
          <w:bCs/>
          <w:color w:val="000000"/>
        </w:rPr>
        <w:t xml:space="preserve"> </w:t>
      </w:r>
      <w:r w:rsidRPr="007E4FC4">
        <w:rPr>
          <w:rFonts w:eastAsia="Calibri" w:cs="Times New Roman"/>
        </w:rPr>
        <w:t>(nr sprawy: FZP.III-241/</w:t>
      </w:r>
      <w:r w:rsidR="008239C1" w:rsidRPr="007E4FC4">
        <w:rPr>
          <w:rFonts w:eastAsia="Calibri" w:cs="Times New Roman"/>
        </w:rPr>
        <w:t>1</w:t>
      </w:r>
      <w:r w:rsidR="00BE08C4" w:rsidRPr="007E4FC4">
        <w:rPr>
          <w:rFonts w:eastAsia="Calibri" w:cs="Times New Roman"/>
        </w:rPr>
        <w:t>26</w:t>
      </w:r>
      <w:r w:rsidRPr="007E4FC4">
        <w:rPr>
          <w:rFonts w:eastAsia="Calibri" w:cs="Times New Roman"/>
        </w:rPr>
        <w:t xml:space="preserve">/22/ZO), </w:t>
      </w:r>
    </w:p>
    <w:p w14:paraId="64C66D3F" w14:textId="77777777" w:rsidR="009219EE" w:rsidRPr="007E4FC4" w:rsidRDefault="009219EE" w:rsidP="007E4FC4">
      <w:pPr>
        <w:autoSpaceDE w:val="0"/>
        <w:autoSpaceDN w:val="0"/>
        <w:adjustRightInd w:val="0"/>
        <w:spacing w:after="0" w:line="240" w:lineRule="auto"/>
        <w:jc w:val="both"/>
        <w:rPr>
          <w:rFonts w:eastAsia="Calibri" w:cs="Calibri"/>
          <w:b/>
          <w:bCs/>
          <w:color w:val="000000"/>
        </w:rPr>
      </w:pPr>
      <w:r w:rsidRPr="007E4FC4">
        <w:rPr>
          <w:rFonts w:eastAsia="Calibri" w:cs="Times New Roman"/>
        </w:rPr>
        <w:t>o następującej treści:</w:t>
      </w:r>
    </w:p>
    <w:p w14:paraId="1DEF9321" w14:textId="77777777" w:rsidR="002208C9" w:rsidRPr="002208C9" w:rsidRDefault="002208C9" w:rsidP="002208C9">
      <w:pPr>
        <w:spacing w:after="0" w:line="240" w:lineRule="auto"/>
        <w:jc w:val="center"/>
        <w:rPr>
          <w:rFonts w:eastAsia="Calibri" w:cs="Calibri"/>
          <w:b/>
        </w:rPr>
      </w:pPr>
      <w:r w:rsidRPr="002208C9">
        <w:rPr>
          <w:rFonts w:eastAsia="Calibri" w:cs="Calibri"/>
          <w:b/>
        </w:rPr>
        <w:t>§ 1</w:t>
      </w:r>
    </w:p>
    <w:p w14:paraId="0AEC287E" w14:textId="77777777" w:rsidR="002208C9" w:rsidRPr="002208C9" w:rsidRDefault="002208C9" w:rsidP="002208C9">
      <w:pPr>
        <w:numPr>
          <w:ilvl w:val="0"/>
          <w:numId w:val="24"/>
        </w:numPr>
        <w:spacing w:after="0" w:line="240" w:lineRule="auto"/>
        <w:ind w:left="426"/>
        <w:contextualSpacing/>
        <w:jc w:val="both"/>
        <w:rPr>
          <w:rFonts w:eastAsia="Times New Roman" w:cs="Calibri"/>
          <w:lang w:eastAsia="pl-PL"/>
        </w:rPr>
      </w:pPr>
      <w:r w:rsidRPr="002208C9">
        <w:rPr>
          <w:rFonts w:eastAsia="Times New Roman" w:cs="Calibri"/>
          <w:lang w:eastAsia="pl-PL"/>
        </w:rPr>
        <w:t xml:space="preserve">Przedmiotem umowy jest </w:t>
      </w:r>
      <w:r w:rsidRPr="002208C9">
        <w:rPr>
          <w:rFonts w:eastAsia="Times New Roman" w:cs="Calibri"/>
          <w:b/>
          <w:bCs/>
          <w:lang w:eastAsia="pl-PL"/>
        </w:rPr>
        <w:t xml:space="preserve">opracowanie wniosku wraz z oświadczeniami oraz Studium Wykonalności dla </w:t>
      </w:r>
      <w:bookmarkStart w:id="6" w:name="_GoBack"/>
      <w:r w:rsidRPr="002208C9">
        <w:rPr>
          <w:rFonts w:eastAsia="Times New Roman" w:cs="Calibri"/>
          <w:b/>
          <w:bCs/>
          <w:lang w:eastAsia="pl-PL"/>
        </w:rPr>
        <w:t>projek</w:t>
      </w:r>
      <w:bookmarkEnd w:id="6"/>
      <w:r w:rsidRPr="002208C9">
        <w:rPr>
          <w:rFonts w:eastAsia="Times New Roman" w:cs="Calibri"/>
          <w:b/>
          <w:bCs/>
          <w:lang w:eastAsia="pl-PL"/>
        </w:rPr>
        <w:t>tu planowanego do dofinansowania w ramach konkursu ogłoszonego przez Zarząd Województwa Wielkopolskiego jako Instytucja Zarządzająca Wielkopolskim Regionalnym Programem Operacyjnym (IZ) na lata 2014</w:t>
      </w:r>
      <w:r w:rsidRPr="002208C9">
        <w:rPr>
          <w:rFonts w:ascii="MS Gothic" w:eastAsia="MS Gothic" w:hAnsi="MS Gothic" w:cs="MS Gothic" w:hint="eastAsia"/>
          <w:b/>
          <w:bCs/>
          <w:lang w:eastAsia="pl-PL"/>
        </w:rPr>
        <w:t>‑</w:t>
      </w:r>
      <w:r w:rsidRPr="002208C9">
        <w:rPr>
          <w:rFonts w:eastAsia="Times New Roman" w:cs="Calibri"/>
          <w:b/>
          <w:bCs/>
          <w:lang w:eastAsia="pl-PL"/>
        </w:rPr>
        <w:t xml:space="preserve">2020 - Poddziałanie 9.1.1 „Infrastruktura ochrony zdrowia” nr RPWP.09.01.01-IZ.00-30-001/22 </w:t>
      </w:r>
      <w:r w:rsidRPr="002208C9">
        <w:rPr>
          <w:rFonts w:eastAsia="Times New Roman" w:cs="Calibri"/>
          <w:lang w:eastAsia="pl-PL"/>
        </w:rPr>
        <w:t>- szczegóły w ofercie przetargowej oraz w załączniku nr 1 niniejszej umowy (załącznik nr 2 do zapytania ofertowego).</w:t>
      </w:r>
    </w:p>
    <w:p w14:paraId="20DA1289" w14:textId="77777777" w:rsidR="002208C9" w:rsidRPr="002208C9" w:rsidRDefault="002208C9" w:rsidP="002208C9">
      <w:pPr>
        <w:numPr>
          <w:ilvl w:val="0"/>
          <w:numId w:val="24"/>
        </w:numPr>
        <w:spacing w:after="0" w:line="240" w:lineRule="auto"/>
        <w:ind w:left="426"/>
        <w:contextualSpacing/>
        <w:jc w:val="both"/>
        <w:rPr>
          <w:rFonts w:eastAsia="Times New Roman" w:cs="Calibri"/>
          <w:bCs/>
          <w:lang w:eastAsia="pl-PL"/>
        </w:rPr>
      </w:pPr>
      <w:r w:rsidRPr="002208C9">
        <w:rPr>
          <w:rFonts w:eastAsia="Calibri" w:cs="Calibri"/>
          <w:bCs/>
          <w:lang w:eastAsia="pl-PL"/>
        </w:rPr>
        <w:t xml:space="preserve">Wykonawca oświadcza, że dysponuje odpowiednim potencjałem </w:t>
      </w:r>
      <w:proofErr w:type="spellStart"/>
      <w:r w:rsidRPr="002208C9">
        <w:rPr>
          <w:rFonts w:eastAsia="Calibri" w:cs="Calibri"/>
          <w:bCs/>
          <w:lang w:eastAsia="pl-PL"/>
        </w:rPr>
        <w:t>techniczno</w:t>
      </w:r>
      <w:proofErr w:type="spellEnd"/>
      <w:r w:rsidRPr="002208C9">
        <w:rPr>
          <w:rFonts w:eastAsia="Calibri" w:cs="Calibri"/>
          <w:bCs/>
          <w:lang w:eastAsia="pl-PL"/>
        </w:rPr>
        <w:t>–organizacyjnym, personelem posiadającym odpowiednie kwalifikacje oraz wiedzą i doświadczeniem pozwalającymi na należytą realizację przedmiotu Umowy</w:t>
      </w:r>
    </w:p>
    <w:p w14:paraId="6905E46A" w14:textId="77777777" w:rsidR="002208C9" w:rsidRPr="002208C9" w:rsidRDefault="002208C9" w:rsidP="002208C9">
      <w:pPr>
        <w:numPr>
          <w:ilvl w:val="0"/>
          <w:numId w:val="24"/>
        </w:numPr>
        <w:spacing w:after="0" w:line="240" w:lineRule="auto"/>
        <w:ind w:left="426"/>
        <w:contextualSpacing/>
        <w:jc w:val="both"/>
        <w:rPr>
          <w:rFonts w:eastAsia="Times New Roman" w:cs="Calibri"/>
          <w:bCs/>
          <w:lang w:eastAsia="pl-PL"/>
        </w:rPr>
      </w:pPr>
      <w:r w:rsidRPr="002208C9">
        <w:rPr>
          <w:rFonts w:eastAsia="Times New Roman" w:cs="Calibri"/>
          <w:bCs/>
          <w:lang w:eastAsia="pl-PL"/>
        </w:rPr>
        <w:t xml:space="preserve">Przedmiot umowy, o którym mowa w ust. 1, obejmuje: </w:t>
      </w:r>
    </w:p>
    <w:p w14:paraId="22189DC3" w14:textId="77777777" w:rsidR="002208C9" w:rsidRPr="002208C9" w:rsidRDefault="002208C9" w:rsidP="002208C9">
      <w:pPr>
        <w:numPr>
          <w:ilvl w:val="0"/>
          <w:numId w:val="31"/>
        </w:numPr>
        <w:spacing w:after="0" w:line="240" w:lineRule="auto"/>
        <w:contextualSpacing/>
        <w:jc w:val="both"/>
        <w:rPr>
          <w:rFonts w:eastAsia="Times New Roman" w:cs="Calibri"/>
          <w:bCs/>
          <w:lang w:eastAsia="pl-PL"/>
        </w:rPr>
      </w:pPr>
      <w:r w:rsidRPr="002208C9">
        <w:rPr>
          <w:rFonts w:eastAsia="Times New Roman" w:cs="Calibri"/>
          <w:bCs/>
          <w:lang w:eastAsia="pl-PL"/>
        </w:rPr>
        <w:t>analizę potrzeb i wskaźników uzyskanych przez Zamawiającego pod kątem szansy na uzyskanie dofinansowania,</w:t>
      </w:r>
    </w:p>
    <w:p w14:paraId="256900DB" w14:textId="77777777" w:rsidR="002208C9" w:rsidRPr="002208C9" w:rsidRDefault="002208C9" w:rsidP="002208C9">
      <w:pPr>
        <w:numPr>
          <w:ilvl w:val="0"/>
          <w:numId w:val="31"/>
        </w:numPr>
        <w:spacing w:after="0" w:line="240" w:lineRule="auto"/>
        <w:contextualSpacing/>
        <w:jc w:val="both"/>
        <w:rPr>
          <w:rFonts w:eastAsia="Times New Roman" w:cs="Calibri"/>
          <w:bCs/>
          <w:lang w:eastAsia="pl-PL"/>
        </w:rPr>
      </w:pPr>
      <w:r w:rsidRPr="002208C9">
        <w:rPr>
          <w:rFonts w:eastAsia="Times New Roman" w:cs="Calibri"/>
          <w:bCs/>
          <w:lang w:eastAsia="pl-PL"/>
        </w:rPr>
        <w:t>wykonanie i dostarczenie do Zamawiającego Studium wykonalności wraz z załącznikami w wersji elektronicznej, oraz z tabelami finansowymi w wersji elektronicznej w arkuszach kalkulacyjnych,</w:t>
      </w:r>
    </w:p>
    <w:p w14:paraId="4852A22E" w14:textId="77777777" w:rsidR="002208C9" w:rsidRPr="002208C9" w:rsidRDefault="002208C9" w:rsidP="002208C9">
      <w:pPr>
        <w:numPr>
          <w:ilvl w:val="0"/>
          <w:numId w:val="31"/>
        </w:numPr>
        <w:spacing w:after="0" w:line="240" w:lineRule="auto"/>
        <w:contextualSpacing/>
        <w:jc w:val="both"/>
        <w:rPr>
          <w:rFonts w:eastAsia="Times New Roman" w:cs="Calibri"/>
          <w:bCs/>
          <w:lang w:eastAsia="pl-PL"/>
        </w:rPr>
      </w:pPr>
      <w:r w:rsidRPr="002208C9">
        <w:rPr>
          <w:rFonts w:eastAsia="Times New Roman" w:cs="Calibri"/>
          <w:bCs/>
          <w:lang w:eastAsia="pl-PL"/>
        </w:rPr>
        <w:t xml:space="preserve">wykonanie i dostarczenie do Zamawiającego Wniosku o dofinansowanie wraz z oświadczeniami określonymi w pkt. IX. Wniosku o dofinansowanie w wersji elektronicznej, </w:t>
      </w:r>
    </w:p>
    <w:p w14:paraId="2524A9A3" w14:textId="77777777" w:rsidR="002208C9" w:rsidRPr="002208C9" w:rsidRDefault="002208C9" w:rsidP="002208C9">
      <w:pPr>
        <w:numPr>
          <w:ilvl w:val="0"/>
          <w:numId w:val="31"/>
        </w:numPr>
        <w:spacing w:after="0" w:line="240" w:lineRule="auto"/>
        <w:contextualSpacing/>
        <w:jc w:val="both"/>
        <w:rPr>
          <w:rFonts w:eastAsia="Times New Roman" w:cs="Calibri"/>
          <w:bCs/>
          <w:lang w:eastAsia="pl-PL"/>
        </w:rPr>
      </w:pPr>
      <w:r w:rsidRPr="002208C9">
        <w:rPr>
          <w:rFonts w:eastAsia="Times New Roman" w:cs="Calibri"/>
          <w:bCs/>
          <w:lang w:eastAsia="pl-PL"/>
        </w:rPr>
        <w:t>wprowadzanie zmian w dokumentacji, o której mowa w ust. 1 i 3 lit. b) i c), wynikających z uwag Instytucji Zarządzającej (dalej IZ) na każdym etapie przeprowadzonej oceny wraz z dostarczeniem do Zamawiającego poprawionej dokumentacji w wersji elektronicznej w czasie umożliwiającym terminowe i skuteczne złożenie jej do IZ.</w:t>
      </w:r>
    </w:p>
    <w:p w14:paraId="0A8C8D69" w14:textId="77777777" w:rsidR="002208C9" w:rsidRPr="002208C9" w:rsidRDefault="002208C9" w:rsidP="002208C9">
      <w:pPr>
        <w:spacing w:after="0" w:line="240" w:lineRule="auto"/>
        <w:jc w:val="center"/>
        <w:rPr>
          <w:rFonts w:eastAsia="Calibri" w:cs="Calibri"/>
          <w:b/>
        </w:rPr>
      </w:pPr>
      <w:r w:rsidRPr="002208C9">
        <w:rPr>
          <w:rFonts w:eastAsia="Calibri" w:cs="Calibri"/>
          <w:b/>
        </w:rPr>
        <w:t>§ 2</w:t>
      </w:r>
    </w:p>
    <w:p w14:paraId="4D19BBA7" w14:textId="77777777" w:rsidR="002208C9" w:rsidRPr="002208C9" w:rsidRDefault="002208C9" w:rsidP="002208C9">
      <w:pPr>
        <w:numPr>
          <w:ilvl w:val="0"/>
          <w:numId w:val="21"/>
        </w:numPr>
        <w:spacing w:after="0" w:line="240" w:lineRule="auto"/>
        <w:ind w:left="426"/>
        <w:jc w:val="both"/>
        <w:rPr>
          <w:rFonts w:eastAsia="Calibri" w:cs="Times New Roman"/>
          <w:bCs/>
        </w:rPr>
      </w:pPr>
      <w:r w:rsidRPr="002208C9">
        <w:rPr>
          <w:rFonts w:eastAsia="Calibri" w:cs="Times New Roman"/>
          <w:bCs/>
        </w:rPr>
        <w:t xml:space="preserve">Wykonawca zobowiązuje się do opracowania przedmiotu umowy, o którym mowa w §1 ust. 3 lit. b) i c) w terminie nie później niż na dzień </w:t>
      </w:r>
      <w:r w:rsidRPr="002208C9">
        <w:rPr>
          <w:rFonts w:eastAsia="Calibri" w:cs="Times New Roman"/>
          <w:b/>
        </w:rPr>
        <w:t>18 stycznia 2023 roku</w:t>
      </w:r>
      <w:r w:rsidRPr="002208C9">
        <w:rPr>
          <w:rFonts w:eastAsia="Calibri" w:cs="Times New Roman"/>
          <w:bCs/>
        </w:rPr>
        <w:t>. Zmiana terminu składania wniosków przez IZ wydłuża termin dostarczenia przedmiotu umowy do nowego terminu, bez konieczności aneksowania niniejszej umowy.</w:t>
      </w:r>
    </w:p>
    <w:p w14:paraId="6F40CC95" w14:textId="77777777" w:rsidR="002208C9" w:rsidRPr="002208C9" w:rsidRDefault="002208C9" w:rsidP="002208C9">
      <w:pPr>
        <w:numPr>
          <w:ilvl w:val="0"/>
          <w:numId w:val="21"/>
        </w:numPr>
        <w:spacing w:after="0" w:line="240" w:lineRule="auto"/>
        <w:ind w:left="426"/>
        <w:jc w:val="both"/>
        <w:rPr>
          <w:rFonts w:eastAsia="Calibri" w:cs="Calibri"/>
        </w:rPr>
      </w:pPr>
      <w:r w:rsidRPr="002208C9">
        <w:rPr>
          <w:rFonts w:eastAsia="Calibri" w:cs="Times New Roman"/>
          <w:bCs/>
        </w:rPr>
        <w:t>Wykonawca gwarantuje, że jego usługi będą świadczone w profesjonalny sposób, według odpowiedniej wiedzy i doświadczenia, z najwyższą starannością oraz że wykona zlecone mu prace terminowo i zgodnie z obowiązującym stanem prawnym.</w:t>
      </w:r>
    </w:p>
    <w:p w14:paraId="23F564F2" w14:textId="77777777" w:rsidR="002208C9" w:rsidRPr="002208C9" w:rsidRDefault="002208C9" w:rsidP="002208C9">
      <w:pPr>
        <w:numPr>
          <w:ilvl w:val="0"/>
          <w:numId w:val="21"/>
        </w:numPr>
        <w:spacing w:after="0" w:line="240" w:lineRule="auto"/>
        <w:ind w:left="426"/>
        <w:jc w:val="both"/>
        <w:rPr>
          <w:rFonts w:eastAsia="Calibri" w:cs="Calibri"/>
        </w:rPr>
      </w:pPr>
      <w:r w:rsidRPr="002208C9">
        <w:rPr>
          <w:rFonts w:eastAsia="Calibri" w:cs="Calibri"/>
        </w:rPr>
        <w:t xml:space="preserve">Pełną odpowiedzialność za jakość i terminowość wykonywanych prac ponosi Wykonawca. Wykonawca zobowiązuje się pisemnie powiadomić Zamawiającego o każdym zagrożeniu opóźnienia prac spowodowanym </w:t>
      </w:r>
      <w:proofErr w:type="gramStart"/>
      <w:r w:rsidRPr="002208C9">
        <w:rPr>
          <w:rFonts w:eastAsia="Calibri" w:cs="Calibri"/>
        </w:rPr>
        <w:t>nie wykonaniem</w:t>
      </w:r>
      <w:proofErr w:type="gramEnd"/>
      <w:r w:rsidRPr="002208C9">
        <w:rPr>
          <w:rFonts w:eastAsia="Calibri" w:cs="Calibri"/>
        </w:rPr>
        <w:t xml:space="preserve"> lub nienależytym wykonaniem swoich obowiązków. W wypadku </w:t>
      </w:r>
      <w:proofErr w:type="gramStart"/>
      <w:r w:rsidRPr="002208C9">
        <w:rPr>
          <w:rFonts w:eastAsia="Calibri" w:cs="Calibri"/>
        </w:rPr>
        <w:t>nie wykonania</w:t>
      </w:r>
      <w:proofErr w:type="gramEnd"/>
      <w:r w:rsidRPr="002208C9">
        <w:rPr>
          <w:rFonts w:eastAsia="Calibri" w:cs="Calibri"/>
        </w:rPr>
        <w:t xml:space="preserve"> powyższego obowiązku Wykonawca traci prawo do podniesienia powyższego zarzutu po zakończeniu prac.</w:t>
      </w:r>
    </w:p>
    <w:p w14:paraId="182E5249" w14:textId="77777777" w:rsidR="002208C9" w:rsidRPr="002208C9" w:rsidRDefault="002208C9" w:rsidP="002208C9">
      <w:pPr>
        <w:numPr>
          <w:ilvl w:val="0"/>
          <w:numId w:val="21"/>
        </w:numPr>
        <w:spacing w:after="0" w:line="240" w:lineRule="auto"/>
        <w:ind w:left="426"/>
        <w:jc w:val="both"/>
        <w:rPr>
          <w:rFonts w:eastAsia="Calibri" w:cs="Calibri"/>
        </w:rPr>
      </w:pPr>
      <w:r w:rsidRPr="002208C9">
        <w:rPr>
          <w:rFonts w:eastAsia="Calibri" w:cs="Calibri"/>
        </w:rPr>
        <w:t>Zamawiający zobowiązuje się do przekazania Wykonawcy wszelkich niezbędnych informacji potrzebnych do wykonania prac, o których mowa w § 1 w formie pisemnej, jak i ustnej, oraz niezbędnych danych w formie cyfrowej w ciągu 3 dni roboczych od daty zgłoszenia przez Wykonawcę zapotrzebowania na powyższe dane, stanowiącego załącznik do niniejszej umowy.</w:t>
      </w:r>
    </w:p>
    <w:p w14:paraId="4417811A" w14:textId="77777777" w:rsidR="002208C9" w:rsidRPr="002208C9" w:rsidRDefault="002208C9" w:rsidP="002208C9">
      <w:pPr>
        <w:numPr>
          <w:ilvl w:val="0"/>
          <w:numId w:val="21"/>
        </w:numPr>
        <w:spacing w:after="0" w:line="240" w:lineRule="auto"/>
        <w:ind w:left="426"/>
        <w:jc w:val="both"/>
        <w:rPr>
          <w:rFonts w:eastAsia="Calibri" w:cs="Calibri"/>
        </w:rPr>
      </w:pPr>
      <w:r w:rsidRPr="002208C9">
        <w:rPr>
          <w:rFonts w:eastAsia="Calibri" w:cs="Calibri"/>
        </w:rPr>
        <w:t>Wykonawca zobowiązuje się do przeprowadzenia analizy, o której mowa w §1 ust. 3 lit. a) w terminie 3 dni roboczych od dnia dostarczenia przez Zamawiającego danych, o których mowa w ust. 4.</w:t>
      </w:r>
    </w:p>
    <w:p w14:paraId="54C0A054" w14:textId="77777777" w:rsidR="002208C9" w:rsidRPr="002208C9" w:rsidRDefault="002208C9" w:rsidP="002208C9">
      <w:pPr>
        <w:spacing w:after="0" w:line="240" w:lineRule="auto"/>
        <w:ind w:left="426"/>
        <w:jc w:val="both"/>
        <w:rPr>
          <w:rFonts w:eastAsia="Calibri" w:cs="Calibri"/>
        </w:rPr>
      </w:pPr>
    </w:p>
    <w:p w14:paraId="7CD3A734" w14:textId="77777777" w:rsidR="002208C9" w:rsidRPr="002208C9" w:rsidRDefault="002208C9" w:rsidP="002208C9">
      <w:pPr>
        <w:spacing w:after="0" w:line="240" w:lineRule="auto"/>
        <w:jc w:val="center"/>
        <w:rPr>
          <w:rFonts w:eastAsia="Calibri" w:cs="Calibri"/>
          <w:b/>
        </w:rPr>
      </w:pPr>
      <w:r w:rsidRPr="002208C9">
        <w:rPr>
          <w:rFonts w:eastAsia="Calibri" w:cs="Calibri"/>
          <w:b/>
        </w:rPr>
        <w:t>§ 3</w:t>
      </w:r>
    </w:p>
    <w:p w14:paraId="5EC27D49" w14:textId="77777777" w:rsidR="002208C9" w:rsidRPr="002208C9" w:rsidRDefault="002208C9" w:rsidP="002208C9">
      <w:pPr>
        <w:numPr>
          <w:ilvl w:val="0"/>
          <w:numId w:val="19"/>
        </w:numPr>
        <w:tabs>
          <w:tab w:val="num" w:pos="426"/>
        </w:tabs>
        <w:overflowPunct w:val="0"/>
        <w:autoSpaceDE w:val="0"/>
        <w:autoSpaceDN w:val="0"/>
        <w:adjustRightInd w:val="0"/>
        <w:spacing w:after="0" w:line="240" w:lineRule="auto"/>
        <w:ind w:left="426"/>
        <w:jc w:val="both"/>
        <w:textAlignment w:val="baseline"/>
        <w:rPr>
          <w:rFonts w:eastAsia="Calibri" w:cs="Times New Roman"/>
        </w:rPr>
      </w:pPr>
      <w:r w:rsidRPr="002208C9">
        <w:rPr>
          <w:rFonts w:eastAsia="Calibri" w:cs="Times New Roman"/>
        </w:rPr>
        <w:t>Cena przedmiotu umowy, o którym mowa w § 1, obejmuje wszelkie koszty związane z </w:t>
      </w:r>
      <w:r w:rsidRPr="002208C9">
        <w:rPr>
          <w:rFonts w:eastAsia="Times New Roman" w:cs="Times New Roman"/>
          <w:lang w:eastAsia="pl-PL"/>
        </w:rPr>
        <w:t>realizacją</w:t>
      </w:r>
      <w:r w:rsidRPr="002208C9">
        <w:rPr>
          <w:rFonts w:eastAsia="Calibri" w:cs="Times New Roman"/>
        </w:rPr>
        <w:t xml:space="preserve"> przedmiotu umowy w tym koszty materiałów niezbędnych do wykonania usługi, przeniesieniem autorskich praw majątkowych oraz zależnych praw autorskich do utworów wykonanych w ramach Umowy, oraz wynagrodzenie z tytułu przeniesienia własności egzemplarzy utworów oraz ich nośników, włącznie z własnymi kosztami Wykonawcy. </w:t>
      </w:r>
    </w:p>
    <w:p w14:paraId="664D3C0C" w14:textId="77777777" w:rsidR="002208C9" w:rsidRPr="002208C9" w:rsidRDefault="002208C9" w:rsidP="002208C9">
      <w:pPr>
        <w:numPr>
          <w:ilvl w:val="0"/>
          <w:numId w:val="19"/>
        </w:numPr>
        <w:tabs>
          <w:tab w:val="num" w:pos="567"/>
        </w:tabs>
        <w:overflowPunct w:val="0"/>
        <w:autoSpaceDE w:val="0"/>
        <w:autoSpaceDN w:val="0"/>
        <w:adjustRightInd w:val="0"/>
        <w:spacing w:after="0" w:line="240" w:lineRule="auto"/>
        <w:ind w:left="426"/>
        <w:jc w:val="both"/>
        <w:textAlignment w:val="baseline"/>
        <w:rPr>
          <w:rFonts w:eastAsia="Calibri" w:cs="Times New Roman"/>
        </w:rPr>
      </w:pPr>
      <w:r w:rsidRPr="002208C9">
        <w:rPr>
          <w:rFonts w:eastAsia="Times New Roman" w:cs="Times New Roman"/>
          <w:lang w:eastAsia="pl-PL"/>
        </w:rPr>
        <w:t xml:space="preserve">Wartość przedmiotu umowy </w:t>
      </w:r>
      <w:r w:rsidRPr="002208C9">
        <w:rPr>
          <w:rFonts w:eastAsia="Times New Roman" w:cs="Calibri"/>
          <w:lang w:eastAsia="pl-PL"/>
        </w:rPr>
        <w:t xml:space="preserve">określonego w §1 </w:t>
      </w:r>
      <w:r w:rsidRPr="002208C9">
        <w:rPr>
          <w:rFonts w:eastAsia="Times New Roman" w:cs="Times New Roman"/>
          <w:lang w:eastAsia="pl-PL"/>
        </w:rPr>
        <w:t>wynosi:</w:t>
      </w:r>
    </w:p>
    <w:p w14:paraId="3C059318" w14:textId="77777777" w:rsidR="002208C9" w:rsidRPr="002208C9" w:rsidRDefault="002208C9" w:rsidP="002208C9">
      <w:pPr>
        <w:tabs>
          <w:tab w:val="num" w:pos="567"/>
        </w:tabs>
        <w:spacing w:after="0" w:line="240" w:lineRule="auto"/>
        <w:ind w:left="426"/>
        <w:jc w:val="both"/>
        <w:rPr>
          <w:rFonts w:eastAsia="Times New Roman" w:cs="Times New Roman"/>
          <w:lang w:eastAsia="pl-PL"/>
        </w:rPr>
      </w:pPr>
      <w:r w:rsidRPr="002208C9">
        <w:rPr>
          <w:rFonts w:eastAsia="Times New Roman" w:cs="Times New Roman"/>
          <w:lang w:eastAsia="pl-PL"/>
        </w:rPr>
        <w:t>netto: ........................ (słownie: ...................)</w:t>
      </w:r>
    </w:p>
    <w:p w14:paraId="3CE8C76D" w14:textId="77777777" w:rsidR="002208C9" w:rsidRPr="002208C9" w:rsidRDefault="002208C9" w:rsidP="002208C9">
      <w:pPr>
        <w:tabs>
          <w:tab w:val="num" w:pos="567"/>
        </w:tabs>
        <w:spacing w:after="0" w:line="240" w:lineRule="auto"/>
        <w:ind w:left="426"/>
        <w:jc w:val="both"/>
        <w:rPr>
          <w:rFonts w:eastAsia="Times New Roman" w:cs="Times New Roman"/>
          <w:lang w:eastAsia="pl-PL"/>
        </w:rPr>
      </w:pPr>
      <w:r w:rsidRPr="002208C9">
        <w:rPr>
          <w:rFonts w:eastAsia="Times New Roman" w:cs="Times New Roman"/>
          <w:lang w:eastAsia="pl-PL"/>
        </w:rPr>
        <w:t>VAT: .......................</w:t>
      </w:r>
    </w:p>
    <w:p w14:paraId="493773EB" w14:textId="77777777" w:rsidR="002208C9" w:rsidRPr="002208C9" w:rsidRDefault="002208C9" w:rsidP="002208C9">
      <w:pPr>
        <w:tabs>
          <w:tab w:val="num" w:pos="567"/>
        </w:tabs>
        <w:spacing w:after="0" w:line="240" w:lineRule="auto"/>
        <w:ind w:left="426"/>
        <w:jc w:val="both"/>
        <w:rPr>
          <w:rFonts w:eastAsia="Times New Roman" w:cs="Times New Roman"/>
          <w:lang w:eastAsia="pl-PL"/>
        </w:rPr>
      </w:pPr>
      <w:r w:rsidRPr="002208C9">
        <w:rPr>
          <w:rFonts w:eastAsia="Times New Roman" w:cs="Times New Roman"/>
          <w:lang w:eastAsia="pl-PL"/>
        </w:rPr>
        <w:t>brutto: ...................... (słownie: ...................)</w:t>
      </w:r>
    </w:p>
    <w:p w14:paraId="6F66D79C" w14:textId="77777777" w:rsidR="002208C9" w:rsidRPr="002208C9" w:rsidRDefault="002208C9" w:rsidP="002208C9">
      <w:pPr>
        <w:numPr>
          <w:ilvl w:val="0"/>
          <w:numId w:val="19"/>
        </w:numPr>
        <w:tabs>
          <w:tab w:val="num" w:pos="567"/>
        </w:tabs>
        <w:overflowPunct w:val="0"/>
        <w:autoSpaceDE w:val="0"/>
        <w:autoSpaceDN w:val="0"/>
        <w:adjustRightInd w:val="0"/>
        <w:spacing w:after="0" w:line="240" w:lineRule="auto"/>
        <w:ind w:left="426"/>
        <w:jc w:val="both"/>
        <w:textAlignment w:val="baseline"/>
        <w:rPr>
          <w:rFonts w:eastAsia="Times New Roman" w:cs="Times New Roman"/>
          <w:lang w:eastAsia="pl-PL"/>
        </w:rPr>
      </w:pPr>
      <w:r w:rsidRPr="002208C9">
        <w:rPr>
          <w:rFonts w:eastAsia="Times New Roman" w:cs="Times New Roman"/>
          <w:lang w:eastAsia="pl-PL"/>
        </w:rPr>
        <w:t>Strony ustalają, że Wykonawca otrzyma za przedmiot umowy, wynagrodzenie w wysokości:</w:t>
      </w:r>
    </w:p>
    <w:p w14:paraId="576A6253" w14:textId="77777777" w:rsidR="002208C9" w:rsidRPr="002208C9" w:rsidRDefault="002208C9" w:rsidP="002208C9">
      <w:pPr>
        <w:numPr>
          <w:ilvl w:val="0"/>
          <w:numId w:val="32"/>
        </w:numPr>
        <w:overflowPunct w:val="0"/>
        <w:autoSpaceDE w:val="0"/>
        <w:autoSpaceDN w:val="0"/>
        <w:adjustRightInd w:val="0"/>
        <w:spacing w:after="0" w:line="240" w:lineRule="auto"/>
        <w:contextualSpacing/>
        <w:jc w:val="both"/>
        <w:textAlignment w:val="baseline"/>
        <w:rPr>
          <w:rFonts w:eastAsia="Times New Roman" w:cs="Times New Roman"/>
          <w:lang w:eastAsia="pl-PL"/>
        </w:rPr>
      </w:pPr>
      <w:r w:rsidRPr="002208C9">
        <w:rPr>
          <w:rFonts w:eastAsia="Times New Roman" w:cs="Times New Roman"/>
          <w:lang w:eastAsia="pl-PL"/>
        </w:rPr>
        <w:t>…………………….. zł brutto w tym należny podatek VAT płatne po złożeniu wniosku o dofinansowanie (co stanowi 30% całkowitego wynagrodzenia umownego brutto), z czego:</w:t>
      </w:r>
    </w:p>
    <w:p w14:paraId="274ADE4C" w14:textId="77777777" w:rsidR="002208C9" w:rsidRPr="002208C9" w:rsidRDefault="002208C9" w:rsidP="002208C9">
      <w:pPr>
        <w:numPr>
          <w:ilvl w:val="0"/>
          <w:numId w:val="33"/>
        </w:numPr>
        <w:overflowPunct w:val="0"/>
        <w:autoSpaceDE w:val="0"/>
        <w:autoSpaceDN w:val="0"/>
        <w:adjustRightInd w:val="0"/>
        <w:spacing w:after="0" w:line="240" w:lineRule="auto"/>
        <w:contextualSpacing/>
        <w:jc w:val="both"/>
        <w:textAlignment w:val="baseline"/>
        <w:rPr>
          <w:rFonts w:eastAsia="Times New Roman" w:cs="Times New Roman"/>
          <w:lang w:eastAsia="pl-PL"/>
        </w:rPr>
      </w:pPr>
      <w:r w:rsidRPr="002208C9">
        <w:rPr>
          <w:rFonts w:eastAsia="Times New Roman" w:cs="Times New Roman"/>
          <w:lang w:eastAsia="pl-PL"/>
        </w:rPr>
        <w:t>10% stanowi wynagrodzenie za opracowanie wniosku wraz z oświadczeniami,</w:t>
      </w:r>
    </w:p>
    <w:p w14:paraId="7E3EE2C5" w14:textId="77777777" w:rsidR="002208C9" w:rsidRPr="002208C9" w:rsidRDefault="002208C9" w:rsidP="002208C9">
      <w:pPr>
        <w:numPr>
          <w:ilvl w:val="0"/>
          <w:numId w:val="33"/>
        </w:numPr>
        <w:overflowPunct w:val="0"/>
        <w:autoSpaceDE w:val="0"/>
        <w:autoSpaceDN w:val="0"/>
        <w:adjustRightInd w:val="0"/>
        <w:spacing w:after="0" w:line="240" w:lineRule="auto"/>
        <w:contextualSpacing/>
        <w:jc w:val="both"/>
        <w:textAlignment w:val="baseline"/>
        <w:rPr>
          <w:rFonts w:eastAsia="Times New Roman" w:cs="Times New Roman"/>
          <w:lang w:eastAsia="pl-PL"/>
        </w:rPr>
      </w:pPr>
      <w:r w:rsidRPr="002208C9">
        <w:rPr>
          <w:rFonts w:eastAsia="Times New Roman" w:cs="Times New Roman"/>
          <w:lang w:eastAsia="pl-PL"/>
        </w:rPr>
        <w:t>90% stanowi wynagrodzenie za opracowanie Studium Wykonalności wraz z załącznikami.</w:t>
      </w:r>
    </w:p>
    <w:p w14:paraId="4D8EA59D" w14:textId="77777777" w:rsidR="002208C9" w:rsidRPr="002208C9" w:rsidRDefault="002208C9" w:rsidP="002208C9">
      <w:pPr>
        <w:numPr>
          <w:ilvl w:val="0"/>
          <w:numId w:val="32"/>
        </w:numPr>
        <w:overflowPunct w:val="0"/>
        <w:autoSpaceDE w:val="0"/>
        <w:autoSpaceDN w:val="0"/>
        <w:adjustRightInd w:val="0"/>
        <w:spacing w:after="0" w:line="240" w:lineRule="auto"/>
        <w:contextualSpacing/>
        <w:jc w:val="both"/>
        <w:textAlignment w:val="baseline"/>
        <w:rPr>
          <w:rFonts w:eastAsia="Times New Roman" w:cs="Times New Roman"/>
          <w:lang w:eastAsia="pl-PL"/>
        </w:rPr>
      </w:pPr>
      <w:r w:rsidRPr="002208C9">
        <w:rPr>
          <w:rFonts w:eastAsia="Times New Roman" w:cs="Times New Roman"/>
          <w:lang w:eastAsia="pl-PL"/>
        </w:rPr>
        <w:t xml:space="preserve">…………………. zł brutto, w tym należny podatek VAT – płatne po pozytywnej ocenie przez IZ wniosku o dofinansowanie (co stanowi 70% całkowitego wynagrodzenia umownego brutto). </w:t>
      </w:r>
    </w:p>
    <w:p w14:paraId="74745039" w14:textId="77777777" w:rsidR="002208C9" w:rsidRPr="002208C9" w:rsidRDefault="002208C9" w:rsidP="002208C9">
      <w:pPr>
        <w:numPr>
          <w:ilvl w:val="0"/>
          <w:numId w:val="19"/>
        </w:numPr>
        <w:tabs>
          <w:tab w:val="num" w:pos="567"/>
        </w:tabs>
        <w:overflowPunct w:val="0"/>
        <w:autoSpaceDE w:val="0"/>
        <w:autoSpaceDN w:val="0"/>
        <w:adjustRightInd w:val="0"/>
        <w:spacing w:after="0" w:line="240" w:lineRule="auto"/>
        <w:ind w:left="426"/>
        <w:jc w:val="both"/>
        <w:textAlignment w:val="baseline"/>
        <w:rPr>
          <w:rFonts w:eastAsia="Times New Roman" w:cs="Times New Roman"/>
          <w:lang w:eastAsia="pl-PL"/>
        </w:rPr>
      </w:pPr>
      <w:r w:rsidRPr="002208C9">
        <w:rPr>
          <w:rFonts w:eastAsia="Times New Roman" w:cs="Times New Roman"/>
          <w:lang w:eastAsia="pl-PL"/>
        </w:rPr>
        <w:t>Wynagrodzenie, o którym mowa w ust. 3 lit. a) płatne będzie na postawie protokołu zdawczo-odbiorczego podpisanego po złożeniu wniosku o dofinansowanie.</w:t>
      </w:r>
    </w:p>
    <w:p w14:paraId="2D3692E5" w14:textId="77777777" w:rsidR="002208C9" w:rsidRPr="002208C9" w:rsidRDefault="002208C9" w:rsidP="002208C9">
      <w:pPr>
        <w:numPr>
          <w:ilvl w:val="0"/>
          <w:numId w:val="19"/>
        </w:numPr>
        <w:tabs>
          <w:tab w:val="num" w:pos="567"/>
        </w:tabs>
        <w:overflowPunct w:val="0"/>
        <w:autoSpaceDE w:val="0"/>
        <w:autoSpaceDN w:val="0"/>
        <w:adjustRightInd w:val="0"/>
        <w:spacing w:after="0" w:line="240" w:lineRule="auto"/>
        <w:ind w:left="426"/>
        <w:jc w:val="both"/>
        <w:textAlignment w:val="baseline"/>
        <w:rPr>
          <w:rFonts w:eastAsia="Times New Roman" w:cs="Times New Roman"/>
          <w:lang w:eastAsia="pl-PL"/>
        </w:rPr>
      </w:pPr>
      <w:r w:rsidRPr="002208C9">
        <w:rPr>
          <w:rFonts w:eastAsia="Times New Roman" w:cs="Times New Roman"/>
          <w:lang w:eastAsia="pl-PL"/>
        </w:rPr>
        <w:t xml:space="preserve">Wynagrodzenie, o którym mowa w ust. 3 lit. b) płatne będzie pod warunkiem uzyskania przez Zamawiającego dofinansowania tj. po ogłoszeniu, że wniosek Zamawiającego został zakwalifikowany do dofinansowania. Wynagrodzenie będzie płatne, </w:t>
      </w:r>
      <w:proofErr w:type="gramStart"/>
      <w:r w:rsidRPr="002208C9">
        <w:rPr>
          <w:rFonts w:eastAsia="Times New Roman" w:cs="Times New Roman"/>
          <w:lang w:eastAsia="pl-PL"/>
        </w:rPr>
        <w:t>również</w:t>
      </w:r>
      <w:proofErr w:type="gramEnd"/>
      <w:r w:rsidRPr="002208C9">
        <w:rPr>
          <w:rFonts w:eastAsia="Times New Roman" w:cs="Times New Roman"/>
          <w:lang w:eastAsia="pl-PL"/>
        </w:rPr>
        <w:t xml:space="preserve"> jeżeli Zamawiający zrezygnuje z podpisania umowy o dofinansowanie z IZ.</w:t>
      </w:r>
    </w:p>
    <w:p w14:paraId="21AE1C28" w14:textId="77777777" w:rsidR="002208C9" w:rsidRPr="002208C9" w:rsidRDefault="002208C9" w:rsidP="002208C9">
      <w:pPr>
        <w:spacing w:after="0" w:line="240" w:lineRule="auto"/>
        <w:jc w:val="center"/>
        <w:rPr>
          <w:rFonts w:eastAsia="Calibri" w:cs="Calibri"/>
          <w:b/>
        </w:rPr>
      </w:pPr>
      <w:r w:rsidRPr="002208C9">
        <w:rPr>
          <w:rFonts w:eastAsia="Calibri" w:cs="Calibri"/>
          <w:b/>
        </w:rPr>
        <w:t>§ 4</w:t>
      </w:r>
    </w:p>
    <w:p w14:paraId="2F7AF084" w14:textId="77777777" w:rsidR="002208C9" w:rsidRPr="002208C9" w:rsidRDefault="002208C9" w:rsidP="002208C9">
      <w:pPr>
        <w:numPr>
          <w:ilvl w:val="0"/>
          <w:numId w:val="13"/>
        </w:numPr>
        <w:spacing w:after="0" w:line="240" w:lineRule="auto"/>
        <w:ind w:left="360"/>
        <w:jc w:val="both"/>
        <w:rPr>
          <w:rFonts w:eastAsia="Calibri" w:cs="Calibri"/>
        </w:rPr>
      </w:pPr>
      <w:r w:rsidRPr="002208C9">
        <w:rPr>
          <w:rFonts w:eastAsia="Calibri" w:cs="Calibri"/>
        </w:rPr>
        <w:t xml:space="preserve">Zapłata nastąpi przelewem na konto Wykonawcy w ciągu 60 dni od daty doręczenia prawidłowo wystawionej faktury Zamawiającemu. </w:t>
      </w:r>
    </w:p>
    <w:p w14:paraId="1A69C475" w14:textId="77777777" w:rsidR="002208C9" w:rsidRPr="002208C9" w:rsidRDefault="002208C9" w:rsidP="002208C9">
      <w:pPr>
        <w:numPr>
          <w:ilvl w:val="0"/>
          <w:numId w:val="13"/>
        </w:numPr>
        <w:spacing w:after="0" w:line="240" w:lineRule="auto"/>
        <w:ind w:left="360"/>
        <w:jc w:val="both"/>
        <w:rPr>
          <w:rFonts w:eastAsia="Calibri" w:cs="Calibri"/>
        </w:rPr>
      </w:pPr>
      <w:r w:rsidRPr="002208C9">
        <w:rPr>
          <w:rFonts w:eastAsia="Calibri" w:cs="Calibri"/>
        </w:rPr>
        <w:t>Za datę zapłaty uważa się dzień obciążenia rachunku bankowego Zamawiającego.</w:t>
      </w:r>
    </w:p>
    <w:p w14:paraId="66A28170" w14:textId="77777777" w:rsidR="002208C9" w:rsidRPr="002208C9" w:rsidRDefault="002208C9" w:rsidP="002208C9">
      <w:pPr>
        <w:numPr>
          <w:ilvl w:val="0"/>
          <w:numId w:val="13"/>
        </w:numPr>
        <w:spacing w:after="0" w:line="240" w:lineRule="auto"/>
        <w:ind w:left="360"/>
        <w:jc w:val="both"/>
        <w:rPr>
          <w:rFonts w:eastAsia="Calibri" w:cs="Calibri"/>
        </w:rPr>
      </w:pPr>
      <w:r w:rsidRPr="002208C9">
        <w:rPr>
          <w:rFonts w:eastAsia="Calibri" w:cs="Times New Roman"/>
        </w:rPr>
        <w:t>Faktura winna zawierać numer umowy, na podstawie której realizowana jest przedmiot umowy. W przypadku braku możliwości umieszczenia powyższej informacji na fakturze Zamawiający wymaga, aby Wykonawca zamieścił je w odrębnym dokumencie dołączonym do faktury.</w:t>
      </w:r>
    </w:p>
    <w:p w14:paraId="034C83BA" w14:textId="77777777" w:rsidR="002208C9" w:rsidRPr="002208C9" w:rsidRDefault="002208C9" w:rsidP="002208C9">
      <w:pPr>
        <w:tabs>
          <w:tab w:val="left" w:pos="720"/>
        </w:tabs>
        <w:overflowPunct w:val="0"/>
        <w:autoSpaceDE w:val="0"/>
        <w:autoSpaceDN w:val="0"/>
        <w:adjustRightInd w:val="0"/>
        <w:spacing w:after="0" w:line="240" w:lineRule="auto"/>
        <w:ind w:left="720" w:hanging="720"/>
        <w:jc w:val="center"/>
        <w:textAlignment w:val="baseline"/>
        <w:rPr>
          <w:rFonts w:eastAsia="Calibri" w:cs="Times New Roman"/>
          <w:b/>
          <w:lang w:eastAsia="pl-PL"/>
        </w:rPr>
      </w:pPr>
      <w:r w:rsidRPr="002208C9">
        <w:rPr>
          <w:rFonts w:eastAsia="Calibri" w:cs="Times New Roman"/>
          <w:b/>
          <w:lang w:eastAsia="pl-PL"/>
        </w:rPr>
        <w:t>§ 5</w:t>
      </w:r>
    </w:p>
    <w:p w14:paraId="29662879" w14:textId="77777777" w:rsidR="002208C9" w:rsidRPr="002208C9" w:rsidRDefault="002208C9" w:rsidP="002208C9">
      <w:pPr>
        <w:numPr>
          <w:ilvl w:val="0"/>
          <w:numId w:val="25"/>
        </w:numPr>
        <w:spacing w:after="0" w:line="240" w:lineRule="auto"/>
        <w:ind w:left="426"/>
        <w:jc w:val="both"/>
        <w:rPr>
          <w:rFonts w:eastAsia="Calibri" w:cs="Times New Roman"/>
          <w:lang w:eastAsia="pl-PL"/>
        </w:rPr>
      </w:pPr>
      <w:r w:rsidRPr="002208C9">
        <w:rPr>
          <w:rFonts w:eastAsia="Calibri" w:cs="Times New Roman"/>
          <w:lang w:eastAsia="pl-PL"/>
        </w:rPr>
        <w:t>Zamawiający zobowiązuje się do współdziałania z Wykonawcą, w szczególności poprzez:</w:t>
      </w:r>
    </w:p>
    <w:p w14:paraId="4F2B82C0" w14:textId="77777777" w:rsidR="002208C9" w:rsidRPr="002208C9" w:rsidRDefault="002208C9" w:rsidP="002208C9">
      <w:pPr>
        <w:numPr>
          <w:ilvl w:val="0"/>
          <w:numId w:val="28"/>
        </w:numPr>
        <w:spacing w:after="0" w:line="240" w:lineRule="auto"/>
        <w:contextualSpacing/>
        <w:jc w:val="both"/>
        <w:rPr>
          <w:rFonts w:eastAsia="Calibri" w:cs="Times New Roman"/>
          <w:lang w:eastAsia="pl-PL"/>
        </w:rPr>
      </w:pPr>
      <w:r w:rsidRPr="002208C9">
        <w:rPr>
          <w:rFonts w:eastAsia="Calibri" w:cs="Times New Roman"/>
          <w:lang w:eastAsia="pl-PL"/>
        </w:rPr>
        <w:t>współpracę w zakresie planowania przez Wykonawcę czynności w zakresie realizacji przedmiotu Umowy;</w:t>
      </w:r>
    </w:p>
    <w:p w14:paraId="5343D398" w14:textId="77777777" w:rsidR="002208C9" w:rsidRPr="002208C9" w:rsidRDefault="002208C9" w:rsidP="002208C9">
      <w:pPr>
        <w:numPr>
          <w:ilvl w:val="0"/>
          <w:numId w:val="28"/>
        </w:numPr>
        <w:spacing w:after="0" w:line="240" w:lineRule="auto"/>
        <w:contextualSpacing/>
        <w:jc w:val="both"/>
        <w:rPr>
          <w:rFonts w:eastAsia="Calibri" w:cs="Times New Roman"/>
          <w:lang w:eastAsia="pl-PL"/>
        </w:rPr>
      </w:pPr>
      <w:r w:rsidRPr="002208C9">
        <w:rPr>
          <w:rFonts w:eastAsia="Calibri" w:cs="Times New Roman"/>
          <w:lang w:eastAsia="pl-PL"/>
        </w:rPr>
        <w:t>umożliwienia Wykonawcy wykonania przedmiotu Umowy określonego w § 1 ust. 1 Umowy.</w:t>
      </w:r>
    </w:p>
    <w:p w14:paraId="6C1951DF" w14:textId="77777777" w:rsidR="002208C9" w:rsidRPr="002208C9" w:rsidRDefault="002208C9" w:rsidP="002208C9">
      <w:pPr>
        <w:numPr>
          <w:ilvl w:val="0"/>
          <w:numId w:val="25"/>
        </w:numPr>
        <w:spacing w:after="0" w:line="240" w:lineRule="auto"/>
        <w:ind w:left="426"/>
        <w:jc w:val="both"/>
        <w:rPr>
          <w:rFonts w:eastAsia="Calibri" w:cs="Times New Roman"/>
          <w:lang w:eastAsia="pl-PL"/>
        </w:rPr>
      </w:pPr>
      <w:r w:rsidRPr="002208C9">
        <w:rPr>
          <w:rFonts w:eastAsia="Calibri" w:cs="Times New Roman"/>
          <w:lang w:eastAsia="pl-PL"/>
        </w:rPr>
        <w:t>Wykonawca ponosi całkowitą odpowiedzialność za swoje działania lub zaniechania związane z realizacją Umowy, chyba że szkoda nastąpiła wskutek siły wyższej albo wyłącznie z winy Zamawiającego lub osoby trzeciej, za którą Wykonawca nie ponosi odpowiedzialności.</w:t>
      </w:r>
    </w:p>
    <w:p w14:paraId="2266C82E" w14:textId="77777777" w:rsidR="002208C9" w:rsidRPr="002208C9" w:rsidRDefault="002208C9" w:rsidP="002208C9">
      <w:pPr>
        <w:numPr>
          <w:ilvl w:val="0"/>
          <w:numId w:val="25"/>
        </w:numPr>
        <w:spacing w:after="0" w:line="240" w:lineRule="auto"/>
        <w:ind w:left="426"/>
        <w:jc w:val="both"/>
        <w:rPr>
          <w:rFonts w:eastAsia="Calibri" w:cs="Times New Roman"/>
          <w:lang w:eastAsia="pl-PL"/>
        </w:rPr>
      </w:pPr>
      <w:r w:rsidRPr="002208C9">
        <w:rPr>
          <w:rFonts w:eastAsia="Calibri" w:cs="Times New Roman"/>
          <w:lang w:eastAsia="pl-PL"/>
        </w:rPr>
        <w:t>Wykonawca zapewnia ponadto, że w zakresie umowy posiada wiedzę, doświadczenie, zespół ekspertów oraz środki niezbędne do realizacji jej przedmiotu.</w:t>
      </w:r>
    </w:p>
    <w:p w14:paraId="5C1A6367" w14:textId="77777777" w:rsidR="002208C9" w:rsidRPr="002208C9" w:rsidRDefault="002208C9" w:rsidP="002208C9">
      <w:pPr>
        <w:numPr>
          <w:ilvl w:val="0"/>
          <w:numId w:val="25"/>
        </w:numPr>
        <w:spacing w:after="0" w:line="240" w:lineRule="auto"/>
        <w:ind w:left="426"/>
        <w:jc w:val="both"/>
        <w:rPr>
          <w:rFonts w:eastAsia="Calibri" w:cs="Times New Roman"/>
          <w:lang w:eastAsia="pl-PL"/>
        </w:rPr>
      </w:pPr>
      <w:r w:rsidRPr="002208C9">
        <w:rPr>
          <w:rFonts w:eastAsia="Calibri" w:cs="Times New Roman"/>
          <w:lang w:eastAsia="pl-PL"/>
        </w:rPr>
        <w:t>Wykonawca gwarantuje, iż struktura i zawartość przedmiotu umowy, sporządzonego przez Wykonawcę w ramach niniejszej umowy będą zgodne z wytycznymi dot. obowiązkowej struktury i treści studium wykonalności, oraz wytycznymi dokumentacji konkursowej określonymi przez Urząd Marszałkowski Województwa Wielkopolskiego, obowiązującymi w ramach naboru wniosków do Wielkopolskiego Regionalnego Programu Operacyjnego na lata 2014-2020.</w:t>
      </w:r>
    </w:p>
    <w:p w14:paraId="7B644653" w14:textId="77777777" w:rsidR="002208C9" w:rsidRPr="002208C9" w:rsidRDefault="002208C9" w:rsidP="002208C9">
      <w:pPr>
        <w:numPr>
          <w:ilvl w:val="0"/>
          <w:numId w:val="25"/>
        </w:numPr>
        <w:spacing w:after="0" w:line="240" w:lineRule="auto"/>
        <w:ind w:left="426"/>
        <w:jc w:val="both"/>
        <w:rPr>
          <w:rFonts w:eastAsia="Calibri" w:cs="Times New Roman"/>
          <w:lang w:eastAsia="pl-PL"/>
        </w:rPr>
      </w:pPr>
      <w:r w:rsidRPr="002208C9">
        <w:rPr>
          <w:rFonts w:eastAsia="Calibri" w:cs="Times New Roman"/>
          <w:lang w:eastAsia="pl-PL"/>
        </w:rPr>
        <w:t>Informacje zawarte w treści umowy są jawne, za wyjątkiem informacji stanowiących tajemnice przedsiębiorstwa w rozumieniu przepisów o zwalczaniu nieuczciwej konkurencji, w odniesieniu, do których oferent składając ofertę zastrzegł, iż nie mogą być one udostępniane innym uczestnikom postępowania, a także innych informacji złożonych z zastrzeżeniem poufności zgodnie z art. 721 k.c.</w:t>
      </w:r>
    </w:p>
    <w:p w14:paraId="50EACB2C" w14:textId="77777777" w:rsidR="002208C9" w:rsidRPr="002208C9" w:rsidRDefault="002208C9" w:rsidP="002208C9">
      <w:pPr>
        <w:tabs>
          <w:tab w:val="num" w:pos="720"/>
        </w:tabs>
        <w:overflowPunct w:val="0"/>
        <w:autoSpaceDE w:val="0"/>
        <w:autoSpaceDN w:val="0"/>
        <w:adjustRightInd w:val="0"/>
        <w:spacing w:after="0" w:line="240" w:lineRule="auto"/>
        <w:ind w:left="66"/>
        <w:contextualSpacing/>
        <w:jc w:val="center"/>
        <w:textAlignment w:val="baseline"/>
        <w:rPr>
          <w:rFonts w:eastAsia="Calibri" w:cs="Times New Roman"/>
          <w:b/>
          <w:bCs/>
          <w:lang w:eastAsia="pl-PL"/>
        </w:rPr>
      </w:pPr>
      <w:r w:rsidRPr="002208C9">
        <w:rPr>
          <w:rFonts w:eastAsia="Calibri" w:cs="Times New Roman"/>
          <w:b/>
          <w:bCs/>
          <w:lang w:eastAsia="pl-PL"/>
        </w:rPr>
        <w:t>§ 6</w:t>
      </w:r>
    </w:p>
    <w:p w14:paraId="5A813BE9" w14:textId="77777777" w:rsidR="002208C9" w:rsidRPr="002208C9" w:rsidRDefault="002208C9" w:rsidP="002208C9">
      <w:pPr>
        <w:widowControl w:val="0"/>
        <w:numPr>
          <w:ilvl w:val="0"/>
          <w:numId w:val="22"/>
        </w:numPr>
        <w:spacing w:after="0" w:line="240" w:lineRule="auto"/>
        <w:ind w:left="426"/>
        <w:jc w:val="both"/>
        <w:rPr>
          <w:rFonts w:eastAsia="Calibri" w:cs="Calibri"/>
          <w:snapToGrid w:val="0"/>
        </w:rPr>
      </w:pPr>
      <w:r w:rsidRPr="002208C9">
        <w:rPr>
          <w:rFonts w:eastAsia="Calibri" w:cs="Calibri"/>
          <w:snapToGrid w:val="0"/>
        </w:rPr>
        <w:t xml:space="preserve">Osobą odpowiedzialną ze strony Zamawiającego za nadzór nad realizacją przedmiotu umowy </w:t>
      </w:r>
      <w:proofErr w:type="gramStart"/>
      <w:r w:rsidRPr="002208C9">
        <w:rPr>
          <w:rFonts w:eastAsia="Calibri" w:cs="Calibri"/>
          <w:snapToGrid w:val="0"/>
        </w:rPr>
        <w:t>jest  …</w:t>
      </w:r>
      <w:proofErr w:type="gramEnd"/>
      <w:r w:rsidRPr="002208C9">
        <w:rPr>
          <w:rFonts w:eastAsia="Calibri" w:cs="Calibri"/>
          <w:snapToGrid w:val="0"/>
        </w:rPr>
        <w:t>………….. tel. ……………...</w:t>
      </w:r>
    </w:p>
    <w:p w14:paraId="2AE44D30" w14:textId="77777777" w:rsidR="002208C9" w:rsidRPr="002208C9" w:rsidRDefault="002208C9" w:rsidP="002208C9">
      <w:pPr>
        <w:widowControl w:val="0"/>
        <w:numPr>
          <w:ilvl w:val="0"/>
          <w:numId w:val="22"/>
        </w:numPr>
        <w:spacing w:after="0" w:line="240" w:lineRule="auto"/>
        <w:ind w:left="426"/>
        <w:jc w:val="both"/>
        <w:rPr>
          <w:rFonts w:eastAsia="Calibri" w:cs="Calibri"/>
          <w:snapToGrid w:val="0"/>
        </w:rPr>
      </w:pPr>
      <w:r w:rsidRPr="002208C9">
        <w:rPr>
          <w:rFonts w:eastAsia="Calibri" w:cs="Calibri"/>
          <w:snapToGrid w:val="0"/>
        </w:rPr>
        <w:t>Osobą odpowiedzialną ze strony Wykonawcy za nadzór nad realizacją przedmiotu umowy jest ……………………………………………………………………</w:t>
      </w:r>
      <w:proofErr w:type="gramStart"/>
      <w:r w:rsidRPr="002208C9">
        <w:rPr>
          <w:rFonts w:eastAsia="Calibri" w:cs="Calibri"/>
          <w:snapToGrid w:val="0"/>
        </w:rPr>
        <w:t>…….</w:t>
      </w:r>
      <w:proofErr w:type="gramEnd"/>
      <w:r w:rsidRPr="002208C9">
        <w:rPr>
          <w:rFonts w:eastAsia="Calibri" w:cs="Calibri"/>
          <w:snapToGrid w:val="0"/>
        </w:rPr>
        <w:t>.…………..tel. ……………………….. e-mail: ……………………….</w:t>
      </w:r>
    </w:p>
    <w:p w14:paraId="1371E15D" w14:textId="77777777" w:rsidR="002208C9" w:rsidRPr="002208C9" w:rsidRDefault="002208C9" w:rsidP="002208C9">
      <w:pPr>
        <w:overflowPunct w:val="0"/>
        <w:autoSpaceDE w:val="0"/>
        <w:autoSpaceDN w:val="0"/>
        <w:adjustRightInd w:val="0"/>
        <w:spacing w:after="0" w:line="240" w:lineRule="auto"/>
        <w:jc w:val="center"/>
        <w:textAlignment w:val="baseline"/>
        <w:rPr>
          <w:rFonts w:eastAsia="Calibri" w:cs="Times New Roman"/>
          <w:b/>
          <w:lang w:eastAsia="pl-PL"/>
        </w:rPr>
      </w:pPr>
      <w:r w:rsidRPr="002208C9">
        <w:rPr>
          <w:rFonts w:eastAsia="Calibri" w:cs="Times New Roman"/>
          <w:b/>
          <w:lang w:eastAsia="pl-PL"/>
        </w:rPr>
        <w:t>§ 7</w:t>
      </w:r>
    </w:p>
    <w:p w14:paraId="12DF65BC" w14:textId="77777777" w:rsidR="002208C9" w:rsidRPr="002208C9" w:rsidRDefault="002208C9" w:rsidP="002208C9">
      <w:pPr>
        <w:overflowPunct w:val="0"/>
        <w:autoSpaceDE w:val="0"/>
        <w:autoSpaceDN w:val="0"/>
        <w:adjustRightInd w:val="0"/>
        <w:spacing w:after="0" w:line="240" w:lineRule="auto"/>
        <w:jc w:val="both"/>
        <w:textAlignment w:val="baseline"/>
        <w:rPr>
          <w:rFonts w:eastAsia="Calibri" w:cs="Times New Roman"/>
          <w:b/>
          <w:lang w:eastAsia="pl-PL"/>
        </w:rPr>
      </w:pPr>
      <w:r w:rsidRPr="002208C9">
        <w:rPr>
          <w:rFonts w:eastAsia="Calibri" w:cs="Times New Roman"/>
          <w:b/>
          <w:highlight w:val="lightGray"/>
          <w:lang w:eastAsia="pl-PL"/>
        </w:rPr>
        <w:t>KARY UMOWNE</w:t>
      </w:r>
    </w:p>
    <w:p w14:paraId="1F4E9293" w14:textId="77777777" w:rsidR="002208C9" w:rsidRPr="002208C9" w:rsidRDefault="002208C9" w:rsidP="002208C9">
      <w:pPr>
        <w:numPr>
          <w:ilvl w:val="0"/>
          <w:numId w:val="14"/>
        </w:numPr>
        <w:spacing w:after="0" w:line="240" w:lineRule="auto"/>
        <w:ind w:left="360"/>
        <w:jc w:val="both"/>
        <w:rPr>
          <w:rFonts w:eastAsia="Calibri" w:cs="Calibri"/>
          <w:lang w:eastAsia="pl-PL"/>
        </w:rPr>
      </w:pPr>
      <w:r w:rsidRPr="002208C9">
        <w:rPr>
          <w:rFonts w:eastAsia="Calibri" w:cs="Calibri"/>
          <w:lang w:eastAsia="pl-PL"/>
        </w:rPr>
        <w:t>W przypadku odstąpienia od umowy z winy jednej ze stron, druga strona umowy może dochodzić od strony winnej kary umownej w wysokości 20% wartości brutto umowy.</w:t>
      </w:r>
    </w:p>
    <w:p w14:paraId="2459CA80" w14:textId="77777777" w:rsidR="002208C9" w:rsidRPr="002208C9" w:rsidRDefault="002208C9" w:rsidP="002208C9">
      <w:pPr>
        <w:numPr>
          <w:ilvl w:val="0"/>
          <w:numId w:val="14"/>
        </w:numPr>
        <w:spacing w:after="0" w:line="240" w:lineRule="auto"/>
        <w:ind w:left="360"/>
        <w:jc w:val="both"/>
        <w:rPr>
          <w:rFonts w:eastAsia="Calibri" w:cs="Calibri"/>
          <w:lang w:eastAsia="pl-PL"/>
        </w:rPr>
      </w:pPr>
      <w:r w:rsidRPr="002208C9">
        <w:rPr>
          <w:rFonts w:eastAsia="Calibri" w:cs="Calibri"/>
          <w:lang w:eastAsia="pl-PL"/>
        </w:rPr>
        <w:t>Wykonawca zapłaci Zamawiającemu kary umowne za</w:t>
      </w:r>
    </w:p>
    <w:p w14:paraId="23BA53B6" w14:textId="77777777" w:rsidR="002208C9" w:rsidRPr="002208C9" w:rsidRDefault="002208C9" w:rsidP="002208C9">
      <w:pPr>
        <w:numPr>
          <w:ilvl w:val="0"/>
          <w:numId w:val="34"/>
        </w:numPr>
        <w:spacing w:after="0" w:line="240" w:lineRule="auto"/>
        <w:contextualSpacing/>
        <w:jc w:val="both"/>
        <w:rPr>
          <w:rFonts w:eastAsia="Calibri" w:cs="Calibri"/>
          <w:lang w:eastAsia="pl-PL"/>
        </w:rPr>
      </w:pPr>
      <w:r w:rsidRPr="002208C9">
        <w:rPr>
          <w:rFonts w:eastAsia="Calibri" w:cs="Calibri"/>
          <w:lang w:eastAsia="pl-PL"/>
        </w:rPr>
        <w:t>zwłokę w wykonaniu przedmiotu umowy w wysokości 1% wynagrodzenia umownego brutto za każdy dzień zwłoki,</w:t>
      </w:r>
    </w:p>
    <w:p w14:paraId="3E2A4456" w14:textId="77777777" w:rsidR="002208C9" w:rsidRPr="002208C9" w:rsidRDefault="002208C9" w:rsidP="002208C9">
      <w:pPr>
        <w:numPr>
          <w:ilvl w:val="0"/>
          <w:numId w:val="34"/>
        </w:numPr>
        <w:spacing w:after="0" w:line="240" w:lineRule="auto"/>
        <w:contextualSpacing/>
        <w:jc w:val="both"/>
        <w:rPr>
          <w:rFonts w:eastAsia="Calibri" w:cs="Calibri"/>
          <w:lang w:eastAsia="pl-PL"/>
        </w:rPr>
      </w:pPr>
      <w:r w:rsidRPr="002208C9">
        <w:rPr>
          <w:rFonts w:eastAsia="Calibri" w:cs="Calibri"/>
          <w:lang w:eastAsia="pl-PL"/>
        </w:rPr>
        <w:t>odrzucenie bądź nieprzyjęcie wniosku o dofinansowanie przez IZ z przyczyn leżących po stronie Wykonawcy w wysokości 10% wynagrodzenia umownego brutto.</w:t>
      </w:r>
    </w:p>
    <w:p w14:paraId="768C5B33" w14:textId="77777777" w:rsidR="002208C9" w:rsidRPr="002208C9" w:rsidRDefault="002208C9" w:rsidP="002208C9">
      <w:pPr>
        <w:numPr>
          <w:ilvl w:val="0"/>
          <w:numId w:val="14"/>
        </w:numPr>
        <w:spacing w:after="0" w:line="240" w:lineRule="auto"/>
        <w:ind w:left="360"/>
        <w:jc w:val="both"/>
        <w:rPr>
          <w:rFonts w:eastAsia="Calibri" w:cs="Calibri"/>
          <w:lang w:eastAsia="pl-PL"/>
        </w:rPr>
      </w:pPr>
      <w:r w:rsidRPr="002208C9">
        <w:rPr>
          <w:rFonts w:eastAsia="Calibri" w:cs="Calibri"/>
          <w:lang w:eastAsia="pl-PL"/>
        </w:rPr>
        <w:t>Jeżeli wysokość szkody powstała w wyniku odstąpienia od umowy z winy Wykonawcę przekracza wysokość kary umownej, Zamawiający zastrzega sobie prawo dochodzenia zapłaty odszkodowania przekraczającego kwotę kary umownej.</w:t>
      </w:r>
    </w:p>
    <w:p w14:paraId="0193AA11" w14:textId="77777777" w:rsidR="002208C9" w:rsidRPr="002208C9" w:rsidRDefault="002208C9" w:rsidP="002208C9">
      <w:pPr>
        <w:numPr>
          <w:ilvl w:val="0"/>
          <w:numId w:val="14"/>
        </w:numPr>
        <w:spacing w:after="0" w:line="240" w:lineRule="auto"/>
        <w:ind w:left="360"/>
        <w:jc w:val="both"/>
        <w:rPr>
          <w:rFonts w:eastAsia="Calibri" w:cs="Calibri"/>
          <w:lang w:eastAsia="pl-PL"/>
        </w:rPr>
      </w:pPr>
      <w:r w:rsidRPr="002208C9">
        <w:rPr>
          <w:rFonts w:eastAsia="Calibri" w:cs="Times New Roman"/>
        </w:rPr>
        <w:t>Łączna maksymalna wysokość wszystkich kar umownych nie może przekraczać 20% wartości umownej brutto.</w:t>
      </w:r>
    </w:p>
    <w:p w14:paraId="18F00F71" w14:textId="77777777" w:rsidR="002208C9" w:rsidRPr="002208C9" w:rsidRDefault="002208C9" w:rsidP="002208C9">
      <w:pPr>
        <w:overflowPunct w:val="0"/>
        <w:autoSpaceDE w:val="0"/>
        <w:autoSpaceDN w:val="0"/>
        <w:adjustRightInd w:val="0"/>
        <w:spacing w:after="0" w:line="240" w:lineRule="auto"/>
        <w:ind w:left="357" w:hanging="357"/>
        <w:jc w:val="center"/>
        <w:textAlignment w:val="baseline"/>
        <w:rPr>
          <w:rFonts w:eastAsia="Calibri" w:cs="Times New Roman"/>
          <w:b/>
          <w:color w:val="000000"/>
          <w:lang w:eastAsia="pl-PL"/>
        </w:rPr>
      </w:pPr>
      <w:r w:rsidRPr="002208C9">
        <w:rPr>
          <w:rFonts w:eastAsia="Calibri" w:cs="Times New Roman"/>
          <w:b/>
          <w:color w:val="000000"/>
          <w:lang w:eastAsia="pl-PL"/>
        </w:rPr>
        <w:t>§ 8</w:t>
      </w:r>
    </w:p>
    <w:p w14:paraId="4C8D1D8B" w14:textId="77777777" w:rsidR="002208C9" w:rsidRPr="002208C9" w:rsidRDefault="002208C9" w:rsidP="002208C9">
      <w:pPr>
        <w:overflowPunct w:val="0"/>
        <w:autoSpaceDE w:val="0"/>
        <w:autoSpaceDN w:val="0"/>
        <w:adjustRightInd w:val="0"/>
        <w:spacing w:after="0" w:line="240" w:lineRule="auto"/>
        <w:jc w:val="both"/>
        <w:textAlignment w:val="baseline"/>
        <w:rPr>
          <w:rFonts w:eastAsia="Calibri" w:cs="Times New Roman"/>
          <w:b/>
          <w:bCs/>
          <w:lang w:eastAsia="pl-PL"/>
        </w:rPr>
      </w:pPr>
      <w:r w:rsidRPr="002208C9">
        <w:rPr>
          <w:rFonts w:eastAsia="Calibri" w:cs="Times New Roman"/>
          <w:b/>
          <w:highlight w:val="lightGray"/>
          <w:lang w:eastAsia="pl-PL"/>
        </w:rPr>
        <w:t>ODSTĄPIENIE OD UMOWY</w:t>
      </w:r>
    </w:p>
    <w:p w14:paraId="5CB34B61" w14:textId="77777777" w:rsidR="002208C9" w:rsidRPr="002208C9" w:rsidRDefault="002208C9" w:rsidP="002208C9">
      <w:pPr>
        <w:numPr>
          <w:ilvl w:val="0"/>
          <w:numId w:val="15"/>
        </w:numPr>
        <w:autoSpaceDN w:val="0"/>
        <w:spacing w:after="0" w:line="240" w:lineRule="auto"/>
        <w:ind w:left="360"/>
        <w:jc w:val="both"/>
        <w:rPr>
          <w:rFonts w:eastAsia="Calibri" w:cs="Calibri"/>
          <w:color w:val="000000"/>
          <w:lang w:eastAsia="pl-PL"/>
        </w:rPr>
      </w:pPr>
      <w:r w:rsidRPr="002208C9">
        <w:rPr>
          <w:rFonts w:eastAsia="Calibri" w:cs="Calibri"/>
          <w:color w:val="000000"/>
          <w:lang w:eastAsia="pl-PL"/>
        </w:rPr>
        <w:t>Zamawiający może odstąpić od realizacji umowy w terminie 2 dni roboczych od dnia dostarczenia przez Wykonawcę wyników analizy, o której mowa w ust. 3 lit. a), bez ponoszenia kary umownej, o której mowa w §1 ust. 1.</w:t>
      </w:r>
    </w:p>
    <w:p w14:paraId="655F9D5B" w14:textId="77777777" w:rsidR="002208C9" w:rsidRPr="002208C9" w:rsidRDefault="002208C9" w:rsidP="002208C9">
      <w:pPr>
        <w:numPr>
          <w:ilvl w:val="0"/>
          <w:numId w:val="15"/>
        </w:numPr>
        <w:autoSpaceDN w:val="0"/>
        <w:spacing w:after="0" w:line="240" w:lineRule="auto"/>
        <w:ind w:left="360"/>
        <w:jc w:val="both"/>
        <w:rPr>
          <w:rFonts w:eastAsia="Calibri" w:cs="Calibri"/>
          <w:color w:val="000000"/>
          <w:lang w:eastAsia="pl-PL"/>
        </w:rPr>
      </w:pPr>
      <w:r w:rsidRPr="002208C9">
        <w:rPr>
          <w:rFonts w:eastAsia="Calibri" w:cs="Calibri"/>
          <w:color w:val="000000"/>
          <w:lang w:eastAsia="pl-PL"/>
        </w:rPr>
        <w:t>Zamawiającemu przysługuje prawo do wypowiedzenia umowy w trybie natychmiastowym, bez zachowania okresu wypowiedzenia w przypadku niewykonania lub nienależytego wykonywania przedmiotu umowy przez Wykonawcę – w takim wypadku Zamawiający wyznaczy Wykonawcy dodatkowy 3-dniowy termin na wykonanie zobowiązania. Jeśli Wykonawca nie rozpocznie w ww. terminie wykonywania przedmiotu umowy w sposób należyty, Zamawiający ma prawo wypowiedzieć umowę ze skutkiem na dzień złożenia wypowiedzenia</w:t>
      </w:r>
    </w:p>
    <w:p w14:paraId="20249316" w14:textId="77777777" w:rsidR="002208C9" w:rsidRPr="002208C9" w:rsidRDefault="002208C9" w:rsidP="002208C9">
      <w:pPr>
        <w:numPr>
          <w:ilvl w:val="0"/>
          <w:numId w:val="15"/>
        </w:numPr>
        <w:spacing w:after="0" w:line="240" w:lineRule="auto"/>
        <w:ind w:left="360"/>
        <w:jc w:val="both"/>
        <w:rPr>
          <w:rFonts w:eastAsia="Calibri" w:cs="Calibri"/>
          <w:color w:val="000000"/>
          <w:lang w:eastAsia="pl-PL"/>
        </w:rPr>
      </w:pPr>
      <w:r w:rsidRPr="002208C9">
        <w:rPr>
          <w:rFonts w:eastAsia="Calibri" w:cs="Calibri"/>
          <w:color w:val="000000"/>
          <w:lang w:eastAsia="pl-PL"/>
        </w:rPr>
        <w:t>W razie wystąpienia istotnej zmiany okoliczności powodującej, że wykonanie umowy nie leży w interesie publicznym, czego nie można było wcześniej przewidzieć w chwili zawarcia umowy, Zamawiający może odstąpić od umowy w terminie 15 dni od powzięcia wiadomości o powyższych okolicznościach. W takim przypadku Wykonawca może żądać jedynie wynagrodzenia należnego z tytułu wykonania części umowy.</w:t>
      </w:r>
    </w:p>
    <w:p w14:paraId="362B8377" w14:textId="77777777" w:rsidR="002208C9" w:rsidRPr="002208C9" w:rsidRDefault="002208C9" w:rsidP="002208C9">
      <w:pPr>
        <w:overflowPunct w:val="0"/>
        <w:autoSpaceDE w:val="0"/>
        <w:autoSpaceDN w:val="0"/>
        <w:adjustRightInd w:val="0"/>
        <w:spacing w:after="0" w:line="240" w:lineRule="auto"/>
        <w:jc w:val="center"/>
        <w:textAlignment w:val="baseline"/>
        <w:rPr>
          <w:rFonts w:eastAsia="Calibri" w:cs="Times New Roman"/>
          <w:b/>
          <w:lang w:eastAsia="pl-PL"/>
        </w:rPr>
      </w:pPr>
      <w:r w:rsidRPr="002208C9">
        <w:rPr>
          <w:rFonts w:eastAsia="Calibri" w:cs="Times New Roman"/>
          <w:b/>
          <w:lang w:eastAsia="pl-PL"/>
        </w:rPr>
        <w:t>§ 9</w:t>
      </w:r>
    </w:p>
    <w:p w14:paraId="3E5F4938" w14:textId="77777777" w:rsidR="002208C9" w:rsidRPr="002208C9" w:rsidRDefault="002208C9" w:rsidP="002208C9">
      <w:pPr>
        <w:numPr>
          <w:ilvl w:val="0"/>
          <w:numId w:val="26"/>
        </w:numPr>
        <w:tabs>
          <w:tab w:val="left" w:pos="567"/>
        </w:tabs>
        <w:autoSpaceDE w:val="0"/>
        <w:autoSpaceDN w:val="0"/>
        <w:adjustRightInd w:val="0"/>
        <w:spacing w:after="0" w:line="240" w:lineRule="auto"/>
        <w:ind w:left="426"/>
        <w:contextualSpacing/>
        <w:jc w:val="both"/>
        <w:rPr>
          <w:rFonts w:cs="CIDFont+F3"/>
        </w:rPr>
      </w:pPr>
      <w:r w:rsidRPr="002208C9">
        <w:rPr>
          <w:rFonts w:cs="CIDFont+F3"/>
        </w:rPr>
        <w:t>Wykonawca oświadcza, że będą mu przysługiwały autorskie prawa majątkowe i prawa zależne do wszelkich utworów, które powstaną w wyniku wykonania Umowy.</w:t>
      </w:r>
    </w:p>
    <w:p w14:paraId="6888ACC7" w14:textId="448F4CF0" w:rsidR="002208C9" w:rsidRPr="002208C9" w:rsidRDefault="002208C9" w:rsidP="002208C9">
      <w:pPr>
        <w:numPr>
          <w:ilvl w:val="0"/>
          <w:numId w:val="26"/>
        </w:numPr>
        <w:tabs>
          <w:tab w:val="left" w:pos="567"/>
        </w:tabs>
        <w:autoSpaceDE w:val="0"/>
        <w:autoSpaceDN w:val="0"/>
        <w:adjustRightInd w:val="0"/>
        <w:spacing w:after="0" w:line="240" w:lineRule="auto"/>
        <w:ind w:left="426"/>
        <w:contextualSpacing/>
        <w:jc w:val="both"/>
        <w:rPr>
          <w:rFonts w:cs="CIDFont+F3"/>
        </w:rPr>
      </w:pPr>
      <w:r w:rsidRPr="002208C9">
        <w:rPr>
          <w:rFonts w:cs="CIDFont+F3"/>
        </w:rPr>
        <w:t xml:space="preserve">Wykonawca, z dniem podpisania protokołu odbioru, przenosi na Zamawiającego autorskie prawa majątkowe do </w:t>
      </w:r>
      <w:r w:rsidR="000D76B4">
        <w:rPr>
          <w:rFonts w:cs="CIDFont+F3"/>
        </w:rPr>
        <w:t>dokumentów będących przedmiotem umowy</w:t>
      </w:r>
      <w:r w:rsidRPr="002208C9">
        <w:rPr>
          <w:rFonts w:cs="CIDFont+F3"/>
        </w:rPr>
        <w:t>, na następujących polach eksploatacji:</w:t>
      </w:r>
    </w:p>
    <w:p w14:paraId="5E593A6A" w14:textId="7FE9E26F" w:rsidR="002208C9" w:rsidRPr="002208C9" w:rsidRDefault="002208C9" w:rsidP="002208C9">
      <w:pPr>
        <w:numPr>
          <w:ilvl w:val="0"/>
          <w:numId w:val="27"/>
        </w:numPr>
        <w:autoSpaceDE w:val="0"/>
        <w:autoSpaceDN w:val="0"/>
        <w:adjustRightInd w:val="0"/>
        <w:spacing w:after="0" w:line="240" w:lineRule="auto"/>
        <w:contextualSpacing/>
        <w:jc w:val="both"/>
        <w:rPr>
          <w:rFonts w:cs="CIDFont+F3"/>
        </w:rPr>
      </w:pPr>
      <w:r w:rsidRPr="002208C9">
        <w:rPr>
          <w:rFonts w:cs="CIDFont+F3"/>
        </w:rPr>
        <w:t xml:space="preserve">w zakresie utrwalania i zwielokrotniania </w:t>
      </w:r>
      <w:r w:rsidR="000D76B4">
        <w:rPr>
          <w:rFonts w:cs="CIDFont+F3"/>
        </w:rPr>
        <w:t>dokumentów</w:t>
      </w:r>
      <w:r w:rsidRPr="002208C9">
        <w:rPr>
          <w:rFonts w:cs="CIDFont+F3"/>
        </w:rPr>
        <w:t>,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2022D278" w14:textId="77777777" w:rsidR="002208C9" w:rsidRPr="002208C9" w:rsidRDefault="002208C9" w:rsidP="002208C9">
      <w:pPr>
        <w:numPr>
          <w:ilvl w:val="0"/>
          <w:numId w:val="27"/>
        </w:numPr>
        <w:autoSpaceDE w:val="0"/>
        <w:autoSpaceDN w:val="0"/>
        <w:adjustRightInd w:val="0"/>
        <w:spacing w:after="0" w:line="240" w:lineRule="auto"/>
        <w:contextualSpacing/>
        <w:jc w:val="both"/>
        <w:rPr>
          <w:rFonts w:cs="CIDFont+F3"/>
        </w:rPr>
      </w:pPr>
      <w:r w:rsidRPr="002208C9">
        <w:rPr>
          <w:rFonts w:cs="CIDFont+F3"/>
        </w:rPr>
        <w:t>w zakresie obrotu oryginałem albo egzemplarzami, na których dokumentu utrwalono - wprowadzenie do obrotu, użyczenie lub najem oryginału albo egzemplarzy;</w:t>
      </w:r>
    </w:p>
    <w:p w14:paraId="72F116E3" w14:textId="77777777" w:rsidR="002208C9" w:rsidRPr="002208C9" w:rsidRDefault="002208C9" w:rsidP="002208C9">
      <w:pPr>
        <w:numPr>
          <w:ilvl w:val="0"/>
          <w:numId w:val="27"/>
        </w:numPr>
        <w:autoSpaceDE w:val="0"/>
        <w:autoSpaceDN w:val="0"/>
        <w:adjustRightInd w:val="0"/>
        <w:spacing w:after="0" w:line="240" w:lineRule="auto"/>
        <w:contextualSpacing/>
        <w:jc w:val="both"/>
        <w:rPr>
          <w:rFonts w:cs="CIDFont+F3"/>
        </w:rPr>
      </w:pPr>
      <w:r w:rsidRPr="002208C9">
        <w:rPr>
          <w:rFonts w:cs="CIDFont+F3"/>
        </w:rPr>
        <w:t>w zakresie rozpowszechniania dokumentu, w sposób inny niż określony w pkt 2 – publiczne wykonanie,</w:t>
      </w:r>
    </w:p>
    <w:p w14:paraId="260805BE" w14:textId="77777777" w:rsidR="002208C9" w:rsidRPr="002208C9" w:rsidRDefault="002208C9" w:rsidP="002208C9">
      <w:pPr>
        <w:numPr>
          <w:ilvl w:val="0"/>
          <w:numId w:val="27"/>
        </w:numPr>
        <w:autoSpaceDE w:val="0"/>
        <w:autoSpaceDN w:val="0"/>
        <w:adjustRightInd w:val="0"/>
        <w:spacing w:after="0" w:line="240" w:lineRule="auto"/>
        <w:contextualSpacing/>
        <w:jc w:val="both"/>
        <w:rPr>
          <w:rFonts w:cs="CIDFont+F3"/>
        </w:rPr>
      </w:pPr>
      <w:r w:rsidRPr="002208C9">
        <w:rPr>
          <w:rFonts w:cs="CIDFont+F3"/>
        </w:rPr>
        <w:t>wyświetlenie, odtworzenie, nadanie i reemitowanie, a także publiczne udostępnienie dokumentu, w taki sposób, aby każdy mógł mieć do niego dostęp w miejscu i czasie przez siebie wybranym.</w:t>
      </w:r>
    </w:p>
    <w:p w14:paraId="1CD1067E" w14:textId="77777777" w:rsidR="002208C9" w:rsidRPr="002208C9" w:rsidRDefault="002208C9" w:rsidP="002208C9">
      <w:pPr>
        <w:numPr>
          <w:ilvl w:val="0"/>
          <w:numId w:val="26"/>
        </w:numPr>
        <w:autoSpaceDE w:val="0"/>
        <w:autoSpaceDN w:val="0"/>
        <w:adjustRightInd w:val="0"/>
        <w:spacing w:after="0" w:line="240" w:lineRule="auto"/>
        <w:ind w:left="426"/>
        <w:contextualSpacing/>
        <w:jc w:val="both"/>
        <w:rPr>
          <w:rFonts w:cs="CIDFont+F3"/>
        </w:rPr>
      </w:pPr>
      <w:r w:rsidRPr="002208C9">
        <w:rPr>
          <w:rFonts w:cs="CIDFont+F3"/>
        </w:rPr>
        <w:t>Wykonawca przenosi na rzecz Zamawiającego, z chwilą podpisania przez Zamawiającego protokołu odbioru, prawo zezwalania na wykonanie zależnego prawa autorskiego, w tym do rozporządzania i korzystania z opracowań dokumentów, w nieograniczonym zakresie, w szczególności w zakresie pól eksploatacyjnych wskazanych w ust. 2.</w:t>
      </w:r>
    </w:p>
    <w:p w14:paraId="19F2D9A8" w14:textId="77777777" w:rsidR="002208C9" w:rsidRPr="002208C9" w:rsidRDefault="002208C9" w:rsidP="002208C9">
      <w:pPr>
        <w:numPr>
          <w:ilvl w:val="0"/>
          <w:numId w:val="26"/>
        </w:numPr>
        <w:autoSpaceDE w:val="0"/>
        <w:autoSpaceDN w:val="0"/>
        <w:adjustRightInd w:val="0"/>
        <w:spacing w:after="0" w:line="240" w:lineRule="auto"/>
        <w:ind w:left="426"/>
        <w:contextualSpacing/>
        <w:jc w:val="both"/>
        <w:rPr>
          <w:rFonts w:cs="CIDFont+F3"/>
        </w:rPr>
      </w:pPr>
      <w:r w:rsidRPr="002208C9">
        <w:rPr>
          <w:rFonts w:cs="CIDFont+F3"/>
        </w:rPr>
        <w:t>Z chwilą podpisania przez Zamawiającego protokołu odbioru, Zamawiający nabywa na własność egzemplarze dokumenty będące przedmiotem umowy, przekazane przez Wykonawcę oraz nośniki, na których dokument utrwalono.</w:t>
      </w:r>
    </w:p>
    <w:p w14:paraId="1494B942" w14:textId="77777777" w:rsidR="002208C9" w:rsidRPr="002208C9" w:rsidRDefault="002208C9" w:rsidP="002208C9">
      <w:pPr>
        <w:numPr>
          <w:ilvl w:val="0"/>
          <w:numId w:val="26"/>
        </w:numPr>
        <w:autoSpaceDE w:val="0"/>
        <w:autoSpaceDN w:val="0"/>
        <w:adjustRightInd w:val="0"/>
        <w:spacing w:after="0" w:line="240" w:lineRule="auto"/>
        <w:ind w:left="426"/>
        <w:contextualSpacing/>
        <w:jc w:val="both"/>
        <w:rPr>
          <w:rFonts w:cs="CIDFont+F3"/>
        </w:rPr>
      </w:pPr>
      <w:r w:rsidRPr="002208C9">
        <w:rPr>
          <w:rFonts w:cs="CIDFont+F3"/>
        </w:rPr>
        <w:t>Zamawiający nie ponosi odpowiedzialności za naruszenie autorskich praw majątkowych lub osobistych wobec osób trzecich. Wykonawca zobowiązuje się do nieodwołalnego i bezwarunkowego zwolnienia Zamawiającego, na pierwsze żądanie, z wszelkich roszczeń, wynikających z naruszenia majątkowych i osobistych praw autorskich, do którego doszło z przyczyn leżących po stronie Wykonawcy.</w:t>
      </w:r>
    </w:p>
    <w:p w14:paraId="2893C76F" w14:textId="77777777" w:rsidR="002208C9" w:rsidRPr="002208C9" w:rsidRDefault="002208C9" w:rsidP="002208C9">
      <w:pPr>
        <w:numPr>
          <w:ilvl w:val="0"/>
          <w:numId w:val="26"/>
        </w:numPr>
        <w:autoSpaceDE w:val="0"/>
        <w:autoSpaceDN w:val="0"/>
        <w:adjustRightInd w:val="0"/>
        <w:spacing w:after="0" w:line="240" w:lineRule="auto"/>
        <w:ind w:left="426"/>
        <w:contextualSpacing/>
        <w:jc w:val="both"/>
        <w:rPr>
          <w:rFonts w:cs="CIDFont+F3"/>
        </w:rPr>
      </w:pPr>
      <w:r w:rsidRPr="002208C9">
        <w:rPr>
          <w:rFonts w:cs="CIDFont+F3"/>
        </w:rPr>
        <w:t>Wykonawca oświadcza, że przygotowane przez niego dokumenty będą oryginalne i nie będą naruszały praw osób trzecich oraz będą wolne od wad. Wykonawca zobowiązuje się, że w momencie przekazywania dokumentu Zamawiającemu będzie wyłącznym ich dysponentem majątkowym praw autorskich.</w:t>
      </w:r>
    </w:p>
    <w:p w14:paraId="4856B87A" w14:textId="77777777" w:rsidR="002208C9" w:rsidRPr="002208C9" w:rsidRDefault="002208C9" w:rsidP="002208C9">
      <w:pPr>
        <w:numPr>
          <w:ilvl w:val="0"/>
          <w:numId w:val="26"/>
        </w:numPr>
        <w:autoSpaceDE w:val="0"/>
        <w:autoSpaceDN w:val="0"/>
        <w:adjustRightInd w:val="0"/>
        <w:spacing w:after="0" w:line="240" w:lineRule="auto"/>
        <w:ind w:left="426"/>
        <w:contextualSpacing/>
        <w:jc w:val="both"/>
        <w:rPr>
          <w:rFonts w:cs="CIDFont+F3"/>
        </w:rPr>
      </w:pPr>
      <w:r w:rsidRPr="002208C9">
        <w:rPr>
          <w:rFonts w:cs="CIDFont+F3"/>
        </w:rPr>
        <w:t>Przeniesienie autorskich praw majątkowych zostaje dokonane na czas nieokreślony i jest nieograniczone terytorialnie.</w:t>
      </w:r>
    </w:p>
    <w:p w14:paraId="41F00147" w14:textId="77777777" w:rsidR="002208C9" w:rsidRPr="002208C9" w:rsidRDefault="002208C9" w:rsidP="002208C9">
      <w:pPr>
        <w:numPr>
          <w:ilvl w:val="0"/>
          <w:numId w:val="26"/>
        </w:numPr>
        <w:autoSpaceDE w:val="0"/>
        <w:autoSpaceDN w:val="0"/>
        <w:adjustRightInd w:val="0"/>
        <w:spacing w:after="0" w:line="240" w:lineRule="auto"/>
        <w:ind w:left="426"/>
        <w:contextualSpacing/>
        <w:jc w:val="both"/>
        <w:rPr>
          <w:rFonts w:cs="CIDFont+F3"/>
        </w:rPr>
      </w:pPr>
      <w:r w:rsidRPr="002208C9">
        <w:rPr>
          <w:rFonts w:cs="CIDFont+F3"/>
        </w:rPr>
        <w:t>W przypadku ujawnienia nowego pola eksploatacji mającego znaczenie dla Zamawiającego, Strony ustalają, że Wykonawca na wezwanie Zamawiającego przeniesie na Zamawiającego, w terminie 14 dni od doręczenia Wykonawcy wezwania, autorskie prawa majątkowego do dokumentów będącym przedmiotem umowy oraz prawo zezwalania na wykonywanie praw zależnych do dokumentów na nowym polu eksploatacji, na zasadach określonych w niniejszej umowie. Przeniesienie praw, o których mowa w zdaniu poprzednim, zostanie dokonane na rzecz Zamawiającego w ramach wynagrodzenia przewidzianego niniejszą umową.</w:t>
      </w:r>
    </w:p>
    <w:p w14:paraId="2F6DDC48" w14:textId="77777777" w:rsidR="002208C9" w:rsidRPr="002208C9" w:rsidRDefault="002208C9" w:rsidP="002208C9">
      <w:pPr>
        <w:overflowPunct w:val="0"/>
        <w:autoSpaceDE w:val="0"/>
        <w:autoSpaceDN w:val="0"/>
        <w:adjustRightInd w:val="0"/>
        <w:spacing w:after="0" w:line="240" w:lineRule="auto"/>
        <w:jc w:val="center"/>
        <w:textAlignment w:val="baseline"/>
        <w:rPr>
          <w:rFonts w:eastAsia="Calibri" w:cs="Times New Roman"/>
          <w:b/>
          <w:lang w:eastAsia="pl-PL"/>
        </w:rPr>
      </w:pPr>
      <w:r w:rsidRPr="002208C9">
        <w:rPr>
          <w:rFonts w:eastAsia="Calibri" w:cs="Times New Roman"/>
          <w:b/>
          <w:lang w:eastAsia="pl-PL"/>
        </w:rPr>
        <w:t>§ 10</w:t>
      </w:r>
    </w:p>
    <w:p w14:paraId="24A887AE" w14:textId="77777777" w:rsidR="002208C9" w:rsidRPr="002208C9" w:rsidRDefault="002208C9" w:rsidP="002208C9">
      <w:pPr>
        <w:overflowPunct w:val="0"/>
        <w:autoSpaceDE w:val="0"/>
        <w:autoSpaceDN w:val="0"/>
        <w:adjustRightInd w:val="0"/>
        <w:spacing w:after="0" w:line="240" w:lineRule="auto"/>
        <w:textAlignment w:val="baseline"/>
        <w:rPr>
          <w:rFonts w:eastAsia="Calibri" w:cs="Times New Roman"/>
          <w:b/>
          <w:lang w:eastAsia="pl-PL"/>
        </w:rPr>
      </w:pPr>
      <w:r w:rsidRPr="002208C9">
        <w:rPr>
          <w:rFonts w:eastAsia="Calibri" w:cs="Times New Roman"/>
          <w:b/>
          <w:lang w:eastAsia="pl-PL"/>
        </w:rPr>
        <w:t>Ochrona informacji</w:t>
      </w:r>
    </w:p>
    <w:p w14:paraId="7069E9A9" w14:textId="77777777" w:rsidR="002208C9" w:rsidRPr="002208C9" w:rsidRDefault="002208C9" w:rsidP="002208C9">
      <w:pPr>
        <w:numPr>
          <w:ilvl w:val="0"/>
          <w:numId w:val="29"/>
        </w:numPr>
        <w:autoSpaceDE w:val="0"/>
        <w:autoSpaceDN w:val="0"/>
        <w:adjustRightInd w:val="0"/>
        <w:spacing w:after="60" w:line="240" w:lineRule="auto"/>
        <w:ind w:left="425" w:hanging="425"/>
        <w:jc w:val="both"/>
        <w:rPr>
          <w:rFonts w:cs="Times New Roman"/>
        </w:rPr>
      </w:pPr>
      <w:r w:rsidRPr="002208C9">
        <w:rPr>
          <w:rFonts w:cs="Times New Roman"/>
        </w:rPr>
        <w:t>Strony zobowiązują się do zachowania w tajemnicy wszelkich informacji, danych i dokumentów, w posiadanie których weszły w związku lub przy okazji realizacji Umowy.</w:t>
      </w:r>
    </w:p>
    <w:p w14:paraId="2A35F53A" w14:textId="77777777" w:rsidR="002208C9" w:rsidRPr="002208C9" w:rsidRDefault="002208C9" w:rsidP="002208C9">
      <w:pPr>
        <w:numPr>
          <w:ilvl w:val="0"/>
          <w:numId w:val="29"/>
        </w:numPr>
        <w:autoSpaceDE w:val="0"/>
        <w:autoSpaceDN w:val="0"/>
        <w:adjustRightInd w:val="0"/>
        <w:spacing w:after="0" w:line="240" w:lineRule="auto"/>
        <w:ind w:left="425" w:hanging="425"/>
        <w:jc w:val="both"/>
        <w:rPr>
          <w:rFonts w:cs="Times New Roman"/>
        </w:rPr>
      </w:pPr>
      <w:r w:rsidRPr="002208C9">
        <w:rPr>
          <w:rFonts w:cs="Times New Roman"/>
        </w:rPr>
        <w:t>Strony zobowiązują się wykorzystywać uzyskane w toku realizacji Umowy informacje i dane wyłącznie w celu wykonania Umowy.</w:t>
      </w:r>
    </w:p>
    <w:p w14:paraId="730D7D38" w14:textId="77777777" w:rsidR="002208C9" w:rsidRPr="002208C9" w:rsidRDefault="002208C9" w:rsidP="002208C9">
      <w:pPr>
        <w:numPr>
          <w:ilvl w:val="0"/>
          <w:numId w:val="29"/>
        </w:numPr>
        <w:autoSpaceDE w:val="0"/>
        <w:autoSpaceDN w:val="0"/>
        <w:adjustRightInd w:val="0"/>
        <w:spacing w:after="0" w:line="240" w:lineRule="auto"/>
        <w:ind w:left="425" w:hanging="425"/>
        <w:jc w:val="both"/>
        <w:rPr>
          <w:rFonts w:cs="Times New Roman"/>
        </w:rPr>
      </w:pPr>
      <w:r w:rsidRPr="002208C9">
        <w:rPr>
          <w:rFonts w:cs="Times New Roman"/>
        </w:rPr>
        <w:t>Nie stanowi naruszenia ust. 1 ujawnienie informacji lub danych:</w:t>
      </w:r>
    </w:p>
    <w:p w14:paraId="6789D4AA" w14:textId="77777777" w:rsidR="002208C9" w:rsidRPr="002208C9" w:rsidRDefault="002208C9" w:rsidP="002208C9">
      <w:pPr>
        <w:numPr>
          <w:ilvl w:val="0"/>
          <w:numId w:val="30"/>
        </w:numPr>
        <w:autoSpaceDE w:val="0"/>
        <w:autoSpaceDN w:val="0"/>
        <w:adjustRightInd w:val="0"/>
        <w:spacing w:after="0" w:line="240" w:lineRule="auto"/>
        <w:ind w:left="709" w:hanging="283"/>
        <w:jc w:val="both"/>
        <w:rPr>
          <w:rFonts w:cs="Times New Roman"/>
        </w:rPr>
      </w:pPr>
      <w:r w:rsidRPr="002208C9">
        <w:rPr>
          <w:rFonts w:cs="Times New Roman"/>
        </w:rPr>
        <w:t>przez Wykonawcę w zakresie niezbędnym do prawidłowego wykonania Umowy, w szczególności w zakresie informacji przekazywanych upoważnionym instytucjom,</w:t>
      </w:r>
    </w:p>
    <w:p w14:paraId="2DB05966" w14:textId="77777777" w:rsidR="002208C9" w:rsidRPr="002208C9" w:rsidRDefault="002208C9" w:rsidP="002208C9">
      <w:pPr>
        <w:numPr>
          <w:ilvl w:val="0"/>
          <w:numId w:val="30"/>
        </w:numPr>
        <w:autoSpaceDE w:val="0"/>
        <w:autoSpaceDN w:val="0"/>
        <w:adjustRightInd w:val="0"/>
        <w:spacing w:after="0" w:line="240" w:lineRule="auto"/>
        <w:ind w:left="709" w:hanging="283"/>
        <w:jc w:val="both"/>
        <w:rPr>
          <w:rFonts w:cs="Times New Roman"/>
        </w:rPr>
      </w:pPr>
      <w:r w:rsidRPr="002208C9">
        <w:rPr>
          <w:rFonts w:cs="Times New Roman"/>
        </w:rPr>
        <w:t>dostępnych publicznie lub uzyskanych niezależnie z innych źródeł,</w:t>
      </w:r>
    </w:p>
    <w:p w14:paraId="61625726" w14:textId="77777777" w:rsidR="002208C9" w:rsidRPr="002208C9" w:rsidRDefault="002208C9" w:rsidP="002208C9">
      <w:pPr>
        <w:numPr>
          <w:ilvl w:val="0"/>
          <w:numId w:val="30"/>
        </w:numPr>
        <w:autoSpaceDE w:val="0"/>
        <w:autoSpaceDN w:val="0"/>
        <w:adjustRightInd w:val="0"/>
        <w:spacing w:after="0" w:line="240" w:lineRule="auto"/>
        <w:ind w:left="709" w:hanging="283"/>
        <w:jc w:val="both"/>
        <w:rPr>
          <w:rFonts w:cs="Times New Roman"/>
        </w:rPr>
      </w:pPr>
      <w:r w:rsidRPr="002208C9">
        <w:rPr>
          <w:rFonts w:cs="Times New Roman"/>
        </w:rPr>
        <w:t>co do których uzyskano pisemną zgodę na ich ujawnienie,</w:t>
      </w:r>
    </w:p>
    <w:p w14:paraId="14B63662" w14:textId="77777777" w:rsidR="002208C9" w:rsidRPr="002208C9" w:rsidRDefault="002208C9" w:rsidP="002208C9">
      <w:pPr>
        <w:numPr>
          <w:ilvl w:val="0"/>
          <w:numId w:val="30"/>
        </w:numPr>
        <w:autoSpaceDE w:val="0"/>
        <w:autoSpaceDN w:val="0"/>
        <w:adjustRightInd w:val="0"/>
        <w:spacing w:after="0" w:line="240" w:lineRule="auto"/>
        <w:ind w:left="709" w:hanging="283"/>
        <w:jc w:val="both"/>
        <w:rPr>
          <w:rFonts w:cs="Times New Roman"/>
        </w:rPr>
      </w:pPr>
      <w:r w:rsidRPr="002208C9">
        <w:rPr>
          <w:rFonts w:cs="Times New Roman"/>
        </w:rPr>
        <w:t>których ujawnienie może być wymagane na podstawie przepisów prawa.</w:t>
      </w:r>
    </w:p>
    <w:p w14:paraId="2D50FE75" w14:textId="77777777" w:rsidR="002208C9" w:rsidRPr="002208C9" w:rsidRDefault="002208C9" w:rsidP="002208C9">
      <w:pPr>
        <w:numPr>
          <w:ilvl w:val="0"/>
          <w:numId w:val="29"/>
        </w:numPr>
        <w:autoSpaceDE w:val="0"/>
        <w:autoSpaceDN w:val="0"/>
        <w:adjustRightInd w:val="0"/>
        <w:spacing w:after="0" w:line="240" w:lineRule="auto"/>
        <w:ind w:left="425" w:hanging="425"/>
        <w:jc w:val="both"/>
        <w:rPr>
          <w:rFonts w:cs="Times New Roman"/>
        </w:rPr>
      </w:pPr>
      <w:r w:rsidRPr="002208C9">
        <w:rPr>
          <w:rFonts w:cs="Times New Roman"/>
        </w:rPr>
        <w:t xml:space="preserve">Postanowienia Umowy Strony uznają za poufne i zobowiązują się do ich </w:t>
      </w:r>
      <w:proofErr w:type="gramStart"/>
      <w:r w:rsidRPr="002208C9">
        <w:rPr>
          <w:rFonts w:cs="Times New Roman"/>
        </w:rPr>
        <w:t>nie ujawniania</w:t>
      </w:r>
      <w:proofErr w:type="gramEnd"/>
      <w:r w:rsidRPr="002208C9">
        <w:rPr>
          <w:rFonts w:cs="Times New Roman"/>
        </w:rPr>
        <w:t xml:space="preserve"> osobom trzecim.</w:t>
      </w:r>
    </w:p>
    <w:p w14:paraId="173E9277" w14:textId="77777777" w:rsidR="002208C9" w:rsidRPr="002208C9" w:rsidRDefault="002208C9" w:rsidP="002208C9">
      <w:pPr>
        <w:overflowPunct w:val="0"/>
        <w:autoSpaceDE w:val="0"/>
        <w:autoSpaceDN w:val="0"/>
        <w:adjustRightInd w:val="0"/>
        <w:spacing w:after="0" w:line="240" w:lineRule="auto"/>
        <w:jc w:val="center"/>
        <w:textAlignment w:val="baseline"/>
        <w:rPr>
          <w:rFonts w:eastAsia="Calibri" w:cs="Times New Roman"/>
          <w:b/>
          <w:lang w:eastAsia="pl-PL"/>
        </w:rPr>
      </w:pPr>
      <w:r w:rsidRPr="002208C9">
        <w:rPr>
          <w:rFonts w:eastAsia="Calibri" w:cs="Times New Roman"/>
          <w:b/>
          <w:lang w:eastAsia="pl-PL"/>
        </w:rPr>
        <w:t>§ 11</w:t>
      </w:r>
    </w:p>
    <w:p w14:paraId="5685AF67" w14:textId="77777777" w:rsidR="002208C9" w:rsidRPr="002208C9" w:rsidRDefault="002208C9" w:rsidP="002208C9">
      <w:pPr>
        <w:overflowPunct w:val="0"/>
        <w:autoSpaceDE w:val="0"/>
        <w:autoSpaceDN w:val="0"/>
        <w:adjustRightInd w:val="0"/>
        <w:spacing w:after="0" w:line="240" w:lineRule="auto"/>
        <w:jc w:val="both"/>
        <w:textAlignment w:val="baseline"/>
        <w:rPr>
          <w:rFonts w:eastAsia="Calibri" w:cs="Times New Roman"/>
          <w:b/>
          <w:lang w:eastAsia="pl-PL"/>
        </w:rPr>
      </w:pPr>
      <w:r w:rsidRPr="002208C9">
        <w:rPr>
          <w:rFonts w:eastAsia="Calibri" w:cs="Times New Roman"/>
          <w:b/>
          <w:highlight w:val="lightGray"/>
          <w:lang w:eastAsia="pl-PL"/>
        </w:rPr>
        <w:t>ZMIANA DO UMOWY</w:t>
      </w:r>
    </w:p>
    <w:p w14:paraId="61A6E9E4" w14:textId="77777777" w:rsidR="002208C9" w:rsidRPr="002208C9" w:rsidRDefault="002208C9" w:rsidP="002208C9">
      <w:pPr>
        <w:numPr>
          <w:ilvl w:val="2"/>
          <w:numId w:val="12"/>
        </w:numPr>
        <w:tabs>
          <w:tab w:val="clear" w:pos="2160"/>
        </w:tabs>
        <w:spacing w:after="0" w:line="240" w:lineRule="auto"/>
        <w:ind w:left="284"/>
        <w:jc w:val="both"/>
        <w:rPr>
          <w:rFonts w:eastAsia="Calibri" w:cs="Calibri"/>
          <w:lang w:eastAsia="pl-PL"/>
        </w:rPr>
      </w:pPr>
      <w:r w:rsidRPr="002208C9">
        <w:rPr>
          <w:rFonts w:eastAsia="Calibri" w:cs="Calibri"/>
          <w:lang w:eastAsia="pl-PL"/>
        </w:rPr>
        <w:t>Zmiana postanowień niniejszej umowy może nastąpić za zgodą obu stron wyrażoną na piśmie pod rygorem nieważności z zastrzeżeniem ust. 2.</w:t>
      </w:r>
    </w:p>
    <w:p w14:paraId="5B67CA1C" w14:textId="77777777" w:rsidR="002208C9" w:rsidRPr="002208C9" w:rsidRDefault="002208C9" w:rsidP="002208C9">
      <w:pPr>
        <w:numPr>
          <w:ilvl w:val="2"/>
          <w:numId w:val="12"/>
        </w:numPr>
        <w:tabs>
          <w:tab w:val="clear" w:pos="2160"/>
        </w:tabs>
        <w:spacing w:after="0" w:line="240" w:lineRule="auto"/>
        <w:ind w:left="284"/>
        <w:jc w:val="both"/>
        <w:rPr>
          <w:rFonts w:eastAsia="Calibri" w:cs="Calibri"/>
          <w:lang w:eastAsia="pl-PL"/>
        </w:rPr>
      </w:pPr>
      <w:r w:rsidRPr="002208C9">
        <w:rPr>
          <w:rFonts w:eastAsia="Calibri" w:cs="Calibri"/>
          <w:lang w:eastAsia="pl-PL"/>
        </w:rPr>
        <w:t xml:space="preserve">Niedopuszczalna jest zmiana postanowień niniejszej umowy w stosunku do treści oferty na podstawie, której dokonano wyboru </w:t>
      </w:r>
      <w:proofErr w:type="gramStart"/>
      <w:r w:rsidRPr="002208C9">
        <w:rPr>
          <w:rFonts w:eastAsia="Calibri" w:cs="Calibri"/>
          <w:lang w:eastAsia="pl-PL"/>
        </w:rPr>
        <w:t>Wykonawcy chyba,</w:t>
      </w:r>
      <w:proofErr w:type="gramEnd"/>
      <w:r w:rsidRPr="002208C9">
        <w:rPr>
          <w:rFonts w:eastAsia="Calibri" w:cs="Calibri"/>
          <w:lang w:eastAsia="pl-PL"/>
        </w:rPr>
        <w:t xml:space="preserve"> że konieczność wprowadzenia takich zmian wynika z uwarunkowań zewnętrznych niezależnych od stron umowy, a zmiana jest nieistotna w stosunku do treści oferty.</w:t>
      </w:r>
    </w:p>
    <w:p w14:paraId="37C17ECC" w14:textId="77777777" w:rsidR="002208C9" w:rsidRPr="002208C9" w:rsidRDefault="002208C9" w:rsidP="002208C9">
      <w:pPr>
        <w:overflowPunct w:val="0"/>
        <w:autoSpaceDE w:val="0"/>
        <w:autoSpaceDN w:val="0"/>
        <w:adjustRightInd w:val="0"/>
        <w:spacing w:after="0" w:line="240" w:lineRule="auto"/>
        <w:ind w:left="284"/>
        <w:jc w:val="center"/>
        <w:textAlignment w:val="baseline"/>
        <w:rPr>
          <w:rFonts w:eastAsia="Calibri" w:cs="Times New Roman"/>
          <w:b/>
          <w:lang w:eastAsia="pl-PL"/>
        </w:rPr>
      </w:pPr>
      <w:r w:rsidRPr="002208C9">
        <w:rPr>
          <w:rFonts w:eastAsia="Calibri" w:cs="Times New Roman"/>
          <w:b/>
          <w:lang w:eastAsia="pl-PL"/>
        </w:rPr>
        <w:t>§ 12</w:t>
      </w:r>
    </w:p>
    <w:p w14:paraId="152A1DCC" w14:textId="77777777" w:rsidR="002208C9" w:rsidRPr="002208C9" w:rsidRDefault="002208C9" w:rsidP="002208C9">
      <w:pPr>
        <w:numPr>
          <w:ilvl w:val="0"/>
          <w:numId w:val="23"/>
        </w:numPr>
        <w:overflowPunct w:val="0"/>
        <w:autoSpaceDE w:val="0"/>
        <w:autoSpaceDN w:val="0"/>
        <w:adjustRightInd w:val="0"/>
        <w:spacing w:after="0" w:line="240" w:lineRule="auto"/>
        <w:ind w:left="284"/>
        <w:contextualSpacing/>
        <w:jc w:val="both"/>
        <w:textAlignment w:val="baseline"/>
        <w:rPr>
          <w:rFonts w:eastAsia="Calibri" w:cs="Times New Roman"/>
          <w:lang w:eastAsia="pl-PL"/>
        </w:rPr>
      </w:pPr>
      <w:r w:rsidRPr="002208C9">
        <w:rPr>
          <w:rFonts w:eastAsia="Calibri" w:cs="Times New Roman"/>
          <w:lang w:eastAsia="pl-PL"/>
        </w:rPr>
        <w:t>W sprawach nieuregulowanych niniejszą umową mają zastosowanie przepisy kodeksu cywilnego oraz inne obowiązujące przepisy prawne.</w:t>
      </w:r>
    </w:p>
    <w:p w14:paraId="0BC5CBBE" w14:textId="77777777" w:rsidR="002208C9" w:rsidRPr="002208C9" w:rsidRDefault="002208C9" w:rsidP="002208C9">
      <w:pPr>
        <w:numPr>
          <w:ilvl w:val="0"/>
          <w:numId w:val="23"/>
        </w:numPr>
        <w:overflowPunct w:val="0"/>
        <w:autoSpaceDE w:val="0"/>
        <w:autoSpaceDN w:val="0"/>
        <w:adjustRightInd w:val="0"/>
        <w:spacing w:after="0" w:line="240" w:lineRule="auto"/>
        <w:ind w:left="284"/>
        <w:contextualSpacing/>
        <w:jc w:val="both"/>
        <w:textAlignment w:val="baseline"/>
        <w:rPr>
          <w:rFonts w:eastAsia="Calibri" w:cs="Times New Roman"/>
          <w:lang w:eastAsia="pl-PL"/>
        </w:rPr>
      </w:pPr>
      <w:r w:rsidRPr="002208C9">
        <w:rPr>
          <w:rFonts w:eastAsia="Calibri" w:cs="Times New Roman"/>
          <w:lang w:eastAsia="pl-PL"/>
        </w:rPr>
        <w:t>Ewentualne spory wynikłe na tle realizacji niniejszej umowy rozstrzygać będzie Sąd właściwy miejscowo dla siedziby Zamawiającego, po uprzedniej próbie przeprowadzenia przez Strony postępowania mediacyjnego.</w:t>
      </w:r>
    </w:p>
    <w:p w14:paraId="3E25E714" w14:textId="77777777" w:rsidR="002208C9" w:rsidRPr="002208C9" w:rsidRDefault="002208C9" w:rsidP="002208C9">
      <w:pPr>
        <w:numPr>
          <w:ilvl w:val="0"/>
          <w:numId w:val="23"/>
        </w:numPr>
        <w:overflowPunct w:val="0"/>
        <w:autoSpaceDE w:val="0"/>
        <w:autoSpaceDN w:val="0"/>
        <w:adjustRightInd w:val="0"/>
        <w:spacing w:after="0" w:line="240" w:lineRule="auto"/>
        <w:ind w:left="284"/>
        <w:contextualSpacing/>
        <w:jc w:val="both"/>
        <w:textAlignment w:val="baseline"/>
        <w:rPr>
          <w:rFonts w:eastAsia="Calibri" w:cs="Times New Roman"/>
          <w:lang w:eastAsia="pl-PL"/>
        </w:rPr>
      </w:pPr>
      <w:r w:rsidRPr="002208C9">
        <w:rPr>
          <w:rFonts w:eastAsia="Calibri" w:cs="Times New Roman"/>
          <w:lang w:eastAsia="pl-PL"/>
        </w:rPr>
        <w:t>Umowę sporządzono w dwóch jednobrzmiących egzemplarzach po jednym dla każdej ze stron.</w:t>
      </w:r>
    </w:p>
    <w:p w14:paraId="76BC9392" w14:textId="6ABD8CD3" w:rsidR="00455423" w:rsidRPr="00E847C1" w:rsidRDefault="002208C9" w:rsidP="002208C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center"/>
        <w:rPr>
          <w:rFonts w:ascii="Calibri" w:eastAsia="Calibri" w:hAnsi="Calibri" w:cs="Calibri"/>
          <w:sz w:val="24"/>
          <w:szCs w:val="24"/>
        </w:rPr>
      </w:pPr>
      <w:r w:rsidRPr="002208C9">
        <w:rPr>
          <w:rFonts w:eastAsia="Calibri" w:cs="Calibri"/>
          <w:b/>
        </w:rPr>
        <w:t xml:space="preserve">ZAMAWIAJĄCY </w:t>
      </w:r>
      <w:r w:rsidRPr="002208C9">
        <w:rPr>
          <w:rFonts w:eastAsia="Calibri" w:cs="Calibri"/>
          <w:b/>
        </w:rPr>
        <w:tab/>
      </w:r>
      <w:r w:rsidRPr="002208C9">
        <w:rPr>
          <w:rFonts w:eastAsia="Calibri" w:cs="Calibri"/>
          <w:b/>
        </w:rPr>
        <w:tab/>
      </w:r>
      <w:r w:rsidRPr="002208C9">
        <w:rPr>
          <w:rFonts w:eastAsia="Calibri" w:cs="Calibri"/>
          <w:b/>
        </w:rPr>
        <w:tab/>
      </w:r>
      <w:r w:rsidRPr="002208C9">
        <w:rPr>
          <w:rFonts w:eastAsia="Calibri" w:cs="Calibri"/>
          <w:b/>
        </w:rPr>
        <w:tab/>
      </w:r>
      <w:r w:rsidRPr="002208C9">
        <w:rPr>
          <w:rFonts w:eastAsia="Calibri" w:cs="Calibri"/>
          <w:b/>
        </w:rPr>
        <w:tab/>
      </w:r>
      <w:r w:rsidRPr="002208C9">
        <w:rPr>
          <w:rFonts w:eastAsia="Calibri" w:cs="Calibri"/>
          <w:b/>
        </w:rPr>
        <w:tab/>
        <w:t>WYKONAWCA</w:t>
      </w:r>
      <w:r>
        <w:rPr>
          <w:rFonts w:ascii="Calibri" w:eastAsia="Calibri" w:hAnsi="Calibri" w:cs="Calibri"/>
          <w:bCs/>
        </w:rPr>
        <w:t xml:space="preserve"> </w:t>
      </w:r>
      <w:r w:rsidR="00B21F79">
        <w:rPr>
          <w:rFonts w:ascii="Calibri" w:eastAsia="Calibri" w:hAnsi="Calibri" w:cs="Calibri"/>
          <w:bCs/>
        </w:rPr>
        <w:br w:type="page"/>
      </w:r>
    </w:p>
    <w:p w14:paraId="68EB0479" w14:textId="444DED34" w:rsidR="0051259F" w:rsidRPr="00215C50" w:rsidRDefault="00852893" w:rsidP="00215C50">
      <w:pPr>
        <w:pStyle w:val="Nagwek1"/>
        <w:jc w:val="right"/>
        <w:rPr>
          <w:rFonts w:asciiTheme="minorHAnsi" w:hAnsiTheme="minorHAnsi"/>
          <w:sz w:val="24"/>
          <w:szCs w:val="16"/>
        </w:rPr>
      </w:pPr>
      <w:r w:rsidRPr="00215C50">
        <w:rPr>
          <w:rFonts w:asciiTheme="minorHAnsi" w:hAnsiTheme="minorHAnsi"/>
          <w:sz w:val="24"/>
          <w:szCs w:val="16"/>
        </w:rPr>
        <w:lastRenderedPageBreak/>
        <w:t xml:space="preserve">Załącznik nr </w:t>
      </w:r>
      <w:r w:rsidR="00215C50">
        <w:rPr>
          <w:rFonts w:asciiTheme="minorHAnsi" w:hAnsiTheme="minorHAnsi"/>
          <w:sz w:val="24"/>
          <w:szCs w:val="16"/>
        </w:rPr>
        <w:t>4</w:t>
      </w:r>
      <w:r w:rsidRPr="00215C50">
        <w:rPr>
          <w:rFonts w:asciiTheme="minorHAnsi" w:hAnsiTheme="minorHAnsi"/>
          <w:sz w:val="24"/>
          <w:szCs w:val="16"/>
        </w:rPr>
        <w:t xml:space="preserve"> </w:t>
      </w:r>
      <w:r w:rsidR="0051259F" w:rsidRPr="00215C50">
        <w:rPr>
          <w:rFonts w:asciiTheme="minorHAnsi" w:hAnsiTheme="minorHAnsi"/>
          <w:sz w:val="24"/>
          <w:szCs w:val="16"/>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 xml:space="preserve">6 września 2001 r. </w:t>
      </w:r>
      <w:proofErr w:type="gramStart"/>
      <w:r w:rsidRPr="008F35ED">
        <w:rPr>
          <w:rFonts w:cstheme="minorHAnsi"/>
          <w:sz w:val="20"/>
        </w:rPr>
        <w:t>( Dz.</w:t>
      </w:r>
      <w:proofErr w:type="gramEnd"/>
      <w:r w:rsidRPr="008F35ED">
        <w:rPr>
          <w:rFonts w:cstheme="minorHAnsi"/>
          <w:sz w:val="20"/>
        </w:rPr>
        <w:t xml:space="preserve">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005AFA3C" w14:textId="2027F3A0" w:rsidR="00025988" w:rsidRPr="00C23DBB" w:rsidRDefault="00A13690" w:rsidP="00C23DBB">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sectPr w:rsidR="00025988" w:rsidRPr="00C23DBB" w:rsidSect="00251675">
      <w:footerReference w:type="default" r:id="rId10"/>
      <w:pgSz w:w="11906" w:h="16838"/>
      <w:pgMar w:top="709" w:right="849"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744C" w14:textId="77777777" w:rsidR="007623E0" w:rsidRDefault="007623E0" w:rsidP="001658D0">
      <w:pPr>
        <w:spacing w:after="0" w:line="240" w:lineRule="auto"/>
      </w:pPr>
      <w:r>
        <w:separator/>
      </w:r>
    </w:p>
    <w:p w14:paraId="31963CF6" w14:textId="77777777" w:rsidR="007623E0" w:rsidRDefault="007623E0"/>
  </w:endnote>
  <w:endnote w:type="continuationSeparator" w:id="0">
    <w:p w14:paraId="76B28669" w14:textId="77777777" w:rsidR="007623E0" w:rsidRDefault="007623E0" w:rsidP="001658D0">
      <w:pPr>
        <w:spacing w:after="0" w:line="240" w:lineRule="auto"/>
      </w:pPr>
      <w:r>
        <w:continuationSeparator/>
      </w:r>
    </w:p>
    <w:p w14:paraId="39DB6840" w14:textId="77777777" w:rsidR="007623E0" w:rsidRDefault="0076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0CAF" w14:textId="3D4F500B" w:rsidR="007623E0" w:rsidRDefault="007623E0" w:rsidP="00391BC8">
    <w:pPr>
      <w:pStyle w:val="Stopka"/>
      <w:jc w:val="center"/>
    </w:pPr>
  </w:p>
  <w:p w14:paraId="47D47B8D" w14:textId="77777777" w:rsidR="007623E0" w:rsidRDefault="00762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B833" w14:textId="77777777" w:rsidR="007623E0" w:rsidRDefault="007623E0" w:rsidP="001658D0">
      <w:pPr>
        <w:spacing w:after="0" w:line="240" w:lineRule="auto"/>
      </w:pPr>
      <w:r>
        <w:separator/>
      </w:r>
    </w:p>
    <w:p w14:paraId="0CF66894" w14:textId="77777777" w:rsidR="007623E0" w:rsidRDefault="007623E0"/>
  </w:footnote>
  <w:footnote w:type="continuationSeparator" w:id="0">
    <w:p w14:paraId="53FA461C" w14:textId="77777777" w:rsidR="007623E0" w:rsidRDefault="007623E0" w:rsidP="001658D0">
      <w:pPr>
        <w:spacing w:after="0" w:line="240" w:lineRule="auto"/>
      </w:pPr>
      <w:r>
        <w:continuationSeparator/>
      </w:r>
    </w:p>
    <w:p w14:paraId="43607CB5" w14:textId="77777777" w:rsidR="007623E0" w:rsidRDefault="007623E0"/>
  </w:footnote>
  <w:footnote w:id="1">
    <w:p w14:paraId="7951AFF3" w14:textId="77777777" w:rsidR="007623E0" w:rsidRDefault="007623E0"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7623E0" w:rsidRDefault="007623E0"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2B0842"/>
    <w:multiLevelType w:val="hybridMultilevel"/>
    <w:tmpl w:val="FE0224C4"/>
    <w:lvl w:ilvl="0" w:tplc="E062B4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924909"/>
    <w:multiLevelType w:val="hybridMultilevel"/>
    <w:tmpl w:val="4FACC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E6A1B"/>
    <w:multiLevelType w:val="hybridMultilevel"/>
    <w:tmpl w:val="4CBEA74A"/>
    <w:lvl w:ilvl="0" w:tplc="E062B4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7018AF"/>
    <w:multiLevelType w:val="hybridMultilevel"/>
    <w:tmpl w:val="3DF443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AE25A1C"/>
    <w:multiLevelType w:val="hybridMultilevel"/>
    <w:tmpl w:val="89FAD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C00D5D"/>
    <w:multiLevelType w:val="hybridMultilevel"/>
    <w:tmpl w:val="8686436A"/>
    <w:lvl w:ilvl="0" w:tplc="EB2EC232">
      <w:start w:val="1"/>
      <w:numFmt w:val="decimal"/>
      <w:lvlText w:val="9.%1."/>
      <w:lvlJc w:val="left"/>
      <w:pPr>
        <w:ind w:left="1429" w:hanging="360"/>
      </w:pPr>
      <w:rPr>
        <w:rFonts w:hint="default"/>
        <w:b w:val="0"/>
        <w:i w:val="0"/>
      </w:rPr>
    </w:lvl>
    <w:lvl w:ilvl="1" w:tplc="4C8ACA2A">
      <w:start w:val="1"/>
      <w:numFmt w:val="decimal"/>
      <w:lvlText w:val="%2)"/>
      <w:lvlJc w:val="left"/>
      <w:pPr>
        <w:ind w:left="2149" w:hanging="360"/>
      </w:pPr>
      <w:rPr>
        <w:rFonts w:hint="default"/>
      </w:rPr>
    </w:lvl>
    <w:lvl w:ilvl="2" w:tplc="CEB8EEBA">
      <w:start w:val="1"/>
      <w:numFmt w:val="lowerLetter"/>
      <w:lvlText w:val="%3)"/>
      <w:lvlJc w:val="left"/>
      <w:pPr>
        <w:ind w:left="3394" w:hanging="705"/>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084E2B"/>
    <w:multiLevelType w:val="hybridMultilevel"/>
    <w:tmpl w:val="1DD48D12"/>
    <w:lvl w:ilvl="0" w:tplc="1C92816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941A7"/>
    <w:multiLevelType w:val="hybridMultilevel"/>
    <w:tmpl w:val="1C3A4DD0"/>
    <w:lvl w:ilvl="0" w:tplc="8D2C562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44067F6"/>
    <w:multiLevelType w:val="hybridMultilevel"/>
    <w:tmpl w:val="07A21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194DDF"/>
    <w:multiLevelType w:val="hybridMultilevel"/>
    <w:tmpl w:val="44A85D6E"/>
    <w:lvl w:ilvl="0" w:tplc="13B0BCE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446D"/>
    <w:multiLevelType w:val="hybridMultilevel"/>
    <w:tmpl w:val="2ACC2C54"/>
    <w:lvl w:ilvl="0" w:tplc="E062B4DE">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4"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15:restartNumberingAfterBreak="0">
    <w:nsid w:val="7C174B38"/>
    <w:multiLevelType w:val="hybridMultilevel"/>
    <w:tmpl w:val="D18A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BE055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26"/>
  </w:num>
  <w:num w:numId="3">
    <w:abstractNumId w:val="13"/>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6"/>
  </w:num>
  <w:num w:numId="11">
    <w:abstractNumId w:val="2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num>
  <w:num w:numId="18">
    <w:abstractNumId w:val="2"/>
  </w:num>
  <w:num w:numId="19">
    <w:abstractNumId w:val="17"/>
  </w:num>
  <w:num w:numId="20">
    <w:abstractNumId w:val="20"/>
  </w:num>
  <w:num w:numId="21">
    <w:abstractNumId w:val="7"/>
  </w:num>
  <w:num w:numId="22">
    <w:abstractNumId w:val="31"/>
  </w:num>
  <w:num w:numId="23">
    <w:abstractNumId w:val="22"/>
  </w:num>
  <w:num w:numId="24">
    <w:abstractNumId w:val="19"/>
  </w:num>
  <w:num w:numId="25">
    <w:abstractNumId w:val="36"/>
  </w:num>
  <w:num w:numId="26">
    <w:abstractNumId w:val="35"/>
  </w:num>
  <w:num w:numId="27">
    <w:abstractNumId w:val="5"/>
  </w:num>
  <w:num w:numId="28">
    <w:abstractNumId w:val="23"/>
  </w:num>
  <w:num w:numId="29">
    <w:abstractNumId w:val="12"/>
  </w:num>
  <w:num w:numId="30">
    <w:abstractNumId w:val="9"/>
  </w:num>
  <w:num w:numId="31">
    <w:abstractNumId w:val="32"/>
  </w:num>
  <w:num w:numId="32">
    <w:abstractNumId w:val="8"/>
  </w:num>
  <w:num w:numId="33">
    <w:abstractNumId w:val="16"/>
  </w:num>
  <w:num w:numId="34">
    <w:abstractNumId w:val="33"/>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9"/>
    <w:rsid w:val="0000147E"/>
    <w:rsid w:val="00005B35"/>
    <w:rsid w:val="00014849"/>
    <w:rsid w:val="000202F6"/>
    <w:rsid w:val="0002359B"/>
    <w:rsid w:val="00024C77"/>
    <w:rsid w:val="00025988"/>
    <w:rsid w:val="00025AD5"/>
    <w:rsid w:val="00027945"/>
    <w:rsid w:val="00036926"/>
    <w:rsid w:val="000412A1"/>
    <w:rsid w:val="00043001"/>
    <w:rsid w:val="0004632D"/>
    <w:rsid w:val="00046A0C"/>
    <w:rsid w:val="0005395E"/>
    <w:rsid w:val="00055244"/>
    <w:rsid w:val="0005756D"/>
    <w:rsid w:val="000634AB"/>
    <w:rsid w:val="00067B55"/>
    <w:rsid w:val="00071BBF"/>
    <w:rsid w:val="00074BDC"/>
    <w:rsid w:val="00074DCF"/>
    <w:rsid w:val="000800E2"/>
    <w:rsid w:val="000809A3"/>
    <w:rsid w:val="00084F8B"/>
    <w:rsid w:val="00086084"/>
    <w:rsid w:val="00086E91"/>
    <w:rsid w:val="00087859"/>
    <w:rsid w:val="00090070"/>
    <w:rsid w:val="0009118B"/>
    <w:rsid w:val="000911E2"/>
    <w:rsid w:val="00093020"/>
    <w:rsid w:val="000A6860"/>
    <w:rsid w:val="000A69FB"/>
    <w:rsid w:val="000B04C8"/>
    <w:rsid w:val="000B1978"/>
    <w:rsid w:val="000C6CE7"/>
    <w:rsid w:val="000C78BF"/>
    <w:rsid w:val="000D3AAF"/>
    <w:rsid w:val="000D76B4"/>
    <w:rsid w:val="000E23E6"/>
    <w:rsid w:val="000E2BFC"/>
    <w:rsid w:val="000E4BC1"/>
    <w:rsid w:val="000E796C"/>
    <w:rsid w:val="000F069F"/>
    <w:rsid w:val="000F12FB"/>
    <w:rsid w:val="000F1B71"/>
    <w:rsid w:val="000F3E52"/>
    <w:rsid w:val="000F3EFC"/>
    <w:rsid w:val="00105362"/>
    <w:rsid w:val="00105AE9"/>
    <w:rsid w:val="0011071C"/>
    <w:rsid w:val="00112DD0"/>
    <w:rsid w:val="001143EE"/>
    <w:rsid w:val="001168D3"/>
    <w:rsid w:val="00121A82"/>
    <w:rsid w:val="001230B8"/>
    <w:rsid w:val="00124B24"/>
    <w:rsid w:val="001275D1"/>
    <w:rsid w:val="00134E62"/>
    <w:rsid w:val="00141D49"/>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32B9"/>
    <w:rsid w:val="001E5637"/>
    <w:rsid w:val="001E73CC"/>
    <w:rsid w:val="001F2B8B"/>
    <w:rsid w:val="00212C00"/>
    <w:rsid w:val="002140B0"/>
    <w:rsid w:val="00215B21"/>
    <w:rsid w:val="00215C50"/>
    <w:rsid w:val="002208C9"/>
    <w:rsid w:val="0022383E"/>
    <w:rsid w:val="00223BB9"/>
    <w:rsid w:val="002277E9"/>
    <w:rsid w:val="00235FDF"/>
    <w:rsid w:val="0024288E"/>
    <w:rsid w:val="00242F74"/>
    <w:rsid w:val="00246A09"/>
    <w:rsid w:val="002471FF"/>
    <w:rsid w:val="00247995"/>
    <w:rsid w:val="0025167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062C"/>
    <w:rsid w:val="002D115B"/>
    <w:rsid w:val="002D16EF"/>
    <w:rsid w:val="002D21BE"/>
    <w:rsid w:val="002D386D"/>
    <w:rsid w:val="002D468B"/>
    <w:rsid w:val="002D54D6"/>
    <w:rsid w:val="002E65DD"/>
    <w:rsid w:val="002E685C"/>
    <w:rsid w:val="002E6ADA"/>
    <w:rsid w:val="002E70EB"/>
    <w:rsid w:val="002E79EC"/>
    <w:rsid w:val="002E7D4B"/>
    <w:rsid w:val="002E7E48"/>
    <w:rsid w:val="002F1808"/>
    <w:rsid w:val="002F62A8"/>
    <w:rsid w:val="002F74F3"/>
    <w:rsid w:val="002F79AC"/>
    <w:rsid w:val="00302585"/>
    <w:rsid w:val="00307502"/>
    <w:rsid w:val="00314755"/>
    <w:rsid w:val="0032239E"/>
    <w:rsid w:val="0032379C"/>
    <w:rsid w:val="003256A6"/>
    <w:rsid w:val="00340BCB"/>
    <w:rsid w:val="0034181C"/>
    <w:rsid w:val="00342194"/>
    <w:rsid w:val="0034273A"/>
    <w:rsid w:val="0034279C"/>
    <w:rsid w:val="003434D0"/>
    <w:rsid w:val="003517B0"/>
    <w:rsid w:val="00351B05"/>
    <w:rsid w:val="003567FC"/>
    <w:rsid w:val="0036107A"/>
    <w:rsid w:val="0037030B"/>
    <w:rsid w:val="00375805"/>
    <w:rsid w:val="00375E3F"/>
    <w:rsid w:val="0038268F"/>
    <w:rsid w:val="0038787D"/>
    <w:rsid w:val="00391BC8"/>
    <w:rsid w:val="00395C0E"/>
    <w:rsid w:val="003A2246"/>
    <w:rsid w:val="003A2941"/>
    <w:rsid w:val="003A4505"/>
    <w:rsid w:val="003B1830"/>
    <w:rsid w:val="003B2819"/>
    <w:rsid w:val="003C2AD2"/>
    <w:rsid w:val="003C45D0"/>
    <w:rsid w:val="003C6312"/>
    <w:rsid w:val="003D283C"/>
    <w:rsid w:val="003D3507"/>
    <w:rsid w:val="003D7F7F"/>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490"/>
    <w:rsid w:val="00445B8B"/>
    <w:rsid w:val="00455423"/>
    <w:rsid w:val="004554E3"/>
    <w:rsid w:val="004563B4"/>
    <w:rsid w:val="00462D74"/>
    <w:rsid w:val="004650FB"/>
    <w:rsid w:val="00472E09"/>
    <w:rsid w:val="00473F68"/>
    <w:rsid w:val="004744C5"/>
    <w:rsid w:val="00480442"/>
    <w:rsid w:val="00480B26"/>
    <w:rsid w:val="0048543C"/>
    <w:rsid w:val="004865DC"/>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0A91"/>
    <w:rsid w:val="00520DD5"/>
    <w:rsid w:val="00523320"/>
    <w:rsid w:val="005239EC"/>
    <w:rsid w:val="00526218"/>
    <w:rsid w:val="00531A28"/>
    <w:rsid w:val="00531D1F"/>
    <w:rsid w:val="00534D38"/>
    <w:rsid w:val="005456B8"/>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4823"/>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07D5"/>
    <w:rsid w:val="005F7528"/>
    <w:rsid w:val="0060317A"/>
    <w:rsid w:val="00605DC8"/>
    <w:rsid w:val="0061299C"/>
    <w:rsid w:val="00614F91"/>
    <w:rsid w:val="0062360F"/>
    <w:rsid w:val="00623D0D"/>
    <w:rsid w:val="00623DB4"/>
    <w:rsid w:val="00625236"/>
    <w:rsid w:val="00626768"/>
    <w:rsid w:val="00627119"/>
    <w:rsid w:val="00630F30"/>
    <w:rsid w:val="00633F08"/>
    <w:rsid w:val="00636315"/>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064"/>
    <w:rsid w:val="00690883"/>
    <w:rsid w:val="00690C85"/>
    <w:rsid w:val="0069405D"/>
    <w:rsid w:val="006A040F"/>
    <w:rsid w:val="006A0594"/>
    <w:rsid w:val="006A41D1"/>
    <w:rsid w:val="006A4960"/>
    <w:rsid w:val="006B083E"/>
    <w:rsid w:val="006B14A9"/>
    <w:rsid w:val="006B550E"/>
    <w:rsid w:val="006B5A0E"/>
    <w:rsid w:val="006B5A1A"/>
    <w:rsid w:val="006B6F6A"/>
    <w:rsid w:val="006C38CE"/>
    <w:rsid w:val="006D1404"/>
    <w:rsid w:val="006D159E"/>
    <w:rsid w:val="006D1867"/>
    <w:rsid w:val="006D3009"/>
    <w:rsid w:val="006D5367"/>
    <w:rsid w:val="006D5A07"/>
    <w:rsid w:val="006E06F7"/>
    <w:rsid w:val="006E5E9C"/>
    <w:rsid w:val="006F365A"/>
    <w:rsid w:val="006F3E6A"/>
    <w:rsid w:val="006F40A3"/>
    <w:rsid w:val="006F5AC0"/>
    <w:rsid w:val="00700F63"/>
    <w:rsid w:val="00703728"/>
    <w:rsid w:val="00705F87"/>
    <w:rsid w:val="00713AD8"/>
    <w:rsid w:val="00715CF5"/>
    <w:rsid w:val="0071640C"/>
    <w:rsid w:val="00717D7D"/>
    <w:rsid w:val="00724CC3"/>
    <w:rsid w:val="00732C3A"/>
    <w:rsid w:val="00733B0B"/>
    <w:rsid w:val="007368F4"/>
    <w:rsid w:val="00737F13"/>
    <w:rsid w:val="0074112F"/>
    <w:rsid w:val="0075008D"/>
    <w:rsid w:val="0075123D"/>
    <w:rsid w:val="00751392"/>
    <w:rsid w:val="00753B58"/>
    <w:rsid w:val="007549BD"/>
    <w:rsid w:val="00757A2C"/>
    <w:rsid w:val="00757FA7"/>
    <w:rsid w:val="007619B3"/>
    <w:rsid w:val="007623E0"/>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3ADC"/>
    <w:rsid w:val="007E4974"/>
    <w:rsid w:val="007E4FC4"/>
    <w:rsid w:val="007F4058"/>
    <w:rsid w:val="00800AB4"/>
    <w:rsid w:val="008026F5"/>
    <w:rsid w:val="008069EC"/>
    <w:rsid w:val="00811F27"/>
    <w:rsid w:val="0082376E"/>
    <w:rsid w:val="008239C1"/>
    <w:rsid w:val="00827D44"/>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A5324"/>
    <w:rsid w:val="008B1EAD"/>
    <w:rsid w:val="008B2796"/>
    <w:rsid w:val="008B6012"/>
    <w:rsid w:val="008C5DB5"/>
    <w:rsid w:val="008E105C"/>
    <w:rsid w:val="008E563D"/>
    <w:rsid w:val="008E6E82"/>
    <w:rsid w:val="008E7956"/>
    <w:rsid w:val="008F3AE3"/>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145F"/>
    <w:rsid w:val="009D2D10"/>
    <w:rsid w:val="009D2D21"/>
    <w:rsid w:val="009D37A6"/>
    <w:rsid w:val="009D4368"/>
    <w:rsid w:val="009D4ADE"/>
    <w:rsid w:val="009D6EB1"/>
    <w:rsid w:val="009D7A4A"/>
    <w:rsid w:val="009E1CAB"/>
    <w:rsid w:val="009E299C"/>
    <w:rsid w:val="009E361D"/>
    <w:rsid w:val="009E4399"/>
    <w:rsid w:val="009E4490"/>
    <w:rsid w:val="009E5738"/>
    <w:rsid w:val="009F013D"/>
    <w:rsid w:val="009F33BA"/>
    <w:rsid w:val="009F3F5D"/>
    <w:rsid w:val="009F422B"/>
    <w:rsid w:val="00A026D3"/>
    <w:rsid w:val="00A1057D"/>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112"/>
    <w:rsid w:val="00A81AE3"/>
    <w:rsid w:val="00A8797F"/>
    <w:rsid w:val="00A925F6"/>
    <w:rsid w:val="00A93217"/>
    <w:rsid w:val="00AA39CA"/>
    <w:rsid w:val="00AB45A9"/>
    <w:rsid w:val="00AB55EB"/>
    <w:rsid w:val="00AB60C8"/>
    <w:rsid w:val="00AB77A9"/>
    <w:rsid w:val="00AC32C6"/>
    <w:rsid w:val="00AC7BBC"/>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B86"/>
    <w:rsid w:val="00B21F79"/>
    <w:rsid w:val="00B242B3"/>
    <w:rsid w:val="00B24B21"/>
    <w:rsid w:val="00B261D1"/>
    <w:rsid w:val="00B35441"/>
    <w:rsid w:val="00B37FD9"/>
    <w:rsid w:val="00B40E88"/>
    <w:rsid w:val="00B42ABA"/>
    <w:rsid w:val="00B45A37"/>
    <w:rsid w:val="00B46005"/>
    <w:rsid w:val="00B51F0B"/>
    <w:rsid w:val="00B52486"/>
    <w:rsid w:val="00B54979"/>
    <w:rsid w:val="00B54B0A"/>
    <w:rsid w:val="00B576FA"/>
    <w:rsid w:val="00B607F8"/>
    <w:rsid w:val="00B63E57"/>
    <w:rsid w:val="00B64177"/>
    <w:rsid w:val="00B6428B"/>
    <w:rsid w:val="00B67C03"/>
    <w:rsid w:val="00B70BFC"/>
    <w:rsid w:val="00B71537"/>
    <w:rsid w:val="00B749D3"/>
    <w:rsid w:val="00B80941"/>
    <w:rsid w:val="00B8151F"/>
    <w:rsid w:val="00B81FF0"/>
    <w:rsid w:val="00B83B93"/>
    <w:rsid w:val="00B87D32"/>
    <w:rsid w:val="00B9129D"/>
    <w:rsid w:val="00B9453A"/>
    <w:rsid w:val="00B9688B"/>
    <w:rsid w:val="00B970D3"/>
    <w:rsid w:val="00BA285A"/>
    <w:rsid w:val="00BA51F6"/>
    <w:rsid w:val="00BA7811"/>
    <w:rsid w:val="00BA7EEB"/>
    <w:rsid w:val="00BB1925"/>
    <w:rsid w:val="00BC2716"/>
    <w:rsid w:val="00BC354F"/>
    <w:rsid w:val="00BC5EA4"/>
    <w:rsid w:val="00BC6291"/>
    <w:rsid w:val="00BD2848"/>
    <w:rsid w:val="00BE08C4"/>
    <w:rsid w:val="00BE0AC2"/>
    <w:rsid w:val="00BE0DF3"/>
    <w:rsid w:val="00BE1309"/>
    <w:rsid w:val="00BE1B60"/>
    <w:rsid w:val="00BE45CE"/>
    <w:rsid w:val="00BE6418"/>
    <w:rsid w:val="00BE78A6"/>
    <w:rsid w:val="00BF1BDF"/>
    <w:rsid w:val="00C0385E"/>
    <w:rsid w:val="00C047B7"/>
    <w:rsid w:val="00C1616D"/>
    <w:rsid w:val="00C23DBB"/>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204E"/>
    <w:rsid w:val="00CD5194"/>
    <w:rsid w:val="00CD53FA"/>
    <w:rsid w:val="00CE0D03"/>
    <w:rsid w:val="00CE10A2"/>
    <w:rsid w:val="00CE12EB"/>
    <w:rsid w:val="00CE2C9F"/>
    <w:rsid w:val="00CE48E4"/>
    <w:rsid w:val="00CF2A04"/>
    <w:rsid w:val="00CF2B59"/>
    <w:rsid w:val="00CF4B66"/>
    <w:rsid w:val="00CF5509"/>
    <w:rsid w:val="00CF55BE"/>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0EE3"/>
    <w:rsid w:val="00D623CE"/>
    <w:rsid w:val="00D62B5A"/>
    <w:rsid w:val="00D63BC9"/>
    <w:rsid w:val="00D6525F"/>
    <w:rsid w:val="00D6708C"/>
    <w:rsid w:val="00D71212"/>
    <w:rsid w:val="00D72698"/>
    <w:rsid w:val="00D754C8"/>
    <w:rsid w:val="00D77A01"/>
    <w:rsid w:val="00D81E89"/>
    <w:rsid w:val="00D8249E"/>
    <w:rsid w:val="00D85E10"/>
    <w:rsid w:val="00D92847"/>
    <w:rsid w:val="00D93F80"/>
    <w:rsid w:val="00D952C3"/>
    <w:rsid w:val="00DA30D2"/>
    <w:rsid w:val="00DA5767"/>
    <w:rsid w:val="00DA5B3B"/>
    <w:rsid w:val="00DA61AF"/>
    <w:rsid w:val="00DA77FE"/>
    <w:rsid w:val="00DB2691"/>
    <w:rsid w:val="00DB3147"/>
    <w:rsid w:val="00DB569C"/>
    <w:rsid w:val="00DC1304"/>
    <w:rsid w:val="00DC196A"/>
    <w:rsid w:val="00DC270F"/>
    <w:rsid w:val="00DC4178"/>
    <w:rsid w:val="00DC4B44"/>
    <w:rsid w:val="00DC4F13"/>
    <w:rsid w:val="00DD5C76"/>
    <w:rsid w:val="00DD6075"/>
    <w:rsid w:val="00DD7AEE"/>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5CBA"/>
    <w:rsid w:val="00E47111"/>
    <w:rsid w:val="00E47478"/>
    <w:rsid w:val="00E51BFF"/>
    <w:rsid w:val="00E521FB"/>
    <w:rsid w:val="00E61739"/>
    <w:rsid w:val="00E6229A"/>
    <w:rsid w:val="00E6272F"/>
    <w:rsid w:val="00E629EA"/>
    <w:rsid w:val="00E67829"/>
    <w:rsid w:val="00E70F20"/>
    <w:rsid w:val="00E72751"/>
    <w:rsid w:val="00E82C63"/>
    <w:rsid w:val="00E82EC8"/>
    <w:rsid w:val="00E847C1"/>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0F4"/>
    <w:rsid w:val="00EF7DDB"/>
    <w:rsid w:val="00F00963"/>
    <w:rsid w:val="00F02872"/>
    <w:rsid w:val="00F11761"/>
    <w:rsid w:val="00F200B6"/>
    <w:rsid w:val="00F27066"/>
    <w:rsid w:val="00F270B2"/>
    <w:rsid w:val="00F31565"/>
    <w:rsid w:val="00F354AC"/>
    <w:rsid w:val="00F36CCD"/>
    <w:rsid w:val="00F41A58"/>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0C1F"/>
    <w:rsid w:val="00FB1985"/>
    <w:rsid w:val="00FB42AA"/>
    <w:rsid w:val="00FB433F"/>
    <w:rsid w:val="00FB4410"/>
    <w:rsid w:val="00FC0705"/>
    <w:rsid w:val="00FC1BF6"/>
    <w:rsid w:val="00FC3FF9"/>
    <w:rsid w:val="00FC4E3A"/>
    <w:rsid w:val="00FD0357"/>
    <w:rsid w:val="00FD3A5A"/>
    <w:rsid w:val="00FD3FFB"/>
    <w:rsid w:val="00FD7796"/>
    <w:rsid w:val="00FE0A47"/>
    <w:rsid w:val="00FE0F7B"/>
    <w:rsid w:val="00FE2DFF"/>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57017D8C"/>
  <w15:docId w15:val="{9682BA93-C9F5-43AD-B4A8-68C67AE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99"/>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99"/>
    <w:qFormat/>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18"/>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36315"/>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61F4-A2D3-4897-B07F-CF0A8E6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4301</Words>
  <Characters>25808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KK</dc:creator>
  <cp:keywords/>
  <cp:lastModifiedBy>Klaudia Klejc</cp:lastModifiedBy>
  <cp:revision>18</cp:revision>
  <cp:lastPrinted>2022-11-25T12:50:00Z</cp:lastPrinted>
  <dcterms:created xsi:type="dcterms:W3CDTF">2022-11-03T12:41:00Z</dcterms:created>
  <dcterms:modified xsi:type="dcterms:W3CDTF">2022-12-29T13:39:00Z</dcterms:modified>
</cp:coreProperties>
</file>