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AC36" w14:textId="38C5978C" w:rsidR="00326A60" w:rsidRDefault="00326A60" w:rsidP="003037A3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Rzeszów, dnia </w:t>
      </w:r>
      <w:r w:rsidR="00AE15C5">
        <w:rPr>
          <w:rFonts w:ascii="Calibri" w:eastAsia="Times New Roman" w:hAnsi="Calibri" w:cs="Times New Roman"/>
          <w:sz w:val="24"/>
          <w:szCs w:val="24"/>
          <w:lang w:eastAsia="ar-SA"/>
        </w:rPr>
        <w:t>2</w:t>
      </w:r>
      <w:r w:rsidR="00BB6666">
        <w:rPr>
          <w:rFonts w:ascii="Calibri" w:eastAsia="Times New Roman" w:hAnsi="Calibri" w:cs="Times New Roman"/>
          <w:sz w:val="24"/>
          <w:szCs w:val="24"/>
          <w:lang w:eastAsia="ar-SA"/>
        </w:rPr>
        <w:t>9</w:t>
      </w:r>
      <w:r w:rsidR="00D403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lipca</w:t>
      </w:r>
      <w:r w:rsidR="008540D8"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2021 r.</w:t>
      </w:r>
    </w:p>
    <w:p w14:paraId="28AA6B4B" w14:textId="77777777" w:rsidR="00A2524E" w:rsidRPr="00766F0B" w:rsidRDefault="00A2524E" w:rsidP="00A2524E">
      <w:pPr>
        <w:keepNext/>
        <w:tabs>
          <w:tab w:val="left" w:pos="4536"/>
          <w:tab w:val="left" w:pos="4678"/>
        </w:tabs>
        <w:ind w:firstLine="1276"/>
      </w:pPr>
      <w:r w:rsidRPr="00766F0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56ED1864" wp14:editId="60CD89D2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2EE85" w14:textId="77777777" w:rsidR="00A2524E" w:rsidRPr="00766F0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66F0B">
        <w:rPr>
          <w:rFonts w:asciiTheme="minorHAnsi" w:hAnsiTheme="minorHAnsi" w:cstheme="minorHAnsi"/>
          <w:b/>
          <w:bCs/>
          <w:sz w:val="22"/>
          <w:szCs w:val="22"/>
        </w:rPr>
        <w:t xml:space="preserve">KOMENDA WOJEWÓDZKA POLICJI </w:t>
      </w:r>
    </w:p>
    <w:p w14:paraId="18E528BB" w14:textId="77777777" w:rsidR="00A2524E" w:rsidRPr="00766F0B" w:rsidRDefault="00A2524E" w:rsidP="00A2524E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766F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6F0B">
        <w:rPr>
          <w:rFonts w:asciiTheme="minorHAnsi" w:hAnsiTheme="minorHAnsi" w:cstheme="minorHAnsi"/>
          <w:sz w:val="22"/>
          <w:szCs w:val="22"/>
        </w:rPr>
        <w:t xml:space="preserve">W RZESZOWIE </w:t>
      </w:r>
    </w:p>
    <w:p w14:paraId="2A583B31" w14:textId="77777777" w:rsidR="00A2524E" w:rsidRPr="00766F0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  <w:sz w:val="22"/>
          <w:szCs w:val="22"/>
        </w:rPr>
      </w:pPr>
      <w:r w:rsidRPr="00766F0B">
        <w:rPr>
          <w:rFonts w:asciiTheme="minorHAnsi" w:hAnsiTheme="minorHAnsi" w:cstheme="minorHAnsi"/>
          <w:sz w:val="22"/>
          <w:szCs w:val="22"/>
        </w:rPr>
        <w:tab/>
        <w:t>35-036 Rzeszów, ul. Dąbrowskiego 30</w:t>
      </w:r>
    </w:p>
    <w:p w14:paraId="15E3958E" w14:textId="62292906" w:rsidR="00A2524E" w:rsidRPr="00766F0B" w:rsidRDefault="00A2524E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66F0B">
        <w:rPr>
          <w:rFonts w:asciiTheme="minorHAnsi" w:hAnsiTheme="minorHAnsi" w:cstheme="minorHAnsi"/>
          <w:sz w:val="22"/>
          <w:szCs w:val="22"/>
        </w:rPr>
        <w:tab/>
        <w:t>L.</w:t>
      </w:r>
      <w:r w:rsidR="00CA2ECD">
        <w:rPr>
          <w:rFonts w:asciiTheme="minorHAnsi" w:hAnsiTheme="minorHAnsi" w:cstheme="minorHAnsi"/>
          <w:sz w:val="22"/>
          <w:szCs w:val="22"/>
        </w:rPr>
        <w:t xml:space="preserve"> dz. SZ-752</w:t>
      </w:r>
      <w:r w:rsidR="00787531" w:rsidRPr="00766F0B">
        <w:rPr>
          <w:rFonts w:asciiTheme="minorHAnsi" w:hAnsiTheme="minorHAnsi" w:cstheme="minorHAnsi"/>
          <w:sz w:val="22"/>
          <w:szCs w:val="22"/>
        </w:rPr>
        <w:t xml:space="preserve"> </w:t>
      </w:r>
      <w:r w:rsidRPr="00766F0B">
        <w:rPr>
          <w:rFonts w:asciiTheme="minorHAnsi" w:hAnsiTheme="minorHAnsi" w:cstheme="minorHAnsi"/>
          <w:sz w:val="22"/>
          <w:szCs w:val="22"/>
        </w:rPr>
        <w:t>/2021</w:t>
      </w:r>
    </w:p>
    <w:p w14:paraId="364D5B7B" w14:textId="3A1CB026" w:rsidR="004364DF" w:rsidRDefault="004364DF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799E8515" w14:textId="77777777" w:rsidR="00AE15C5" w:rsidRDefault="00AE15C5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08BA054E" w14:textId="295CC621" w:rsidR="00766F0B" w:rsidRDefault="00766F0B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6729AC90" w14:textId="77777777" w:rsidR="00AE15C5" w:rsidRDefault="00AE15C5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42C5BD8B" w14:textId="77777777" w:rsidR="00A57DC5" w:rsidRPr="00766F0B" w:rsidRDefault="00A57DC5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7E8129D3" w14:textId="5EECBB8B" w:rsidR="00766F0B" w:rsidRPr="00D47708" w:rsidRDefault="00766F0B" w:rsidP="00E16582">
      <w:pPr>
        <w:pStyle w:val="Default"/>
        <w:tabs>
          <w:tab w:val="center" w:pos="1418"/>
        </w:tabs>
        <w:jc w:val="center"/>
        <w:rPr>
          <w:rFonts w:ascii="Calibri" w:hAnsi="Calibri" w:cstheme="minorHAnsi"/>
          <w:b/>
        </w:rPr>
      </w:pPr>
      <w:r w:rsidRPr="00D47708">
        <w:rPr>
          <w:rFonts w:ascii="Calibri" w:hAnsi="Calibri" w:cstheme="minorHAnsi"/>
          <w:b/>
        </w:rPr>
        <w:t>INFORMACJA O WYBORZE NAJKORZYSTNIEJSZEJ OFERTY</w:t>
      </w:r>
      <w:r w:rsidR="00E16582" w:rsidRPr="00D47708">
        <w:rPr>
          <w:rFonts w:ascii="Calibri" w:hAnsi="Calibri" w:cstheme="minorHAnsi"/>
          <w:b/>
        </w:rPr>
        <w:t xml:space="preserve"> UDOSTĘPNIANA NA STRONIE INTERNETOWEJ PROWADZONEGO POSTĘPOWANIA</w:t>
      </w:r>
    </w:p>
    <w:p w14:paraId="683B8DD8" w14:textId="299FA6E3" w:rsidR="00766F0B" w:rsidRDefault="00766F0B" w:rsidP="00E16582">
      <w:pPr>
        <w:pStyle w:val="Default"/>
        <w:tabs>
          <w:tab w:val="center" w:pos="1418"/>
        </w:tabs>
        <w:jc w:val="center"/>
        <w:rPr>
          <w:rFonts w:ascii="Calibri" w:hAnsi="Calibri" w:cstheme="minorHAnsi"/>
          <w:b/>
        </w:rPr>
      </w:pPr>
    </w:p>
    <w:p w14:paraId="6CD20890" w14:textId="77777777" w:rsidR="00AE15C5" w:rsidRPr="00D47708" w:rsidRDefault="00AE15C5" w:rsidP="00E16582">
      <w:pPr>
        <w:pStyle w:val="Default"/>
        <w:tabs>
          <w:tab w:val="center" w:pos="1418"/>
        </w:tabs>
        <w:jc w:val="center"/>
        <w:rPr>
          <w:rFonts w:ascii="Calibri" w:hAnsi="Calibri" w:cstheme="minorHAnsi"/>
          <w:b/>
        </w:rPr>
      </w:pPr>
    </w:p>
    <w:p w14:paraId="3CC340F4" w14:textId="77777777" w:rsidR="00AE15C5" w:rsidRPr="00864DD9" w:rsidRDefault="00AE15C5" w:rsidP="00AE15C5">
      <w:pPr>
        <w:spacing w:after="600"/>
        <w:ind w:right="108"/>
        <w:jc w:val="both"/>
        <w:rPr>
          <w:rFonts w:ascii="Calibri" w:hAnsi="Calibri"/>
          <w:b/>
          <w:bCs/>
          <w:iCs/>
          <w:sz w:val="24"/>
          <w:szCs w:val="24"/>
          <w:lang w:eastAsia="pl-PL"/>
        </w:rPr>
      </w:pPr>
      <w:r w:rsidRPr="00864DD9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Dotyczy postępowania o udzielenie zamówienia publicznego, w trybie </w:t>
      </w:r>
      <w:r w:rsidRPr="00864DD9">
        <w:rPr>
          <w:rFonts w:ascii="Calibri" w:hAnsi="Calibri" w:cs="Arial"/>
          <w:b/>
          <w:sz w:val="24"/>
          <w:szCs w:val="24"/>
        </w:rPr>
        <w:t>podstawowym</w:t>
      </w:r>
      <w:r>
        <w:rPr>
          <w:rFonts w:ascii="Calibri" w:hAnsi="Calibri" w:cs="Arial"/>
          <w:b/>
          <w:sz w:val="24"/>
          <w:szCs w:val="24"/>
        </w:rPr>
        <w:t>, o którym mowa w art. 275 pkt 1</w:t>
      </w:r>
      <w:r w:rsidRPr="00864DD9">
        <w:rPr>
          <w:rFonts w:ascii="Calibri" w:hAnsi="Calibri" w:cs="Arial"/>
          <w:b/>
          <w:sz w:val="24"/>
          <w:szCs w:val="24"/>
        </w:rPr>
        <w:t xml:space="preserve"> ustawy z 11 września 2019 r. – Prawo zamówień publicznych (</w:t>
      </w:r>
      <w:proofErr w:type="spellStart"/>
      <w:r>
        <w:rPr>
          <w:rFonts w:ascii="Calibri" w:hAnsi="Calibri" w:cs="Arial"/>
          <w:b/>
          <w:sz w:val="24"/>
          <w:szCs w:val="24"/>
        </w:rPr>
        <w:t>t.j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. </w:t>
      </w:r>
      <w:r w:rsidRPr="00864DD9">
        <w:rPr>
          <w:rFonts w:ascii="Calibri" w:hAnsi="Calibri" w:cs="Arial"/>
          <w:b/>
          <w:sz w:val="24"/>
          <w:szCs w:val="24"/>
        </w:rPr>
        <w:t xml:space="preserve">Dz.U. </w:t>
      </w:r>
      <w:r>
        <w:rPr>
          <w:rFonts w:ascii="Calibri" w:hAnsi="Calibri" w:cs="Arial"/>
          <w:b/>
          <w:sz w:val="24"/>
          <w:szCs w:val="24"/>
        </w:rPr>
        <w:t xml:space="preserve">z 2021 </w:t>
      </w:r>
      <w:r w:rsidRPr="00864DD9">
        <w:rPr>
          <w:rFonts w:ascii="Calibri" w:hAnsi="Calibri" w:cs="Arial"/>
          <w:b/>
          <w:sz w:val="24"/>
          <w:szCs w:val="24"/>
        </w:rPr>
        <w:t xml:space="preserve">poz. </w:t>
      </w:r>
      <w:r>
        <w:rPr>
          <w:rFonts w:ascii="Calibri" w:hAnsi="Calibri" w:cs="Arial"/>
          <w:b/>
          <w:sz w:val="24"/>
          <w:szCs w:val="24"/>
        </w:rPr>
        <w:t>1129</w:t>
      </w:r>
      <w:r w:rsidRPr="00864DD9">
        <w:rPr>
          <w:rFonts w:ascii="Calibri" w:hAnsi="Calibri" w:cs="Arial"/>
          <w:b/>
          <w:sz w:val="24"/>
          <w:szCs w:val="24"/>
        </w:rPr>
        <w:t xml:space="preserve">) – dalej: ustawa </w:t>
      </w:r>
      <w:proofErr w:type="spellStart"/>
      <w:r w:rsidRPr="00864DD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864DD9">
        <w:rPr>
          <w:rFonts w:ascii="Calibri" w:hAnsi="Calibri" w:cs="Arial"/>
          <w:b/>
          <w:sz w:val="24"/>
          <w:szCs w:val="24"/>
        </w:rPr>
        <w:t xml:space="preserve">, </w:t>
      </w:r>
      <w:r w:rsidRPr="00864DD9">
        <w:rPr>
          <w:rFonts w:ascii="Calibri" w:hAnsi="Calibri"/>
          <w:b/>
          <w:bCs/>
          <w:iCs/>
          <w:sz w:val="24"/>
          <w:szCs w:val="24"/>
          <w:lang w:eastAsia="pl-PL"/>
        </w:rPr>
        <w:t>pn</w:t>
      </w:r>
      <w:r w:rsidRPr="00716C10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. </w:t>
      </w:r>
      <w:r w:rsidRPr="00716C10">
        <w:rPr>
          <w:rFonts w:ascii="Calibri" w:hAnsi="Calibri"/>
          <w:b/>
          <w:sz w:val="24"/>
          <w:szCs w:val="24"/>
          <w:lang w:eastAsia="pl-PL"/>
        </w:rPr>
        <w:t>„</w:t>
      </w:r>
      <w:r w:rsidRPr="00716C10">
        <w:rPr>
          <w:rFonts w:ascii="Calibri" w:hAnsi="Calibri"/>
          <w:b/>
          <w:sz w:val="24"/>
          <w:szCs w:val="24"/>
        </w:rPr>
        <w:t>Zakup i dostawa łączności radiowej dla Komendy Miejskiej Policji w Tarnobrzegu</w:t>
      </w:r>
      <w:r w:rsidRPr="00716C10">
        <w:rPr>
          <w:rFonts w:ascii="Calibri" w:hAnsi="Calibri"/>
          <w:b/>
          <w:sz w:val="24"/>
          <w:szCs w:val="24"/>
          <w:lang w:eastAsia="pl-PL"/>
        </w:rPr>
        <w:t>”</w:t>
      </w:r>
      <w:r w:rsidRPr="00716C10">
        <w:rPr>
          <w:rFonts w:ascii="Calibri" w:hAnsi="Calibri"/>
          <w:b/>
          <w:bCs/>
          <w:iCs/>
          <w:sz w:val="24"/>
          <w:szCs w:val="24"/>
          <w:lang w:eastAsia="pl-PL"/>
        </w:rPr>
        <w:t>, nr postępow</w:t>
      </w:r>
      <w:r>
        <w:rPr>
          <w:rFonts w:ascii="Calibri" w:hAnsi="Calibri"/>
          <w:b/>
          <w:bCs/>
          <w:iCs/>
          <w:sz w:val="24"/>
          <w:szCs w:val="24"/>
          <w:lang w:eastAsia="pl-PL"/>
        </w:rPr>
        <w:t>ania: ZP/25</w:t>
      </w:r>
      <w:r w:rsidRPr="00864DD9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/2021. </w:t>
      </w:r>
    </w:p>
    <w:p w14:paraId="46DB67BA" w14:textId="5AF3155E" w:rsidR="005C6086" w:rsidRPr="00D47708" w:rsidRDefault="005C6086" w:rsidP="001809C5">
      <w:pPr>
        <w:widowControl w:val="0"/>
        <w:spacing w:after="0" w:line="120" w:lineRule="atLeast"/>
        <w:ind w:firstLine="708"/>
        <w:jc w:val="both"/>
        <w:rPr>
          <w:rFonts w:ascii="Calibri" w:eastAsia="Calibri" w:hAnsi="Calibri" w:cs="Arial"/>
          <w:sz w:val="24"/>
          <w:szCs w:val="24"/>
        </w:rPr>
      </w:pPr>
      <w:r w:rsidRPr="00D47708">
        <w:rPr>
          <w:rFonts w:ascii="Calibri" w:eastAsia="Calibri" w:hAnsi="Calibri" w:cs="Arial"/>
          <w:sz w:val="24"/>
          <w:szCs w:val="24"/>
        </w:rPr>
        <w:t>Działając na podstawie art. 2</w:t>
      </w:r>
      <w:r w:rsidR="00420A7D" w:rsidRPr="00D47708">
        <w:rPr>
          <w:rFonts w:ascii="Calibri" w:eastAsia="Calibri" w:hAnsi="Calibri" w:cs="Arial"/>
          <w:sz w:val="24"/>
          <w:szCs w:val="24"/>
        </w:rPr>
        <w:t>53</w:t>
      </w:r>
      <w:r w:rsidRPr="00D47708">
        <w:rPr>
          <w:rFonts w:ascii="Calibri" w:eastAsia="Calibri" w:hAnsi="Calibri" w:cs="Arial"/>
          <w:sz w:val="24"/>
          <w:szCs w:val="24"/>
        </w:rPr>
        <w:t xml:space="preserve"> ust. </w:t>
      </w:r>
      <w:r w:rsidR="00420A7D" w:rsidRPr="00D47708">
        <w:rPr>
          <w:rFonts w:ascii="Calibri" w:eastAsia="Calibri" w:hAnsi="Calibri" w:cs="Arial"/>
          <w:sz w:val="24"/>
          <w:szCs w:val="24"/>
        </w:rPr>
        <w:t>2</w:t>
      </w:r>
      <w:hyperlink r:id="rId9" w:history="1"/>
      <w:r w:rsidR="001809C5" w:rsidRPr="00D47708">
        <w:rPr>
          <w:rFonts w:ascii="Calibri" w:hAnsi="Calibri"/>
          <w:sz w:val="24"/>
          <w:szCs w:val="24"/>
        </w:rPr>
        <w:t xml:space="preserve"> </w:t>
      </w:r>
      <w:r w:rsidRPr="00D47708">
        <w:rPr>
          <w:rFonts w:ascii="Calibri" w:eastAsia="Calibri" w:hAnsi="Calibri" w:cs="Arial"/>
          <w:sz w:val="24"/>
          <w:szCs w:val="24"/>
        </w:rPr>
        <w:t xml:space="preserve">ustawy </w:t>
      </w:r>
      <w:proofErr w:type="spellStart"/>
      <w:r w:rsidR="00B94911" w:rsidRPr="00D47708">
        <w:rPr>
          <w:rFonts w:ascii="Calibri" w:eastAsia="Calibri" w:hAnsi="Calibri" w:cs="Arial"/>
          <w:sz w:val="24"/>
          <w:szCs w:val="24"/>
        </w:rPr>
        <w:t>Pzp</w:t>
      </w:r>
      <w:proofErr w:type="spellEnd"/>
      <w:r w:rsidR="00B94911" w:rsidRPr="00D47708">
        <w:rPr>
          <w:rFonts w:ascii="Calibri" w:eastAsia="Calibri" w:hAnsi="Calibri" w:cs="Arial"/>
          <w:sz w:val="24"/>
          <w:szCs w:val="24"/>
        </w:rPr>
        <w:t>, Z</w:t>
      </w:r>
      <w:r w:rsidRPr="00D47708">
        <w:rPr>
          <w:rFonts w:ascii="Calibri" w:eastAsia="Calibri" w:hAnsi="Calibri" w:cs="Arial"/>
          <w:sz w:val="24"/>
          <w:szCs w:val="24"/>
        </w:rPr>
        <w:t xml:space="preserve">amawiający informuje, że </w:t>
      </w:r>
      <w:r w:rsidR="00B94911" w:rsidRPr="00D47708">
        <w:rPr>
          <w:rFonts w:ascii="Calibri" w:eastAsia="Calibri" w:hAnsi="Calibri" w:cs="Arial"/>
          <w:sz w:val="24"/>
          <w:szCs w:val="24"/>
        </w:rPr>
        <w:t>dokonał wyboru oferty najkorzystniejszej</w:t>
      </w:r>
      <w:r w:rsidRPr="00D47708">
        <w:rPr>
          <w:rFonts w:ascii="Calibri" w:eastAsia="Calibri" w:hAnsi="Calibri" w:cs="Arial"/>
          <w:sz w:val="24"/>
          <w:szCs w:val="24"/>
        </w:rPr>
        <w:t xml:space="preserve">. </w:t>
      </w:r>
    </w:p>
    <w:p w14:paraId="6AA6F884" w14:textId="77777777" w:rsidR="00B94911" w:rsidRPr="00D47708" w:rsidRDefault="00B94911" w:rsidP="00B94911">
      <w:pPr>
        <w:pStyle w:val="Akapitzlist"/>
        <w:tabs>
          <w:tab w:val="center" w:pos="6663"/>
        </w:tabs>
        <w:autoSpaceDE w:val="0"/>
        <w:autoSpaceDN w:val="0"/>
        <w:adjustRightInd w:val="0"/>
        <w:ind w:left="0" w:hanging="26"/>
        <w:rPr>
          <w:rFonts w:ascii="Calibri" w:eastAsia="Calibri" w:hAnsi="Calibri" w:cs="Arial"/>
          <w:sz w:val="24"/>
          <w:szCs w:val="24"/>
        </w:rPr>
      </w:pPr>
    </w:p>
    <w:p w14:paraId="7C15FF66" w14:textId="051BB3C2" w:rsidR="00B94911" w:rsidRPr="00D47708" w:rsidRDefault="00B94911" w:rsidP="00B94911">
      <w:pPr>
        <w:pStyle w:val="Akapitzlist"/>
        <w:tabs>
          <w:tab w:val="center" w:pos="6663"/>
        </w:tabs>
        <w:autoSpaceDE w:val="0"/>
        <w:autoSpaceDN w:val="0"/>
        <w:adjustRightInd w:val="0"/>
        <w:ind w:left="0" w:hanging="26"/>
        <w:rPr>
          <w:rFonts w:ascii="Calibri" w:eastAsia="Calibri" w:hAnsi="Calibri" w:cs="Arial"/>
          <w:sz w:val="24"/>
          <w:szCs w:val="24"/>
        </w:rPr>
      </w:pPr>
      <w:r w:rsidRPr="00D47708">
        <w:rPr>
          <w:rFonts w:ascii="Calibri" w:eastAsia="Calibri" w:hAnsi="Calibri" w:cs="Arial"/>
          <w:sz w:val="24"/>
          <w:szCs w:val="24"/>
        </w:rPr>
        <w:t>Za ofertę najkorzystniejszą uznano ofertę złożoną przez Wykonawcę:</w:t>
      </w:r>
    </w:p>
    <w:p w14:paraId="2E45C1AE" w14:textId="77777777" w:rsidR="00AE15C5" w:rsidRDefault="00AE15C5" w:rsidP="00AE15C5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3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D1B2CE3" w14:textId="44CE0294" w:rsidR="00AE15C5" w:rsidRPr="00C730B1" w:rsidRDefault="00AE15C5" w:rsidP="00AE15C5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3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730B1">
        <w:rPr>
          <w:rFonts w:ascii="Calibri" w:eastAsia="Calibri" w:hAnsi="Calibri" w:cs="Calibri"/>
          <w:b/>
          <w:color w:val="000000"/>
          <w:sz w:val="24"/>
          <w:szCs w:val="24"/>
        </w:rPr>
        <w:t xml:space="preserve">KARISMA RADIOKOMUNIKACJA Łukasz </w:t>
      </w:r>
      <w:proofErr w:type="spellStart"/>
      <w:r w:rsidRPr="00C730B1">
        <w:rPr>
          <w:rFonts w:ascii="Calibri" w:eastAsia="Calibri" w:hAnsi="Calibri" w:cs="Calibri"/>
          <w:b/>
          <w:color w:val="000000"/>
          <w:sz w:val="24"/>
          <w:szCs w:val="24"/>
        </w:rPr>
        <w:t>Wojtanowicz</w:t>
      </w:r>
      <w:proofErr w:type="spellEnd"/>
    </w:p>
    <w:p w14:paraId="7695F546" w14:textId="77777777" w:rsidR="00AE15C5" w:rsidRPr="00C730B1" w:rsidRDefault="00AE15C5" w:rsidP="00AE15C5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ind w:left="30"/>
        <w:rPr>
          <w:rFonts w:ascii="Calibri" w:hAnsi="Calibri" w:cstheme="minorHAnsi"/>
          <w:b/>
          <w:color w:val="000000"/>
          <w:sz w:val="24"/>
          <w:szCs w:val="24"/>
        </w:rPr>
      </w:pPr>
      <w:r w:rsidRPr="00C730B1">
        <w:rPr>
          <w:rFonts w:ascii="Calibri" w:eastAsia="Calibri" w:hAnsi="Calibri" w:cs="Calibri"/>
          <w:b/>
          <w:color w:val="000000"/>
          <w:sz w:val="24"/>
          <w:szCs w:val="24"/>
        </w:rPr>
        <w:t xml:space="preserve">ul. Krakowska 40, </w:t>
      </w:r>
      <w:r w:rsidRPr="00C730B1">
        <w:rPr>
          <w:rFonts w:cs="Calibri"/>
          <w:b/>
          <w:color w:val="000000"/>
          <w:sz w:val="24"/>
          <w:szCs w:val="24"/>
        </w:rPr>
        <w:t>32-020 Wieliczka</w:t>
      </w:r>
    </w:p>
    <w:p w14:paraId="71EF8573" w14:textId="452408DA" w:rsidR="00AE15C5" w:rsidRDefault="00AE15C5" w:rsidP="00AE15C5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12746878" w14:textId="77777777" w:rsidR="00AE15C5" w:rsidRDefault="00AE15C5" w:rsidP="00AE15C5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0CDF72E8" w14:textId="77777777" w:rsidR="00AE15C5" w:rsidRDefault="00AE15C5" w:rsidP="00AE15C5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64DD9">
        <w:rPr>
          <w:rFonts w:ascii="Calibri" w:hAnsi="Calibri"/>
          <w:b/>
          <w:color w:val="000000"/>
          <w:sz w:val="24"/>
          <w:szCs w:val="24"/>
        </w:rPr>
        <w:t>Uzasadnienie wyboru:</w:t>
      </w:r>
    </w:p>
    <w:p w14:paraId="7347F7EF" w14:textId="77777777" w:rsidR="00AE15C5" w:rsidRPr="00864DD9" w:rsidRDefault="00AE15C5" w:rsidP="00AE15C5">
      <w:pPr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2AFF7ADF" w14:textId="77777777" w:rsidR="00AE15C5" w:rsidRPr="00F357C7" w:rsidRDefault="00AE15C5" w:rsidP="00AE15C5">
      <w:pPr>
        <w:widowControl w:val="0"/>
        <w:spacing w:line="120" w:lineRule="atLeast"/>
        <w:jc w:val="both"/>
        <w:rPr>
          <w:rFonts w:ascii="Calibri" w:eastAsia="Calibri" w:hAnsi="Calibri" w:cs="Arial"/>
          <w:b/>
          <w:sz w:val="24"/>
          <w:szCs w:val="24"/>
        </w:rPr>
      </w:pPr>
      <w:r w:rsidRPr="00F357C7">
        <w:rPr>
          <w:rFonts w:ascii="Calibri" w:hAnsi="Calibri"/>
          <w:color w:val="000000"/>
          <w:sz w:val="24"/>
          <w:szCs w:val="24"/>
        </w:rPr>
        <w:t xml:space="preserve">Oferta nie podlega odrzuceniu oraz otrzymała najwyższą liczbę punktów, zgodnie z kryteriami oceny ofert określonymi w Specyfikacji Warunków Zamówienia, którymi były cena oferty (waga kryterium - 60 %), </w:t>
      </w:r>
      <w:r w:rsidRPr="00F357C7">
        <w:rPr>
          <w:rFonts w:ascii="Calibri" w:eastAsia="Calibri" w:hAnsi="Calibri" w:cs="Arial"/>
          <w:sz w:val="24"/>
          <w:szCs w:val="24"/>
        </w:rPr>
        <w:t xml:space="preserve">dodatkowa bateria do radiotelefonu noszonego o pojemności min. 2 450 </w:t>
      </w:r>
      <w:proofErr w:type="spellStart"/>
      <w:r w:rsidRPr="00F357C7">
        <w:rPr>
          <w:rFonts w:ascii="Calibri" w:eastAsia="Calibri" w:hAnsi="Calibri" w:cs="Arial"/>
          <w:sz w:val="24"/>
          <w:szCs w:val="24"/>
        </w:rPr>
        <w:t>mAh</w:t>
      </w:r>
      <w:proofErr w:type="spellEnd"/>
      <w:r w:rsidRPr="00F357C7">
        <w:rPr>
          <w:rFonts w:ascii="Calibri" w:hAnsi="Calibri" w:cs="Times New Roman"/>
          <w:sz w:val="24"/>
          <w:szCs w:val="24"/>
        </w:rPr>
        <w:t xml:space="preserve"> (waga kryterium – 15%), zainstalowany moduł Bluetooth w radiotelefonach (waga kryterium – 25%).</w:t>
      </w:r>
    </w:p>
    <w:p w14:paraId="261977FB" w14:textId="77777777" w:rsidR="00AE15C5" w:rsidRDefault="00AE15C5" w:rsidP="00AE15C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A271605" w14:textId="0F8D797B" w:rsidR="005C6086" w:rsidRPr="00D47708" w:rsidRDefault="00E16582" w:rsidP="005C6086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47708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Informacje, o których mowa w art. 253 ust. 1 pkt 1 ustawy </w:t>
      </w:r>
      <w:proofErr w:type="spellStart"/>
      <w:r w:rsidRPr="00D47708">
        <w:rPr>
          <w:rFonts w:ascii="Calibri" w:eastAsia="Times New Roman" w:hAnsi="Calibri" w:cs="Arial"/>
          <w:bCs/>
          <w:sz w:val="24"/>
          <w:szCs w:val="24"/>
          <w:lang w:eastAsia="pl-PL"/>
        </w:rPr>
        <w:t>Pzp</w:t>
      </w:r>
      <w:proofErr w:type="spellEnd"/>
      <w:r w:rsidRPr="00D47708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14:paraId="0BA68D75" w14:textId="77777777" w:rsidR="00E16582" w:rsidRPr="00D47708" w:rsidRDefault="00E16582" w:rsidP="005C6086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794"/>
        <w:gridCol w:w="1844"/>
        <w:gridCol w:w="1841"/>
        <w:gridCol w:w="1560"/>
      </w:tblGrid>
      <w:tr w:rsidR="00AE15C5" w:rsidRPr="00CF2C92" w14:paraId="1BCFE222" w14:textId="77777777" w:rsidTr="0032127D">
        <w:tc>
          <w:tcPr>
            <w:tcW w:w="887" w:type="dxa"/>
            <w:shd w:val="clear" w:color="auto" w:fill="auto"/>
          </w:tcPr>
          <w:p w14:paraId="20E481A6" w14:textId="77777777" w:rsidR="00AE15C5" w:rsidRPr="00CF2C92" w:rsidRDefault="00AE15C5" w:rsidP="003212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,Bold"/>
                <w:bCs/>
              </w:rPr>
            </w:pPr>
            <w:r w:rsidRPr="00CF2C92">
              <w:rPr>
                <w:rFonts w:ascii="Calibri" w:eastAsia="Calibri" w:hAnsi="Calibri" w:cs="Calibri,Bold"/>
                <w:bCs/>
              </w:rPr>
              <w:t>Numer</w:t>
            </w:r>
          </w:p>
          <w:p w14:paraId="794E8DB3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Calibri,Bold"/>
                <w:bCs/>
              </w:rPr>
              <w:t>oferty</w:t>
            </w:r>
          </w:p>
        </w:tc>
        <w:tc>
          <w:tcPr>
            <w:tcW w:w="2794" w:type="dxa"/>
            <w:shd w:val="clear" w:color="auto" w:fill="auto"/>
          </w:tcPr>
          <w:p w14:paraId="559F0868" w14:textId="77777777" w:rsidR="00AE15C5" w:rsidRPr="00CF2C92" w:rsidRDefault="00AE15C5" w:rsidP="003212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,Bold"/>
                <w:bCs/>
              </w:rPr>
            </w:pPr>
            <w:r w:rsidRPr="00CF2C92">
              <w:rPr>
                <w:rFonts w:ascii="Calibri" w:eastAsia="Calibri" w:hAnsi="Calibri" w:cs="Calibri,Bold"/>
                <w:bCs/>
              </w:rPr>
              <w:t>Nazwa (firma)</w:t>
            </w:r>
          </w:p>
          <w:p w14:paraId="51126BB3" w14:textId="77777777" w:rsidR="00AE15C5" w:rsidRPr="00CF2C92" w:rsidRDefault="00AE15C5" w:rsidP="0032127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,Bold"/>
                <w:bCs/>
              </w:rPr>
            </w:pPr>
            <w:r w:rsidRPr="00CF2C92">
              <w:rPr>
                <w:rFonts w:ascii="Calibri" w:eastAsia="Calibri" w:hAnsi="Calibri" w:cs="Calibri,Bold"/>
                <w:bCs/>
              </w:rPr>
              <w:t>i adres Wykonawcy</w:t>
            </w:r>
          </w:p>
          <w:p w14:paraId="4ABA9DC6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74439669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Kryterium oceny ofert</w:t>
            </w:r>
          </w:p>
        </w:tc>
        <w:tc>
          <w:tcPr>
            <w:tcW w:w="1841" w:type="dxa"/>
            <w:shd w:val="clear" w:color="auto" w:fill="auto"/>
          </w:tcPr>
          <w:p w14:paraId="5FEE200C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Liczba punktów w danym kryterium</w:t>
            </w:r>
          </w:p>
        </w:tc>
        <w:tc>
          <w:tcPr>
            <w:tcW w:w="1560" w:type="dxa"/>
            <w:shd w:val="clear" w:color="auto" w:fill="auto"/>
          </w:tcPr>
          <w:p w14:paraId="4D504766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Łączna liczba punktów</w:t>
            </w:r>
          </w:p>
        </w:tc>
      </w:tr>
      <w:tr w:rsidR="00AE15C5" w:rsidRPr="00CF2C92" w14:paraId="5B2CAB42" w14:textId="77777777" w:rsidTr="0032127D">
        <w:trPr>
          <w:trHeight w:val="195"/>
        </w:trPr>
        <w:tc>
          <w:tcPr>
            <w:tcW w:w="887" w:type="dxa"/>
            <w:vMerge w:val="restart"/>
            <w:shd w:val="clear" w:color="auto" w:fill="auto"/>
          </w:tcPr>
          <w:p w14:paraId="1122F02C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lastRenderedPageBreak/>
              <w:t>1.</w:t>
            </w:r>
          </w:p>
        </w:tc>
        <w:tc>
          <w:tcPr>
            <w:tcW w:w="2794" w:type="dxa"/>
            <w:vMerge w:val="restart"/>
            <w:shd w:val="clear" w:color="auto" w:fill="auto"/>
          </w:tcPr>
          <w:p w14:paraId="046475D8" w14:textId="77777777" w:rsidR="00AE15C5" w:rsidRPr="00CF2C92" w:rsidRDefault="00AE15C5" w:rsidP="0032127D">
            <w:pPr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CF2C92">
              <w:rPr>
                <w:rFonts w:ascii="Calibri" w:eastAsia="Calibri" w:hAnsi="Calibri" w:cs="Calibri"/>
                <w:color w:val="000000"/>
              </w:rPr>
              <w:t>Perfect Paweł Mieszkowski Barbara Tarnawska Sp. j.</w:t>
            </w:r>
          </w:p>
          <w:p w14:paraId="1D09993E" w14:textId="77777777" w:rsidR="00AE15C5" w:rsidRPr="00CF2C92" w:rsidRDefault="00AE15C5" w:rsidP="0032127D">
            <w:pPr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CF2C92">
              <w:rPr>
                <w:rFonts w:ascii="Calibri" w:eastAsia="Calibri" w:hAnsi="Calibri" w:cs="Calibri"/>
                <w:color w:val="000000"/>
              </w:rPr>
              <w:t>Al. 3 Maja 5A/41</w:t>
            </w:r>
          </w:p>
          <w:p w14:paraId="144894BA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cs="Arial"/>
                <w:b/>
              </w:rPr>
            </w:pPr>
            <w:r w:rsidRPr="00CF2C92">
              <w:rPr>
                <w:rFonts w:cs="Calibri"/>
                <w:color w:val="000000"/>
              </w:rPr>
              <w:t>00-401 Warszawa</w:t>
            </w:r>
          </w:p>
        </w:tc>
        <w:tc>
          <w:tcPr>
            <w:tcW w:w="1844" w:type="dxa"/>
            <w:shd w:val="clear" w:color="auto" w:fill="auto"/>
          </w:tcPr>
          <w:p w14:paraId="3F7E55B3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Cena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CAA7B5B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56,52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34B4F43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96,52</w:t>
            </w:r>
          </w:p>
        </w:tc>
      </w:tr>
      <w:tr w:rsidR="00AE15C5" w:rsidRPr="00CF2C92" w14:paraId="5AA25522" w14:textId="77777777" w:rsidTr="0032127D">
        <w:trPr>
          <w:trHeight w:val="195"/>
        </w:trPr>
        <w:tc>
          <w:tcPr>
            <w:tcW w:w="887" w:type="dxa"/>
            <w:vMerge/>
            <w:shd w:val="clear" w:color="auto" w:fill="auto"/>
          </w:tcPr>
          <w:p w14:paraId="5BB2EEB9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14:paraId="7A7D10AF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2AF615D7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CF2C92">
              <w:rPr>
                <w:rFonts w:ascii="Calibri" w:eastAsia="Calibri" w:hAnsi="Calibri" w:cs="Arial"/>
              </w:rPr>
              <w:t xml:space="preserve">Dodatkowa bateria             do radiotelefonu noszonego o pojemności min. 2 450 </w:t>
            </w:r>
            <w:proofErr w:type="spellStart"/>
            <w:r w:rsidRPr="00CF2C92">
              <w:rPr>
                <w:rFonts w:ascii="Calibri" w:eastAsia="Calibri" w:hAnsi="Calibri" w:cs="Arial"/>
              </w:rPr>
              <w:t>mAh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14:paraId="3DB0B425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1560" w:type="dxa"/>
            <w:vMerge/>
            <w:shd w:val="clear" w:color="auto" w:fill="auto"/>
          </w:tcPr>
          <w:p w14:paraId="3EFBBD84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AE15C5" w:rsidRPr="00CF2C92" w14:paraId="5B17DB62" w14:textId="77777777" w:rsidTr="0032127D">
        <w:trPr>
          <w:trHeight w:val="195"/>
        </w:trPr>
        <w:tc>
          <w:tcPr>
            <w:tcW w:w="887" w:type="dxa"/>
            <w:vMerge/>
            <w:shd w:val="clear" w:color="auto" w:fill="auto"/>
          </w:tcPr>
          <w:p w14:paraId="20A8CD93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14:paraId="06E33A2D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563B858C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CF2C92">
              <w:rPr>
                <w:rFonts w:ascii="Calibri" w:eastAsia="Calibri" w:hAnsi="Calibri" w:cs="Arial"/>
              </w:rPr>
              <w:t>Zainstalowany moduł Bluetooth w radiotelefonach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47F245A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1560" w:type="dxa"/>
            <w:vMerge/>
            <w:shd w:val="clear" w:color="auto" w:fill="auto"/>
          </w:tcPr>
          <w:p w14:paraId="5CA25807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AE15C5" w:rsidRPr="00CF2C92" w14:paraId="3B414804" w14:textId="77777777" w:rsidTr="0032127D">
        <w:trPr>
          <w:trHeight w:val="250"/>
        </w:trPr>
        <w:tc>
          <w:tcPr>
            <w:tcW w:w="887" w:type="dxa"/>
            <w:vMerge w:val="restart"/>
            <w:shd w:val="clear" w:color="auto" w:fill="auto"/>
          </w:tcPr>
          <w:p w14:paraId="3D482C72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2794" w:type="dxa"/>
            <w:vMerge w:val="restart"/>
            <w:shd w:val="clear" w:color="auto" w:fill="auto"/>
          </w:tcPr>
          <w:p w14:paraId="14DDF632" w14:textId="77777777" w:rsidR="00AE15C5" w:rsidRPr="00CF2C92" w:rsidRDefault="00AE15C5" w:rsidP="0032127D">
            <w:pPr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CF2C92">
              <w:rPr>
                <w:rFonts w:ascii="Calibri" w:eastAsia="Calibri" w:hAnsi="Calibri" w:cs="Calibri"/>
                <w:color w:val="000000"/>
              </w:rPr>
              <w:t xml:space="preserve">KARISMA RADIOKOMUNIKACJA Łukasz </w:t>
            </w:r>
            <w:proofErr w:type="spellStart"/>
            <w:r w:rsidRPr="00CF2C92">
              <w:rPr>
                <w:rFonts w:ascii="Calibri" w:eastAsia="Calibri" w:hAnsi="Calibri" w:cs="Calibri"/>
                <w:color w:val="000000"/>
              </w:rPr>
              <w:t>Wojtanowicz</w:t>
            </w:r>
            <w:proofErr w:type="spellEnd"/>
          </w:p>
          <w:p w14:paraId="223A9B68" w14:textId="77777777" w:rsidR="00AE15C5" w:rsidRPr="00CF2C92" w:rsidRDefault="00AE15C5" w:rsidP="0032127D">
            <w:pPr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CF2C92">
              <w:rPr>
                <w:rFonts w:ascii="Calibri" w:eastAsia="Calibri" w:hAnsi="Calibri" w:cs="Calibri"/>
                <w:color w:val="000000"/>
              </w:rPr>
              <w:t>ul. Krakowska 40</w:t>
            </w:r>
          </w:p>
          <w:p w14:paraId="3D68A3F2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0" w:hanging="26"/>
              <w:rPr>
                <w:rFonts w:cs="Arial"/>
                <w:b/>
              </w:rPr>
            </w:pPr>
            <w:r w:rsidRPr="00CF2C92">
              <w:rPr>
                <w:rFonts w:cs="Calibri"/>
                <w:color w:val="000000"/>
              </w:rPr>
              <w:t>32-020 Wieliczka</w:t>
            </w:r>
          </w:p>
        </w:tc>
        <w:tc>
          <w:tcPr>
            <w:tcW w:w="1844" w:type="dxa"/>
            <w:shd w:val="clear" w:color="auto" w:fill="auto"/>
          </w:tcPr>
          <w:p w14:paraId="72665979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Cena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B8359A3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60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912A498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100</w:t>
            </w:r>
          </w:p>
        </w:tc>
      </w:tr>
      <w:tr w:rsidR="00AE15C5" w:rsidRPr="00CF2C92" w14:paraId="189A4DCA" w14:textId="77777777" w:rsidTr="0032127D">
        <w:trPr>
          <w:trHeight w:val="250"/>
        </w:trPr>
        <w:tc>
          <w:tcPr>
            <w:tcW w:w="887" w:type="dxa"/>
            <w:vMerge/>
            <w:shd w:val="clear" w:color="auto" w:fill="auto"/>
          </w:tcPr>
          <w:p w14:paraId="52749167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14:paraId="5CFAEEFD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0" w:hanging="26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21AF4032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 xml:space="preserve">Dodatkowa bateria do radiotelefonu noszonego o pojemności min. 2 450 </w:t>
            </w:r>
            <w:proofErr w:type="spellStart"/>
            <w:r w:rsidRPr="00CF2C92">
              <w:rPr>
                <w:rFonts w:ascii="Calibri" w:eastAsia="Calibri" w:hAnsi="Calibri" w:cs="Arial"/>
              </w:rPr>
              <w:t>mAh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14:paraId="5B3E814C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1560" w:type="dxa"/>
            <w:vMerge/>
            <w:shd w:val="clear" w:color="auto" w:fill="auto"/>
          </w:tcPr>
          <w:p w14:paraId="07F33739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AE15C5" w:rsidRPr="00CF2C92" w14:paraId="420E3850" w14:textId="77777777" w:rsidTr="0032127D">
        <w:trPr>
          <w:trHeight w:val="250"/>
        </w:trPr>
        <w:tc>
          <w:tcPr>
            <w:tcW w:w="887" w:type="dxa"/>
            <w:vMerge/>
            <w:shd w:val="clear" w:color="auto" w:fill="auto"/>
          </w:tcPr>
          <w:p w14:paraId="72A70E2E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14:paraId="0DD7E5B6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0" w:hanging="26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2E943948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Zainstalowany moduł Bluetooth w radiotelefonach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766418C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1560" w:type="dxa"/>
            <w:vMerge/>
            <w:shd w:val="clear" w:color="auto" w:fill="auto"/>
          </w:tcPr>
          <w:p w14:paraId="78ED48C9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AE15C5" w:rsidRPr="00CF2C92" w14:paraId="407141C4" w14:textId="77777777" w:rsidTr="0032127D">
        <w:trPr>
          <w:trHeight w:val="250"/>
        </w:trPr>
        <w:tc>
          <w:tcPr>
            <w:tcW w:w="887" w:type="dxa"/>
            <w:vMerge w:val="restart"/>
            <w:shd w:val="clear" w:color="auto" w:fill="auto"/>
          </w:tcPr>
          <w:p w14:paraId="3693211E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2794" w:type="dxa"/>
            <w:vMerge w:val="restart"/>
            <w:shd w:val="clear" w:color="auto" w:fill="auto"/>
          </w:tcPr>
          <w:p w14:paraId="456A3D63" w14:textId="77777777" w:rsidR="00AE15C5" w:rsidRPr="00CF2C92" w:rsidRDefault="00AE15C5" w:rsidP="0032127D">
            <w:pPr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CF2C92">
              <w:rPr>
                <w:rFonts w:ascii="Calibri" w:eastAsia="Calibri" w:hAnsi="Calibri" w:cs="Calibri"/>
                <w:color w:val="000000"/>
              </w:rPr>
              <w:t>Profesjonalna Aparatura Radiokomunikacyjna „</w:t>
            </w:r>
            <w:proofErr w:type="spellStart"/>
            <w:r w:rsidRPr="00CF2C92">
              <w:rPr>
                <w:rFonts w:ascii="Calibri" w:eastAsia="Calibri" w:hAnsi="Calibri" w:cs="Calibri"/>
                <w:color w:val="000000"/>
              </w:rPr>
              <w:t>Profkom</w:t>
            </w:r>
            <w:proofErr w:type="spellEnd"/>
            <w:r w:rsidRPr="00CF2C92">
              <w:rPr>
                <w:rFonts w:ascii="Calibri" w:eastAsia="Calibri" w:hAnsi="Calibri" w:cs="Calibri"/>
                <w:color w:val="000000"/>
              </w:rPr>
              <w:t>” Truszkowski Krzysztof</w:t>
            </w:r>
          </w:p>
          <w:p w14:paraId="17C1CF5E" w14:textId="77777777" w:rsidR="00AE15C5" w:rsidRPr="00CF2C92" w:rsidRDefault="00AE15C5" w:rsidP="0032127D">
            <w:pPr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CF2C92">
              <w:rPr>
                <w:rFonts w:ascii="Calibri" w:eastAsia="Calibri" w:hAnsi="Calibri" w:cs="Calibri"/>
                <w:color w:val="000000"/>
              </w:rPr>
              <w:t>ul. Ratuszowa 7</w:t>
            </w:r>
          </w:p>
          <w:p w14:paraId="013CF8CF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spacing w:after="0" w:line="240" w:lineRule="auto"/>
              <w:ind w:left="0" w:hanging="26"/>
              <w:rPr>
                <w:rFonts w:cs="Arial"/>
                <w:b/>
              </w:rPr>
            </w:pPr>
            <w:r w:rsidRPr="00CF2C92">
              <w:rPr>
                <w:rFonts w:cs="Calibri"/>
                <w:color w:val="000000"/>
              </w:rPr>
              <w:t>10-116 Olsztyn</w:t>
            </w:r>
          </w:p>
        </w:tc>
        <w:tc>
          <w:tcPr>
            <w:tcW w:w="1844" w:type="dxa"/>
            <w:shd w:val="clear" w:color="auto" w:fill="auto"/>
          </w:tcPr>
          <w:p w14:paraId="1B21BE65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Cena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891EE13" w14:textId="22D06215" w:rsidR="00AE15C5" w:rsidRPr="00CF2C92" w:rsidRDefault="00965CCC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56,07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673BE4" w14:textId="629A39EB" w:rsidR="00AE15C5" w:rsidRPr="00CF2C92" w:rsidRDefault="00965CCC" w:rsidP="00965CCC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96,07</w:t>
            </w:r>
          </w:p>
        </w:tc>
      </w:tr>
      <w:tr w:rsidR="00AE15C5" w:rsidRPr="00CF2C92" w14:paraId="294A3F3F" w14:textId="77777777" w:rsidTr="0032127D">
        <w:trPr>
          <w:trHeight w:val="250"/>
        </w:trPr>
        <w:tc>
          <w:tcPr>
            <w:tcW w:w="887" w:type="dxa"/>
            <w:vMerge/>
            <w:shd w:val="clear" w:color="auto" w:fill="auto"/>
          </w:tcPr>
          <w:p w14:paraId="53F4CEEC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14:paraId="71B321F4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ind w:left="0" w:hanging="26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02A6EE7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CF2C92">
              <w:rPr>
                <w:rFonts w:ascii="Calibri" w:eastAsia="Calibri" w:hAnsi="Calibri" w:cs="Arial"/>
              </w:rPr>
              <w:t xml:space="preserve">Dodatkowa bateria do radiotelefonu noszonego o pojemności min. 2 450 </w:t>
            </w:r>
            <w:proofErr w:type="spellStart"/>
            <w:r w:rsidRPr="00CF2C92">
              <w:rPr>
                <w:rFonts w:ascii="Calibri" w:eastAsia="Calibri" w:hAnsi="Calibri" w:cs="Arial"/>
              </w:rPr>
              <w:t>mAh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14:paraId="76ED3EB3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1560" w:type="dxa"/>
            <w:vMerge/>
            <w:shd w:val="clear" w:color="auto" w:fill="auto"/>
          </w:tcPr>
          <w:p w14:paraId="068B4E5F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AE15C5" w:rsidRPr="00CF2C92" w14:paraId="1CA3B3D6" w14:textId="77777777" w:rsidTr="0032127D">
        <w:trPr>
          <w:trHeight w:val="250"/>
        </w:trPr>
        <w:tc>
          <w:tcPr>
            <w:tcW w:w="887" w:type="dxa"/>
            <w:vMerge/>
            <w:shd w:val="clear" w:color="auto" w:fill="auto"/>
          </w:tcPr>
          <w:p w14:paraId="20691839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14:paraId="7AD30F5B" w14:textId="77777777" w:rsidR="00AE15C5" w:rsidRPr="00CF2C92" w:rsidRDefault="00AE15C5" w:rsidP="0032127D">
            <w:pPr>
              <w:pStyle w:val="Akapitzlist"/>
              <w:tabs>
                <w:tab w:val="center" w:pos="6663"/>
              </w:tabs>
              <w:autoSpaceDE w:val="0"/>
              <w:autoSpaceDN w:val="0"/>
              <w:adjustRightInd w:val="0"/>
              <w:ind w:left="0" w:hanging="26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E010F4C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  <w:r w:rsidRPr="00CF2C92">
              <w:rPr>
                <w:rFonts w:ascii="Calibri" w:eastAsia="Calibri" w:hAnsi="Calibri" w:cs="Arial"/>
              </w:rPr>
              <w:t>Zainstalowany moduł Bluetooth w radiotelefonach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9B48630" w14:textId="77777777" w:rsidR="00AE15C5" w:rsidRPr="00CF2C92" w:rsidRDefault="00AE15C5" w:rsidP="0032127D">
            <w:pPr>
              <w:widowControl w:val="0"/>
              <w:spacing w:line="120" w:lineRule="atLeast"/>
              <w:jc w:val="center"/>
              <w:rPr>
                <w:rFonts w:ascii="Calibri" w:eastAsia="Calibri" w:hAnsi="Calibri" w:cs="Arial"/>
              </w:rPr>
            </w:pPr>
            <w:r w:rsidRPr="00CF2C92"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1560" w:type="dxa"/>
            <w:vMerge/>
            <w:shd w:val="clear" w:color="auto" w:fill="auto"/>
          </w:tcPr>
          <w:p w14:paraId="7D8CC663" w14:textId="77777777" w:rsidR="00AE15C5" w:rsidRPr="00CF2C92" w:rsidRDefault="00AE15C5" w:rsidP="0032127D">
            <w:pPr>
              <w:widowControl w:val="0"/>
              <w:spacing w:line="120" w:lineRule="atLeast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155210C8" w14:textId="58D81163" w:rsidR="00991EFC" w:rsidRPr="00D47708" w:rsidRDefault="00991EFC" w:rsidP="00991EFC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4"/>
          <w:szCs w:val="24"/>
        </w:rPr>
      </w:pPr>
    </w:p>
    <w:p w14:paraId="4822A095" w14:textId="6FAB7CAB" w:rsidR="005C6086" w:rsidRPr="00D47708" w:rsidRDefault="005C6086" w:rsidP="005C6086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D47708">
        <w:rPr>
          <w:rFonts w:ascii="Calibri" w:eastAsia="Calibri" w:hAnsi="Calibri" w:cs="Arial"/>
          <w:b/>
          <w:sz w:val="24"/>
          <w:szCs w:val="24"/>
        </w:rPr>
        <w:t>Pouczenie:</w:t>
      </w:r>
    </w:p>
    <w:p w14:paraId="73775409" w14:textId="56F74651" w:rsidR="005C6086" w:rsidRPr="00D47708" w:rsidRDefault="0024505F" w:rsidP="00D47708">
      <w:pPr>
        <w:spacing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 w:rsidRPr="00D47708">
        <w:rPr>
          <w:rFonts w:ascii="Calibri" w:eastAsiaTheme="majorEastAsia" w:hAnsi="Calibri" w:cstheme="majorBidi"/>
          <w:sz w:val="24"/>
          <w:szCs w:val="24"/>
        </w:rPr>
        <w:t xml:space="preserve">Wykonawcy </w:t>
      </w:r>
      <w:r w:rsidR="005641E9" w:rsidRPr="00D47708">
        <w:rPr>
          <w:rFonts w:ascii="Calibri" w:eastAsiaTheme="majorEastAsia" w:hAnsi="Calibri" w:cstheme="majorBidi"/>
          <w:sz w:val="24"/>
          <w:szCs w:val="24"/>
        </w:rPr>
        <w:t xml:space="preserve">oraz innemu podmiotowi, jeżeli ma lub miał interes w uzyskaniu zamówienia oraz poniósł lub może ponieść szkodę w wyniku naruszenia przez zamawiającego przepisów ustawy </w:t>
      </w:r>
      <w:proofErr w:type="spellStart"/>
      <w:r w:rsidR="005641E9" w:rsidRPr="00D47708">
        <w:rPr>
          <w:rFonts w:ascii="Calibri" w:eastAsiaTheme="majorEastAsia" w:hAnsi="Calibri" w:cstheme="majorBidi"/>
          <w:sz w:val="24"/>
          <w:szCs w:val="24"/>
        </w:rPr>
        <w:t>Pzp</w:t>
      </w:r>
      <w:proofErr w:type="spellEnd"/>
      <w:r w:rsidR="007D4270" w:rsidRPr="00D47708">
        <w:rPr>
          <w:rFonts w:ascii="Calibri" w:eastAsiaTheme="majorEastAsia" w:hAnsi="Calibri" w:cstheme="majorBidi"/>
          <w:sz w:val="24"/>
          <w:szCs w:val="24"/>
        </w:rPr>
        <w:t>,</w:t>
      </w:r>
      <w:r w:rsidR="005641E9" w:rsidRPr="00D47708">
        <w:rPr>
          <w:rFonts w:ascii="Calibri" w:eastAsiaTheme="majorEastAsia" w:hAnsi="Calibri" w:cstheme="majorBidi"/>
          <w:sz w:val="24"/>
          <w:szCs w:val="24"/>
        </w:rPr>
        <w:t xml:space="preserve">  </w:t>
      </w:r>
      <w:r w:rsidR="005C6086" w:rsidRPr="00D47708">
        <w:rPr>
          <w:rFonts w:ascii="Calibri" w:eastAsia="Calibri" w:hAnsi="Calibri" w:cs="Arial"/>
          <w:sz w:val="24"/>
          <w:szCs w:val="24"/>
        </w:rPr>
        <w:t xml:space="preserve">przysługują środki ochrony prawnej na zasadach przewidzianych w dziale IX ustawy </w:t>
      </w:r>
      <w:proofErr w:type="spellStart"/>
      <w:r w:rsidR="005C6086" w:rsidRPr="00D47708">
        <w:rPr>
          <w:rFonts w:ascii="Calibri" w:eastAsia="Calibri" w:hAnsi="Calibri" w:cs="Arial"/>
          <w:sz w:val="24"/>
          <w:szCs w:val="24"/>
        </w:rPr>
        <w:t>Pzp</w:t>
      </w:r>
      <w:proofErr w:type="spellEnd"/>
      <w:r w:rsidR="005C6086" w:rsidRPr="00D47708">
        <w:rPr>
          <w:rFonts w:ascii="Calibri" w:eastAsia="Calibri" w:hAnsi="Calibri" w:cs="Arial"/>
          <w:sz w:val="24"/>
          <w:szCs w:val="24"/>
        </w:rPr>
        <w:t xml:space="preserve"> (art. 505–590).</w:t>
      </w:r>
    </w:p>
    <w:p w14:paraId="6E1EA432" w14:textId="77777777" w:rsidR="009F7B88" w:rsidRDefault="009F7B88" w:rsidP="009F7B88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</w:p>
    <w:p w14:paraId="288DF85E" w14:textId="77777777" w:rsidR="009F7B88" w:rsidRPr="00D47708" w:rsidRDefault="009F7B88" w:rsidP="009F7B88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</w:p>
    <w:p w14:paraId="697DFEB2" w14:textId="77777777" w:rsidR="009F7B88" w:rsidRDefault="009F7B88" w:rsidP="009F7B88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Z</w:t>
      </w:r>
      <w:r w:rsidRPr="00232115">
        <w:rPr>
          <w:rFonts w:ascii="Calibri" w:hAnsi="Calibri" w:cs="Liberation Sans"/>
          <w:b/>
          <w:bCs/>
          <w:lang w:eastAsia="pl-PL"/>
        </w:rPr>
        <w:t>astępca</w:t>
      </w:r>
    </w:p>
    <w:p w14:paraId="21A0D69F" w14:textId="77777777" w:rsidR="009F7B88" w:rsidRPr="00232115" w:rsidRDefault="009F7B88" w:rsidP="009F7B88">
      <w:pPr>
        <w:pStyle w:val="Default"/>
        <w:ind w:left="4678" w:hanging="142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Komendanta Wojewódzkiego Policji</w:t>
      </w:r>
    </w:p>
    <w:p w14:paraId="32565114" w14:textId="77777777" w:rsidR="009F7B88" w:rsidRPr="00232115" w:rsidRDefault="009F7B88" w:rsidP="009F7B88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w</w:t>
      </w:r>
      <w:r w:rsidRPr="00232115">
        <w:rPr>
          <w:rFonts w:ascii="Calibri" w:hAnsi="Calibri" w:cs="Liberation Sans"/>
          <w:b/>
          <w:bCs/>
          <w:lang w:eastAsia="pl-PL"/>
        </w:rPr>
        <w:t xml:space="preserve"> Rzeszowie</w:t>
      </w:r>
    </w:p>
    <w:p w14:paraId="34713266" w14:textId="0506A814" w:rsidR="009F7B88" w:rsidRDefault="009F7B88" w:rsidP="009F7B88">
      <w:pPr>
        <w:pStyle w:val="Default"/>
        <w:ind w:left="4248" w:firstLine="714"/>
        <w:jc w:val="both"/>
        <w:rPr>
          <w:rFonts w:ascii="Calibri" w:eastAsia="Times New Roman" w:hAnsi="Calibri"/>
          <w:lang w:eastAsia="ar-SA"/>
        </w:rPr>
      </w:pPr>
      <w:r w:rsidRPr="00232115">
        <w:rPr>
          <w:rFonts w:ascii="Calibri" w:hAnsi="Calibri" w:cs="Liberation Sans"/>
          <w:b/>
          <w:bCs/>
          <w:lang w:eastAsia="pl-PL"/>
        </w:rPr>
        <w:t>insp. Stanisław Sekuła</w:t>
      </w:r>
    </w:p>
    <w:p w14:paraId="75A74D7D" w14:textId="77777777" w:rsidR="009F7B88" w:rsidRDefault="009F7B88" w:rsidP="009F7B88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</w:p>
    <w:p w14:paraId="055F0558" w14:textId="04BBAB44" w:rsidR="00AE15C5" w:rsidRDefault="00AE15C5" w:rsidP="0081279F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bookmarkStart w:id="0" w:name="_GoBack"/>
      <w:bookmarkEnd w:id="0"/>
    </w:p>
    <w:sectPr w:rsidR="00AE15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FDE2" w14:textId="77777777" w:rsidR="004F527C" w:rsidRDefault="004F527C" w:rsidP="003037A3">
      <w:pPr>
        <w:spacing w:after="0" w:line="240" w:lineRule="auto"/>
      </w:pPr>
      <w:r>
        <w:separator/>
      </w:r>
    </w:p>
  </w:endnote>
  <w:endnote w:type="continuationSeparator" w:id="0">
    <w:p w14:paraId="2F614C61" w14:textId="77777777" w:rsidR="004F527C" w:rsidRDefault="004F527C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921F" w14:textId="03C6C5CA" w:rsidR="003037A3" w:rsidRDefault="003037A3">
    <w:pPr>
      <w:pStyle w:val="Stopka"/>
      <w:jc w:val="right"/>
    </w:pPr>
  </w:p>
  <w:p w14:paraId="578F9C82" w14:textId="77777777" w:rsidR="003037A3" w:rsidRDefault="0030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3E53" w14:textId="77777777" w:rsidR="004F527C" w:rsidRDefault="004F527C" w:rsidP="003037A3">
      <w:pPr>
        <w:spacing w:after="0" w:line="240" w:lineRule="auto"/>
      </w:pPr>
      <w:r>
        <w:separator/>
      </w:r>
    </w:p>
  </w:footnote>
  <w:footnote w:type="continuationSeparator" w:id="0">
    <w:p w14:paraId="2D4710B2" w14:textId="77777777" w:rsidR="004F527C" w:rsidRDefault="004F527C" w:rsidP="003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4CD"/>
    <w:multiLevelType w:val="hybridMultilevel"/>
    <w:tmpl w:val="BE84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CE7"/>
    <w:multiLevelType w:val="hybridMultilevel"/>
    <w:tmpl w:val="06729620"/>
    <w:lvl w:ilvl="0" w:tplc="EDE40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57B4"/>
    <w:multiLevelType w:val="hybridMultilevel"/>
    <w:tmpl w:val="498AC528"/>
    <w:lvl w:ilvl="0" w:tplc="43E66198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045D0"/>
    <w:rsid w:val="0005209A"/>
    <w:rsid w:val="000810C1"/>
    <w:rsid w:val="00085E43"/>
    <w:rsid w:val="000A1FA8"/>
    <w:rsid w:val="000C18EC"/>
    <w:rsid w:val="000C4B6C"/>
    <w:rsid w:val="000E5E1B"/>
    <w:rsid w:val="00130956"/>
    <w:rsid w:val="001809C5"/>
    <w:rsid w:val="001A4114"/>
    <w:rsid w:val="001B40EC"/>
    <w:rsid w:val="001D2B92"/>
    <w:rsid w:val="001E52A5"/>
    <w:rsid w:val="002431F6"/>
    <w:rsid w:val="0024505F"/>
    <w:rsid w:val="00263D1F"/>
    <w:rsid w:val="00266C83"/>
    <w:rsid w:val="0028581B"/>
    <w:rsid w:val="002A7953"/>
    <w:rsid w:val="003037A3"/>
    <w:rsid w:val="00304AB1"/>
    <w:rsid w:val="00314343"/>
    <w:rsid w:val="00326A60"/>
    <w:rsid w:val="003774CB"/>
    <w:rsid w:val="0038389B"/>
    <w:rsid w:val="003858CE"/>
    <w:rsid w:val="003A397C"/>
    <w:rsid w:val="003D5885"/>
    <w:rsid w:val="00420A7D"/>
    <w:rsid w:val="00421F16"/>
    <w:rsid w:val="004364DF"/>
    <w:rsid w:val="0044018C"/>
    <w:rsid w:val="004461A9"/>
    <w:rsid w:val="00476327"/>
    <w:rsid w:val="00480665"/>
    <w:rsid w:val="004816F3"/>
    <w:rsid w:val="00481E5C"/>
    <w:rsid w:val="004968A0"/>
    <w:rsid w:val="004E5156"/>
    <w:rsid w:val="004F527C"/>
    <w:rsid w:val="0050176A"/>
    <w:rsid w:val="00541E7D"/>
    <w:rsid w:val="005641E9"/>
    <w:rsid w:val="005808B0"/>
    <w:rsid w:val="00590DCC"/>
    <w:rsid w:val="005A272D"/>
    <w:rsid w:val="005C6086"/>
    <w:rsid w:val="005D463F"/>
    <w:rsid w:val="00656583"/>
    <w:rsid w:val="00664B8B"/>
    <w:rsid w:val="00665086"/>
    <w:rsid w:val="006662AC"/>
    <w:rsid w:val="00670595"/>
    <w:rsid w:val="006773AC"/>
    <w:rsid w:val="006C2F7E"/>
    <w:rsid w:val="006E2685"/>
    <w:rsid w:val="007046EF"/>
    <w:rsid w:val="007362FC"/>
    <w:rsid w:val="00753FB8"/>
    <w:rsid w:val="00754320"/>
    <w:rsid w:val="00766F0B"/>
    <w:rsid w:val="00784E79"/>
    <w:rsid w:val="00787531"/>
    <w:rsid w:val="00787B94"/>
    <w:rsid w:val="007A39F1"/>
    <w:rsid w:val="007D109F"/>
    <w:rsid w:val="007D4270"/>
    <w:rsid w:val="007F2742"/>
    <w:rsid w:val="0081279F"/>
    <w:rsid w:val="008540D8"/>
    <w:rsid w:val="008D511C"/>
    <w:rsid w:val="00926383"/>
    <w:rsid w:val="00936FFD"/>
    <w:rsid w:val="00965CCC"/>
    <w:rsid w:val="00991EFC"/>
    <w:rsid w:val="009E0FB2"/>
    <w:rsid w:val="009F6809"/>
    <w:rsid w:val="009F7B88"/>
    <w:rsid w:val="00A2524E"/>
    <w:rsid w:val="00A27032"/>
    <w:rsid w:val="00A57DC5"/>
    <w:rsid w:val="00A82446"/>
    <w:rsid w:val="00AB3EDE"/>
    <w:rsid w:val="00AD7800"/>
    <w:rsid w:val="00AE15C5"/>
    <w:rsid w:val="00B94911"/>
    <w:rsid w:val="00BB6666"/>
    <w:rsid w:val="00BC2272"/>
    <w:rsid w:val="00C736F3"/>
    <w:rsid w:val="00CA2ECD"/>
    <w:rsid w:val="00CE04D7"/>
    <w:rsid w:val="00CF5F9F"/>
    <w:rsid w:val="00D40356"/>
    <w:rsid w:val="00D47708"/>
    <w:rsid w:val="00D55482"/>
    <w:rsid w:val="00D657A9"/>
    <w:rsid w:val="00D75A16"/>
    <w:rsid w:val="00DC48FB"/>
    <w:rsid w:val="00DD7EF6"/>
    <w:rsid w:val="00DE2E17"/>
    <w:rsid w:val="00DF79B7"/>
    <w:rsid w:val="00E16582"/>
    <w:rsid w:val="00E64C1C"/>
    <w:rsid w:val="00E86F1C"/>
    <w:rsid w:val="00E91CED"/>
    <w:rsid w:val="00EA5E10"/>
    <w:rsid w:val="00ED0177"/>
    <w:rsid w:val="00ED61D7"/>
    <w:rsid w:val="00F06804"/>
    <w:rsid w:val="00F357C7"/>
    <w:rsid w:val="00F673A3"/>
    <w:rsid w:val="00F75001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7FA"/>
  <w15:chartTrackingRefBased/>
  <w15:docId w15:val="{2F294887-E1BF-4A3E-BD28-2C4F0A1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basedOn w:val="Normalny"/>
    <w:link w:val="AkapitzlistZnak"/>
    <w:uiPriority w:val="34"/>
    <w:qFormat/>
    <w:rsid w:val="00664B8B"/>
    <w:pPr>
      <w:ind w:left="720"/>
      <w:contextualSpacing/>
    </w:pPr>
  </w:style>
  <w:style w:type="table" w:styleId="Tabela-Siatka">
    <w:name w:val="Table Grid"/>
    <w:basedOn w:val="Standardowy"/>
    <w:uiPriority w:val="39"/>
    <w:rsid w:val="0026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9C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4018C"/>
  </w:style>
  <w:style w:type="table" w:customStyle="1" w:styleId="Tabela-Siatka2">
    <w:name w:val="Tabela - Siatka2"/>
    <w:basedOn w:val="Standardowy"/>
    <w:next w:val="Tabela-Siatka"/>
    <w:uiPriority w:val="59"/>
    <w:rsid w:val="006E26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ustawy/ustawa-z-dnia-11-wrzesnia-2019-r.-prawo-zamowien-publicznych-dz.u.-z-2019-r.-poz.-2019-175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6F35-921A-4939-AAAF-E63E7659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Barbara Data-Dec</cp:lastModifiedBy>
  <cp:revision>81</cp:revision>
  <cp:lastPrinted>2021-07-29T10:17:00Z</cp:lastPrinted>
  <dcterms:created xsi:type="dcterms:W3CDTF">2021-03-31T05:49:00Z</dcterms:created>
  <dcterms:modified xsi:type="dcterms:W3CDTF">2021-07-29T13:24:00Z</dcterms:modified>
</cp:coreProperties>
</file>