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4035"/>
        <w:gridCol w:w="4043"/>
      </w:tblGrid>
      <w:tr w:rsidR="002D25F7" w:rsidRPr="00270A3E" w14:paraId="505DBE10" w14:textId="77777777" w:rsidTr="004427DB">
        <w:tc>
          <w:tcPr>
            <w:tcW w:w="4035" w:type="dxa"/>
            <w:hideMark/>
          </w:tcPr>
          <w:p w14:paraId="5E492E04" w14:textId="102A1854" w:rsidR="002D25F7" w:rsidRPr="00270A3E" w:rsidRDefault="002D25F7" w:rsidP="00270A3E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lang w:eastAsia="ar-SA"/>
              </w:rPr>
            </w:pPr>
            <w:r w:rsidRPr="00270A3E">
              <w:rPr>
                <w:rFonts w:asciiTheme="minorHAnsi" w:hAnsiTheme="minorHAnsi" w:cstheme="minorHAnsi"/>
                <w:sz w:val="20"/>
              </w:rPr>
              <w:t xml:space="preserve">Poznań, </w:t>
            </w:r>
            <w:r w:rsidR="00270A3E" w:rsidRPr="00270A3E">
              <w:rPr>
                <w:rFonts w:asciiTheme="minorHAnsi" w:hAnsiTheme="minorHAnsi" w:cstheme="minorHAnsi"/>
                <w:sz w:val="20"/>
              </w:rPr>
              <w:t>26</w:t>
            </w:r>
            <w:r w:rsidR="003B0CC8" w:rsidRPr="00270A3E">
              <w:rPr>
                <w:rFonts w:asciiTheme="minorHAnsi" w:hAnsiTheme="minorHAnsi" w:cstheme="minorHAnsi"/>
                <w:sz w:val="20"/>
              </w:rPr>
              <w:t>.</w:t>
            </w:r>
            <w:r w:rsidR="00270A3E" w:rsidRPr="00270A3E">
              <w:rPr>
                <w:rFonts w:asciiTheme="minorHAnsi" w:hAnsiTheme="minorHAnsi" w:cstheme="minorHAnsi"/>
                <w:sz w:val="20"/>
              </w:rPr>
              <w:t>09.2022</w:t>
            </w:r>
            <w:r w:rsidRPr="00270A3E">
              <w:rPr>
                <w:rFonts w:asciiTheme="minorHAnsi" w:hAnsiTheme="minorHAnsi" w:cstheme="minorHAnsi"/>
                <w:sz w:val="20"/>
              </w:rPr>
              <w:t xml:space="preserve"> r.</w:t>
            </w:r>
          </w:p>
        </w:tc>
        <w:tc>
          <w:tcPr>
            <w:tcW w:w="4043" w:type="dxa"/>
            <w:hideMark/>
          </w:tcPr>
          <w:p w14:paraId="387735F5" w14:textId="77777777" w:rsidR="002D25F7" w:rsidRPr="00270A3E" w:rsidRDefault="002D25F7" w:rsidP="00270A3E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lang w:eastAsia="ar-SA"/>
              </w:rPr>
            </w:pPr>
          </w:p>
        </w:tc>
      </w:tr>
      <w:tr w:rsidR="00BA6D27" w:rsidRPr="00270A3E" w14:paraId="4B5D1F15" w14:textId="77777777" w:rsidTr="004427DB">
        <w:tc>
          <w:tcPr>
            <w:tcW w:w="4035" w:type="dxa"/>
          </w:tcPr>
          <w:p w14:paraId="5748F7A8" w14:textId="77777777" w:rsidR="00BA6D27" w:rsidRPr="00270A3E" w:rsidRDefault="00BA6D27" w:rsidP="00270A3E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43" w:type="dxa"/>
          </w:tcPr>
          <w:p w14:paraId="2551BA19" w14:textId="77777777" w:rsidR="00BA6D27" w:rsidRPr="00270A3E" w:rsidRDefault="00BA6D27" w:rsidP="00270A3E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lang w:eastAsia="ar-SA"/>
              </w:rPr>
            </w:pPr>
          </w:p>
        </w:tc>
      </w:tr>
    </w:tbl>
    <w:p w14:paraId="62485F49" w14:textId="0322894F" w:rsidR="002D25F7" w:rsidRPr="00270A3E" w:rsidRDefault="002D25F7" w:rsidP="00270A3E">
      <w:pPr>
        <w:spacing w:line="276" w:lineRule="auto"/>
        <w:ind w:left="284"/>
        <w:jc w:val="both"/>
        <w:rPr>
          <w:rFonts w:asciiTheme="minorHAnsi" w:hAnsiTheme="minorHAnsi" w:cstheme="minorHAnsi"/>
          <w:sz w:val="20"/>
        </w:rPr>
      </w:pPr>
      <w:r w:rsidRPr="00270A3E">
        <w:rPr>
          <w:rFonts w:asciiTheme="minorHAnsi" w:hAnsiTheme="minorHAnsi" w:cstheme="minorHAnsi"/>
          <w:sz w:val="20"/>
        </w:rPr>
        <w:t>K-292-5-</w:t>
      </w:r>
      <w:r w:rsidR="00D61B49">
        <w:rPr>
          <w:rFonts w:asciiTheme="minorHAnsi" w:hAnsiTheme="minorHAnsi" w:cstheme="minorHAnsi"/>
          <w:sz w:val="20"/>
        </w:rPr>
        <w:t>939</w:t>
      </w:r>
      <w:bookmarkStart w:id="0" w:name="_GoBack"/>
      <w:bookmarkEnd w:id="0"/>
      <w:r w:rsidRPr="00270A3E">
        <w:rPr>
          <w:rFonts w:asciiTheme="minorHAnsi" w:hAnsiTheme="minorHAnsi" w:cstheme="minorHAnsi"/>
          <w:sz w:val="20"/>
        </w:rPr>
        <w:t>/20</w:t>
      </w:r>
      <w:r w:rsidR="00270A3E" w:rsidRPr="00270A3E">
        <w:rPr>
          <w:rFonts w:asciiTheme="minorHAnsi" w:hAnsiTheme="minorHAnsi" w:cstheme="minorHAnsi"/>
          <w:sz w:val="20"/>
        </w:rPr>
        <w:t>22</w:t>
      </w:r>
    </w:p>
    <w:p w14:paraId="0D7C6EA1" w14:textId="77777777" w:rsidR="002D25F7" w:rsidRPr="00270A3E" w:rsidRDefault="002D25F7" w:rsidP="00270A3E">
      <w:pPr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14:paraId="79ACDAAB" w14:textId="7F8127A5" w:rsidR="002D25F7" w:rsidRPr="00270A3E" w:rsidRDefault="00270A3E" w:rsidP="00270A3E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270A3E">
        <w:rPr>
          <w:rFonts w:asciiTheme="minorHAnsi" w:hAnsiTheme="minorHAnsi" w:cstheme="minorHAnsi"/>
          <w:b/>
          <w:sz w:val="20"/>
        </w:rPr>
        <w:t>UNIEWAZNIENIE POSTĘPOWANIA</w:t>
      </w:r>
    </w:p>
    <w:p w14:paraId="695A10DF" w14:textId="77777777" w:rsidR="00270A3E" w:rsidRPr="00270A3E" w:rsidRDefault="00270A3E" w:rsidP="00270A3E">
      <w:pPr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14:paraId="4DBDEA90" w14:textId="3D007979" w:rsidR="00270A3E" w:rsidRPr="00E84909" w:rsidRDefault="002D25F7" w:rsidP="00270A3E">
      <w:pPr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270A3E">
        <w:rPr>
          <w:rFonts w:asciiTheme="minorHAnsi" w:hAnsiTheme="minorHAnsi" w:cstheme="minorHAnsi"/>
          <w:sz w:val="20"/>
        </w:rPr>
        <w:t xml:space="preserve">         Uniwersytet Ekonomiczny w Poznaniu informuje, iż </w:t>
      </w:r>
      <w:r w:rsidR="00270A3E" w:rsidRPr="00270A3E">
        <w:rPr>
          <w:rFonts w:asciiTheme="minorHAnsi" w:hAnsiTheme="minorHAnsi" w:cstheme="minorHAnsi"/>
          <w:sz w:val="20"/>
        </w:rPr>
        <w:t xml:space="preserve"> postępowanie o udzielenie zamówienia publicznego  prowadzone jako </w:t>
      </w:r>
      <w:r w:rsidR="00270A3E">
        <w:rPr>
          <w:rFonts w:asciiTheme="minorHAnsi" w:hAnsiTheme="minorHAnsi" w:cstheme="minorHAnsi"/>
          <w:sz w:val="20"/>
        </w:rPr>
        <w:t>zapytanie ofertowe</w:t>
      </w:r>
      <w:r w:rsidR="00591A4A" w:rsidRPr="00270A3E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70A3E">
        <w:rPr>
          <w:rFonts w:asciiTheme="minorHAnsi" w:hAnsiTheme="minorHAnsi" w:cstheme="minorHAnsi"/>
          <w:sz w:val="20"/>
        </w:rPr>
        <w:t>pn</w:t>
      </w:r>
      <w:proofErr w:type="spellEnd"/>
      <w:r w:rsidR="00FE6A12" w:rsidRPr="00270A3E">
        <w:rPr>
          <w:rFonts w:asciiTheme="minorHAnsi" w:hAnsiTheme="minorHAnsi" w:cstheme="minorHAnsi"/>
          <w:bCs/>
          <w:sz w:val="20"/>
        </w:rPr>
        <w:t xml:space="preserve">: </w:t>
      </w:r>
      <w:r w:rsidR="00270A3E" w:rsidRPr="00270A3E">
        <w:rPr>
          <w:rFonts w:asciiTheme="minorHAnsi" w:hAnsiTheme="minorHAnsi" w:cstheme="minorHAnsi"/>
          <w:b/>
          <w:sz w:val="20"/>
        </w:rPr>
        <w:t xml:space="preserve">Wykonanie usługi – badania sprawozdania finansowego </w:t>
      </w:r>
      <w:r w:rsidR="00270A3E" w:rsidRPr="00270A3E">
        <w:rPr>
          <w:rFonts w:asciiTheme="minorHAnsi" w:hAnsiTheme="minorHAnsi" w:cstheme="minorHAnsi"/>
          <w:b/>
          <w:spacing w:val="-52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b/>
          <w:sz w:val="20"/>
        </w:rPr>
        <w:t>dla</w:t>
      </w:r>
      <w:r w:rsidR="00270A3E" w:rsidRPr="00270A3E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b/>
          <w:sz w:val="20"/>
        </w:rPr>
        <w:t>Uniwersytetu</w:t>
      </w:r>
      <w:r w:rsidR="00270A3E" w:rsidRPr="00270A3E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b/>
          <w:sz w:val="20"/>
        </w:rPr>
        <w:t>Ekonomicznego za</w:t>
      </w:r>
      <w:r w:rsidR="00270A3E" w:rsidRPr="00270A3E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b/>
          <w:sz w:val="20"/>
        </w:rPr>
        <w:t>lata</w:t>
      </w:r>
      <w:r w:rsidR="00270A3E" w:rsidRPr="00270A3E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b/>
          <w:sz w:val="20"/>
        </w:rPr>
        <w:t>obrotowe: 2022,</w:t>
      </w:r>
      <w:r w:rsidR="00270A3E" w:rsidRPr="00270A3E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b/>
          <w:sz w:val="20"/>
        </w:rPr>
        <w:t xml:space="preserve">2023, 2024 </w:t>
      </w:r>
      <w:r w:rsidR="00270A3E" w:rsidRPr="00270A3E">
        <w:rPr>
          <w:rFonts w:asciiTheme="minorHAnsi" w:hAnsiTheme="minorHAnsi" w:cstheme="minorHAnsi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b/>
          <w:sz w:val="20"/>
        </w:rPr>
        <w:t>(ZO/012/22</w:t>
      </w:r>
      <w:r w:rsidR="00663F2B" w:rsidRPr="00270A3E">
        <w:rPr>
          <w:rFonts w:asciiTheme="minorHAnsi" w:hAnsiTheme="minorHAnsi" w:cstheme="minorHAnsi"/>
          <w:b/>
          <w:sz w:val="20"/>
        </w:rPr>
        <w:t>)</w:t>
      </w:r>
      <w:r w:rsidR="00663F2B" w:rsidRPr="00270A3E">
        <w:rPr>
          <w:rFonts w:asciiTheme="minorHAnsi" w:eastAsia="Calibri" w:hAnsiTheme="minorHAnsi" w:cstheme="minorHAnsi"/>
          <w:sz w:val="20"/>
        </w:rPr>
        <w:t xml:space="preserve"> </w:t>
      </w:r>
      <w:r w:rsidR="00270A3E" w:rsidRPr="00270A3E">
        <w:rPr>
          <w:rFonts w:asciiTheme="minorHAnsi" w:hAnsiTheme="minorHAnsi" w:cstheme="minorHAnsi"/>
          <w:sz w:val="20"/>
        </w:rPr>
        <w:t>– zostało unieważnione, ponieważ cena najkorzystniejszej oferty przekracza kwotę, którą Zamawiający zamierzał przeznaczyć na sfinansowanie zamówienia.</w:t>
      </w:r>
      <w:r w:rsidR="00270A3E" w:rsidRPr="00E84909">
        <w:rPr>
          <w:rFonts w:asciiTheme="minorHAnsi" w:hAnsiTheme="minorHAnsi" w:cstheme="minorHAnsi"/>
          <w:sz w:val="20"/>
        </w:rPr>
        <w:tab/>
      </w:r>
    </w:p>
    <w:p w14:paraId="09DC6930" w14:textId="77777777" w:rsidR="00270A3E" w:rsidRDefault="00270A3E" w:rsidP="00270A3E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774DDD8F" w14:textId="32C5CD19" w:rsidR="002D25F7" w:rsidRPr="00270A3E" w:rsidRDefault="002D25F7" w:rsidP="00270A3E">
      <w:pPr>
        <w:jc w:val="both"/>
        <w:rPr>
          <w:b/>
          <w:sz w:val="20"/>
        </w:rPr>
      </w:pPr>
    </w:p>
    <w:p w14:paraId="0139B881" w14:textId="77777777" w:rsidR="002D25F7" w:rsidRPr="00FE6A12" w:rsidRDefault="002D25F7" w:rsidP="002D25F7">
      <w:pPr>
        <w:rPr>
          <w:rFonts w:asciiTheme="minorHAnsi" w:hAnsiTheme="minorHAnsi" w:cstheme="minorHAnsi"/>
          <w:sz w:val="20"/>
          <w:lang w:val="de-DE"/>
        </w:rPr>
      </w:pPr>
    </w:p>
    <w:sectPr w:rsidR="002D25F7" w:rsidRPr="00FE6A12" w:rsidSect="00B67868">
      <w:headerReference w:type="default" r:id="rId8"/>
      <w:footerReference w:type="default" r:id="rId9"/>
      <w:headerReference w:type="first" r:id="rId10"/>
      <w:pgSz w:w="11906" w:h="16838"/>
      <w:pgMar w:top="1843" w:right="2552" w:bottom="2268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A2272" w14:textId="77777777" w:rsidR="002A7247" w:rsidRDefault="002A7247" w:rsidP="0094317C">
      <w:r>
        <w:separator/>
      </w:r>
    </w:p>
  </w:endnote>
  <w:endnote w:type="continuationSeparator" w:id="0">
    <w:p w14:paraId="5B0E6C65" w14:textId="77777777" w:rsidR="002A7247" w:rsidRDefault="002A7247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932A4" w14:textId="1DEB751B" w:rsidR="002A7247" w:rsidRPr="0053761F" w:rsidRDefault="002A7247" w:rsidP="005A1CF4">
    <w:pPr>
      <w:ind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4AF8A44E" w14:textId="77777777" w:rsidR="002A7247" w:rsidRPr="0053761F" w:rsidRDefault="002A7247" w:rsidP="005A1CF4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FC41F60" w14:textId="77777777" w:rsidR="002A7247" w:rsidRPr="0053761F" w:rsidRDefault="002A7247" w:rsidP="005A1CF4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61F473F3" w14:textId="77777777" w:rsidR="002A7247" w:rsidRPr="0053761F" w:rsidRDefault="002A7247" w:rsidP="005A1CF4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7A111574" w14:textId="77777777" w:rsidR="002A7247" w:rsidRPr="00782560" w:rsidRDefault="002A7247" w:rsidP="005A1CF4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tel. +48 61 856 92 79</w:t>
    </w:r>
  </w:p>
  <w:p w14:paraId="7C70FDB8" w14:textId="77777777" w:rsidR="002A7247" w:rsidRPr="00782560" w:rsidRDefault="002A7247" w:rsidP="005A1CF4">
    <w:pPr>
      <w:ind w:left="8222" w:right="-2835"/>
      <w:rPr>
        <w:rFonts w:ascii="Calibri" w:hAnsi="Calibri"/>
        <w:color w:val="006600"/>
        <w:spacing w:val="-8"/>
        <w:sz w:val="16"/>
        <w:szCs w:val="16"/>
        <w:lang w:val="en-US"/>
      </w:rPr>
    </w:pPr>
    <w:r w:rsidRPr="00782560">
      <w:rPr>
        <w:rFonts w:ascii="Calibri" w:hAnsi="Calibri"/>
        <w:color w:val="006600"/>
        <w:spacing w:val="-8"/>
        <w:sz w:val="16"/>
        <w:szCs w:val="16"/>
        <w:lang w:val="en-US"/>
      </w:rPr>
      <w:t>zp@ue.poznan.pl</w:t>
    </w:r>
  </w:p>
  <w:p w14:paraId="15C28258" w14:textId="77777777" w:rsidR="002A7247" w:rsidRPr="00782560" w:rsidRDefault="002A7247" w:rsidP="005A1CF4">
    <w:pPr>
      <w:ind w:left="8222" w:right="-2835"/>
      <w:jc w:val="center"/>
      <w:rPr>
        <w:rFonts w:ascii="Calibri" w:hAnsi="Calibri"/>
        <w:color w:val="006600"/>
        <w:spacing w:val="-8"/>
        <w:sz w:val="16"/>
        <w:szCs w:val="16"/>
        <w:lang w:val="en-US"/>
      </w:rPr>
    </w:pPr>
  </w:p>
  <w:p w14:paraId="620F1F3E" w14:textId="77777777" w:rsidR="002A7247" w:rsidRDefault="00D61B49" w:rsidP="005A1CF4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hyperlink r:id="rId1" w:history="1">
      <w:r w:rsidR="002A7247" w:rsidRPr="00F14BB0">
        <w:rPr>
          <w:rStyle w:val="Hipercze"/>
          <w:rFonts w:ascii="Calibri" w:hAnsi="Calibri"/>
          <w:b/>
          <w:spacing w:val="-8"/>
          <w:sz w:val="16"/>
          <w:szCs w:val="16"/>
        </w:rPr>
        <w:t>www.ue.poznan.pl</w:t>
      </w:r>
    </w:hyperlink>
  </w:p>
  <w:p w14:paraId="011724FD" w14:textId="2C05B5BF" w:rsidR="002A7247" w:rsidRPr="0053761F" w:rsidRDefault="002A7247" w:rsidP="005A1CF4">
    <w:pPr>
      <w:ind w:left="-426" w:right="-2835"/>
      <w:rPr>
        <w:rFonts w:ascii="Calibri" w:hAnsi="Calibri"/>
        <w:b/>
        <w:color w:val="006600"/>
        <w:spacing w:val="-8"/>
        <w:sz w:val="16"/>
        <w:szCs w:val="16"/>
      </w:rPr>
    </w:pPr>
  </w:p>
  <w:p w14:paraId="49020998" w14:textId="77777777" w:rsidR="002A7247" w:rsidRPr="00B358B4" w:rsidRDefault="002A7247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51F10" w14:textId="77777777" w:rsidR="002A7247" w:rsidRDefault="002A7247" w:rsidP="0094317C">
      <w:r>
        <w:separator/>
      </w:r>
    </w:p>
  </w:footnote>
  <w:footnote w:type="continuationSeparator" w:id="0">
    <w:p w14:paraId="6D9DB72E" w14:textId="77777777" w:rsidR="002A7247" w:rsidRDefault="002A7247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58DD" w14:textId="77777777" w:rsidR="002A7247" w:rsidRDefault="002A7247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1B5B5639" wp14:editId="1A078C4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" name="Obraz 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0F201" w14:textId="77777777" w:rsidR="002A7247" w:rsidRDefault="002A7247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2E9DECF1" wp14:editId="7B97AF44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4" name="Obraz 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99F"/>
    <w:multiLevelType w:val="hybridMultilevel"/>
    <w:tmpl w:val="E4621E38"/>
    <w:lvl w:ilvl="0" w:tplc="9EB8A4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7661"/>
    <w:multiLevelType w:val="multilevel"/>
    <w:tmpl w:val="8A3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168E3"/>
    <w:multiLevelType w:val="multilevel"/>
    <w:tmpl w:val="3552F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376C9"/>
    <w:multiLevelType w:val="hybridMultilevel"/>
    <w:tmpl w:val="DE306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1FC2CFE0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643A1"/>
    <w:multiLevelType w:val="hybridMultilevel"/>
    <w:tmpl w:val="08945FC8"/>
    <w:lvl w:ilvl="0" w:tplc="D02A6708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04293"/>
    <w:multiLevelType w:val="hybridMultilevel"/>
    <w:tmpl w:val="6CEC19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C5C4E1A"/>
    <w:multiLevelType w:val="hybridMultilevel"/>
    <w:tmpl w:val="4B6E1E2C"/>
    <w:lvl w:ilvl="0" w:tplc="00E48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8B5CF3"/>
    <w:multiLevelType w:val="hybridMultilevel"/>
    <w:tmpl w:val="655E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F37CA"/>
    <w:multiLevelType w:val="hybridMultilevel"/>
    <w:tmpl w:val="852ED85A"/>
    <w:lvl w:ilvl="0" w:tplc="AD52A11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F6B72"/>
    <w:multiLevelType w:val="hybridMultilevel"/>
    <w:tmpl w:val="DA385282"/>
    <w:lvl w:ilvl="0" w:tplc="A8460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91B6E"/>
    <w:multiLevelType w:val="hybridMultilevel"/>
    <w:tmpl w:val="9D7AE1C2"/>
    <w:lvl w:ilvl="0" w:tplc="5B227A8E">
      <w:start w:val="1"/>
      <w:numFmt w:val="lowerLetter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B95A1E"/>
    <w:multiLevelType w:val="hybridMultilevel"/>
    <w:tmpl w:val="DF766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56B1B"/>
    <w:multiLevelType w:val="hybridMultilevel"/>
    <w:tmpl w:val="7DA45FFE"/>
    <w:lvl w:ilvl="0" w:tplc="16589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E7E9E"/>
    <w:multiLevelType w:val="hybridMultilevel"/>
    <w:tmpl w:val="57D28B46"/>
    <w:lvl w:ilvl="0" w:tplc="0F2A3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80396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A61B3"/>
    <w:multiLevelType w:val="multilevel"/>
    <w:tmpl w:val="BB5AFCEC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2E16433D"/>
    <w:multiLevelType w:val="hybridMultilevel"/>
    <w:tmpl w:val="7F78B166"/>
    <w:lvl w:ilvl="0" w:tplc="4770077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03FAB"/>
    <w:multiLevelType w:val="multilevel"/>
    <w:tmpl w:val="8028F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E2F85"/>
    <w:multiLevelType w:val="hybridMultilevel"/>
    <w:tmpl w:val="41862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E6446"/>
    <w:multiLevelType w:val="hybridMultilevel"/>
    <w:tmpl w:val="23B681E2"/>
    <w:lvl w:ilvl="0" w:tplc="0F2A3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80396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A08BE"/>
    <w:multiLevelType w:val="hybridMultilevel"/>
    <w:tmpl w:val="00C85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E5356"/>
    <w:multiLevelType w:val="hybridMultilevel"/>
    <w:tmpl w:val="8BA48C7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D085F87"/>
    <w:multiLevelType w:val="multilevel"/>
    <w:tmpl w:val="28280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B2FA5"/>
    <w:multiLevelType w:val="hybridMultilevel"/>
    <w:tmpl w:val="6F0EFC24"/>
    <w:lvl w:ilvl="0" w:tplc="94D65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90518"/>
    <w:multiLevelType w:val="hybridMultilevel"/>
    <w:tmpl w:val="FCE6AE3C"/>
    <w:lvl w:ilvl="0" w:tplc="2E3616B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6" w15:restartNumberingAfterBreak="0">
    <w:nsid w:val="5DDB74FE"/>
    <w:multiLevelType w:val="hybridMultilevel"/>
    <w:tmpl w:val="6560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D5BDB"/>
    <w:multiLevelType w:val="hybridMultilevel"/>
    <w:tmpl w:val="45041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0DFA"/>
    <w:multiLevelType w:val="multilevel"/>
    <w:tmpl w:val="2E6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66774153"/>
    <w:multiLevelType w:val="hybridMultilevel"/>
    <w:tmpl w:val="B4047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872110"/>
    <w:multiLevelType w:val="hybridMultilevel"/>
    <w:tmpl w:val="7DD03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0C2C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46B67"/>
    <w:multiLevelType w:val="hybridMultilevel"/>
    <w:tmpl w:val="0926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8"/>
  </w:num>
  <w:num w:numId="9">
    <w:abstractNumId w:val="25"/>
  </w:num>
  <w:num w:numId="10">
    <w:abstractNumId w:val="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7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1"/>
  </w:num>
  <w:num w:numId="33">
    <w:abstractNumId w:val="0"/>
  </w:num>
  <w:num w:numId="34">
    <w:abstractNumId w:val="26"/>
  </w:num>
  <w:num w:numId="35">
    <w:abstractNumId w:val="5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BA7"/>
    <w:rsid w:val="000406C4"/>
    <w:rsid w:val="000A3599"/>
    <w:rsid w:val="000B7097"/>
    <w:rsid w:val="000D6317"/>
    <w:rsid w:val="000F7739"/>
    <w:rsid w:val="00105D08"/>
    <w:rsid w:val="001116D9"/>
    <w:rsid w:val="00122F6E"/>
    <w:rsid w:val="00141A74"/>
    <w:rsid w:val="00146857"/>
    <w:rsid w:val="00165E2D"/>
    <w:rsid w:val="001808EF"/>
    <w:rsid w:val="001845CA"/>
    <w:rsid w:val="001C0999"/>
    <w:rsid w:val="001C0CFB"/>
    <w:rsid w:val="001C1570"/>
    <w:rsid w:val="00214E60"/>
    <w:rsid w:val="00233063"/>
    <w:rsid w:val="00260C98"/>
    <w:rsid w:val="00265F70"/>
    <w:rsid w:val="00270A3E"/>
    <w:rsid w:val="00271680"/>
    <w:rsid w:val="002A10FC"/>
    <w:rsid w:val="002A7247"/>
    <w:rsid w:val="002B47B9"/>
    <w:rsid w:val="002C3E84"/>
    <w:rsid w:val="002D25F7"/>
    <w:rsid w:val="0030070F"/>
    <w:rsid w:val="00311DA2"/>
    <w:rsid w:val="0031268A"/>
    <w:rsid w:val="003509B2"/>
    <w:rsid w:val="00384E69"/>
    <w:rsid w:val="003B0CC8"/>
    <w:rsid w:val="003C3B14"/>
    <w:rsid w:val="003F69D2"/>
    <w:rsid w:val="003F6A5B"/>
    <w:rsid w:val="0041174C"/>
    <w:rsid w:val="00434C04"/>
    <w:rsid w:val="004427DB"/>
    <w:rsid w:val="00486FD9"/>
    <w:rsid w:val="00493D75"/>
    <w:rsid w:val="004C7E8B"/>
    <w:rsid w:val="004F3F1B"/>
    <w:rsid w:val="005341E1"/>
    <w:rsid w:val="0053761F"/>
    <w:rsid w:val="00581477"/>
    <w:rsid w:val="00591A4A"/>
    <w:rsid w:val="005A1CF4"/>
    <w:rsid w:val="005C4F6F"/>
    <w:rsid w:val="005D3539"/>
    <w:rsid w:val="005E1195"/>
    <w:rsid w:val="005E7D09"/>
    <w:rsid w:val="0060760C"/>
    <w:rsid w:val="00634301"/>
    <w:rsid w:val="00644123"/>
    <w:rsid w:val="00663F2B"/>
    <w:rsid w:val="006A7310"/>
    <w:rsid w:val="006B5B3B"/>
    <w:rsid w:val="006D0022"/>
    <w:rsid w:val="006D3894"/>
    <w:rsid w:val="006D6B07"/>
    <w:rsid w:val="006E4D87"/>
    <w:rsid w:val="00705A82"/>
    <w:rsid w:val="0072223A"/>
    <w:rsid w:val="00782560"/>
    <w:rsid w:val="00795959"/>
    <w:rsid w:val="00796163"/>
    <w:rsid w:val="007B0907"/>
    <w:rsid w:val="007B2042"/>
    <w:rsid w:val="007C2232"/>
    <w:rsid w:val="007D2A2F"/>
    <w:rsid w:val="007D2C1B"/>
    <w:rsid w:val="007F3ED8"/>
    <w:rsid w:val="008267A0"/>
    <w:rsid w:val="00826D43"/>
    <w:rsid w:val="00830505"/>
    <w:rsid w:val="00831362"/>
    <w:rsid w:val="0084605A"/>
    <w:rsid w:val="00856B64"/>
    <w:rsid w:val="008A27B2"/>
    <w:rsid w:val="008D0D28"/>
    <w:rsid w:val="008D5F56"/>
    <w:rsid w:val="008E15C5"/>
    <w:rsid w:val="008F1761"/>
    <w:rsid w:val="0090106A"/>
    <w:rsid w:val="00917D6F"/>
    <w:rsid w:val="0094317C"/>
    <w:rsid w:val="00961237"/>
    <w:rsid w:val="00963A46"/>
    <w:rsid w:val="00991501"/>
    <w:rsid w:val="00991D90"/>
    <w:rsid w:val="00A0153D"/>
    <w:rsid w:val="00A4278C"/>
    <w:rsid w:val="00A46107"/>
    <w:rsid w:val="00AA1F5A"/>
    <w:rsid w:val="00AC078E"/>
    <w:rsid w:val="00AD005B"/>
    <w:rsid w:val="00AD2837"/>
    <w:rsid w:val="00B24A86"/>
    <w:rsid w:val="00B265A1"/>
    <w:rsid w:val="00B30E95"/>
    <w:rsid w:val="00B34251"/>
    <w:rsid w:val="00B358B4"/>
    <w:rsid w:val="00B441E4"/>
    <w:rsid w:val="00B5045A"/>
    <w:rsid w:val="00B63F0D"/>
    <w:rsid w:val="00B67868"/>
    <w:rsid w:val="00B92742"/>
    <w:rsid w:val="00BA6D27"/>
    <w:rsid w:val="00BD0242"/>
    <w:rsid w:val="00BE1A26"/>
    <w:rsid w:val="00BE6BF7"/>
    <w:rsid w:val="00C318E5"/>
    <w:rsid w:val="00C325B0"/>
    <w:rsid w:val="00C77628"/>
    <w:rsid w:val="00C93CBD"/>
    <w:rsid w:val="00CA38A3"/>
    <w:rsid w:val="00CC3786"/>
    <w:rsid w:val="00CC6D36"/>
    <w:rsid w:val="00CD304D"/>
    <w:rsid w:val="00CF4A01"/>
    <w:rsid w:val="00D01068"/>
    <w:rsid w:val="00D026F6"/>
    <w:rsid w:val="00D51B78"/>
    <w:rsid w:val="00D61B49"/>
    <w:rsid w:val="00D819F7"/>
    <w:rsid w:val="00D84CB0"/>
    <w:rsid w:val="00D927C8"/>
    <w:rsid w:val="00E17B00"/>
    <w:rsid w:val="00E31728"/>
    <w:rsid w:val="00E36FB1"/>
    <w:rsid w:val="00E6746F"/>
    <w:rsid w:val="00E72B14"/>
    <w:rsid w:val="00EA281E"/>
    <w:rsid w:val="00EB6BDA"/>
    <w:rsid w:val="00EC53AA"/>
    <w:rsid w:val="00F072CA"/>
    <w:rsid w:val="00FB3C17"/>
    <w:rsid w:val="00FE6A12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24E61E6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Standard">
    <w:name w:val="Standard"/>
    <w:rsid w:val="00FF259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D6B07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D6B07"/>
    <w:rPr>
      <w:rFonts w:ascii="Tahoma" w:eastAsia="Tahoma" w:hAnsi="Tahoma" w:cs="Tahom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B07"/>
    <w:pPr>
      <w:widowControl w:val="0"/>
      <w:autoSpaceDE w:val="0"/>
      <w:autoSpaceDN w:val="0"/>
      <w:spacing w:after="120"/>
      <w:ind w:left="283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B07"/>
    <w:rPr>
      <w:rFonts w:ascii="Tahoma" w:eastAsia="Tahoma" w:hAnsi="Tahoma" w:cs="Tahoma"/>
      <w:lang w:eastAsia="pl-PL" w:bidi="pl-PL"/>
    </w:rPr>
  </w:style>
  <w:style w:type="paragraph" w:styleId="Akapitzlist">
    <w:name w:val="List Paragraph"/>
    <w:basedOn w:val="Normalny"/>
    <w:qFormat/>
    <w:rsid w:val="006D6B07"/>
    <w:pPr>
      <w:widowControl w:val="0"/>
      <w:autoSpaceDE w:val="0"/>
      <w:autoSpaceDN w:val="0"/>
      <w:ind w:left="112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gwp36887d86colour">
    <w:name w:val="gwp36887d86_colour"/>
    <w:basedOn w:val="Domylnaczcionkaakapitu"/>
    <w:rsid w:val="006D6B07"/>
  </w:style>
  <w:style w:type="paragraph" w:customStyle="1" w:styleId="pkt">
    <w:name w:val="pkt"/>
    <w:basedOn w:val="Normalny"/>
    <w:rsid w:val="00EB6BDA"/>
    <w:pPr>
      <w:spacing w:before="60" w:after="60"/>
      <w:ind w:left="851" w:hanging="295"/>
      <w:jc w:val="both"/>
    </w:pPr>
    <w:rPr>
      <w:rFonts w:ascii="Calibri" w:eastAsia="Calibri" w:hAnsi="Calibri"/>
      <w:sz w:val="20"/>
    </w:rPr>
  </w:style>
  <w:style w:type="character" w:styleId="Hipercze">
    <w:name w:val="Hyperlink"/>
    <w:uiPriority w:val="99"/>
    <w:unhideWhenUsed/>
    <w:rsid w:val="00B24A86"/>
    <w:rPr>
      <w:color w:val="0000FF"/>
      <w:u w:val="single"/>
    </w:rPr>
  </w:style>
  <w:style w:type="paragraph" w:customStyle="1" w:styleId="Akapitzlist4">
    <w:name w:val="Akapit z listą4"/>
    <w:basedOn w:val="Normalny"/>
    <w:rsid w:val="00EC53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uiPriority w:val="99"/>
    <w:rsid w:val="003C3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3B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C3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TML-staaszeroko">
    <w:name w:val="HTML Typewriter"/>
    <w:unhideWhenUsed/>
    <w:rsid w:val="003C3B14"/>
    <w:rPr>
      <w:rFonts w:ascii="Courier New" w:eastAsia="Times New Roman" w:hAnsi="Courier New" w:cs="Courier New" w:hint="default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CC3786"/>
    <w:rPr>
      <w:rFonts w:cs="Times New Roman"/>
      <w:i/>
      <w:iCs/>
    </w:rPr>
  </w:style>
  <w:style w:type="paragraph" w:customStyle="1" w:styleId="Default">
    <w:name w:val="Default"/>
    <w:rsid w:val="0016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F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1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4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0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0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1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55">
          <w:marLeft w:val="42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7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166">
          <w:marLeft w:val="42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54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93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9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30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2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8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7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0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2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1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0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48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4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6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55C0-1AE7-4752-9507-F687ED5E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945BA74A</Template>
  <TotalTime>162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Renata Glinkowska</cp:lastModifiedBy>
  <cp:revision>34</cp:revision>
  <cp:lastPrinted>2022-09-26T07:54:00Z</cp:lastPrinted>
  <dcterms:created xsi:type="dcterms:W3CDTF">2020-10-02T06:05:00Z</dcterms:created>
  <dcterms:modified xsi:type="dcterms:W3CDTF">2022-09-26T08:01:00Z</dcterms:modified>
</cp:coreProperties>
</file>