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D4" w:rsidRPr="00A353D4" w:rsidRDefault="000C16F8" w:rsidP="00A353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353D4" w:rsidRPr="00A353D4">
        <w:rPr>
          <w:rFonts w:ascii="Arial" w:hAnsi="Arial" w:cs="Arial"/>
          <w:sz w:val="20"/>
          <w:szCs w:val="20"/>
        </w:rPr>
        <w:t>Załącznik 2A</w:t>
      </w:r>
    </w:p>
    <w:p w:rsidR="00A353D4" w:rsidRPr="00A353D4" w:rsidRDefault="00A353D4" w:rsidP="00A353D4">
      <w:pPr>
        <w:rPr>
          <w:rFonts w:ascii="Arial" w:hAnsi="Arial" w:cs="Arial"/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 xml:space="preserve">Opis przedmiotu zamówienia </w:t>
      </w:r>
    </w:p>
    <w:p w:rsidR="00A353D4" w:rsidRPr="00A353D4" w:rsidRDefault="00A353D4" w:rsidP="00A353D4">
      <w:pPr>
        <w:rPr>
          <w:rFonts w:ascii="Arial" w:hAnsi="Arial" w:cs="Arial"/>
          <w:sz w:val="20"/>
          <w:szCs w:val="20"/>
        </w:rPr>
      </w:pPr>
    </w:p>
    <w:p w:rsidR="00A353D4" w:rsidRPr="00A353D4" w:rsidRDefault="00A353D4" w:rsidP="00A353D4">
      <w:pPr>
        <w:rPr>
          <w:rFonts w:ascii="Arial" w:hAnsi="Arial" w:cs="Arial"/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 xml:space="preserve">Przedmiotem zamówienia są sukcesywne dostawy </w:t>
      </w:r>
      <w:r w:rsidR="00CB5E8D">
        <w:rPr>
          <w:rFonts w:ascii="Arial" w:hAnsi="Arial" w:cs="Arial"/>
          <w:sz w:val="20"/>
          <w:szCs w:val="20"/>
        </w:rPr>
        <w:t xml:space="preserve">produktów </w:t>
      </w:r>
      <w:r w:rsidRPr="00A353D4">
        <w:rPr>
          <w:rFonts w:ascii="Arial" w:hAnsi="Arial" w:cs="Arial"/>
          <w:sz w:val="20"/>
          <w:szCs w:val="20"/>
        </w:rPr>
        <w:t>spożywczych w asortymencie i ilościach podanych w załączniku nr 2. Podane ilości są szacunk</w:t>
      </w:r>
      <w:r w:rsidR="00271643">
        <w:rPr>
          <w:rFonts w:ascii="Arial" w:hAnsi="Arial" w:cs="Arial"/>
          <w:sz w:val="20"/>
          <w:szCs w:val="20"/>
        </w:rPr>
        <w:t>owym zapotrzebowaniem na okres 6</w:t>
      </w:r>
      <w:r w:rsidRPr="00A353D4">
        <w:rPr>
          <w:rFonts w:ascii="Arial" w:hAnsi="Arial" w:cs="Arial"/>
          <w:sz w:val="20"/>
          <w:szCs w:val="20"/>
        </w:rPr>
        <w:t xml:space="preserve"> miesięcy.</w:t>
      </w:r>
    </w:p>
    <w:p w:rsidR="00A353D4" w:rsidRPr="00A353D4" w:rsidRDefault="00A353D4" w:rsidP="00A353D4">
      <w:pPr>
        <w:rPr>
          <w:rFonts w:ascii="Arial" w:hAnsi="Arial" w:cs="Arial"/>
          <w:color w:val="FF0000"/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 xml:space="preserve">Artykuły objęte tym postępowaniem muszą spełniać wymagania polskich norm PN lub europejskich norm zharmonizowanych, 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r. poz. 1154 z dnia 2016.08.01). </w:t>
      </w:r>
    </w:p>
    <w:p w:rsidR="00A353D4" w:rsidRPr="00A353D4" w:rsidRDefault="00A353D4" w:rsidP="00A353D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>Artykuły spożywcze</w:t>
      </w:r>
    </w:p>
    <w:p w:rsidR="00A353D4" w:rsidRPr="00A353D4" w:rsidRDefault="00A353D4" w:rsidP="00A353D4">
      <w:pPr>
        <w:rPr>
          <w:rFonts w:ascii="Arial" w:hAnsi="Arial" w:cs="Arial"/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>Przy każdorazowej dostawie towaru wykonawca zobowiązany jest dołączyć handlowy dokument identyfikacyjny.</w:t>
      </w:r>
    </w:p>
    <w:p w:rsidR="00A353D4" w:rsidRPr="00A353D4" w:rsidRDefault="00A353D4" w:rsidP="00A353D4">
      <w:pPr>
        <w:rPr>
          <w:rFonts w:ascii="Arial" w:hAnsi="Arial" w:cs="Arial"/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>Wykonawca zrealizuje</w:t>
      </w:r>
      <w:r w:rsidR="000C16F8">
        <w:rPr>
          <w:rFonts w:ascii="Arial" w:hAnsi="Arial" w:cs="Arial"/>
          <w:sz w:val="20"/>
          <w:szCs w:val="20"/>
        </w:rPr>
        <w:t xml:space="preserve"> dostawy  artykułów spożywczych</w:t>
      </w:r>
      <w:r w:rsidRPr="00A353D4">
        <w:rPr>
          <w:rFonts w:ascii="Arial" w:hAnsi="Arial" w:cs="Arial"/>
          <w:sz w:val="20"/>
          <w:szCs w:val="20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A353D4" w:rsidRPr="00A353D4" w:rsidRDefault="00A353D4" w:rsidP="00A353D4">
      <w:pPr>
        <w:rPr>
          <w:rFonts w:ascii="Arial" w:hAnsi="Arial" w:cs="Arial"/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A353D4" w:rsidRPr="00A353D4" w:rsidRDefault="00A353D4" w:rsidP="00A353D4">
      <w:pPr>
        <w:rPr>
          <w:rFonts w:ascii="Arial" w:hAnsi="Arial" w:cs="Arial"/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>Dostawy będą realizowane systematycznie w ilościach i terminach określonych przez zamawiającego, po uprzednim zgłoszeniu telefonicznym lub osobistym.</w:t>
      </w:r>
    </w:p>
    <w:p w:rsidR="00A353D4" w:rsidRPr="00A353D4" w:rsidRDefault="00CB5E8D" w:rsidP="00A353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Produkty</w:t>
      </w:r>
      <w:bookmarkStart w:id="0" w:name="_GoBack"/>
      <w:bookmarkEnd w:id="0"/>
      <w:r w:rsidR="000C16F8">
        <w:rPr>
          <w:rFonts w:ascii="Arial" w:hAnsi="Arial" w:cs="Arial"/>
          <w:sz w:val="20"/>
          <w:szCs w:val="20"/>
        </w:rPr>
        <w:t xml:space="preserve"> s</w:t>
      </w:r>
      <w:r w:rsidR="00C12038">
        <w:rPr>
          <w:rFonts w:ascii="Arial" w:hAnsi="Arial" w:cs="Arial"/>
          <w:sz w:val="20"/>
          <w:szCs w:val="20"/>
        </w:rPr>
        <w:t xml:space="preserve">pożywcze będą dostarczane od 1 do </w:t>
      </w:r>
      <w:r w:rsidR="000C16F8">
        <w:rPr>
          <w:rFonts w:ascii="Arial" w:hAnsi="Arial" w:cs="Arial"/>
          <w:sz w:val="20"/>
          <w:szCs w:val="20"/>
        </w:rPr>
        <w:t>3 razy w tygodniu</w:t>
      </w:r>
      <w:r w:rsidR="00A353D4" w:rsidRPr="00A353D4">
        <w:rPr>
          <w:rFonts w:ascii="Arial" w:hAnsi="Arial" w:cs="Arial"/>
          <w:sz w:val="20"/>
          <w:szCs w:val="20"/>
        </w:rPr>
        <w:t>.</w:t>
      </w:r>
    </w:p>
    <w:p w:rsidR="00A353D4" w:rsidRPr="00A353D4" w:rsidRDefault="00A353D4" w:rsidP="00A353D4">
      <w:pPr>
        <w:rPr>
          <w:rFonts w:ascii="Arial" w:hAnsi="Arial" w:cs="Arial"/>
          <w:sz w:val="20"/>
          <w:szCs w:val="20"/>
        </w:rPr>
      </w:pPr>
    </w:p>
    <w:p w:rsidR="007C420F" w:rsidRPr="00A353D4" w:rsidRDefault="00A353D4" w:rsidP="00A353D4">
      <w:pPr>
        <w:rPr>
          <w:sz w:val="20"/>
          <w:szCs w:val="20"/>
        </w:rPr>
      </w:pPr>
      <w:r w:rsidRPr="00A353D4">
        <w:rPr>
          <w:rFonts w:ascii="Arial" w:hAnsi="Arial" w:cs="Arial"/>
          <w:sz w:val="20"/>
          <w:szCs w:val="20"/>
        </w:rPr>
        <w:t>Dopuszcza się możliwość zmiany ilości poszczególnego as</w:t>
      </w:r>
      <w:r>
        <w:rPr>
          <w:rFonts w:ascii="Arial" w:hAnsi="Arial" w:cs="Arial"/>
          <w:sz w:val="20"/>
          <w:szCs w:val="20"/>
        </w:rPr>
        <w:t>ortymentu</w:t>
      </w:r>
    </w:p>
    <w:sectPr w:rsidR="007C420F" w:rsidRPr="00A353D4" w:rsidSect="007C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53D4"/>
    <w:rsid w:val="000C16F8"/>
    <w:rsid w:val="00271643"/>
    <w:rsid w:val="007022BF"/>
    <w:rsid w:val="007C420F"/>
    <w:rsid w:val="00A353D4"/>
    <w:rsid w:val="00C12038"/>
    <w:rsid w:val="00CB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3D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</cp:lastModifiedBy>
  <cp:revision>8</cp:revision>
  <dcterms:created xsi:type="dcterms:W3CDTF">2024-07-23T09:03:00Z</dcterms:created>
  <dcterms:modified xsi:type="dcterms:W3CDTF">2024-12-16T10:34:00Z</dcterms:modified>
</cp:coreProperties>
</file>