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10" w:rsidRPr="00015734" w:rsidRDefault="00383D10" w:rsidP="00383D10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22A4C">
        <w:rPr>
          <w:rFonts w:ascii="Arial" w:hAnsi="Arial" w:cs="Arial"/>
          <w:b/>
          <w:bCs/>
          <w:sz w:val="24"/>
          <w:szCs w:val="24"/>
        </w:rPr>
        <w:t>5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5DA" w:rsidRPr="00C865DA" w:rsidRDefault="00222A4C" w:rsidP="00C865D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Znak sprawy: OR-VII.272.3</w:t>
      </w:r>
      <w:r w:rsidR="00C865DA" w:rsidRPr="00C865DA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="00C865DA" w:rsidRPr="00C865DA">
        <w:rPr>
          <w:rFonts w:ascii="Arial" w:hAnsi="Arial" w:cs="Arial"/>
        </w:rPr>
        <w:t>.2024</w:t>
      </w:r>
    </w:p>
    <w:p w:rsidR="00383D10" w:rsidRPr="00015734" w:rsidRDefault="00383D10" w:rsidP="00383D10">
      <w:pPr>
        <w:pStyle w:val="Nagwek"/>
        <w:tabs>
          <w:tab w:val="clear" w:pos="4536"/>
          <w:tab w:val="clear" w:pos="9072"/>
          <w:tab w:val="left" w:pos="3686"/>
        </w:tabs>
        <w:rPr>
          <w:rFonts w:ascii="Arial" w:hAnsi="Arial" w:cs="Arial"/>
          <w:b/>
          <w:sz w:val="24"/>
          <w:szCs w:val="24"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23ECA" w:rsidRPr="00923ECA" w:rsidRDefault="00886F06" w:rsidP="00923ECA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spacing w:val="10"/>
        </w:rPr>
      </w:pPr>
      <w:r w:rsidRPr="00015734">
        <w:rPr>
          <w:rFonts w:ascii="Arial" w:hAnsi="Arial" w:cs="Arial"/>
        </w:rPr>
        <w:t xml:space="preserve">Przystępując do postępowania o udzielenie zamówienia publicznego, </w:t>
      </w:r>
      <w:r w:rsidR="00923ECA" w:rsidRPr="00700899">
        <w:rPr>
          <w:rFonts w:ascii="Arial" w:hAnsi="Arial" w:cs="Arial"/>
        </w:rPr>
        <w:t xml:space="preserve">w trybie podstawowym </w:t>
      </w:r>
      <w:r w:rsidR="00923ECA" w:rsidRPr="00700899">
        <w:rPr>
          <w:rFonts w:ascii="Arial" w:hAnsi="Arial" w:cs="Arial"/>
          <w:lang w:eastAsia="en-US"/>
        </w:rPr>
        <w:t>bez  negocjacji</w:t>
      </w:r>
      <w:r w:rsidR="00923ECA" w:rsidRPr="00222A4C">
        <w:rPr>
          <w:rFonts w:ascii="Arial" w:hAnsi="Arial" w:cs="Arial"/>
          <w:b/>
          <w:spacing w:val="10"/>
        </w:rPr>
        <w:t xml:space="preserve"> </w:t>
      </w:r>
      <w:r w:rsidR="00923ECA">
        <w:rPr>
          <w:rFonts w:ascii="Arial" w:hAnsi="Arial" w:cs="Arial"/>
          <w:b/>
          <w:spacing w:val="10"/>
        </w:rPr>
        <w:t xml:space="preserve"> </w:t>
      </w:r>
      <w:r w:rsidR="00923ECA" w:rsidRPr="00923ECA">
        <w:rPr>
          <w:rFonts w:ascii="Arial" w:hAnsi="Arial" w:cs="Arial"/>
          <w:spacing w:val="10"/>
        </w:rPr>
        <w:t xml:space="preserve">na </w:t>
      </w:r>
    </w:p>
    <w:p w:rsidR="00222A4C" w:rsidRPr="00222A4C" w:rsidRDefault="00222A4C" w:rsidP="00923ECA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b/>
          <w:spacing w:val="10"/>
        </w:rPr>
      </w:pPr>
      <w:r w:rsidRPr="00222A4C">
        <w:rPr>
          <w:rFonts w:ascii="Arial" w:hAnsi="Arial" w:cs="Arial"/>
          <w:b/>
          <w:spacing w:val="10"/>
        </w:rPr>
        <w:t>Zakup sprzętu informatycznego i oprogramowania w ramach konkursu grantowego Cyberbezpieczny Samorząd – macierz dyskowa.</w:t>
      </w:r>
    </w:p>
    <w:p w:rsidR="00886F06" w:rsidRDefault="00886F06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83D10" w:rsidRPr="00015734" w:rsidRDefault="00383D10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5734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383D10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10CB7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810CB7" w:rsidRP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</w:t>
      </w:r>
      <w:r w:rsidR="005F61AE">
        <w:rPr>
          <w:rFonts w:ascii="Arial" w:hAnsi="Arial" w:cs="Arial"/>
          <w:i/>
        </w:rPr>
        <w:t xml:space="preserve"> (producent, model)</w:t>
      </w:r>
      <w:bookmarkStart w:id="0" w:name="_GoBack"/>
      <w:bookmarkEnd w:id="0"/>
      <w:r w:rsidRPr="00810CB7">
        <w:rPr>
          <w:rFonts w:ascii="Arial" w:hAnsi="Arial" w:cs="Arial"/>
          <w:i/>
        </w:rPr>
        <w:t xml:space="preserve"> </w:t>
      </w:r>
      <w:r w:rsidR="00923ECA">
        <w:rPr>
          <w:rFonts w:ascii="Arial" w:hAnsi="Arial" w:cs="Arial"/>
          <w:i/>
        </w:rPr>
        <w:t>na który</w:t>
      </w:r>
      <w:r w:rsidR="00DE2C62">
        <w:rPr>
          <w:rFonts w:ascii="Arial" w:hAnsi="Arial" w:cs="Arial"/>
          <w:i/>
        </w:rPr>
        <w:t xml:space="preserve"> składana jest oferta</w:t>
      </w:r>
    </w:p>
    <w:p w:rsidR="00810CB7" w:rsidRP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F3695D" w:rsidRPr="00F3695D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222A4C">
        <w:rPr>
          <w:rFonts w:ascii="Arial" w:hAnsi="Arial" w:cs="Arial"/>
        </w:rPr>
        <w:t xml:space="preserve"> posiadają oznakowanie zgodności, zgodnie z ustawą o systemie oceny zgodności z dnia 30 sierpnia 2002 r. ( </w:t>
      </w:r>
      <w:r w:rsidR="005B5E3B" w:rsidRPr="00222A4C">
        <w:rPr>
          <w:rFonts w:ascii="Arial" w:hAnsi="Arial" w:cs="Arial"/>
        </w:rPr>
        <w:t xml:space="preserve">Dz.U. </w:t>
      </w:r>
      <w:r w:rsidR="00015734" w:rsidRPr="00222A4C">
        <w:rPr>
          <w:rFonts w:ascii="Arial" w:hAnsi="Arial" w:cs="Arial"/>
        </w:rPr>
        <w:t xml:space="preserve"> 2023</w:t>
      </w:r>
      <w:r w:rsidRPr="00222A4C">
        <w:rPr>
          <w:rFonts w:ascii="Arial" w:hAnsi="Arial" w:cs="Arial"/>
        </w:rPr>
        <w:t xml:space="preserve"> r. poz. </w:t>
      </w:r>
      <w:r w:rsidR="00015734" w:rsidRPr="00222A4C">
        <w:rPr>
          <w:rFonts w:ascii="Arial" w:hAnsi="Arial" w:cs="Arial"/>
        </w:rPr>
        <w:t>215</w:t>
      </w:r>
      <w:r w:rsidR="00F3695D" w:rsidRPr="00222A4C">
        <w:rPr>
          <w:rFonts w:ascii="Arial" w:hAnsi="Arial" w:cs="Arial"/>
        </w:rPr>
        <w:t>)</w:t>
      </w:r>
      <w:r w:rsidR="00222A4C">
        <w:rPr>
          <w:rFonts w:ascii="Arial" w:hAnsi="Arial" w:cs="Arial"/>
          <w:b/>
        </w:rPr>
        <w:t xml:space="preserve"> </w:t>
      </w:r>
      <w:r w:rsidR="00222A4C" w:rsidRPr="00D22D90">
        <w:rPr>
          <w:rFonts w:ascii="Arial" w:hAnsi="Arial" w:cs="Arial"/>
        </w:rPr>
        <w:t>oraz dysponuje deklaracją CE dla przedmiotu dostawy lub dokument równoważny z którego będzie wynikało, że przedmiot zamówienia spełnia wymogi dotyczące bezpieczeństwa i ochrony zdrowia oraz został dopuszczony do obrotu i używania na terenie Polski, zgodnie z obowiązującymi przepisami prawa</w:t>
      </w:r>
      <w:r w:rsidR="00222A4C">
        <w:rPr>
          <w:rFonts w:ascii="Arial" w:hAnsi="Arial" w:cs="Arial"/>
        </w:rPr>
        <w:t>.</w:t>
      </w:r>
    </w:p>
    <w:p w:rsidR="00040E09" w:rsidRPr="00F3695D" w:rsidRDefault="00040E09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EA23B5" w:rsidRDefault="00EA23B5" w:rsidP="00EA23B5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potwierdza, że Producent wyrobu posiada:</w:t>
      </w:r>
    </w:p>
    <w:p w:rsidR="00EA23B5" w:rsidRDefault="00EA23B5" w:rsidP="00EA23B5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EA23B5" w:rsidRDefault="00EA23B5" w:rsidP="00EA23B5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  <w:r w:rsidRPr="009C6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Certyfikat/</w:t>
      </w:r>
      <w:r w:rsidRPr="009C6903">
        <w:rPr>
          <w:rFonts w:ascii="Arial" w:hAnsi="Arial" w:cs="Arial"/>
        </w:rPr>
        <w:t>Deklarację CE lub dokument równoważny tj. …</w:t>
      </w:r>
      <w:r>
        <w:rPr>
          <w:rFonts w:ascii="Arial" w:hAnsi="Arial" w:cs="Arial"/>
        </w:rPr>
        <w:t>……………...*</w:t>
      </w:r>
    </w:p>
    <w:p w:rsidR="00EA23B5" w:rsidRDefault="00EA23B5" w:rsidP="008F2D4C">
      <w:pPr>
        <w:rPr>
          <w:rFonts w:ascii="Arial" w:hAnsi="Arial" w:cs="Arial"/>
          <w:sz w:val="24"/>
          <w:szCs w:val="24"/>
        </w:rPr>
      </w:pPr>
    </w:p>
    <w:p w:rsidR="008F2D4C" w:rsidRPr="008F2D4C" w:rsidRDefault="008F2D4C" w:rsidP="008F2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Wymieniony dokument</w:t>
      </w:r>
      <w:r w:rsidR="00810CB7">
        <w:rPr>
          <w:rFonts w:ascii="Arial" w:hAnsi="Arial" w:cs="Arial"/>
          <w:sz w:val="24"/>
          <w:szCs w:val="24"/>
        </w:rPr>
        <w:t xml:space="preserve"> (</w:t>
      </w:r>
      <w:r w:rsidR="004E52DA">
        <w:rPr>
          <w:rFonts w:ascii="Arial" w:hAnsi="Arial" w:cs="Arial"/>
          <w:sz w:val="24"/>
          <w:szCs w:val="24"/>
        </w:rPr>
        <w:t>Certyfikat/D</w:t>
      </w:r>
      <w:r w:rsidR="00810CB7">
        <w:rPr>
          <w:rFonts w:ascii="Arial" w:hAnsi="Arial" w:cs="Arial"/>
          <w:sz w:val="24"/>
          <w:szCs w:val="24"/>
        </w:rPr>
        <w:t>eklaracja CE)</w:t>
      </w:r>
      <w:r w:rsidRPr="008F2D4C">
        <w:rPr>
          <w:rFonts w:ascii="Arial" w:hAnsi="Arial" w:cs="Arial"/>
          <w:sz w:val="24"/>
          <w:szCs w:val="24"/>
        </w:rPr>
        <w:t xml:space="preserve">, w przypadku wyboru naszej oferty, dostarczymy w </w:t>
      </w:r>
      <w:r w:rsidR="004E52DA">
        <w:rPr>
          <w:rFonts w:ascii="Arial" w:hAnsi="Arial" w:cs="Arial"/>
          <w:sz w:val="24"/>
          <w:szCs w:val="24"/>
        </w:rPr>
        <w:t xml:space="preserve">tłumaczeniu </w:t>
      </w:r>
      <w:r w:rsidRPr="008F2D4C">
        <w:rPr>
          <w:rFonts w:ascii="Arial" w:hAnsi="Arial" w:cs="Arial"/>
          <w:sz w:val="24"/>
          <w:szCs w:val="24"/>
        </w:rPr>
        <w:t xml:space="preserve">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040E09" w:rsidRPr="00015734" w:rsidRDefault="00040E09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</w:p>
    <w:p w:rsidR="00222A4C" w:rsidRDefault="00222A4C" w:rsidP="00222A4C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i/>
          <w:sz w:val="24"/>
          <w:szCs w:val="24"/>
        </w:rPr>
      </w:pPr>
      <w:r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222A4C" w:rsidRPr="00EA23B5" w:rsidRDefault="00EA23B5" w:rsidP="00EA23B5">
      <w:pPr>
        <w:pStyle w:val="Akapitzlist"/>
        <w:tabs>
          <w:tab w:val="left" w:pos="2880"/>
          <w:tab w:val="center" w:pos="4535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*niepotrzebne skreś</w:t>
      </w:r>
      <w:r w:rsidRPr="00EA23B5">
        <w:rPr>
          <w:rFonts w:ascii="Arial" w:hAnsi="Arial" w:cs="Arial"/>
          <w:i/>
          <w:sz w:val="20"/>
          <w:szCs w:val="20"/>
        </w:rPr>
        <w:t>lić</w:t>
      </w:r>
    </w:p>
    <w:p w:rsidR="00383D10" w:rsidRPr="00015734" w:rsidRDefault="00383D10" w:rsidP="00383D10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Arial" w:hAnsi="Arial" w:cs="Arial"/>
          <w:b/>
          <w:sz w:val="24"/>
          <w:szCs w:val="24"/>
        </w:rPr>
      </w:pPr>
    </w:p>
    <w:p w:rsidR="00383D10" w:rsidRDefault="00303A49" w:rsidP="00383D10">
      <w:pPr>
        <w:rPr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  <w:r>
        <w:rPr>
          <w:rFonts w:ascii="Tahoma" w:hAnsi="Tahoma" w:cs="Tahoma"/>
          <w:sz w:val="20"/>
          <w:szCs w:val="20"/>
        </w:rPr>
        <w:br/>
      </w:r>
    </w:p>
    <w:sectPr w:rsidR="00383D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F5" w:rsidRDefault="007014F5" w:rsidP="00871883">
      <w:pPr>
        <w:spacing w:after="0" w:line="240" w:lineRule="auto"/>
      </w:pPr>
      <w:r>
        <w:separator/>
      </w:r>
    </w:p>
  </w:endnote>
  <w:endnote w:type="continuationSeparator" w:id="0">
    <w:p w:rsidR="007014F5" w:rsidRDefault="007014F5" w:rsidP="008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F5" w:rsidRDefault="007014F5" w:rsidP="00871883">
      <w:pPr>
        <w:spacing w:after="0" w:line="240" w:lineRule="auto"/>
      </w:pPr>
      <w:r>
        <w:separator/>
      </w:r>
    </w:p>
  </w:footnote>
  <w:footnote w:type="continuationSeparator" w:id="0">
    <w:p w:rsidR="007014F5" w:rsidRDefault="007014F5" w:rsidP="008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83" w:rsidRDefault="00871883">
    <w:pPr>
      <w:pStyle w:val="Nagwek"/>
    </w:pPr>
  </w:p>
  <w:p w:rsidR="00871883" w:rsidRDefault="008718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111436F5">
          <wp:simplePos x="0" y="0"/>
          <wp:positionH relativeFrom="margin">
            <wp:posOffset>833755</wp:posOffset>
          </wp:positionH>
          <wp:positionV relativeFrom="page">
            <wp:posOffset>106045</wp:posOffset>
          </wp:positionV>
          <wp:extent cx="5033645" cy="669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2"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A9F">
      <w:t>_________________________________________________________________________________</w:t>
    </w:r>
  </w:p>
  <w:p w:rsidR="00EA2A9F" w:rsidRDefault="00EA2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45F3A"/>
    <w:multiLevelType w:val="hybridMultilevel"/>
    <w:tmpl w:val="7A7C5234"/>
    <w:lvl w:ilvl="0" w:tplc="73B8CB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5713"/>
    <w:multiLevelType w:val="hybridMultilevel"/>
    <w:tmpl w:val="43A6C8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8"/>
    <w:rsid w:val="00015734"/>
    <w:rsid w:val="00040E09"/>
    <w:rsid w:val="000B5EF9"/>
    <w:rsid w:val="00177436"/>
    <w:rsid w:val="00222A4C"/>
    <w:rsid w:val="00244671"/>
    <w:rsid w:val="0027417D"/>
    <w:rsid w:val="002C2C1F"/>
    <w:rsid w:val="00303A49"/>
    <w:rsid w:val="00310CC5"/>
    <w:rsid w:val="00383D10"/>
    <w:rsid w:val="003A24B4"/>
    <w:rsid w:val="004B5C48"/>
    <w:rsid w:val="004C76A5"/>
    <w:rsid w:val="004E52DA"/>
    <w:rsid w:val="005A12FB"/>
    <w:rsid w:val="005B5E3B"/>
    <w:rsid w:val="005B671D"/>
    <w:rsid w:val="005F61AE"/>
    <w:rsid w:val="007014F5"/>
    <w:rsid w:val="007055E5"/>
    <w:rsid w:val="00810CB7"/>
    <w:rsid w:val="00812368"/>
    <w:rsid w:val="008227EA"/>
    <w:rsid w:val="00864747"/>
    <w:rsid w:val="00871883"/>
    <w:rsid w:val="00886F06"/>
    <w:rsid w:val="008F2D4C"/>
    <w:rsid w:val="00923ECA"/>
    <w:rsid w:val="009B39D9"/>
    <w:rsid w:val="00AD3FC5"/>
    <w:rsid w:val="00AE263E"/>
    <w:rsid w:val="00B16BBB"/>
    <w:rsid w:val="00B904D5"/>
    <w:rsid w:val="00C37F53"/>
    <w:rsid w:val="00C6000D"/>
    <w:rsid w:val="00C865DA"/>
    <w:rsid w:val="00CC77A0"/>
    <w:rsid w:val="00D776F3"/>
    <w:rsid w:val="00DC7308"/>
    <w:rsid w:val="00DE2C62"/>
    <w:rsid w:val="00EA23B5"/>
    <w:rsid w:val="00EA2A9F"/>
    <w:rsid w:val="00ED3F88"/>
    <w:rsid w:val="00F3695D"/>
    <w:rsid w:val="00FA68B9"/>
    <w:rsid w:val="00FC16CB"/>
    <w:rsid w:val="00FC1EE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322411-DD01-443E-AE3E-E1CAA8B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38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383D10"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383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38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D10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D10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F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EF9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EF9"/>
    <w:rPr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7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Trzęsicka</cp:lastModifiedBy>
  <cp:revision>27</cp:revision>
  <dcterms:created xsi:type="dcterms:W3CDTF">2024-03-13T07:44:00Z</dcterms:created>
  <dcterms:modified xsi:type="dcterms:W3CDTF">2024-09-09T09:20:00Z</dcterms:modified>
</cp:coreProperties>
</file>