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E849F6" w:rsidRPr="00D371CD" w:rsidRDefault="00E849F6" w:rsidP="004B0354">
      <w:pPr>
        <w:spacing w:after="200" w:line="276" w:lineRule="auto"/>
        <w:rPr>
          <w:b/>
          <w:sz w:val="22"/>
          <w:szCs w:val="22"/>
        </w:rPr>
      </w:pPr>
      <w:r w:rsidRPr="00D371CD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5.</w:t>
      </w:r>
      <w:r w:rsidRPr="00D371CD">
        <w:rPr>
          <w:b/>
          <w:sz w:val="20"/>
          <w:szCs w:val="20"/>
        </w:rPr>
        <w:t xml:space="preserve"> </w:t>
      </w:r>
      <w:r w:rsidRPr="00D371CD">
        <w:rPr>
          <w:b/>
          <w:sz w:val="22"/>
          <w:szCs w:val="22"/>
        </w:rPr>
        <w:t xml:space="preserve">Defibrylator AED – 2 </w:t>
      </w:r>
      <w:proofErr w:type="spellStart"/>
      <w:r w:rsidRPr="00D371CD">
        <w:rPr>
          <w:b/>
          <w:sz w:val="22"/>
          <w:szCs w:val="22"/>
        </w:rPr>
        <w:t>kpl</w:t>
      </w:r>
      <w:proofErr w:type="spellEnd"/>
      <w:r w:rsidRPr="00D371CD">
        <w:rPr>
          <w:b/>
          <w:sz w:val="22"/>
          <w:szCs w:val="22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E849F6" w:rsidRPr="002C6272" w:rsidRDefault="00E849F6" w:rsidP="00E849F6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E849F6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E849F6" w:rsidRPr="00554B0F" w:rsidRDefault="00E849F6" w:rsidP="00E849F6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885D42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6644FC" w:rsidRDefault="00E849F6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Defibrylator półautomatyczny AED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Półautomatyczny, przenośny, dwufazowy defibrylator zewnętrzny AED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Komendy głosowe w języku polskim i angielskim z możliwością przełączenia opcji językowej przez użytkownika w trakcie prowadzenia akcji ratunkowej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ocena rytmu EKG i analiza impedancji klatki piersiowej, również w trakcie wykonywania uciśnięć, pacjenta dla określenia czy wyładowanie jest zalecane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</w:t>
            </w:r>
            <w:proofErr w:type="spellStart"/>
            <w:r>
              <w:rPr>
                <w:sz w:val="18"/>
                <w:szCs w:val="18"/>
              </w:rPr>
              <w:t>energimin</w:t>
            </w:r>
            <w:proofErr w:type="spellEnd"/>
            <w:r>
              <w:rPr>
                <w:sz w:val="18"/>
                <w:szCs w:val="18"/>
              </w:rPr>
              <w:t xml:space="preserve">. : i 200 – 360J dla osób dorosłych oraz 35 – 90 J dla dzieci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przełączenia w tryb pediatryczny za pomocą przycisku (bez konieczności dodatkowych akcesoriów i elektrod)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bezprzewodowego przesyłania zapamiętanych danych poprzez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Metronom i podpowiedź o prawidłowości uciśnięć klatki piersiowej uwzględniająca częstość, głębokości, miejsce uciśnięć klatki piersiowej oraz technikę wykonywania uciśnięć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Głośność urządzenia dostosowywana do warunków otoczenia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Odporność na warunki atmosferyczne min.  klasa IP55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Ciężar max. 2,5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Przydatność elektrod do użycia min. 4 lata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Trwałość baterii: min. 100 wyładowań z energią maksymalną. Gwarancja baterii min. 4 lata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ind w:hanging="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594E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Pamięć wewnętrzna umożliwiająca automatyczne zapisywanie wszystkich danych EKG i zdarzeń medycznych min. 60 min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Elektrody uniwersalne – ta sama elektroda dla dorosłych i dzieci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Default="00286B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TAK/NIE </w:t>
            </w:r>
            <w:r>
              <w:rPr>
                <w:i/>
                <w:sz w:val="14"/>
                <w:szCs w:val="14"/>
              </w:rPr>
              <w:t>(Odpowiedź nie, nie spowoduje odrzucenia oferty)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86B0D" w:rsidRPr="00571566" w:rsidRDefault="00286B0D" w:rsidP="00E849F6">
            <w:pPr>
              <w:numPr>
                <w:ilvl w:val="0"/>
                <w:numId w:val="16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286B0D" w:rsidRPr="00571566" w:rsidRDefault="00286B0D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286B0D" w:rsidRPr="00571566" w:rsidRDefault="00286B0D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286B0D" w:rsidRPr="00571566" w:rsidRDefault="00286B0D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86B0D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0D" w:rsidRPr="00571566" w:rsidRDefault="00286B0D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0D" w:rsidRPr="00571566" w:rsidRDefault="00286B0D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E849F6" w:rsidRPr="00F57DBA" w:rsidRDefault="00E849F6" w:rsidP="00E849F6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E849F6" w:rsidRPr="00F57DBA" w:rsidRDefault="00E849F6" w:rsidP="00E849F6">
      <w:pPr>
        <w:numPr>
          <w:ilvl w:val="0"/>
          <w:numId w:val="23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849F6" w:rsidRPr="00F57DBA" w:rsidRDefault="00E849F6" w:rsidP="00E849F6">
      <w:pPr>
        <w:numPr>
          <w:ilvl w:val="0"/>
          <w:numId w:val="23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E849F6">
      <w:pPr>
        <w:jc w:val="right"/>
      </w:pPr>
      <w:r w:rsidRPr="002C6272">
        <w:rPr>
          <w:sz w:val="16"/>
          <w:szCs w:val="20"/>
        </w:rPr>
        <w:t>lub posiadających pełnomocnictwo</w:t>
      </w:r>
    </w:p>
    <w:p w:rsidR="00E849F6" w:rsidRDefault="00E849F6"/>
    <w:p w:rsidR="00E849F6" w:rsidRDefault="00E849F6">
      <w:pPr>
        <w:spacing w:after="200" w:line="276" w:lineRule="auto"/>
      </w:pPr>
      <w:bookmarkStart w:id="0" w:name="_GoBack"/>
      <w:bookmarkEnd w:id="0"/>
      <w:r>
        <w:br w:type="page"/>
      </w:r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1393A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97CA0"/>
    <w:rsid w:val="009D415C"/>
    <w:rsid w:val="00A30273"/>
    <w:rsid w:val="00AB5E81"/>
    <w:rsid w:val="00B43C39"/>
    <w:rsid w:val="00B473CC"/>
    <w:rsid w:val="00C07BA2"/>
    <w:rsid w:val="00C432BF"/>
    <w:rsid w:val="00C85848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E02-1C71-4421-A49C-2B26D631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2019-02-18T06:54:00Z</dcterms:created>
  <dcterms:modified xsi:type="dcterms:W3CDTF">2019-02-18T06:56:00Z</dcterms:modified>
</cp:coreProperties>
</file>