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3BA7A" w14:textId="6A314646" w:rsidR="00DF5E60" w:rsidRPr="00905941" w:rsidRDefault="00CF1D80" w:rsidP="00242ABC">
      <w:pPr>
        <w:ind w:right="4250"/>
        <w:jc w:val="center"/>
        <w:rPr>
          <w:b/>
          <w:spacing w:val="40"/>
          <w:sz w:val="22"/>
          <w:szCs w:val="22"/>
        </w:rPr>
      </w:pPr>
      <w:bookmarkStart w:id="0" w:name="_Hlk83458741"/>
      <w:r>
        <w:rPr>
          <w:b/>
          <w:spacing w:val="40"/>
          <w:sz w:val="22"/>
          <w:szCs w:val="22"/>
        </w:rPr>
        <w:t xml:space="preserve"> </w:t>
      </w:r>
      <w:r w:rsidR="000B5A5D" w:rsidRPr="00905941">
        <w:rPr>
          <w:b/>
          <w:spacing w:val="40"/>
          <w:sz w:val="22"/>
          <w:szCs w:val="22"/>
        </w:rPr>
        <w:t>ZATWIERDZAM</w:t>
      </w:r>
    </w:p>
    <w:p w14:paraId="0B15D069" w14:textId="77777777" w:rsidR="000B5A5D" w:rsidRPr="00905941" w:rsidRDefault="000B5A5D" w:rsidP="00242ABC">
      <w:pPr>
        <w:ind w:right="4250"/>
        <w:jc w:val="center"/>
        <w:rPr>
          <w:b/>
          <w:sz w:val="22"/>
          <w:szCs w:val="22"/>
        </w:rPr>
      </w:pPr>
      <w:r w:rsidRPr="00905941">
        <w:rPr>
          <w:b/>
          <w:sz w:val="22"/>
          <w:szCs w:val="22"/>
        </w:rPr>
        <w:t>KOMENDANT</w:t>
      </w:r>
    </w:p>
    <w:p w14:paraId="5EE909CF" w14:textId="77777777" w:rsidR="000B5A5D" w:rsidRDefault="000B5A5D" w:rsidP="00242ABC">
      <w:pPr>
        <w:ind w:right="4250"/>
        <w:jc w:val="center"/>
        <w:rPr>
          <w:b/>
          <w:sz w:val="22"/>
          <w:szCs w:val="22"/>
        </w:rPr>
      </w:pPr>
      <w:r w:rsidRPr="00905941">
        <w:rPr>
          <w:b/>
          <w:sz w:val="22"/>
          <w:szCs w:val="22"/>
        </w:rPr>
        <w:t>26 Wojskowego Oddziału Gospodarczego</w:t>
      </w:r>
    </w:p>
    <w:p w14:paraId="75557FC2" w14:textId="06C9DA96" w:rsidR="004F4CBB" w:rsidRDefault="004F4CBB" w:rsidP="00242ABC">
      <w:pPr>
        <w:ind w:right="4253"/>
        <w:jc w:val="center"/>
        <w:rPr>
          <w:b/>
          <w:sz w:val="22"/>
          <w:szCs w:val="22"/>
        </w:rPr>
      </w:pPr>
      <w:r>
        <w:rPr>
          <w:b/>
          <w:sz w:val="22"/>
          <w:szCs w:val="22"/>
        </w:rPr>
        <w:t>w Zegrzu</w:t>
      </w:r>
    </w:p>
    <w:p w14:paraId="12AB5BB7" w14:textId="77777777" w:rsidR="00242ABC" w:rsidRPr="00905941" w:rsidRDefault="00242ABC" w:rsidP="00242ABC">
      <w:pPr>
        <w:ind w:right="4253"/>
        <w:jc w:val="center"/>
        <w:rPr>
          <w:b/>
          <w:sz w:val="22"/>
          <w:szCs w:val="22"/>
        </w:rPr>
      </w:pPr>
    </w:p>
    <w:p w14:paraId="4786E4D8" w14:textId="76934E66" w:rsidR="000B5A5D" w:rsidRPr="00905941" w:rsidRDefault="00E7496B" w:rsidP="00242ABC">
      <w:pPr>
        <w:ind w:right="4253"/>
        <w:jc w:val="center"/>
        <w:rPr>
          <w:b/>
          <w:sz w:val="22"/>
          <w:szCs w:val="22"/>
        </w:rPr>
      </w:pPr>
      <w:r>
        <w:rPr>
          <w:b/>
          <w:sz w:val="22"/>
          <w:szCs w:val="22"/>
        </w:rPr>
        <w:t>płk dypl. Robert HRYCKOWIAN</w:t>
      </w:r>
    </w:p>
    <w:p w14:paraId="24E643C8" w14:textId="1D88BAAE" w:rsidR="002577B7" w:rsidRPr="000461A7" w:rsidRDefault="007A4B51" w:rsidP="00242ABC">
      <w:pPr>
        <w:ind w:right="4250"/>
        <w:jc w:val="center"/>
        <w:rPr>
          <w:b/>
          <w:sz w:val="22"/>
          <w:szCs w:val="22"/>
        </w:rPr>
      </w:pPr>
      <w:r w:rsidRPr="00635695">
        <w:rPr>
          <w:b/>
          <w:sz w:val="22"/>
          <w:szCs w:val="22"/>
        </w:rPr>
        <w:t>dnia</w:t>
      </w:r>
      <w:r w:rsidR="00211DE9">
        <w:rPr>
          <w:b/>
          <w:sz w:val="22"/>
          <w:szCs w:val="22"/>
        </w:rPr>
        <w:t xml:space="preserve"> </w:t>
      </w:r>
      <w:r w:rsidR="00242ABC">
        <w:rPr>
          <w:b/>
          <w:sz w:val="22"/>
          <w:szCs w:val="22"/>
        </w:rPr>
        <w:t>…………….</w:t>
      </w:r>
      <w:r w:rsidR="000B5A5D" w:rsidRPr="00635695">
        <w:rPr>
          <w:b/>
          <w:sz w:val="22"/>
          <w:szCs w:val="22"/>
        </w:rPr>
        <w:t>r.</w:t>
      </w:r>
    </w:p>
    <w:p w14:paraId="46E2C3ED" w14:textId="77777777" w:rsidR="002577B7" w:rsidRPr="00905941" w:rsidRDefault="002577B7" w:rsidP="00B7114C">
      <w:pPr>
        <w:spacing w:after="120"/>
        <w:ind w:right="-13"/>
        <w:rPr>
          <w:sz w:val="22"/>
          <w:szCs w:val="22"/>
        </w:rPr>
      </w:pPr>
    </w:p>
    <w:tbl>
      <w:tblPr>
        <w:tblStyle w:val="Tabela-Siatka"/>
        <w:tblW w:w="9209" w:type="dxa"/>
        <w:tblLook w:val="04A0" w:firstRow="1" w:lastRow="0" w:firstColumn="1" w:lastColumn="0" w:noHBand="0" w:noVBand="1"/>
      </w:tblPr>
      <w:tblGrid>
        <w:gridCol w:w="9209"/>
      </w:tblGrid>
      <w:tr w:rsidR="000B5A5D" w:rsidRPr="00905941" w14:paraId="1D2FA16F" w14:textId="77777777" w:rsidTr="00E50B6A">
        <w:trPr>
          <w:trHeight w:val="1373"/>
        </w:trPr>
        <w:tc>
          <w:tcPr>
            <w:tcW w:w="9209" w:type="dxa"/>
            <w:vAlign w:val="center"/>
          </w:tcPr>
          <w:p w14:paraId="04832DF9" w14:textId="77777777" w:rsidR="000B5A5D" w:rsidRPr="00905941" w:rsidRDefault="000B5A5D" w:rsidP="00176119">
            <w:pPr>
              <w:ind w:right="-11"/>
              <w:jc w:val="center"/>
              <w:rPr>
                <w:b/>
                <w:sz w:val="22"/>
                <w:szCs w:val="22"/>
              </w:rPr>
            </w:pPr>
            <w:r w:rsidRPr="00905941">
              <w:rPr>
                <w:b/>
                <w:sz w:val="22"/>
                <w:szCs w:val="22"/>
              </w:rPr>
              <w:t>SPECYFIKACJA WARUNKÓW ZAMÓWIENIA</w:t>
            </w:r>
          </w:p>
          <w:p w14:paraId="378758E3" w14:textId="77777777" w:rsidR="000B5A5D" w:rsidRPr="00905941" w:rsidRDefault="000B5A5D" w:rsidP="00176119">
            <w:pPr>
              <w:ind w:right="-11"/>
              <w:jc w:val="center"/>
              <w:rPr>
                <w:b/>
                <w:sz w:val="22"/>
                <w:szCs w:val="22"/>
              </w:rPr>
            </w:pPr>
            <w:r w:rsidRPr="00905941">
              <w:rPr>
                <w:b/>
                <w:sz w:val="22"/>
                <w:szCs w:val="22"/>
              </w:rPr>
              <w:t>(SWZ)</w:t>
            </w:r>
          </w:p>
          <w:p w14:paraId="5E69D57A" w14:textId="4BBF3C33" w:rsidR="000B5A5D" w:rsidRPr="00905941" w:rsidRDefault="000B5A5D" w:rsidP="00176119">
            <w:pPr>
              <w:ind w:right="-11"/>
              <w:jc w:val="center"/>
              <w:rPr>
                <w:sz w:val="22"/>
                <w:szCs w:val="22"/>
              </w:rPr>
            </w:pPr>
          </w:p>
        </w:tc>
      </w:tr>
    </w:tbl>
    <w:p w14:paraId="4750D952" w14:textId="77777777" w:rsidR="000B5A5D" w:rsidRPr="00905941" w:rsidRDefault="000B5A5D" w:rsidP="00B7114C">
      <w:pPr>
        <w:spacing w:after="120"/>
        <w:ind w:right="-13"/>
        <w:rPr>
          <w:sz w:val="22"/>
          <w:szCs w:val="22"/>
        </w:rPr>
      </w:pPr>
    </w:p>
    <w:p w14:paraId="4A9B086F" w14:textId="77777777" w:rsidR="00BD0972" w:rsidRDefault="00BD0972" w:rsidP="00B7114C">
      <w:pPr>
        <w:spacing w:after="120"/>
        <w:ind w:right="-13"/>
        <w:jc w:val="center"/>
        <w:rPr>
          <w:b/>
        </w:rPr>
      </w:pPr>
      <w:bookmarkStart w:id="1" w:name="_Hlk106014752"/>
      <w:bookmarkStart w:id="2" w:name="_Hlk107561813"/>
    </w:p>
    <w:p w14:paraId="463B8CD9" w14:textId="10CD0708" w:rsidR="00D049B7" w:rsidRDefault="006F4A01" w:rsidP="006F4A01">
      <w:pPr>
        <w:spacing w:after="120"/>
        <w:ind w:left="1276" w:right="-13" w:hanging="1134"/>
        <w:jc w:val="both"/>
        <w:rPr>
          <w:b/>
          <w:sz w:val="22"/>
          <w:szCs w:val="22"/>
        </w:rPr>
      </w:pPr>
      <w:r>
        <w:rPr>
          <w:b/>
          <w:sz w:val="22"/>
          <w:szCs w:val="22"/>
        </w:rPr>
        <w:t>C</w:t>
      </w:r>
      <w:r w:rsidR="00925BD1">
        <w:rPr>
          <w:b/>
          <w:sz w:val="22"/>
          <w:szCs w:val="22"/>
        </w:rPr>
        <w:t>zęść</w:t>
      </w:r>
      <w:r>
        <w:rPr>
          <w:b/>
          <w:sz w:val="22"/>
          <w:szCs w:val="22"/>
        </w:rPr>
        <w:t xml:space="preserve"> I – Konserwacja, serwis bieżący, usuwanie awarii i dokonanie napraw hydroforni wraz ze stacją uzdatniania wody oraz studniami głębinowymi na terenie kompleksu wojskowego  Zegrze</w:t>
      </w:r>
    </w:p>
    <w:p w14:paraId="73D3D872" w14:textId="5588A497" w:rsidR="006F4A01" w:rsidRPr="00FE148F" w:rsidRDefault="00925BD1" w:rsidP="006F4A01">
      <w:pPr>
        <w:spacing w:after="120"/>
        <w:ind w:left="1276" w:right="-13" w:hanging="1276"/>
        <w:jc w:val="both"/>
        <w:rPr>
          <w:b/>
          <w:sz w:val="22"/>
          <w:szCs w:val="22"/>
        </w:rPr>
      </w:pPr>
      <w:r>
        <w:rPr>
          <w:b/>
          <w:sz w:val="22"/>
          <w:szCs w:val="22"/>
        </w:rPr>
        <w:t xml:space="preserve">   </w:t>
      </w:r>
      <w:r w:rsidR="006F4A01">
        <w:rPr>
          <w:b/>
          <w:sz w:val="22"/>
          <w:szCs w:val="22"/>
        </w:rPr>
        <w:t>C</w:t>
      </w:r>
      <w:r>
        <w:rPr>
          <w:b/>
          <w:sz w:val="22"/>
          <w:szCs w:val="22"/>
        </w:rPr>
        <w:t>zęść</w:t>
      </w:r>
      <w:r w:rsidR="006F4A01">
        <w:rPr>
          <w:b/>
          <w:sz w:val="22"/>
          <w:szCs w:val="22"/>
        </w:rPr>
        <w:t xml:space="preserve"> II – Konserwacja, serwis bieżący, usuwanie awarii i dokonanie napraw urządzeń wodociągowych na terenie kompleksu wojskowego Kąty Węgierskie</w:t>
      </w:r>
    </w:p>
    <w:bookmarkEnd w:id="1"/>
    <w:bookmarkEnd w:id="2"/>
    <w:p w14:paraId="5957C33E" w14:textId="35BA706E" w:rsidR="000B5A5D" w:rsidRPr="00BD0972" w:rsidRDefault="000B5A5D" w:rsidP="006F4A01">
      <w:pPr>
        <w:spacing w:after="120"/>
        <w:ind w:left="1276" w:right="-13" w:hanging="1276"/>
        <w:jc w:val="center"/>
      </w:pPr>
    </w:p>
    <w:p w14:paraId="4C77F637" w14:textId="5C03B43C" w:rsidR="00D44BA6" w:rsidRDefault="00D44BA6" w:rsidP="00B7114C">
      <w:pPr>
        <w:spacing w:after="120"/>
        <w:ind w:right="-13"/>
        <w:jc w:val="center"/>
      </w:pPr>
    </w:p>
    <w:p w14:paraId="152655F0" w14:textId="77777777" w:rsidR="00B7114C" w:rsidRPr="00BD0972" w:rsidRDefault="00B7114C" w:rsidP="00B7114C">
      <w:pPr>
        <w:spacing w:after="120"/>
        <w:ind w:right="-13"/>
        <w:jc w:val="center"/>
      </w:pPr>
    </w:p>
    <w:p w14:paraId="16EA142B" w14:textId="1A756422" w:rsidR="000B5A5D" w:rsidRPr="00BD0972" w:rsidRDefault="00F74B14" w:rsidP="00B7114C">
      <w:pPr>
        <w:spacing w:after="120"/>
        <w:ind w:right="-13"/>
        <w:jc w:val="center"/>
        <w:rPr>
          <w:b/>
        </w:rPr>
      </w:pPr>
      <w:r w:rsidRPr="00BD0972">
        <w:rPr>
          <w:b/>
        </w:rPr>
        <w:t>Nr sprawy ZP</w:t>
      </w:r>
      <w:r w:rsidR="003061F5" w:rsidRPr="00BD0972">
        <w:rPr>
          <w:b/>
        </w:rPr>
        <w:t>/</w:t>
      </w:r>
      <w:r w:rsidR="00DC092E">
        <w:rPr>
          <w:b/>
        </w:rPr>
        <w:t>10/2025</w:t>
      </w:r>
    </w:p>
    <w:p w14:paraId="0ED0BE17" w14:textId="77777777" w:rsidR="005D4ACB" w:rsidRPr="00905941" w:rsidRDefault="005D4ACB" w:rsidP="00B7114C">
      <w:pPr>
        <w:spacing w:after="120"/>
        <w:ind w:right="-13"/>
        <w:rPr>
          <w:sz w:val="22"/>
          <w:szCs w:val="22"/>
        </w:rPr>
      </w:pPr>
    </w:p>
    <w:p w14:paraId="028C7BB5" w14:textId="49DDF9A5" w:rsidR="000B5A5D" w:rsidRDefault="000B5A5D" w:rsidP="00B7114C">
      <w:pPr>
        <w:spacing w:after="120"/>
        <w:ind w:right="-13"/>
        <w:jc w:val="center"/>
        <w:rPr>
          <w:sz w:val="22"/>
          <w:szCs w:val="22"/>
        </w:rPr>
      </w:pPr>
    </w:p>
    <w:p w14:paraId="63BF0C13" w14:textId="77777777" w:rsidR="00D44BA6" w:rsidRPr="00905941" w:rsidRDefault="00D44BA6" w:rsidP="00B7114C">
      <w:pPr>
        <w:spacing w:after="120"/>
        <w:ind w:right="-13"/>
        <w:jc w:val="center"/>
        <w:rPr>
          <w:sz w:val="22"/>
          <w:szCs w:val="22"/>
        </w:rPr>
      </w:pPr>
    </w:p>
    <w:p w14:paraId="62727F88" w14:textId="288F369B" w:rsidR="000B5A5D" w:rsidRPr="00905941" w:rsidRDefault="000B5A5D" w:rsidP="00B7114C">
      <w:pPr>
        <w:spacing w:after="120"/>
        <w:ind w:right="-13"/>
        <w:jc w:val="center"/>
        <w:rPr>
          <w:sz w:val="22"/>
          <w:szCs w:val="22"/>
        </w:rPr>
      </w:pPr>
    </w:p>
    <w:p w14:paraId="733114BC" w14:textId="425BA9F7" w:rsidR="00D17370" w:rsidRDefault="00D17370" w:rsidP="00B7114C">
      <w:pPr>
        <w:spacing w:after="120"/>
        <w:rPr>
          <w:sz w:val="22"/>
          <w:szCs w:val="22"/>
        </w:rPr>
      </w:pPr>
    </w:p>
    <w:p w14:paraId="1EB4EBC1" w14:textId="192E9B26" w:rsidR="00D17370" w:rsidRDefault="00D17370" w:rsidP="00B7114C">
      <w:pPr>
        <w:spacing w:after="120"/>
        <w:rPr>
          <w:sz w:val="22"/>
          <w:szCs w:val="22"/>
        </w:rPr>
      </w:pPr>
    </w:p>
    <w:p w14:paraId="2C02B52E" w14:textId="619F6DDA" w:rsidR="00DC092E" w:rsidRDefault="00DC092E" w:rsidP="00B7114C">
      <w:pPr>
        <w:spacing w:after="120"/>
        <w:rPr>
          <w:sz w:val="22"/>
          <w:szCs w:val="22"/>
        </w:rPr>
      </w:pPr>
    </w:p>
    <w:p w14:paraId="3C462860" w14:textId="6A87BF18" w:rsidR="00DC092E" w:rsidRDefault="00DC092E" w:rsidP="00B7114C">
      <w:pPr>
        <w:spacing w:after="120"/>
        <w:rPr>
          <w:sz w:val="22"/>
          <w:szCs w:val="22"/>
        </w:rPr>
      </w:pPr>
    </w:p>
    <w:p w14:paraId="74BADBD9" w14:textId="3F9115C2" w:rsidR="00DC092E" w:rsidRDefault="00DC092E" w:rsidP="00B7114C">
      <w:pPr>
        <w:spacing w:after="120"/>
        <w:rPr>
          <w:sz w:val="22"/>
          <w:szCs w:val="22"/>
        </w:rPr>
      </w:pPr>
    </w:p>
    <w:p w14:paraId="3BFC8C1E" w14:textId="6298302A" w:rsidR="00DC092E" w:rsidRDefault="00DC092E" w:rsidP="00B7114C">
      <w:pPr>
        <w:spacing w:after="120"/>
        <w:rPr>
          <w:sz w:val="22"/>
          <w:szCs w:val="22"/>
        </w:rPr>
      </w:pPr>
    </w:p>
    <w:p w14:paraId="037CB03A" w14:textId="618142F0" w:rsidR="00DC092E" w:rsidRDefault="00DC092E" w:rsidP="00B7114C">
      <w:pPr>
        <w:spacing w:after="120"/>
        <w:rPr>
          <w:sz w:val="22"/>
          <w:szCs w:val="22"/>
        </w:rPr>
      </w:pPr>
    </w:p>
    <w:p w14:paraId="36F1CEEC" w14:textId="77777777" w:rsidR="00DC092E" w:rsidRDefault="00DC092E" w:rsidP="00B7114C">
      <w:pPr>
        <w:spacing w:after="120"/>
        <w:rPr>
          <w:sz w:val="22"/>
          <w:szCs w:val="22"/>
        </w:rPr>
      </w:pPr>
    </w:p>
    <w:p w14:paraId="0B08E67B" w14:textId="6F7EB4F4" w:rsidR="00B7114C" w:rsidRDefault="00B7114C" w:rsidP="00B7114C">
      <w:pPr>
        <w:spacing w:after="120"/>
        <w:jc w:val="center"/>
        <w:rPr>
          <w:sz w:val="22"/>
          <w:szCs w:val="22"/>
        </w:rPr>
      </w:pPr>
    </w:p>
    <w:p w14:paraId="6AF0DE4A" w14:textId="77777777" w:rsidR="00B7114C" w:rsidRPr="00905941" w:rsidRDefault="00B7114C" w:rsidP="00B7114C">
      <w:pPr>
        <w:spacing w:after="120"/>
        <w:jc w:val="center"/>
        <w:rPr>
          <w:sz w:val="22"/>
          <w:szCs w:val="22"/>
        </w:rPr>
      </w:pPr>
    </w:p>
    <w:p w14:paraId="5F800FC0" w14:textId="30E087ED" w:rsidR="000B5A5D" w:rsidRPr="00905941" w:rsidRDefault="000B5A5D" w:rsidP="00B7114C">
      <w:pPr>
        <w:spacing w:after="120"/>
        <w:jc w:val="both"/>
        <w:rPr>
          <w:sz w:val="22"/>
          <w:szCs w:val="22"/>
        </w:rPr>
      </w:pPr>
      <w:r w:rsidRPr="00905941">
        <w:rPr>
          <w:sz w:val="22"/>
          <w:szCs w:val="22"/>
        </w:rPr>
        <w:t xml:space="preserve">Postępowanie o udzielenia zamówienia publicznego prowadzone jest w trybie </w:t>
      </w:r>
      <w:r w:rsidR="002577B7" w:rsidRPr="00905941">
        <w:rPr>
          <w:sz w:val="22"/>
          <w:szCs w:val="22"/>
        </w:rPr>
        <w:t xml:space="preserve">podstawowym bez przeprowadzenia negocjacji w oparciu o przepisy ustawy z dnia 11 września </w:t>
      </w:r>
      <w:r w:rsidR="000F659D" w:rsidRPr="00905941">
        <w:rPr>
          <w:sz w:val="22"/>
          <w:szCs w:val="22"/>
        </w:rPr>
        <w:t xml:space="preserve">2019 </w:t>
      </w:r>
      <w:r w:rsidR="002577B7" w:rsidRPr="00905941">
        <w:rPr>
          <w:sz w:val="22"/>
          <w:szCs w:val="22"/>
        </w:rPr>
        <w:t xml:space="preserve">r.  – Prawo zamówień publicznych </w:t>
      </w:r>
      <w:r w:rsidRPr="00905941">
        <w:rPr>
          <w:sz w:val="22"/>
          <w:szCs w:val="22"/>
        </w:rPr>
        <w:t xml:space="preserve"> </w:t>
      </w:r>
      <w:r w:rsidR="002577B7" w:rsidRPr="00905941">
        <w:rPr>
          <w:sz w:val="22"/>
          <w:szCs w:val="22"/>
        </w:rPr>
        <w:t xml:space="preserve">(Dz. U </w:t>
      </w:r>
      <w:r w:rsidR="00D536C8" w:rsidRPr="00905941">
        <w:rPr>
          <w:sz w:val="22"/>
          <w:szCs w:val="22"/>
        </w:rPr>
        <w:t>z 202</w:t>
      </w:r>
      <w:r w:rsidR="00DC092E">
        <w:rPr>
          <w:sz w:val="22"/>
          <w:szCs w:val="22"/>
        </w:rPr>
        <w:t>4</w:t>
      </w:r>
      <w:r w:rsidR="00BA2EA5" w:rsidRPr="00905941">
        <w:rPr>
          <w:sz w:val="22"/>
          <w:szCs w:val="22"/>
        </w:rPr>
        <w:t xml:space="preserve"> </w:t>
      </w:r>
      <w:r w:rsidR="000E3745" w:rsidRPr="00905941">
        <w:rPr>
          <w:sz w:val="22"/>
          <w:szCs w:val="22"/>
        </w:rPr>
        <w:t xml:space="preserve">r. </w:t>
      </w:r>
      <w:r w:rsidR="002577B7" w:rsidRPr="00905941">
        <w:rPr>
          <w:sz w:val="22"/>
          <w:szCs w:val="22"/>
        </w:rPr>
        <w:t xml:space="preserve">poz. </w:t>
      </w:r>
      <w:r w:rsidR="00DC092E">
        <w:rPr>
          <w:sz w:val="22"/>
          <w:szCs w:val="22"/>
        </w:rPr>
        <w:t>1320</w:t>
      </w:r>
      <w:r w:rsidR="002577B7" w:rsidRPr="00905941">
        <w:rPr>
          <w:sz w:val="22"/>
          <w:szCs w:val="22"/>
        </w:rPr>
        <w:t>)</w:t>
      </w:r>
    </w:p>
    <w:p w14:paraId="14E66999" w14:textId="654FC8BF" w:rsidR="004D4D39" w:rsidRPr="00905941" w:rsidRDefault="004D4D39" w:rsidP="00B7114C">
      <w:pPr>
        <w:pBdr>
          <w:bottom w:val="single" w:sz="4" w:space="1" w:color="auto"/>
        </w:pBdr>
        <w:spacing w:after="120"/>
        <w:rPr>
          <w:sz w:val="22"/>
          <w:szCs w:val="22"/>
        </w:rPr>
      </w:pPr>
    </w:p>
    <w:p w14:paraId="2F3FEC5E" w14:textId="09937526" w:rsidR="00D17370" w:rsidRDefault="002577B7" w:rsidP="00B7114C">
      <w:pPr>
        <w:spacing w:after="120"/>
        <w:jc w:val="center"/>
        <w:rPr>
          <w:b/>
          <w:sz w:val="22"/>
          <w:szCs w:val="22"/>
        </w:rPr>
      </w:pPr>
      <w:r w:rsidRPr="00905941">
        <w:rPr>
          <w:b/>
          <w:sz w:val="22"/>
          <w:szCs w:val="22"/>
        </w:rPr>
        <w:t>ZEGRZE 202</w:t>
      </w:r>
      <w:r w:rsidR="0089656E">
        <w:rPr>
          <w:b/>
          <w:sz w:val="22"/>
          <w:szCs w:val="22"/>
        </w:rPr>
        <w:t>5</w:t>
      </w:r>
    </w:p>
    <w:p w14:paraId="288716E6" w14:textId="37AF26E4" w:rsidR="00F2477D" w:rsidRPr="004B6D48" w:rsidRDefault="00F74B14" w:rsidP="00B7114C">
      <w:pPr>
        <w:spacing w:after="120"/>
        <w:jc w:val="both"/>
        <w:rPr>
          <w:b/>
          <w:sz w:val="22"/>
          <w:szCs w:val="22"/>
        </w:rPr>
      </w:pPr>
      <w:r w:rsidRPr="004B6D48">
        <w:rPr>
          <w:b/>
          <w:sz w:val="22"/>
          <w:szCs w:val="22"/>
        </w:rPr>
        <w:lastRenderedPageBreak/>
        <w:t>Zamawiający oczekuje, iż</w:t>
      </w:r>
      <w:r w:rsidR="00F2477D" w:rsidRPr="004B6D48">
        <w:rPr>
          <w:b/>
          <w:sz w:val="22"/>
          <w:szCs w:val="22"/>
        </w:rPr>
        <w:t xml:space="preserve"> Wykonawcy zapoznają się dokładnie z treścią niniejszej SWZ. Wykonawca ponosi ryzyko niedostarczenia wszystkich wymaganych informacji </w:t>
      </w:r>
      <w:r w:rsidR="00F2477D" w:rsidRPr="004B6D48">
        <w:rPr>
          <w:b/>
          <w:sz w:val="22"/>
          <w:szCs w:val="22"/>
        </w:rPr>
        <w:br/>
        <w:t>i dokumentów oraz przedłożenia oferty nieodpowiadającej wymaganiom określonym przez Zamawiającego.</w:t>
      </w:r>
    </w:p>
    <w:p w14:paraId="47C326E2" w14:textId="77777777" w:rsidR="00905941" w:rsidRPr="004B6D48" w:rsidRDefault="00905941" w:rsidP="00B7114C">
      <w:pPr>
        <w:spacing w:after="120"/>
        <w:jc w:val="both"/>
        <w:rPr>
          <w:b/>
          <w:sz w:val="22"/>
          <w:szCs w:val="22"/>
        </w:rPr>
      </w:pPr>
    </w:p>
    <w:tbl>
      <w:tblPr>
        <w:tblStyle w:val="Tabela-Siatka"/>
        <w:tblW w:w="0" w:type="auto"/>
        <w:tblInd w:w="94" w:type="dxa"/>
        <w:tblLook w:val="04A0" w:firstRow="1" w:lastRow="0" w:firstColumn="1" w:lastColumn="0" w:noHBand="0" w:noVBand="1"/>
      </w:tblPr>
      <w:tblGrid>
        <w:gridCol w:w="8549"/>
      </w:tblGrid>
      <w:tr w:rsidR="00F2477D" w:rsidRPr="004B6D48" w14:paraId="3C80C5A4" w14:textId="77777777" w:rsidTr="00F14123">
        <w:trPr>
          <w:trHeight w:val="974"/>
        </w:trPr>
        <w:tc>
          <w:tcPr>
            <w:tcW w:w="8549" w:type="dxa"/>
            <w:vAlign w:val="center"/>
          </w:tcPr>
          <w:p w14:paraId="61864BA5" w14:textId="77777777" w:rsidR="00F2477D" w:rsidRPr="004B6D48" w:rsidRDefault="00F2477D" w:rsidP="00B7114C">
            <w:pPr>
              <w:spacing w:after="120"/>
              <w:jc w:val="center"/>
              <w:rPr>
                <w:b/>
                <w:sz w:val="22"/>
                <w:szCs w:val="22"/>
              </w:rPr>
            </w:pPr>
            <w:r w:rsidRPr="004B6D48">
              <w:rPr>
                <w:b/>
                <w:sz w:val="22"/>
                <w:szCs w:val="22"/>
              </w:rPr>
              <w:t>ROZDZIAŁ I</w:t>
            </w:r>
          </w:p>
          <w:p w14:paraId="7810EDD4" w14:textId="77777777" w:rsidR="00F2477D" w:rsidRPr="004B6D48" w:rsidRDefault="00F2477D" w:rsidP="00B7114C">
            <w:pPr>
              <w:spacing w:after="120"/>
              <w:jc w:val="center"/>
              <w:rPr>
                <w:i/>
                <w:sz w:val="22"/>
                <w:szCs w:val="22"/>
              </w:rPr>
            </w:pPr>
            <w:r w:rsidRPr="004B6D48">
              <w:rPr>
                <w:b/>
                <w:sz w:val="22"/>
                <w:szCs w:val="22"/>
              </w:rPr>
              <w:t>NAZWA ORAZ ADRES ZAMAWIAJĄCEGO</w:t>
            </w:r>
          </w:p>
        </w:tc>
      </w:tr>
    </w:tbl>
    <w:p w14:paraId="556CC707" w14:textId="77777777" w:rsidR="00742320" w:rsidRDefault="00742320" w:rsidP="00B7114C">
      <w:pPr>
        <w:spacing w:after="120"/>
        <w:rPr>
          <w:sz w:val="22"/>
          <w:szCs w:val="22"/>
        </w:rPr>
      </w:pPr>
    </w:p>
    <w:p w14:paraId="332B0683" w14:textId="41222185" w:rsidR="00F2477D" w:rsidRPr="004B6D48" w:rsidRDefault="00F14123" w:rsidP="00B7114C">
      <w:pPr>
        <w:spacing w:after="120"/>
        <w:rPr>
          <w:sz w:val="22"/>
          <w:szCs w:val="22"/>
        </w:rPr>
      </w:pPr>
      <w:r w:rsidRPr="004B6D48">
        <w:rPr>
          <w:sz w:val="22"/>
          <w:szCs w:val="22"/>
        </w:rPr>
        <w:t>Zamawiającym jest:</w:t>
      </w:r>
    </w:p>
    <w:p w14:paraId="14A59294" w14:textId="1C381524" w:rsidR="00F14123" w:rsidRPr="004B6D48" w:rsidRDefault="00F14123" w:rsidP="00B7114C">
      <w:pPr>
        <w:spacing w:after="120"/>
        <w:rPr>
          <w:b/>
          <w:sz w:val="22"/>
          <w:szCs w:val="22"/>
        </w:rPr>
      </w:pPr>
      <w:r w:rsidRPr="004B6D48">
        <w:rPr>
          <w:b/>
          <w:sz w:val="22"/>
          <w:szCs w:val="22"/>
        </w:rPr>
        <w:t>Skarb Państwa – 26</w:t>
      </w:r>
      <w:r w:rsidR="00F5501D" w:rsidRPr="004B6D48">
        <w:rPr>
          <w:b/>
          <w:sz w:val="22"/>
          <w:szCs w:val="22"/>
        </w:rPr>
        <w:t xml:space="preserve"> Wojskowy O</w:t>
      </w:r>
      <w:r w:rsidRPr="004B6D48">
        <w:rPr>
          <w:b/>
          <w:sz w:val="22"/>
          <w:szCs w:val="22"/>
        </w:rPr>
        <w:t>ddział Gospodarczy</w:t>
      </w:r>
      <w:r w:rsidR="004F4CBB">
        <w:rPr>
          <w:b/>
          <w:sz w:val="22"/>
          <w:szCs w:val="22"/>
        </w:rPr>
        <w:t xml:space="preserve"> w Zegrzu</w:t>
      </w:r>
    </w:p>
    <w:p w14:paraId="2EF4FA14" w14:textId="77777777" w:rsidR="00F14123" w:rsidRPr="004B6D48" w:rsidRDefault="00F14123" w:rsidP="00B7114C">
      <w:pPr>
        <w:spacing w:after="120"/>
        <w:rPr>
          <w:b/>
          <w:sz w:val="22"/>
          <w:szCs w:val="22"/>
        </w:rPr>
      </w:pPr>
      <w:r w:rsidRPr="004B6D48">
        <w:rPr>
          <w:b/>
          <w:sz w:val="22"/>
          <w:szCs w:val="22"/>
        </w:rPr>
        <w:t xml:space="preserve">Adres: </w:t>
      </w:r>
      <w:r w:rsidRPr="004B6D48">
        <w:rPr>
          <w:sz w:val="22"/>
          <w:szCs w:val="22"/>
        </w:rPr>
        <w:t>ul.</w:t>
      </w:r>
      <w:r w:rsidRPr="004B6D48">
        <w:rPr>
          <w:b/>
          <w:sz w:val="22"/>
          <w:szCs w:val="22"/>
        </w:rPr>
        <w:t xml:space="preserve"> </w:t>
      </w:r>
      <w:r w:rsidRPr="004B6D48">
        <w:rPr>
          <w:sz w:val="22"/>
          <w:szCs w:val="22"/>
        </w:rPr>
        <w:t>Juzistek 2, 05-131 Zegrze</w:t>
      </w:r>
    </w:p>
    <w:p w14:paraId="072AA198" w14:textId="0B380962" w:rsidR="00F14123" w:rsidRPr="0008733C" w:rsidRDefault="00E8221D" w:rsidP="00B7114C">
      <w:pPr>
        <w:spacing w:after="120"/>
        <w:rPr>
          <w:sz w:val="22"/>
          <w:szCs w:val="22"/>
        </w:rPr>
      </w:pPr>
      <w:r w:rsidRPr="004B6D48">
        <w:rPr>
          <w:b/>
          <w:sz w:val="22"/>
          <w:szCs w:val="22"/>
        </w:rPr>
        <w:t>Platforma zakupowa</w:t>
      </w:r>
      <w:r w:rsidR="00DC092E">
        <w:rPr>
          <w:b/>
          <w:sz w:val="22"/>
          <w:szCs w:val="22"/>
        </w:rPr>
        <w:t xml:space="preserve"> </w:t>
      </w:r>
      <w:hyperlink r:id="rId13" w:history="1">
        <w:r w:rsidR="00DC092E" w:rsidRPr="0008733C">
          <w:rPr>
            <w:rStyle w:val="Hipercze"/>
            <w:shd w:val="clear" w:color="auto" w:fill="FFFFFF"/>
          </w:rPr>
          <w:t>https://platformazakupowa.pl</w:t>
        </w:r>
      </w:hyperlink>
      <w:r w:rsidR="00DC092E" w:rsidRPr="0008733C">
        <w:rPr>
          <w:color w:val="23527C"/>
          <w:u w:val="single"/>
          <w:shd w:val="clear" w:color="auto" w:fill="FFFFFF"/>
        </w:rPr>
        <w:t xml:space="preserve"> </w:t>
      </w:r>
    </w:p>
    <w:p w14:paraId="0985ECE9" w14:textId="77777777" w:rsidR="00F14123" w:rsidRPr="004B6D48" w:rsidRDefault="00F14123" w:rsidP="00B7114C">
      <w:pPr>
        <w:spacing w:after="120"/>
        <w:jc w:val="both"/>
        <w:rPr>
          <w:sz w:val="22"/>
          <w:szCs w:val="22"/>
        </w:rPr>
      </w:pPr>
      <w:r w:rsidRPr="004B6D48">
        <w:rPr>
          <w:sz w:val="22"/>
          <w:szCs w:val="22"/>
        </w:rPr>
        <w:t>Na tej stronie udostępniane będą zmiany i wyjaśnienia treści S</w:t>
      </w:r>
      <w:r w:rsidR="009B4733" w:rsidRPr="004B6D48">
        <w:rPr>
          <w:sz w:val="22"/>
          <w:szCs w:val="22"/>
        </w:rPr>
        <w:t xml:space="preserve">pecyfikacji </w:t>
      </w:r>
      <w:r w:rsidRPr="004B6D48">
        <w:rPr>
          <w:sz w:val="22"/>
          <w:szCs w:val="22"/>
        </w:rPr>
        <w:t>W</w:t>
      </w:r>
      <w:r w:rsidR="009B4733" w:rsidRPr="004B6D48">
        <w:rPr>
          <w:sz w:val="22"/>
          <w:szCs w:val="22"/>
        </w:rPr>
        <w:t xml:space="preserve">arunków </w:t>
      </w:r>
      <w:r w:rsidRPr="004B6D48">
        <w:rPr>
          <w:sz w:val="22"/>
          <w:szCs w:val="22"/>
        </w:rPr>
        <w:t>Z</w:t>
      </w:r>
      <w:r w:rsidR="009B4733" w:rsidRPr="004B6D48">
        <w:rPr>
          <w:sz w:val="22"/>
          <w:szCs w:val="22"/>
        </w:rPr>
        <w:t>amówienia, zwanych dalej „SWZ”</w:t>
      </w:r>
      <w:r w:rsidRPr="004B6D48">
        <w:rPr>
          <w:sz w:val="22"/>
          <w:szCs w:val="22"/>
        </w:rPr>
        <w:t xml:space="preserve"> oraz inne dokumenty zamówienia bezpośrednio związane z prowadzonym postępowaniem o udzielenie zamówienia. Wykonawcy pobierający SWZ z wyżej podanej strony internetowej są związani wszelkimi wyjaśnieniami i zmianami jej treści. </w:t>
      </w:r>
    </w:p>
    <w:p w14:paraId="71DE4BF5" w14:textId="77777777" w:rsidR="00E8221D" w:rsidRPr="004B6D48" w:rsidRDefault="00E8221D" w:rsidP="00B7114C">
      <w:pPr>
        <w:spacing w:after="120"/>
        <w:jc w:val="both"/>
        <w:rPr>
          <w:sz w:val="22"/>
          <w:szCs w:val="22"/>
        </w:rPr>
      </w:pPr>
      <w:r w:rsidRPr="004B6D48">
        <w:rPr>
          <w:b/>
          <w:sz w:val="22"/>
          <w:szCs w:val="22"/>
        </w:rPr>
        <w:t xml:space="preserve">Adres strony internetowej: </w:t>
      </w:r>
      <w:hyperlink r:id="rId14" w:history="1">
        <w:r w:rsidRPr="004B6D48">
          <w:rPr>
            <w:rStyle w:val="Hipercze"/>
            <w:color w:val="auto"/>
            <w:sz w:val="22"/>
            <w:szCs w:val="22"/>
          </w:rPr>
          <w:t>https://www.26wog.wp.mil.pl</w:t>
        </w:r>
      </w:hyperlink>
      <w:r w:rsidRPr="004B6D48">
        <w:rPr>
          <w:sz w:val="22"/>
          <w:szCs w:val="22"/>
        </w:rPr>
        <w:t xml:space="preserve"> </w:t>
      </w:r>
    </w:p>
    <w:p w14:paraId="7814E160" w14:textId="77777777" w:rsidR="00E8221D" w:rsidRPr="004B6D48" w:rsidRDefault="00F14123" w:rsidP="00B7114C">
      <w:pPr>
        <w:spacing w:after="120"/>
        <w:rPr>
          <w:sz w:val="22"/>
          <w:szCs w:val="22"/>
        </w:rPr>
      </w:pPr>
      <w:r w:rsidRPr="004B6D48">
        <w:rPr>
          <w:b/>
          <w:sz w:val="22"/>
          <w:szCs w:val="22"/>
        </w:rPr>
        <w:t>Adres poczty elektronicznej:</w:t>
      </w:r>
      <w:r w:rsidR="00E8221D" w:rsidRPr="004B6D48">
        <w:rPr>
          <w:b/>
          <w:sz w:val="22"/>
          <w:szCs w:val="22"/>
        </w:rPr>
        <w:t xml:space="preserve"> </w:t>
      </w:r>
      <w:hyperlink r:id="rId15" w:history="1">
        <w:r w:rsidR="00E8221D" w:rsidRPr="004B6D48">
          <w:rPr>
            <w:rStyle w:val="Hipercze"/>
            <w:color w:val="auto"/>
            <w:sz w:val="22"/>
            <w:szCs w:val="22"/>
          </w:rPr>
          <w:t>jw4809.zp@ron.mil.pl</w:t>
        </w:r>
      </w:hyperlink>
      <w:r w:rsidR="00E8221D" w:rsidRPr="004B6D48">
        <w:rPr>
          <w:sz w:val="22"/>
          <w:szCs w:val="22"/>
        </w:rPr>
        <w:t xml:space="preserve"> </w:t>
      </w:r>
    </w:p>
    <w:p w14:paraId="541704F4" w14:textId="77777777" w:rsidR="00F14123" w:rsidRPr="004B6D48" w:rsidRDefault="00F14123" w:rsidP="00B7114C">
      <w:pPr>
        <w:spacing w:after="120"/>
        <w:rPr>
          <w:b/>
          <w:sz w:val="22"/>
          <w:szCs w:val="22"/>
        </w:rPr>
      </w:pPr>
      <w:r w:rsidRPr="004B6D48">
        <w:rPr>
          <w:b/>
          <w:sz w:val="22"/>
          <w:szCs w:val="22"/>
        </w:rPr>
        <w:t>Godziny urzędowania:</w:t>
      </w:r>
    </w:p>
    <w:p w14:paraId="1225DFD5" w14:textId="0E0491C0" w:rsidR="004D01B3" w:rsidRPr="004B6D48" w:rsidRDefault="00F14123" w:rsidP="00B7114C">
      <w:pPr>
        <w:spacing w:after="120"/>
        <w:rPr>
          <w:sz w:val="22"/>
          <w:szCs w:val="22"/>
        </w:rPr>
      </w:pPr>
      <w:r w:rsidRPr="004B6D48">
        <w:rPr>
          <w:sz w:val="22"/>
          <w:szCs w:val="22"/>
        </w:rPr>
        <w:t>od poniedziałku do czwartku w godzinach 7:00 – 15:30, w piątek 7:00 – 13:00</w:t>
      </w:r>
    </w:p>
    <w:p w14:paraId="77DA2BC3" w14:textId="473249CA" w:rsidR="001C6499" w:rsidRPr="004B6D48" w:rsidRDefault="001C6499" w:rsidP="00B7114C">
      <w:pPr>
        <w:spacing w:after="120"/>
        <w:rPr>
          <w:b/>
          <w:sz w:val="22"/>
          <w:szCs w:val="22"/>
        </w:rPr>
      </w:pPr>
      <w:r w:rsidRPr="004B6D48">
        <w:rPr>
          <w:b/>
          <w:sz w:val="22"/>
          <w:szCs w:val="22"/>
        </w:rPr>
        <w:t>Dni  robocze:</w:t>
      </w:r>
    </w:p>
    <w:p w14:paraId="605818F6" w14:textId="24B78724" w:rsidR="001C6499" w:rsidRPr="004B6D48" w:rsidRDefault="001C6499" w:rsidP="00B7114C">
      <w:pPr>
        <w:spacing w:after="120"/>
        <w:rPr>
          <w:sz w:val="22"/>
          <w:szCs w:val="22"/>
        </w:rPr>
      </w:pPr>
      <w:r w:rsidRPr="004B6D48">
        <w:rPr>
          <w:sz w:val="22"/>
          <w:szCs w:val="22"/>
        </w:rPr>
        <w:t>Za dni robocze uważa się od poniedziałku do piątku z wyjątkiem: sobót, świąt i dni ustawowo wolnych od pracy.</w:t>
      </w:r>
    </w:p>
    <w:p w14:paraId="2FC83E28" w14:textId="77777777" w:rsidR="00905941" w:rsidRPr="004B6D48" w:rsidRDefault="00905941" w:rsidP="00B7114C">
      <w:pPr>
        <w:spacing w:after="120"/>
        <w:rPr>
          <w:sz w:val="22"/>
          <w:szCs w:val="22"/>
        </w:rPr>
      </w:pPr>
    </w:p>
    <w:tbl>
      <w:tblPr>
        <w:tblStyle w:val="Tabela-Siatka"/>
        <w:tblW w:w="0" w:type="auto"/>
        <w:tblInd w:w="94" w:type="dxa"/>
        <w:tblLook w:val="04A0" w:firstRow="1" w:lastRow="0" w:firstColumn="1" w:lastColumn="0" w:noHBand="0" w:noVBand="1"/>
      </w:tblPr>
      <w:tblGrid>
        <w:gridCol w:w="8549"/>
      </w:tblGrid>
      <w:tr w:rsidR="004D01B3" w:rsidRPr="004B6D48" w14:paraId="25794FA7" w14:textId="77777777" w:rsidTr="00656CD3">
        <w:trPr>
          <w:trHeight w:val="974"/>
        </w:trPr>
        <w:tc>
          <w:tcPr>
            <w:tcW w:w="8549" w:type="dxa"/>
            <w:vAlign w:val="center"/>
          </w:tcPr>
          <w:p w14:paraId="5208A407" w14:textId="77777777" w:rsidR="004D01B3" w:rsidRPr="004B6D48" w:rsidRDefault="004D01B3" w:rsidP="00B7114C">
            <w:pPr>
              <w:spacing w:after="120"/>
              <w:jc w:val="center"/>
              <w:rPr>
                <w:b/>
                <w:sz w:val="22"/>
                <w:szCs w:val="22"/>
              </w:rPr>
            </w:pPr>
            <w:r w:rsidRPr="004B6D48">
              <w:rPr>
                <w:b/>
                <w:sz w:val="22"/>
                <w:szCs w:val="22"/>
              </w:rPr>
              <w:t>ROZDZIAŁ II</w:t>
            </w:r>
          </w:p>
          <w:p w14:paraId="30897C7B" w14:textId="77777777" w:rsidR="004D01B3" w:rsidRPr="004B6D48" w:rsidRDefault="004D01B3" w:rsidP="00B7114C">
            <w:pPr>
              <w:spacing w:after="120"/>
              <w:jc w:val="center"/>
              <w:rPr>
                <w:i/>
                <w:sz w:val="22"/>
                <w:szCs w:val="22"/>
              </w:rPr>
            </w:pPr>
            <w:r w:rsidRPr="004B6D48">
              <w:rPr>
                <w:b/>
                <w:sz w:val="22"/>
                <w:szCs w:val="22"/>
              </w:rPr>
              <w:t>TRYB UDZIELENIA ZAMÓWIENIA</w:t>
            </w:r>
          </w:p>
        </w:tc>
      </w:tr>
    </w:tbl>
    <w:p w14:paraId="4C552A14" w14:textId="77777777" w:rsidR="00B7114C" w:rsidRPr="00B7114C" w:rsidRDefault="00B7114C" w:rsidP="00B7114C">
      <w:pPr>
        <w:spacing w:after="120"/>
        <w:jc w:val="both"/>
        <w:rPr>
          <w:sz w:val="22"/>
          <w:szCs w:val="22"/>
        </w:rPr>
      </w:pPr>
    </w:p>
    <w:p w14:paraId="39F192C2" w14:textId="27C6CC92" w:rsidR="004D01B3" w:rsidRPr="004B6D48" w:rsidRDefault="004D01B3" w:rsidP="00B7114C">
      <w:pPr>
        <w:pStyle w:val="Akapitzlist"/>
        <w:numPr>
          <w:ilvl w:val="0"/>
          <w:numId w:val="1"/>
        </w:numPr>
        <w:spacing w:after="120"/>
        <w:ind w:left="357" w:hanging="357"/>
        <w:contextualSpacing w:val="0"/>
        <w:jc w:val="both"/>
        <w:rPr>
          <w:sz w:val="22"/>
          <w:szCs w:val="22"/>
        </w:rPr>
      </w:pPr>
      <w:r w:rsidRPr="004B6D48">
        <w:rPr>
          <w:sz w:val="22"/>
          <w:szCs w:val="22"/>
        </w:rPr>
        <w:t>Postępowanie prowa</w:t>
      </w:r>
      <w:r w:rsidR="007A6793" w:rsidRPr="004B6D48">
        <w:rPr>
          <w:sz w:val="22"/>
          <w:szCs w:val="22"/>
        </w:rPr>
        <w:t>dzone jest w trybie podstawowym</w:t>
      </w:r>
      <w:r w:rsidRPr="004B6D48">
        <w:rPr>
          <w:sz w:val="22"/>
          <w:szCs w:val="22"/>
        </w:rPr>
        <w:t xml:space="preserve">, o którym mowa w art. 275 pkt 1 ustawy </w:t>
      </w:r>
      <w:r w:rsidR="00D44BA6">
        <w:rPr>
          <w:sz w:val="22"/>
          <w:szCs w:val="22"/>
        </w:rPr>
        <w:br/>
      </w:r>
      <w:r w:rsidRPr="004B6D48">
        <w:rPr>
          <w:sz w:val="22"/>
          <w:szCs w:val="22"/>
        </w:rPr>
        <w:t>z dnia 11 września 2019 r. – Prawo zamówień publicznych (Dz. U</w:t>
      </w:r>
      <w:r w:rsidR="003402B9" w:rsidRPr="004B6D48">
        <w:rPr>
          <w:sz w:val="22"/>
          <w:szCs w:val="22"/>
        </w:rPr>
        <w:t>.</w:t>
      </w:r>
      <w:r w:rsidRPr="004B6D48">
        <w:rPr>
          <w:sz w:val="22"/>
          <w:szCs w:val="22"/>
        </w:rPr>
        <w:t xml:space="preserve"> </w:t>
      </w:r>
      <w:r w:rsidR="00A5293D" w:rsidRPr="004B6D48">
        <w:rPr>
          <w:sz w:val="22"/>
          <w:szCs w:val="22"/>
        </w:rPr>
        <w:t>z 202</w:t>
      </w:r>
      <w:r w:rsidR="00DC092E">
        <w:rPr>
          <w:sz w:val="22"/>
          <w:szCs w:val="22"/>
        </w:rPr>
        <w:t>4</w:t>
      </w:r>
      <w:r w:rsidR="00BA2EA5" w:rsidRPr="004B6D48">
        <w:rPr>
          <w:sz w:val="22"/>
          <w:szCs w:val="22"/>
        </w:rPr>
        <w:t xml:space="preserve"> </w:t>
      </w:r>
      <w:r w:rsidR="000E3745" w:rsidRPr="004B6D48">
        <w:rPr>
          <w:sz w:val="22"/>
          <w:szCs w:val="22"/>
        </w:rPr>
        <w:t>r.</w:t>
      </w:r>
      <w:r w:rsidR="00A5293D" w:rsidRPr="004B6D48">
        <w:rPr>
          <w:sz w:val="22"/>
          <w:szCs w:val="22"/>
        </w:rPr>
        <w:t xml:space="preserve"> </w:t>
      </w:r>
      <w:r w:rsidRPr="004B6D48">
        <w:rPr>
          <w:sz w:val="22"/>
          <w:szCs w:val="22"/>
        </w:rPr>
        <w:t xml:space="preserve">poz. </w:t>
      </w:r>
      <w:r w:rsidR="00DC092E">
        <w:rPr>
          <w:sz w:val="22"/>
          <w:szCs w:val="22"/>
        </w:rPr>
        <w:t>1320</w:t>
      </w:r>
      <w:r w:rsidRPr="004B6D48">
        <w:rPr>
          <w:sz w:val="22"/>
          <w:szCs w:val="22"/>
        </w:rPr>
        <w:t xml:space="preserve">) – </w:t>
      </w:r>
      <w:r w:rsidR="003402B9" w:rsidRPr="004B6D48">
        <w:rPr>
          <w:sz w:val="22"/>
          <w:szCs w:val="22"/>
        </w:rPr>
        <w:t xml:space="preserve">zwanej </w:t>
      </w:r>
      <w:r w:rsidRPr="004B6D48">
        <w:rPr>
          <w:sz w:val="22"/>
          <w:szCs w:val="22"/>
        </w:rPr>
        <w:t xml:space="preserve">dalej </w:t>
      </w:r>
      <w:r w:rsidR="003402B9" w:rsidRPr="004B6D48">
        <w:rPr>
          <w:sz w:val="22"/>
          <w:szCs w:val="22"/>
        </w:rPr>
        <w:t>„</w:t>
      </w:r>
      <w:r w:rsidRPr="004B6D48">
        <w:rPr>
          <w:sz w:val="22"/>
          <w:szCs w:val="22"/>
        </w:rPr>
        <w:t>ustawa Pzp</w:t>
      </w:r>
      <w:r w:rsidR="003402B9" w:rsidRPr="004B6D48">
        <w:rPr>
          <w:sz w:val="22"/>
          <w:szCs w:val="22"/>
        </w:rPr>
        <w:t>”</w:t>
      </w:r>
      <w:r w:rsidRPr="004B6D48">
        <w:rPr>
          <w:sz w:val="22"/>
          <w:szCs w:val="22"/>
        </w:rPr>
        <w:t xml:space="preserve">. </w:t>
      </w:r>
    </w:p>
    <w:p w14:paraId="202D5487" w14:textId="1F78084E" w:rsidR="0055663F" w:rsidRPr="004B6D48" w:rsidRDefault="0055663F" w:rsidP="00B7114C">
      <w:pPr>
        <w:pStyle w:val="Akapitzlist"/>
        <w:numPr>
          <w:ilvl w:val="0"/>
          <w:numId w:val="1"/>
        </w:numPr>
        <w:spacing w:after="120"/>
        <w:ind w:left="357" w:hanging="357"/>
        <w:contextualSpacing w:val="0"/>
        <w:jc w:val="both"/>
        <w:rPr>
          <w:sz w:val="22"/>
          <w:szCs w:val="22"/>
        </w:rPr>
      </w:pPr>
      <w:r w:rsidRPr="004B6D48">
        <w:rPr>
          <w:sz w:val="22"/>
          <w:szCs w:val="22"/>
        </w:rPr>
        <w:t xml:space="preserve">W postępowaniu mają zastosowanie przepisy ustawy z dnia 13 kwietnia 2022 roku </w:t>
      </w:r>
      <w:r w:rsidR="004216B3">
        <w:rPr>
          <w:sz w:val="22"/>
          <w:szCs w:val="22"/>
        </w:rPr>
        <w:br/>
      </w:r>
      <w:r w:rsidRPr="004B6D48">
        <w:rPr>
          <w:sz w:val="22"/>
          <w:szCs w:val="22"/>
        </w:rPr>
        <w:t xml:space="preserve">o szczególnych rozwiązaniach w zakresie przeciwdziałania wspieraniu agresji na Ukrainę oraz służących ochronie bezpieczeństwa narodowego (Dz. U. </w:t>
      </w:r>
      <w:r w:rsidR="00B11702">
        <w:rPr>
          <w:sz w:val="22"/>
          <w:szCs w:val="22"/>
        </w:rPr>
        <w:t xml:space="preserve">z 2023 r. </w:t>
      </w:r>
      <w:r w:rsidRPr="004B6D48">
        <w:rPr>
          <w:sz w:val="22"/>
          <w:szCs w:val="22"/>
        </w:rPr>
        <w:t xml:space="preserve">poz. </w:t>
      </w:r>
      <w:r w:rsidR="00B11702">
        <w:rPr>
          <w:sz w:val="22"/>
          <w:szCs w:val="22"/>
        </w:rPr>
        <w:t>129</w:t>
      </w:r>
      <w:r w:rsidRPr="004B6D48">
        <w:rPr>
          <w:sz w:val="22"/>
          <w:szCs w:val="22"/>
        </w:rPr>
        <w:t xml:space="preserve">),  </w:t>
      </w:r>
    </w:p>
    <w:p w14:paraId="1D0CA385" w14:textId="03CC3041" w:rsidR="000E3E48" w:rsidRPr="004B6D48" w:rsidRDefault="000E3E48" w:rsidP="00B7114C">
      <w:pPr>
        <w:pStyle w:val="Tekstblokowy"/>
        <w:numPr>
          <w:ilvl w:val="0"/>
          <w:numId w:val="1"/>
        </w:numPr>
        <w:tabs>
          <w:tab w:val="left" w:pos="142"/>
        </w:tabs>
        <w:spacing w:after="120"/>
        <w:ind w:right="23"/>
        <w:rPr>
          <w:color w:val="auto"/>
          <w:sz w:val="22"/>
          <w:szCs w:val="22"/>
        </w:rPr>
      </w:pPr>
      <w:r w:rsidRPr="004B6D48">
        <w:rPr>
          <w:color w:val="auto"/>
          <w:sz w:val="22"/>
          <w:szCs w:val="22"/>
        </w:rPr>
        <w:t xml:space="preserve">W zakresie nieuregulowanym niniejszą SWZ, zastosowanie mają przepisy ustawy Pzp, aktów wykonawczych do ustawy Pzp oraz ustawy z dnia 23 kwietnia 1964 r. – Kodeks cywilny (Dz. U. </w:t>
      </w:r>
      <w:r w:rsidR="007E7F74" w:rsidRPr="004B6D48">
        <w:rPr>
          <w:color w:val="auto"/>
          <w:sz w:val="22"/>
          <w:szCs w:val="22"/>
        </w:rPr>
        <w:t xml:space="preserve">z </w:t>
      </w:r>
      <w:r w:rsidRPr="004B6D48">
        <w:rPr>
          <w:color w:val="auto"/>
          <w:sz w:val="22"/>
          <w:szCs w:val="22"/>
        </w:rPr>
        <w:t>202</w:t>
      </w:r>
      <w:r w:rsidR="0070589A" w:rsidRPr="004B6D48">
        <w:rPr>
          <w:color w:val="auto"/>
          <w:sz w:val="22"/>
          <w:szCs w:val="22"/>
        </w:rPr>
        <w:t>2</w:t>
      </w:r>
      <w:r w:rsidRPr="004B6D48">
        <w:rPr>
          <w:color w:val="auto"/>
          <w:sz w:val="22"/>
          <w:szCs w:val="22"/>
        </w:rPr>
        <w:t xml:space="preserve"> </w:t>
      </w:r>
      <w:r w:rsidR="007E7F74" w:rsidRPr="004B6D48">
        <w:rPr>
          <w:color w:val="auto"/>
          <w:sz w:val="22"/>
          <w:szCs w:val="22"/>
        </w:rPr>
        <w:t xml:space="preserve">r. </w:t>
      </w:r>
      <w:r w:rsidRPr="004B6D48">
        <w:rPr>
          <w:color w:val="auto"/>
          <w:sz w:val="22"/>
          <w:szCs w:val="22"/>
        </w:rPr>
        <w:t xml:space="preserve">poz. </w:t>
      </w:r>
      <w:r w:rsidR="0070589A" w:rsidRPr="004B6D48">
        <w:rPr>
          <w:color w:val="auto"/>
          <w:sz w:val="22"/>
          <w:szCs w:val="22"/>
        </w:rPr>
        <w:t>1360</w:t>
      </w:r>
      <w:r w:rsidR="00B11702">
        <w:rPr>
          <w:color w:val="auto"/>
          <w:sz w:val="22"/>
          <w:szCs w:val="22"/>
        </w:rPr>
        <w:t>, z późn. zm.</w:t>
      </w:r>
      <w:r w:rsidRPr="004B6D48">
        <w:rPr>
          <w:color w:val="auto"/>
          <w:sz w:val="22"/>
          <w:szCs w:val="22"/>
        </w:rPr>
        <w:t xml:space="preserve">). </w:t>
      </w:r>
    </w:p>
    <w:p w14:paraId="247EC1FD" w14:textId="6509BF6C" w:rsidR="00CF7EE4" w:rsidRPr="004B6D48" w:rsidRDefault="007A6793" w:rsidP="00B7114C">
      <w:pPr>
        <w:pStyle w:val="Akapitzlist"/>
        <w:numPr>
          <w:ilvl w:val="0"/>
          <w:numId w:val="1"/>
        </w:numPr>
        <w:spacing w:after="120"/>
        <w:ind w:left="357" w:hanging="357"/>
        <w:contextualSpacing w:val="0"/>
        <w:jc w:val="both"/>
        <w:rPr>
          <w:sz w:val="22"/>
          <w:szCs w:val="22"/>
        </w:rPr>
      </w:pPr>
      <w:r w:rsidRPr="004B6D48">
        <w:rPr>
          <w:sz w:val="22"/>
          <w:szCs w:val="22"/>
        </w:rPr>
        <w:t xml:space="preserve">Zamawiający nie przewiduje wyboru najkorzystniejszej oferty z możliwością przeprowadzenia negocjacji. </w:t>
      </w:r>
    </w:p>
    <w:p w14:paraId="1DF81E0F" w14:textId="45DC22C2" w:rsidR="007E0655" w:rsidRPr="004B6D48" w:rsidRDefault="005E13CE" w:rsidP="00B7114C">
      <w:pPr>
        <w:pStyle w:val="Akapitzlist"/>
        <w:numPr>
          <w:ilvl w:val="0"/>
          <w:numId w:val="1"/>
        </w:numPr>
        <w:spacing w:after="120"/>
        <w:ind w:left="357" w:hanging="357"/>
        <w:contextualSpacing w:val="0"/>
        <w:jc w:val="both"/>
        <w:rPr>
          <w:sz w:val="22"/>
          <w:szCs w:val="22"/>
        </w:rPr>
      </w:pPr>
      <w:r w:rsidRPr="004B6D48">
        <w:rPr>
          <w:sz w:val="22"/>
          <w:szCs w:val="22"/>
        </w:rPr>
        <w:t xml:space="preserve">Postępowanie oznaczone jest numerem sprawy: </w:t>
      </w:r>
      <w:r w:rsidR="00F74B14" w:rsidRPr="004B6D48">
        <w:rPr>
          <w:b/>
          <w:sz w:val="22"/>
          <w:szCs w:val="22"/>
        </w:rPr>
        <w:t>ZP</w:t>
      </w:r>
      <w:r w:rsidR="003061F5" w:rsidRPr="004B6D48">
        <w:rPr>
          <w:b/>
          <w:sz w:val="22"/>
          <w:szCs w:val="22"/>
        </w:rPr>
        <w:t>/</w:t>
      </w:r>
      <w:r w:rsidR="003F4EFB">
        <w:rPr>
          <w:b/>
          <w:sz w:val="22"/>
          <w:szCs w:val="22"/>
        </w:rPr>
        <w:t>10/2025</w:t>
      </w:r>
      <w:r w:rsidR="006243B1">
        <w:rPr>
          <w:b/>
          <w:sz w:val="22"/>
          <w:szCs w:val="22"/>
        </w:rPr>
        <w:t>.</w:t>
      </w:r>
    </w:p>
    <w:p w14:paraId="45E9F3E6" w14:textId="77777777" w:rsidR="00CF7EE4" w:rsidRPr="004B6D48" w:rsidRDefault="00CF7EE4" w:rsidP="00B7114C">
      <w:pPr>
        <w:pStyle w:val="Tekstblokowy"/>
        <w:numPr>
          <w:ilvl w:val="0"/>
          <w:numId w:val="1"/>
        </w:numPr>
        <w:tabs>
          <w:tab w:val="left" w:pos="142"/>
        </w:tabs>
        <w:spacing w:after="120"/>
        <w:ind w:right="23"/>
        <w:rPr>
          <w:b/>
          <w:color w:val="auto"/>
          <w:sz w:val="22"/>
          <w:szCs w:val="22"/>
        </w:rPr>
      </w:pPr>
      <w:r w:rsidRPr="004B6D48">
        <w:rPr>
          <w:color w:val="auto"/>
          <w:sz w:val="22"/>
          <w:szCs w:val="22"/>
        </w:rPr>
        <w:t>Wykonawcy we wszelkich kontaktach z Zamawiającym powinni powoływać się na ten znak.</w:t>
      </w:r>
    </w:p>
    <w:p w14:paraId="01CFD963" w14:textId="77777777" w:rsidR="005D4ACB" w:rsidRPr="004B6D48" w:rsidRDefault="005D4ACB" w:rsidP="00B7114C">
      <w:pPr>
        <w:spacing w:after="120"/>
        <w:jc w:val="both"/>
        <w:rPr>
          <w:sz w:val="22"/>
          <w:szCs w:val="22"/>
        </w:rPr>
      </w:pPr>
    </w:p>
    <w:tbl>
      <w:tblPr>
        <w:tblStyle w:val="Tabela-Siatka"/>
        <w:tblW w:w="0" w:type="auto"/>
        <w:tblInd w:w="94" w:type="dxa"/>
        <w:tblLook w:val="04A0" w:firstRow="1" w:lastRow="0" w:firstColumn="1" w:lastColumn="0" w:noHBand="0" w:noVBand="1"/>
      </w:tblPr>
      <w:tblGrid>
        <w:gridCol w:w="8549"/>
      </w:tblGrid>
      <w:tr w:rsidR="00B17AF0" w:rsidRPr="004B6D48" w14:paraId="750E7D63" w14:textId="77777777" w:rsidTr="008F75FA">
        <w:trPr>
          <w:trHeight w:val="974"/>
        </w:trPr>
        <w:tc>
          <w:tcPr>
            <w:tcW w:w="8549" w:type="dxa"/>
            <w:vAlign w:val="center"/>
          </w:tcPr>
          <w:bookmarkEnd w:id="0"/>
          <w:p w14:paraId="75E7E3B1" w14:textId="77777777" w:rsidR="00B17AF0" w:rsidRPr="004B6D48" w:rsidRDefault="00B17AF0" w:rsidP="00B7114C">
            <w:pPr>
              <w:spacing w:after="120"/>
              <w:jc w:val="center"/>
              <w:rPr>
                <w:b/>
                <w:sz w:val="22"/>
                <w:szCs w:val="22"/>
              </w:rPr>
            </w:pPr>
            <w:r w:rsidRPr="004B6D48">
              <w:rPr>
                <w:b/>
                <w:sz w:val="22"/>
                <w:szCs w:val="22"/>
              </w:rPr>
              <w:lastRenderedPageBreak/>
              <w:t>ROZDZIAŁ III</w:t>
            </w:r>
          </w:p>
          <w:p w14:paraId="5C16E2FA" w14:textId="77777777" w:rsidR="00B17AF0" w:rsidRPr="004B6D48" w:rsidRDefault="00B17AF0" w:rsidP="00B7114C">
            <w:pPr>
              <w:spacing w:after="120"/>
              <w:jc w:val="center"/>
              <w:rPr>
                <w:i/>
                <w:sz w:val="22"/>
                <w:szCs w:val="22"/>
              </w:rPr>
            </w:pPr>
            <w:r w:rsidRPr="004B6D48">
              <w:rPr>
                <w:b/>
                <w:sz w:val="22"/>
                <w:szCs w:val="22"/>
              </w:rPr>
              <w:t>OPIS PRZEDMIOTU ZAMÓWIENIA</w:t>
            </w:r>
          </w:p>
        </w:tc>
      </w:tr>
    </w:tbl>
    <w:p w14:paraId="53B81E48" w14:textId="77777777" w:rsidR="00B7114C" w:rsidRPr="00B7114C" w:rsidRDefault="00B7114C" w:rsidP="00B7114C">
      <w:pPr>
        <w:tabs>
          <w:tab w:val="left" w:pos="426"/>
        </w:tabs>
        <w:spacing w:after="120"/>
        <w:ind w:right="-13"/>
        <w:jc w:val="both"/>
        <w:rPr>
          <w:b/>
          <w:sz w:val="22"/>
          <w:szCs w:val="22"/>
        </w:rPr>
      </w:pPr>
    </w:p>
    <w:p w14:paraId="219B572D" w14:textId="33FD6E09" w:rsidR="00D44BA6" w:rsidRDefault="00B17AF0" w:rsidP="00B7114C">
      <w:pPr>
        <w:pStyle w:val="Akapitzlist"/>
        <w:numPr>
          <w:ilvl w:val="0"/>
          <w:numId w:val="30"/>
        </w:numPr>
        <w:tabs>
          <w:tab w:val="left" w:pos="426"/>
        </w:tabs>
        <w:spacing w:after="120"/>
        <w:ind w:right="-13"/>
        <w:contextualSpacing w:val="0"/>
        <w:jc w:val="both"/>
        <w:rPr>
          <w:b/>
          <w:sz w:val="22"/>
          <w:szCs w:val="22"/>
        </w:rPr>
      </w:pPr>
      <w:r w:rsidRPr="00D44BA6">
        <w:rPr>
          <w:sz w:val="22"/>
          <w:szCs w:val="22"/>
        </w:rPr>
        <w:t>Przedmiotem zamówienia jest</w:t>
      </w:r>
      <w:r w:rsidR="006F4A01">
        <w:rPr>
          <w:sz w:val="22"/>
          <w:szCs w:val="22"/>
        </w:rPr>
        <w:t>:</w:t>
      </w:r>
      <w:r w:rsidR="00D44BA6" w:rsidRPr="00D44BA6">
        <w:rPr>
          <w:b/>
          <w:sz w:val="22"/>
          <w:szCs w:val="22"/>
        </w:rPr>
        <w:t xml:space="preserve"> </w:t>
      </w:r>
    </w:p>
    <w:p w14:paraId="06BE02B6" w14:textId="4C9FB2BC" w:rsidR="006F4A01" w:rsidRPr="006F4A01" w:rsidRDefault="006F4A01" w:rsidP="006F4A01">
      <w:pPr>
        <w:pStyle w:val="Akapitzlist"/>
        <w:spacing w:after="120"/>
        <w:ind w:left="360" w:right="-13"/>
        <w:jc w:val="both"/>
        <w:rPr>
          <w:b/>
          <w:sz w:val="22"/>
          <w:szCs w:val="22"/>
        </w:rPr>
      </w:pPr>
      <w:r w:rsidRPr="006F4A01">
        <w:rPr>
          <w:b/>
          <w:sz w:val="22"/>
          <w:szCs w:val="22"/>
        </w:rPr>
        <w:t>CZĘŚĆ I – Konserwacja, serwis bieżący, usuwanie awarii i dokonanie napraw hydroforni wraz ze stacją uzdatniania wody oraz studniami głębinowymi na terenie kompleksu wojskowego  Zegrze</w:t>
      </w:r>
      <w:r>
        <w:rPr>
          <w:b/>
          <w:sz w:val="22"/>
          <w:szCs w:val="22"/>
        </w:rPr>
        <w:t>,</w:t>
      </w:r>
    </w:p>
    <w:p w14:paraId="1C731A20" w14:textId="2598B7DB" w:rsidR="006F4A01" w:rsidRPr="006F4A01" w:rsidRDefault="006F4A01" w:rsidP="006F4A01">
      <w:pPr>
        <w:pStyle w:val="Akapitzlist"/>
        <w:spacing w:after="120"/>
        <w:ind w:left="360" w:right="-13"/>
        <w:jc w:val="both"/>
        <w:rPr>
          <w:b/>
          <w:sz w:val="22"/>
          <w:szCs w:val="22"/>
        </w:rPr>
      </w:pPr>
      <w:r w:rsidRPr="006F4A01">
        <w:rPr>
          <w:b/>
          <w:sz w:val="22"/>
          <w:szCs w:val="22"/>
        </w:rPr>
        <w:t>CZĘŚĆ II – Konserwacja, serwis bieżący, usuwanie awarii i dokonanie napraw urządzeń wodociągowych na terenie kompleksu wojskowego Kąty Węgierskie</w:t>
      </w:r>
      <w:r>
        <w:rPr>
          <w:b/>
          <w:sz w:val="22"/>
          <w:szCs w:val="22"/>
        </w:rPr>
        <w:t>.</w:t>
      </w:r>
    </w:p>
    <w:p w14:paraId="21D90B12" w14:textId="2680431C" w:rsidR="006E61F1" w:rsidRPr="00D44BA6" w:rsidRDefault="006E61F1" w:rsidP="00B7114C">
      <w:pPr>
        <w:pStyle w:val="Akapitzlist"/>
        <w:numPr>
          <w:ilvl w:val="0"/>
          <w:numId w:val="30"/>
        </w:numPr>
        <w:tabs>
          <w:tab w:val="left" w:pos="426"/>
        </w:tabs>
        <w:spacing w:after="120"/>
        <w:ind w:right="-13"/>
        <w:contextualSpacing w:val="0"/>
        <w:jc w:val="both"/>
        <w:rPr>
          <w:b/>
          <w:sz w:val="22"/>
          <w:szCs w:val="22"/>
        </w:rPr>
      </w:pPr>
      <w:r w:rsidRPr="00D44BA6">
        <w:rPr>
          <w:sz w:val="22"/>
          <w:szCs w:val="22"/>
        </w:rPr>
        <w:t>Kod i nazwa opisująca przedmiot zamówienia (CPV):</w:t>
      </w:r>
    </w:p>
    <w:p w14:paraId="1E8A83BD" w14:textId="0C7E71AB" w:rsidR="006E61F1" w:rsidRPr="006E61F1" w:rsidRDefault="00D72A74" w:rsidP="00B7114C">
      <w:pPr>
        <w:pStyle w:val="Akapitzlist"/>
        <w:spacing w:after="120"/>
        <w:ind w:left="360"/>
        <w:contextualSpacing w:val="0"/>
        <w:jc w:val="both"/>
        <w:rPr>
          <w:sz w:val="22"/>
          <w:szCs w:val="22"/>
        </w:rPr>
      </w:pPr>
      <w:r>
        <w:rPr>
          <w:sz w:val="22"/>
          <w:szCs w:val="22"/>
        </w:rPr>
        <w:t>50800000</w:t>
      </w:r>
      <w:r w:rsidR="006E61F1" w:rsidRPr="006E61F1">
        <w:rPr>
          <w:sz w:val="22"/>
          <w:szCs w:val="22"/>
        </w:rPr>
        <w:t>-</w:t>
      </w:r>
      <w:r>
        <w:rPr>
          <w:sz w:val="22"/>
          <w:szCs w:val="22"/>
        </w:rPr>
        <w:t>3</w:t>
      </w:r>
      <w:r w:rsidR="006E61F1" w:rsidRPr="006E61F1">
        <w:rPr>
          <w:sz w:val="22"/>
          <w:szCs w:val="22"/>
        </w:rPr>
        <w:t xml:space="preserve"> – </w:t>
      </w:r>
      <w:r>
        <w:rPr>
          <w:sz w:val="22"/>
          <w:szCs w:val="22"/>
        </w:rPr>
        <w:t>różne usługi w zakresie napraw i konserwacji</w:t>
      </w:r>
    </w:p>
    <w:p w14:paraId="78A362F9" w14:textId="39B60384" w:rsidR="006E61F1" w:rsidRPr="006E61F1" w:rsidRDefault="00D72A74" w:rsidP="00B7114C">
      <w:pPr>
        <w:pStyle w:val="Akapitzlist"/>
        <w:spacing w:after="120"/>
        <w:ind w:left="360"/>
        <w:contextualSpacing w:val="0"/>
        <w:jc w:val="both"/>
        <w:rPr>
          <w:sz w:val="22"/>
          <w:szCs w:val="22"/>
        </w:rPr>
      </w:pPr>
      <w:r>
        <w:rPr>
          <w:sz w:val="22"/>
          <w:szCs w:val="22"/>
        </w:rPr>
        <w:t>65130000</w:t>
      </w:r>
      <w:r w:rsidR="006E61F1" w:rsidRPr="006E61F1">
        <w:rPr>
          <w:sz w:val="22"/>
          <w:szCs w:val="22"/>
        </w:rPr>
        <w:t>-</w:t>
      </w:r>
      <w:r>
        <w:rPr>
          <w:sz w:val="22"/>
          <w:szCs w:val="22"/>
        </w:rPr>
        <w:t>3</w:t>
      </w:r>
      <w:r w:rsidR="006E61F1" w:rsidRPr="006E61F1">
        <w:rPr>
          <w:sz w:val="22"/>
          <w:szCs w:val="22"/>
        </w:rPr>
        <w:t xml:space="preserve"> – </w:t>
      </w:r>
      <w:r>
        <w:rPr>
          <w:sz w:val="22"/>
          <w:szCs w:val="22"/>
        </w:rPr>
        <w:t>obsluga stacji wody</w:t>
      </w:r>
    </w:p>
    <w:p w14:paraId="45A6F221" w14:textId="1130AF24" w:rsidR="00B17AF0" w:rsidRPr="004B6D48" w:rsidRDefault="00B17AF0" w:rsidP="00B7114C">
      <w:pPr>
        <w:pStyle w:val="Akapitzlist"/>
        <w:numPr>
          <w:ilvl w:val="0"/>
          <w:numId w:val="30"/>
        </w:numPr>
        <w:tabs>
          <w:tab w:val="left" w:pos="426"/>
        </w:tabs>
        <w:spacing w:after="120"/>
        <w:contextualSpacing w:val="0"/>
        <w:jc w:val="both"/>
        <w:rPr>
          <w:sz w:val="22"/>
          <w:szCs w:val="22"/>
        </w:rPr>
      </w:pPr>
      <w:r w:rsidRPr="004B6D48">
        <w:rPr>
          <w:sz w:val="22"/>
          <w:szCs w:val="22"/>
        </w:rPr>
        <w:t xml:space="preserve">Szczegółowy opis przedmiotu zamówienia został zawarty w  </w:t>
      </w:r>
      <w:r w:rsidR="00D44BA6">
        <w:rPr>
          <w:b/>
          <w:sz w:val="22"/>
          <w:szCs w:val="22"/>
        </w:rPr>
        <w:t>Z</w:t>
      </w:r>
      <w:r w:rsidRPr="004B6D48">
        <w:rPr>
          <w:b/>
          <w:sz w:val="22"/>
          <w:szCs w:val="22"/>
        </w:rPr>
        <w:t>ałącznik</w:t>
      </w:r>
      <w:r w:rsidR="00A45BE6" w:rsidRPr="004B6D48">
        <w:rPr>
          <w:b/>
          <w:sz w:val="22"/>
          <w:szCs w:val="22"/>
        </w:rPr>
        <w:t>u</w:t>
      </w:r>
      <w:r w:rsidR="00FF7089" w:rsidRPr="004B6D48">
        <w:rPr>
          <w:b/>
          <w:sz w:val="22"/>
          <w:szCs w:val="22"/>
        </w:rPr>
        <w:t xml:space="preserve"> nr </w:t>
      </w:r>
      <w:r w:rsidR="00E8256B">
        <w:rPr>
          <w:b/>
          <w:sz w:val="22"/>
          <w:szCs w:val="22"/>
        </w:rPr>
        <w:t>2</w:t>
      </w:r>
      <w:r w:rsidR="00AD1C76">
        <w:rPr>
          <w:b/>
          <w:sz w:val="22"/>
          <w:szCs w:val="22"/>
        </w:rPr>
        <w:t>, 2a</w:t>
      </w:r>
      <w:r w:rsidRPr="004B6D48">
        <w:rPr>
          <w:b/>
          <w:sz w:val="22"/>
          <w:szCs w:val="22"/>
        </w:rPr>
        <w:t xml:space="preserve"> do </w:t>
      </w:r>
      <w:r w:rsidR="00A45BE6" w:rsidRPr="004B6D48">
        <w:rPr>
          <w:b/>
          <w:sz w:val="22"/>
          <w:szCs w:val="22"/>
        </w:rPr>
        <w:t>Projektowanych postanowień umowy</w:t>
      </w:r>
      <w:r w:rsidR="00E300CB" w:rsidRPr="004B6D48">
        <w:rPr>
          <w:b/>
          <w:sz w:val="22"/>
          <w:szCs w:val="22"/>
        </w:rPr>
        <w:t xml:space="preserve">  </w:t>
      </w:r>
      <w:r w:rsidR="002A56A9" w:rsidRPr="004B6D48">
        <w:rPr>
          <w:b/>
          <w:sz w:val="22"/>
          <w:szCs w:val="22"/>
        </w:rPr>
        <w:t>stanowiąc</w:t>
      </w:r>
      <w:r w:rsidR="00905941" w:rsidRPr="004B6D48">
        <w:rPr>
          <w:b/>
          <w:sz w:val="22"/>
          <w:szCs w:val="22"/>
        </w:rPr>
        <w:t>ych</w:t>
      </w:r>
      <w:r w:rsidR="002A56A9" w:rsidRPr="004B6D48">
        <w:rPr>
          <w:b/>
          <w:sz w:val="22"/>
          <w:szCs w:val="22"/>
        </w:rPr>
        <w:t xml:space="preserve"> </w:t>
      </w:r>
      <w:r w:rsidR="00D44BA6">
        <w:rPr>
          <w:b/>
          <w:sz w:val="22"/>
          <w:szCs w:val="22"/>
        </w:rPr>
        <w:t>Z</w:t>
      </w:r>
      <w:r w:rsidR="002A56A9" w:rsidRPr="004B6D48">
        <w:rPr>
          <w:b/>
          <w:sz w:val="22"/>
          <w:szCs w:val="22"/>
        </w:rPr>
        <w:t xml:space="preserve">ałącznik nr </w:t>
      </w:r>
      <w:r w:rsidR="00CA59CD">
        <w:rPr>
          <w:b/>
          <w:sz w:val="22"/>
          <w:szCs w:val="22"/>
        </w:rPr>
        <w:t>8</w:t>
      </w:r>
      <w:r w:rsidR="002A56A9" w:rsidRPr="004B6D48">
        <w:rPr>
          <w:b/>
          <w:sz w:val="22"/>
          <w:szCs w:val="22"/>
        </w:rPr>
        <w:t xml:space="preserve"> do SWZ</w:t>
      </w:r>
      <w:r w:rsidR="00E8256B">
        <w:rPr>
          <w:b/>
          <w:sz w:val="22"/>
          <w:szCs w:val="22"/>
        </w:rPr>
        <w:t xml:space="preserve">. </w:t>
      </w:r>
      <w:r w:rsidR="002A56A9" w:rsidRPr="004B6D48">
        <w:rPr>
          <w:sz w:val="22"/>
          <w:szCs w:val="22"/>
        </w:rPr>
        <w:t>Opis ten należy odczytywać wraz ze zmianami treści SWZ, będącymi np. wynikiem udzielonych odpowiedzi na zapytania wykonawców.</w:t>
      </w:r>
    </w:p>
    <w:p w14:paraId="30A3B5D4" w14:textId="135AEA31" w:rsidR="00B17AF0" w:rsidRPr="004B6D48" w:rsidRDefault="00DA257A" w:rsidP="00B7114C">
      <w:pPr>
        <w:numPr>
          <w:ilvl w:val="0"/>
          <w:numId w:val="30"/>
        </w:numPr>
        <w:spacing w:after="120"/>
        <w:ind w:left="426" w:hanging="426"/>
        <w:jc w:val="both"/>
        <w:rPr>
          <w:sz w:val="22"/>
          <w:szCs w:val="22"/>
        </w:rPr>
      </w:pPr>
      <w:r w:rsidRPr="004B6D48">
        <w:rPr>
          <w:sz w:val="22"/>
          <w:szCs w:val="22"/>
        </w:rPr>
        <w:t xml:space="preserve">Szczegółowe warunki i zasady realizacji przedmiotu zamówienia określone zostały </w:t>
      </w:r>
      <w:r w:rsidRPr="004B6D48">
        <w:rPr>
          <w:sz w:val="22"/>
          <w:szCs w:val="22"/>
        </w:rPr>
        <w:br/>
        <w:t>w Projektowanych postanowieniach umowy, stanowiący</w:t>
      </w:r>
      <w:r w:rsidR="00905941" w:rsidRPr="004B6D48">
        <w:rPr>
          <w:sz w:val="22"/>
          <w:szCs w:val="22"/>
        </w:rPr>
        <w:t>ch</w:t>
      </w:r>
      <w:r w:rsidRPr="004B6D48">
        <w:rPr>
          <w:b/>
          <w:sz w:val="22"/>
          <w:szCs w:val="22"/>
        </w:rPr>
        <w:t xml:space="preserve"> Załącznik nr </w:t>
      </w:r>
      <w:r w:rsidR="00CA59CD">
        <w:rPr>
          <w:b/>
          <w:sz w:val="22"/>
          <w:szCs w:val="22"/>
        </w:rPr>
        <w:t>8</w:t>
      </w:r>
      <w:r w:rsidR="00B17AF0" w:rsidRPr="004B6D48">
        <w:rPr>
          <w:b/>
          <w:sz w:val="22"/>
          <w:szCs w:val="22"/>
        </w:rPr>
        <w:t xml:space="preserve"> do SWZ</w:t>
      </w:r>
      <w:r w:rsidR="00B17AF0" w:rsidRPr="004B6D48">
        <w:rPr>
          <w:sz w:val="22"/>
          <w:szCs w:val="22"/>
        </w:rPr>
        <w:t>.</w:t>
      </w:r>
    </w:p>
    <w:p w14:paraId="70254F2B" w14:textId="77777777" w:rsidR="00570BE5" w:rsidRPr="004B6D48" w:rsidRDefault="0070589A" w:rsidP="00B7114C">
      <w:pPr>
        <w:numPr>
          <w:ilvl w:val="0"/>
          <w:numId w:val="30"/>
        </w:numPr>
        <w:spacing w:after="120"/>
        <w:ind w:left="426" w:hanging="426"/>
        <w:jc w:val="both"/>
        <w:rPr>
          <w:sz w:val="22"/>
          <w:szCs w:val="22"/>
        </w:rPr>
      </w:pPr>
      <w:r w:rsidRPr="004B6D48">
        <w:rPr>
          <w:sz w:val="22"/>
          <w:szCs w:val="22"/>
        </w:rPr>
        <w:t>Zamawiający</w:t>
      </w:r>
      <w:r w:rsidRPr="004B6D48">
        <w:rPr>
          <w:iCs/>
          <w:sz w:val="22"/>
          <w:szCs w:val="22"/>
        </w:rPr>
        <w:t xml:space="preserve"> nie przewiduje zwoływania zebrania Wykonawców w celu wyjaśnień wątpliwości dotyczących SWZ, </w:t>
      </w:r>
      <w:r w:rsidRPr="004B6D48">
        <w:rPr>
          <w:sz w:val="22"/>
          <w:szCs w:val="22"/>
        </w:rPr>
        <w:t>o którym mowa w art. 285 ust.1 ustawy Pzp.</w:t>
      </w:r>
    </w:p>
    <w:p w14:paraId="60751CB2" w14:textId="6E95FE00" w:rsidR="00714EEB" w:rsidRDefault="0070589A" w:rsidP="00FE2DD3">
      <w:pPr>
        <w:numPr>
          <w:ilvl w:val="0"/>
          <w:numId w:val="30"/>
        </w:numPr>
        <w:spacing w:after="240"/>
        <w:ind w:left="357" w:hanging="425"/>
        <w:jc w:val="both"/>
        <w:rPr>
          <w:color w:val="000000" w:themeColor="text1"/>
          <w:sz w:val="22"/>
          <w:szCs w:val="22"/>
        </w:rPr>
      </w:pPr>
      <w:r w:rsidRPr="00E8256B">
        <w:rPr>
          <w:sz w:val="22"/>
          <w:szCs w:val="22"/>
        </w:rPr>
        <w:t>Informacja o opcjach:</w:t>
      </w:r>
      <w:r w:rsidR="00E8256B" w:rsidRPr="00E8256B">
        <w:rPr>
          <w:sz w:val="22"/>
          <w:szCs w:val="22"/>
        </w:rPr>
        <w:t xml:space="preserve"> </w:t>
      </w:r>
      <w:r w:rsidR="002A56A9" w:rsidRPr="00E8256B">
        <w:rPr>
          <w:color w:val="000000" w:themeColor="text1"/>
          <w:sz w:val="22"/>
          <w:szCs w:val="22"/>
        </w:rPr>
        <w:t xml:space="preserve">Zamawiający nie przewiduje udzielania zamówienia w ramach prawa opcji. </w:t>
      </w:r>
    </w:p>
    <w:tbl>
      <w:tblPr>
        <w:tblStyle w:val="Tabela-Siatka"/>
        <w:tblW w:w="0" w:type="auto"/>
        <w:tblInd w:w="94" w:type="dxa"/>
        <w:tblLook w:val="04A0" w:firstRow="1" w:lastRow="0" w:firstColumn="1" w:lastColumn="0" w:noHBand="0" w:noVBand="1"/>
      </w:tblPr>
      <w:tblGrid>
        <w:gridCol w:w="8549"/>
      </w:tblGrid>
      <w:tr w:rsidR="00085284" w:rsidRPr="004B6D48" w14:paraId="0E207BE7" w14:textId="77777777" w:rsidTr="00656CD3">
        <w:trPr>
          <w:trHeight w:val="974"/>
        </w:trPr>
        <w:tc>
          <w:tcPr>
            <w:tcW w:w="8549" w:type="dxa"/>
            <w:vAlign w:val="center"/>
          </w:tcPr>
          <w:p w14:paraId="322E8E2D" w14:textId="2F9D235E" w:rsidR="00085284" w:rsidRPr="004B6D48" w:rsidRDefault="00085284" w:rsidP="00B7114C">
            <w:pPr>
              <w:spacing w:after="120"/>
              <w:jc w:val="center"/>
              <w:rPr>
                <w:b/>
                <w:sz w:val="22"/>
                <w:szCs w:val="22"/>
              </w:rPr>
            </w:pPr>
            <w:bookmarkStart w:id="3" w:name="_Hlk150337137"/>
            <w:r w:rsidRPr="004B6D48">
              <w:rPr>
                <w:b/>
                <w:sz w:val="22"/>
                <w:szCs w:val="22"/>
              </w:rPr>
              <w:t>ROZDZIAŁ IV</w:t>
            </w:r>
          </w:p>
          <w:p w14:paraId="3F111A08" w14:textId="77777777" w:rsidR="00085284" w:rsidRPr="004B6D48" w:rsidRDefault="00085284" w:rsidP="00B7114C">
            <w:pPr>
              <w:spacing w:after="120"/>
              <w:jc w:val="center"/>
              <w:rPr>
                <w:i/>
                <w:sz w:val="22"/>
                <w:szCs w:val="22"/>
              </w:rPr>
            </w:pPr>
            <w:r w:rsidRPr="004B6D48">
              <w:rPr>
                <w:b/>
                <w:sz w:val="22"/>
                <w:szCs w:val="22"/>
              </w:rPr>
              <w:t xml:space="preserve">TERMIN </w:t>
            </w:r>
            <w:r w:rsidR="00565E6E" w:rsidRPr="004B6D48">
              <w:rPr>
                <w:b/>
                <w:sz w:val="22"/>
                <w:szCs w:val="22"/>
              </w:rPr>
              <w:t xml:space="preserve">I MIEJSCE </w:t>
            </w:r>
            <w:r w:rsidRPr="004B6D48">
              <w:rPr>
                <w:b/>
                <w:sz w:val="22"/>
                <w:szCs w:val="22"/>
              </w:rPr>
              <w:t>WYKONANIA ZAMÓWIENIA</w:t>
            </w:r>
            <w:bookmarkEnd w:id="3"/>
          </w:p>
        </w:tc>
      </w:tr>
    </w:tbl>
    <w:p w14:paraId="0F3DFBFA" w14:textId="77777777" w:rsidR="001A725F" w:rsidRPr="004B6D48" w:rsidRDefault="001A725F" w:rsidP="00B7114C">
      <w:pPr>
        <w:spacing w:after="120"/>
        <w:ind w:left="284"/>
        <w:jc w:val="both"/>
        <w:rPr>
          <w:sz w:val="22"/>
          <w:szCs w:val="22"/>
        </w:rPr>
      </w:pPr>
    </w:p>
    <w:p w14:paraId="1A655912" w14:textId="6B47EA76" w:rsidR="004C5BED" w:rsidRPr="00655C8D" w:rsidRDefault="001A725F" w:rsidP="00672917">
      <w:pPr>
        <w:pStyle w:val="Akapitzlist"/>
        <w:numPr>
          <w:ilvl w:val="0"/>
          <w:numId w:val="98"/>
        </w:numPr>
        <w:spacing w:after="120"/>
        <w:rPr>
          <w:sz w:val="22"/>
          <w:szCs w:val="22"/>
        </w:rPr>
      </w:pPr>
      <w:r w:rsidRPr="00F71939">
        <w:rPr>
          <w:b/>
          <w:sz w:val="22"/>
          <w:szCs w:val="22"/>
        </w:rPr>
        <w:t>Termin realizacji przedmiotu zamówienia</w:t>
      </w:r>
      <w:r w:rsidR="00655C8D">
        <w:rPr>
          <w:b/>
          <w:sz w:val="22"/>
          <w:szCs w:val="22"/>
        </w:rPr>
        <w:t xml:space="preserve"> dla :</w:t>
      </w:r>
    </w:p>
    <w:p w14:paraId="2471DD75" w14:textId="3D967BA7" w:rsidR="0090474A" w:rsidRDefault="00655C8D" w:rsidP="0090474A">
      <w:pPr>
        <w:numPr>
          <w:ilvl w:val="0"/>
          <w:numId w:val="212"/>
        </w:numPr>
        <w:tabs>
          <w:tab w:val="left" w:pos="284"/>
        </w:tabs>
        <w:spacing w:line="276" w:lineRule="auto"/>
        <w:ind w:left="426" w:hanging="284"/>
        <w:jc w:val="both"/>
      </w:pPr>
      <w:r>
        <w:rPr>
          <w:sz w:val="22"/>
          <w:szCs w:val="22"/>
        </w:rPr>
        <w:t>części I</w:t>
      </w:r>
      <w:r w:rsidR="0008733C">
        <w:rPr>
          <w:sz w:val="22"/>
          <w:szCs w:val="22"/>
        </w:rPr>
        <w:t xml:space="preserve"> – 21 miesięcy od daty zawarcia umowy,</w:t>
      </w:r>
      <w:r w:rsidR="0090474A" w:rsidRPr="0090474A">
        <w:rPr>
          <w:color w:val="000000"/>
        </w:rPr>
        <w:t xml:space="preserve"> </w:t>
      </w:r>
      <w:r w:rsidR="0090474A">
        <w:rPr>
          <w:color w:val="000000"/>
        </w:rPr>
        <w:t xml:space="preserve">jednak nie wcześniej niż </w:t>
      </w:r>
      <w:r w:rsidR="0090474A">
        <w:rPr>
          <w:b/>
          <w:color w:val="000000"/>
        </w:rPr>
        <w:t>od 01.04.2025</w:t>
      </w:r>
      <w:r w:rsidR="0090474A">
        <w:rPr>
          <w:color w:val="000000"/>
        </w:rPr>
        <w:t xml:space="preserve"> r. </w:t>
      </w:r>
      <w:r w:rsidR="0090474A">
        <w:rPr>
          <w:bCs/>
          <w:lang w:eastAsia="zh-CN"/>
        </w:rPr>
        <w:t>lub do wyczerpania środków przeznaczonych na realizację zamówienia,</w:t>
      </w:r>
      <w:r w:rsidR="0090474A">
        <w:rPr>
          <w:i/>
          <w:color w:val="000000"/>
        </w:rPr>
        <w:t xml:space="preserve"> </w:t>
      </w:r>
    </w:p>
    <w:p w14:paraId="6C2183D8" w14:textId="60FB2D13" w:rsidR="0008733C" w:rsidRDefault="0008733C" w:rsidP="00655C8D">
      <w:pPr>
        <w:pStyle w:val="Akapitzlist"/>
        <w:spacing w:after="120"/>
        <w:ind w:left="360"/>
        <w:rPr>
          <w:sz w:val="22"/>
          <w:szCs w:val="22"/>
        </w:rPr>
      </w:pPr>
    </w:p>
    <w:p w14:paraId="6BFF9FAE" w14:textId="489DD07E" w:rsidR="0090474A" w:rsidRDefault="0008733C" w:rsidP="0090474A">
      <w:pPr>
        <w:numPr>
          <w:ilvl w:val="0"/>
          <w:numId w:val="212"/>
        </w:numPr>
        <w:tabs>
          <w:tab w:val="left" w:pos="284"/>
        </w:tabs>
        <w:spacing w:line="276" w:lineRule="auto"/>
        <w:ind w:left="426" w:hanging="284"/>
        <w:jc w:val="both"/>
      </w:pPr>
      <w:r>
        <w:rPr>
          <w:sz w:val="22"/>
          <w:szCs w:val="22"/>
        </w:rPr>
        <w:t>część II – 21 miesięcy od daty zawarcia umowy</w:t>
      </w:r>
      <w:r w:rsidR="0090474A">
        <w:rPr>
          <w:sz w:val="22"/>
          <w:szCs w:val="22"/>
        </w:rPr>
        <w:t>,</w:t>
      </w:r>
      <w:r w:rsidR="0090474A" w:rsidRPr="0090474A">
        <w:rPr>
          <w:color w:val="000000"/>
        </w:rPr>
        <w:t xml:space="preserve"> </w:t>
      </w:r>
      <w:r w:rsidR="0090474A">
        <w:rPr>
          <w:color w:val="000000"/>
        </w:rPr>
        <w:t xml:space="preserve">jednak nie wcześniej niż </w:t>
      </w:r>
      <w:r w:rsidR="0090474A">
        <w:rPr>
          <w:b/>
          <w:color w:val="000000"/>
        </w:rPr>
        <w:t>od 01.04.2025</w:t>
      </w:r>
      <w:r w:rsidR="0090474A">
        <w:rPr>
          <w:color w:val="000000"/>
        </w:rPr>
        <w:t xml:space="preserve"> r. </w:t>
      </w:r>
      <w:r w:rsidR="0090474A">
        <w:rPr>
          <w:bCs/>
          <w:lang w:eastAsia="zh-CN"/>
        </w:rPr>
        <w:t>lub do wyczerpania środków przeznaczonych na realizację zamówienia.`</w:t>
      </w:r>
      <w:r w:rsidR="0090474A">
        <w:rPr>
          <w:i/>
          <w:color w:val="000000"/>
        </w:rPr>
        <w:t xml:space="preserve"> </w:t>
      </w:r>
    </w:p>
    <w:p w14:paraId="40FAAE13" w14:textId="09041656" w:rsidR="00655C8D" w:rsidRPr="00F71939" w:rsidRDefault="00655C8D" w:rsidP="00655C8D">
      <w:pPr>
        <w:pStyle w:val="Akapitzlist"/>
        <w:spacing w:after="120"/>
        <w:ind w:left="360"/>
        <w:rPr>
          <w:sz w:val="22"/>
          <w:szCs w:val="22"/>
        </w:rPr>
      </w:pPr>
    </w:p>
    <w:p w14:paraId="29EC6E27" w14:textId="7D18194F" w:rsidR="00655C8D" w:rsidRPr="00655C8D" w:rsidRDefault="004C5BED" w:rsidP="00672917">
      <w:pPr>
        <w:numPr>
          <w:ilvl w:val="0"/>
          <w:numId w:val="98"/>
        </w:numPr>
        <w:spacing w:after="120"/>
        <w:jc w:val="both"/>
        <w:rPr>
          <w:sz w:val="22"/>
          <w:szCs w:val="22"/>
        </w:rPr>
      </w:pPr>
      <w:r w:rsidRPr="00F71939">
        <w:rPr>
          <w:b/>
          <w:sz w:val="22"/>
          <w:szCs w:val="22"/>
        </w:rPr>
        <w:t xml:space="preserve">Miejsca realizacji przedmiotu zamówienia: </w:t>
      </w:r>
    </w:p>
    <w:p w14:paraId="1E7389E0" w14:textId="6D781F07" w:rsidR="005906C1" w:rsidRDefault="00655C8D" w:rsidP="00655C8D">
      <w:pPr>
        <w:spacing w:after="120"/>
        <w:ind w:left="360"/>
        <w:jc w:val="both"/>
        <w:rPr>
          <w:sz w:val="22"/>
          <w:szCs w:val="22"/>
        </w:rPr>
      </w:pPr>
      <w:r>
        <w:rPr>
          <w:sz w:val="22"/>
          <w:szCs w:val="22"/>
        </w:rPr>
        <w:t xml:space="preserve">cz I -  </w:t>
      </w:r>
      <w:r w:rsidR="009F485C" w:rsidRPr="00F71939">
        <w:rPr>
          <w:sz w:val="22"/>
          <w:szCs w:val="22"/>
        </w:rPr>
        <w:t xml:space="preserve">kompleks wojskowy </w:t>
      </w:r>
      <w:r>
        <w:rPr>
          <w:sz w:val="22"/>
          <w:szCs w:val="22"/>
        </w:rPr>
        <w:t>Zegrze</w:t>
      </w:r>
      <w:r w:rsidR="009F485C">
        <w:rPr>
          <w:sz w:val="22"/>
          <w:szCs w:val="22"/>
        </w:rPr>
        <w:t xml:space="preserve">, ul. </w:t>
      </w:r>
      <w:r>
        <w:rPr>
          <w:sz w:val="22"/>
          <w:szCs w:val="22"/>
        </w:rPr>
        <w:t>Juzistek 2, 05-131 Zegrze,</w:t>
      </w:r>
    </w:p>
    <w:p w14:paraId="65B9BAD3" w14:textId="6EFBC690" w:rsidR="006732F4" w:rsidRDefault="00655C8D" w:rsidP="0067588D">
      <w:pPr>
        <w:spacing w:after="120"/>
        <w:ind w:left="360"/>
        <w:jc w:val="both"/>
        <w:rPr>
          <w:sz w:val="22"/>
          <w:szCs w:val="22"/>
        </w:rPr>
      </w:pPr>
      <w:r>
        <w:rPr>
          <w:sz w:val="22"/>
          <w:szCs w:val="22"/>
        </w:rPr>
        <w:t>cz II – kompleks wojskowy Kąty Węgierskie, 05-126 Kąty Węgierskie.</w:t>
      </w:r>
    </w:p>
    <w:p w14:paraId="53AAB0C6" w14:textId="77777777" w:rsidR="006732F4" w:rsidRDefault="006732F4" w:rsidP="006732F4">
      <w:pPr>
        <w:pStyle w:val="Nagwek1"/>
        <w:numPr>
          <w:ilvl w:val="0"/>
          <w:numId w:val="0"/>
        </w:numPr>
        <w:jc w:val="both"/>
        <w:rPr>
          <w:sz w:val="22"/>
          <w:szCs w:val="22"/>
        </w:rPr>
      </w:pPr>
    </w:p>
    <w:tbl>
      <w:tblPr>
        <w:tblStyle w:val="Tabela-Siatka"/>
        <w:tblW w:w="0" w:type="auto"/>
        <w:tblLook w:val="04A0" w:firstRow="1" w:lastRow="0" w:firstColumn="1" w:lastColumn="0" w:noHBand="0" w:noVBand="1"/>
      </w:tblPr>
      <w:tblGrid>
        <w:gridCol w:w="8777"/>
      </w:tblGrid>
      <w:tr w:rsidR="0067588D" w:rsidRPr="006732F4" w14:paraId="013E7B5E" w14:textId="77777777" w:rsidTr="00830ECF">
        <w:tc>
          <w:tcPr>
            <w:tcW w:w="8777" w:type="dxa"/>
            <w:tcBorders>
              <w:top w:val="single" w:sz="4" w:space="0" w:color="auto"/>
              <w:left w:val="single" w:sz="4" w:space="0" w:color="auto"/>
              <w:bottom w:val="single" w:sz="4" w:space="0" w:color="auto"/>
              <w:right w:val="single" w:sz="4" w:space="0" w:color="auto"/>
            </w:tcBorders>
          </w:tcPr>
          <w:p w14:paraId="20D193A6" w14:textId="77777777" w:rsidR="0067588D" w:rsidRDefault="0067588D" w:rsidP="0067588D">
            <w:pPr>
              <w:pStyle w:val="Nagwek1"/>
              <w:numPr>
                <w:ilvl w:val="0"/>
                <w:numId w:val="0"/>
              </w:numPr>
              <w:outlineLvl w:val="0"/>
              <w:rPr>
                <w:sz w:val="22"/>
                <w:szCs w:val="22"/>
              </w:rPr>
            </w:pPr>
          </w:p>
          <w:p w14:paraId="231A1981" w14:textId="77777777" w:rsidR="0067588D" w:rsidRDefault="0067588D" w:rsidP="0067588D">
            <w:pPr>
              <w:pStyle w:val="Nagwek1"/>
              <w:numPr>
                <w:ilvl w:val="0"/>
                <w:numId w:val="0"/>
              </w:numPr>
              <w:outlineLvl w:val="0"/>
              <w:rPr>
                <w:sz w:val="22"/>
                <w:szCs w:val="22"/>
              </w:rPr>
            </w:pPr>
            <w:r>
              <w:rPr>
                <w:sz w:val="22"/>
                <w:szCs w:val="22"/>
              </w:rPr>
              <w:t>ROZDZIAŁ V</w:t>
            </w:r>
          </w:p>
          <w:p w14:paraId="3B51274E" w14:textId="77777777" w:rsidR="0067588D" w:rsidRDefault="0067588D" w:rsidP="0067588D">
            <w:pPr>
              <w:pStyle w:val="Nagwek1"/>
              <w:numPr>
                <w:ilvl w:val="0"/>
                <w:numId w:val="0"/>
              </w:numPr>
              <w:outlineLvl w:val="0"/>
              <w:rPr>
                <w:sz w:val="22"/>
                <w:szCs w:val="22"/>
              </w:rPr>
            </w:pPr>
            <w:r>
              <w:rPr>
                <w:sz w:val="22"/>
                <w:szCs w:val="22"/>
              </w:rPr>
              <w:t xml:space="preserve">WIZJA LOKALNA </w:t>
            </w:r>
          </w:p>
          <w:p w14:paraId="04DBD9C8" w14:textId="11D62472" w:rsidR="0067588D" w:rsidRPr="006732F4" w:rsidRDefault="0067588D" w:rsidP="0067588D">
            <w:pPr>
              <w:pStyle w:val="Nagwek1"/>
              <w:numPr>
                <w:ilvl w:val="0"/>
                <w:numId w:val="0"/>
              </w:numPr>
              <w:jc w:val="both"/>
              <w:outlineLvl w:val="0"/>
              <w:rPr>
                <w:sz w:val="22"/>
                <w:szCs w:val="22"/>
              </w:rPr>
            </w:pPr>
          </w:p>
        </w:tc>
      </w:tr>
    </w:tbl>
    <w:p w14:paraId="4B5344AC" w14:textId="77777777" w:rsidR="0067588D" w:rsidRDefault="0067588D" w:rsidP="00672917">
      <w:pPr>
        <w:pStyle w:val="Akapitzlist"/>
        <w:numPr>
          <w:ilvl w:val="0"/>
          <w:numId w:val="114"/>
        </w:numPr>
        <w:spacing w:after="80"/>
        <w:ind w:left="284" w:hanging="426"/>
        <w:contextualSpacing w:val="0"/>
        <w:jc w:val="both"/>
        <w:rPr>
          <w:sz w:val="22"/>
          <w:szCs w:val="22"/>
          <w:lang w:eastAsia="x-none"/>
        </w:rPr>
      </w:pPr>
      <w:r>
        <w:rPr>
          <w:sz w:val="22"/>
          <w:szCs w:val="22"/>
          <w:lang w:eastAsia="x-none"/>
        </w:rPr>
        <w:t>Zamawiający zaprasza Wykonawców do wzięcia udziału w zebraniu Wykonawców.</w:t>
      </w:r>
    </w:p>
    <w:p w14:paraId="547E5CDD" w14:textId="77777777" w:rsidR="0067588D" w:rsidRDefault="0067588D" w:rsidP="00672917">
      <w:pPr>
        <w:pStyle w:val="Akapitzlist"/>
        <w:numPr>
          <w:ilvl w:val="0"/>
          <w:numId w:val="114"/>
        </w:numPr>
        <w:spacing w:after="80"/>
        <w:ind w:left="284" w:hanging="426"/>
        <w:contextualSpacing w:val="0"/>
        <w:jc w:val="both"/>
        <w:rPr>
          <w:sz w:val="22"/>
          <w:szCs w:val="22"/>
          <w:lang w:eastAsia="x-none"/>
        </w:rPr>
      </w:pPr>
      <w:r>
        <w:rPr>
          <w:sz w:val="22"/>
          <w:szCs w:val="22"/>
          <w:lang w:eastAsia="x-none"/>
        </w:rPr>
        <w:t>Przedmiotem zebrania będzie przeprowadzenie wizji lokalnej w miejscach wykonywania przedmiotu umowy.</w:t>
      </w:r>
    </w:p>
    <w:p w14:paraId="0EBD7716" w14:textId="77777777" w:rsidR="0067588D" w:rsidRDefault="0067588D" w:rsidP="00672917">
      <w:pPr>
        <w:pStyle w:val="Akapitzlist"/>
        <w:numPr>
          <w:ilvl w:val="0"/>
          <w:numId w:val="114"/>
        </w:numPr>
        <w:spacing w:after="80"/>
        <w:ind w:left="284" w:hanging="426"/>
        <w:contextualSpacing w:val="0"/>
        <w:jc w:val="both"/>
        <w:rPr>
          <w:sz w:val="22"/>
          <w:szCs w:val="22"/>
          <w:lang w:eastAsia="x-none"/>
        </w:rPr>
      </w:pPr>
      <w:r>
        <w:rPr>
          <w:sz w:val="22"/>
          <w:szCs w:val="22"/>
          <w:lang w:eastAsia="x-none"/>
        </w:rPr>
        <w:lastRenderedPageBreak/>
        <w:t xml:space="preserve">Zamawiający umożliwia zadawanie pytań do treści SWZ, w szczególności związanych z opisem przedmiotu zamówienia. Dokonanie wizji lokalnej nie jest wymagane, ale wskazane dla rzetelnego przygotowania oferty. </w:t>
      </w:r>
    </w:p>
    <w:p w14:paraId="158E3095" w14:textId="77777777" w:rsidR="0067588D" w:rsidRPr="00E17082" w:rsidRDefault="0067588D" w:rsidP="00672917">
      <w:pPr>
        <w:pStyle w:val="Akapitzlist"/>
        <w:numPr>
          <w:ilvl w:val="0"/>
          <w:numId w:val="114"/>
        </w:numPr>
        <w:spacing w:after="80"/>
        <w:ind w:left="284" w:hanging="426"/>
        <w:contextualSpacing w:val="0"/>
        <w:jc w:val="both"/>
        <w:rPr>
          <w:sz w:val="22"/>
          <w:szCs w:val="22"/>
          <w:lang w:eastAsia="x-none"/>
        </w:rPr>
      </w:pPr>
      <w:r>
        <w:rPr>
          <w:sz w:val="22"/>
          <w:szCs w:val="22"/>
          <w:lang w:eastAsia="x-none"/>
        </w:rPr>
        <w:t>Zamawiający wyznacza termin zebrania, celem przeprowadzenia wizji lokalnej oraz możliwości zadawania pytań dotyczących treści SWZ :</w:t>
      </w:r>
    </w:p>
    <w:p w14:paraId="0AEA7057" w14:textId="6833F866" w:rsidR="0067588D" w:rsidRDefault="0067588D" w:rsidP="0067588D">
      <w:pPr>
        <w:ind w:left="284"/>
        <w:rPr>
          <w:rFonts w:eastAsia="Calibri"/>
          <w:b/>
          <w:sz w:val="22"/>
          <w:szCs w:val="22"/>
          <w:lang w:eastAsia="en-US"/>
        </w:rPr>
      </w:pPr>
      <w:r w:rsidRPr="00E17082">
        <w:rPr>
          <w:rFonts w:eastAsia="Calibri"/>
          <w:sz w:val="22"/>
          <w:szCs w:val="22"/>
          <w:lang w:eastAsia="en-US"/>
        </w:rPr>
        <w:t xml:space="preserve">Część 1 - </w:t>
      </w:r>
      <w:r w:rsidRPr="00E17082">
        <w:rPr>
          <w:rFonts w:eastAsia="Calibri"/>
          <w:b/>
          <w:sz w:val="22"/>
          <w:szCs w:val="22"/>
          <w:lang w:eastAsia="en-US"/>
        </w:rPr>
        <w:t xml:space="preserve">Kompleks wojskowy </w:t>
      </w:r>
      <w:r>
        <w:rPr>
          <w:rFonts w:eastAsia="Calibri"/>
          <w:b/>
          <w:sz w:val="22"/>
          <w:szCs w:val="22"/>
          <w:lang w:eastAsia="en-US"/>
        </w:rPr>
        <w:t>Zegrze</w:t>
      </w:r>
      <w:r w:rsidRPr="00E17082">
        <w:rPr>
          <w:rFonts w:eastAsia="Calibri"/>
          <w:b/>
          <w:sz w:val="22"/>
          <w:szCs w:val="22"/>
          <w:lang w:eastAsia="en-US"/>
        </w:rPr>
        <w:t xml:space="preserve"> , ul. </w:t>
      </w:r>
      <w:r>
        <w:rPr>
          <w:rFonts w:eastAsia="Calibri"/>
          <w:b/>
          <w:sz w:val="22"/>
          <w:szCs w:val="22"/>
          <w:lang w:eastAsia="en-US"/>
        </w:rPr>
        <w:t>Juzistek 2, 05-131 Zegrze</w:t>
      </w:r>
    </w:p>
    <w:p w14:paraId="078968CF" w14:textId="6DCD8A57" w:rsidR="0067588D" w:rsidRPr="0089656E" w:rsidRDefault="0067588D" w:rsidP="0089656E">
      <w:pPr>
        <w:spacing w:after="120"/>
        <w:ind w:left="284" w:hanging="284"/>
        <w:jc w:val="both"/>
        <w:rPr>
          <w:rFonts w:eastAsia="Calibri"/>
          <w:b/>
          <w:sz w:val="22"/>
          <w:szCs w:val="22"/>
          <w:lang w:eastAsia="en-US"/>
        </w:rPr>
      </w:pPr>
      <w:r>
        <w:rPr>
          <w:b/>
          <w:sz w:val="22"/>
          <w:szCs w:val="22"/>
          <w:lang w:eastAsia="x-none"/>
        </w:rPr>
        <w:t xml:space="preserve">     </w:t>
      </w:r>
      <w:r w:rsidRPr="000119C8">
        <w:rPr>
          <w:b/>
          <w:sz w:val="22"/>
          <w:szCs w:val="22"/>
          <w:u w:val="single"/>
          <w:lang w:eastAsia="x-none"/>
        </w:rPr>
        <w:t>na dzień</w:t>
      </w:r>
      <w:r w:rsidR="0089656E">
        <w:rPr>
          <w:b/>
          <w:sz w:val="22"/>
          <w:szCs w:val="22"/>
          <w:u w:val="single"/>
          <w:lang w:eastAsia="x-none"/>
        </w:rPr>
        <w:t xml:space="preserve"> 11.03.2025 r. </w:t>
      </w:r>
      <w:r w:rsidRPr="000119C8">
        <w:rPr>
          <w:b/>
          <w:sz w:val="22"/>
          <w:szCs w:val="22"/>
          <w:u w:val="single"/>
          <w:lang w:eastAsia="x-none"/>
        </w:rPr>
        <w:t xml:space="preserve">o godzinie </w:t>
      </w:r>
      <w:r w:rsidR="0089656E">
        <w:rPr>
          <w:b/>
          <w:sz w:val="22"/>
          <w:szCs w:val="22"/>
          <w:u w:val="single"/>
          <w:lang w:eastAsia="x-none"/>
        </w:rPr>
        <w:t>09:00</w:t>
      </w:r>
      <w:r w:rsidRPr="000119C8">
        <w:rPr>
          <w:b/>
          <w:sz w:val="22"/>
          <w:szCs w:val="22"/>
          <w:u w:val="single"/>
          <w:lang w:eastAsia="x-none"/>
        </w:rPr>
        <w:t>,</w:t>
      </w:r>
      <w:r>
        <w:rPr>
          <w:b/>
          <w:sz w:val="22"/>
          <w:szCs w:val="22"/>
          <w:lang w:eastAsia="x-none"/>
        </w:rPr>
        <w:t xml:space="preserve"> Miejsce zbiórki:</w:t>
      </w:r>
      <w:r w:rsidR="0089656E">
        <w:rPr>
          <w:b/>
          <w:sz w:val="22"/>
          <w:szCs w:val="22"/>
          <w:lang w:eastAsia="x-none"/>
        </w:rPr>
        <w:t xml:space="preserve"> Biuro Przepustek, </w:t>
      </w:r>
      <w:r w:rsidRPr="000119C8">
        <w:rPr>
          <w:rFonts w:eastAsia="Calibri"/>
          <w:b/>
          <w:sz w:val="22"/>
          <w:szCs w:val="22"/>
          <w:lang w:eastAsia="en-US"/>
        </w:rPr>
        <w:t xml:space="preserve"> </w:t>
      </w:r>
      <w:r>
        <w:rPr>
          <w:rFonts w:eastAsia="Calibri"/>
          <w:b/>
          <w:sz w:val="22"/>
          <w:szCs w:val="22"/>
          <w:lang w:eastAsia="en-US"/>
        </w:rPr>
        <w:t>ul. Juzistek 2, 05-131 Zegrze</w:t>
      </w:r>
    </w:p>
    <w:p w14:paraId="7D30C52D" w14:textId="5E2F99A8" w:rsidR="0067588D" w:rsidRPr="00E17082" w:rsidRDefault="0067588D" w:rsidP="0067588D">
      <w:pPr>
        <w:pStyle w:val="Akapitzlist"/>
        <w:ind w:left="284"/>
        <w:rPr>
          <w:rFonts w:eastAsia="Calibri"/>
          <w:b/>
          <w:sz w:val="22"/>
          <w:szCs w:val="22"/>
          <w:lang w:eastAsia="en-US"/>
        </w:rPr>
      </w:pPr>
      <w:r w:rsidRPr="00E17082">
        <w:rPr>
          <w:rFonts w:eastAsia="Calibri"/>
          <w:sz w:val="22"/>
          <w:szCs w:val="22"/>
          <w:lang w:eastAsia="en-US"/>
        </w:rPr>
        <w:t xml:space="preserve">Część 2 </w:t>
      </w:r>
      <w:r>
        <w:rPr>
          <w:rFonts w:eastAsia="Calibri"/>
          <w:sz w:val="22"/>
          <w:szCs w:val="22"/>
          <w:lang w:eastAsia="en-US"/>
        </w:rPr>
        <w:t>–</w:t>
      </w:r>
      <w:r w:rsidRPr="00E17082">
        <w:rPr>
          <w:rFonts w:eastAsia="Calibri"/>
          <w:sz w:val="22"/>
          <w:szCs w:val="22"/>
          <w:lang w:eastAsia="en-US"/>
        </w:rPr>
        <w:t xml:space="preserve"> </w:t>
      </w:r>
      <w:r w:rsidRPr="00E17082">
        <w:rPr>
          <w:rFonts w:eastAsia="Calibri"/>
          <w:b/>
          <w:sz w:val="22"/>
          <w:szCs w:val="22"/>
          <w:lang w:eastAsia="en-US"/>
        </w:rPr>
        <w:t>Kompl</w:t>
      </w:r>
      <w:r>
        <w:rPr>
          <w:rFonts w:eastAsia="Calibri"/>
          <w:b/>
          <w:sz w:val="22"/>
          <w:szCs w:val="22"/>
          <w:lang w:eastAsia="en-US"/>
        </w:rPr>
        <w:t>eks wojskowy Kąty Węgierskie</w:t>
      </w:r>
      <w:r w:rsidRPr="00E17082">
        <w:rPr>
          <w:rFonts w:eastAsia="Calibri"/>
          <w:b/>
          <w:sz w:val="22"/>
          <w:szCs w:val="22"/>
          <w:lang w:eastAsia="en-US"/>
        </w:rPr>
        <w:t>, K</w:t>
      </w:r>
      <w:r>
        <w:rPr>
          <w:rFonts w:eastAsia="Calibri"/>
          <w:b/>
          <w:sz w:val="22"/>
          <w:szCs w:val="22"/>
          <w:lang w:eastAsia="en-US"/>
        </w:rPr>
        <w:t>ąty Węgierskie 05-126</w:t>
      </w:r>
    </w:p>
    <w:p w14:paraId="530945F5" w14:textId="7133786E" w:rsidR="0067588D" w:rsidRPr="0089656E" w:rsidRDefault="0067588D" w:rsidP="0089656E">
      <w:pPr>
        <w:spacing w:after="120"/>
        <w:ind w:left="284" w:hanging="284"/>
        <w:jc w:val="both"/>
        <w:rPr>
          <w:rFonts w:eastAsia="Calibri"/>
          <w:b/>
          <w:sz w:val="22"/>
          <w:szCs w:val="22"/>
          <w:lang w:eastAsia="en-US"/>
        </w:rPr>
      </w:pPr>
      <w:r>
        <w:rPr>
          <w:b/>
          <w:sz w:val="22"/>
          <w:szCs w:val="22"/>
          <w:lang w:eastAsia="x-none"/>
        </w:rPr>
        <w:t xml:space="preserve">     </w:t>
      </w:r>
      <w:r w:rsidRPr="000119C8">
        <w:rPr>
          <w:b/>
          <w:sz w:val="22"/>
          <w:szCs w:val="22"/>
          <w:u w:val="single"/>
          <w:lang w:eastAsia="x-none"/>
        </w:rPr>
        <w:t xml:space="preserve">na dzień </w:t>
      </w:r>
      <w:r w:rsidR="0089656E">
        <w:rPr>
          <w:b/>
          <w:sz w:val="22"/>
          <w:szCs w:val="22"/>
          <w:u w:val="single"/>
          <w:lang w:eastAsia="x-none"/>
        </w:rPr>
        <w:t>11.03.2025r.</w:t>
      </w:r>
      <w:r w:rsidRPr="000119C8">
        <w:rPr>
          <w:b/>
          <w:sz w:val="22"/>
          <w:szCs w:val="22"/>
          <w:u w:val="single"/>
          <w:lang w:eastAsia="x-none"/>
        </w:rPr>
        <w:t xml:space="preserve"> o godzinie</w:t>
      </w:r>
      <w:r w:rsidR="0089656E">
        <w:rPr>
          <w:b/>
          <w:sz w:val="22"/>
          <w:szCs w:val="22"/>
          <w:u w:val="single"/>
          <w:lang w:eastAsia="x-none"/>
        </w:rPr>
        <w:t xml:space="preserve"> 09:00</w:t>
      </w:r>
      <w:r>
        <w:rPr>
          <w:b/>
          <w:sz w:val="22"/>
          <w:szCs w:val="22"/>
          <w:lang w:eastAsia="x-none"/>
        </w:rPr>
        <w:t xml:space="preserve">, Miejsce zbiórki: </w:t>
      </w:r>
      <w:r w:rsidR="0089656E">
        <w:rPr>
          <w:b/>
          <w:sz w:val="22"/>
          <w:szCs w:val="22"/>
          <w:lang w:eastAsia="x-none"/>
        </w:rPr>
        <w:t xml:space="preserve">Biuro Przepustek, </w:t>
      </w:r>
      <w:r w:rsidR="0089656E" w:rsidRPr="000119C8">
        <w:rPr>
          <w:rFonts w:eastAsia="Calibri"/>
          <w:b/>
          <w:sz w:val="22"/>
          <w:szCs w:val="22"/>
          <w:lang w:eastAsia="en-US"/>
        </w:rPr>
        <w:t xml:space="preserve"> </w:t>
      </w:r>
      <w:r w:rsidR="0089656E">
        <w:rPr>
          <w:rFonts w:eastAsia="Calibri"/>
          <w:b/>
          <w:sz w:val="22"/>
          <w:szCs w:val="22"/>
          <w:lang w:eastAsia="en-US"/>
        </w:rPr>
        <w:t>ul. Juzistek 2, 05-131 Zegrze</w:t>
      </w:r>
      <w:r w:rsidR="0089656E">
        <w:rPr>
          <w:b/>
          <w:sz w:val="22"/>
          <w:szCs w:val="22"/>
          <w:lang w:eastAsia="x-none"/>
        </w:rPr>
        <w:t xml:space="preserve">, </w:t>
      </w:r>
    </w:p>
    <w:p w14:paraId="25CDB686" w14:textId="77777777" w:rsidR="0067588D" w:rsidRDefault="0067588D" w:rsidP="00672917">
      <w:pPr>
        <w:pStyle w:val="Akapitzlist"/>
        <w:numPr>
          <w:ilvl w:val="0"/>
          <w:numId w:val="114"/>
        </w:numPr>
        <w:spacing w:after="80"/>
        <w:ind w:left="284" w:hanging="426"/>
        <w:contextualSpacing w:val="0"/>
        <w:jc w:val="both"/>
        <w:rPr>
          <w:sz w:val="22"/>
          <w:szCs w:val="22"/>
          <w:lang w:eastAsia="x-none"/>
        </w:rPr>
      </w:pPr>
      <w:r>
        <w:rPr>
          <w:sz w:val="22"/>
          <w:szCs w:val="22"/>
          <w:lang w:eastAsia="x-none"/>
        </w:rPr>
        <w:t xml:space="preserve">Zamawiający nie przewiduje dodatkowych terminów na przeprowadzenie wizji lokalnej. </w:t>
      </w:r>
    </w:p>
    <w:p w14:paraId="5FE00972" w14:textId="77777777" w:rsidR="0067588D" w:rsidRDefault="0067588D" w:rsidP="00672917">
      <w:pPr>
        <w:pStyle w:val="Akapitzlist"/>
        <w:numPr>
          <w:ilvl w:val="0"/>
          <w:numId w:val="114"/>
        </w:numPr>
        <w:spacing w:after="120"/>
        <w:ind w:left="284" w:hanging="426"/>
        <w:contextualSpacing w:val="0"/>
        <w:jc w:val="both"/>
        <w:rPr>
          <w:sz w:val="22"/>
          <w:szCs w:val="22"/>
          <w:lang w:eastAsia="x-none"/>
        </w:rPr>
      </w:pPr>
      <w:r>
        <w:rPr>
          <w:sz w:val="22"/>
          <w:szCs w:val="22"/>
          <w:lang w:eastAsia="x-none"/>
        </w:rPr>
        <w:t xml:space="preserve">W przypadku, gdy na zebranie stawi się co najmniej jeden Wykonawca, z zebrania zostanie sporządzona notatka, zawierająca wszystkie zadane pytania wraz z odpowiedziami dotyczącymi treści SWZ. Notatka zostanie opublikowana na stronie internetowej Zamawiającego.  </w:t>
      </w:r>
    </w:p>
    <w:p w14:paraId="30D7414B" w14:textId="77777777" w:rsidR="0067588D" w:rsidRDefault="0067588D" w:rsidP="00672917">
      <w:pPr>
        <w:pStyle w:val="Akapitzlist"/>
        <w:numPr>
          <w:ilvl w:val="0"/>
          <w:numId w:val="114"/>
        </w:numPr>
        <w:spacing w:after="120"/>
        <w:ind w:left="284" w:hanging="426"/>
        <w:contextualSpacing w:val="0"/>
        <w:jc w:val="both"/>
        <w:rPr>
          <w:sz w:val="22"/>
          <w:szCs w:val="22"/>
          <w:lang w:eastAsia="x-none"/>
        </w:rPr>
      </w:pPr>
      <w:r>
        <w:rPr>
          <w:sz w:val="22"/>
          <w:szCs w:val="22"/>
          <w:lang w:eastAsia="x-none"/>
        </w:rPr>
        <w:t>Koszty</w:t>
      </w:r>
      <w:r>
        <w:rPr>
          <w:sz w:val="22"/>
          <w:szCs w:val="22"/>
        </w:rPr>
        <w:t xml:space="preserve"> uczestnictwa w zebraniu Wykonawców ponoszą uczestnicy.</w:t>
      </w:r>
    </w:p>
    <w:p w14:paraId="4CF09CC8" w14:textId="77777777" w:rsidR="0067588D" w:rsidRDefault="0067588D" w:rsidP="00672917">
      <w:pPr>
        <w:pStyle w:val="Akapitzlist"/>
        <w:numPr>
          <w:ilvl w:val="0"/>
          <w:numId w:val="114"/>
        </w:numPr>
        <w:spacing w:after="120"/>
        <w:ind w:left="284" w:hanging="426"/>
        <w:contextualSpacing w:val="0"/>
        <w:jc w:val="both"/>
        <w:rPr>
          <w:sz w:val="22"/>
          <w:szCs w:val="22"/>
          <w:lang w:eastAsia="x-none"/>
        </w:rPr>
      </w:pPr>
      <w:r>
        <w:rPr>
          <w:sz w:val="22"/>
          <w:szCs w:val="22"/>
        </w:rPr>
        <w:t>Wejście obcokrajowców na tereny chronione odbywa się ze stosownym pozwoleniem zgodnie z decyzją nr 107MON Ministra Obrony Narodowej z dnia 18 sierpnia 2021 r. w sprawie organizowania współpracy międzynarodowej  w resorcie obrony narodowej (Dz. Urz. Min. Obr. Nar.  poz. 177).</w:t>
      </w:r>
    </w:p>
    <w:p w14:paraId="62959B98" w14:textId="70135090" w:rsidR="006732F4" w:rsidRPr="0067588D" w:rsidRDefault="006732F4" w:rsidP="0067588D">
      <w:pPr>
        <w:ind w:left="426"/>
        <w:rPr>
          <w:rFonts w:eastAsia="Calibri"/>
          <w:sz w:val="22"/>
          <w:szCs w:val="22"/>
          <w:lang w:eastAsia="en-US"/>
        </w:rPr>
      </w:pPr>
    </w:p>
    <w:tbl>
      <w:tblPr>
        <w:tblStyle w:val="Tabela-Siatka"/>
        <w:tblW w:w="0" w:type="auto"/>
        <w:tblInd w:w="94" w:type="dxa"/>
        <w:tblLook w:val="04A0" w:firstRow="1" w:lastRow="0" w:firstColumn="1" w:lastColumn="0" w:noHBand="0" w:noVBand="1"/>
      </w:tblPr>
      <w:tblGrid>
        <w:gridCol w:w="8549"/>
      </w:tblGrid>
      <w:tr w:rsidR="00085284" w:rsidRPr="004B6D48" w14:paraId="5254D66E" w14:textId="77777777" w:rsidTr="00656CD3">
        <w:trPr>
          <w:trHeight w:val="974"/>
        </w:trPr>
        <w:tc>
          <w:tcPr>
            <w:tcW w:w="8549" w:type="dxa"/>
            <w:vAlign w:val="center"/>
          </w:tcPr>
          <w:p w14:paraId="3C23F2E6" w14:textId="2C2D7CC2" w:rsidR="00085284" w:rsidRPr="004B6D48" w:rsidRDefault="00085284" w:rsidP="00B7114C">
            <w:pPr>
              <w:spacing w:after="120"/>
              <w:jc w:val="center"/>
              <w:rPr>
                <w:b/>
                <w:sz w:val="22"/>
                <w:szCs w:val="22"/>
              </w:rPr>
            </w:pPr>
            <w:r w:rsidRPr="004B6D48">
              <w:rPr>
                <w:b/>
                <w:sz w:val="22"/>
                <w:szCs w:val="22"/>
              </w:rPr>
              <w:t>ROZDZIAŁ V</w:t>
            </w:r>
            <w:r w:rsidR="00925BD1">
              <w:rPr>
                <w:b/>
                <w:sz w:val="22"/>
                <w:szCs w:val="22"/>
              </w:rPr>
              <w:t>I</w:t>
            </w:r>
          </w:p>
          <w:p w14:paraId="4A2A42E3" w14:textId="77777777" w:rsidR="00085284" w:rsidRPr="004B6D48" w:rsidRDefault="00085284" w:rsidP="00B7114C">
            <w:pPr>
              <w:spacing w:after="120"/>
              <w:jc w:val="center"/>
              <w:rPr>
                <w:i/>
                <w:sz w:val="22"/>
                <w:szCs w:val="22"/>
              </w:rPr>
            </w:pPr>
            <w:r w:rsidRPr="004B6D48">
              <w:rPr>
                <w:b/>
                <w:sz w:val="22"/>
                <w:szCs w:val="22"/>
              </w:rPr>
              <w:t>PROJEKTOWANE POSTANOWIENIA UMOWY W SPRAWIE ZAMÓWIENIA PUBLICZNEGO, KTÓRE ZOSTANĄ WPROWADZONE DO TREŚCI TEJ UMOWY</w:t>
            </w:r>
          </w:p>
        </w:tc>
      </w:tr>
    </w:tbl>
    <w:p w14:paraId="1BB31D3E" w14:textId="77777777" w:rsidR="00085284" w:rsidRPr="004B6D48" w:rsidRDefault="00085284" w:rsidP="00B7114C">
      <w:pPr>
        <w:spacing w:after="120"/>
        <w:jc w:val="both"/>
        <w:rPr>
          <w:sz w:val="22"/>
          <w:szCs w:val="22"/>
        </w:rPr>
      </w:pPr>
      <w:r w:rsidRPr="004B6D48">
        <w:rPr>
          <w:sz w:val="22"/>
          <w:szCs w:val="22"/>
        </w:rPr>
        <w:t xml:space="preserve">  </w:t>
      </w:r>
    </w:p>
    <w:p w14:paraId="4175A0DA" w14:textId="54A631A0" w:rsidR="00085284" w:rsidRPr="004B6D48" w:rsidRDefault="00085284" w:rsidP="00863254">
      <w:pPr>
        <w:spacing w:after="240"/>
        <w:jc w:val="both"/>
        <w:rPr>
          <w:sz w:val="22"/>
          <w:szCs w:val="22"/>
        </w:rPr>
      </w:pPr>
      <w:r w:rsidRPr="004B6D48">
        <w:rPr>
          <w:sz w:val="22"/>
          <w:szCs w:val="22"/>
        </w:rPr>
        <w:t xml:space="preserve">Projektowane postanowienia umowy w sprawie </w:t>
      </w:r>
      <w:r w:rsidR="00AE4540" w:rsidRPr="004B6D48">
        <w:rPr>
          <w:sz w:val="22"/>
          <w:szCs w:val="22"/>
        </w:rPr>
        <w:t>zamówienia publicznego, które zo</w:t>
      </w:r>
      <w:r w:rsidRPr="004B6D48">
        <w:rPr>
          <w:sz w:val="22"/>
          <w:szCs w:val="22"/>
        </w:rPr>
        <w:t xml:space="preserve">staną wprowadzone do treści tej umowy, określone zostały w </w:t>
      </w:r>
      <w:r w:rsidRPr="004B6D48">
        <w:rPr>
          <w:b/>
          <w:sz w:val="22"/>
          <w:szCs w:val="22"/>
        </w:rPr>
        <w:t xml:space="preserve">Załączniku nr </w:t>
      </w:r>
      <w:r w:rsidR="00CA59CD">
        <w:rPr>
          <w:b/>
          <w:sz w:val="22"/>
          <w:szCs w:val="22"/>
        </w:rPr>
        <w:t>8</w:t>
      </w:r>
      <w:r w:rsidRPr="004B6D48">
        <w:rPr>
          <w:b/>
          <w:sz w:val="22"/>
          <w:szCs w:val="22"/>
        </w:rPr>
        <w:t xml:space="preserve"> do SWZ.</w:t>
      </w:r>
      <w:r w:rsidRPr="004B6D48">
        <w:rPr>
          <w:sz w:val="22"/>
          <w:szCs w:val="22"/>
        </w:rPr>
        <w:t xml:space="preserve"> </w:t>
      </w:r>
    </w:p>
    <w:tbl>
      <w:tblPr>
        <w:tblStyle w:val="Tabela-Siatka"/>
        <w:tblW w:w="0" w:type="auto"/>
        <w:tblInd w:w="94" w:type="dxa"/>
        <w:tblLook w:val="04A0" w:firstRow="1" w:lastRow="0" w:firstColumn="1" w:lastColumn="0" w:noHBand="0" w:noVBand="1"/>
      </w:tblPr>
      <w:tblGrid>
        <w:gridCol w:w="8549"/>
      </w:tblGrid>
      <w:tr w:rsidR="00C93F46" w:rsidRPr="004B6D48" w14:paraId="295AC401" w14:textId="77777777" w:rsidTr="0027122B">
        <w:trPr>
          <w:trHeight w:val="974"/>
        </w:trPr>
        <w:tc>
          <w:tcPr>
            <w:tcW w:w="8549" w:type="dxa"/>
            <w:vAlign w:val="center"/>
          </w:tcPr>
          <w:p w14:paraId="55AB4027" w14:textId="6817F731" w:rsidR="00C93F46" w:rsidRPr="004B6D48" w:rsidRDefault="00C93F46" w:rsidP="00B7114C">
            <w:pPr>
              <w:spacing w:after="120"/>
              <w:jc w:val="center"/>
              <w:rPr>
                <w:b/>
                <w:sz w:val="22"/>
                <w:szCs w:val="22"/>
              </w:rPr>
            </w:pPr>
            <w:r w:rsidRPr="004B6D48">
              <w:rPr>
                <w:b/>
                <w:sz w:val="22"/>
                <w:szCs w:val="22"/>
              </w:rPr>
              <w:t>ROZDZIAŁ VI</w:t>
            </w:r>
            <w:r w:rsidR="00925BD1">
              <w:rPr>
                <w:b/>
                <w:sz w:val="22"/>
                <w:szCs w:val="22"/>
              </w:rPr>
              <w:t>I</w:t>
            </w:r>
          </w:p>
          <w:p w14:paraId="25C8F48E" w14:textId="77777777" w:rsidR="00C93F46" w:rsidRPr="004B6D48" w:rsidRDefault="00C93F46" w:rsidP="00B7114C">
            <w:pPr>
              <w:spacing w:after="120"/>
              <w:jc w:val="center"/>
              <w:rPr>
                <w:i/>
                <w:sz w:val="22"/>
                <w:szCs w:val="22"/>
              </w:rPr>
            </w:pPr>
            <w:r w:rsidRPr="004B6D48">
              <w:rPr>
                <w:b/>
                <w:sz w:val="22"/>
                <w:szCs w:val="22"/>
              </w:rPr>
              <w:t xml:space="preserve">PODSTAWY WYKLUCZENIA </w:t>
            </w:r>
          </w:p>
        </w:tc>
      </w:tr>
    </w:tbl>
    <w:p w14:paraId="23ABA45A" w14:textId="77777777" w:rsidR="009F485C" w:rsidRDefault="009F485C" w:rsidP="009F485C">
      <w:pPr>
        <w:pStyle w:val="divparagraph"/>
        <w:spacing w:after="120" w:line="240" w:lineRule="auto"/>
        <w:ind w:left="-76"/>
        <w:jc w:val="both"/>
        <w:rPr>
          <w:rFonts w:ascii="Times New Roman" w:hAnsi="Times New Roman" w:cs="Times New Roman"/>
          <w:color w:val="auto"/>
          <w:sz w:val="22"/>
          <w:szCs w:val="22"/>
        </w:rPr>
      </w:pPr>
    </w:p>
    <w:p w14:paraId="4E7E34CA" w14:textId="1CA5E76B" w:rsidR="0070589A" w:rsidRPr="004B6D48" w:rsidRDefault="0070589A" w:rsidP="00672917">
      <w:pPr>
        <w:pStyle w:val="divparagraph"/>
        <w:numPr>
          <w:ilvl w:val="0"/>
          <w:numId w:val="103"/>
        </w:numPr>
        <w:spacing w:after="120" w:line="240" w:lineRule="auto"/>
        <w:ind w:left="284"/>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Z postępowania o udzielenie zamówienia publicznego wyklucza się Wykonawców, </w:t>
      </w:r>
      <w:r w:rsidRPr="004B6D48">
        <w:rPr>
          <w:rFonts w:ascii="Times New Roman" w:hAnsi="Times New Roman" w:cs="Times New Roman"/>
          <w:color w:val="auto"/>
          <w:sz w:val="22"/>
          <w:szCs w:val="22"/>
        </w:rPr>
        <w:br/>
        <w:t>w stosunku do których zachodzi którakolwiek z okoliczności wskazanych w:</w:t>
      </w:r>
    </w:p>
    <w:p w14:paraId="0A99201D" w14:textId="77777777" w:rsidR="00E06E49" w:rsidRPr="00BB1DC8" w:rsidRDefault="00E06E49" w:rsidP="00672917">
      <w:pPr>
        <w:numPr>
          <w:ilvl w:val="0"/>
          <w:numId w:val="109"/>
        </w:numPr>
        <w:spacing w:after="120"/>
        <w:jc w:val="both"/>
        <w:rPr>
          <w:sz w:val="22"/>
          <w:szCs w:val="22"/>
        </w:rPr>
      </w:pPr>
      <w:r w:rsidRPr="00BB1DC8">
        <w:rPr>
          <w:sz w:val="22"/>
          <w:szCs w:val="22"/>
        </w:rPr>
        <w:t xml:space="preserve">Z postępowania o udzielenie zamówienia Zamawiający wykluczy Wykonawcę na podstawie </w:t>
      </w:r>
      <w:r w:rsidRPr="00BB1DC8">
        <w:rPr>
          <w:b/>
          <w:sz w:val="22"/>
          <w:szCs w:val="22"/>
        </w:rPr>
        <w:t>art. 108 ust. 1 ustawy Pzp</w:t>
      </w:r>
      <w:r w:rsidRPr="00BB1DC8">
        <w:rPr>
          <w:sz w:val="22"/>
          <w:szCs w:val="22"/>
        </w:rPr>
        <w:t>, tj.:</w:t>
      </w:r>
    </w:p>
    <w:p w14:paraId="2F71C231" w14:textId="77777777" w:rsidR="00E06E49" w:rsidRPr="00BB1DC8" w:rsidRDefault="00E06E49" w:rsidP="00672917">
      <w:pPr>
        <w:pStyle w:val="divpkt0"/>
        <w:numPr>
          <w:ilvl w:val="1"/>
          <w:numId w:val="111"/>
        </w:numPr>
        <w:spacing w:after="120"/>
        <w:ind w:left="993" w:hanging="284"/>
        <w:jc w:val="both"/>
        <w:rPr>
          <w:color w:val="000000"/>
        </w:rPr>
      </w:pPr>
      <w:r w:rsidRPr="00BB1DC8">
        <w:rPr>
          <w:rFonts w:ascii="Times New Roman" w:hAnsi="Times New Roman" w:cs="Times New Roman"/>
        </w:rPr>
        <w:t xml:space="preserve">będącego osobą fizyczną, którego prawomocnie skazano za przestępstwo: </w:t>
      </w:r>
    </w:p>
    <w:p w14:paraId="3A339A7B" w14:textId="77777777" w:rsidR="00E06E49" w:rsidRPr="00BB1DC8" w:rsidRDefault="00E06E49" w:rsidP="00672917">
      <w:pPr>
        <w:numPr>
          <w:ilvl w:val="0"/>
          <w:numId w:val="110"/>
        </w:numPr>
        <w:spacing w:after="120"/>
        <w:jc w:val="both"/>
        <w:rPr>
          <w:sz w:val="22"/>
          <w:szCs w:val="22"/>
        </w:rPr>
      </w:pPr>
      <w:r w:rsidRPr="00BB1DC8">
        <w:rPr>
          <w:sz w:val="22"/>
          <w:szCs w:val="22"/>
        </w:rPr>
        <w:t>udziału w zorganizowanej grupie przestępczej albo związku mającym na celu popełnienie przestępstwa lub przestępstwa skarbowego, o którym mowa w art. 258 Kodeksu karnego (Dz. U. z 2022 r. poz. 1138)</w:t>
      </w:r>
    </w:p>
    <w:p w14:paraId="68BA41DD" w14:textId="77777777" w:rsidR="00E06E49" w:rsidRPr="00BB1DC8" w:rsidRDefault="00E06E49" w:rsidP="00672917">
      <w:pPr>
        <w:numPr>
          <w:ilvl w:val="0"/>
          <w:numId w:val="110"/>
        </w:numPr>
        <w:spacing w:after="120"/>
        <w:jc w:val="both"/>
        <w:rPr>
          <w:sz w:val="22"/>
          <w:szCs w:val="22"/>
        </w:rPr>
      </w:pPr>
      <w:r w:rsidRPr="00BB1DC8">
        <w:rPr>
          <w:sz w:val="22"/>
          <w:szCs w:val="22"/>
        </w:rPr>
        <w:t>handlu ludźmi, o którym mowa w art. 189a Kodeksu karnego,</w:t>
      </w:r>
    </w:p>
    <w:p w14:paraId="4C7DABAD" w14:textId="77777777" w:rsidR="00E06E49" w:rsidRPr="00BB1DC8" w:rsidRDefault="00E06E49" w:rsidP="00672917">
      <w:pPr>
        <w:numPr>
          <w:ilvl w:val="0"/>
          <w:numId w:val="110"/>
        </w:numPr>
        <w:spacing w:after="120"/>
        <w:jc w:val="both"/>
        <w:rPr>
          <w:sz w:val="22"/>
          <w:szCs w:val="22"/>
        </w:rPr>
      </w:pPr>
      <w:r w:rsidRPr="00BB1DC8">
        <w:rPr>
          <w:sz w:val="22"/>
          <w:szCs w:val="22"/>
        </w:rPr>
        <w:t>o którym mowa w art. 228-230a, art. 250a Kodeksu karnego lub w art. 46-48 ustawy z dnia 25 czerwca 2010 r. o sporcie (Dz. U. z 2022 r. poz. 1599) lub w art. 54 ust. 1-4 ustawy z dnia 12 maja 2011 r. o refundacji leków, środków spożywczych specjalnego przeznaczenia żywieniowego oraz wyrobów medycznych (Dz. U. z</w:t>
      </w:r>
      <w:r>
        <w:rPr>
          <w:sz w:val="22"/>
          <w:szCs w:val="22"/>
        </w:rPr>
        <w:t> </w:t>
      </w:r>
      <w:r w:rsidRPr="00BB1DC8">
        <w:rPr>
          <w:sz w:val="22"/>
          <w:szCs w:val="22"/>
        </w:rPr>
        <w:t>2023 r. poz. 826),</w:t>
      </w:r>
    </w:p>
    <w:p w14:paraId="0C2FF760" w14:textId="77777777" w:rsidR="00E06E49" w:rsidRPr="00BB1DC8" w:rsidRDefault="00E06E49" w:rsidP="00672917">
      <w:pPr>
        <w:numPr>
          <w:ilvl w:val="0"/>
          <w:numId w:val="110"/>
        </w:numPr>
        <w:spacing w:after="120"/>
        <w:jc w:val="both"/>
        <w:rPr>
          <w:sz w:val="22"/>
          <w:szCs w:val="22"/>
        </w:rPr>
      </w:pPr>
      <w:r w:rsidRPr="00BB1DC8">
        <w:rPr>
          <w:sz w:val="22"/>
          <w:szCs w:val="22"/>
        </w:rPr>
        <w:t xml:space="preserve">finansowania przestępstwa o charakterze terrorystycznym, o którym mowa w art. 165a Kodeksu karnego, lub przestępstwo udaremniania lub utrudniania stwierdzenia </w:t>
      </w:r>
      <w:r w:rsidRPr="00BB1DC8">
        <w:rPr>
          <w:sz w:val="22"/>
          <w:szCs w:val="22"/>
        </w:rPr>
        <w:lastRenderedPageBreak/>
        <w:t>przestępnego pochodzenia pieniędzy lub ukrywania ich pochodzenia, o którym mowa w art. 299 Kodeksu karnego,</w:t>
      </w:r>
    </w:p>
    <w:p w14:paraId="2731C417" w14:textId="77777777" w:rsidR="00E06E49" w:rsidRPr="00BB1DC8" w:rsidRDefault="00E06E49" w:rsidP="00672917">
      <w:pPr>
        <w:numPr>
          <w:ilvl w:val="0"/>
          <w:numId w:val="110"/>
        </w:numPr>
        <w:spacing w:after="120"/>
        <w:jc w:val="both"/>
        <w:rPr>
          <w:sz w:val="22"/>
          <w:szCs w:val="22"/>
        </w:rPr>
      </w:pPr>
      <w:r w:rsidRPr="00BB1DC8">
        <w:rPr>
          <w:sz w:val="22"/>
          <w:szCs w:val="22"/>
        </w:rPr>
        <w:t>charakterze terrorystycznym, o którym mowa w art. 115 §20 Kodeksu karnego, lub mające na celu popełnienie tego przestępstwa,</w:t>
      </w:r>
    </w:p>
    <w:p w14:paraId="3B3C7242" w14:textId="77777777" w:rsidR="00E06E49" w:rsidRPr="00BB1DC8" w:rsidRDefault="00E06E49" w:rsidP="00672917">
      <w:pPr>
        <w:numPr>
          <w:ilvl w:val="0"/>
          <w:numId w:val="110"/>
        </w:numPr>
        <w:spacing w:after="120"/>
        <w:jc w:val="both"/>
        <w:rPr>
          <w:sz w:val="22"/>
          <w:szCs w:val="22"/>
        </w:rPr>
      </w:pPr>
      <w:r w:rsidRPr="00BB1DC8">
        <w:rPr>
          <w:sz w:val="22"/>
          <w:szCs w:val="22"/>
        </w:rPr>
        <w:t>powierzenia wykonywania pracy małoletniemu cudzoziemcowi, o którym mowa w</w:t>
      </w:r>
      <w:r>
        <w:rPr>
          <w:sz w:val="22"/>
          <w:szCs w:val="22"/>
        </w:rPr>
        <w:t> </w:t>
      </w:r>
      <w:r w:rsidRPr="00BB1DC8">
        <w:rPr>
          <w:sz w:val="22"/>
          <w:szCs w:val="22"/>
        </w:rPr>
        <w:t>art. 9 ust. 2 ustawy z dnia 15 czerwca 2012 r. o skutkach powierzania wykonywania pracy cudzoziemcom przebywającym wbrew przepisom na terytorium Rzeczypospolitej Polskiej (Dz. U. z 2021 r. poz. 1745),</w:t>
      </w:r>
    </w:p>
    <w:p w14:paraId="18F827E5" w14:textId="77777777" w:rsidR="00E06E49" w:rsidRPr="00BB1DC8" w:rsidRDefault="00E06E49" w:rsidP="00672917">
      <w:pPr>
        <w:numPr>
          <w:ilvl w:val="0"/>
          <w:numId w:val="110"/>
        </w:numPr>
        <w:spacing w:after="120"/>
        <w:jc w:val="both"/>
        <w:rPr>
          <w:sz w:val="22"/>
          <w:szCs w:val="22"/>
        </w:rPr>
      </w:pPr>
      <w:r w:rsidRPr="00BB1DC8">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31F2E79" w14:textId="77777777" w:rsidR="00E06E49" w:rsidRPr="00BB1DC8" w:rsidRDefault="00E06E49" w:rsidP="00672917">
      <w:pPr>
        <w:numPr>
          <w:ilvl w:val="0"/>
          <w:numId w:val="110"/>
        </w:numPr>
        <w:spacing w:after="120"/>
        <w:jc w:val="both"/>
        <w:rPr>
          <w:sz w:val="22"/>
          <w:szCs w:val="22"/>
        </w:rPr>
      </w:pPr>
      <w:r w:rsidRPr="00BB1DC8">
        <w:rPr>
          <w:sz w:val="22"/>
          <w:szCs w:val="22"/>
        </w:rPr>
        <w:t>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5E4686DC" w14:textId="77777777" w:rsidR="00E06E49" w:rsidRPr="00BB1DC8" w:rsidRDefault="00E06E49" w:rsidP="00672917">
      <w:pPr>
        <w:pStyle w:val="divpkt0"/>
        <w:numPr>
          <w:ilvl w:val="1"/>
          <w:numId w:val="111"/>
        </w:numPr>
        <w:spacing w:after="120"/>
        <w:ind w:left="993" w:hanging="284"/>
        <w:jc w:val="both"/>
        <w:rPr>
          <w:color w:val="000000"/>
        </w:rPr>
      </w:pPr>
      <w:r w:rsidRPr="00BB1DC8">
        <w:rPr>
          <w:rFonts w:ascii="Times New Roman" w:hAnsi="Times New Roman" w:cs="Times New Roman"/>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Pr="00BB1DC8">
        <w:rPr>
          <w:rFonts w:ascii="Times New Roman" w:hAnsi="Times New Roman" w:cs="Times New Roman"/>
        </w:rPr>
        <w:br/>
        <w:t>o którym mowa w pkt 1;</w:t>
      </w:r>
    </w:p>
    <w:p w14:paraId="52B09AE3" w14:textId="77777777" w:rsidR="00E06E49" w:rsidRPr="00BB1DC8" w:rsidRDefault="00E06E49" w:rsidP="00672917">
      <w:pPr>
        <w:pStyle w:val="divpkt0"/>
        <w:numPr>
          <w:ilvl w:val="1"/>
          <w:numId w:val="111"/>
        </w:numPr>
        <w:spacing w:after="120"/>
        <w:ind w:left="993" w:hanging="284"/>
        <w:jc w:val="both"/>
        <w:rPr>
          <w:color w:val="000000"/>
        </w:rPr>
      </w:pPr>
      <w:r w:rsidRPr="00BB1DC8">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C32D5B3" w14:textId="77777777" w:rsidR="00E06E49" w:rsidRPr="00BB1DC8" w:rsidRDefault="00E06E49" w:rsidP="00672917">
      <w:pPr>
        <w:pStyle w:val="divpkt0"/>
        <w:numPr>
          <w:ilvl w:val="1"/>
          <w:numId w:val="111"/>
        </w:numPr>
        <w:spacing w:after="120"/>
        <w:ind w:left="993" w:hanging="284"/>
        <w:jc w:val="both"/>
        <w:rPr>
          <w:color w:val="000000"/>
        </w:rPr>
      </w:pPr>
      <w:r w:rsidRPr="00BB1DC8">
        <w:rPr>
          <w:rFonts w:ascii="Times New Roman" w:hAnsi="Times New Roman" w:cs="Times New Roman"/>
        </w:rPr>
        <w:t>wobec którego prawomocnie orzeczono zakaz ubiegania się o zamówienia publiczne;</w:t>
      </w:r>
    </w:p>
    <w:p w14:paraId="253D08B3" w14:textId="77777777" w:rsidR="00E06E49" w:rsidRPr="00BB1DC8" w:rsidRDefault="00E06E49" w:rsidP="00672917">
      <w:pPr>
        <w:pStyle w:val="divpkt0"/>
        <w:numPr>
          <w:ilvl w:val="1"/>
          <w:numId w:val="111"/>
        </w:numPr>
        <w:spacing w:after="120"/>
        <w:ind w:left="993" w:hanging="284"/>
        <w:jc w:val="both"/>
        <w:rPr>
          <w:color w:val="000000"/>
        </w:rPr>
      </w:pPr>
      <w:r w:rsidRPr="00BB1DC8">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2021 r. poz. 275), złożyli odrębne oferty, oferty częściowe lub wnioski o dopuszczenie do udziału w postępowaniu, chyba że wykażą, że przygotowali te oferty lub wnioski niezależnie od siebie;</w:t>
      </w:r>
    </w:p>
    <w:p w14:paraId="3183783F" w14:textId="77777777" w:rsidR="00E06E49" w:rsidRPr="00BB1DC8" w:rsidRDefault="00E06E49" w:rsidP="00672917">
      <w:pPr>
        <w:pStyle w:val="divpkt0"/>
        <w:numPr>
          <w:ilvl w:val="1"/>
          <w:numId w:val="111"/>
        </w:numPr>
        <w:spacing w:after="120"/>
        <w:ind w:left="993" w:hanging="284"/>
        <w:jc w:val="both"/>
        <w:rPr>
          <w:color w:val="000000"/>
        </w:rPr>
      </w:pPr>
      <w:r w:rsidRPr="00BB1DC8">
        <w:rPr>
          <w:rFonts w:ascii="Times New Roman" w:hAnsi="Times New Roman" w:cs="Times New Roman"/>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3293807" w14:textId="735EF33A" w:rsidR="00B01BE7" w:rsidRPr="004B6D48" w:rsidRDefault="00B01BE7" w:rsidP="00672917">
      <w:pPr>
        <w:pStyle w:val="divpoint"/>
        <w:numPr>
          <w:ilvl w:val="0"/>
          <w:numId w:val="99"/>
        </w:numPr>
        <w:spacing w:after="120" w:line="240" w:lineRule="auto"/>
        <w:ind w:left="709" w:hanging="425"/>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Dodatkowo z postępowania o udzielenie zamówienia, Zamawiający wykluczy Wykonawcę:</w:t>
      </w:r>
    </w:p>
    <w:p w14:paraId="495ED358" w14:textId="77777777" w:rsidR="004965C4" w:rsidRPr="004B6D48" w:rsidRDefault="004965C4" w:rsidP="00672917">
      <w:pPr>
        <w:pStyle w:val="divparagraph"/>
        <w:numPr>
          <w:ilvl w:val="0"/>
          <w:numId w:val="101"/>
        </w:numPr>
        <w:spacing w:after="120" w:line="240" w:lineRule="auto"/>
        <w:ind w:left="993" w:hanging="284"/>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na podstawie </w:t>
      </w:r>
      <w:r w:rsidRPr="009F485C">
        <w:rPr>
          <w:rFonts w:ascii="Times New Roman" w:hAnsi="Times New Roman" w:cs="Times New Roman"/>
          <w:b/>
          <w:color w:val="auto"/>
          <w:sz w:val="22"/>
          <w:szCs w:val="22"/>
          <w:u w:val="single"/>
        </w:rPr>
        <w:t>art. 109 ust. 1 pkt 2 ustawy Pzp</w:t>
      </w:r>
      <w:r w:rsidRPr="004B6D48">
        <w:rPr>
          <w:rFonts w:ascii="Times New Roman" w:hAnsi="Times New Roman" w:cs="Times New Roman"/>
          <w:color w:val="auto"/>
          <w:sz w:val="22"/>
          <w:szCs w:val="22"/>
        </w:rPr>
        <w:t xml:space="preserve"> – który naruszył obowiązki w dziedzinie ochrony środowiska, prawa socjalnego lub prawa pracy:</w:t>
      </w:r>
    </w:p>
    <w:p w14:paraId="55DEA2B8" w14:textId="4ECED945" w:rsidR="004965C4" w:rsidRPr="004B6D48" w:rsidRDefault="004965C4" w:rsidP="00672917">
      <w:pPr>
        <w:pStyle w:val="divparagraph"/>
        <w:numPr>
          <w:ilvl w:val="0"/>
          <w:numId w:val="102"/>
        </w:numPr>
        <w:spacing w:after="120" w:line="240" w:lineRule="auto"/>
        <w:ind w:left="1276" w:hanging="283"/>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będącego osobą fizyczną skazanego prawomocnie za przestępstwo przeciwko środowisku, </w:t>
      </w:r>
      <w:r w:rsidR="00BD6D12">
        <w:rPr>
          <w:rFonts w:ascii="Times New Roman" w:hAnsi="Times New Roman" w:cs="Times New Roman"/>
          <w:color w:val="auto"/>
          <w:sz w:val="22"/>
          <w:szCs w:val="22"/>
        </w:rPr>
        <w:br/>
      </w:r>
      <w:r w:rsidRPr="004B6D48">
        <w:rPr>
          <w:rFonts w:ascii="Times New Roman" w:hAnsi="Times New Roman" w:cs="Times New Roman"/>
          <w:color w:val="auto"/>
          <w:sz w:val="22"/>
          <w:szCs w:val="22"/>
        </w:rPr>
        <w:t>o którym mowa w rozdziale XXII Kodeksu karnego lub za przestępstwo przeciwko prawom osób wykonujących pracę zarobkową, o którym mowa w rozdziale XXVIII Kodeksu karnego, lub za odpowiedni czyn zabroniony określony w przepisach prawa obcego,</w:t>
      </w:r>
    </w:p>
    <w:p w14:paraId="59155F2F" w14:textId="77777777" w:rsidR="004965C4" w:rsidRPr="004B6D48" w:rsidRDefault="004965C4" w:rsidP="00672917">
      <w:pPr>
        <w:pStyle w:val="divparagraph"/>
        <w:numPr>
          <w:ilvl w:val="0"/>
          <w:numId w:val="102"/>
        </w:numPr>
        <w:spacing w:after="120" w:line="240" w:lineRule="auto"/>
        <w:ind w:left="1276" w:hanging="283"/>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będącego osobą fizyczną prawomocnie ukaranego za wykroczenie przeciwko prawom </w:t>
      </w:r>
      <w:r w:rsidRPr="004B6D48">
        <w:rPr>
          <w:rFonts w:ascii="Times New Roman" w:hAnsi="Times New Roman" w:cs="Times New Roman"/>
          <w:color w:val="auto"/>
          <w:sz w:val="22"/>
          <w:szCs w:val="22"/>
        </w:rPr>
        <w:lastRenderedPageBreak/>
        <w:t>pracownika lub wykroczenie przeciwko środowisku, jeżeli za jego popełnienie wymierzono karę aresztu, ograniczenia wolności lub karę grzywny,</w:t>
      </w:r>
    </w:p>
    <w:p w14:paraId="23F16EF5" w14:textId="77777777" w:rsidR="004965C4" w:rsidRPr="004B6D48" w:rsidRDefault="004965C4" w:rsidP="00672917">
      <w:pPr>
        <w:pStyle w:val="divparagraph"/>
        <w:numPr>
          <w:ilvl w:val="0"/>
          <w:numId w:val="102"/>
        </w:numPr>
        <w:spacing w:after="120" w:line="240" w:lineRule="auto"/>
        <w:ind w:left="1276" w:hanging="283"/>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wobec którego wydano ostateczną decyzję administracyjną o naruszeniu obowiązków wynikających z prawa ochrony środowiska, prawa pracy lub przepisów o zabezpieczeniu społecznym, jeżeli wymierzono tą decyzją karę pieniężną;</w:t>
      </w:r>
    </w:p>
    <w:p w14:paraId="003A8187" w14:textId="77777777" w:rsidR="004965C4" w:rsidRPr="004B6D48" w:rsidRDefault="004965C4" w:rsidP="00672917">
      <w:pPr>
        <w:pStyle w:val="divparagraph"/>
        <w:numPr>
          <w:ilvl w:val="0"/>
          <w:numId w:val="101"/>
        </w:numPr>
        <w:spacing w:after="120" w:line="240" w:lineRule="auto"/>
        <w:ind w:left="993" w:hanging="284"/>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na podstawie </w:t>
      </w:r>
      <w:r w:rsidRPr="00FE148F">
        <w:rPr>
          <w:rFonts w:ascii="Times New Roman" w:hAnsi="Times New Roman" w:cs="Times New Roman"/>
          <w:b/>
          <w:color w:val="auto"/>
          <w:sz w:val="22"/>
          <w:szCs w:val="22"/>
          <w:u w:val="single"/>
        </w:rPr>
        <w:t>art. 109 ust. 1 pkt 4 ustawy Pzp</w:t>
      </w:r>
      <w:r w:rsidRPr="004B6D48">
        <w:rPr>
          <w:rFonts w:ascii="Times New Roman" w:hAnsi="Times New Roman" w:cs="Times New Roman"/>
          <w:color w:val="auto"/>
          <w:sz w:val="22"/>
          <w:szCs w:val="22"/>
        </w:rPr>
        <w:t xml:space="preserve"> – </w:t>
      </w:r>
      <w:r w:rsidRPr="004B6D48">
        <w:rPr>
          <w:rFonts w:ascii="Times New Roman" w:hAnsi="Times New Roman" w:cs="Times New Roman"/>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F87C752" w14:textId="77777777" w:rsidR="004965C4" w:rsidRPr="004B6D48" w:rsidRDefault="004965C4" w:rsidP="00672917">
      <w:pPr>
        <w:pStyle w:val="divparagraph"/>
        <w:numPr>
          <w:ilvl w:val="0"/>
          <w:numId w:val="101"/>
        </w:numPr>
        <w:spacing w:after="120" w:line="240" w:lineRule="auto"/>
        <w:ind w:left="993" w:hanging="284"/>
        <w:jc w:val="both"/>
        <w:rPr>
          <w:rFonts w:ascii="Times New Roman" w:hAnsi="Times New Roman" w:cs="Times New Roman"/>
          <w:color w:val="auto"/>
          <w:sz w:val="22"/>
          <w:szCs w:val="22"/>
        </w:rPr>
      </w:pPr>
      <w:r w:rsidRPr="004B6D48">
        <w:rPr>
          <w:rFonts w:ascii="Times New Roman" w:hAnsi="Times New Roman" w:cs="Times New Roman"/>
          <w:sz w:val="22"/>
          <w:szCs w:val="22"/>
        </w:rPr>
        <w:t xml:space="preserve">na podstawie </w:t>
      </w:r>
      <w:r w:rsidRPr="00FE148F">
        <w:rPr>
          <w:rFonts w:ascii="Times New Roman" w:hAnsi="Times New Roman" w:cs="Times New Roman"/>
          <w:b/>
          <w:sz w:val="22"/>
          <w:szCs w:val="22"/>
          <w:u w:val="single"/>
        </w:rPr>
        <w:t>art. 109 ust. 1 pkt 5 ustawy Pzp</w:t>
      </w:r>
      <w:r w:rsidRPr="004B6D48">
        <w:rPr>
          <w:rFonts w:ascii="Times New Roman" w:hAnsi="Times New Roman" w:cs="Times New Roman"/>
          <w:sz w:val="22"/>
          <w:szCs w:val="22"/>
        </w:rPr>
        <w:t xml:space="preserve"> – który w sposób zawiniony poważnie </w:t>
      </w:r>
      <w:r w:rsidRPr="008D6B30">
        <w:rPr>
          <w:rFonts w:ascii="Times New Roman" w:hAnsi="Times New Roman" w:cs="Times New Roman"/>
          <w:color w:val="auto"/>
          <w:sz w:val="22"/>
          <w:szCs w:val="22"/>
        </w:rPr>
        <w:t>naruszył</w:t>
      </w:r>
      <w:r w:rsidRPr="004B6D48">
        <w:rPr>
          <w:rFonts w:ascii="Times New Roman" w:hAnsi="Times New Roman" w:cs="Times New Roman"/>
          <w:sz w:val="22"/>
          <w:szCs w:val="22"/>
        </w:rPr>
        <w:t xml:space="preserve">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6F6863B" w14:textId="77777777" w:rsidR="004965C4" w:rsidRPr="004B6D48" w:rsidRDefault="004965C4" w:rsidP="00672917">
      <w:pPr>
        <w:pStyle w:val="divparagraph"/>
        <w:numPr>
          <w:ilvl w:val="0"/>
          <w:numId w:val="101"/>
        </w:numPr>
        <w:spacing w:after="120" w:line="240" w:lineRule="auto"/>
        <w:ind w:left="993" w:hanging="284"/>
        <w:jc w:val="both"/>
        <w:rPr>
          <w:rFonts w:ascii="Times New Roman" w:hAnsi="Times New Roman" w:cs="Times New Roman"/>
          <w:color w:val="auto"/>
          <w:sz w:val="22"/>
          <w:szCs w:val="22"/>
        </w:rPr>
      </w:pPr>
      <w:r w:rsidRPr="004B6D48">
        <w:rPr>
          <w:rFonts w:ascii="Times New Roman" w:hAnsi="Times New Roman" w:cs="Times New Roman"/>
          <w:sz w:val="22"/>
          <w:szCs w:val="22"/>
        </w:rPr>
        <w:t xml:space="preserve">na podstawie </w:t>
      </w:r>
      <w:r w:rsidRPr="00FE148F">
        <w:rPr>
          <w:rFonts w:ascii="Times New Roman" w:hAnsi="Times New Roman" w:cs="Times New Roman"/>
          <w:b/>
          <w:sz w:val="22"/>
          <w:szCs w:val="22"/>
          <w:u w:val="single"/>
        </w:rPr>
        <w:t>art. 109 ust. 1 pkt 8 ustawy Pzp</w:t>
      </w:r>
      <w:r w:rsidRPr="004B6D48">
        <w:rPr>
          <w:rFonts w:ascii="Times New Roman" w:hAnsi="Times New Roman" w:cs="Times New Roman"/>
          <w:sz w:val="22"/>
          <w:szCs w:val="22"/>
        </w:rPr>
        <w:t xml:space="preserve"> – który w wyniku zamierzonego działania lub rażącego niedbalstwa wprowadził zamawiającego w błąd przy przedstawianiu </w:t>
      </w:r>
      <w:r w:rsidRPr="008D6B30">
        <w:rPr>
          <w:rFonts w:ascii="Times New Roman" w:hAnsi="Times New Roman" w:cs="Times New Roman"/>
          <w:color w:val="auto"/>
          <w:sz w:val="22"/>
          <w:szCs w:val="22"/>
        </w:rPr>
        <w:t>informacji</w:t>
      </w:r>
      <w:r w:rsidRPr="004B6D48">
        <w:rPr>
          <w:rFonts w:ascii="Times New Roman" w:hAnsi="Times New Roman" w:cs="Times New Roman"/>
          <w:sz w:val="22"/>
          <w:szCs w:val="22"/>
        </w:rPr>
        <w:t>, że nie podlega wykluczeniu, spełnia warunki udziału lub kryteria selekcji, co mogło mieć istotny wpływ na decyzje podejmowane przez zamawiającego w postępowaniu o udzielenie zamówienia, lub który zataił te informacje lub nie jest w stanie przedstawić wymaganych podmiotowych środków dowodowych;</w:t>
      </w:r>
    </w:p>
    <w:p w14:paraId="6A886DCE" w14:textId="77777777" w:rsidR="004965C4" w:rsidRPr="004B6D48" w:rsidRDefault="004965C4" w:rsidP="00672917">
      <w:pPr>
        <w:pStyle w:val="divparagraph"/>
        <w:numPr>
          <w:ilvl w:val="0"/>
          <w:numId w:val="101"/>
        </w:numPr>
        <w:spacing w:after="120" w:line="240" w:lineRule="auto"/>
        <w:ind w:left="993" w:hanging="284"/>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na podstawie </w:t>
      </w:r>
      <w:r w:rsidRPr="00FE148F">
        <w:rPr>
          <w:rFonts w:ascii="Times New Roman" w:hAnsi="Times New Roman" w:cs="Times New Roman"/>
          <w:b/>
          <w:color w:val="auto"/>
          <w:sz w:val="22"/>
          <w:szCs w:val="22"/>
          <w:u w:val="single"/>
        </w:rPr>
        <w:t>art. 109 ust. 1 pkt 10 ustawy Pzp</w:t>
      </w:r>
      <w:r w:rsidRPr="004B6D48">
        <w:rPr>
          <w:rFonts w:ascii="Times New Roman" w:hAnsi="Times New Roman" w:cs="Times New Roman"/>
          <w:color w:val="auto"/>
          <w:sz w:val="22"/>
          <w:szCs w:val="22"/>
        </w:rPr>
        <w:t xml:space="preserve"> – który w wyniku lekkomyślności lub niedbalstwa przedstawił informacje wprowadzające w błąd, co mogło mieć istotny wpływ na decyzje podejmowane przez zamawiającego w postępowaniu o udzielenie zamówienia. </w:t>
      </w:r>
    </w:p>
    <w:p w14:paraId="2DAA0EFA" w14:textId="226766E7" w:rsidR="002D6C0B" w:rsidRPr="004B6D48" w:rsidRDefault="00CF1D80" w:rsidP="00672917">
      <w:pPr>
        <w:pStyle w:val="divpoint"/>
        <w:numPr>
          <w:ilvl w:val="0"/>
          <w:numId w:val="99"/>
        </w:numPr>
        <w:spacing w:after="120" w:line="240" w:lineRule="auto"/>
        <w:ind w:left="709" w:hanging="425"/>
        <w:jc w:val="both"/>
        <w:rPr>
          <w:rFonts w:ascii="Times New Roman" w:hAnsi="Times New Roman" w:cs="Times New Roman"/>
          <w:color w:val="auto"/>
          <w:sz w:val="22"/>
          <w:szCs w:val="22"/>
        </w:rPr>
      </w:pPr>
      <w:hyperlink r:id="rId16" w:anchor="/document/19231047?unitId=art(7)ust(1)&amp;cm=DOCUMENT" w:history="1">
        <w:r w:rsidR="002D6C0B" w:rsidRPr="004B6D48">
          <w:rPr>
            <w:rStyle w:val="Hipercze"/>
            <w:rFonts w:ascii="Times New Roman" w:hAnsi="Times New Roman" w:cs="Times New Roman"/>
            <w:b/>
            <w:color w:val="auto"/>
            <w:sz w:val="22"/>
            <w:szCs w:val="22"/>
          </w:rPr>
          <w:t>art. 7 ust. 1</w:t>
        </w:r>
      </w:hyperlink>
      <w:r w:rsidR="002D6C0B" w:rsidRPr="004B6D48">
        <w:rPr>
          <w:rFonts w:ascii="Times New Roman" w:hAnsi="Times New Roman" w:cs="Times New Roman"/>
          <w:color w:val="auto"/>
          <w:sz w:val="22"/>
          <w:szCs w:val="22"/>
        </w:rPr>
        <w:t xml:space="preserve"> </w:t>
      </w:r>
      <w:r w:rsidR="005906C1">
        <w:rPr>
          <w:rFonts w:ascii="Times New Roman" w:hAnsi="Times New Roman" w:cs="Times New Roman"/>
          <w:color w:val="auto"/>
          <w:sz w:val="22"/>
          <w:szCs w:val="22"/>
        </w:rPr>
        <w:t xml:space="preserve">ustawy </w:t>
      </w:r>
      <w:r w:rsidR="002D6C0B" w:rsidRPr="004B6D48">
        <w:rPr>
          <w:rFonts w:ascii="Times New Roman" w:hAnsi="Times New Roman" w:cs="Times New Roman"/>
          <w:color w:val="auto"/>
          <w:sz w:val="22"/>
          <w:szCs w:val="22"/>
        </w:rPr>
        <w:t xml:space="preserve">z dnia 13 kwietnia 2022 r. o szczególnych rozwiązaniach w zakresie przeciwdziałania </w:t>
      </w:r>
      <w:r w:rsidR="002D6C0B" w:rsidRPr="004B6D48">
        <w:rPr>
          <w:rStyle w:val="Uwydatnienie"/>
          <w:rFonts w:ascii="Times New Roman" w:hAnsi="Times New Roman" w:cs="Times New Roman"/>
          <w:color w:val="auto"/>
          <w:sz w:val="22"/>
          <w:szCs w:val="22"/>
        </w:rPr>
        <w:t>wspieraniu agresji na Ukrainę</w:t>
      </w:r>
      <w:r w:rsidR="002D6C0B" w:rsidRPr="004B6D48">
        <w:rPr>
          <w:rFonts w:ascii="Times New Roman" w:hAnsi="Times New Roman" w:cs="Times New Roman"/>
          <w:color w:val="auto"/>
          <w:sz w:val="22"/>
          <w:szCs w:val="22"/>
        </w:rPr>
        <w:t xml:space="preserve"> oraz służących ochronie bezpieczeństwa narodowego, zwanej „ustawą” z postępowania o udzielenie zamówienia publicznego lub konkursu prowadzonego </w:t>
      </w:r>
      <w:r w:rsidR="002D6C0B" w:rsidRPr="009F372D">
        <w:rPr>
          <w:rStyle w:val="Uwydatnienie"/>
          <w:rFonts w:ascii="Times New Roman" w:hAnsi="Times New Roman" w:cs="Times New Roman"/>
          <w:i w:val="0"/>
          <w:color w:val="auto"/>
          <w:sz w:val="22"/>
          <w:szCs w:val="22"/>
        </w:rPr>
        <w:t>na</w:t>
      </w:r>
      <w:r w:rsidR="002D6C0B" w:rsidRPr="004B6D48">
        <w:rPr>
          <w:rFonts w:ascii="Times New Roman" w:hAnsi="Times New Roman" w:cs="Times New Roman"/>
          <w:i/>
          <w:color w:val="auto"/>
          <w:sz w:val="22"/>
          <w:szCs w:val="22"/>
        </w:rPr>
        <w:t xml:space="preserve"> </w:t>
      </w:r>
      <w:r w:rsidR="002D6C0B" w:rsidRPr="004B6D48">
        <w:rPr>
          <w:rFonts w:ascii="Times New Roman" w:hAnsi="Times New Roman" w:cs="Times New Roman"/>
          <w:color w:val="auto"/>
          <w:sz w:val="22"/>
          <w:szCs w:val="22"/>
        </w:rPr>
        <w:t xml:space="preserve">podstawie </w:t>
      </w:r>
      <w:hyperlink r:id="rId17" w:anchor="/document/18903829?cm=DOCUMENT" w:history="1">
        <w:r w:rsidR="002D6C0B" w:rsidRPr="004B6D48">
          <w:rPr>
            <w:rStyle w:val="Hipercze"/>
            <w:rFonts w:ascii="Times New Roman" w:hAnsi="Times New Roman" w:cs="Times New Roman"/>
            <w:color w:val="auto"/>
            <w:sz w:val="22"/>
            <w:szCs w:val="22"/>
          </w:rPr>
          <w:t>ustawy</w:t>
        </w:r>
      </w:hyperlink>
      <w:r w:rsidR="002D6C0B" w:rsidRPr="004B6D48">
        <w:rPr>
          <w:rFonts w:ascii="Times New Roman" w:hAnsi="Times New Roman" w:cs="Times New Roman"/>
          <w:color w:val="auto"/>
          <w:sz w:val="22"/>
          <w:szCs w:val="22"/>
        </w:rPr>
        <w:t xml:space="preserve"> Pzp wyklucza się:</w:t>
      </w:r>
    </w:p>
    <w:p w14:paraId="700D4936" w14:textId="013E1567" w:rsidR="002D6C0B" w:rsidRPr="004B6D48" w:rsidRDefault="002D6C0B" w:rsidP="000C5E3E">
      <w:pPr>
        <w:pStyle w:val="Akapitzlist"/>
        <w:numPr>
          <w:ilvl w:val="0"/>
          <w:numId w:val="61"/>
        </w:numPr>
        <w:spacing w:after="120"/>
        <w:ind w:left="1071" w:hanging="357"/>
        <w:contextualSpacing w:val="0"/>
        <w:jc w:val="both"/>
        <w:rPr>
          <w:sz w:val="22"/>
          <w:szCs w:val="22"/>
        </w:rPr>
      </w:pPr>
      <w:r w:rsidRPr="004B6D48">
        <w:rPr>
          <w:sz w:val="22"/>
          <w:szCs w:val="22"/>
        </w:rPr>
        <w:t xml:space="preserve">wykonawcę oraz uczestnika konkursu wymienionego w wykazach określonych </w:t>
      </w:r>
      <w:r w:rsidRPr="004B6D48">
        <w:rPr>
          <w:sz w:val="22"/>
          <w:szCs w:val="22"/>
        </w:rPr>
        <w:br/>
        <w:t xml:space="preserve">w </w:t>
      </w:r>
      <w:hyperlink r:id="rId18" w:anchor="/document/67607987?cm=DOCUMENT" w:history="1">
        <w:r w:rsidRPr="004B6D48">
          <w:rPr>
            <w:rStyle w:val="Hipercze"/>
            <w:color w:val="auto"/>
            <w:sz w:val="22"/>
            <w:szCs w:val="22"/>
          </w:rPr>
          <w:t>rozporządzeniu</w:t>
        </w:r>
      </w:hyperlink>
      <w:r w:rsidRPr="004B6D48">
        <w:rPr>
          <w:sz w:val="22"/>
          <w:szCs w:val="22"/>
        </w:rPr>
        <w:t xml:space="preserve"> 765/2006 i </w:t>
      </w:r>
      <w:hyperlink r:id="rId19" w:anchor="/document/68410867?cm=DOCUMENT" w:history="1">
        <w:r w:rsidRPr="004B6D48">
          <w:rPr>
            <w:rStyle w:val="Hipercze"/>
            <w:color w:val="auto"/>
            <w:sz w:val="22"/>
            <w:szCs w:val="22"/>
          </w:rPr>
          <w:t>rozporządzeniu</w:t>
        </w:r>
      </w:hyperlink>
      <w:r w:rsidRPr="004B6D48">
        <w:rPr>
          <w:sz w:val="22"/>
          <w:szCs w:val="22"/>
        </w:rPr>
        <w:t xml:space="preserve"> 269/2014 albo wpisanego </w:t>
      </w:r>
      <w:r w:rsidRPr="00CA413A">
        <w:rPr>
          <w:rStyle w:val="Uwydatnienie"/>
          <w:i w:val="0"/>
          <w:sz w:val="22"/>
          <w:szCs w:val="22"/>
        </w:rPr>
        <w:t>na</w:t>
      </w:r>
      <w:r w:rsidRPr="004B6D48">
        <w:rPr>
          <w:sz w:val="22"/>
          <w:szCs w:val="22"/>
        </w:rPr>
        <w:t xml:space="preserve"> listę </w:t>
      </w:r>
      <w:r w:rsidRPr="00CA413A">
        <w:rPr>
          <w:rStyle w:val="Uwydatnienie"/>
          <w:i w:val="0"/>
          <w:sz w:val="22"/>
          <w:szCs w:val="22"/>
        </w:rPr>
        <w:t>na</w:t>
      </w:r>
      <w:r w:rsidRPr="004B6D48">
        <w:rPr>
          <w:i/>
          <w:sz w:val="22"/>
          <w:szCs w:val="22"/>
        </w:rPr>
        <w:t xml:space="preserve"> </w:t>
      </w:r>
      <w:r w:rsidRPr="004B6D48">
        <w:rPr>
          <w:sz w:val="22"/>
          <w:szCs w:val="22"/>
        </w:rPr>
        <w:t xml:space="preserve">podstawie decyzji w sprawie wpisu </w:t>
      </w:r>
      <w:r w:rsidRPr="004B6D48">
        <w:rPr>
          <w:rStyle w:val="Uwydatnienie"/>
          <w:sz w:val="22"/>
          <w:szCs w:val="22"/>
        </w:rPr>
        <w:t>na</w:t>
      </w:r>
      <w:r w:rsidRPr="004B6D48">
        <w:rPr>
          <w:sz w:val="22"/>
          <w:szCs w:val="22"/>
        </w:rPr>
        <w:t xml:space="preserve"> listę rozstrzygającej o zastosowaniu środka, </w:t>
      </w:r>
      <w:r w:rsidR="00CA413A">
        <w:rPr>
          <w:sz w:val="22"/>
          <w:szCs w:val="22"/>
        </w:rPr>
        <w:br/>
      </w:r>
      <w:r w:rsidRPr="004B6D48">
        <w:rPr>
          <w:sz w:val="22"/>
          <w:szCs w:val="22"/>
        </w:rPr>
        <w:t xml:space="preserve">o którym mowa w </w:t>
      </w:r>
      <w:hyperlink r:id="rId20" w:anchor="/document/19231047?unitId=art(1)pkt(3)&amp;cm=DOCUMENT" w:history="1">
        <w:r w:rsidRPr="004B6D48">
          <w:rPr>
            <w:rStyle w:val="Hipercze"/>
            <w:color w:val="auto"/>
            <w:sz w:val="22"/>
            <w:szCs w:val="22"/>
          </w:rPr>
          <w:t>art. 1 pkt 3</w:t>
        </w:r>
      </w:hyperlink>
      <w:r w:rsidRPr="004B6D48">
        <w:rPr>
          <w:sz w:val="22"/>
          <w:szCs w:val="22"/>
        </w:rPr>
        <w:t xml:space="preserve"> ustawy;</w:t>
      </w:r>
    </w:p>
    <w:p w14:paraId="48BE85E4" w14:textId="42C74DBC" w:rsidR="002D6C0B" w:rsidRPr="004B6D48" w:rsidRDefault="002D6C0B" w:rsidP="000C5E3E">
      <w:pPr>
        <w:pStyle w:val="Akapitzlist"/>
        <w:numPr>
          <w:ilvl w:val="0"/>
          <w:numId w:val="61"/>
        </w:numPr>
        <w:spacing w:after="120"/>
        <w:ind w:left="1071" w:hanging="357"/>
        <w:contextualSpacing w:val="0"/>
        <w:jc w:val="both"/>
        <w:rPr>
          <w:sz w:val="22"/>
          <w:szCs w:val="22"/>
        </w:rPr>
      </w:pPr>
      <w:r w:rsidRPr="004B6D48">
        <w:rPr>
          <w:sz w:val="22"/>
          <w:szCs w:val="22"/>
        </w:rPr>
        <w:t xml:space="preserve">wykonawcę oraz uczestnika konkursu, którego beneficjentem rzeczywistym </w:t>
      </w:r>
      <w:r w:rsidRPr="004B6D48">
        <w:rPr>
          <w:sz w:val="22"/>
          <w:szCs w:val="22"/>
        </w:rPr>
        <w:br/>
        <w:t xml:space="preserve">w rozumieniu </w:t>
      </w:r>
      <w:hyperlink r:id="rId21" w:anchor="/document/18708093?cm=DOCUMENT" w:history="1">
        <w:r w:rsidRPr="004B6D48">
          <w:rPr>
            <w:rStyle w:val="Hipercze"/>
            <w:color w:val="auto"/>
            <w:sz w:val="22"/>
            <w:szCs w:val="22"/>
          </w:rPr>
          <w:t>ustawy</w:t>
        </w:r>
      </w:hyperlink>
      <w:r w:rsidRPr="004B6D48">
        <w:rPr>
          <w:sz w:val="22"/>
          <w:szCs w:val="22"/>
        </w:rPr>
        <w:t xml:space="preserve"> z dnia 1 marca 2018 r. o przeciwdziałaniu praniu pieniędzy oraz finansowaniu terroryzmu (Dz.U. z 2022 r. poz. 593 i 655) jest osoba wymieniona </w:t>
      </w:r>
      <w:r w:rsidR="00CA413A">
        <w:rPr>
          <w:sz w:val="22"/>
          <w:szCs w:val="22"/>
        </w:rPr>
        <w:br/>
      </w:r>
      <w:r w:rsidRPr="004B6D48">
        <w:rPr>
          <w:sz w:val="22"/>
          <w:szCs w:val="22"/>
        </w:rPr>
        <w:t xml:space="preserve">w wykazach określonych w </w:t>
      </w:r>
      <w:hyperlink r:id="rId22" w:anchor="/document/67607987?cm=DOCUMENT" w:history="1">
        <w:r w:rsidRPr="004B6D48">
          <w:rPr>
            <w:rStyle w:val="Hipercze"/>
            <w:color w:val="auto"/>
            <w:sz w:val="22"/>
            <w:szCs w:val="22"/>
          </w:rPr>
          <w:t>rozporządzeniu</w:t>
        </w:r>
      </w:hyperlink>
      <w:r w:rsidRPr="004B6D48">
        <w:rPr>
          <w:sz w:val="22"/>
          <w:szCs w:val="22"/>
        </w:rPr>
        <w:t xml:space="preserve"> 765/2006 i </w:t>
      </w:r>
      <w:hyperlink r:id="rId23" w:anchor="/document/68410867?cm=DOCUMENT" w:history="1">
        <w:r w:rsidRPr="004B6D48">
          <w:rPr>
            <w:rStyle w:val="Hipercze"/>
            <w:color w:val="auto"/>
            <w:sz w:val="22"/>
            <w:szCs w:val="22"/>
          </w:rPr>
          <w:t>rozporządzeniu</w:t>
        </w:r>
      </w:hyperlink>
      <w:r w:rsidRPr="004B6D48">
        <w:rPr>
          <w:sz w:val="22"/>
          <w:szCs w:val="22"/>
        </w:rPr>
        <w:t xml:space="preserve"> 269/2014 albo wpisana </w:t>
      </w:r>
      <w:r w:rsidRPr="00CA413A">
        <w:rPr>
          <w:rStyle w:val="Uwydatnienie"/>
          <w:i w:val="0"/>
          <w:sz w:val="22"/>
          <w:szCs w:val="22"/>
        </w:rPr>
        <w:t>na</w:t>
      </w:r>
      <w:r w:rsidRPr="004B6D48">
        <w:rPr>
          <w:sz w:val="22"/>
          <w:szCs w:val="22"/>
        </w:rPr>
        <w:t xml:space="preserve"> listę lub będąca takim beneficjentem rzeczywistym od dnia 24 lutego 2022</w:t>
      </w:r>
      <w:r w:rsidR="00131452">
        <w:rPr>
          <w:sz w:val="22"/>
          <w:szCs w:val="22"/>
        </w:rPr>
        <w:t> </w:t>
      </w:r>
      <w:r w:rsidRPr="004B6D48">
        <w:rPr>
          <w:sz w:val="22"/>
          <w:szCs w:val="22"/>
        </w:rPr>
        <w:t xml:space="preserve">r., </w:t>
      </w:r>
      <w:r w:rsidR="00BD6D12">
        <w:rPr>
          <w:sz w:val="22"/>
          <w:szCs w:val="22"/>
        </w:rPr>
        <w:br/>
      </w:r>
      <w:r w:rsidRPr="004B6D48">
        <w:rPr>
          <w:sz w:val="22"/>
          <w:szCs w:val="22"/>
        </w:rPr>
        <w:t xml:space="preserve">o ile została wpisana </w:t>
      </w:r>
      <w:r w:rsidRPr="00CA413A">
        <w:rPr>
          <w:rStyle w:val="Uwydatnienie"/>
          <w:i w:val="0"/>
          <w:sz w:val="22"/>
          <w:szCs w:val="22"/>
        </w:rPr>
        <w:t>na</w:t>
      </w:r>
      <w:r w:rsidRPr="004B6D48">
        <w:rPr>
          <w:i/>
          <w:sz w:val="22"/>
          <w:szCs w:val="22"/>
        </w:rPr>
        <w:t xml:space="preserve"> </w:t>
      </w:r>
      <w:r w:rsidRPr="004B6D48">
        <w:rPr>
          <w:sz w:val="22"/>
          <w:szCs w:val="22"/>
        </w:rPr>
        <w:t xml:space="preserve">listę </w:t>
      </w:r>
      <w:r w:rsidRPr="00CA413A">
        <w:rPr>
          <w:rStyle w:val="Uwydatnienie"/>
          <w:i w:val="0"/>
          <w:sz w:val="22"/>
          <w:szCs w:val="22"/>
        </w:rPr>
        <w:t>na</w:t>
      </w:r>
      <w:r w:rsidRPr="004B6D48">
        <w:rPr>
          <w:sz w:val="22"/>
          <w:szCs w:val="22"/>
        </w:rPr>
        <w:t xml:space="preserve"> podstawie decyzji w sprawie wpisu </w:t>
      </w:r>
      <w:r w:rsidRPr="00CA413A">
        <w:rPr>
          <w:rStyle w:val="Uwydatnienie"/>
          <w:i w:val="0"/>
          <w:sz w:val="22"/>
          <w:szCs w:val="22"/>
        </w:rPr>
        <w:t>na</w:t>
      </w:r>
      <w:r w:rsidRPr="004B6D48">
        <w:rPr>
          <w:sz w:val="22"/>
          <w:szCs w:val="22"/>
        </w:rPr>
        <w:t xml:space="preserve"> listę rozstrzygającej o zastosowaniu środka, o którym mowa w art. 1 pkt 3 ustawy;</w:t>
      </w:r>
    </w:p>
    <w:p w14:paraId="50235D9C" w14:textId="5FF89B7C" w:rsidR="002D6C0B" w:rsidRPr="004B6D48" w:rsidRDefault="002D6C0B" w:rsidP="000C5E3E">
      <w:pPr>
        <w:pStyle w:val="Akapitzlist"/>
        <w:numPr>
          <w:ilvl w:val="0"/>
          <w:numId w:val="61"/>
        </w:numPr>
        <w:spacing w:after="120"/>
        <w:ind w:left="1071" w:hanging="357"/>
        <w:contextualSpacing w:val="0"/>
        <w:jc w:val="both"/>
        <w:rPr>
          <w:sz w:val="22"/>
          <w:szCs w:val="22"/>
        </w:rPr>
      </w:pPr>
      <w:r w:rsidRPr="004B6D48">
        <w:rPr>
          <w:sz w:val="22"/>
          <w:szCs w:val="22"/>
        </w:rPr>
        <w:t xml:space="preserve">wykonawcę oraz uczestnika konkursu, którego jednostką dominującą w rozumieniu </w:t>
      </w:r>
      <w:hyperlink r:id="rId24" w:anchor="/document/16796295?unitId=art(3)ust(1)pkt(37)&amp;cm=DOCUMENT" w:history="1">
        <w:r w:rsidRPr="004B6D48">
          <w:rPr>
            <w:rStyle w:val="Hipercze"/>
            <w:color w:val="auto"/>
            <w:sz w:val="22"/>
            <w:szCs w:val="22"/>
          </w:rPr>
          <w:t>art. 3 ust. 1 pkt 37</w:t>
        </w:r>
      </w:hyperlink>
      <w:r w:rsidRPr="004B6D48">
        <w:rPr>
          <w:sz w:val="22"/>
          <w:szCs w:val="22"/>
        </w:rPr>
        <w:t xml:space="preserve"> ustawy z dnia 29 września 1994 r. o rachunkowości (Dz.U. </w:t>
      </w:r>
      <w:r w:rsidRPr="004B6D48">
        <w:rPr>
          <w:sz w:val="22"/>
          <w:szCs w:val="22"/>
        </w:rPr>
        <w:br/>
        <w:t xml:space="preserve">z </w:t>
      </w:r>
      <w:r w:rsidR="00F71939">
        <w:rPr>
          <w:sz w:val="22"/>
          <w:szCs w:val="22"/>
        </w:rPr>
        <w:t>2023 r. poz. 120</w:t>
      </w:r>
      <w:r w:rsidRPr="004B6D48">
        <w:rPr>
          <w:sz w:val="22"/>
          <w:szCs w:val="22"/>
        </w:rPr>
        <w:t xml:space="preserve">), jest podmiot wymieniony w wykazach określonych </w:t>
      </w:r>
      <w:r w:rsidR="00CA413A">
        <w:rPr>
          <w:sz w:val="22"/>
          <w:szCs w:val="22"/>
        </w:rPr>
        <w:br/>
      </w:r>
      <w:r w:rsidRPr="004B6D48">
        <w:rPr>
          <w:sz w:val="22"/>
          <w:szCs w:val="22"/>
        </w:rPr>
        <w:t xml:space="preserve">w </w:t>
      </w:r>
      <w:hyperlink r:id="rId25" w:anchor="/document/67607987?cm=DOCUMENT" w:history="1">
        <w:r w:rsidRPr="004B6D48">
          <w:rPr>
            <w:rStyle w:val="Hipercze"/>
            <w:color w:val="auto"/>
            <w:sz w:val="22"/>
            <w:szCs w:val="22"/>
          </w:rPr>
          <w:t>rozporządzeniu</w:t>
        </w:r>
      </w:hyperlink>
      <w:r w:rsidRPr="004B6D48">
        <w:rPr>
          <w:sz w:val="22"/>
          <w:szCs w:val="22"/>
        </w:rPr>
        <w:t xml:space="preserve"> 765/2006 i </w:t>
      </w:r>
      <w:hyperlink r:id="rId26" w:anchor="/document/68410867?cm=DOCUMENT" w:history="1">
        <w:r w:rsidRPr="004B6D48">
          <w:rPr>
            <w:rStyle w:val="Hipercze"/>
            <w:color w:val="auto"/>
            <w:sz w:val="22"/>
            <w:szCs w:val="22"/>
          </w:rPr>
          <w:t>rozporządzeniu</w:t>
        </w:r>
      </w:hyperlink>
      <w:r w:rsidRPr="004B6D48">
        <w:rPr>
          <w:sz w:val="22"/>
          <w:szCs w:val="22"/>
        </w:rPr>
        <w:t xml:space="preserve"> 269/2014 albo wpisany </w:t>
      </w:r>
      <w:r w:rsidRPr="00CA413A">
        <w:rPr>
          <w:rStyle w:val="Uwydatnienie"/>
          <w:i w:val="0"/>
          <w:sz w:val="22"/>
          <w:szCs w:val="22"/>
        </w:rPr>
        <w:t>na</w:t>
      </w:r>
      <w:r w:rsidRPr="004B6D48">
        <w:rPr>
          <w:sz w:val="22"/>
          <w:szCs w:val="22"/>
        </w:rPr>
        <w:t xml:space="preserve"> listę lub będący taką jednostką dominującą od dnia 24 lutego 2022 r., o ile został wpisany </w:t>
      </w:r>
      <w:r w:rsidRPr="00CA413A">
        <w:rPr>
          <w:rStyle w:val="Uwydatnienie"/>
          <w:i w:val="0"/>
          <w:sz w:val="22"/>
          <w:szCs w:val="22"/>
        </w:rPr>
        <w:t>na</w:t>
      </w:r>
      <w:r w:rsidRPr="004B6D48">
        <w:rPr>
          <w:sz w:val="22"/>
          <w:szCs w:val="22"/>
        </w:rPr>
        <w:t xml:space="preserve"> listę </w:t>
      </w:r>
      <w:r w:rsidRPr="00CA413A">
        <w:rPr>
          <w:rStyle w:val="Uwydatnienie"/>
          <w:i w:val="0"/>
          <w:sz w:val="22"/>
          <w:szCs w:val="22"/>
        </w:rPr>
        <w:t>na</w:t>
      </w:r>
      <w:r w:rsidRPr="004B6D48">
        <w:rPr>
          <w:sz w:val="22"/>
          <w:szCs w:val="22"/>
        </w:rPr>
        <w:t xml:space="preserve"> podstawie decyzji w sprawie wpisu </w:t>
      </w:r>
      <w:r w:rsidRPr="00CA413A">
        <w:rPr>
          <w:rStyle w:val="Uwydatnienie"/>
          <w:i w:val="0"/>
          <w:sz w:val="22"/>
          <w:szCs w:val="22"/>
        </w:rPr>
        <w:t>na</w:t>
      </w:r>
      <w:r w:rsidRPr="004B6D48">
        <w:rPr>
          <w:sz w:val="22"/>
          <w:szCs w:val="22"/>
        </w:rPr>
        <w:t xml:space="preserve"> listę rozstrzygającej o zastosowaniu środka, </w:t>
      </w:r>
      <w:r w:rsidR="00CA413A">
        <w:rPr>
          <w:sz w:val="22"/>
          <w:szCs w:val="22"/>
        </w:rPr>
        <w:br/>
      </w:r>
      <w:r w:rsidRPr="004B6D48">
        <w:rPr>
          <w:sz w:val="22"/>
          <w:szCs w:val="22"/>
        </w:rPr>
        <w:t xml:space="preserve">o którym mowa w </w:t>
      </w:r>
      <w:hyperlink r:id="rId27" w:anchor="/document/19231047?unitId=art(1)pkt(3)&amp;cm=DOCUMENT" w:history="1">
        <w:r w:rsidRPr="004B6D48">
          <w:rPr>
            <w:rStyle w:val="Hipercze"/>
            <w:color w:val="auto"/>
            <w:sz w:val="22"/>
            <w:szCs w:val="22"/>
          </w:rPr>
          <w:t>art. 1 pkt 3</w:t>
        </w:r>
      </w:hyperlink>
      <w:r w:rsidRPr="004B6D48">
        <w:rPr>
          <w:sz w:val="22"/>
          <w:szCs w:val="22"/>
        </w:rPr>
        <w:t xml:space="preserve"> ustawy.</w:t>
      </w:r>
    </w:p>
    <w:p w14:paraId="77CB0515" w14:textId="68783694" w:rsidR="002D6C0B" w:rsidRPr="004B6D48" w:rsidRDefault="002D6C0B" w:rsidP="00672917">
      <w:pPr>
        <w:pStyle w:val="NormalnyWeb"/>
        <w:numPr>
          <w:ilvl w:val="0"/>
          <w:numId w:val="104"/>
        </w:numPr>
        <w:spacing w:before="0" w:beforeAutospacing="0" w:after="120" w:afterAutospacing="0"/>
        <w:rPr>
          <w:rFonts w:ascii="Times New Roman" w:hAnsi="Times New Roman" w:cs="Times New Roman" w:hint="default"/>
          <w:color w:val="auto"/>
          <w:sz w:val="22"/>
          <w:szCs w:val="22"/>
        </w:rPr>
      </w:pPr>
      <w:r w:rsidRPr="004B6D48">
        <w:rPr>
          <w:rFonts w:ascii="Times New Roman" w:hAnsi="Times New Roman" w:cs="Times New Roman" w:hint="default"/>
          <w:color w:val="auto"/>
          <w:sz w:val="22"/>
          <w:szCs w:val="22"/>
        </w:rPr>
        <w:t xml:space="preserve">Wykluczenie następuje </w:t>
      </w:r>
      <w:r w:rsidRPr="00CA413A">
        <w:rPr>
          <w:rStyle w:val="Uwydatnienie"/>
          <w:rFonts w:ascii="Times New Roman" w:hAnsi="Times New Roman" w:cs="Times New Roman" w:hint="default"/>
          <w:i w:val="0"/>
          <w:color w:val="auto"/>
          <w:sz w:val="22"/>
          <w:szCs w:val="22"/>
        </w:rPr>
        <w:t>na</w:t>
      </w:r>
      <w:r w:rsidRPr="004B6D48">
        <w:rPr>
          <w:rFonts w:ascii="Times New Roman" w:hAnsi="Times New Roman" w:cs="Times New Roman" w:hint="default"/>
          <w:color w:val="auto"/>
          <w:sz w:val="22"/>
          <w:szCs w:val="22"/>
        </w:rPr>
        <w:t xml:space="preserve"> okres trwania okoliczności, o których mowa w ust. 3. </w:t>
      </w:r>
      <w:r w:rsidRPr="004B6D48">
        <w:rPr>
          <w:rFonts w:ascii="Times New Roman" w:hAnsi="Times New Roman" w:cs="Times New Roman" w:hint="default"/>
          <w:color w:val="auto"/>
          <w:sz w:val="22"/>
          <w:szCs w:val="22"/>
        </w:rPr>
        <w:br/>
        <w:t xml:space="preserve">W przypadku Wykonawcy lub uczestnika konkursu wykluczonego </w:t>
      </w:r>
      <w:r w:rsidRPr="00CA413A">
        <w:rPr>
          <w:rStyle w:val="Uwydatnienie"/>
          <w:rFonts w:ascii="Times New Roman" w:hAnsi="Times New Roman" w:cs="Times New Roman" w:hint="default"/>
          <w:i w:val="0"/>
          <w:color w:val="auto"/>
          <w:sz w:val="22"/>
          <w:szCs w:val="22"/>
        </w:rPr>
        <w:t>na</w:t>
      </w:r>
      <w:r w:rsidRPr="004B6D48">
        <w:rPr>
          <w:rFonts w:ascii="Times New Roman" w:hAnsi="Times New Roman" w:cs="Times New Roman" w:hint="default"/>
          <w:color w:val="auto"/>
          <w:sz w:val="22"/>
          <w:szCs w:val="22"/>
        </w:rPr>
        <w:t xml:space="preserve"> podstawie </w:t>
      </w:r>
      <w:hyperlink r:id="rId28" w:anchor="/document/19231047?unitId=art(7)ust(1)&amp;cm=DOCUMENT" w:history="1">
        <w:r w:rsidRPr="004B6D48">
          <w:rPr>
            <w:rStyle w:val="Hipercze"/>
            <w:rFonts w:ascii="Times New Roman" w:hAnsi="Times New Roman" w:cs="Times New Roman" w:hint="default"/>
            <w:color w:val="auto"/>
            <w:sz w:val="22"/>
            <w:szCs w:val="22"/>
          </w:rPr>
          <w:t>art. 7 ust. 1</w:t>
        </w:r>
      </w:hyperlink>
      <w:r w:rsidRPr="004B6D48">
        <w:rPr>
          <w:rFonts w:ascii="Times New Roman" w:hAnsi="Times New Roman" w:cs="Times New Roman" w:hint="default"/>
          <w:color w:val="auto"/>
          <w:sz w:val="22"/>
          <w:szCs w:val="22"/>
        </w:rPr>
        <w:t xml:space="preserve"> ustawy, Zamawiający odrzuca wniosek o dopuszczenie do udziału w postępowaniu </w:t>
      </w:r>
      <w:r w:rsidR="00211DE9">
        <w:rPr>
          <w:rFonts w:ascii="Times New Roman" w:hAnsi="Times New Roman" w:cs="Times New Roman" w:hint="default"/>
          <w:color w:val="auto"/>
          <w:sz w:val="22"/>
          <w:szCs w:val="22"/>
        </w:rPr>
        <w:br/>
      </w:r>
      <w:r w:rsidRPr="004B6D48">
        <w:rPr>
          <w:rFonts w:ascii="Times New Roman" w:hAnsi="Times New Roman" w:cs="Times New Roman" w:hint="default"/>
          <w:color w:val="auto"/>
          <w:sz w:val="22"/>
          <w:szCs w:val="22"/>
        </w:rPr>
        <w:t xml:space="preserve">o udzielnie zamówienia publicznego lub ofertę takiego Wykonawcy lub uczestnika konkursu, nie zaprasza go do złożenia oferty wstępnej, oferty podlegającej negocjacjom, </w:t>
      </w:r>
      <w:r w:rsidRPr="004B6D48">
        <w:rPr>
          <w:rFonts w:ascii="Times New Roman" w:hAnsi="Times New Roman" w:cs="Times New Roman" w:hint="default"/>
          <w:color w:val="auto"/>
          <w:sz w:val="22"/>
          <w:szCs w:val="22"/>
        </w:rPr>
        <w:lastRenderedPageBreak/>
        <w:t xml:space="preserve">oferty dodatkowej, oferty lub oferty ostatecznej, nie zaprasza go do negocjacji lub dialogu, a także nie prowadzi z takim wykonawcą negocjacji lub dialogu, odrzuca wniosek </w:t>
      </w:r>
      <w:r w:rsidR="00211DE9">
        <w:rPr>
          <w:rFonts w:ascii="Times New Roman" w:hAnsi="Times New Roman" w:cs="Times New Roman" w:hint="default"/>
          <w:color w:val="auto"/>
          <w:sz w:val="22"/>
          <w:szCs w:val="22"/>
        </w:rPr>
        <w:br/>
      </w:r>
      <w:r w:rsidRPr="004B6D48">
        <w:rPr>
          <w:rFonts w:ascii="Times New Roman" w:hAnsi="Times New Roman" w:cs="Times New Roman" w:hint="default"/>
          <w:color w:val="auto"/>
          <w:sz w:val="22"/>
          <w:szCs w:val="22"/>
        </w:rPr>
        <w:t>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428EE78C" w14:textId="2E4ACB39" w:rsidR="002D6C0B" w:rsidRPr="004B6D48" w:rsidRDefault="002D6C0B" w:rsidP="00672917">
      <w:pPr>
        <w:pStyle w:val="NormalnyWeb"/>
        <w:numPr>
          <w:ilvl w:val="0"/>
          <w:numId w:val="104"/>
        </w:numPr>
        <w:spacing w:before="0" w:beforeAutospacing="0" w:after="120" w:afterAutospacing="0"/>
        <w:rPr>
          <w:rFonts w:ascii="Times New Roman" w:hAnsi="Times New Roman" w:cs="Times New Roman" w:hint="default"/>
          <w:color w:val="auto"/>
          <w:sz w:val="22"/>
          <w:szCs w:val="22"/>
        </w:rPr>
      </w:pPr>
      <w:r w:rsidRPr="004B6D48">
        <w:rPr>
          <w:rFonts w:ascii="Times New Roman" w:hAnsi="Times New Roman" w:cs="Times New Roman" w:hint="default"/>
          <w:color w:val="auto"/>
          <w:sz w:val="22"/>
          <w:szCs w:val="22"/>
        </w:rPr>
        <w:t xml:space="preserve">Kontrola udzielania zamówień publicznych w zakresie zgodności z </w:t>
      </w:r>
      <w:hyperlink r:id="rId29" w:anchor="/document/19231047?unitId=art(7)ust(1)&amp;cm=DOCUMENT" w:history="1">
        <w:r w:rsidRPr="004B6D48">
          <w:rPr>
            <w:rStyle w:val="Hipercze"/>
            <w:rFonts w:ascii="Times New Roman" w:hAnsi="Times New Roman" w:cs="Times New Roman" w:hint="default"/>
            <w:color w:val="auto"/>
            <w:sz w:val="22"/>
            <w:szCs w:val="22"/>
          </w:rPr>
          <w:t>art. 7 ust. 1</w:t>
        </w:r>
      </w:hyperlink>
      <w:r w:rsidRPr="004B6D48">
        <w:rPr>
          <w:rFonts w:ascii="Times New Roman" w:hAnsi="Times New Roman" w:cs="Times New Roman" w:hint="default"/>
          <w:color w:val="auto"/>
          <w:sz w:val="22"/>
          <w:szCs w:val="22"/>
        </w:rPr>
        <w:t xml:space="preserve"> ustawy będzie wykonywana zgodnie z </w:t>
      </w:r>
      <w:hyperlink r:id="rId30" w:anchor="/document/18903829?unitId=art(596)&amp;cm=DOCUMENT" w:history="1">
        <w:r w:rsidRPr="004B6D48">
          <w:rPr>
            <w:rStyle w:val="Hipercze"/>
            <w:rFonts w:ascii="Times New Roman" w:hAnsi="Times New Roman" w:cs="Times New Roman" w:hint="default"/>
            <w:color w:val="auto"/>
            <w:sz w:val="22"/>
            <w:szCs w:val="22"/>
          </w:rPr>
          <w:t>art. 596</w:t>
        </w:r>
      </w:hyperlink>
      <w:r w:rsidRPr="004B6D48">
        <w:rPr>
          <w:rFonts w:ascii="Times New Roman" w:hAnsi="Times New Roman" w:cs="Times New Roman" w:hint="default"/>
          <w:color w:val="auto"/>
          <w:sz w:val="22"/>
          <w:szCs w:val="22"/>
        </w:rPr>
        <w:t xml:space="preserve"> ustawy Pzp.</w:t>
      </w:r>
    </w:p>
    <w:p w14:paraId="56699A76" w14:textId="5973EFC2" w:rsidR="002D6C0B" w:rsidRPr="004B6D48" w:rsidRDefault="002D6C0B" w:rsidP="00672917">
      <w:pPr>
        <w:pStyle w:val="divparagraph"/>
        <w:numPr>
          <w:ilvl w:val="0"/>
          <w:numId w:val="104"/>
        </w:numPr>
        <w:spacing w:after="120" w:line="240" w:lineRule="auto"/>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Wykonawca może zostać wykluczony przez Zamawiającego na każdym etapie postępowania o udzielenie zamówienia. </w:t>
      </w:r>
    </w:p>
    <w:p w14:paraId="46CA385A" w14:textId="17229579" w:rsidR="002D6C0B" w:rsidRPr="004B6D48" w:rsidRDefault="002D6C0B" w:rsidP="00672917">
      <w:pPr>
        <w:pStyle w:val="divparagraph"/>
        <w:numPr>
          <w:ilvl w:val="0"/>
          <w:numId w:val="104"/>
        </w:numPr>
        <w:spacing w:after="120" w:line="240" w:lineRule="auto"/>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Wykonawca nie podlega wykluczeniu w okolicznościach określonych w art. 108 ust. 1 pkt 1, 2 i 5 </w:t>
      </w:r>
      <w:r w:rsidR="0010689C" w:rsidRPr="004B6D48">
        <w:rPr>
          <w:rFonts w:ascii="Times New Roman" w:hAnsi="Times New Roman" w:cs="Times New Roman"/>
          <w:color w:val="auto"/>
          <w:sz w:val="22"/>
          <w:szCs w:val="22"/>
        </w:rPr>
        <w:t xml:space="preserve">oraz 109 </w:t>
      </w:r>
      <w:r w:rsidR="00714EEB" w:rsidRPr="004B6D48">
        <w:rPr>
          <w:rFonts w:ascii="Times New Roman" w:hAnsi="Times New Roman" w:cs="Times New Roman"/>
          <w:color w:val="auto"/>
          <w:sz w:val="22"/>
          <w:szCs w:val="22"/>
        </w:rPr>
        <w:t>ust.</w:t>
      </w:r>
      <w:r w:rsidR="00B11702">
        <w:rPr>
          <w:rFonts w:ascii="Times New Roman" w:hAnsi="Times New Roman" w:cs="Times New Roman"/>
          <w:color w:val="auto"/>
          <w:sz w:val="22"/>
          <w:szCs w:val="22"/>
        </w:rPr>
        <w:t xml:space="preserve"> </w:t>
      </w:r>
      <w:r w:rsidR="00714EEB" w:rsidRPr="004B6D48">
        <w:rPr>
          <w:rFonts w:ascii="Times New Roman" w:hAnsi="Times New Roman" w:cs="Times New Roman"/>
          <w:color w:val="auto"/>
          <w:sz w:val="22"/>
          <w:szCs w:val="22"/>
        </w:rPr>
        <w:t xml:space="preserve">2 </w:t>
      </w:r>
      <w:r w:rsidR="0010689C" w:rsidRPr="004B6D48">
        <w:rPr>
          <w:rFonts w:ascii="Times New Roman" w:hAnsi="Times New Roman" w:cs="Times New Roman"/>
          <w:color w:val="auto"/>
          <w:sz w:val="22"/>
          <w:szCs w:val="22"/>
        </w:rPr>
        <w:t xml:space="preserve"> </w:t>
      </w:r>
      <w:r w:rsidRPr="004B6D48">
        <w:rPr>
          <w:rFonts w:ascii="Times New Roman" w:hAnsi="Times New Roman" w:cs="Times New Roman"/>
          <w:color w:val="auto"/>
          <w:sz w:val="22"/>
          <w:szCs w:val="22"/>
        </w:rPr>
        <w:t>ustawy Pzp, jeżeli udowodni Zamawiającemu, że spełnił łącznie przesłanki wskazane w art. 110 ust. 2 ustawy Pzp.</w:t>
      </w:r>
    </w:p>
    <w:p w14:paraId="76DC407A" w14:textId="1EBF33FF" w:rsidR="00F00025" w:rsidRPr="004B6D48" w:rsidRDefault="002D6C0B" w:rsidP="00672917">
      <w:pPr>
        <w:pStyle w:val="divparagraph"/>
        <w:numPr>
          <w:ilvl w:val="0"/>
          <w:numId w:val="104"/>
        </w:numPr>
        <w:spacing w:after="240" w:line="240" w:lineRule="auto"/>
        <w:ind w:left="714" w:hanging="357"/>
        <w:jc w:val="both"/>
        <w:rPr>
          <w:rFonts w:ascii="Times New Roman" w:hAnsi="Times New Roman" w:cs="Times New Roman"/>
          <w:color w:val="auto"/>
          <w:sz w:val="22"/>
          <w:szCs w:val="22"/>
        </w:rPr>
      </w:pPr>
      <w:r w:rsidRPr="004B6D48">
        <w:rPr>
          <w:rFonts w:ascii="Times New Roman" w:hAnsi="Times New Roman" w:cs="Times New Roman"/>
          <w:color w:val="auto"/>
          <w:sz w:val="22"/>
          <w:szCs w:val="22"/>
        </w:rPr>
        <w:t xml:space="preserve">Zamawiający oceni, czy podjęte przez Wykonawcę czynności, o których mowa w art. 110 ust. 2 ustawy Pzp, są wystarczające do wykazania jego rzetelności, uwzględniając wagę </w:t>
      </w:r>
      <w:r w:rsidRPr="004B6D48">
        <w:rPr>
          <w:rFonts w:ascii="Times New Roman" w:hAnsi="Times New Roman" w:cs="Times New Roman"/>
          <w:color w:val="auto"/>
          <w:sz w:val="22"/>
          <w:szCs w:val="22"/>
        </w:rPr>
        <w:br/>
        <w:t>i szczególne okoliczności czynu Wykonawcy. Jeżeli podjęte przez Wykonawcę czynności nie są wystarczające do wykazania jego rzetelności, Zamawiający wyklucza Wykonawcę.</w:t>
      </w:r>
    </w:p>
    <w:tbl>
      <w:tblPr>
        <w:tblStyle w:val="Tabela-Siatka"/>
        <w:tblW w:w="0" w:type="auto"/>
        <w:tblInd w:w="94" w:type="dxa"/>
        <w:tblLook w:val="04A0" w:firstRow="1" w:lastRow="0" w:firstColumn="1" w:lastColumn="0" w:noHBand="0" w:noVBand="1"/>
      </w:tblPr>
      <w:tblGrid>
        <w:gridCol w:w="8549"/>
      </w:tblGrid>
      <w:tr w:rsidR="00C93F46" w:rsidRPr="004B6D48" w14:paraId="4E3F787E" w14:textId="77777777" w:rsidTr="0027122B">
        <w:trPr>
          <w:trHeight w:val="974"/>
        </w:trPr>
        <w:tc>
          <w:tcPr>
            <w:tcW w:w="8549" w:type="dxa"/>
            <w:vAlign w:val="center"/>
          </w:tcPr>
          <w:p w14:paraId="7DD895F8" w14:textId="7A72EF09" w:rsidR="00C93F46" w:rsidRPr="004B6D48" w:rsidRDefault="00C93F46" w:rsidP="00B7114C">
            <w:pPr>
              <w:spacing w:after="120"/>
              <w:jc w:val="center"/>
              <w:rPr>
                <w:b/>
                <w:sz w:val="22"/>
                <w:szCs w:val="22"/>
              </w:rPr>
            </w:pPr>
            <w:r w:rsidRPr="004B6D48">
              <w:rPr>
                <w:b/>
                <w:sz w:val="22"/>
                <w:szCs w:val="22"/>
              </w:rPr>
              <w:t>ROZDZIAŁ VII</w:t>
            </w:r>
            <w:r w:rsidR="00925BD1">
              <w:rPr>
                <w:b/>
                <w:sz w:val="22"/>
                <w:szCs w:val="22"/>
              </w:rPr>
              <w:t>I</w:t>
            </w:r>
          </w:p>
          <w:p w14:paraId="78FE48E5" w14:textId="77777777" w:rsidR="00C93F46" w:rsidRPr="004B6D48" w:rsidRDefault="00C93F46" w:rsidP="00B7114C">
            <w:pPr>
              <w:spacing w:after="120"/>
              <w:jc w:val="center"/>
              <w:rPr>
                <w:i/>
                <w:sz w:val="22"/>
                <w:szCs w:val="22"/>
              </w:rPr>
            </w:pPr>
            <w:r w:rsidRPr="004B6D48">
              <w:rPr>
                <w:b/>
                <w:sz w:val="22"/>
                <w:szCs w:val="22"/>
              </w:rPr>
              <w:t>INFORMACJE O WARUNKACH UDZIAŁU W POSTĘPOWANIU</w:t>
            </w:r>
          </w:p>
        </w:tc>
      </w:tr>
    </w:tbl>
    <w:p w14:paraId="5919FDF9" w14:textId="77777777" w:rsidR="00456311" w:rsidRPr="00456311" w:rsidRDefault="00456311" w:rsidP="00456311">
      <w:pPr>
        <w:spacing w:after="120"/>
        <w:jc w:val="both"/>
        <w:rPr>
          <w:sz w:val="22"/>
          <w:szCs w:val="22"/>
        </w:rPr>
      </w:pPr>
    </w:p>
    <w:p w14:paraId="3B7F3A76" w14:textId="4FC1CE73" w:rsidR="008F4A71" w:rsidRPr="004B6D48" w:rsidRDefault="00C93F46" w:rsidP="00B7114C">
      <w:pPr>
        <w:pStyle w:val="Akapitzlist"/>
        <w:numPr>
          <w:ilvl w:val="0"/>
          <w:numId w:val="9"/>
        </w:numPr>
        <w:spacing w:after="120"/>
        <w:ind w:left="357" w:hanging="357"/>
        <w:contextualSpacing w:val="0"/>
        <w:jc w:val="both"/>
        <w:rPr>
          <w:sz w:val="22"/>
          <w:szCs w:val="22"/>
        </w:rPr>
      </w:pPr>
      <w:r w:rsidRPr="004B6D48">
        <w:rPr>
          <w:sz w:val="22"/>
          <w:szCs w:val="22"/>
        </w:rPr>
        <w:t>O udzielenie zamówienia na podstawie art. 112 ustawy Pzp, mogą ubiegać się Wykonawcy, którzy spełniają warunki udziału dotyczące:</w:t>
      </w:r>
    </w:p>
    <w:p w14:paraId="3D672C3D" w14:textId="23298599" w:rsidR="00FC3FF1" w:rsidRPr="004B6D48" w:rsidRDefault="00FC3FF1" w:rsidP="000C5E3E">
      <w:pPr>
        <w:pStyle w:val="Akapitzlist"/>
        <w:numPr>
          <w:ilvl w:val="0"/>
          <w:numId w:val="74"/>
        </w:numPr>
        <w:spacing w:after="120"/>
        <w:jc w:val="both"/>
        <w:rPr>
          <w:b/>
          <w:sz w:val="22"/>
          <w:szCs w:val="22"/>
        </w:rPr>
      </w:pPr>
      <w:r w:rsidRPr="004B6D48">
        <w:rPr>
          <w:b/>
          <w:sz w:val="22"/>
          <w:szCs w:val="22"/>
        </w:rPr>
        <w:t xml:space="preserve">zdolności do występowania w obrocie gospodarczym </w:t>
      </w:r>
    </w:p>
    <w:p w14:paraId="1131AD5F" w14:textId="75B654D5" w:rsidR="00FC3FF1" w:rsidRPr="004B6D48" w:rsidRDefault="00504423" w:rsidP="00504423">
      <w:pPr>
        <w:pStyle w:val="NormalnyWeb"/>
        <w:spacing w:before="0" w:beforeAutospacing="0" w:after="120" w:afterAutospacing="0"/>
        <w:ind w:left="709"/>
        <w:rPr>
          <w:rFonts w:ascii="Times New Roman" w:hAnsi="Times New Roman" w:cs="Times New Roman" w:hint="default"/>
          <w:color w:val="auto"/>
          <w:sz w:val="22"/>
          <w:szCs w:val="22"/>
        </w:rPr>
      </w:pPr>
      <w:r w:rsidRPr="00262B52">
        <w:rPr>
          <w:rFonts w:ascii="Times New Roman" w:hAnsi="Times New Roman" w:cs="Times New Roman" w:hint="default"/>
          <w:sz w:val="22"/>
          <w:szCs w:val="22"/>
        </w:rPr>
        <w:t>Zamawiający nie stawia w powyższym zakresie szczegółowych warunków udziału w postępowaniu</w:t>
      </w:r>
      <w:r w:rsidR="00FC3FF1" w:rsidRPr="004B6D48">
        <w:rPr>
          <w:rFonts w:ascii="Times New Roman" w:hAnsi="Times New Roman" w:cs="Times New Roman" w:hint="default"/>
          <w:color w:val="auto"/>
          <w:sz w:val="22"/>
          <w:szCs w:val="22"/>
        </w:rPr>
        <w:t>.</w:t>
      </w:r>
    </w:p>
    <w:p w14:paraId="05332A2F" w14:textId="20246F28" w:rsidR="00274958" w:rsidRPr="004B6D48" w:rsidRDefault="00C93F46" w:rsidP="000C5E3E">
      <w:pPr>
        <w:pStyle w:val="Akapitzlist"/>
        <w:numPr>
          <w:ilvl w:val="0"/>
          <w:numId w:val="74"/>
        </w:numPr>
        <w:spacing w:after="120"/>
        <w:jc w:val="both"/>
        <w:rPr>
          <w:b/>
          <w:sz w:val="22"/>
          <w:szCs w:val="22"/>
        </w:rPr>
      </w:pPr>
      <w:r w:rsidRPr="004B6D48">
        <w:rPr>
          <w:b/>
          <w:sz w:val="22"/>
          <w:szCs w:val="22"/>
        </w:rPr>
        <w:t>uprawnień do prowadzenia określonej działalności gospodarczej lub zawodowej,</w:t>
      </w:r>
      <w:r w:rsidR="002A56A9" w:rsidRPr="004B6D48">
        <w:rPr>
          <w:b/>
          <w:sz w:val="22"/>
          <w:szCs w:val="22"/>
        </w:rPr>
        <w:t xml:space="preserve"> </w:t>
      </w:r>
      <w:r w:rsidRPr="004B6D48">
        <w:rPr>
          <w:b/>
          <w:sz w:val="22"/>
          <w:szCs w:val="22"/>
        </w:rPr>
        <w:t>o ile wynika to z odrębnych przepisów:</w:t>
      </w:r>
    </w:p>
    <w:p w14:paraId="16E604AD" w14:textId="555AF444" w:rsidR="00274958" w:rsidRPr="004B6D48" w:rsidRDefault="00504423" w:rsidP="00504423">
      <w:pPr>
        <w:pStyle w:val="NormalnyWeb"/>
        <w:spacing w:before="0" w:beforeAutospacing="0" w:after="120" w:afterAutospacing="0"/>
        <w:ind w:left="709"/>
        <w:rPr>
          <w:rFonts w:ascii="Times New Roman" w:hAnsi="Times New Roman" w:cs="Times New Roman" w:hint="default"/>
          <w:color w:val="auto"/>
          <w:sz w:val="22"/>
          <w:szCs w:val="22"/>
        </w:rPr>
      </w:pPr>
      <w:r w:rsidRPr="00262B52">
        <w:rPr>
          <w:rFonts w:ascii="Times New Roman" w:hAnsi="Times New Roman" w:cs="Times New Roman" w:hint="default"/>
          <w:sz w:val="22"/>
          <w:szCs w:val="22"/>
        </w:rPr>
        <w:t>Zamawiający nie stawia w powyższym zakresie szczegółowych warunków udziału w postępowaniu</w:t>
      </w:r>
      <w:r w:rsidR="00274958" w:rsidRPr="004B6D48">
        <w:rPr>
          <w:rFonts w:ascii="Times New Roman" w:hAnsi="Times New Roman" w:cs="Times New Roman" w:hint="default"/>
          <w:color w:val="auto"/>
          <w:sz w:val="22"/>
          <w:szCs w:val="22"/>
        </w:rPr>
        <w:t>.</w:t>
      </w:r>
    </w:p>
    <w:p w14:paraId="7720680F" w14:textId="51D19123" w:rsidR="0019509E" w:rsidRPr="004B6D48" w:rsidRDefault="00C93F46" w:rsidP="000C5E3E">
      <w:pPr>
        <w:pStyle w:val="Akapitzlist"/>
        <w:numPr>
          <w:ilvl w:val="0"/>
          <w:numId w:val="74"/>
        </w:numPr>
        <w:spacing w:after="120"/>
        <w:ind w:left="714" w:hanging="357"/>
        <w:contextualSpacing w:val="0"/>
        <w:jc w:val="both"/>
        <w:rPr>
          <w:b/>
          <w:sz w:val="22"/>
          <w:szCs w:val="22"/>
        </w:rPr>
      </w:pPr>
      <w:r w:rsidRPr="004B6D48">
        <w:rPr>
          <w:b/>
          <w:sz w:val="22"/>
          <w:szCs w:val="22"/>
        </w:rPr>
        <w:t>sytuacji ekonomicznej lub finansowej:</w:t>
      </w:r>
    </w:p>
    <w:p w14:paraId="434B994B" w14:textId="42980C3F" w:rsidR="005C01BC" w:rsidRPr="004B6D48" w:rsidRDefault="00504423" w:rsidP="00504423">
      <w:pPr>
        <w:pStyle w:val="NormalnyWeb"/>
        <w:spacing w:before="0" w:beforeAutospacing="0" w:after="120" w:afterAutospacing="0"/>
        <w:ind w:left="709"/>
        <w:rPr>
          <w:rFonts w:ascii="Times New Roman" w:hAnsi="Times New Roman" w:cs="Times New Roman" w:hint="default"/>
          <w:color w:val="auto"/>
          <w:sz w:val="22"/>
          <w:szCs w:val="22"/>
        </w:rPr>
      </w:pPr>
      <w:r w:rsidRPr="00262B52">
        <w:rPr>
          <w:rFonts w:ascii="Times New Roman" w:hAnsi="Times New Roman" w:cs="Times New Roman" w:hint="default"/>
          <w:sz w:val="22"/>
          <w:szCs w:val="22"/>
        </w:rPr>
        <w:t>Zamawiający nie stawia w powyższym zakresie szczegółowych warunków udziału w postępowaniu</w:t>
      </w:r>
      <w:r w:rsidR="005C01BC" w:rsidRPr="004B6D48">
        <w:rPr>
          <w:rFonts w:ascii="Times New Roman" w:hAnsi="Times New Roman" w:cs="Times New Roman" w:hint="default"/>
          <w:color w:val="auto"/>
          <w:sz w:val="22"/>
          <w:szCs w:val="22"/>
        </w:rPr>
        <w:t>.</w:t>
      </w:r>
    </w:p>
    <w:p w14:paraId="0AE533AF" w14:textId="5E1A9E7B" w:rsidR="00274958" w:rsidRDefault="00274958" w:rsidP="000C5E3E">
      <w:pPr>
        <w:pStyle w:val="NormalnyWeb"/>
        <w:numPr>
          <w:ilvl w:val="0"/>
          <w:numId w:val="74"/>
        </w:numPr>
        <w:spacing w:before="0" w:beforeAutospacing="0" w:after="120" w:afterAutospacing="0"/>
        <w:rPr>
          <w:rFonts w:ascii="Times New Roman" w:hAnsi="Times New Roman" w:cs="Times New Roman" w:hint="default"/>
          <w:color w:val="auto"/>
          <w:sz w:val="22"/>
          <w:szCs w:val="22"/>
        </w:rPr>
      </w:pPr>
      <w:r w:rsidRPr="004B6D48">
        <w:rPr>
          <w:rFonts w:ascii="Times New Roman" w:hAnsi="Times New Roman" w:cs="Times New Roman" w:hint="default"/>
          <w:b/>
          <w:color w:val="auto"/>
          <w:sz w:val="22"/>
          <w:szCs w:val="22"/>
        </w:rPr>
        <w:t>zdolności technicznej lub zawodowej</w:t>
      </w:r>
      <w:r w:rsidRPr="004B6D48">
        <w:rPr>
          <w:rFonts w:ascii="Times New Roman" w:hAnsi="Times New Roman" w:cs="Times New Roman" w:hint="default"/>
          <w:color w:val="auto"/>
          <w:sz w:val="22"/>
          <w:szCs w:val="22"/>
        </w:rPr>
        <w:t>:</w:t>
      </w:r>
    </w:p>
    <w:p w14:paraId="6C94A122" w14:textId="3CCF3BAE" w:rsidR="00C4190B" w:rsidRDefault="00A918AB" w:rsidP="00B7114C">
      <w:pPr>
        <w:spacing w:after="120"/>
        <w:ind w:left="714"/>
        <w:rPr>
          <w:rFonts w:eastAsiaTheme="minorHAnsi"/>
          <w:sz w:val="22"/>
          <w:szCs w:val="22"/>
          <w:lang w:eastAsia="en-US"/>
        </w:rPr>
      </w:pPr>
      <w:r w:rsidRPr="00262B52">
        <w:rPr>
          <w:sz w:val="22"/>
          <w:szCs w:val="22"/>
        </w:rPr>
        <w:t>Warunek ten spełni Wykonawca, który dysponuje osobami o wymaganych uprawnieniach, t</w:t>
      </w:r>
      <w:r w:rsidRPr="00A918AB">
        <w:rPr>
          <w:sz w:val="22"/>
          <w:szCs w:val="22"/>
        </w:rPr>
        <w:t>j</w:t>
      </w:r>
      <w:r w:rsidR="00C4190B" w:rsidRPr="00A918AB">
        <w:rPr>
          <w:rFonts w:eastAsiaTheme="minorHAnsi"/>
          <w:sz w:val="22"/>
          <w:szCs w:val="22"/>
          <w:lang w:eastAsia="en-US"/>
        </w:rPr>
        <w:t>.:</w:t>
      </w:r>
    </w:p>
    <w:p w14:paraId="75315D52" w14:textId="62D7183D" w:rsidR="00E6034E" w:rsidRPr="00E6034E" w:rsidRDefault="00E6034E" w:rsidP="00B7114C">
      <w:pPr>
        <w:spacing w:after="120"/>
        <w:ind w:left="714"/>
        <w:rPr>
          <w:rFonts w:eastAsiaTheme="minorHAnsi"/>
          <w:b/>
          <w:sz w:val="22"/>
          <w:szCs w:val="22"/>
          <w:lang w:eastAsia="en-US"/>
        </w:rPr>
      </w:pPr>
      <w:r w:rsidRPr="00E6034E">
        <w:rPr>
          <w:rFonts w:eastAsiaTheme="minorHAnsi"/>
          <w:b/>
          <w:sz w:val="22"/>
          <w:szCs w:val="22"/>
          <w:lang w:eastAsia="en-US"/>
        </w:rPr>
        <w:t>dla cz. I i II:</w:t>
      </w:r>
    </w:p>
    <w:p w14:paraId="78400629" w14:textId="77777777" w:rsidR="00E6034E" w:rsidRPr="00746C0B" w:rsidRDefault="00E6034E" w:rsidP="00672917">
      <w:pPr>
        <w:numPr>
          <w:ilvl w:val="0"/>
          <w:numId w:val="112"/>
        </w:numPr>
        <w:suppressAutoHyphens/>
        <w:spacing w:after="120"/>
        <w:ind w:left="851" w:hanging="284"/>
        <w:jc w:val="both"/>
        <w:rPr>
          <w:b/>
          <w:sz w:val="22"/>
          <w:szCs w:val="22"/>
        </w:rPr>
      </w:pPr>
      <w:r w:rsidRPr="00746C0B">
        <w:rPr>
          <w:rFonts w:eastAsia="Arial Unicode MS"/>
          <w:b/>
          <w:sz w:val="22"/>
          <w:szCs w:val="22"/>
        </w:rPr>
        <w:t>co</w:t>
      </w:r>
      <w:r w:rsidRPr="00746C0B">
        <w:rPr>
          <w:sz w:val="22"/>
          <w:szCs w:val="22"/>
        </w:rPr>
        <w:t xml:space="preserve"> </w:t>
      </w:r>
      <w:r w:rsidRPr="00746C0B">
        <w:rPr>
          <w:rFonts w:eastAsia="Arial Unicode MS"/>
          <w:b/>
          <w:sz w:val="22"/>
          <w:szCs w:val="22"/>
        </w:rPr>
        <w:t>najmniej</w:t>
      </w:r>
      <w:r w:rsidRPr="00746C0B">
        <w:rPr>
          <w:b/>
          <w:sz w:val="22"/>
          <w:szCs w:val="22"/>
        </w:rPr>
        <w:t xml:space="preserve"> jedną osobą </w:t>
      </w:r>
      <w:r w:rsidRPr="00746C0B">
        <w:rPr>
          <w:sz w:val="22"/>
          <w:szCs w:val="22"/>
        </w:rPr>
        <w:t xml:space="preserve">posiadającą kwalifikacje wymagane przepisami </w:t>
      </w:r>
      <w:r w:rsidRPr="00746C0B">
        <w:rPr>
          <w:bCs/>
          <w:sz w:val="22"/>
          <w:szCs w:val="22"/>
        </w:rPr>
        <w:t xml:space="preserve">ustawy z dnia 10 kwietnia 1997 r. - Prawo energetyczne oraz </w:t>
      </w:r>
      <w:r w:rsidRPr="00746C0B">
        <w:rPr>
          <w:sz w:val="22"/>
          <w:szCs w:val="22"/>
        </w:rPr>
        <w:t>rozporządzenia Ministra Klimatu i</w:t>
      </w:r>
      <w:r>
        <w:rPr>
          <w:sz w:val="22"/>
          <w:szCs w:val="22"/>
        </w:rPr>
        <w:t> </w:t>
      </w:r>
      <w:r w:rsidRPr="00746C0B">
        <w:rPr>
          <w:sz w:val="22"/>
          <w:szCs w:val="22"/>
        </w:rPr>
        <w:t xml:space="preserve">Środowiska z dnia 1 lipca 2022 r. w sprawie szczegółowych zasad stwierdzania posiadania kwalifikacji przez osoby zajmujące się eksploatacją urządzeń, instalacji i sieci (poświadczone  świadectwem kwalifikacyjnym </w:t>
      </w:r>
      <w:r w:rsidRPr="00746C0B">
        <w:rPr>
          <w:b/>
          <w:sz w:val="22"/>
          <w:szCs w:val="22"/>
        </w:rPr>
        <w:t>SEP E</w:t>
      </w:r>
      <w:r w:rsidRPr="00746C0B">
        <w:rPr>
          <w:sz w:val="22"/>
          <w:szCs w:val="22"/>
        </w:rPr>
        <w:t xml:space="preserve"> do wykonywania pracy w zakresie eksploatacji urządzeń, instalacji i sieci na dla grupy </w:t>
      </w:r>
      <w:r w:rsidRPr="00746C0B">
        <w:rPr>
          <w:b/>
          <w:sz w:val="22"/>
          <w:szCs w:val="22"/>
        </w:rPr>
        <w:t xml:space="preserve">1 </w:t>
      </w:r>
      <w:r w:rsidRPr="00746C0B">
        <w:rPr>
          <w:sz w:val="22"/>
          <w:szCs w:val="22"/>
        </w:rPr>
        <w:t>Urządzenia, instalacje i sieci elektroenergetyczne wytwarzające, przetwarzające, przesyłające i zużywające energię elektryczną w zakresie:</w:t>
      </w:r>
      <w:r w:rsidRPr="00746C0B">
        <w:rPr>
          <w:i/>
          <w:sz w:val="22"/>
          <w:szCs w:val="22"/>
        </w:rPr>
        <w:t xml:space="preserve"> </w:t>
      </w:r>
    </w:p>
    <w:p w14:paraId="4B395532" w14:textId="77777777" w:rsidR="00E6034E" w:rsidRPr="00746C0B" w:rsidRDefault="00E6034E" w:rsidP="00672917">
      <w:pPr>
        <w:pStyle w:val="NormalnyWeb"/>
        <w:numPr>
          <w:ilvl w:val="1"/>
          <w:numId w:val="113"/>
        </w:numPr>
        <w:suppressAutoHyphens/>
        <w:spacing w:before="0" w:beforeAutospacing="0" w:after="60" w:afterAutospacing="0"/>
        <w:ind w:left="1134" w:hanging="283"/>
        <w:rPr>
          <w:rFonts w:ascii="Times New Roman" w:hAnsi="Times New Roman" w:cs="Times New Roman" w:hint="default"/>
          <w:sz w:val="22"/>
          <w:szCs w:val="22"/>
        </w:rPr>
      </w:pPr>
      <w:r w:rsidRPr="00746C0B">
        <w:rPr>
          <w:rFonts w:ascii="Times New Roman" w:hAnsi="Times New Roman" w:cs="Times New Roman" w:hint="default"/>
          <w:b/>
          <w:sz w:val="22"/>
          <w:szCs w:val="22"/>
        </w:rPr>
        <w:t>pkt 2</w:t>
      </w:r>
      <w:r w:rsidRPr="00746C0B">
        <w:rPr>
          <w:rFonts w:ascii="Times New Roman" w:hAnsi="Times New Roman" w:cs="Times New Roman" w:hint="default"/>
          <w:sz w:val="22"/>
          <w:szCs w:val="22"/>
        </w:rPr>
        <w:t xml:space="preserve"> - urządzenia, instalacje i sieci elektroenergetyczne o napięciu nie wyższym   niż </w:t>
      </w:r>
      <w:r w:rsidRPr="00746C0B">
        <w:rPr>
          <w:rFonts w:ascii="Times New Roman" w:hAnsi="Times New Roman" w:cs="Times New Roman" w:hint="default"/>
          <w:b/>
          <w:sz w:val="22"/>
          <w:szCs w:val="22"/>
        </w:rPr>
        <w:t>1 kV</w:t>
      </w:r>
      <w:r w:rsidRPr="00746C0B">
        <w:rPr>
          <w:rFonts w:ascii="Times New Roman" w:hAnsi="Times New Roman" w:cs="Times New Roman" w:hint="default"/>
          <w:sz w:val="22"/>
          <w:szCs w:val="22"/>
        </w:rPr>
        <w:t xml:space="preserve">, </w:t>
      </w:r>
      <w:r w:rsidRPr="00746C0B">
        <w:rPr>
          <w:rFonts w:ascii="Times New Roman" w:hAnsi="Times New Roman" w:cs="Times New Roman" w:hint="default"/>
          <w:i/>
          <w:sz w:val="22"/>
          <w:szCs w:val="22"/>
        </w:rPr>
        <w:t xml:space="preserve"> </w:t>
      </w:r>
      <w:r w:rsidRPr="00746C0B">
        <w:rPr>
          <w:rFonts w:ascii="Times New Roman" w:hAnsi="Times New Roman" w:cs="Times New Roman" w:hint="default"/>
          <w:sz w:val="22"/>
          <w:szCs w:val="22"/>
        </w:rPr>
        <w:t xml:space="preserve">oraz </w:t>
      </w:r>
    </w:p>
    <w:p w14:paraId="71863434" w14:textId="77777777" w:rsidR="00E6034E" w:rsidRPr="00746C0B" w:rsidRDefault="00E6034E" w:rsidP="00672917">
      <w:pPr>
        <w:pStyle w:val="NormalnyWeb"/>
        <w:numPr>
          <w:ilvl w:val="1"/>
          <w:numId w:val="113"/>
        </w:numPr>
        <w:suppressAutoHyphens/>
        <w:spacing w:before="0" w:beforeAutospacing="0" w:after="120" w:afterAutospacing="0"/>
        <w:ind w:left="1135" w:hanging="284"/>
        <w:rPr>
          <w:rFonts w:ascii="Times New Roman" w:hAnsi="Times New Roman" w:cs="Times New Roman" w:hint="default"/>
          <w:sz w:val="22"/>
          <w:szCs w:val="22"/>
        </w:rPr>
      </w:pPr>
      <w:r w:rsidRPr="00746C0B">
        <w:rPr>
          <w:rFonts w:ascii="Times New Roman" w:hAnsi="Times New Roman" w:cs="Times New Roman" w:hint="default"/>
          <w:b/>
          <w:sz w:val="22"/>
          <w:szCs w:val="22"/>
        </w:rPr>
        <w:lastRenderedPageBreak/>
        <w:t>pkt 10</w:t>
      </w:r>
      <w:r w:rsidRPr="00746C0B">
        <w:rPr>
          <w:rFonts w:ascii="Times New Roman" w:hAnsi="Times New Roman" w:cs="Times New Roman" w:hint="default"/>
          <w:i/>
          <w:sz w:val="22"/>
          <w:szCs w:val="22"/>
        </w:rPr>
        <w:t xml:space="preserve"> - </w:t>
      </w:r>
      <w:r w:rsidRPr="00746C0B">
        <w:rPr>
          <w:rFonts w:ascii="Times New Roman" w:hAnsi="Times New Roman" w:cs="Times New Roman" w:hint="default"/>
          <w:sz w:val="22"/>
          <w:szCs w:val="22"/>
        </w:rPr>
        <w:t xml:space="preserve">aparatura kontrolno-pomiarowa oraz urządzenia i instalacje automatycznej regulacji; sterowania i zabezpieczenia urządzeń i instalacji, wymienionych w pkt 1-9, </w:t>
      </w:r>
    </w:p>
    <w:p w14:paraId="448DB550" w14:textId="77777777" w:rsidR="00E6034E" w:rsidRPr="00746C0B" w:rsidRDefault="00E6034E" w:rsidP="00672917">
      <w:pPr>
        <w:numPr>
          <w:ilvl w:val="0"/>
          <w:numId w:val="112"/>
        </w:numPr>
        <w:tabs>
          <w:tab w:val="left" w:pos="993"/>
        </w:tabs>
        <w:suppressAutoHyphens/>
        <w:spacing w:after="120"/>
        <w:ind w:left="993" w:hanging="426"/>
        <w:jc w:val="both"/>
        <w:rPr>
          <w:b/>
          <w:sz w:val="22"/>
          <w:szCs w:val="22"/>
        </w:rPr>
      </w:pPr>
      <w:r w:rsidRPr="00746C0B">
        <w:rPr>
          <w:b/>
          <w:sz w:val="22"/>
          <w:szCs w:val="22"/>
        </w:rPr>
        <w:t xml:space="preserve">co </w:t>
      </w:r>
      <w:r w:rsidRPr="00746C0B">
        <w:rPr>
          <w:rFonts w:eastAsia="Arial Unicode MS"/>
          <w:b/>
          <w:sz w:val="22"/>
          <w:szCs w:val="22"/>
        </w:rPr>
        <w:t>najmniej</w:t>
      </w:r>
      <w:r w:rsidRPr="00746C0B">
        <w:rPr>
          <w:b/>
          <w:sz w:val="22"/>
          <w:szCs w:val="22"/>
        </w:rPr>
        <w:t xml:space="preserve"> jedną osobą </w:t>
      </w:r>
      <w:r w:rsidRPr="00746C0B">
        <w:rPr>
          <w:sz w:val="22"/>
          <w:szCs w:val="22"/>
        </w:rPr>
        <w:t xml:space="preserve">posiadającą kwalifikacje wymagane przepisami </w:t>
      </w:r>
      <w:r w:rsidRPr="00746C0B">
        <w:rPr>
          <w:bCs/>
          <w:sz w:val="22"/>
          <w:szCs w:val="22"/>
        </w:rPr>
        <w:t xml:space="preserve">ustawy z dnia 10 kwietnia 1997 r. - Prawo energetyczne oraz </w:t>
      </w:r>
      <w:r w:rsidRPr="00746C0B">
        <w:rPr>
          <w:sz w:val="22"/>
          <w:szCs w:val="22"/>
        </w:rPr>
        <w:t xml:space="preserve">rozporządzenia Ministra Klimatu i Środowiska z dnia 1 lipca 2022 r. w sprawie szczegółowych zasad stwierdzania posiadania kwalifikacji przez osoby zajmujące się eksploatacją urządzeń, instalacji i sieci, poświadczone  świadectwem kwalifikacyjnym </w:t>
      </w:r>
      <w:r w:rsidRPr="00746C0B">
        <w:rPr>
          <w:b/>
          <w:sz w:val="22"/>
          <w:szCs w:val="22"/>
        </w:rPr>
        <w:t>SEP D</w:t>
      </w:r>
      <w:r w:rsidRPr="00746C0B">
        <w:rPr>
          <w:sz w:val="22"/>
          <w:szCs w:val="22"/>
        </w:rPr>
        <w:t xml:space="preserve"> do wykonywania pracy w zakresie dla grupy </w:t>
      </w:r>
      <w:r w:rsidRPr="00746C0B">
        <w:rPr>
          <w:b/>
          <w:sz w:val="22"/>
          <w:szCs w:val="22"/>
        </w:rPr>
        <w:t xml:space="preserve">1 </w:t>
      </w:r>
      <w:r w:rsidRPr="00746C0B">
        <w:rPr>
          <w:sz w:val="22"/>
          <w:szCs w:val="22"/>
        </w:rPr>
        <w:t>urządzenia, instalacje i sieci elektroenergetyczne wytwarzające, przetwarzające, przesyłające i zużywające energię elektryczną w zakresie:</w:t>
      </w:r>
      <w:r w:rsidRPr="00746C0B">
        <w:rPr>
          <w:i/>
          <w:sz w:val="22"/>
          <w:szCs w:val="22"/>
        </w:rPr>
        <w:t xml:space="preserve"> </w:t>
      </w:r>
    </w:p>
    <w:p w14:paraId="0B7192CF" w14:textId="77777777" w:rsidR="00E6034E" w:rsidRPr="00746C0B" w:rsidRDefault="00E6034E" w:rsidP="00672917">
      <w:pPr>
        <w:pStyle w:val="NormalnyWeb"/>
        <w:numPr>
          <w:ilvl w:val="1"/>
          <w:numId w:val="113"/>
        </w:numPr>
        <w:suppressAutoHyphens/>
        <w:spacing w:before="0" w:beforeAutospacing="0" w:after="60" w:afterAutospacing="0"/>
        <w:ind w:left="1134" w:hanging="283"/>
        <w:rPr>
          <w:rFonts w:ascii="Times New Roman" w:hAnsi="Times New Roman" w:cs="Times New Roman" w:hint="default"/>
          <w:sz w:val="22"/>
          <w:szCs w:val="22"/>
        </w:rPr>
      </w:pPr>
      <w:r w:rsidRPr="00746C0B">
        <w:rPr>
          <w:rFonts w:ascii="Times New Roman" w:hAnsi="Times New Roman" w:cs="Times New Roman" w:hint="default"/>
          <w:b/>
          <w:sz w:val="22"/>
          <w:szCs w:val="22"/>
        </w:rPr>
        <w:t>pkt 2</w:t>
      </w:r>
      <w:r w:rsidRPr="00746C0B">
        <w:rPr>
          <w:rFonts w:ascii="Times New Roman" w:hAnsi="Times New Roman" w:cs="Times New Roman" w:hint="default"/>
          <w:sz w:val="22"/>
          <w:szCs w:val="22"/>
        </w:rPr>
        <w:t xml:space="preserve"> - urządzenia, instalacje i sieci elektroenergetyczne o napięciu nie wyższym niż </w:t>
      </w:r>
      <w:r w:rsidRPr="00746C0B">
        <w:rPr>
          <w:rFonts w:ascii="Times New Roman" w:hAnsi="Times New Roman" w:cs="Times New Roman" w:hint="default"/>
          <w:b/>
          <w:sz w:val="22"/>
          <w:szCs w:val="22"/>
        </w:rPr>
        <w:t>1 kV</w:t>
      </w:r>
      <w:r w:rsidRPr="00746C0B">
        <w:rPr>
          <w:rFonts w:ascii="Times New Roman" w:hAnsi="Times New Roman" w:cs="Times New Roman" w:hint="default"/>
          <w:sz w:val="22"/>
          <w:szCs w:val="22"/>
        </w:rPr>
        <w:t xml:space="preserve">, </w:t>
      </w:r>
      <w:r w:rsidRPr="00746C0B">
        <w:rPr>
          <w:rFonts w:ascii="Times New Roman" w:hAnsi="Times New Roman" w:cs="Times New Roman" w:hint="default"/>
          <w:i/>
          <w:sz w:val="22"/>
          <w:szCs w:val="22"/>
        </w:rPr>
        <w:t xml:space="preserve"> </w:t>
      </w:r>
      <w:r w:rsidRPr="00746C0B">
        <w:rPr>
          <w:rFonts w:ascii="Times New Roman" w:hAnsi="Times New Roman" w:cs="Times New Roman" w:hint="default"/>
          <w:sz w:val="22"/>
          <w:szCs w:val="22"/>
        </w:rPr>
        <w:t xml:space="preserve">oraz </w:t>
      </w:r>
    </w:p>
    <w:p w14:paraId="1F19D363" w14:textId="77777777" w:rsidR="00E6034E" w:rsidRPr="00746C0B" w:rsidRDefault="00E6034E" w:rsidP="00672917">
      <w:pPr>
        <w:pStyle w:val="NormalnyWeb"/>
        <w:numPr>
          <w:ilvl w:val="1"/>
          <w:numId w:val="113"/>
        </w:numPr>
        <w:suppressAutoHyphens/>
        <w:spacing w:before="0" w:beforeAutospacing="0" w:after="240" w:afterAutospacing="0"/>
        <w:ind w:left="1135" w:hanging="284"/>
        <w:rPr>
          <w:rFonts w:ascii="Times New Roman" w:hAnsi="Times New Roman" w:cs="Times New Roman" w:hint="default"/>
          <w:sz w:val="22"/>
          <w:szCs w:val="22"/>
        </w:rPr>
      </w:pPr>
      <w:r w:rsidRPr="00746C0B">
        <w:rPr>
          <w:rFonts w:ascii="Times New Roman" w:hAnsi="Times New Roman" w:cs="Times New Roman" w:hint="default"/>
          <w:sz w:val="22"/>
          <w:szCs w:val="22"/>
        </w:rPr>
        <w:t>pkt</w:t>
      </w:r>
      <w:r w:rsidRPr="00746C0B">
        <w:rPr>
          <w:rFonts w:ascii="Times New Roman" w:hAnsi="Times New Roman" w:cs="Times New Roman" w:hint="default"/>
          <w:b/>
          <w:sz w:val="22"/>
          <w:szCs w:val="22"/>
        </w:rPr>
        <w:t xml:space="preserve"> 10</w:t>
      </w:r>
      <w:r w:rsidRPr="00746C0B">
        <w:rPr>
          <w:rFonts w:ascii="Times New Roman" w:hAnsi="Times New Roman" w:cs="Times New Roman" w:hint="default"/>
          <w:i/>
          <w:sz w:val="22"/>
          <w:szCs w:val="22"/>
        </w:rPr>
        <w:t xml:space="preserve"> - </w:t>
      </w:r>
      <w:r w:rsidRPr="00746C0B">
        <w:rPr>
          <w:rFonts w:ascii="Times New Roman" w:hAnsi="Times New Roman" w:cs="Times New Roman" w:hint="default"/>
          <w:sz w:val="22"/>
          <w:szCs w:val="22"/>
        </w:rPr>
        <w:t>aparatura kontrolno-pomiarowa oraz urządzenia i instalacje automatycznej regulacji; sterowania i zabezpieczenia urządzeń i instalacji, wymienionych w pkt 1-9.</w:t>
      </w:r>
    </w:p>
    <w:p w14:paraId="26BED335" w14:textId="5FEE4073" w:rsidR="00CA59CD" w:rsidRPr="00C4190B" w:rsidRDefault="00CA59CD" w:rsidP="00253A15">
      <w:pPr>
        <w:spacing w:after="120"/>
        <w:ind w:left="1072" w:hanging="363"/>
        <w:jc w:val="both"/>
        <w:rPr>
          <w:rFonts w:eastAsiaTheme="minorHAnsi"/>
          <w:sz w:val="22"/>
          <w:szCs w:val="22"/>
          <w:lang w:eastAsia="en-US"/>
        </w:rPr>
      </w:pPr>
      <w:r w:rsidRPr="00262B52">
        <w:rPr>
          <w:sz w:val="22"/>
          <w:szCs w:val="22"/>
        </w:rPr>
        <w:t xml:space="preserve">Wzór wykazu </w:t>
      </w:r>
      <w:r w:rsidR="00D13C50">
        <w:rPr>
          <w:sz w:val="22"/>
          <w:szCs w:val="22"/>
        </w:rPr>
        <w:t>osób</w:t>
      </w:r>
      <w:r w:rsidRPr="00262B52">
        <w:rPr>
          <w:sz w:val="22"/>
          <w:szCs w:val="22"/>
        </w:rPr>
        <w:t xml:space="preserve"> stanowi </w:t>
      </w:r>
      <w:r w:rsidRPr="00262B52">
        <w:rPr>
          <w:b/>
          <w:sz w:val="22"/>
          <w:szCs w:val="22"/>
        </w:rPr>
        <w:t xml:space="preserve">załącznik nr </w:t>
      </w:r>
      <w:r w:rsidR="00D13C50">
        <w:rPr>
          <w:b/>
          <w:sz w:val="22"/>
          <w:szCs w:val="22"/>
        </w:rPr>
        <w:t>5</w:t>
      </w:r>
      <w:r>
        <w:rPr>
          <w:b/>
          <w:sz w:val="22"/>
          <w:szCs w:val="22"/>
        </w:rPr>
        <w:t xml:space="preserve"> </w:t>
      </w:r>
      <w:r w:rsidRPr="00262B52">
        <w:rPr>
          <w:b/>
          <w:sz w:val="22"/>
          <w:szCs w:val="22"/>
        </w:rPr>
        <w:t>do SWZ</w:t>
      </w:r>
    </w:p>
    <w:p w14:paraId="5F236159" w14:textId="1FC4FFE7" w:rsidR="00E61A63" w:rsidRPr="00456A6E" w:rsidRDefault="00E61A63" w:rsidP="00B7114C">
      <w:pPr>
        <w:pStyle w:val="Akapitzlist"/>
        <w:numPr>
          <w:ilvl w:val="0"/>
          <w:numId w:val="9"/>
        </w:numPr>
        <w:spacing w:after="120"/>
        <w:ind w:left="357" w:hanging="357"/>
        <w:contextualSpacing w:val="0"/>
        <w:jc w:val="both"/>
        <w:rPr>
          <w:sz w:val="22"/>
          <w:szCs w:val="22"/>
        </w:rPr>
      </w:pPr>
      <w:r w:rsidRPr="004B6D48">
        <w:rPr>
          <w:sz w:val="22"/>
          <w:szCs w:val="22"/>
        </w:rPr>
        <w:t>Warunki udziału w postępowaniu, o których mowa w Rozdziale VII ust. 1 SWZ zostaną spełnione wyłącznie jeżeli</w:t>
      </w:r>
      <w:r w:rsidR="00456A6E">
        <w:rPr>
          <w:sz w:val="22"/>
          <w:szCs w:val="22"/>
        </w:rPr>
        <w:t xml:space="preserve"> </w:t>
      </w:r>
      <w:r w:rsidRPr="00456A6E">
        <w:rPr>
          <w:sz w:val="22"/>
          <w:szCs w:val="22"/>
        </w:rPr>
        <w:t>jeden z Wykonawców</w:t>
      </w:r>
      <w:r w:rsidR="00456A6E" w:rsidRPr="00456A6E">
        <w:rPr>
          <w:sz w:val="22"/>
          <w:szCs w:val="22"/>
        </w:rPr>
        <w:t xml:space="preserve"> lub podwykonawców lub podmiotów udostępniających zasoby s</w:t>
      </w:r>
      <w:r w:rsidRPr="00456A6E">
        <w:rPr>
          <w:sz w:val="22"/>
          <w:szCs w:val="22"/>
        </w:rPr>
        <w:t xml:space="preserve">pełni warunek </w:t>
      </w:r>
      <w:r w:rsidRPr="00456A6E">
        <w:rPr>
          <w:b/>
          <w:bCs/>
          <w:sz w:val="22"/>
          <w:szCs w:val="22"/>
        </w:rPr>
        <w:t>samodzielnie</w:t>
      </w:r>
      <w:r w:rsidRPr="00456A6E">
        <w:rPr>
          <w:sz w:val="22"/>
          <w:szCs w:val="22"/>
        </w:rPr>
        <w:t xml:space="preserve"> </w:t>
      </w:r>
      <w:r w:rsidR="00456A6E">
        <w:rPr>
          <w:sz w:val="22"/>
          <w:szCs w:val="22"/>
        </w:rPr>
        <w:t xml:space="preserve">lub wspólnie </w:t>
      </w:r>
      <w:r w:rsidRPr="00456A6E">
        <w:rPr>
          <w:sz w:val="22"/>
          <w:szCs w:val="22"/>
        </w:rPr>
        <w:t>- w przypadkach określonych w ust. 1 pkt 4.</w:t>
      </w:r>
    </w:p>
    <w:p w14:paraId="4E0AA454" w14:textId="22FDA234" w:rsidR="007A4B51" w:rsidRPr="004B6D48" w:rsidRDefault="00E61A63" w:rsidP="00A918AB">
      <w:pPr>
        <w:pStyle w:val="Akapitzlist"/>
        <w:numPr>
          <w:ilvl w:val="0"/>
          <w:numId w:val="9"/>
        </w:numPr>
        <w:spacing w:after="240"/>
        <w:ind w:left="357" w:hanging="357"/>
        <w:contextualSpacing w:val="0"/>
        <w:jc w:val="both"/>
        <w:rPr>
          <w:sz w:val="22"/>
          <w:szCs w:val="22"/>
        </w:rPr>
      </w:pPr>
      <w:r w:rsidRPr="004B6D48">
        <w:rPr>
          <w:sz w:val="22"/>
          <w:szCs w:val="22"/>
        </w:rPr>
        <w:t xml:space="preserve">Zamawiający oceniając zdolność techniczną lub zawodową może na każdym etapie postępowania uznać, że Wykonawca nie posiada wymaganych zdolności, jeżeli posiadanie przez Wykonawcę sprzecznych interesów, w szczególności zaangażowanie </w:t>
      </w:r>
      <w:r w:rsidRPr="004B6D48">
        <w:rPr>
          <w:b/>
          <w:bCs/>
          <w:sz w:val="22"/>
          <w:szCs w:val="22"/>
        </w:rPr>
        <w:t>zasobów technicznych lub zawodowych</w:t>
      </w:r>
      <w:r w:rsidRPr="004B6D48">
        <w:rPr>
          <w:sz w:val="22"/>
          <w:szCs w:val="22"/>
        </w:rPr>
        <w:t xml:space="preserve"> Wykonawcy w inne przedsięwzięcia gospodarcze wykonawcy może mieć negatywny wpływ na realizację zamówienia (art. 116 ust. 2 ustawy Pzp).</w:t>
      </w:r>
    </w:p>
    <w:tbl>
      <w:tblPr>
        <w:tblStyle w:val="Tabela-Siatka"/>
        <w:tblW w:w="0" w:type="auto"/>
        <w:tblInd w:w="137" w:type="dxa"/>
        <w:tblLook w:val="04A0" w:firstRow="1" w:lastRow="0" w:firstColumn="1" w:lastColumn="0" w:noHBand="0" w:noVBand="1"/>
      </w:tblPr>
      <w:tblGrid>
        <w:gridCol w:w="8356"/>
      </w:tblGrid>
      <w:tr w:rsidR="006D0AC5" w:rsidRPr="004B6D48" w14:paraId="1A80386A" w14:textId="77777777" w:rsidTr="00101AFF">
        <w:tc>
          <w:tcPr>
            <w:tcW w:w="8356" w:type="dxa"/>
          </w:tcPr>
          <w:p w14:paraId="6AAF5A08" w14:textId="76B1DFAE" w:rsidR="006D0AC5" w:rsidRPr="004B6D48" w:rsidRDefault="006D0AC5" w:rsidP="00253A15">
            <w:pPr>
              <w:spacing w:before="120" w:after="120"/>
              <w:jc w:val="center"/>
              <w:rPr>
                <w:b/>
                <w:sz w:val="22"/>
                <w:szCs w:val="22"/>
              </w:rPr>
            </w:pPr>
            <w:r w:rsidRPr="004B6D48">
              <w:rPr>
                <w:b/>
                <w:sz w:val="22"/>
                <w:szCs w:val="22"/>
              </w:rPr>
              <w:t xml:space="preserve">ROZDZIAŁ </w:t>
            </w:r>
            <w:r w:rsidR="00925BD1">
              <w:rPr>
                <w:b/>
                <w:sz w:val="22"/>
                <w:szCs w:val="22"/>
              </w:rPr>
              <w:t>IX</w:t>
            </w:r>
          </w:p>
          <w:p w14:paraId="578B6A77" w14:textId="307E1E4F" w:rsidR="006D0AC5" w:rsidRPr="004B6D48" w:rsidRDefault="006D0AC5" w:rsidP="00B7114C">
            <w:pPr>
              <w:pStyle w:val="Akapitzlist"/>
              <w:spacing w:after="120"/>
              <w:ind w:left="0"/>
              <w:contextualSpacing w:val="0"/>
              <w:jc w:val="center"/>
              <w:rPr>
                <w:sz w:val="22"/>
                <w:szCs w:val="22"/>
              </w:rPr>
            </w:pPr>
            <w:r w:rsidRPr="004B6D48">
              <w:rPr>
                <w:b/>
                <w:sz w:val="22"/>
                <w:szCs w:val="22"/>
              </w:rPr>
              <w:t>INFORMACJE O PRZEDMIOTOWYCH  ŚRODKACH DOWODOWYCH</w:t>
            </w:r>
          </w:p>
        </w:tc>
      </w:tr>
    </w:tbl>
    <w:p w14:paraId="3AB99C39" w14:textId="77777777" w:rsidR="00FB42DE" w:rsidRPr="004B6D48" w:rsidRDefault="00FB42DE" w:rsidP="00B7114C">
      <w:pPr>
        <w:tabs>
          <w:tab w:val="left" w:pos="284"/>
        </w:tabs>
        <w:spacing w:after="120"/>
        <w:ind w:left="426"/>
        <w:jc w:val="both"/>
        <w:rPr>
          <w:sz w:val="22"/>
          <w:szCs w:val="22"/>
        </w:rPr>
      </w:pPr>
    </w:p>
    <w:p w14:paraId="158BCE12" w14:textId="5290FDE7" w:rsidR="00B31212" w:rsidRPr="004B6D48" w:rsidRDefault="00E61A63" w:rsidP="00B7114C">
      <w:pPr>
        <w:pStyle w:val="Akapitzlist"/>
        <w:spacing w:after="120"/>
        <w:ind w:left="357"/>
        <w:contextualSpacing w:val="0"/>
        <w:jc w:val="both"/>
        <w:rPr>
          <w:sz w:val="22"/>
          <w:szCs w:val="22"/>
        </w:rPr>
      </w:pPr>
      <w:r w:rsidRPr="004B6D48">
        <w:rPr>
          <w:sz w:val="22"/>
          <w:szCs w:val="22"/>
        </w:rPr>
        <w:t xml:space="preserve">Zamawiający </w:t>
      </w:r>
      <w:r w:rsidRPr="004B6D48">
        <w:rPr>
          <w:bCs/>
          <w:sz w:val="22"/>
          <w:szCs w:val="22"/>
        </w:rPr>
        <w:t>nie wymaga</w:t>
      </w:r>
      <w:r w:rsidRPr="004B6D48">
        <w:rPr>
          <w:b/>
          <w:bCs/>
          <w:sz w:val="22"/>
          <w:szCs w:val="22"/>
        </w:rPr>
        <w:t xml:space="preserve"> </w:t>
      </w:r>
      <w:r w:rsidRPr="004B6D48">
        <w:rPr>
          <w:sz w:val="22"/>
          <w:szCs w:val="22"/>
        </w:rPr>
        <w:t>od Wykonawcy złożenia przedmiotowych środków dowodowych.</w:t>
      </w:r>
    </w:p>
    <w:p w14:paraId="0D0BB279" w14:textId="15F63A89" w:rsidR="00B31212" w:rsidRDefault="00B31212" w:rsidP="00B7114C">
      <w:pPr>
        <w:pStyle w:val="Akapitzlist"/>
        <w:spacing w:after="120"/>
        <w:ind w:left="357"/>
        <w:contextualSpacing w:val="0"/>
        <w:jc w:val="both"/>
        <w:rPr>
          <w:sz w:val="22"/>
          <w:szCs w:val="22"/>
        </w:rPr>
      </w:pPr>
    </w:p>
    <w:p w14:paraId="22306826" w14:textId="36182D22" w:rsidR="00C06920" w:rsidRDefault="00C06920" w:rsidP="00B7114C">
      <w:pPr>
        <w:pStyle w:val="Akapitzlist"/>
        <w:spacing w:after="120"/>
        <w:ind w:left="357"/>
        <w:contextualSpacing w:val="0"/>
        <w:jc w:val="both"/>
        <w:rPr>
          <w:sz w:val="22"/>
          <w:szCs w:val="22"/>
        </w:rPr>
      </w:pPr>
    </w:p>
    <w:p w14:paraId="58883516" w14:textId="77777777" w:rsidR="00C06920" w:rsidRPr="004B6D48" w:rsidRDefault="00C06920" w:rsidP="00B7114C">
      <w:pPr>
        <w:pStyle w:val="Akapitzlist"/>
        <w:spacing w:after="120"/>
        <w:ind w:left="357"/>
        <w:contextualSpacing w:val="0"/>
        <w:jc w:val="both"/>
        <w:rPr>
          <w:sz w:val="22"/>
          <w:szCs w:val="22"/>
        </w:rPr>
      </w:pPr>
    </w:p>
    <w:tbl>
      <w:tblPr>
        <w:tblStyle w:val="Tabela-Siatka"/>
        <w:tblW w:w="0" w:type="auto"/>
        <w:tblInd w:w="94" w:type="dxa"/>
        <w:tblLook w:val="04A0" w:firstRow="1" w:lastRow="0" w:firstColumn="1" w:lastColumn="0" w:noHBand="0" w:noVBand="1"/>
      </w:tblPr>
      <w:tblGrid>
        <w:gridCol w:w="8549"/>
      </w:tblGrid>
      <w:tr w:rsidR="00C93F46" w:rsidRPr="004B6D48" w14:paraId="4E6B3743" w14:textId="77777777" w:rsidTr="0027122B">
        <w:trPr>
          <w:trHeight w:val="974"/>
        </w:trPr>
        <w:tc>
          <w:tcPr>
            <w:tcW w:w="8549" w:type="dxa"/>
            <w:vAlign w:val="center"/>
          </w:tcPr>
          <w:p w14:paraId="4C2D0908" w14:textId="6AAA9D62" w:rsidR="00C93F46" w:rsidRPr="004B6D48" w:rsidRDefault="00C93F46" w:rsidP="00B7114C">
            <w:pPr>
              <w:spacing w:after="120"/>
              <w:jc w:val="center"/>
              <w:rPr>
                <w:b/>
                <w:sz w:val="22"/>
                <w:szCs w:val="22"/>
              </w:rPr>
            </w:pPr>
            <w:r w:rsidRPr="004B6D48">
              <w:rPr>
                <w:b/>
                <w:sz w:val="22"/>
                <w:szCs w:val="22"/>
              </w:rPr>
              <w:t>ROZDZIAŁ</w:t>
            </w:r>
            <w:r w:rsidR="00925BD1">
              <w:rPr>
                <w:b/>
                <w:sz w:val="22"/>
                <w:szCs w:val="22"/>
              </w:rPr>
              <w:t xml:space="preserve"> </w:t>
            </w:r>
            <w:r w:rsidR="00F95FA2" w:rsidRPr="004B6D48">
              <w:rPr>
                <w:b/>
                <w:sz w:val="22"/>
                <w:szCs w:val="22"/>
              </w:rPr>
              <w:t>X</w:t>
            </w:r>
          </w:p>
          <w:p w14:paraId="76C06839" w14:textId="77777777" w:rsidR="00C93F46" w:rsidRPr="004B6D48" w:rsidRDefault="00C93F46" w:rsidP="00B7114C">
            <w:pPr>
              <w:spacing w:after="120"/>
              <w:jc w:val="center"/>
              <w:rPr>
                <w:i/>
                <w:sz w:val="22"/>
                <w:szCs w:val="22"/>
              </w:rPr>
            </w:pPr>
            <w:r w:rsidRPr="004B6D48">
              <w:rPr>
                <w:b/>
                <w:sz w:val="22"/>
                <w:szCs w:val="22"/>
              </w:rPr>
              <w:t>INFORMACJE O PODMIOTOWYCH ŚRODKACH DOWODOWYCH</w:t>
            </w:r>
          </w:p>
        </w:tc>
      </w:tr>
    </w:tbl>
    <w:p w14:paraId="55B6D0EE" w14:textId="77777777" w:rsidR="00A918AB" w:rsidRPr="00A918AB" w:rsidRDefault="00A918AB" w:rsidP="00A918AB">
      <w:pPr>
        <w:spacing w:after="120"/>
        <w:jc w:val="both"/>
        <w:rPr>
          <w:b/>
          <w:sz w:val="22"/>
          <w:szCs w:val="22"/>
          <w:u w:val="single"/>
        </w:rPr>
      </w:pPr>
    </w:p>
    <w:p w14:paraId="0233D631" w14:textId="3BA8CC6A" w:rsidR="00C93F46" w:rsidRPr="004B6D48" w:rsidRDefault="00C93F46" w:rsidP="00B7114C">
      <w:pPr>
        <w:pStyle w:val="Akapitzlist"/>
        <w:numPr>
          <w:ilvl w:val="0"/>
          <w:numId w:val="10"/>
        </w:numPr>
        <w:spacing w:after="120"/>
        <w:ind w:left="357" w:hanging="357"/>
        <w:jc w:val="both"/>
        <w:rPr>
          <w:b/>
          <w:sz w:val="22"/>
          <w:szCs w:val="22"/>
          <w:u w:val="single"/>
        </w:rPr>
      </w:pPr>
      <w:r w:rsidRPr="004B6D48">
        <w:rPr>
          <w:b/>
          <w:sz w:val="22"/>
          <w:szCs w:val="22"/>
          <w:u w:val="single"/>
        </w:rPr>
        <w:t xml:space="preserve">ETAP I – </w:t>
      </w:r>
      <w:r w:rsidR="00DA257A" w:rsidRPr="004B6D48">
        <w:rPr>
          <w:b/>
          <w:sz w:val="22"/>
          <w:szCs w:val="22"/>
          <w:u w:val="single"/>
        </w:rPr>
        <w:t>DOKUMENTY SKŁADANE WRAZ Z OFERTĄ</w:t>
      </w:r>
    </w:p>
    <w:p w14:paraId="14A41B1E" w14:textId="43AD3834" w:rsidR="00C93F46" w:rsidRPr="004B6D48" w:rsidRDefault="00B37869" w:rsidP="00B7114C">
      <w:pPr>
        <w:numPr>
          <w:ilvl w:val="0"/>
          <w:numId w:val="11"/>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 xml:space="preserve">Wstępne </w:t>
      </w:r>
      <w:r w:rsidR="0027122B" w:rsidRPr="004B6D48">
        <w:rPr>
          <w:rFonts w:eastAsia="SimSun"/>
          <w:sz w:val="22"/>
          <w:szCs w:val="22"/>
          <w:lang w:eastAsia="zh-CN"/>
        </w:rPr>
        <w:t>Oświadczenia</w:t>
      </w:r>
      <w:r w:rsidR="004A2618" w:rsidRPr="004B6D48">
        <w:rPr>
          <w:rFonts w:eastAsia="SimSun"/>
          <w:sz w:val="22"/>
          <w:szCs w:val="22"/>
          <w:lang w:eastAsia="zh-CN"/>
        </w:rPr>
        <w:t xml:space="preserve"> Wykonawcy</w:t>
      </w:r>
      <w:r w:rsidR="0027122B" w:rsidRPr="004B6D48">
        <w:rPr>
          <w:rFonts w:eastAsia="SimSun"/>
          <w:sz w:val="22"/>
          <w:szCs w:val="22"/>
          <w:lang w:eastAsia="zh-CN"/>
        </w:rPr>
        <w:t xml:space="preserve"> wg </w:t>
      </w:r>
      <w:r w:rsidR="0027122B" w:rsidRPr="004B6D48">
        <w:rPr>
          <w:rFonts w:eastAsia="SimSun"/>
          <w:b/>
          <w:sz w:val="22"/>
          <w:szCs w:val="22"/>
          <w:lang w:eastAsia="zh-CN"/>
        </w:rPr>
        <w:t>Załącznika nr 3</w:t>
      </w:r>
      <w:r w:rsidR="0027122B" w:rsidRPr="004B6D48">
        <w:rPr>
          <w:rFonts w:eastAsia="SimSun"/>
          <w:sz w:val="22"/>
          <w:szCs w:val="22"/>
          <w:lang w:eastAsia="zh-CN"/>
        </w:rPr>
        <w:t xml:space="preserve"> </w:t>
      </w:r>
      <w:r w:rsidR="0027122B" w:rsidRPr="004B6D48">
        <w:rPr>
          <w:rFonts w:eastAsia="SimSun"/>
          <w:b/>
          <w:sz w:val="22"/>
          <w:szCs w:val="22"/>
          <w:lang w:eastAsia="zh-CN"/>
        </w:rPr>
        <w:t>do SWZ.</w:t>
      </w:r>
      <w:r w:rsidR="0027122B" w:rsidRPr="004B6D48">
        <w:rPr>
          <w:rFonts w:eastAsia="SimSun"/>
          <w:sz w:val="22"/>
          <w:szCs w:val="22"/>
          <w:lang w:eastAsia="zh-CN"/>
        </w:rPr>
        <w:t xml:space="preserve">  </w:t>
      </w:r>
    </w:p>
    <w:p w14:paraId="76B1062B" w14:textId="77777777" w:rsidR="00C93F46" w:rsidRPr="004B6D48" w:rsidRDefault="0027122B" w:rsidP="00B7114C">
      <w:pPr>
        <w:autoSpaceDE w:val="0"/>
        <w:autoSpaceDN w:val="0"/>
        <w:adjustRightInd w:val="0"/>
        <w:spacing w:after="120"/>
        <w:ind w:left="709"/>
        <w:jc w:val="both"/>
        <w:rPr>
          <w:rFonts w:eastAsia="SimSun"/>
          <w:sz w:val="22"/>
          <w:szCs w:val="22"/>
          <w:lang w:eastAsia="zh-CN"/>
        </w:rPr>
      </w:pPr>
      <w:r w:rsidRPr="004B6D48">
        <w:rPr>
          <w:rFonts w:eastAsia="SimSun"/>
          <w:sz w:val="22"/>
          <w:szCs w:val="22"/>
          <w:lang w:eastAsia="zh-CN"/>
        </w:rPr>
        <w:t xml:space="preserve">Informacje zawarte w oświadczeniu </w:t>
      </w:r>
      <w:r w:rsidR="008A1CC9" w:rsidRPr="004B6D48">
        <w:rPr>
          <w:rStyle w:val="changed-paragraph"/>
          <w:sz w:val="22"/>
          <w:szCs w:val="22"/>
        </w:rPr>
        <w:t>tymczasowo zastępują wymagane przez Zamawiającego podmiotowe środki dowodowe</w:t>
      </w:r>
      <w:r w:rsidRPr="004B6D48">
        <w:rPr>
          <w:rFonts w:eastAsia="SimSun"/>
          <w:sz w:val="22"/>
          <w:szCs w:val="22"/>
          <w:lang w:eastAsia="zh-CN"/>
        </w:rPr>
        <w:t>.</w:t>
      </w:r>
    </w:p>
    <w:p w14:paraId="00468946" w14:textId="639A15BC" w:rsidR="00C93F46" w:rsidRPr="004B6D48" w:rsidRDefault="00C93F46" w:rsidP="00B7114C">
      <w:pPr>
        <w:numPr>
          <w:ilvl w:val="0"/>
          <w:numId w:val="11"/>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W przypadku wspólnego ubiegania się o zamówienie przez Wykonawców</w:t>
      </w:r>
      <w:r w:rsidR="0027122B" w:rsidRPr="004B6D48">
        <w:rPr>
          <w:rFonts w:eastAsia="SimSun"/>
          <w:sz w:val="22"/>
          <w:szCs w:val="22"/>
          <w:lang w:eastAsia="zh-CN"/>
        </w:rPr>
        <w:t xml:space="preserve"> (konsorcjum</w:t>
      </w:r>
      <w:r w:rsidR="00976C0D" w:rsidRPr="004B6D48">
        <w:rPr>
          <w:rFonts w:eastAsia="SimSun"/>
          <w:sz w:val="22"/>
          <w:szCs w:val="22"/>
          <w:lang w:eastAsia="zh-CN"/>
        </w:rPr>
        <w:t>, spółka cywilna</w:t>
      </w:r>
      <w:r w:rsidR="0027122B" w:rsidRPr="004B6D48">
        <w:rPr>
          <w:rFonts w:eastAsia="SimSun"/>
          <w:sz w:val="22"/>
          <w:szCs w:val="22"/>
          <w:lang w:eastAsia="zh-CN"/>
        </w:rPr>
        <w:t>)</w:t>
      </w:r>
      <w:r w:rsidRPr="004B6D48">
        <w:rPr>
          <w:rFonts w:eastAsia="SimSun"/>
          <w:sz w:val="22"/>
          <w:szCs w:val="22"/>
          <w:lang w:eastAsia="zh-CN"/>
        </w:rPr>
        <w:t xml:space="preserve">, </w:t>
      </w:r>
      <w:r w:rsidR="0027122B" w:rsidRPr="004B6D48">
        <w:rPr>
          <w:rFonts w:eastAsia="SimSun"/>
          <w:sz w:val="22"/>
          <w:szCs w:val="22"/>
          <w:lang w:eastAsia="zh-CN"/>
        </w:rPr>
        <w:t>o</w:t>
      </w:r>
      <w:r w:rsidRPr="004B6D48">
        <w:rPr>
          <w:rFonts w:eastAsia="SimSun"/>
          <w:sz w:val="22"/>
          <w:szCs w:val="22"/>
          <w:lang w:eastAsia="zh-CN"/>
        </w:rPr>
        <w:t xml:space="preserve">świadczenia o których mowa w pkt </w:t>
      </w:r>
      <w:r w:rsidR="00167FBC" w:rsidRPr="004B6D48">
        <w:rPr>
          <w:rFonts w:eastAsia="SimSun"/>
          <w:sz w:val="22"/>
          <w:szCs w:val="22"/>
          <w:lang w:eastAsia="zh-CN"/>
        </w:rPr>
        <w:t>3</w:t>
      </w:r>
      <w:r w:rsidR="0027122B" w:rsidRPr="004B6D48">
        <w:rPr>
          <w:rFonts w:eastAsia="SimSun"/>
          <w:sz w:val="22"/>
          <w:szCs w:val="22"/>
          <w:lang w:eastAsia="zh-CN"/>
        </w:rPr>
        <w:t xml:space="preserve"> </w:t>
      </w:r>
      <w:r w:rsidRPr="004B6D48">
        <w:rPr>
          <w:rFonts w:eastAsia="SimSun"/>
          <w:sz w:val="22"/>
          <w:szCs w:val="22"/>
          <w:lang w:eastAsia="zh-CN"/>
        </w:rPr>
        <w:t xml:space="preserve">składa oddzielnie każdy </w:t>
      </w:r>
      <w:r w:rsidR="00456A6E">
        <w:rPr>
          <w:rFonts w:eastAsia="SimSun"/>
          <w:sz w:val="22"/>
          <w:szCs w:val="22"/>
          <w:lang w:eastAsia="zh-CN"/>
        </w:rPr>
        <w:br/>
      </w:r>
      <w:r w:rsidRPr="004B6D48">
        <w:rPr>
          <w:rFonts w:eastAsia="SimSun"/>
          <w:sz w:val="22"/>
          <w:szCs w:val="22"/>
          <w:lang w:eastAsia="zh-CN"/>
        </w:rPr>
        <w:t xml:space="preserve">z Wykonawców wspólnie ubiegających się o zamówienie. Oświadczenia mają potwierdzić brak podstaw wykluczenia oraz spełnienie warunków udziału w postępowaniu w zakresie, w jakim każdy z Wykonawców wskazuje brak podstaw wykluczenia oraz spełnienie warunków udziału w postępowaniu. </w:t>
      </w:r>
    </w:p>
    <w:p w14:paraId="7DD4A834" w14:textId="77777777" w:rsidR="00E61A63" w:rsidRPr="004B6D48" w:rsidRDefault="00C93F46" w:rsidP="00B7114C">
      <w:pPr>
        <w:numPr>
          <w:ilvl w:val="0"/>
          <w:numId w:val="11"/>
        </w:numPr>
        <w:autoSpaceDE w:val="0"/>
        <w:autoSpaceDN w:val="0"/>
        <w:adjustRightInd w:val="0"/>
        <w:spacing w:after="120"/>
        <w:ind w:left="714" w:hanging="357"/>
        <w:jc w:val="both"/>
        <w:rPr>
          <w:rFonts w:eastAsia="SimSun"/>
          <w:i/>
          <w:sz w:val="22"/>
          <w:szCs w:val="22"/>
          <w:lang w:eastAsia="zh-CN"/>
        </w:rPr>
      </w:pPr>
      <w:r w:rsidRPr="004B6D48">
        <w:rPr>
          <w:rFonts w:eastAsia="SimSun"/>
          <w:sz w:val="22"/>
          <w:szCs w:val="22"/>
          <w:lang w:eastAsia="zh-CN"/>
        </w:rPr>
        <w:lastRenderedPageBreak/>
        <w:t xml:space="preserve">Wykonawca, który zamierza powierzyć wykonanie części zamówienia podwykonawcom, </w:t>
      </w:r>
      <w:r w:rsidR="002D6C0B" w:rsidRPr="004B6D48">
        <w:rPr>
          <w:rFonts w:eastAsia="SimSun"/>
          <w:sz w:val="22"/>
          <w:szCs w:val="22"/>
          <w:lang w:eastAsia="zh-CN"/>
        </w:rPr>
        <w:t xml:space="preserve">zamieszcza informacje o podwykonawcach w Formularzu ofertowym, stanowiącym </w:t>
      </w:r>
      <w:r w:rsidR="002D6C0B" w:rsidRPr="004B6D48">
        <w:rPr>
          <w:rFonts w:eastAsia="SimSun"/>
          <w:b/>
          <w:sz w:val="22"/>
          <w:szCs w:val="22"/>
          <w:lang w:eastAsia="zh-CN"/>
        </w:rPr>
        <w:t>Załącznik nr 1 SWZ</w:t>
      </w:r>
      <w:r w:rsidR="002D6C0B" w:rsidRPr="004B6D48">
        <w:rPr>
          <w:rFonts w:eastAsia="SimSun"/>
          <w:sz w:val="22"/>
          <w:szCs w:val="22"/>
          <w:lang w:eastAsia="zh-CN"/>
        </w:rPr>
        <w:t>.</w:t>
      </w:r>
      <w:r w:rsidR="00E61A63" w:rsidRPr="004B6D48">
        <w:rPr>
          <w:rFonts w:eastAsia="SimSun"/>
          <w:i/>
          <w:color w:val="0070C0"/>
          <w:sz w:val="22"/>
          <w:szCs w:val="22"/>
          <w:lang w:eastAsia="zh-CN"/>
        </w:rPr>
        <w:t xml:space="preserve"> </w:t>
      </w:r>
    </w:p>
    <w:p w14:paraId="468FC1EF" w14:textId="2940BED1" w:rsidR="00E61A63" w:rsidRPr="004B6D48" w:rsidRDefault="00E61A63" w:rsidP="00B7114C">
      <w:pPr>
        <w:numPr>
          <w:ilvl w:val="0"/>
          <w:numId w:val="11"/>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 xml:space="preserve">Wykonawca, który powołuje się na zasoby innych podmiotów, w celu wykazania braku istnienia wobec nich podstaw wykluczenia z udziału w postępowaniu oraz spełnienia – </w:t>
      </w:r>
      <w:r w:rsidR="00456A6E">
        <w:rPr>
          <w:rFonts w:eastAsia="SimSun"/>
          <w:sz w:val="22"/>
          <w:szCs w:val="22"/>
          <w:lang w:eastAsia="zh-CN"/>
        </w:rPr>
        <w:br/>
      </w:r>
      <w:r w:rsidRPr="004B6D48">
        <w:rPr>
          <w:rFonts w:eastAsia="SimSun"/>
          <w:sz w:val="22"/>
          <w:szCs w:val="22"/>
          <w:lang w:eastAsia="zh-CN"/>
        </w:rPr>
        <w:t xml:space="preserve">w zakresie, w jakim powołuje się na zasoby – warunków udziału w postępowaniu zamieszcza informację o tych podmiotach w oświadczeniach, o którym mowa w pkt 1.  </w:t>
      </w:r>
    </w:p>
    <w:p w14:paraId="2D0CFA67" w14:textId="0D62828D" w:rsidR="00C93F46" w:rsidRPr="004B6D48" w:rsidRDefault="00E61A63" w:rsidP="00B7114C">
      <w:pPr>
        <w:numPr>
          <w:ilvl w:val="0"/>
          <w:numId w:val="11"/>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 xml:space="preserve">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t>
      </w:r>
      <w:r w:rsidR="00211DE9">
        <w:rPr>
          <w:rFonts w:eastAsia="SimSun"/>
          <w:sz w:val="22"/>
          <w:szCs w:val="22"/>
          <w:lang w:eastAsia="zh-CN"/>
        </w:rPr>
        <w:br/>
      </w:r>
      <w:r w:rsidRPr="004B6D48">
        <w:rPr>
          <w:rFonts w:eastAsia="SimSun"/>
          <w:sz w:val="22"/>
          <w:szCs w:val="22"/>
          <w:lang w:eastAsia="zh-CN"/>
        </w:rPr>
        <w:t>w postępowaniu lub kryteriów selekcji, w zakresie, w jakim wykonawca powołuje się na jego zasob</w:t>
      </w:r>
      <w:r w:rsidR="00B31212" w:rsidRPr="004B6D48">
        <w:rPr>
          <w:rFonts w:eastAsia="SimSun"/>
          <w:sz w:val="22"/>
          <w:szCs w:val="22"/>
          <w:lang w:eastAsia="zh-CN"/>
        </w:rPr>
        <w:t>y</w:t>
      </w:r>
      <w:r w:rsidRPr="004B6D48">
        <w:rPr>
          <w:rFonts w:eastAsia="SimSun"/>
          <w:sz w:val="22"/>
          <w:szCs w:val="22"/>
          <w:lang w:eastAsia="zh-CN"/>
        </w:rPr>
        <w:t xml:space="preserve">  </w:t>
      </w:r>
    </w:p>
    <w:p w14:paraId="53BB5618" w14:textId="4FF20353" w:rsidR="009A64D4" w:rsidRPr="00E6034E" w:rsidRDefault="009A64D4" w:rsidP="00B7114C">
      <w:pPr>
        <w:numPr>
          <w:ilvl w:val="0"/>
          <w:numId w:val="11"/>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W przypadku podpisania oferty oraz poświadczenia za zgodność z oryginałem kopii dokumentów przez osobę niewymienioną w dokumencie rejestrowym (ewidencyjnym) m.in. KRS, CEIDG i innych odpowiednich dla Wykonawcy lub danego podmiotu, należy do oferty dołączyć stosowne Pełnomocnictwo w oryginale opatrzone kwalifikowanym podpisem elektronicznym lub kopii poświadczonej notarialnie</w:t>
      </w:r>
      <w:r w:rsidRPr="004B6D48">
        <w:rPr>
          <w:sz w:val="22"/>
          <w:szCs w:val="22"/>
        </w:rPr>
        <w:t xml:space="preserve"> opatrzonej kwalifikowanym podpisem elektronicznym.</w:t>
      </w:r>
    </w:p>
    <w:p w14:paraId="127678F9" w14:textId="662CABA2" w:rsidR="00E6034E" w:rsidRPr="00E6034E" w:rsidRDefault="00E6034E" w:rsidP="00E6034E">
      <w:pPr>
        <w:pStyle w:val="Akapitzlist"/>
        <w:numPr>
          <w:ilvl w:val="0"/>
          <w:numId w:val="11"/>
        </w:numPr>
        <w:spacing w:after="200"/>
        <w:ind w:left="709"/>
        <w:contextualSpacing w:val="0"/>
        <w:jc w:val="both"/>
        <w:rPr>
          <w:rFonts w:eastAsia="SimSun"/>
          <w:lang w:eastAsia="zh-CN"/>
        </w:rPr>
      </w:pPr>
      <w:r w:rsidRPr="00D635B1">
        <w:rPr>
          <w:rFonts w:eastAsia="SimSun"/>
          <w:lang w:eastAsia="zh-CN"/>
        </w:rPr>
        <w:t>Oświadczenie Wykonawców wspólnie ubiegających się o udzielenie zamówienia składane na podstawie art. 117 ust. 4 ustawy Pzp – wzór</w:t>
      </w:r>
      <w:r w:rsidRPr="00D635B1">
        <w:rPr>
          <w:rFonts w:eastAsia="SimSun"/>
          <w:b/>
          <w:lang w:eastAsia="zh-CN"/>
        </w:rPr>
        <w:t xml:space="preserve"> </w:t>
      </w:r>
      <w:r w:rsidRPr="00E2438A">
        <w:rPr>
          <w:rFonts w:eastAsia="SimSun"/>
          <w:b/>
          <w:lang w:eastAsia="zh-CN"/>
        </w:rPr>
        <w:t>Załącznik nr 4 do SWZ</w:t>
      </w:r>
      <w:r w:rsidRPr="00D635B1">
        <w:rPr>
          <w:rFonts w:eastAsia="SimSun"/>
          <w:lang w:eastAsia="zh-CN"/>
        </w:rPr>
        <w:t xml:space="preserve"> (jeżeli dotyczy).</w:t>
      </w:r>
    </w:p>
    <w:p w14:paraId="1C2EC731" w14:textId="77777777" w:rsidR="008B44FB" w:rsidRDefault="000E304A" w:rsidP="008B44FB">
      <w:pPr>
        <w:pStyle w:val="Akapitzlist"/>
        <w:numPr>
          <w:ilvl w:val="0"/>
          <w:numId w:val="11"/>
        </w:numPr>
        <w:spacing w:after="120"/>
        <w:contextualSpacing w:val="0"/>
        <w:jc w:val="both"/>
        <w:rPr>
          <w:rFonts w:eastAsia="SimSun"/>
          <w:b/>
          <w:sz w:val="22"/>
          <w:szCs w:val="22"/>
          <w:lang w:eastAsia="zh-CN"/>
        </w:rPr>
      </w:pPr>
      <w:r w:rsidRPr="00B11702">
        <w:rPr>
          <w:rFonts w:eastAsia="SimSun"/>
          <w:sz w:val="22"/>
          <w:szCs w:val="22"/>
          <w:lang w:eastAsia="zh-CN"/>
        </w:rPr>
        <w:t xml:space="preserve">Oświadczenie Wykonawcy o aktualności informacji zawartych w oświadczeniu, </w:t>
      </w:r>
      <w:r w:rsidRPr="00B11702">
        <w:rPr>
          <w:rFonts w:eastAsia="SimSun"/>
          <w:sz w:val="22"/>
          <w:szCs w:val="22"/>
          <w:lang w:eastAsia="zh-CN"/>
        </w:rPr>
        <w:br/>
        <w:t xml:space="preserve">o którym mowa w art. 125 ust. 1 ustawy Pzp, w zakresie podstaw wykluczenia </w:t>
      </w:r>
      <w:r w:rsidR="00F71939" w:rsidRPr="00B11702">
        <w:rPr>
          <w:rFonts w:eastAsia="SimSun"/>
          <w:sz w:val="22"/>
          <w:szCs w:val="22"/>
          <w:lang w:eastAsia="zh-CN"/>
        </w:rPr>
        <w:br/>
      </w:r>
      <w:r w:rsidRPr="00B11702">
        <w:rPr>
          <w:rFonts w:eastAsia="SimSun"/>
          <w:sz w:val="22"/>
          <w:szCs w:val="22"/>
          <w:lang w:eastAsia="zh-CN"/>
        </w:rPr>
        <w:t xml:space="preserve">z postępowania wskazanych przez Zamawiającego w Rozdziale VI SWZ – wzór </w:t>
      </w:r>
      <w:r w:rsidR="00B21E31" w:rsidRPr="00B11702">
        <w:rPr>
          <w:rFonts w:eastAsia="SimSun"/>
          <w:b/>
          <w:sz w:val="22"/>
          <w:szCs w:val="22"/>
          <w:lang w:eastAsia="zh-CN"/>
        </w:rPr>
        <w:t xml:space="preserve">( załącznik nr </w:t>
      </w:r>
      <w:r w:rsidR="00D13C50">
        <w:rPr>
          <w:rFonts w:eastAsia="SimSun"/>
          <w:b/>
          <w:sz w:val="22"/>
          <w:szCs w:val="22"/>
          <w:lang w:eastAsia="zh-CN"/>
        </w:rPr>
        <w:t>6</w:t>
      </w:r>
      <w:r w:rsidR="00B21E31" w:rsidRPr="00B11702">
        <w:rPr>
          <w:rFonts w:eastAsia="SimSun"/>
          <w:b/>
          <w:sz w:val="22"/>
          <w:szCs w:val="22"/>
          <w:lang w:eastAsia="zh-CN"/>
        </w:rPr>
        <w:t xml:space="preserve"> do SWZ)</w:t>
      </w:r>
    </w:p>
    <w:p w14:paraId="3EF50E5A" w14:textId="77777777" w:rsidR="008B44FB" w:rsidRPr="008B44FB" w:rsidRDefault="00C30A62" w:rsidP="008B44FB">
      <w:pPr>
        <w:pStyle w:val="Akapitzlist"/>
        <w:numPr>
          <w:ilvl w:val="0"/>
          <w:numId w:val="11"/>
        </w:numPr>
        <w:spacing w:after="120"/>
        <w:contextualSpacing w:val="0"/>
        <w:jc w:val="both"/>
        <w:rPr>
          <w:rFonts w:eastAsia="SimSun"/>
          <w:b/>
          <w:sz w:val="22"/>
          <w:szCs w:val="22"/>
          <w:lang w:eastAsia="zh-CN"/>
        </w:rPr>
      </w:pPr>
      <w:r w:rsidRPr="008B44FB">
        <w:rPr>
          <w:sz w:val="22"/>
          <w:szCs w:val="22"/>
        </w:rPr>
        <w:t xml:space="preserve">wykazu osób wg wzoru stanowiącego </w:t>
      </w:r>
      <w:r w:rsidRPr="008B44FB">
        <w:rPr>
          <w:b/>
          <w:sz w:val="22"/>
          <w:szCs w:val="22"/>
        </w:rPr>
        <w:t xml:space="preserve">Załącznik nr </w:t>
      </w:r>
      <w:r w:rsidR="00D13C50" w:rsidRPr="008B44FB">
        <w:rPr>
          <w:b/>
          <w:sz w:val="22"/>
          <w:szCs w:val="22"/>
        </w:rPr>
        <w:t>5</w:t>
      </w:r>
      <w:r w:rsidRPr="008B44FB">
        <w:rPr>
          <w:sz w:val="22"/>
          <w:szCs w:val="22"/>
        </w:rPr>
        <w:t xml:space="preserve"> do SWZ;</w:t>
      </w:r>
    </w:p>
    <w:p w14:paraId="1733B46F" w14:textId="2C18655B" w:rsidR="00C30A62" w:rsidRPr="008B44FB" w:rsidRDefault="00C30A62" w:rsidP="008B44FB">
      <w:pPr>
        <w:pStyle w:val="Akapitzlist"/>
        <w:numPr>
          <w:ilvl w:val="0"/>
          <w:numId w:val="11"/>
        </w:numPr>
        <w:spacing w:after="120"/>
        <w:contextualSpacing w:val="0"/>
        <w:jc w:val="both"/>
        <w:rPr>
          <w:rFonts w:eastAsia="SimSun"/>
          <w:b/>
          <w:sz w:val="22"/>
          <w:szCs w:val="22"/>
          <w:lang w:eastAsia="zh-CN"/>
        </w:rPr>
      </w:pPr>
      <w:r w:rsidRPr="008B44FB">
        <w:rPr>
          <w:sz w:val="22"/>
          <w:szCs w:val="22"/>
        </w:rPr>
        <w:t>kopie uprawnień</w:t>
      </w:r>
      <w:r w:rsidR="00C06920" w:rsidRPr="008B44FB">
        <w:rPr>
          <w:sz w:val="22"/>
          <w:szCs w:val="22"/>
        </w:rPr>
        <w:t>, poświadczeń</w:t>
      </w:r>
      <w:r w:rsidRPr="008B44FB">
        <w:rPr>
          <w:sz w:val="22"/>
          <w:szCs w:val="22"/>
        </w:rPr>
        <w:t xml:space="preserve"> i zaświadczeń, o których mowa w rozdziale VII</w:t>
      </w:r>
      <w:r w:rsidR="0057128C" w:rsidRPr="008B44FB">
        <w:rPr>
          <w:sz w:val="22"/>
          <w:szCs w:val="22"/>
        </w:rPr>
        <w:t>I</w:t>
      </w:r>
      <w:r w:rsidRPr="008B44FB">
        <w:rPr>
          <w:sz w:val="22"/>
          <w:szCs w:val="22"/>
        </w:rPr>
        <w:t xml:space="preserve"> SWZ osób wymienionych na wykazie osób;</w:t>
      </w:r>
    </w:p>
    <w:p w14:paraId="13D5D21B" w14:textId="0F57BA5E" w:rsidR="00C93F46" w:rsidRPr="00B11702" w:rsidRDefault="003B06E4" w:rsidP="0089656E">
      <w:pPr>
        <w:pStyle w:val="Akapitzlist"/>
        <w:numPr>
          <w:ilvl w:val="0"/>
          <w:numId w:val="11"/>
        </w:numPr>
        <w:spacing w:after="120"/>
        <w:ind w:left="641" w:hanging="357"/>
        <w:contextualSpacing w:val="0"/>
        <w:jc w:val="both"/>
        <w:rPr>
          <w:rFonts w:eastAsia="SimSun"/>
          <w:sz w:val="22"/>
          <w:szCs w:val="22"/>
          <w:lang w:eastAsia="zh-CN"/>
        </w:rPr>
      </w:pPr>
      <w:r w:rsidRPr="00B11702">
        <w:rPr>
          <w:rFonts w:eastAsia="SimSun"/>
          <w:sz w:val="22"/>
          <w:szCs w:val="22"/>
          <w:lang w:eastAsia="zh-CN"/>
        </w:rPr>
        <w:t>W</w:t>
      </w:r>
      <w:r w:rsidR="00C93F46" w:rsidRPr="00B11702">
        <w:rPr>
          <w:rFonts w:eastAsia="SimSun"/>
          <w:sz w:val="22"/>
          <w:szCs w:val="22"/>
          <w:lang w:eastAsia="zh-CN"/>
        </w:rPr>
        <w:t xml:space="preserve">ykonawca nie jest zobowiązany do złożenia podmiotowych środków dowodowych, które Zamawiający posiada, jeżeli Wykonawca wskaże te środki oraz potwierdzi ich prawidłowość </w:t>
      </w:r>
      <w:r w:rsidR="00BD6D12" w:rsidRPr="00B11702">
        <w:rPr>
          <w:rFonts w:eastAsia="SimSun"/>
          <w:sz w:val="22"/>
          <w:szCs w:val="22"/>
          <w:lang w:eastAsia="zh-CN"/>
        </w:rPr>
        <w:br/>
      </w:r>
      <w:r w:rsidR="00C93F46" w:rsidRPr="00B11702">
        <w:rPr>
          <w:rFonts w:eastAsia="SimSun"/>
          <w:sz w:val="22"/>
          <w:szCs w:val="22"/>
          <w:lang w:eastAsia="zh-CN"/>
        </w:rPr>
        <w:t>i aktualność.</w:t>
      </w:r>
    </w:p>
    <w:p w14:paraId="0CEA1C05" w14:textId="1D87B609" w:rsidR="00C93F46" w:rsidRDefault="00C93F46" w:rsidP="0089656E">
      <w:pPr>
        <w:pStyle w:val="Akapitzlist"/>
        <w:numPr>
          <w:ilvl w:val="0"/>
          <w:numId w:val="11"/>
        </w:numPr>
        <w:spacing w:after="240"/>
        <w:ind w:left="714" w:hanging="357"/>
        <w:contextualSpacing w:val="0"/>
        <w:jc w:val="both"/>
        <w:rPr>
          <w:rFonts w:eastAsia="SimSun"/>
          <w:sz w:val="22"/>
          <w:szCs w:val="22"/>
          <w:lang w:eastAsia="zh-CN"/>
        </w:rPr>
      </w:pPr>
      <w:r w:rsidRPr="00B11702">
        <w:rPr>
          <w:rFonts w:eastAsia="SimSun"/>
          <w:sz w:val="22"/>
          <w:szCs w:val="22"/>
          <w:lang w:eastAsia="zh-CN"/>
        </w:rPr>
        <w:t xml:space="preserve">Wykonawca składa podmiotowe środki dowodowe aktualne na dzień ich złożenia.  </w:t>
      </w:r>
    </w:p>
    <w:p w14:paraId="2FE0B418" w14:textId="77777777" w:rsidR="0089656E" w:rsidRPr="004B7EBB" w:rsidRDefault="0089656E" w:rsidP="0089656E">
      <w:pPr>
        <w:pStyle w:val="Akapitzlist"/>
        <w:numPr>
          <w:ilvl w:val="0"/>
          <w:numId w:val="11"/>
        </w:numPr>
        <w:spacing w:after="120"/>
        <w:contextualSpacing w:val="0"/>
        <w:jc w:val="both"/>
        <w:rPr>
          <w:b/>
          <w:sz w:val="22"/>
          <w:szCs w:val="22"/>
          <w:u w:val="single"/>
        </w:rPr>
      </w:pPr>
      <w:r w:rsidRPr="004B7EBB">
        <w:rPr>
          <w:b/>
          <w:sz w:val="22"/>
          <w:szCs w:val="22"/>
          <w:u w:val="single"/>
        </w:rPr>
        <w:t>ETAP II – DOKUMENTY SKŁADANE NA WEZWANIE</w:t>
      </w:r>
    </w:p>
    <w:p w14:paraId="5A69D0DD" w14:textId="77777777" w:rsidR="0089656E" w:rsidRPr="004B7EBB" w:rsidRDefault="0089656E" w:rsidP="0089656E">
      <w:pPr>
        <w:spacing w:after="120"/>
        <w:ind w:left="357"/>
        <w:jc w:val="both"/>
        <w:rPr>
          <w:rFonts w:eastAsia="SimSun"/>
          <w:sz w:val="22"/>
          <w:szCs w:val="22"/>
          <w:lang w:eastAsia="zh-CN"/>
        </w:rPr>
      </w:pPr>
      <w:r w:rsidRPr="00637A3F">
        <w:rPr>
          <w:b/>
        </w:rPr>
        <w:t xml:space="preserve">Na podstawie art. 274 ust. 2 ustawy Pzp w celu zapewnienia odpowiedniego przebiegu postępowania </w:t>
      </w:r>
      <w:r w:rsidRPr="00DD3849">
        <w:rPr>
          <w:b/>
          <w:color w:val="FF0000"/>
        </w:rPr>
        <w:t>Zamawiający wymaga złożenia podmiotowych środków dowodowych wraz z ofertą</w:t>
      </w:r>
      <w:r w:rsidRPr="00637A3F">
        <w:rPr>
          <w:b/>
        </w:rPr>
        <w:t xml:space="preserve"> zgodnie z zapisami ust. 2</w:t>
      </w:r>
    </w:p>
    <w:p w14:paraId="7A5F2A25" w14:textId="77777777" w:rsidR="0089656E" w:rsidRPr="00B11702" w:rsidRDefault="0089656E" w:rsidP="0089656E">
      <w:pPr>
        <w:pStyle w:val="Akapitzlist"/>
        <w:spacing w:after="240"/>
        <w:ind w:left="714"/>
        <w:contextualSpacing w:val="0"/>
        <w:jc w:val="both"/>
        <w:rPr>
          <w:rFonts w:eastAsia="SimSun"/>
          <w:sz w:val="22"/>
          <w:szCs w:val="22"/>
          <w:lang w:eastAsia="zh-CN"/>
        </w:rPr>
      </w:pPr>
    </w:p>
    <w:p w14:paraId="0C41A6DD" w14:textId="17B08F08" w:rsidR="00C93F46" w:rsidRPr="004B6D48" w:rsidRDefault="00C93F46" w:rsidP="00B7114C">
      <w:pPr>
        <w:pStyle w:val="Akapitzlist"/>
        <w:numPr>
          <w:ilvl w:val="0"/>
          <w:numId w:val="10"/>
        </w:numPr>
        <w:spacing w:after="120"/>
        <w:jc w:val="both"/>
        <w:rPr>
          <w:b/>
          <w:sz w:val="22"/>
          <w:szCs w:val="22"/>
          <w:u w:val="single"/>
        </w:rPr>
      </w:pPr>
      <w:r w:rsidRPr="004B6D48">
        <w:rPr>
          <w:b/>
          <w:sz w:val="22"/>
          <w:szCs w:val="22"/>
          <w:u w:val="single"/>
        </w:rPr>
        <w:t>PODMIOT NA ZASOBY, KTÓREGO POWOŁUJE SIĘ WYKONAWCA</w:t>
      </w:r>
    </w:p>
    <w:p w14:paraId="59403ED8" w14:textId="4E7D9396" w:rsidR="00E61A63" w:rsidRPr="004B6D48" w:rsidRDefault="00E61A63" w:rsidP="000C5E3E">
      <w:pPr>
        <w:numPr>
          <w:ilvl w:val="0"/>
          <w:numId w:val="76"/>
        </w:numPr>
        <w:spacing w:after="120"/>
        <w:ind w:left="714" w:hanging="357"/>
        <w:jc w:val="both"/>
        <w:rPr>
          <w:sz w:val="22"/>
          <w:szCs w:val="22"/>
        </w:rPr>
      </w:pPr>
      <w:r w:rsidRPr="004B6D48">
        <w:rPr>
          <w:sz w:val="22"/>
          <w:szCs w:val="22"/>
        </w:rPr>
        <w:t xml:space="preserve">Wykonawca może w celu potwierdzenia spełniania warunków udziału w postępowaniu </w:t>
      </w:r>
      <w:r w:rsidR="00456A6E">
        <w:rPr>
          <w:sz w:val="22"/>
          <w:szCs w:val="22"/>
        </w:rPr>
        <w:br/>
      </w:r>
      <w:r w:rsidRPr="004B6D48">
        <w:rPr>
          <w:sz w:val="22"/>
          <w:szCs w:val="22"/>
        </w:rPr>
        <w:t>o których mowa w Rozdziale VII</w:t>
      </w:r>
      <w:r w:rsidR="0057128C">
        <w:rPr>
          <w:sz w:val="22"/>
          <w:szCs w:val="22"/>
        </w:rPr>
        <w:t>I</w:t>
      </w:r>
      <w:r w:rsidRPr="004B6D48">
        <w:rPr>
          <w:sz w:val="22"/>
          <w:szCs w:val="22"/>
        </w:rPr>
        <w:t xml:space="preserve"> ust. 1 pkt 3 i 4 w odniesieniu do konkretnego zamówienia, lub jego części, polegać na </w:t>
      </w:r>
      <w:r w:rsidRPr="004B6D48">
        <w:rPr>
          <w:bCs/>
          <w:sz w:val="22"/>
          <w:szCs w:val="22"/>
        </w:rPr>
        <w:t>zdolnościach technicznych lub zawodowych</w:t>
      </w:r>
      <w:r w:rsidRPr="004B6D48">
        <w:rPr>
          <w:sz w:val="22"/>
          <w:szCs w:val="22"/>
        </w:rPr>
        <w:t xml:space="preserve"> lub </w:t>
      </w:r>
      <w:r w:rsidRPr="004B6D48">
        <w:rPr>
          <w:bCs/>
          <w:sz w:val="22"/>
          <w:szCs w:val="22"/>
        </w:rPr>
        <w:t xml:space="preserve">sytuacji finansowej lub ekonomicznej </w:t>
      </w:r>
      <w:r w:rsidRPr="004B6D48">
        <w:rPr>
          <w:sz w:val="22"/>
          <w:szCs w:val="22"/>
        </w:rPr>
        <w:t xml:space="preserve">podmiotów udostępniających zasoby, niezależnie od charakteru prawnego łączących go z nimi stosunków prawnych </w:t>
      </w:r>
      <w:r w:rsidRPr="004B6D48">
        <w:rPr>
          <w:iCs/>
          <w:sz w:val="22"/>
          <w:szCs w:val="22"/>
        </w:rPr>
        <w:t>(art. 118 ust. 1 ustawy Pzp);</w:t>
      </w:r>
    </w:p>
    <w:p w14:paraId="10B7D2EB" w14:textId="0F1ADE91" w:rsidR="00E61A63" w:rsidRPr="004B6D48" w:rsidRDefault="00E61A63" w:rsidP="000C5E3E">
      <w:pPr>
        <w:numPr>
          <w:ilvl w:val="0"/>
          <w:numId w:val="76"/>
        </w:numPr>
        <w:spacing w:after="120"/>
        <w:ind w:left="714" w:hanging="357"/>
        <w:jc w:val="both"/>
        <w:rPr>
          <w:sz w:val="22"/>
          <w:szCs w:val="22"/>
        </w:rPr>
      </w:pPr>
      <w:r w:rsidRPr="004B6D48">
        <w:rPr>
          <w:sz w:val="22"/>
          <w:szCs w:val="22"/>
        </w:rPr>
        <w:t xml:space="preserve">Wykonawca, który polega na zdolnościach lub sytuacji podmiotów udostępniających zasoby, </w:t>
      </w:r>
      <w:r w:rsidRPr="004B6D48">
        <w:rPr>
          <w:bCs/>
          <w:sz w:val="22"/>
          <w:szCs w:val="22"/>
        </w:rPr>
        <w:t>składa wraz z ofertą</w:t>
      </w:r>
      <w:r w:rsidRPr="004B6D48">
        <w:rPr>
          <w:sz w:val="22"/>
          <w:szCs w:val="22"/>
        </w:rPr>
        <w:t xml:space="preserve"> </w:t>
      </w:r>
      <w:r w:rsidRPr="009779AA">
        <w:rPr>
          <w:b/>
          <w:bCs/>
          <w:sz w:val="22"/>
          <w:szCs w:val="22"/>
        </w:rPr>
        <w:t>zobowiązanie podmiotu udostępniającego</w:t>
      </w:r>
      <w:r w:rsidRPr="004B6D48">
        <w:rPr>
          <w:bCs/>
          <w:sz w:val="22"/>
          <w:szCs w:val="22"/>
        </w:rPr>
        <w:t xml:space="preserve"> zasoby</w:t>
      </w:r>
      <w:r w:rsidRPr="004B6D48">
        <w:rPr>
          <w:sz w:val="22"/>
          <w:szCs w:val="22"/>
        </w:rPr>
        <w:t xml:space="preserve"> do oddania mu do dyspozycji niezbędnych zasobów na potrzeby realizacji danego zamówienia lub inny podmiotowy środek dowodowy potwierdzający, że Wykonawca realizując zamówienie, </w:t>
      </w:r>
      <w:r w:rsidRPr="004B6D48">
        <w:rPr>
          <w:sz w:val="22"/>
          <w:szCs w:val="22"/>
        </w:rPr>
        <w:lastRenderedPageBreak/>
        <w:t xml:space="preserve">będzie dysponował niezbędnymi zasobami tych podmiotów (art. 118 ust. 3 ustawy Pzp). Wzór oświadczenia stanowi </w:t>
      </w:r>
      <w:r w:rsidRPr="004B6D48">
        <w:rPr>
          <w:b/>
          <w:sz w:val="22"/>
          <w:szCs w:val="22"/>
        </w:rPr>
        <w:t>Z</w:t>
      </w:r>
      <w:r w:rsidRPr="004B6D48">
        <w:rPr>
          <w:b/>
          <w:bCs/>
          <w:sz w:val="22"/>
          <w:szCs w:val="22"/>
        </w:rPr>
        <w:t xml:space="preserve">ałącznik nr </w:t>
      </w:r>
      <w:r w:rsidR="001B0A22">
        <w:rPr>
          <w:b/>
          <w:bCs/>
          <w:sz w:val="22"/>
          <w:szCs w:val="22"/>
        </w:rPr>
        <w:t>6</w:t>
      </w:r>
      <w:r w:rsidRPr="004B6D48">
        <w:rPr>
          <w:b/>
          <w:bCs/>
          <w:sz w:val="22"/>
          <w:szCs w:val="22"/>
        </w:rPr>
        <w:t xml:space="preserve"> do SWZ;</w:t>
      </w:r>
    </w:p>
    <w:p w14:paraId="77232ACE" w14:textId="77777777" w:rsidR="00E61A63" w:rsidRPr="004B6D48" w:rsidRDefault="00E61A63" w:rsidP="000C5E3E">
      <w:pPr>
        <w:numPr>
          <w:ilvl w:val="0"/>
          <w:numId w:val="76"/>
        </w:numPr>
        <w:spacing w:after="120"/>
        <w:ind w:left="714" w:hanging="357"/>
        <w:jc w:val="both"/>
        <w:rPr>
          <w:sz w:val="22"/>
          <w:szCs w:val="22"/>
        </w:rPr>
      </w:pPr>
      <w:r w:rsidRPr="004B6D48">
        <w:rPr>
          <w:sz w:val="22"/>
          <w:szCs w:val="22"/>
        </w:rPr>
        <w:t xml:space="preserve">Zamawiający oceni, czy udostępniane Wykonawcy przez podmioty udostępniające </w:t>
      </w:r>
      <w:r w:rsidRPr="004B6D48">
        <w:rPr>
          <w:bCs/>
          <w:sz w:val="22"/>
          <w:szCs w:val="22"/>
        </w:rPr>
        <w:t>zasoby zdolności techniczne lub zawodowe</w:t>
      </w:r>
      <w:r w:rsidRPr="004B6D48">
        <w:rPr>
          <w:sz w:val="22"/>
          <w:szCs w:val="22"/>
        </w:rPr>
        <w:t xml:space="preserve"> lub ich </w:t>
      </w:r>
      <w:r w:rsidRPr="004B6D48">
        <w:rPr>
          <w:bCs/>
          <w:sz w:val="22"/>
          <w:szCs w:val="22"/>
        </w:rPr>
        <w:t>sytuacja finansowa lub ekonomiczna</w:t>
      </w:r>
      <w:r w:rsidRPr="004B6D48">
        <w:rPr>
          <w:sz w:val="22"/>
          <w:szCs w:val="22"/>
        </w:rPr>
        <w:t xml:space="preserve">, pozwalają na wykazanie przez Wykonawcę spełniania warunków udziału w postępowaniu, a także </w:t>
      </w:r>
      <w:r w:rsidRPr="004B6D48">
        <w:rPr>
          <w:bCs/>
          <w:sz w:val="22"/>
          <w:szCs w:val="22"/>
        </w:rPr>
        <w:t xml:space="preserve">zbada, czy nie zachodzą wobec tego podmiotu podstawy wykluczenia, </w:t>
      </w:r>
      <w:r w:rsidRPr="004B6D48">
        <w:rPr>
          <w:sz w:val="22"/>
          <w:szCs w:val="22"/>
        </w:rPr>
        <w:t>które zostały przewidziane względem wykonawcy (art. 119 ustawy Pzp);</w:t>
      </w:r>
    </w:p>
    <w:p w14:paraId="1B2E0BD6" w14:textId="240D70AB" w:rsidR="00E61A63" w:rsidRPr="004B6D48" w:rsidRDefault="00E61A63" w:rsidP="000C5E3E">
      <w:pPr>
        <w:numPr>
          <w:ilvl w:val="0"/>
          <w:numId w:val="76"/>
        </w:numPr>
        <w:spacing w:after="120"/>
        <w:ind w:left="714" w:hanging="357"/>
        <w:jc w:val="both"/>
        <w:rPr>
          <w:sz w:val="22"/>
          <w:szCs w:val="22"/>
        </w:rPr>
      </w:pPr>
      <w:r w:rsidRPr="004B6D48">
        <w:rPr>
          <w:sz w:val="22"/>
          <w:szCs w:val="22"/>
        </w:rPr>
        <w:t xml:space="preserve">Jeżeli zdolności techniczne lub zawodowe podmiotu udostępniającego zasoby nie potwierdzają spełniania przez Wykonawcę warunków udziału w postępowaniu lub zachodzą wobec tego podmiotu podstawy wykluczenia, </w:t>
      </w:r>
      <w:r w:rsidRPr="004B6D48">
        <w:rPr>
          <w:bCs/>
          <w:sz w:val="22"/>
          <w:szCs w:val="22"/>
        </w:rPr>
        <w:t>zamawiający żąda</w:t>
      </w:r>
      <w:r w:rsidRPr="004B6D48">
        <w:rPr>
          <w:sz w:val="22"/>
          <w:szCs w:val="22"/>
        </w:rPr>
        <w:t xml:space="preserve">, aby Wykonawca </w:t>
      </w:r>
      <w:r w:rsidR="00211DE9">
        <w:rPr>
          <w:sz w:val="22"/>
          <w:szCs w:val="22"/>
        </w:rPr>
        <w:br/>
      </w:r>
      <w:r w:rsidRPr="004B6D48">
        <w:rPr>
          <w:sz w:val="22"/>
          <w:szCs w:val="22"/>
        </w:rPr>
        <w:t>w terminie określonym przez Zamawiającego:</w:t>
      </w:r>
    </w:p>
    <w:p w14:paraId="5088D2E7" w14:textId="77777777" w:rsidR="00E61A63" w:rsidRPr="004B6D48" w:rsidRDefault="00E61A63" w:rsidP="00672917">
      <w:pPr>
        <w:numPr>
          <w:ilvl w:val="0"/>
          <w:numId w:val="78"/>
        </w:numPr>
        <w:spacing w:after="120"/>
        <w:ind w:left="1071" w:hanging="357"/>
        <w:jc w:val="both"/>
        <w:rPr>
          <w:sz w:val="22"/>
          <w:szCs w:val="22"/>
        </w:rPr>
      </w:pPr>
      <w:r w:rsidRPr="004B6D48">
        <w:rPr>
          <w:sz w:val="22"/>
          <w:szCs w:val="22"/>
        </w:rPr>
        <w:t xml:space="preserve">zastąpił ten podmiot innym podmiotem lub podmiotami albo </w:t>
      </w:r>
    </w:p>
    <w:p w14:paraId="2C0FD0AB" w14:textId="77777777" w:rsidR="00E61A63" w:rsidRPr="004B6D48" w:rsidRDefault="00E61A63" w:rsidP="00672917">
      <w:pPr>
        <w:numPr>
          <w:ilvl w:val="0"/>
          <w:numId w:val="78"/>
        </w:numPr>
        <w:spacing w:after="120"/>
        <w:ind w:left="1071" w:hanging="357"/>
        <w:jc w:val="both"/>
        <w:rPr>
          <w:sz w:val="22"/>
          <w:szCs w:val="22"/>
        </w:rPr>
      </w:pPr>
      <w:r w:rsidRPr="004B6D48">
        <w:rPr>
          <w:sz w:val="22"/>
          <w:szCs w:val="22"/>
        </w:rPr>
        <w:t>wykazał, że samodzielnie spełnia warunki udziału w postępowaniu (art. 122 ustawy Pzp).</w:t>
      </w:r>
    </w:p>
    <w:p w14:paraId="73D4948B" w14:textId="77777777" w:rsidR="00C93F46" w:rsidRPr="004B6D48" w:rsidRDefault="00C93F46" w:rsidP="00B7114C">
      <w:pPr>
        <w:pStyle w:val="Akapitzlist"/>
        <w:numPr>
          <w:ilvl w:val="0"/>
          <w:numId w:val="10"/>
        </w:numPr>
        <w:spacing w:after="120"/>
        <w:ind w:left="357" w:hanging="357"/>
        <w:contextualSpacing w:val="0"/>
        <w:jc w:val="both"/>
        <w:rPr>
          <w:b/>
          <w:sz w:val="22"/>
          <w:szCs w:val="22"/>
          <w:u w:val="single"/>
        </w:rPr>
      </w:pPr>
      <w:r w:rsidRPr="004B6D48">
        <w:rPr>
          <w:b/>
          <w:sz w:val="22"/>
          <w:szCs w:val="22"/>
          <w:u w:val="single"/>
        </w:rPr>
        <w:t>OFERTY SKŁADANE PRZEZ WYKONAWCÓW WYSTĘPUJĄCYCH WSPÓLNIE</w:t>
      </w:r>
    </w:p>
    <w:p w14:paraId="3D538033" w14:textId="77777777" w:rsidR="00C93F46" w:rsidRPr="004B6D48" w:rsidRDefault="00C93F46" w:rsidP="00B7114C">
      <w:pPr>
        <w:pStyle w:val="Akapitzlist"/>
        <w:numPr>
          <w:ilvl w:val="0"/>
          <w:numId w:val="15"/>
        </w:numPr>
        <w:spacing w:after="120"/>
        <w:ind w:left="714" w:hanging="357"/>
        <w:contextualSpacing w:val="0"/>
        <w:jc w:val="both"/>
        <w:rPr>
          <w:sz w:val="22"/>
          <w:szCs w:val="22"/>
        </w:rPr>
      </w:pPr>
      <w:r w:rsidRPr="004B6D48">
        <w:rPr>
          <w:sz w:val="22"/>
          <w:szCs w:val="22"/>
        </w:rPr>
        <w:t>Wykonawcy mogą wspólnie ubiegać się o udzielenie zamówienia, np. łącząc się w konsorcja lub spółki cywilne lub inną formę prawną.</w:t>
      </w:r>
    </w:p>
    <w:p w14:paraId="4769E6FD" w14:textId="77777777" w:rsidR="00C93F46" w:rsidRPr="004B6D48" w:rsidRDefault="00C93F46" w:rsidP="00B7114C">
      <w:pPr>
        <w:pStyle w:val="Akapitzlist"/>
        <w:numPr>
          <w:ilvl w:val="0"/>
          <w:numId w:val="15"/>
        </w:numPr>
        <w:spacing w:after="120"/>
        <w:ind w:left="714" w:hanging="357"/>
        <w:contextualSpacing w:val="0"/>
        <w:jc w:val="both"/>
        <w:rPr>
          <w:sz w:val="22"/>
          <w:szCs w:val="22"/>
        </w:rPr>
      </w:pPr>
      <w:r w:rsidRPr="004B6D48">
        <w:rPr>
          <w:sz w:val="22"/>
          <w:szCs w:val="22"/>
        </w:rPr>
        <w:t>Wykonawcy składający ofertę wspólną ustanawiają pełnomocnika do reprezentowania ich w postępowaniu o udzielenie zamówienia albo do reprezentowania ich w postępowaniu i zawarcia umowy w sprawie zamówienia publicznego.</w:t>
      </w:r>
    </w:p>
    <w:p w14:paraId="42C77FB3" w14:textId="249DCC63" w:rsidR="0057128C" w:rsidRDefault="00C93F46" w:rsidP="0057128C">
      <w:pPr>
        <w:spacing w:after="120"/>
        <w:ind w:left="1276" w:right="-13" w:hanging="1134"/>
        <w:jc w:val="both"/>
        <w:rPr>
          <w:b/>
          <w:sz w:val="22"/>
          <w:szCs w:val="22"/>
        </w:rPr>
      </w:pPr>
      <w:r w:rsidRPr="004B6D48">
        <w:rPr>
          <w:sz w:val="22"/>
          <w:szCs w:val="22"/>
        </w:rPr>
        <w:t xml:space="preserve">Wykonawcy składający ofertą wspólną wraz z ofertą składają stosowne </w:t>
      </w:r>
      <w:r w:rsidRPr="004B6D48">
        <w:rPr>
          <w:b/>
          <w:sz w:val="22"/>
          <w:szCs w:val="22"/>
        </w:rPr>
        <w:t xml:space="preserve">pełnomocnictwo </w:t>
      </w:r>
      <w:bookmarkStart w:id="4" w:name="_Hlk536532879"/>
      <w:r w:rsidR="00456A6E">
        <w:rPr>
          <w:b/>
          <w:sz w:val="22"/>
          <w:szCs w:val="22"/>
        </w:rPr>
        <w:br/>
      </w:r>
      <w:r w:rsidRPr="004B6D48">
        <w:rPr>
          <w:b/>
          <w:sz w:val="22"/>
          <w:szCs w:val="22"/>
        </w:rPr>
        <w:t xml:space="preserve">w oryginale </w:t>
      </w:r>
      <w:bookmarkEnd w:id="4"/>
      <w:r w:rsidRPr="004B6D48">
        <w:rPr>
          <w:b/>
          <w:sz w:val="22"/>
          <w:szCs w:val="22"/>
        </w:rPr>
        <w:t xml:space="preserve">podpisane zgodnie z zaleceniami zawartymi w </w:t>
      </w:r>
      <w:r w:rsidRPr="00131452">
        <w:rPr>
          <w:b/>
          <w:sz w:val="22"/>
          <w:szCs w:val="22"/>
        </w:rPr>
        <w:t xml:space="preserve">Rozdziale </w:t>
      </w:r>
      <w:r w:rsidR="004A2618" w:rsidRPr="00131452">
        <w:rPr>
          <w:b/>
          <w:sz w:val="22"/>
          <w:szCs w:val="22"/>
        </w:rPr>
        <w:t>X</w:t>
      </w:r>
      <w:r w:rsidR="0057128C">
        <w:rPr>
          <w:b/>
          <w:sz w:val="22"/>
          <w:szCs w:val="22"/>
        </w:rPr>
        <w:t>IV</w:t>
      </w:r>
      <w:r w:rsidR="0057128C" w:rsidRPr="0057128C">
        <w:rPr>
          <w:b/>
          <w:sz w:val="22"/>
          <w:szCs w:val="22"/>
        </w:rPr>
        <w:t xml:space="preserve"> </w:t>
      </w:r>
      <w:r w:rsidR="0057128C">
        <w:rPr>
          <w:b/>
          <w:sz w:val="22"/>
          <w:szCs w:val="22"/>
        </w:rPr>
        <w:t>Część I – Konserwacja, serwis bieżący, usuwanie awarii i dokonanie napraw hydroforni wraz ze stacją uzdatniania wody oraz studniami głębinowymi na terenie kompleksu wojskowego  Zegrze</w:t>
      </w:r>
    </w:p>
    <w:p w14:paraId="7A7ABDF5" w14:textId="77777777" w:rsidR="0057128C" w:rsidRPr="00FE148F" w:rsidRDefault="0057128C" w:rsidP="0057128C">
      <w:pPr>
        <w:spacing w:after="120"/>
        <w:ind w:left="1276" w:right="-13" w:hanging="1276"/>
        <w:jc w:val="both"/>
        <w:rPr>
          <w:b/>
          <w:sz w:val="22"/>
          <w:szCs w:val="22"/>
        </w:rPr>
      </w:pPr>
      <w:r>
        <w:rPr>
          <w:b/>
          <w:sz w:val="22"/>
          <w:szCs w:val="22"/>
        </w:rPr>
        <w:t xml:space="preserve">   Część II – Konserwacja, serwis bieżący, usuwanie awarii i dokonanie napraw urządzeń wodociągowych na terenie kompleksu wojskowego Kąty Węgierskie</w:t>
      </w:r>
    </w:p>
    <w:p w14:paraId="51D6483A" w14:textId="77777777" w:rsidR="0057128C" w:rsidRPr="00BD0972" w:rsidRDefault="0057128C" w:rsidP="0057128C">
      <w:pPr>
        <w:spacing w:after="120"/>
        <w:ind w:left="1276" w:right="-13" w:hanging="1276"/>
        <w:jc w:val="center"/>
      </w:pPr>
    </w:p>
    <w:p w14:paraId="44CF562C" w14:textId="65DF4E30" w:rsidR="00C93F46" w:rsidRPr="004B6D48" w:rsidRDefault="00C93F46" w:rsidP="00B7114C">
      <w:pPr>
        <w:pStyle w:val="Akapitzlist"/>
        <w:numPr>
          <w:ilvl w:val="0"/>
          <w:numId w:val="15"/>
        </w:numPr>
        <w:spacing w:after="120"/>
        <w:ind w:left="714" w:hanging="357"/>
        <w:contextualSpacing w:val="0"/>
        <w:jc w:val="both"/>
        <w:rPr>
          <w:b/>
          <w:sz w:val="22"/>
          <w:szCs w:val="22"/>
        </w:rPr>
      </w:pPr>
      <w:r w:rsidRPr="00131452">
        <w:rPr>
          <w:b/>
          <w:sz w:val="22"/>
          <w:szCs w:val="22"/>
        </w:rPr>
        <w:t xml:space="preserve"> ust. </w:t>
      </w:r>
      <w:r w:rsidR="00131452">
        <w:rPr>
          <w:b/>
          <w:sz w:val="22"/>
          <w:szCs w:val="22"/>
        </w:rPr>
        <w:t>18</w:t>
      </w:r>
      <w:r w:rsidR="00131452" w:rsidRPr="00131452">
        <w:rPr>
          <w:b/>
          <w:sz w:val="22"/>
          <w:szCs w:val="22"/>
        </w:rPr>
        <w:t xml:space="preserve"> </w:t>
      </w:r>
      <w:r w:rsidR="00CE1E73" w:rsidRPr="004B6D48">
        <w:rPr>
          <w:b/>
          <w:sz w:val="22"/>
          <w:szCs w:val="22"/>
        </w:rPr>
        <w:t xml:space="preserve">pkt </w:t>
      </w:r>
      <w:r w:rsidR="00131452">
        <w:rPr>
          <w:b/>
          <w:sz w:val="22"/>
          <w:szCs w:val="22"/>
        </w:rPr>
        <w:t>4</w:t>
      </w:r>
      <w:r w:rsidR="00CE1E73" w:rsidRPr="004B6D48">
        <w:rPr>
          <w:b/>
          <w:sz w:val="22"/>
          <w:szCs w:val="22"/>
        </w:rPr>
        <w:t xml:space="preserve"> </w:t>
      </w:r>
      <w:r w:rsidRPr="004B6D48">
        <w:rPr>
          <w:sz w:val="22"/>
          <w:szCs w:val="22"/>
        </w:rPr>
        <w:t>uprawniające do wykonania określonych czynności w postępowaniu o udzielenie zamówienia publicznego.</w:t>
      </w:r>
    </w:p>
    <w:p w14:paraId="61299CCA" w14:textId="77777777" w:rsidR="00C93F46" w:rsidRPr="004B6D48" w:rsidRDefault="00C93F46" w:rsidP="00B7114C">
      <w:pPr>
        <w:pStyle w:val="Akapitzlist"/>
        <w:numPr>
          <w:ilvl w:val="0"/>
          <w:numId w:val="15"/>
        </w:numPr>
        <w:spacing w:after="120"/>
        <w:ind w:left="714" w:hanging="357"/>
        <w:contextualSpacing w:val="0"/>
        <w:jc w:val="both"/>
        <w:rPr>
          <w:sz w:val="22"/>
          <w:szCs w:val="22"/>
        </w:rPr>
      </w:pPr>
      <w:r w:rsidRPr="004B6D48">
        <w:rPr>
          <w:sz w:val="22"/>
          <w:szCs w:val="22"/>
        </w:rPr>
        <w:t>Oferta wspólna, składana przez dwóch lub więcej Wykonawców, powinna spełniać następujące wymagania:</w:t>
      </w:r>
    </w:p>
    <w:p w14:paraId="1470E42D" w14:textId="77777777" w:rsidR="00C93F46" w:rsidRPr="004B6D48" w:rsidRDefault="00C93F46" w:rsidP="00B7114C">
      <w:pPr>
        <w:numPr>
          <w:ilvl w:val="1"/>
          <w:numId w:val="13"/>
        </w:numPr>
        <w:spacing w:after="120"/>
        <w:ind w:left="1173" w:hanging="357"/>
        <w:jc w:val="both"/>
        <w:rPr>
          <w:sz w:val="22"/>
          <w:szCs w:val="22"/>
        </w:rPr>
      </w:pPr>
      <w:r w:rsidRPr="004B6D48">
        <w:rPr>
          <w:sz w:val="22"/>
          <w:szCs w:val="22"/>
        </w:rPr>
        <w:t>oferta wspólna powinna być sporządzona zgodnie ze SWZ;</w:t>
      </w:r>
    </w:p>
    <w:p w14:paraId="49EE5050" w14:textId="77777777" w:rsidR="00C93F46" w:rsidRPr="004B6D48" w:rsidRDefault="00C93F46" w:rsidP="00B7114C">
      <w:pPr>
        <w:numPr>
          <w:ilvl w:val="1"/>
          <w:numId w:val="13"/>
        </w:numPr>
        <w:spacing w:after="120"/>
        <w:ind w:left="1173" w:hanging="357"/>
        <w:jc w:val="both"/>
        <w:rPr>
          <w:sz w:val="22"/>
          <w:szCs w:val="22"/>
        </w:rPr>
      </w:pPr>
      <w:r w:rsidRPr="004B6D48">
        <w:rPr>
          <w:sz w:val="22"/>
          <w:szCs w:val="22"/>
        </w:rPr>
        <w:t>sposób składania dokumentów w ofercie wspólnej – dokumenty składane przez członków konsorcjum czy wspólników spółki cywilnej, w tym oświadczenia muszą być podpisane przez wyznaczonego pełnomocnika lub osobę upoważnioną do reprezentowania danego podmiotu.</w:t>
      </w:r>
    </w:p>
    <w:p w14:paraId="568BEF38" w14:textId="77777777" w:rsidR="00C93F46" w:rsidRPr="004B6D48" w:rsidRDefault="00C93F46" w:rsidP="00B7114C">
      <w:pPr>
        <w:pStyle w:val="Akapitzlist"/>
        <w:numPr>
          <w:ilvl w:val="0"/>
          <w:numId w:val="15"/>
        </w:numPr>
        <w:spacing w:after="120"/>
        <w:ind w:left="714" w:hanging="357"/>
        <w:contextualSpacing w:val="0"/>
        <w:jc w:val="both"/>
        <w:rPr>
          <w:sz w:val="22"/>
          <w:szCs w:val="22"/>
        </w:rPr>
      </w:pPr>
      <w:r w:rsidRPr="004B6D48">
        <w:rPr>
          <w:sz w:val="22"/>
          <w:szCs w:val="22"/>
        </w:rPr>
        <w:t xml:space="preserve">Zamawiający w toku prowadzonego postępowania będzie przesyłał wszelką korespondencję do pełnomocnika Wykonawców występujących wspólnie. </w:t>
      </w:r>
    </w:p>
    <w:p w14:paraId="51650F3C" w14:textId="77777777" w:rsidR="00C93F46" w:rsidRPr="004B6D48" w:rsidRDefault="00C93F46" w:rsidP="00B7114C">
      <w:pPr>
        <w:pStyle w:val="Akapitzlist"/>
        <w:numPr>
          <w:ilvl w:val="0"/>
          <w:numId w:val="15"/>
        </w:numPr>
        <w:spacing w:after="120"/>
        <w:ind w:left="714" w:hanging="357"/>
        <w:contextualSpacing w:val="0"/>
        <w:jc w:val="both"/>
        <w:rPr>
          <w:sz w:val="22"/>
          <w:szCs w:val="22"/>
        </w:rPr>
      </w:pPr>
      <w:r w:rsidRPr="004B6D48">
        <w:rPr>
          <w:sz w:val="22"/>
          <w:szCs w:val="22"/>
        </w:rPr>
        <w:t xml:space="preserve">Przepisy dotyczące pojedynczego Wykonawcy mają zastosowanie do pełnomocnika, o którym mowa w pkt 2 i 5, ze skutkiem prawnym wobec wszystkich Wykonawców występujących wspólnie. </w:t>
      </w:r>
    </w:p>
    <w:p w14:paraId="2D064D1C" w14:textId="70D56E63" w:rsidR="00C93F46" w:rsidRPr="004B6D48" w:rsidRDefault="00C93F46" w:rsidP="00B7114C">
      <w:pPr>
        <w:pStyle w:val="Akapitzlist"/>
        <w:numPr>
          <w:ilvl w:val="0"/>
          <w:numId w:val="15"/>
        </w:numPr>
        <w:spacing w:after="120"/>
        <w:ind w:left="714" w:hanging="357"/>
        <w:contextualSpacing w:val="0"/>
        <w:jc w:val="both"/>
        <w:rPr>
          <w:sz w:val="22"/>
          <w:szCs w:val="22"/>
        </w:rPr>
      </w:pPr>
      <w:r w:rsidRPr="004B6D48">
        <w:rPr>
          <w:sz w:val="22"/>
          <w:szCs w:val="22"/>
        </w:rPr>
        <w:t>Przed podpisaniem umowy (w przypadku wygrania postępowania) Wykonawcy składający wspólną ofertę będą mieli obowiązek przedstawić Zamawiającemu umowę konsorcjum,</w:t>
      </w:r>
      <w:r w:rsidR="00F95FA2" w:rsidRPr="004B6D48">
        <w:rPr>
          <w:sz w:val="22"/>
          <w:szCs w:val="22"/>
        </w:rPr>
        <w:t xml:space="preserve"> umowy spółki lub innej formy prawnej</w:t>
      </w:r>
      <w:r w:rsidRPr="004B6D48">
        <w:rPr>
          <w:sz w:val="22"/>
          <w:szCs w:val="22"/>
        </w:rPr>
        <w:t xml:space="preserve"> zawierającą, co najmniej:</w:t>
      </w:r>
    </w:p>
    <w:p w14:paraId="65C8FC9E" w14:textId="77777777" w:rsidR="00C93F46" w:rsidRPr="004B6D48" w:rsidRDefault="00C93F46" w:rsidP="00B7114C">
      <w:pPr>
        <w:numPr>
          <w:ilvl w:val="0"/>
          <w:numId w:val="14"/>
        </w:numPr>
        <w:spacing w:after="120"/>
        <w:ind w:left="1173" w:hanging="357"/>
        <w:jc w:val="both"/>
        <w:rPr>
          <w:sz w:val="22"/>
          <w:szCs w:val="22"/>
        </w:rPr>
      </w:pPr>
      <w:r w:rsidRPr="004B6D48">
        <w:rPr>
          <w:sz w:val="22"/>
          <w:szCs w:val="22"/>
        </w:rPr>
        <w:t>zobowiązanie do realizacji wspólnego przedsięwzięcia gospodarczego obejmującego swoim zakresem realizację przedmiotu zamówienia oraz solidarnej odpowiedzialności za realizację zamówienia,</w:t>
      </w:r>
    </w:p>
    <w:p w14:paraId="6A90243E" w14:textId="77777777" w:rsidR="00C93F46" w:rsidRPr="004B6D48" w:rsidRDefault="00C93F46" w:rsidP="00B7114C">
      <w:pPr>
        <w:numPr>
          <w:ilvl w:val="0"/>
          <w:numId w:val="14"/>
        </w:numPr>
        <w:spacing w:after="120"/>
        <w:ind w:left="1173" w:hanging="357"/>
        <w:jc w:val="both"/>
        <w:rPr>
          <w:sz w:val="22"/>
          <w:szCs w:val="22"/>
        </w:rPr>
      </w:pPr>
      <w:r w:rsidRPr="004B6D48">
        <w:rPr>
          <w:sz w:val="22"/>
          <w:szCs w:val="22"/>
        </w:rPr>
        <w:lastRenderedPageBreak/>
        <w:t xml:space="preserve">określenie szczegółowego zakresu działania poszczególnych stron umowy, </w:t>
      </w:r>
    </w:p>
    <w:p w14:paraId="36CB5F7A" w14:textId="77777777" w:rsidR="00C93F46" w:rsidRPr="004B6D48" w:rsidRDefault="00C93F46" w:rsidP="00B7114C">
      <w:pPr>
        <w:numPr>
          <w:ilvl w:val="0"/>
          <w:numId w:val="14"/>
        </w:numPr>
        <w:spacing w:after="120"/>
        <w:ind w:left="1173" w:hanging="357"/>
        <w:jc w:val="both"/>
        <w:rPr>
          <w:sz w:val="22"/>
          <w:szCs w:val="22"/>
        </w:rPr>
      </w:pPr>
      <w:r w:rsidRPr="004B6D48">
        <w:rPr>
          <w:sz w:val="22"/>
          <w:szCs w:val="22"/>
        </w:rPr>
        <w:t xml:space="preserve">czas obowiązywania umowy, który nie może być krótszy, niż okres obejmujący realizację zamówienia oraz czas trwania gwarancji jakości i rękojmi. </w:t>
      </w:r>
    </w:p>
    <w:p w14:paraId="30B08BB5" w14:textId="154B0BFD" w:rsidR="007C1DA3" w:rsidRDefault="00E169EB" w:rsidP="00B7114C">
      <w:pPr>
        <w:pStyle w:val="Akapitzlist"/>
        <w:numPr>
          <w:ilvl w:val="0"/>
          <w:numId w:val="15"/>
        </w:numPr>
        <w:spacing w:after="120"/>
        <w:ind w:left="714" w:hanging="357"/>
        <w:contextualSpacing w:val="0"/>
        <w:jc w:val="both"/>
        <w:rPr>
          <w:sz w:val="22"/>
          <w:szCs w:val="22"/>
        </w:rPr>
      </w:pPr>
      <w:r w:rsidRPr="004B6D48">
        <w:rPr>
          <w:sz w:val="22"/>
          <w:szCs w:val="22"/>
        </w:rPr>
        <w:t xml:space="preserve">W przypadku Wykonawców wspólnie ubiegających się o udzielenie zamówienia na zasadach określonych w art. 58 ustawy Pzp, brak podstaw wykluczenia musi wykazać każdy </w:t>
      </w:r>
      <w:r w:rsidR="00BD6D12">
        <w:rPr>
          <w:sz w:val="22"/>
          <w:szCs w:val="22"/>
        </w:rPr>
        <w:br/>
      </w:r>
      <w:r w:rsidRPr="004B6D48">
        <w:rPr>
          <w:sz w:val="22"/>
          <w:szCs w:val="22"/>
        </w:rPr>
        <w:t xml:space="preserve">z Wykonawców oddzielnie, wobec powyższego wszystkie oświadczenia i dokumenty </w:t>
      </w:r>
      <w:r w:rsidR="00211DE9">
        <w:rPr>
          <w:sz w:val="22"/>
          <w:szCs w:val="22"/>
        </w:rPr>
        <w:br/>
      </w:r>
      <w:r w:rsidRPr="004B6D48">
        <w:rPr>
          <w:sz w:val="22"/>
          <w:szCs w:val="22"/>
        </w:rPr>
        <w:t>w zakresie braku podstaw wykluczenia wymagane w postępowaniu składa odrębnie każdy z Wykonawców wspólnie występujących;</w:t>
      </w:r>
    </w:p>
    <w:p w14:paraId="1DF761D2" w14:textId="77777777" w:rsidR="00C93F46" w:rsidRPr="004B6D48" w:rsidRDefault="00C93F46" w:rsidP="00B7114C">
      <w:pPr>
        <w:pStyle w:val="Akapitzlist"/>
        <w:numPr>
          <w:ilvl w:val="0"/>
          <w:numId w:val="10"/>
        </w:numPr>
        <w:spacing w:after="120"/>
        <w:ind w:left="357" w:hanging="357"/>
        <w:contextualSpacing w:val="0"/>
        <w:jc w:val="both"/>
        <w:rPr>
          <w:b/>
          <w:sz w:val="22"/>
          <w:szCs w:val="22"/>
          <w:u w:val="single"/>
        </w:rPr>
      </w:pPr>
      <w:r w:rsidRPr="004B6D48">
        <w:rPr>
          <w:b/>
          <w:sz w:val="22"/>
          <w:szCs w:val="22"/>
          <w:u w:val="single"/>
        </w:rPr>
        <w:t>PODWYKONAWCY</w:t>
      </w:r>
    </w:p>
    <w:p w14:paraId="36708743" w14:textId="77777777" w:rsidR="00C93F46" w:rsidRPr="004B6D48" w:rsidRDefault="00C93F46" w:rsidP="00B7114C">
      <w:pPr>
        <w:pStyle w:val="Akapitzlist"/>
        <w:numPr>
          <w:ilvl w:val="0"/>
          <w:numId w:val="16"/>
        </w:numPr>
        <w:spacing w:after="120"/>
        <w:ind w:left="714" w:hanging="357"/>
        <w:contextualSpacing w:val="0"/>
        <w:jc w:val="both"/>
        <w:rPr>
          <w:sz w:val="22"/>
          <w:szCs w:val="22"/>
        </w:rPr>
      </w:pPr>
      <w:r w:rsidRPr="004B6D48">
        <w:rPr>
          <w:sz w:val="22"/>
          <w:szCs w:val="22"/>
        </w:rPr>
        <w:t xml:space="preserve">Zamawiający nie zastrzega obowiązku osobistego wykonania przez Wykonawcę kluczowych zadań. </w:t>
      </w:r>
    </w:p>
    <w:p w14:paraId="1601E43E" w14:textId="77777777" w:rsidR="00C93F46" w:rsidRPr="004B6D48" w:rsidRDefault="00C93F46" w:rsidP="00B7114C">
      <w:pPr>
        <w:pStyle w:val="Akapitzlist"/>
        <w:numPr>
          <w:ilvl w:val="0"/>
          <w:numId w:val="16"/>
        </w:numPr>
        <w:spacing w:after="120"/>
        <w:ind w:left="714" w:hanging="357"/>
        <w:contextualSpacing w:val="0"/>
        <w:jc w:val="both"/>
        <w:rPr>
          <w:sz w:val="22"/>
          <w:szCs w:val="22"/>
        </w:rPr>
      </w:pPr>
      <w:r w:rsidRPr="004B6D48">
        <w:rPr>
          <w:sz w:val="22"/>
          <w:szCs w:val="22"/>
        </w:rPr>
        <w:t>Zamawiający żąda wskazania przez Wykonawcę części zamówienia, których wykonanie powierzy podwykonawcom.</w:t>
      </w:r>
    </w:p>
    <w:p w14:paraId="619DDC43" w14:textId="71A93FDD" w:rsidR="00C93F46" w:rsidRPr="004B6D48" w:rsidRDefault="00C93F46" w:rsidP="00B7114C">
      <w:pPr>
        <w:pStyle w:val="Akapitzlist"/>
        <w:numPr>
          <w:ilvl w:val="0"/>
          <w:numId w:val="16"/>
        </w:numPr>
        <w:spacing w:after="120"/>
        <w:ind w:left="714" w:hanging="357"/>
        <w:contextualSpacing w:val="0"/>
        <w:jc w:val="both"/>
        <w:rPr>
          <w:sz w:val="22"/>
          <w:szCs w:val="22"/>
        </w:rPr>
      </w:pPr>
      <w:r w:rsidRPr="004B6D48">
        <w:rPr>
          <w:sz w:val="22"/>
          <w:szCs w:val="22"/>
        </w:rPr>
        <w:t xml:space="preserve">Wykonawca, który zamierza powierzyć wykonanie części zamówienia </w:t>
      </w:r>
      <w:r w:rsidRPr="004B6D48">
        <w:rPr>
          <w:b/>
          <w:sz w:val="22"/>
          <w:szCs w:val="22"/>
        </w:rPr>
        <w:t>podwykonawcom</w:t>
      </w:r>
      <w:r w:rsidRPr="004B6D48">
        <w:rPr>
          <w:sz w:val="22"/>
          <w:szCs w:val="22"/>
        </w:rPr>
        <w:t xml:space="preserve">, zamieszcza informację o podwykonawcach w </w:t>
      </w:r>
      <w:r w:rsidR="00D9730B" w:rsidRPr="004B6D48">
        <w:rPr>
          <w:b/>
          <w:sz w:val="22"/>
          <w:szCs w:val="22"/>
        </w:rPr>
        <w:t xml:space="preserve">Formularzu ofertowym </w:t>
      </w:r>
      <w:r w:rsidRPr="004B6D48">
        <w:rPr>
          <w:sz w:val="22"/>
          <w:szCs w:val="22"/>
        </w:rPr>
        <w:t>stanowiącym</w:t>
      </w:r>
      <w:r w:rsidRPr="004B6D48">
        <w:rPr>
          <w:b/>
          <w:sz w:val="22"/>
          <w:szCs w:val="22"/>
        </w:rPr>
        <w:t xml:space="preserve"> Załącznik nr </w:t>
      </w:r>
      <w:r w:rsidR="00D9730B" w:rsidRPr="004B6D48">
        <w:rPr>
          <w:b/>
          <w:sz w:val="22"/>
          <w:szCs w:val="22"/>
        </w:rPr>
        <w:t>1</w:t>
      </w:r>
      <w:r w:rsidRPr="004B6D48">
        <w:rPr>
          <w:b/>
          <w:sz w:val="22"/>
          <w:szCs w:val="22"/>
        </w:rPr>
        <w:t xml:space="preserve"> do SWZ</w:t>
      </w:r>
      <w:r w:rsidR="00D47B05" w:rsidRPr="004B6D48">
        <w:rPr>
          <w:b/>
          <w:sz w:val="22"/>
          <w:szCs w:val="22"/>
        </w:rPr>
        <w:t>.</w:t>
      </w:r>
    </w:p>
    <w:p w14:paraId="0017E9F5" w14:textId="437B5856" w:rsidR="00C93F46" w:rsidRPr="004B6D48" w:rsidRDefault="00C93F46" w:rsidP="00B7114C">
      <w:pPr>
        <w:pStyle w:val="Akapitzlist"/>
        <w:numPr>
          <w:ilvl w:val="0"/>
          <w:numId w:val="16"/>
        </w:numPr>
        <w:spacing w:after="120"/>
        <w:ind w:left="714" w:hanging="357"/>
        <w:contextualSpacing w:val="0"/>
        <w:jc w:val="both"/>
        <w:rPr>
          <w:sz w:val="22"/>
          <w:szCs w:val="22"/>
        </w:rPr>
      </w:pPr>
      <w:r w:rsidRPr="004B6D48">
        <w:rPr>
          <w:sz w:val="22"/>
          <w:szCs w:val="22"/>
        </w:rPr>
        <w:t>Umowa o podwykonawstwo będzie musiała określać, jaki zakres czynności zostanie powierzony podwykonawcom.</w:t>
      </w:r>
    </w:p>
    <w:p w14:paraId="6DF8A9FD" w14:textId="4792D1AF" w:rsidR="008963A9" w:rsidRPr="004B6D48" w:rsidRDefault="008963A9" w:rsidP="00B7114C">
      <w:pPr>
        <w:pStyle w:val="Akapitzlist"/>
        <w:numPr>
          <w:ilvl w:val="0"/>
          <w:numId w:val="16"/>
        </w:numPr>
        <w:spacing w:after="120"/>
        <w:ind w:left="714" w:hanging="357"/>
        <w:contextualSpacing w:val="0"/>
        <w:jc w:val="both"/>
        <w:rPr>
          <w:sz w:val="22"/>
          <w:szCs w:val="22"/>
        </w:rPr>
      </w:pPr>
      <w:r w:rsidRPr="004B6D48">
        <w:rPr>
          <w:sz w:val="22"/>
          <w:szCs w:val="22"/>
        </w:rPr>
        <w:t xml:space="preserve">Podwykonawca musi spełaniać wymagania w zakresie dostępu do informacji niejawnych, takie jak wykonawca (dot. części I). </w:t>
      </w:r>
    </w:p>
    <w:p w14:paraId="307719E5" w14:textId="77777777" w:rsidR="00C93F46" w:rsidRPr="004B6D48" w:rsidRDefault="00C93F46" w:rsidP="00B7114C">
      <w:pPr>
        <w:pStyle w:val="Akapitzlist"/>
        <w:numPr>
          <w:ilvl w:val="0"/>
          <w:numId w:val="16"/>
        </w:numPr>
        <w:spacing w:after="120"/>
        <w:ind w:left="714" w:hanging="357"/>
        <w:contextualSpacing w:val="0"/>
        <w:jc w:val="both"/>
        <w:rPr>
          <w:sz w:val="22"/>
          <w:szCs w:val="22"/>
        </w:rPr>
      </w:pPr>
      <w:r w:rsidRPr="004B6D48">
        <w:rPr>
          <w:sz w:val="22"/>
          <w:szCs w:val="22"/>
        </w:rPr>
        <w:t>Zlecenie przez Wykonawcę wykonania części zamówienia podwykonawcom nie zwalnia Wykonawcy od odpowiedzialności za wykonie całości zamówienia, tj. usług wykonywanych przez siebie i zleconych.</w:t>
      </w:r>
    </w:p>
    <w:p w14:paraId="64294161" w14:textId="77777777" w:rsidR="00C93F46" w:rsidRPr="004B6D48" w:rsidRDefault="00C93F46" w:rsidP="00D13C50">
      <w:pPr>
        <w:pStyle w:val="Akapitzlist"/>
        <w:numPr>
          <w:ilvl w:val="0"/>
          <w:numId w:val="16"/>
        </w:numPr>
        <w:spacing w:after="240"/>
        <w:ind w:left="714" w:hanging="357"/>
        <w:contextualSpacing w:val="0"/>
        <w:jc w:val="both"/>
        <w:rPr>
          <w:sz w:val="22"/>
          <w:szCs w:val="22"/>
        </w:rPr>
      </w:pPr>
      <w:r w:rsidRPr="004B6D48">
        <w:rPr>
          <w:sz w:val="22"/>
          <w:szCs w:val="22"/>
        </w:rPr>
        <w:t xml:space="preserve">Brak informacji, o której mowa w pkt 2 i 3 będzie rozumiany przez Zamawiającego, jako realizacja przez Wykonawcę </w:t>
      </w:r>
      <w:r w:rsidRPr="004B6D48">
        <w:rPr>
          <w:b/>
          <w:sz w:val="22"/>
          <w:szCs w:val="22"/>
        </w:rPr>
        <w:t>zamówienia we własnym zakresie.</w:t>
      </w:r>
    </w:p>
    <w:tbl>
      <w:tblPr>
        <w:tblStyle w:val="Tabela-Siatka"/>
        <w:tblW w:w="0" w:type="auto"/>
        <w:tblInd w:w="94" w:type="dxa"/>
        <w:tblLook w:val="04A0" w:firstRow="1" w:lastRow="0" w:firstColumn="1" w:lastColumn="0" w:noHBand="0" w:noVBand="1"/>
      </w:tblPr>
      <w:tblGrid>
        <w:gridCol w:w="8549"/>
      </w:tblGrid>
      <w:tr w:rsidR="00085284" w:rsidRPr="004B6D48" w14:paraId="1354F6C7" w14:textId="77777777" w:rsidTr="00656CD3">
        <w:trPr>
          <w:trHeight w:val="974"/>
        </w:trPr>
        <w:tc>
          <w:tcPr>
            <w:tcW w:w="8549" w:type="dxa"/>
            <w:vAlign w:val="center"/>
          </w:tcPr>
          <w:p w14:paraId="1F7455A7" w14:textId="2E64B176" w:rsidR="00085284" w:rsidRPr="004B6D48" w:rsidRDefault="00085284" w:rsidP="00B7114C">
            <w:pPr>
              <w:spacing w:after="120"/>
              <w:jc w:val="center"/>
              <w:rPr>
                <w:b/>
                <w:sz w:val="22"/>
                <w:szCs w:val="22"/>
              </w:rPr>
            </w:pPr>
            <w:r w:rsidRPr="004B6D48">
              <w:rPr>
                <w:b/>
                <w:sz w:val="22"/>
                <w:szCs w:val="22"/>
              </w:rPr>
              <w:t xml:space="preserve">ROZDZIAŁ </w:t>
            </w:r>
            <w:r w:rsidR="00B94902" w:rsidRPr="004B6D48">
              <w:rPr>
                <w:b/>
                <w:sz w:val="22"/>
                <w:szCs w:val="22"/>
              </w:rPr>
              <w:t>X</w:t>
            </w:r>
            <w:r w:rsidR="00925BD1">
              <w:rPr>
                <w:b/>
                <w:sz w:val="22"/>
                <w:szCs w:val="22"/>
              </w:rPr>
              <w:t>I</w:t>
            </w:r>
          </w:p>
          <w:p w14:paraId="4D06A782" w14:textId="77777777" w:rsidR="00085284" w:rsidRPr="004B6D48" w:rsidRDefault="00085284" w:rsidP="00B7114C">
            <w:pPr>
              <w:spacing w:after="120"/>
              <w:jc w:val="center"/>
              <w:rPr>
                <w:i/>
                <w:sz w:val="22"/>
                <w:szCs w:val="22"/>
              </w:rPr>
            </w:pPr>
            <w:r w:rsidRPr="004B6D48">
              <w:rPr>
                <w:b/>
                <w:sz w:val="22"/>
                <w:szCs w:val="22"/>
              </w:rPr>
              <w:t xml:space="preserve">INFORMACJE O ŚRODKACH KOMUNIKACJI ELEKTRONICZNEJ, PRZY UŻYCIU KTÓRYCH ZAMAWIAJACY BĘDZIE KOMUNIKOWAŁ SIĘ </w:t>
            </w:r>
            <w:r w:rsidR="00B94902" w:rsidRPr="004B6D48">
              <w:rPr>
                <w:b/>
                <w:sz w:val="22"/>
                <w:szCs w:val="22"/>
              </w:rPr>
              <w:br/>
            </w:r>
            <w:r w:rsidRPr="004B6D48">
              <w:rPr>
                <w:b/>
                <w:sz w:val="22"/>
                <w:szCs w:val="22"/>
              </w:rPr>
              <w:t xml:space="preserve">Z WYKONAWCAMI, ORAZ INFORMACJE O WYMAGANIACH TECHNICZNYCH </w:t>
            </w:r>
            <w:r w:rsidRPr="004B6D48">
              <w:rPr>
                <w:b/>
                <w:sz w:val="22"/>
                <w:szCs w:val="22"/>
              </w:rPr>
              <w:br/>
              <w:t xml:space="preserve">I OGRANIZACYJNYCH SPORZĄDZANIA, WYSYŁANIA I ODBIERANIA KORESPONDENCJI ELEKTRONICZNEJ  </w:t>
            </w:r>
          </w:p>
        </w:tc>
      </w:tr>
    </w:tbl>
    <w:p w14:paraId="26D383D6" w14:textId="77777777" w:rsidR="00877261" w:rsidRDefault="00877261" w:rsidP="00877261">
      <w:pPr>
        <w:tabs>
          <w:tab w:val="num" w:pos="1800"/>
        </w:tabs>
        <w:spacing w:after="120"/>
        <w:jc w:val="both"/>
        <w:rPr>
          <w:bCs/>
          <w:sz w:val="22"/>
          <w:szCs w:val="22"/>
        </w:rPr>
      </w:pPr>
    </w:p>
    <w:p w14:paraId="50AD3E57" w14:textId="4423A73C"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Postępowanie jest prowadzone w języku polskim.</w:t>
      </w:r>
    </w:p>
    <w:p w14:paraId="538D9070" w14:textId="77777777" w:rsidR="00E440B6" w:rsidRDefault="00552585" w:rsidP="00E440B6">
      <w:pPr>
        <w:numPr>
          <w:ilvl w:val="0"/>
          <w:numId w:val="62"/>
        </w:numPr>
        <w:tabs>
          <w:tab w:val="num" w:pos="1800"/>
        </w:tabs>
        <w:spacing w:after="120"/>
        <w:ind w:left="357" w:hanging="357"/>
        <w:jc w:val="both"/>
        <w:rPr>
          <w:b/>
          <w:bCs/>
          <w:sz w:val="22"/>
          <w:szCs w:val="22"/>
        </w:rPr>
      </w:pPr>
      <w:r w:rsidRPr="004B6D48">
        <w:rPr>
          <w:bCs/>
          <w:sz w:val="22"/>
          <w:szCs w:val="22"/>
        </w:rPr>
        <w:t>W postępowaniu o udzielenie zamówienia komunikacja pomiędzy Zamawiającym,</w:t>
      </w:r>
      <w:r w:rsidR="00456A6E">
        <w:rPr>
          <w:bCs/>
          <w:sz w:val="22"/>
          <w:szCs w:val="22"/>
        </w:rPr>
        <w:t xml:space="preserve"> </w:t>
      </w:r>
      <w:r w:rsidRPr="004B6D48">
        <w:rPr>
          <w:bCs/>
          <w:sz w:val="22"/>
          <w:szCs w:val="22"/>
        </w:rPr>
        <w:t>a Wykonawcami, w szczególności składanie dokumentów, oświadczeń, uzupełnień, wniosków, zawiadomień oraz przekazywanie informacji odbywa się przy użyciu środków komunikacji elektronicznej zapewnionych przez System.</w:t>
      </w:r>
    </w:p>
    <w:p w14:paraId="4FA6622F" w14:textId="32F3F1BC" w:rsidR="00552585" w:rsidRPr="00E440B6" w:rsidRDefault="00552585" w:rsidP="00E440B6">
      <w:pPr>
        <w:numPr>
          <w:ilvl w:val="0"/>
          <w:numId w:val="62"/>
        </w:numPr>
        <w:tabs>
          <w:tab w:val="num" w:pos="1800"/>
        </w:tabs>
        <w:spacing w:after="120"/>
        <w:ind w:left="357" w:hanging="357"/>
        <w:jc w:val="both"/>
        <w:rPr>
          <w:b/>
          <w:bCs/>
          <w:sz w:val="22"/>
          <w:szCs w:val="22"/>
        </w:rPr>
      </w:pPr>
      <w:r w:rsidRPr="00E440B6">
        <w:rPr>
          <w:bCs/>
          <w:sz w:val="22"/>
          <w:szCs w:val="22"/>
        </w:rPr>
        <w:t xml:space="preserve">System jest dostępny pod adresem: </w:t>
      </w:r>
      <w:hyperlink r:id="rId31" w:history="1">
        <w:r w:rsidR="00E440B6" w:rsidRPr="00E440B6">
          <w:rPr>
            <w:rStyle w:val="Hipercze"/>
            <w:shd w:val="clear" w:color="auto" w:fill="FFFFFF"/>
          </w:rPr>
          <w:t>https://platformazakupowa.pl</w:t>
        </w:r>
      </w:hyperlink>
      <w:r w:rsidR="00E440B6" w:rsidRPr="00E440B6">
        <w:rPr>
          <w:rFonts w:ascii="Arial" w:hAnsi="Arial" w:cs="Arial"/>
          <w:color w:val="23527C"/>
          <w:u w:val="single"/>
          <w:shd w:val="clear" w:color="auto" w:fill="FFFFFF"/>
        </w:rPr>
        <w:t xml:space="preserve"> </w:t>
      </w:r>
    </w:p>
    <w:p w14:paraId="3D1185F5" w14:textId="77777777" w:rsidR="00552585" w:rsidRPr="004B6D48" w:rsidRDefault="00552585" w:rsidP="000C5E3E">
      <w:pPr>
        <w:numPr>
          <w:ilvl w:val="0"/>
          <w:numId w:val="62"/>
        </w:numPr>
        <w:tabs>
          <w:tab w:val="num" w:pos="1800"/>
        </w:tabs>
        <w:spacing w:after="120"/>
        <w:ind w:left="357" w:hanging="357"/>
        <w:jc w:val="both"/>
        <w:rPr>
          <w:b/>
          <w:bCs/>
          <w:sz w:val="22"/>
          <w:szCs w:val="22"/>
        </w:rPr>
      </w:pPr>
      <w:r w:rsidRPr="004B6D48">
        <w:rPr>
          <w:bCs/>
          <w:sz w:val="22"/>
          <w:szCs w:val="22"/>
        </w:rPr>
        <w:t xml:space="preserve">W sytuacji awarii Systemu lub niedostępności Systemu, uniemożliwiających komunikację Wykonawcy i Zamawiającego poprzez System, Zamawiający dopuszcza komunikację za pomocą poczty elektronicznej na adres e-mail: </w:t>
      </w:r>
      <w:hyperlink r:id="rId32" w:history="1">
        <w:r w:rsidRPr="004B6D48">
          <w:rPr>
            <w:rStyle w:val="Hipercze"/>
            <w:bCs/>
            <w:color w:val="auto"/>
            <w:sz w:val="22"/>
            <w:szCs w:val="22"/>
          </w:rPr>
          <w:t>jw4809.zp@ron.mil.pl</w:t>
        </w:r>
      </w:hyperlink>
      <w:r w:rsidRPr="004B6D48">
        <w:rPr>
          <w:rStyle w:val="Hipercze"/>
          <w:bCs/>
          <w:color w:val="auto"/>
          <w:sz w:val="22"/>
          <w:szCs w:val="22"/>
        </w:rPr>
        <w:t xml:space="preserve">. </w:t>
      </w:r>
    </w:p>
    <w:p w14:paraId="644CDC85" w14:textId="435BE38E" w:rsidR="00552585" w:rsidRPr="004B6D48" w:rsidRDefault="00552585" w:rsidP="000C5E3E">
      <w:pPr>
        <w:numPr>
          <w:ilvl w:val="0"/>
          <w:numId w:val="62"/>
        </w:numPr>
        <w:tabs>
          <w:tab w:val="num" w:pos="1800"/>
        </w:tabs>
        <w:spacing w:after="120"/>
        <w:ind w:left="357" w:hanging="357"/>
        <w:jc w:val="both"/>
        <w:rPr>
          <w:b/>
          <w:bCs/>
          <w:sz w:val="22"/>
          <w:szCs w:val="22"/>
        </w:rPr>
      </w:pPr>
      <w:r w:rsidRPr="004B6D48">
        <w:rPr>
          <w:bCs/>
          <w:sz w:val="22"/>
          <w:szCs w:val="22"/>
        </w:rPr>
        <w:t>Sposób sporządzenia dokumentów elektronicznych, oświadczeń lub elektronicznych kopii dokumentów lub oświadczeń musi być zgodny z wymaganiami określonymi Rozporządzeniu Prezesa Rady Ministrów z dnia 30 grudnia 202</w:t>
      </w:r>
      <w:r w:rsidR="00B92B9F">
        <w:rPr>
          <w:bCs/>
          <w:sz w:val="22"/>
          <w:szCs w:val="22"/>
        </w:rPr>
        <w:t>0</w:t>
      </w:r>
      <w:r w:rsidRPr="004B6D48">
        <w:rPr>
          <w:bCs/>
          <w:sz w:val="22"/>
          <w:szCs w:val="22"/>
        </w:rPr>
        <w:t xml:space="preserve"> r. w sprawie sposobu sporządzania </w:t>
      </w:r>
      <w:r w:rsidRPr="004B6D48">
        <w:rPr>
          <w:bCs/>
          <w:sz w:val="22"/>
          <w:szCs w:val="22"/>
        </w:rPr>
        <w:br/>
        <w:t>i przekazywania informacji oraz wymagań technicznych dla dokumentów elektronicznych oraz środków komunikacji elektronicznej w postępowaniu o udzielenie zamówienia publicznego lub konkursie (Dz. U.</w:t>
      </w:r>
      <w:r w:rsidR="00F71939">
        <w:rPr>
          <w:bCs/>
          <w:sz w:val="22"/>
          <w:szCs w:val="22"/>
        </w:rPr>
        <w:t xml:space="preserve"> </w:t>
      </w:r>
      <w:r w:rsidRPr="004B6D48">
        <w:rPr>
          <w:bCs/>
          <w:sz w:val="22"/>
          <w:szCs w:val="22"/>
        </w:rPr>
        <w:t>poz. 245</w:t>
      </w:r>
      <w:r w:rsidR="00F71939">
        <w:rPr>
          <w:bCs/>
          <w:sz w:val="22"/>
          <w:szCs w:val="22"/>
        </w:rPr>
        <w:t>3</w:t>
      </w:r>
      <w:r w:rsidRPr="004B6D48">
        <w:rPr>
          <w:bCs/>
          <w:sz w:val="22"/>
          <w:szCs w:val="22"/>
        </w:rPr>
        <w:t xml:space="preserve">) oraz Rozporządzeniu Ministra Rozwoju, Pracy i Technologii z dnia </w:t>
      </w:r>
      <w:r w:rsidRPr="004B6D48">
        <w:rPr>
          <w:bCs/>
          <w:sz w:val="22"/>
          <w:szCs w:val="22"/>
        </w:rPr>
        <w:lastRenderedPageBreak/>
        <w:t>23 grudnia 2020 r. w sprawie podmiotowych środków dowodowych oraz innych dokumentów lub oświadczeń, jakich może żądać zamawiający od wykonawcy</w:t>
      </w:r>
      <w:r w:rsidR="00B92B9F">
        <w:rPr>
          <w:bCs/>
          <w:sz w:val="22"/>
          <w:szCs w:val="22"/>
        </w:rPr>
        <w:t xml:space="preserve"> (Dz. U. poz. 2415)</w:t>
      </w:r>
      <w:r w:rsidRPr="004B6D48">
        <w:rPr>
          <w:bCs/>
          <w:sz w:val="22"/>
          <w:szCs w:val="22"/>
        </w:rPr>
        <w:t>.</w:t>
      </w:r>
    </w:p>
    <w:p w14:paraId="73B4D652" w14:textId="4258879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Jeżeli Zamawiający lub Wykonawca przekazują oświadczenia, wnioski, zawiadomienia przy użyciu środków komunikacji elektronicznej w rozumieniu ustawy z dnia 18 lipca 2002 r. </w:t>
      </w:r>
      <w:r w:rsidR="00211DE9">
        <w:rPr>
          <w:bCs/>
          <w:sz w:val="22"/>
          <w:szCs w:val="22"/>
        </w:rPr>
        <w:br/>
      </w:r>
      <w:r w:rsidRPr="004B6D48">
        <w:rPr>
          <w:bCs/>
          <w:sz w:val="22"/>
          <w:szCs w:val="22"/>
        </w:rPr>
        <w:t>o świadczeniu usług droga elektroniczną każda ze stron na żądanie drugiej strony niezwłocznie potwierdza fakt ich otrzymania.</w:t>
      </w:r>
    </w:p>
    <w:p w14:paraId="7B8EF93A" w14:textId="53160C2E"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Zamawiający, zgodnie z § 2 rozporządzenia Prezesa Rady Ministrów z dnia 30 grudnia 2020 r. </w:t>
      </w:r>
      <w:r w:rsidR="00BD6D12">
        <w:rPr>
          <w:bCs/>
          <w:sz w:val="22"/>
          <w:szCs w:val="22"/>
        </w:rPr>
        <w:br/>
      </w:r>
      <w:r w:rsidRPr="004B6D48">
        <w:rPr>
          <w:bCs/>
          <w:sz w:val="22"/>
          <w:szCs w:val="22"/>
        </w:rPr>
        <w:t>w sprawie sposobu sporządzania i przekazywania informacji oraz wymagań technicznych dla dokumentów elektronicznych oraz środków komunikacji elektronicznej w postępowaniu</w:t>
      </w:r>
      <w:r w:rsidR="00456A6E">
        <w:rPr>
          <w:bCs/>
          <w:sz w:val="22"/>
          <w:szCs w:val="22"/>
        </w:rPr>
        <w:t xml:space="preserve"> </w:t>
      </w:r>
      <w:r w:rsidR="00456A6E">
        <w:rPr>
          <w:bCs/>
          <w:sz w:val="22"/>
          <w:szCs w:val="22"/>
        </w:rPr>
        <w:br/>
      </w:r>
      <w:r w:rsidRPr="004B6D48">
        <w:rPr>
          <w:bCs/>
          <w:sz w:val="22"/>
          <w:szCs w:val="22"/>
        </w:rPr>
        <w:t>o udzielenie zamówienia publicznego lub konkursie (Dz. U.</w:t>
      </w:r>
      <w:r w:rsidR="00F71939">
        <w:rPr>
          <w:bCs/>
          <w:sz w:val="22"/>
          <w:szCs w:val="22"/>
        </w:rPr>
        <w:t xml:space="preserve"> z 2020 r.</w:t>
      </w:r>
      <w:r w:rsidRPr="004B6D48">
        <w:rPr>
          <w:bCs/>
          <w:sz w:val="22"/>
          <w:szCs w:val="22"/>
        </w:rPr>
        <w:t xml:space="preserve"> poz. 245</w:t>
      </w:r>
      <w:r w:rsidR="00F71939">
        <w:rPr>
          <w:bCs/>
          <w:sz w:val="22"/>
          <w:szCs w:val="22"/>
        </w:rPr>
        <w:t>3</w:t>
      </w:r>
      <w:r w:rsidRPr="004B6D48">
        <w:rPr>
          <w:bCs/>
          <w:sz w:val="22"/>
          <w:szCs w:val="22"/>
        </w:rPr>
        <w:t>), określa dopuszczalny format kwalifikowanego podpisu elektronicznego jako:</w:t>
      </w:r>
    </w:p>
    <w:p w14:paraId="36FC2693" w14:textId="35883128" w:rsidR="00552585" w:rsidRPr="004B6D48" w:rsidRDefault="00552585" w:rsidP="000C5E3E">
      <w:pPr>
        <w:numPr>
          <w:ilvl w:val="0"/>
          <w:numId w:val="69"/>
        </w:numPr>
        <w:spacing w:after="120"/>
        <w:ind w:left="630" w:hanging="210"/>
        <w:jc w:val="both"/>
        <w:rPr>
          <w:bCs/>
          <w:sz w:val="22"/>
          <w:szCs w:val="22"/>
        </w:rPr>
      </w:pPr>
      <w:r w:rsidRPr="004B6D48">
        <w:rPr>
          <w:bCs/>
          <w:sz w:val="22"/>
          <w:szCs w:val="22"/>
        </w:rPr>
        <w:t>dokumenty w formacie „pdf” zaleca się podpisywać formatem P</w:t>
      </w:r>
      <w:r w:rsidR="00FA73C2" w:rsidRPr="004B6D48">
        <w:rPr>
          <w:bCs/>
          <w:sz w:val="22"/>
          <w:szCs w:val="22"/>
        </w:rPr>
        <w:t>a</w:t>
      </w:r>
      <w:r w:rsidRPr="004B6D48">
        <w:rPr>
          <w:bCs/>
          <w:sz w:val="22"/>
          <w:szCs w:val="22"/>
        </w:rPr>
        <w:t>dES,</w:t>
      </w:r>
    </w:p>
    <w:p w14:paraId="02609CAA" w14:textId="5F922585" w:rsidR="00552585" w:rsidRPr="004B6D48" w:rsidRDefault="00552585" w:rsidP="000C5E3E">
      <w:pPr>
        <w:numPr>
          <w:ilvl w:val="0"/>
          <w:numId w:val="69"/>
        </w:numPr>
        <w:spacing w:after="120"/>
        <w:ind w:left="630" w:hanging="210"/>
        <w:jc w:val="both"/>
        <w:rPr>
          <w:bCs/>
          <w:sz w:val="22"/>
          <w:szCs w:val="22"/>
        </w:rPr>
      </w:pPr>
      <w:r w:rsidRPr="004B6D48">
        <w:rPr>
          <w:bCs/>
          <w:sz w:val="22"/>
          <w:szCs w:val="22"/>
        </w:rPr>
        <w:t>dopuszcza się podpisanie dokumentów w formacie innym niż „pdf”, wtedy należy użyć formatu X</w:t>
      </w:r>
      <w:r w:rsidR="00FA73C2" w:rsidRPr="004B6D48">
        <w:rPr>
          <w:bCs/>
          <w:sz w:val="22"/>
          <w:szCs w:val="22"/>
        </w:rPr>
        <w:t>a</w:t>
      </w:r>
      <w:r w:rsidRPr="004B6D48">
        <w:rPr>
          <w:bCs/>
          <w:sz w:val="22"/>
          <w:szCs w:val="22"/>
        </w:rPr>
        <w:t>dES.</w:t>
      </w:r>
    </w:p>
    <w:p w14:paraId="4F66CF44" w14:textId="596B1A86"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W korespondencji związanej z niniejszym postępowaniem Wykonawcy powinni posługiwać się następującym znakiem postępowania:</w:t>
      </w:r>
      <w:r w:rsidRPr="004B6D48">
        <w:rPr>
          <w:b/>
          <w:bCs/>
          <w:sz w:val="22"/>
          <w:szCs w:val="22"/>
        </w:rPr>
        <w:t xml:space="preserve"> ZP/</w:t>
      </w:r>
      <w:r w:rsidR="00E440B6">
        <w:rPr>
          <w:b/>
          <w:bCs/>
          <w:sz w:val="22"/>
          <w:szCs w:val="22"/>
        </w:rPr>
        <w:t>10/2025</w:t>
      </w:r>
      <w:r w:rsidRPr="004B6D48">
        <w:rPr>
          <w:b/>
          <w:bCs/>
          <w:sz w:val="22"/>
          <w:szCs w:val="22"/>
        </w:rPr>
        <w:t>.</w:t>
      </w:r>
    </w:p>
    <w:p w14:paraId="362A55AC"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Przeglądanie i pobieranie publicznej treści dokumentacji postępowania nie wymaga posiadania konta w Systemie, ani logowania do Systemu.</w:t>
      </w:r>
    </w:p>
    <w:p w14:paraId="11257C88" w14:textId="018F7485"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Za pośrednictwem posiadanego w Systemie konta użytkownika Zewnętrznego tj. użytkownika Wykonawcy odbywa się komunikacja Wykonawcy z Zamawiającym w postępowaniu, </w:t>
      </w:r>
      <w:r w:rsidR="00456A6E">
        <w:rPr>
          <w:bCs/>
          <w:sz w:val="22"/>
          <w:szCs w:val="22"/>
        </w:rPr>
        <w:br/>
      </w:r>
      <w:r w:rsidRPr="004B6D48">
        <w:rPr>
          <w:bCs/>
          <w:sz w:val="22"/>
          <w:szCs w:val="22"/>
        </w:rPr>
        <w:t xml:space="preserve">w szczególności: przekazywanie dokumentów, oświadczeń, informacji, pytań, wniosków </w:t>
      </w:r>
      <w:r w:rsidR="00456A6E">
        <w:rPr>
          <w:bCs/>
          <w:sz w:val="22"/>
          <w:szCs w:val="22"/>
        </w:rPr>
        <w:br/>
      </w:r>
      <w:r w:rsidRPr="004B6D48">
        <w:rPr>
          <w:bCs/>
          <w:sz w:val="22"/>
          <w:szCs w:val="22"/>
        </w:rPr>
        <w:t>w ramach postępowania.</w:t>
      </w:r>
    </w:p>
    <w:p w14:paraId="66272719" w14:textId="1D2227AB"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Za pośrednictwem posiadanego w Systemie konta Jednostki Zamawiającej oraz kont Użytkowników Wewnętrznych Jednostki Zamawiającej odbywa się komunikacja Zamawiającego z Wykonawcą w postępowaniu, w szczególności: przekazywanie wezwań </w:t>
      </w:r>
      <w:r w:rsidR="00211DE9">
        <w:rPr>
          <w:bCs/>
          <w:sz w:val="22"/>
          <w:szCs w:val="22"/>
        </w:rPr>
        <w:br/>
      </w:r>
      <w:r w:rsidRPr="004B6D48">
        <w:rPr>
          <w:bCs/>
          <w:sz w:val="22"/>
          <w:szCs w:val="22"/>
        </w:rPr>
        <w:t>i zawiadomień, informacji, odpowiedzi na pytania w ramach postępowania.</w:t>
      </w:r>
    </w:p>
    <w:p w14:paraId="071EFB35" w14:textId="2EC1035E" w:rsidR="00E440B6" w:rsidRPr="00E440B6" w:rsidRDefault="00552585" w:rsidP="00E440B6">
      <w:pPr>
        <w:numPr>
          <w:ilvl w:val="0"/>
          <w:numId w:val="62"/>
        </w:numPr>
        <w:tabs>
          <w:tab w:val="num" w:pos="1800"/>
        </w:tabs>
        <w:spacing w:after="120"/>
        <w:ind w:left="357" w:hanging="357"/>
        <w:jc w:val="both"/>
        <w:rPr>
          <w:bCs/>
          <w:sz w:val="22"/>
          <w:szCs w:val="22"/>
        </w:rPr>
      </w:pPr>
      <w:r w:rsidRPr="004B6D48">
        <w:rPr>
          <w:bCs/>
          <w:sz w:val="22"/>
          <w:szCs w:val="22"/>
        </w:rPr>
        <w:t xml:space="preserve">Jeżeli wniosek o wyjaśnienie treści SWZ wpłynie do Zamawiającego nie później niż na 4 dni przed upływem terminu składania ofert, Zamawiający udzieli wyjaśnień niezwłocznie, jednak </w:t>
      </w:r>
      <w:r w:rsidRPr="004B6D48">
        <w:rPr>
          <w:b/>
          <w:bCs/>
          <w:sz w:val="22"/>
          <w:szCs w:val="22"/>
        </w:rPr>
        <w:t>nie później niż na 2 dni</w:t>
      </w:r>
      <w:r w:rsidRPr="004B6D48">
        <w:rPr>
          <w:bCs/>
          <w:sz w:val="22"/>
          <w:szCs w:val="22"/>
        </w:rPr>
        <w:t xml:space="preserve"> przed upływem terminu składania ofert. Jeżeli wniosek o wyjaśnienie treści SWZ wpłynie po upływie terminu, o którym mowa powyżej, lub dotyczy udzielonych wyjaśnień, Zamawiający może udzielić wyjaśnień albo pozostawić wniosek bez rozpoznania. Zamawiający zamieści wyjaśnienia na stronie internetowej:</w:t>
      </w:r>
      <w:r w:rsidR="00E440B6" w:rsidRPr="00E440B6">
        <w:rPr>
          <w:bCs/>
          <w:sz w:val="22"/>
          <w:szCs w:val="22"/>
        </w:rPr>
        <w:t xml:space="preserve"> </w:t>
      </w:r>
      <w:hyperlink r:id="rId33" w:history="1">
        <w:r w:rsidR="00E440B6" w:rsidRPr="00E440B6">
          <w:rPr>
            <w:rStyle w:val="Hipercze"/>
            <w:shd w:val="clear" w:color="auto" w:fill="FFFFFF"/>
          </w:rPr>
          <w:t>https://platformazakupowa.pl</w:t>
        </w:r>
      </w:hyperlink>
      <w:r w:rsidR="00E440B6" w:rsidRPr="00E440B6">
        <w:rPr>
          <w:rFonts w:ascii="Arial" w:hAnsi="Arial" w:cs="Arial"/>
          <w:color w:val="23527C"/>
          <w:u w:val="single"/>
          <w:shd w:val="clear" w:color="auto" w:fill="FFFFFF"/>
        </w:rPr>
        <w:t xml:space="preserve"> </w:t>
      </w:r>
    </w:p>
    <w:p w14:paraId="21468D3F" w14:textId="7CE5634A" w:rsidR="00552585" w:rsidRPr="004B6D48" w:rsidRDefault="00552585" w:rsidP="00B7114C">
      <w:pPr>
        <w:spacing w:after="120"/>
        <w:ind w:left="357"/>
        <w:jc w:val="both"/>
        <w:rPr>
          <w:bCs/>
          <w:sz w:val="22"/>
          <w:szCs w:val="22"/>
        </w:rPr>
      </w:pPr>
      <w:r w:rsidRPr="004B6D48">
        <w:rPr>
          <w:bCs/>
          <w:sz w:val="22"/>
          <w:szCs w:val="22"/>
        </w:rPr>
        <w:t xml:space="preserve">na której udostępniono SWZ. </w:t>
      </w:r>
    </w:p>
    <w:p w14:paraId="2AA570D8"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Przedłużenie terminu składania ofert nie wpływa na bieg terminu składania wniosku, o którym mowa w ust. 12.</w:t>
      </w:r>
    </w:p>
    <w:p w14:paraId="27E6E8D6"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W przypadku rozbieżności pomiędzy treścią niniejszej SWZ, a treścią udzielonych odpowiedzi, jako obowiązującą należy przyjąć treść pisma zawierającego późniejsze oświadczenie Zamawiającego.</w:t>
      </w:r>
    </w:p>
    <w:p w14:paraId="607F0F77" w14:textId="441B6D28"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Zadawanie pytań przez Wykonawców odbywa się w zakładce „Pytania do postępowania”. </w:t>
      </w:r>
      <w:r w:rsidR="00BD6D12">
        <w:rPr>
          <w:bCs/>
          <w:sz w:val="22"/>
          <w:szCs w:val="22"/>
        </w:rPr>
        <w:br/>
      </w:r>
      <w:r w:rsidRPr="004B6D48">
        <w:rPr>
          <w:bCs/>
          <w:sz w:val="22"/>
          <w:szCs w:val="22"/>
        </w:rPr>
        <w:t xml:space="preserve">Po otwarciu ofert, komunikacja między Zamawiającym a Wykonawcami, w tym wszelkie oświadczenia, wnioski, zawiadomienia oraz informacje, przekazywane są elektronicznie za pośrednictwem Systemu, w zakładce „Korespondencja”, która dla Wykonawcy jest widoczna </w:t>
      </w:r>
      <w:r w:rsidR="00BD6D12">
        <w:rPr>
          <w:bCs/>
          <w:sz w:val="22"/>
          <w:szCs w:val="22"/>
        </w:rPr>
        <w:br/>
      </w:r>
      <w:r w:rsidRPr="004B6D48">
        <w:rPr>
          <w:bCs/>
          <w:sz w:val="22"/>
          <w:szCs w:val="22"/>
        </w:rPr>
        <w:t>w Zakładce „Oferty”, po zaznaczeniu numeru złożonej oferty.</w:t>
      </w:r>
    </w:p>
    <w:p w14:paraId="05812B24"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Do pełnego i prawidłowego korzystania z Systemu przez Użytkowników Zewnętrznych konieczne jest posiadanie przez co najmniej jednego uprawnionego Użytkownika Zewnętrznego Wykonawcy kwalifikowanego podpisu elektronicznego lub podpisu zaufanego lub podpisu osobistego służącego do autentykacji i podpisu.</w:t>
      </w:r>
    </w:p>
    <w:p w14:paraId="4760AE90" w14:textId="3BF92859"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Zamawiający, zgodnie z § 3 ust. 1 rozporządzenia Prezesa Rady Ministrów z dnia 30 grudnia 2020 r. w sprawie sposobu sporządzania i przekazywania informacji oraz wymagań technicznych dla dokumentów elektronicznych oraz środków komunikacji elektronicznej w postępowaniu o </w:t>
      </w:r>
      <w:r w:rsidRPr="004B6D48">
        <w:rPr>
          <w:bCs/>
          <w:sz w:val="22"/>
          <w:szCs w:val="22"/>
        </w:rPr>
        <w:lastRenderedPageBreak/>
        <w:t xml:space="preserve">udzielenie zamówienia publicznego lub konkursie, określa niezbędne wymagania sprzętowo – aplikacyjne umożliwiające pracę na </w:t>
      </w:r>
      <w:r w:rsidRPr="004B6D48">
        <w:rPr>
          <w:sz w:val="22"/>
          <w:szCs w:val="22"/>
        </w:rPr>
        <w:t xml:space="preserve"> </w:t>
      </w:r>
      <w:r w:rsidR="0090474A" w:rsidRPr="00E440B6">
        <w:rPr>
          <w:bCs/>
          <w:sz w:val="22"/>
          <w:szCs w:val="22"/>
        </w:rPr>
        <w:t xml:space="preserve"> </w:t>
      </w:r>
      <w:hyperlink r:id="rId34" w:history="1">
        <w:r w:rsidR="0090474A" w:rsidRPr="00E440B6">
          <w:rPr>
            <w:rStyle w:val="Hipercze"/>
            <w:shd w:val="clear" w:color="auto" w:fill="FFFFFF"/>
          </w:rPr>
          <w:t>https://platformazakupowa.pl</w:t>
        </w:r>
      </w:hyperlink>
    </w:p>
    <w:p w14:paraId="6315A3C6" w14:textId="2E0C806B" w:rsidR="00552585" w:rsidRPr="004B6D48" w:rsidRDefault="00552585" w:rsidP="00B7114C">
      <w:pPr>
        <w:spacing w:after="120"/>
        <w:ind w:left="350"/>
        <w:jc w:val="both"/>
        <w:rPr>
          <w:bCs/>
          <w:sz w:val="22"/>
          <w:szCs w:val="22"/>
        </w:rPr>
      </w:pPr>
      <w:r w:rsidRPr="004B6D48">
        <w:rPr>
          <w:bCs/>
          <w:sz w:val="22"/>
          <w:szCs w:val="22"/>
        </w:rPr>
        <w:t>Korzystanie z Systemu możliwe jest pod warunkiem spełnienia przez sprzęt, z którego korzystają użytkownicy Wykonawcy następujących minimalnych wymagań technicznych i specyfiki połączenia:</w:t>
      </w:r>
    </w:p>
    <w:p w14:paraId="5038DE7C" w14:textId="77777777" w:rsidR="00552585" w:rsidRPr="004B6D48" w:rsidRDefault="00552585" w:rsidP="00B7114C">
      <w:pPr>
        <w:spacing w:after="120"/>
        <w:ind w:left="350"/>
        <w:jc w:val="both"/>
        <w:rPr>
          <w:bCs/>
          <w:sz w:val="22"/>
          <w:szCs w:val="22"/>
        </w:rPr>
      </w:pPr>
      <w:r w:rsidRPr="004B6D48">
        <w:rPr>
          <w:bCs/>
          <w:sz w:val="22"/>
          <w:szCs w:val="22"/>
        </w:rPr>
        <w:t>posiadanie komputera o parametrach umożliwiających zainstalowanie następującego oprogramowania:</w:t>
      </w:r>
    </w:p>
    <w:p w14:paraId="30BC290B" w14:textId="77777777" w:rsidR="00552585" w:rsidRPr="004B6D48" w:rsidRDefault="00552585" w:rsidP="000C5E3E">
      <w:pPr>
        <w:pStyle w:val="Akapitzlist"/>
        <w:numPr>
          <w:ilvl w:val="0"/>
          <w:numId w:val="70"/>
        </w:numPr>
        <w:spacing w:after="120"/>
        <w:ind w:left="714" w:hanging="294"/>
        <w:contextualSpacing w:val="0"/>
        <w:jc w:val="both"/>
        <w:rPr>
          <w:bCs/>
          <w:sz w:val="22"/>
          <w:szCs w:val="22"/>
        </w:rPr>
      </w:pPr>
      <w:r w:rsidRPr="004B6D48">
        <w:rPr>
          <w:bCs/>
          <w:sz w:val="22"/>
          <w:szCs w:val="22"/>
        </w:rPr>
        <w:t xml:space="preserve">w zakresie podstawowych funkcjonalności – przegląd, pobieranie i załączanie dokumentów: </w:t>
      </w:r>
    </w:p>
    <w:p w14:paraId="3D7F5759" w14:textId="449A3CA3" w:rsidR="00552585" w:rsidRPr="004B6D48" w:rsidRDefault="00552585" w:rsidP="000C5E3E">
      <w:pPr>
        <w:pStyle w:val="Akapitzlist"/>
        <w:numPr>
          <w:ilvl w:val="0"/>
          <w:numId w:val="71"/>
        </w:numPr>
        <w:spacing w:after="120"/>
        <w:ind w:left="1071" w:hanging="357"/>
        <w:contextualSpacing w:val="0"/>
        <w:jc w:val="both"/>
        <w:rPr>
          <w:bCs/>
          <w:sz w:val="22"/>
          <w:szCs w:val="22"/>
        </w:rPr>
      </w:pPr>
      <w:r w:rsidRPr="004B6D48">
        <w:rPr>
          <w:bCs/>
          <w:sz w:val="22"/>
          <w:szCs w:val="22"/>
        </w:rPr>
        <w:t xml:space="preserve">Komputer klasy PC lub MAC, o następującej konfiguracji: pamięć min. 3 GB RAM, procesor 1500 MHz lub lepszy, jeden z systemów operacyjnych Linux Kernel 4.0, Windows 7 i MacOS 10.12 </w:t>
      </w:r>
      <w:r w:rsidR="00FA73C2" w:rsidRPr="004B6D48">
        <w:rPr>
          <w:bCs/>
          <w:sz w:val="22"/>
          <w:szCs w:val="22"/>
        </w:rPr>
        <w:t>–</w:t>
      </w:r>
      <w:r w:rsidRPr="004B6D48">
        <w:rPr>
          <w:bCs/>
          <w:sz w:val="22"/>
          <w:szCs w:val="22"/>
        </w:rPr>
        <w:t xml:space="preserve"> Lub ich nowsze wersje, </w:t>
      </w:r>
    </w:p>
    <w:p w14:paraId="5946CEB1" w14:textId="2D02EE37" w:rsidR="00552585" w:rsidRPr="004B6D48" w:rsidRDefault="00552585" w:rsidP="000C5E3E">
      <w:pPr>
        <w:pStyle w:val="Akapitzlist"/>
        <w:numPr>
          <w:ilvl w:val="0"/>
          <w:numId w:val="71"/>
        </w:numPr>
        <w:spacing w:after="120"/>
        <w:ind w:left="1071" w:hanging="357"/>
        <w:contextualSpacing w:val="0"/>
        <w:jc w:val="both"/>
        <w:rPr>
          <w:bCs/>
          <w:sz w:val="22"/>
          <w:szCs w:val="22"/>
        </w:rPr>
      </w:pPr>
      <w:r w:rsidRPr="004B6D48">
        <w:rPr>
          <w:bCs/>
          <w:sz w:val="22"/>
          <w:szCs w:val="22"/>
        </w:rPr>
        <w:t xml:space="preserve">przeglądarka internetowa Mozilla Firefox ver. 65 i późniejsze, Google Chrome ver. 66 </w:t>
      </w:r>
      <w:r w:rsidR="00BD6D12">
        <w:rPr>
          <w:bCs/>
          <w:sz w:val="22"/>
          <w:szCs w:val="22"/>
        </w:rPr>
        <w:br/>
      </w:r>
      <w:r w:rsidRPr="004B6D48">
        <w:rPr>
          <w:bCs/>
          <w:sz w:val="22"/>
          <w:szCs w:val="22"/>
        </w:rPr>
        <w:t>i późniejsze lub Opera w ver. 58 i późniejsze, Microsoft Edge ver 18 i późniejsze, Internet Explorer 11,</w:t>
      </w:r>
    </w:p>
    <w:p w14:paraId="0C744295" w14:textId="77777777" w:rsidR="00552585" w:rsidRPr="004B6D48" w:rsidRDefault="00552585" w:rsidP="000C5E3E">
      <w:pPr>
        <w:pStyle w:val="Akapitzlist"/>
        <w:numPr>
          <w:ilvl w:val="0"/>
          <w:numId w:val="71"/>
        </w:numPr>
        <w:spacing w:after="120"/>
        <w:ind w:left="1071" w:hanging="357"/>
        <w:contextualSpacing w:val="0"/>
        <w:jc w:val="both"/>
        <w:rPr>
          <w:bCs/>
          <w:sz w:val="22"/>
          <w:szCs w:val="22"/>
        </w:rPr>
      </w:pPr>
      <w:r w:rsidRPr="004B6D48">
        <w:rPr>
          <w:bCs/>
          <w:sz w:val="22"/>
          <w:szCs w:val="22"/>
        </w:rPr>
        <w:t>Lista zalecanych przeglądarek internetowych: Google Chrome, Mozilla Firefox, Opera. Zalecane jest używanie najnowszych wersji przeglądarek,</w:t>
      </w:r>
    </w:p>
    <w:p w14:paraId="632AFF48" w14:textId="0E4B48A9" w:rsidR="00552585" w:rsidRPr="004B6D48" w:rsidRDefault="00552585" w:rsidP="000C5E3E">
      <w:pPr>
        <w:pStyle w:val="Akapitzlist"/>
        <w:numPr>
          <w:ilvl w:val="0"/>
          <w:numId w:val="70"/>
        </w:numPr>
        <w:spacing w:after="120"/>
        <w:ind w:left="714" w:hanging="294"/>
        <w:contextualSpacing w:val="0"/>
        <w:jc w:val="both"/>
        <w:rPr>
          <w:bCs/>
          <w:sz w:val="22"/>
          <w:szCs w:val="22"/>
        </w:rPr>
      </w:pPr>
      <w:r w:rsidRPr="004B6D48">
        <w:rPr>
          <w:bCs/>
          <w:sz w:val="22"/>
          <w:szCs w:val="22"/>
        </w:rPr>
        <w:t xml:space="preserve">w zakresie składania podpisu kwalifikowanego (za pośrednictwem </w:t>
      </w:r>
      <w:r w:rsidR="0090474A" w:rsidRPr="00E440B6">
        <w:rPr>
          <w:bCs/>
          <w:sz w:val="22"/>
          <w:szCs w:val="22"/>
        </w:rPr>
        <w:t xml:space="preserve"> </w:t>
      </w:r>
      <w:hyperlink r:id="rId35" w:history="1">
        <w:r w:rsidR="0090474A" w:rsidRPr="00E440B6">
          <w:rPr>
            <w:rStyle w:val="Hipercze"/>
            <w:shd w:val="clear" w:color="auto" w:fill="FFFFFF"/>
          </w:rPr>
          <w:t>https://platformazakupowa.pl</w:t>
        </w:r>
      </w:hyperlink>
      <w:r w:rsidRPr="004B6D48">
        <w:rPr>
          <w:bCs/>
          <w:sz w:val="22"/>
          <w:szCs w:val="22"/>
        </w:rPr>
        <w:t>):</w:t>
      </w:r>
    </w:p>
    <w:p w14:paraId="03904CFE" w14:textId="77777777" w:rsidR="00552585" w:rsidRPr="004B6D48" w:rsidRDefault="00552585" w:rsidP="000C5E3E">
      <w:pPr>
        <w:pStyle w:val="Akapitzlist"/>
        <w:numPr>
          <w:ilvl w:val="0"/>
          <w:numId w:val="72"/>
        </w:numPr>
        <w:spacing w:after="120"/>
        <w:ind w:left="1071" w:hanging="357"/>
        <w:contextualSpacing w:val="0"/>
        <w:jc w:val="both"/>
        <w:rPr>
          <w:bCs/>
          <w:sz w:val="22"/>
          <w:szCs w:val="22"/>
        </w:rPr>
      </w:pPr>
      <w:r w:rsidRPr="004B6D48">
        <w:rPr>
          <w:bCs/>
          <w:sz w:val="22"/>
          <w:szCs w:val="22"/>
        </w:rPr>
        <w:t>zainstalowane środowisko Java w wersji min. 1.8 (jre),</w:t>
      </w:r>
    </w:p>
    <w:p w14:paraId="51E66BF6" w14:textId="77777777" w:rsidR="00552585" w:rsidRPr="004B6D48" w:rsidRDefault="00552585" w:rsidP="000C5E3E">
      <w:pPr>
        <w:pStyle w:val="Akapitzlist"/>
        <w:numPr>
          <w:ilvl w:val="0"/>
          <w:numId w:val="72"/>
        </w:numPr>
        <w:spacing w:after="120"/>
        <w:ind w:left="1071" w:hanging="357"/>
        <w:contextualSpacing w:val="0"/>
        <w:jc w:val="both"/>
        <w:rPr>
          <w:bCs/>
          <w:sz w:val="22"/>
          <w:szCs w:val="22"/>
        </w:rPr>
      </w:pPr>
      <w:r w:rsidRPr="004B6D48">
        <w:rPr>
          <w:bCs/>
          <w:sz w:val="22"/>
          <w:szCs w:val="22"/>
        </w:rPr>
        <w:t>w przypadku przeglądarek Opera, Chrome i Firefox należy doinstalować dodatek do przeglądarki Szafir SDK Web,</w:t>
      </w:r>
    </w:p>
    <w:p w14:paraId="0FC8A558" w14:textId="77777777" w:rsidR="00552585" w:rsidRPr="004B6D48" w:rsidRDefault="00552585" w:rsidP="000C5E3E">
      <w:pPr>
        <w:pStyle w:val="Akapitzlist"/>
        <w:numPr>
          <w:ilvl w:val="0"/>
          <w:numId w:val="72"/>
        </w:numPr>
        <w:spacing w:after="120"/>
        <w:ind w:left="1071" w:hanging="357"/>
        <w:contextualSpacing w:val="0"/>
        <w:jc w:val="both"/>
        <w:rPr>
          <w:bCs/>
          <w:sz w:val="22"/>
          <w:szCs w:val="22"/>
        </w:rPr>
      </w:pPr>
      <w:r w:rsidRPr="004B6D48">
        <w:rPr>
          <w:bCs/>
          <w:sz w:val="22"/>
          <w:szCs w:val="22"/>
        </w:rPr>
        <w:t>oprogramowania SzafirHost w systemie operacyjnym.</w:t>
      </w:r>
    </w:p>
    <w:p w14:paraId="1F7BE6CE" w14:textId="64798A98" w:rsidR="00552585" w:rsidRPr="004B6D48" w:rsidRDefault="00552585" w:rsidP="00B7114C">
      <w:pPr>
        <w:spacing w:after="120"/>
        <w:ind w:left="426"/>
        <w:jc w:val="both"/>
        <w:rPr>
          <w:bCs/>
          <w:sz w:val="22"/>
          <w:szCs w:val="22"/>
        </w:rPr>
      </w:pPr>
      <w:r w:rsidRPr="004B6D48">
        <w:rPr>
          <w:bCs/>
          <w:sz w:val="22"/>
          <w:szCs w:val="22"/>
        </w:rPr>
        <w:t xml:space="preserve">Instrukcja instalowania oprogramowania wskazanego w punktach a, b i c powyżej znajduje się </w:t>
      </w:r>
      <w:r w:rsidR="00BD6D12">
        <w:rPr>
          <w:bCs/>
          <w:sz w:val="22"/>
          <w:szCs w:val="22"/>
        </w:rPr>
        <w:br/>
      </w:r>
      <w:r w:rsidRPr="004B6D48">
        <w:rPr>
          <w:bCs/>
          <w:sz w:val="22"/>
          <w:szCs w:val="22"/>
        </w:rPr>
        <w:t>w Systemie w zakładce E-learning.</w:t>
      </w:r>
    </w:p>
    <w:p w14:paraId="6F522B66" w14:textId="25C6E886"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Wymagania techniczne i organizacyjne wysyłania i odbierania dokumentów elektronicznych </w:t>
      </w:r>
      <w:r w:rsidR="00BD6D12">
        <w:rPr>
          <w:bCs/>
          <w:sz w:val="22"/>
          <w:szCs w:val="22"/>
        </w:rPr>
        <w:br/>
      </w:r>
      <w:r w:rsidRPr="004B6D48">
        <w:rPr>
          <w:bCs/>
          <w:sz w:val="22"/>
          <w:szCs w:val="22"/>
        </w:rPr>
        <w:t>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3E57DB98" w14:textId="255BC236" w:rsidR="00552585" w:rsidRPr="004B6D48" w:rsidRDefault="00552585" w:rsidP="00B7114C">
      <w:pPr>
        <w:numPr>
          <w:ilvl w:val="0"/>
          <w:numId w:val="2"/>
        </w:numPr>
        <w:spacing w:after="120"/>
        <w:ind w:left="426"/>
        <w:jc w:val="both"/>
        <w:rPr>
          <w:bCs/>
          <w:sz w:val="22"/>
          <w:szCs w:val="22"/>
        </w:rPr>
      </w:pPr>
      <w:r w:rsidRPr="004B6D48">
        <w:rPr>
          <w:bCs/>
          <w:sz w:val="22"/>
          <w:szCs w:val="22"/>
        </w:rPr>
        <w:t>Użycie przez Wykonawcę do kontaktu z Zamawiającym środków komunikacji elektronicznej zapewnionych w Systemie jest uzależnione od uprzedniej akceptacji przez Wykonawcę Regulaminu korzystania z usług Systemu na witrynie internetowej przy zakładaniu profilu Wykonawcy.</w:t>
      </w:r>
      <w:r w:rsidR="00D32515" w:rsidRPr="004B6D48">
        <w:rPr>
          <w:bCs/>
          <w:sz w:val="22"/>
          <w:szCs w:val="22"/>
        </w:rPr>
        <w:t xml:space="preserve"> Tym samym Wykonawca przystępując do niniejszego postępowania o udzielenie zamówienia publicznego, akceptuje warunki korzystania z platformy, określone w Regulaminie zamieszczonym na stronie internetowej oraz uznaje go za wiążący.</w:t>
      </w:r>
    </w:p>
    <w:p w14:paraId="4B9033A7"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Korzystanie z Systemu przez Wykonawców jest bezpłatne.</w:t>
      </w:r>
    </w:p>
    <w:p w14:paraId="761A7AE9" w14:textId="1FA50DE2"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Użytkownikom Zewnętrznym Wykonawcy przysługuje prawo korzystania z asysty obejmującej wsparcie techniczne w kwestiach dotyczących korzystania z Systemu, polegające na doradztwie telefonicznym i e-mailowym na zasadach określonych w Regulaminie korzystania z usług Systemu.</w:t>
      </w:r>
    </w:p>
    <w:p w14:paraId="70EA3666"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Maksymalny rozmiar pojedynczych plików przesyłanych za pośrednictwem Systemu wynosi 100 MB. Za pośrednictwem Systemu można przesłać wiele pojedynczych plików lub plik skompresowany do archiwum (ZIP) zawierający wiele pojedynczych plików.</w:t>
      </w:r>
    </w:p>
    <w:p w14:paraId="6435EDB3"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Dopuszczalne formaty przesyłanych danych tj. plików o wielkości do 100 MB w formatach .png, .jpg, .jpeg, .gif, .doc, .docx, .xls, .xlsx, .ppt, .pptx, .odt, .ods, .odp, .odf, .pdf, .zip, .txt, .ath, .xml, .dwg, .xades, .tar, .7z, .eml, .msg</w:t>
      </w:r>
    </w:p>
    <w:p w14:paraId="03ECD59B"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Za datę przekazania i odbioru danych, w szczególności oferty, wniosków, zawiadomień,  dokumentów elektronicznych, oświadczeń oraz innych informacji przyjmuje się datę zapisania </w:t>
      </w:r>
      <w:r w:rsidRPr="004B6D48">
        <w:rPr>
          <w:bCs/>
          <w:sz w:val="22"/>
          <w:szCs w:val="22"/>
        </w:rPr>
        <w:lastRenderedPageBreak/>
        <w:t>pliku na serwerze Systemu. Aktualna data i godzina, zsynchronizowane z Głównym Urzędem Miar, wyświetlane są w prawym górnym rogu Systemu.</w:t>
      </w:r>
    </w:p>
    <w:p w14:paraId="2FCB4C2A" w14:textId="77777777" w:rsidR="00552585"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 xml:space="preserve"> Informacje na temat kodowania i czasu przekazania i odbioru danych:</w:t>
      </w:r>
    </w:p>
    <w:p w14:paraId="2535AB38" w14:textId="77777777" w:rsidR="00552585" w:rsidRPr="004B6D48" w:rsidRDefault="00552585" w:rsidP="000C5E3E">
      <w:pPr>
        <w:pStyle w:val="Akapitzlist"/>
        <w:numPr>
          <w:ilvl w:val="0"/>
          <w:numId w:val="73"/>
        </w:numPr>
        <w:spacing w:after="120"/>
        <w:ind w:hanging="244"/>
        <w:jc w:val="both"/>
        <w:rPr>
          <w:bCs/>
          <w:sz w:val="22"/>
          <w:szCs w:val="22"/>
        </w:rPr>
      </w:pPr>
      <w:r w:rsidRPr="004B6D48">
        <w:rPr>
          <w:bCs/>
          <w:sz w:val="22"/>
          <w:szCs w:val="22"/>
        </w:rPr>
        <w:t>Oferta złożona przez Wykonawcę w Systemie , nie jest widoczna dla Zamawiającego, ponieważ widnieje w Systemie jako zaszyfrowana. Możliwość otwarcia oferty dostępna jest dopiero po odszyfrowaniu przez Zamawiającego po upływie terminu składania ofert.</w:t>
      </w:r>
    </w:p>
    <w:p w14:paraId="16F65385" w14:textId="77777777" w:rsidR="00552585" w:rsidRPr="004B6D48" w:rsidRDefault="00552585" w:rsidP="000C5E3E">
      <w:pPr>
        <w:pStyle w:val="Akapitzlist"/>
        <w:numPr>
          <w:ilvl w:val="0"/>
          <w:numId w:val="73"/>
        </w:numPr>
        <w:spacing w:after="120"/>
        <w:ind w:hanging="244"/>
        <w:jc w:val="both"/>
        <w:rPr>
          <w:bCs/>
          <w:sz w:val="22"/>
          <w:szCs w:val="22"/>
        </w:rPr>
      </w:pPr>
      <w:r w:rsidRPr="004B6D48">
        <w:rPr>
          <w:bCs/>
          <w:sz w:val="22"/>
          <w:szCs w:val="22"/>
        </w:rPr>
        <w:t>Oznaczenie czasu odbioru danych przez System stanowi przypiętą do dokumentu elektronicznego datę oraz dokładny czas (hh:mm:ss), znajdującą się na potwierdzeniu złożenia oferty.</w:t>
      </w:r>
    </w:p>
    <w:p w14:paraId="0BA06B7C" w14:textId="3218DA2A" w:rsidR="00BC66C7" w:rsidRPr="004B6D48" w:rsidRDefault="00552585" w:rsidP="000C5E3E">
      <w:pPr>
        <w:numPr>
          <w:ilvl w:val="0"/>
          <w:numId w:val="62"/>
        </w:numPr>
        <w:tabs>
          <w:tab w:val="num" w:pos="1800"/>
        </w:tabs>
        <w:spacing w:after="120"/>
        <w:ind w:left="357" w:hanging="357"/>
        <w:jc w:val="both"/>
        <w:rPr>
          <w:bCs/>
          <w:sz w:val="22"/>
          <w:szCs w:val="22"/>
        </w:rPr>
      </w:pPr>
      <w:r w:rsidRPr="004B6D48">
        <w:rPr>
          <w:bCs/>
          <w:sz w:val="22"/>
          <w:szCs w:val="22"/>
        </w:rPr>
        <w:t>Zamawiający nie przewiduje innych sposobów komunikacji niż środki komunikacji elektronicznej.</w:t>
      </w:r>
      <w:bookmarkStart w:id="5" w:name="_heading=h.4d34og8"/>
      <w:bookmarkStart w:id="6" w:name="_heading=h.2s8eyo1"/>
      <w:bookmarkEnd w:id="5"/>
      <w:bookmarkEnd w:id="6"/>
    </w:p>
    <w:tbl>
      <w:tblPr>
        <w:tblStyle w:val="Tabela-Siatka"/>
        <w:tblW w:w="0" w:type="auto"/>
        <w:tblInd w:w="94" w:type="dxa"/>
        <w:tblLook w:val="04A0" w:firstRow="1" w:lastRow="0" w:firstColumn="1" w:lastColumn="0" w:noHBand="0" w:noVBand="1"/>
      </w:tblPr>
      <w:tblGrid>
        <w:gridCol w:w="8549"/>
      </w:tblGrid>
      <w:tr w:rsidR="007F3A26" w:rsidRPr="004B6D48" w14:paraId="5D832CA5" w14:textId="77777777" w:rsidTr="00656CD3">
        <w:trPr>
          <w:trHeight w:val="974"/>
        </w:trPr>
        <w:tc>
          <w:tcPr>
            <w:tcW w:w="8549" w:type="dxa"/>
            <w:vAlign w:val="center"/>
          </w:tcPr>
          <w:p w14:paraId="4D8C5610" w14:textId="67F8D52E" w:rsidR="007F3A26" w:rsidRPr="004B6D48" w:rsidRDefault="00B94902" w:rsidP="00AD7C08">
            <w:pPr>
              <w:spacing w:before="120" w:after="120"/>
              <w:jc w:val="center"/>
              <w:rPr>
                <w:b/>
                <w:sz w:val="22"/>
                <w:szCs w:val="22"/>
              </w:rPr>
            </w:pPr>
            <w:r w:rsidRPr="004B6D48">
              <w:rPr>
                <w:b/>
                <w:sz w:val="22"/>
                <w:szCs w:val="22"/>
              </w:rPr>
              <w:t>ROZDZIAŁ X</w:t>
            </w:r>
            <w:r w:rsidR="00F95FA2" w:rsidRPr="004B6D48">
              <w:rPr>
                <w:b/>
                <w:sz w:val="22"/>
                <w:szCs w:val="22"/>
              </w:rPr>
              <w:t>I</w:t>
            </w:r>
            <w:r w:rsidR="00925BD1">
              <w:rPr>
                <w:b/>
                <w:sz w:val="22"/>
                <w:szCs w:val="22"/>
              </w:rPr>
              <w:t>I</w:t>
            </w:r>
          </w:p>
          <w:p w14:paraId="1BCE89A5" w14:textId="77777777" w:rsidR="007F3A26" w:rsidRPr="004B6D48" w:rsidRDefault="007F3A26" w:rsidP="00B7114C">
            <w:pPr>
              <w:spacing w:after="120"/>
              <w:jc w:val="center"/>
              <w:rPr>
                <w:i/>
                <w:sz w:val="22"/>
                <w:szCs w:val="22"/>
              </w:rPr>
            </w:pPr>
            <w:r w:rsidRPr="004B6D48">
              <w:rPr>
                <w:b/>
                <w:sz w:val="22"/>
                <w:szCs w:val="22"/>
              </w:rPr>
              <w:t xml:space="preserve">WSKAZANIE OSÓB UPRAWNIONYCH DO KOMUNIKOWANIA SIĘ </w:t>
            </w:r>
            <w:r w:rsidRPr="004B6D48">
              <w:rPr>
                <w:b/>
                <w:sz w:val="22"/>
                <w:szCs w:val="22"/>
              </w:rPr>
              <w:br/>
              <w:t>Z WYKONAWCAMI</w:t>
            </w:r>
          </w:p>
        </w:tc>
      </w:tr>
    </w:tbl>
    <w:p w14:paraId="159017C9" w14:textId="77777777" w:rsidR="00877261" w:rsidRPr="00877261" w:rsidRDefault="00877261" w:rsidP="00877261">
      <w:pPr>
        <w:spacing w:after="120"/>
        <w:jc w:val="both"/>
        <w:rPr>
          <w:sz w:val="22"/>
          <w:szCs w:val="22"/>
        </w:rPr>
      </w:pPr>
    </w:p>
    <w:p w14:paraId="4D20C040" w14:textId="0523DA9C" w:rsidR="00E6034E" w:rsidRPr="00E6034E" w:rsidRDefault="007F3A26" w:rsidP="00E6034E">
      <w:pPr>
        <w:pStyle w:val="Akapitzlist"/>
        <w:numPr>
          <w:ilvl w:val="0"/>
          <w:numId w:val="4"/>
        </w:numPr>
        <w:spacing w:after="120"/>
        <w:ind w:left="357" w:hanging="357"/>
        <w:contextualSpacing w:val="0"/>
        <w:jc w:val="both"/>
        <w:rPr>
          <w:sz w:val="22"/>
          <w:szCs w:val="22"/>
        </w:rPr>
      </w:pPr>
      <w:r w:rsidRPr="004B6D48">
        <w:rPr>
          <w:sz w:val="22"/>
          <w:szCs w:val="22"/>
        </w:rPr>
        <w:t xml:space="preserve">Osobą uprawnioną przez Zamawiającego do porozumiewania się z Wykonawcami jest w kwestiach formalnych – </w:t>
      </w:r>
      <w:r w:rsidR="00E6034E">
        <w:rPr>
          <w:b/>
          <w:sz w:val="22"/>
          <w:szCs w:val="22"/>
        </w:rPr>
        <w:t>Anna Jaworska.</w:t>
      </w:r>
    </w:p>
    <w:p w14:paraId="27B7484E" w14:textId="766366FA" w:rsidR="007F3A26" w:rsidRPr="004B6D48" w:rsidRDefault="007F3A26" w:rsidP="00B7114C">
      <w:pPr>
        <w:pStyle w:val="Akapitzlist"/>
        <w:numPr>
          <w:ilvl w:val="0"/>
          <w:numId w:val="4"/>
        </w:numPr>
        <w:spacing w:after="120"/>
        <w:ind w:left="357" w:hanging="357"/>
        <w:contextualSpacing w:val="0"/>
        <w:jc w:val="both"/>
        <w:rPr>
          <w:b/>
          <w:sz w:val="22"/>
          <w:szCs w:val="22"/>
        </w:rPr>
      </w:pPr>
      <w:r w:rsidRPr="004B6D48">
        <w:rPr>
          <w:sz w:val="22"/>
          <w:szCs w:val="22"/>
        </w:rPr>
        <w:t xml:space="preserve">Zamawiający informuje, że przepisy ustawy Pzp nie pozwalają na jakikolwiek inny kontakt – zarówno z Zamawiającym jak i osobami uprawnionymi do porozumiewania się z Wykonawcami – niż wskazany w Rozdziale </w:t>
      </w:r>
      <w:r w:rsidR="00D32515" w:rsidRPr="004B6D48">
        <w:rPr>
          <w:sz w:val="22"/>
          <w:szCs w:val="22"/>
        </w:rPr>
        <w:t>X</w:t>
      </w:r>
      <w:r w:rsidRPr="004B6D48">
        <w:rPr>
          <w:sz w:val="22"/>
          <w:szCs w:val="22"/>
        </w:rPr>
        <w:t xml:space="preserve"> SWZ. </w:t>
      </w:r>
      <w:r w:rsidRPr="004B6D48">
        <w:rPr>
          <w:b/>
          <w:sz w:val="22"/>
          <w:szCs w:val="22"/>
        </w:rPr>
        <w:t>Oznacza to, że Zamawiający nie będzie reagował na inne formy kontaktowania się z nim, w szczególności na kontakt telefoniczny lub/i osobisty w swojej siedzibie.</w:t>
      </w:r>
    </w:p>
    <w:tbl>
      <w:tblPr>
        <w:tblStyle w:val="Tabela-Siatka"/>
        <w:tblW w:w="0" w:type="auto"/>
        <w:tblInd w:w="94" w:type="dxa"/>
        <w:tblLook w:val="04A0" w:firstRow="1" w:lastRow="0" w:firstColumn="1" w:lastColumn="0" w:noHBand="0" w:noVBand="1"/>
      </w:tblPr>
      <w:tblGrid>
        <w:gridCol w:w="8549"/>
      </w:tblGrid>
      <w:tr w:rsidR="00ED66FF" w:rsidRPr="004B6D48" w14:paraId="56F318CD" w14:textId="77777777" w:rsidTr="00656CD3">
        <w:trPr>
          <w:trHeight w:val="974"/>
        </w:trPr>
        <w:tc>
          <w:tcPr>
            <w:tcW w:w="8549" w:type="dxa"/>
            <w:vAlign w:val="center"/>
          </w:tcPr>
          <w:p w14:paraId="4E38BDA4" w14:textId="50173355" w:rsidR="00ED66FF" w:rsidRPr="004B6D48" w:rsidRDefault="00ED66FF" w:rsidP="00B7114C">
            <w:pPr>
              <w:spacing w:after="120"/>
              <w:jc w:val="center"/>
              <w:rPr>
                <w:b/>
                <w:sz w:val="22"/>
                <w:szCs w:val="22"/>
              </w:rPr>
            </w:pPr>
            <w:r w:rsidRPr="004B6D48">
              <w:rPr>
                <w:b/>
                <w:sz w:val="22"/>
                <w:szCs w:val="22"/>
              </w:rPr>
              <w:t xml:space="preserve">ROZDZIAŁ </w:t>
            </w:r>
            <w:r w:rsidR="00B94902" w:rsidRPr="004B6D48">
              <w:rPr>
                <w:b/>
                <w:sz w:val="22"/>
                <w:szCs w:val="22"/>
              </w:rPr>
              <w:t>XI</w:t>
            </w:r>
            <w:r w:rsidR="00F95FA2" w:rsidRPr="004B6D48">
              <w:rPr>
                <w:b/>
                <w:sz w:val="22"/>
                <w:szCs w:val="22"/>
              </w:rPr>
              <w:t>I</w:t>
            </w:r>
            <w:r w:rsidR="00925BD1">
              <w:rPr>
                <w:b/>
                <w:sz w:val="22"/>
                <w:szCs w:val="22"/>
              </w:rPr>
              <w:t>I</w:t>
            </w:r>
          </w:p>
          <w:p w14:paraId="71D01644" w14:textId="302028E2" w:rsidR="00ED66FF" w:rsidRPr="004B6D48" w:rsidRDefault="00ED66FF" w:rsidP="00B7114C">
            <w:pPr>
              <w:spacing w:after="120"/>
              <w:jc w:val="center"/>
              <w:rPr>
                <w:i/>
                <w:sz w:val="22"/>
                <w:szCs w:val="22"/>
              </w:rPr>
            </w:pPr>
            <w:r w:rsidRPr="004B6D48">
              <w:rPr>
                <w:b/>
                <w:sz w:val="22"/>
                <w:szCs w:val="22"/>
              </w:rPr>
              <w:t>TERMIN ZWI</w:t>
            </w:r>
            <w:r w:rsidR="002A56A9" w:rsidRPr="004B6D48">
              <w:rPr>
                <w:b/>
                <w:sz w:val="22"/>
                <w:szCs w:val="22"/>
              </w:rPr>
              <w:t>Ą</w:t>
            </w:r>
            <w:r w:rsidRPr="004B6D48">
              <w:rPr>
                <w:b/>
                <w:sz w:val="22"/>
                <w:szCs w:val="22"/>
              </w:rPr>
              <w:t>ZANIA OFERTĄ</w:t>
            </w:r>
          </w:p>
        </w:tc>
      </w:tr>
    </w:tbl>
    <w:p w14:paraId="41F7410A" w14:textId="77777777" w:rsidR="00877261" w:rsidRPr="00877261" w:rsidRDefault="00877261" w:rsidP="00877261">
      <w:pPr>
        <w:spacing w:after="120"/>
        <w:jc w:val="both"/>
        <w:rPr>
          <w:sz w:val="22"/>
          <w:szCs w:val="22"/>
        </w:rPr>
      </w:pPr>
    </w:p>
    <w:p w14:paraId="470B521B" w14:textId="54B51519" w:rsidR="00D92FB9" w:rsidRPr="004B6D48" w:rsidRDefault="00D92FB9" w:rsidP="00B7114C">
      <w:pPr>
        <w:pStyle w:val="Akapitzlist"/>
        <w:numPr>
          <w:ilvl w:val="0"/>
          <w:numId w:val="5"/>
        </w:numPr>
        <w:spacing w:after="120"/>
        <w:ind w:left="357" w:hanging="357"/>
        <w:contextualSpacing w:val="0"/>
        <w:jc w:val="both"/>
        <w:rPr>
          <w:sz w:val="22"/>
          <w:szCs w:val="22"/>
        </w:rPr>
      </w:pPr>
      <w:r w:rsidRPr="004B6D48">
        <w:rPr>
          <w:sz w:val="22"/>
          <w:szCs w:val="22"/>
        </w:rPr>
        <w:t>Termin zwią</w:t>
      </w:r>
      <w:r w:rsidR="00976C0D" w:rsidRPr="004B6D48">
        <w:rPr>
          <w:sz w:val="22"/>
          <w:szCs w:val="22"/>
        </w:rPr>
        <w:t>zania Wykonawcy ofertą wynosi 30</w:t>
      </w:r>
      <w:r w:rsidRPr="004B6D48">
        <w:rPr>
          <w:sz w:val="22"/>
          <w:szCs w:val="22"/>
        </w:rPr>
        <w:t xml:space="preserve"> dni</w:t>
      </w:r>
    </w:p>
    <w:p w14:paraId="1859A34A" w14:textId="258771A6" w:rsidR="00ED66FF" w:rsidRPr="00211DE9" w:rsidRDefault="00ED66FF" w:rsidP="00B7114C">
      <w:pPr>
        <w:pStyle w:val="Akapitzlist"/>
        <w:numPr>
          <w:ilvl w:val="0"/>
          <w:numId w:val="5"/>
        </w:numPr>
        <w:spacing w:after="120"/>
        <w:ind w:left="357" w:hanging="357"/>
        <w:contextualSpacing w:val="0"/>
        <w:jc w:val="both"/>
        <w:rPr>
          <w:sz w:val="22"/>
          <w:szCs w:val="22"/>
        </w:rPr>
      </w:pPr>
      <w:r w:rsidRPr="00211DE9">
        <w:rPr>
          <w:sz w:val="22"/>
          <w:szCs w:val="22"/>
        </w:rPr>
        <w:t>Wykonawca jest związany ofertą od dnia upływu terminu składania ofert</w:t>
      </w:r>
      <w:r w:rsidR="00805599" w:rsidRPr="00211DE9">
        <w:rPr>
          <w:sz w:val="22"/>
          <w:szCs w:val="22"/>
        </w:rPr>
        <w:t>,</w:t>
      </w:r>
      <w:r w:rsidRPr="00211DE9">
        <w:rPr>
          <w:sz w:val="22"/>
          <w:szCs w:val="22"/>
        </w:rPr>
        <w:t xml:space="preserve"> do dnia</w:t>
      </w:r>
      <w:r w:rsidR="004C308C">
        <w:rPr>
          <w:sz w:val="22"/>
          <w:szCs w:val="22"/>
        </w:rPr>
        <w:t xml:space="preserve"> </w:t>
      </w:r>
      <w:r w:rsidR="0089656E">
        <w:rPr>
          <w:b/>
          <w:sz w:val="22"/>
          <w:szCs w:val="22"/>
        </w:rPr>
        <w:t>12.04.2025</w:t>
      </w:r>
      <w:r w:rsidR="004C308C" w:rsidRPr="004C308C">
        <w:rPr>
          <w:b/>
          <w:sz w:val="22"/>
          <w:szCs w:val="22"/>
        </w:rPr>
        <w:t xml:space="preserve"> </w:t>
      </w:r>
      <w:r w:rsidR="00773D9B" w:rsidRPr="004C308C">
        <w:rPr>
          <w:b/>
          <w:sz w:val="22"/>
          <w:szCs w:val="22"/>
        </w:rPr>
        <w:t>r.</w:t>
      </w:r>
    </w:p>
    <w:p w14:paraId="41D9FA51" w14:textId="77777777" w:rsidR="00ED66FF" w:rsidRPr="004B6D48" w:rsidRDefault="00ED66FF" w:rsidP="00B7114C">
      <w:pPr>
        <w:pStyle w:val="Akapitzlist"/>
        <w:numPr>
          <w:ilvl w:val="0"/>
          <w:numId w:val="5"/>
        </w:numPr>
        <w:spacing w:after="120"/>
        <w:ind w:left="357" w:hanging="357"/>
        <w:contextualSpacing w:val="0"/>
        <w:jc w:val="both"/>
        <w:rPr>
          <w:sz w:val="22"/>
          <w:szCs w:val="22"/>
        </w:rPr>
      </w:pPr>
      <w:r w:rsidRPr="004B6D48">
        <w:rPr>
          <w:sz w:val="22"/>
          <w:szCs w:val="22"/>
        </w:rPr>
        <w:t xml:space="preserve">W przypadku gdy wybór najkorzystniejszej oferty nie nastąpi przed upływem terminu związania oferta określonego w SWZ, Zamawiający przed upływem terminu związania ofertą zwraca się jednokrotnie do Wykonawców, o wyrażenie zgody na przedłużenie tego terminu, o wskazywany przez niego okres, nie dłuższy niż 30 dni. </w:t>
      </w:r>
    </w:p>
    <w:p w14:paraId="6264C440" w14:textId="7D74E1B3" w:rsidR="007F3A26" w:rsidRDefault="00ED66FF" w:rsidP="006E5A1A">
      <w:pPr>
        <w:pStyle w:val="Akapitzlist"/>
        <w:numPr>
          <w:ilvl w:val="0"/>
          <w:numId w:val="5"/>
        </w:numPr>
        <w:spacing w:after="240"/>
        <w:ind w:left="357" w:hanging="357"/>
        <w:contextualSpacing w:val="0"/>
        <w:jc w:val="both"/>
        <w:rPr>
          <w:sz w:val="22"/>
          <w:szCs w:val="22"/>
        </w:rPr>
      </w:pPr>
      <w:r w:rsidRPr="004B6D48">
        <w:rPr>
          <w:sz w:val="22"/>
          <w:szCs w:val="22"/>
        </w:rPr>
        <w:t>Przedłużenie terminu związania oferta, o którym mowa w ust. 2, wymaga złożenia przez Wykonawcę pisemnego oświadczenia o wyrażeniu zgody na przedłużenie terminu związania oferta.</w:t>
      </w:r>
    </w:p>
    <w:tbl>
      <w:tblPr>
        <w:tblStyle w:val="Tabela-Siatka"/>
        <w:tblW w:w="0" w:type="auto"/>
        <w:tblInd w:w="94" w:type="dxa"/>
        <w:tblLook w:val="04A0" w:firstRow="1" w:lastRow="0" w:firstColumn="1" w:lastColumn="0" w:noHBand="0" w:noVBand="1"/>
      </w:tblPr>
      <w:tblGrid>
        <w:gridCol w:w="8549"/>
      </w:tblGrid>
      <w:tr w:rsidR="00ED66FF" w:rsidRPr="004B6D48" w14:paraId="244C5A20" w14:textId="77777777" w:rsidTr="00656CD3">
        <w:trPr>
          <w:trHeight w:val="974"/>
        </w:trPr>
        <w:tc>
          <w:tcPr>
            <w:tcW w:w="8549" w:type="dxa"/>
            <w:vAlign w:val="center"/>
          </w:tcPr>
          <w:p w14:paraId="4EC9A863" w14:textId="7B30B6E2" w:rsidR="00ED66FF" w:rsidRPr="004B6D48" w:rsidRDefault="00B94902" w:rsidP="00B7114C">
            <w:pPr>
              <w:spacing w:after="120"/>
              <w:jc w:val="center"/>
              <w:rPr>
                <w:b/>
                <w:sz w:val="22"/>
                <w:szCs w:val="22"/>
              </w:rPr>
            </w:pPr>
            <w:r w:rsidRPr="004B6D48">
              <w:rPr>
                <w:b/>
                <w:sz w:val="22"/>
                <w:szCs w:val="22"/>
              </w:rPr>
              <w:t>ROZDZIAŁ XI</w:t>
            </w:r>
            <w:r w:rsidR="00925BD1">
              <w:rPr>
                <w:b/>
                <w:sz w:val="22"/>
                <w:szCs w:val="22"/>
              </w:rPr>
              <w:t>V</w:t>
            </w:r>
          </w:p>
          <w:p w14:paraId="294DAF57" w14:textId="77777777" w:rsidR="00ED66FF" w:rsidRPr="004B6D48" w:rsidRDefault="00ED66FF" w:rsidP="00B7114C">
            <w:pPr>
              <w:spacing w:after="120"/>
              <w:jc w:val="center"/>
              <w:rPr>
                <w:i/>
                <w:sz w:val="22"/>
                <w:szCs w:val="22"/>
              </w:rPr>
            </w:pPr>
            <w:r w:rsidRPr="004B6D48">
              <w:rPr>
                <w:b/>
                <w:sz w:val="22"/>
                <w:szCs w:val="22"/>
              </w:rPr>
              <w:t>OSPIS SPOSOBU PRZYGOTOWANIA OFERTY</w:t>
            </w:r>
          </w:p>
        </w:tc>
      </w:tr>
    </w:tbl>
    <w:p w14:paraId="71E81AE1" w14:textId="77777777" w:rsidR="00877261" w:rsidRDefault="00877261" w:rsidP="00877261">
      <w:pPr>
        <w:autoSpaceDE w:val="0"/>
        <w:autoSpaceDN w:val="0"/>
        <w:adjustRightInd w:val="0"/>
        <w:spacing w:after="120"/>
        <w:jc w:val="both"/>
        <w:rPr>
          <w:rFonts w:eastAsia="SimSun"/>
          <w:sz w:val="22"/>
          <w:szCs w:val="22"/>
          <w:lang w:eastAsia="zh-CN"/>
        </w:rPr>
      </w:pPr>
    </w:p>
    <w:p w14:paraId="2838B027" w14:textId="29CB28C7" w:rsidR="009E591A" w:rsidRPr="004B6D48" w:rsidRDefault="009E591A" w:rsidP="00B7114C">
      <w:pPr>
        <w:numPr>
          <w:ilvl w:val="0"/>
          <w:numId w:val="6"/>
        </w:numPr>
        <w:autoSpaceDE w:val="0"/>
        <w:autoSpaceDN w:val="0"/>
        <w:adjustRightInd w:val="0"/>
        <w:spacing w:after="120"/>
        <w:jc w:val="both"/>
        <w:rPr>
          <w:rFonts w:eastAsia="SimSun"/>
          <w:sz w:val="22"/>
          <w:szCs w:val="22"/>
          <w:lang w:eastAsia="zh-CN"/>
        </w:rPr>
      </w:pPr>
      <w:r w:rsidRPr="004B6D48">
        <w:rPr>
          <w:rFonts w:eastAsia="SimSun"/>
          <w:sz w:val="22"/>
          <w:szCs w:val="22"/>
          <w:lang w:eastAsia="zh-CN"/>
        </w:rPr>
        <w:t xml:space="preserve">Treść oferty musi odpowiadać treści Specyfikacji Warunków Zamówienia. </w:t>
      </w:r>
    </w:p>
    <w:p w14:paraId="2960552B" w14:textId="0FFAB9E6" w:rsidR="00044968" w:rsidRPr="004B6D48" w:rsidRDefault="00044968" w:rsidP="00B7114C">
      <w:pPr>
        <w:numPr>
          <w:ilvl w:val="0"/>
          <w:numId w:val="6"/>
        </w:numPr>
        <w:spacing w:after="120"/>
        <w:jc w:val="both"/>
        <w:rPr>
          <w:sz w:val="22"/>
          <w:szCs w:val="22"/>
        </w:rPr>
      </w:pPr>
      <w:r w:rsidRPr="004B6D48">
        <w:rPr>
          <w:sz w:val="22"/>
          <w:szCs w:val="22"/>
        </w:rPr>
        <w:t>Wykonawca może złożyć tylko jedną ofertę</w:t>
      </w:r>
      <w:r w:rsidRPr="004B6D48">
        <w:rPr>
          <w:i/>
          <w:sz w:val="22"/>
          <w:szCs w:val="22"/>
        </w:rPr>
        <w:t>.</w:t>
      </w:r>
    </w:p>
    <w:p w14:paraId="6FB015AE" w14:textId="77777777" w:rsidR="00044968" w:rsidRPr="004B6D48" w:rsidRDefault="00044968" w:rsidP="00B7114C">
      <w:pPr>
        <w:numPr>
          <w:ilvl w:val="0"/>
          <w:numId w:val="6"/>
        </w:numPr>
        <w:spacing w:after="120"/>
        <w:jc w:val="both"/>
        <w:rPr>
          <w:sz w:val="22"/>
          <w:szCs w:val="22"/>
        </w:rPr>
      </w:pPr>
      <w:r w:rsidRPr="004B6D48">
        <w:rPr>
          <w:sz w:val="22"/>
          <w:szCs w:val="22"/>
        </w:rPr>
        <w:t>Ofertę należy złożyć w języku polskim, sporządzoną pod rygorem nieważności, w formie elektronicznej (opatrzoną kwalifikowanym podpisem elektronicznym). Treść oferty musi być zgodna z wymaganiami Zamawiającego określonymi w dokumentach zamówienia.</w:t>
      </w:r>
    </w:p>
    <w:p w14:paraId="0D18E56F" w14:textId="5AD32775" w:rsidR="000E304A" w:rsidRPr="004B6D48" w:rsidRDefault="000E304A" w:rsidP="00B7114C">
      <w:pPr>
        <w:numPr>
          <w:ilvl w:val="0"/>
          <w:numId w:val="6"/>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Oferta musi być podpisana kwalifikowanym podpisem elektronicznym lub podpisem zaufanym lub podpisem osobistym przez osoby upoważnione do składania oświadczeń woli w imieniu </w:t>
      </w:r>
      <w:r w:rsidRPr="004B6D48">
        <w:rPr>
          <w:rFonts w:eastAsia="SimSun"/>
          <w:sz w:val="22"/>
          <w:szCs w:val="22"/>
          <w:lang w:eastAsia="zh-CN"/>
        </w:rPr>
        <w:lastRenderedPageBreak/>
        <w:t xml:space="preserve">Wykonawcy. Po prawidłowym przekazaniu plików oferty wyświetlana jest informacja </w:t>
      </w:r>
      <w:r w:rsidR="00BD6D12">
        <w:rPr>
          <w:rFonts w:eastAsia="SimSun"/>
          <w:sz w:val="22"/>
          <w:szCs w:val="22"/>
          <w:lang w:eastAsia="zh-CN"/>
        </w:rPr>
        <w:br/>
      </w:r>
      <w:r w:rsidRPr="004B6D48">
        <w:rPr>
          <w:rFonts w:eastAsia="SimSun"/>
          <w:sz w:val="22"/>
          <w:szCs w:val="22"/>
          <w:lang w:eastAsia="zh-CN"/>
        </w:rPr>
        <w:t>o pozytywnym odbiorze oferty przez System.</w:t>
      </w:r>
    </w:p>
    <w:p w14:paraId="36AF0CD1" w14:textId="77777777" w:rsidR="009E591A" w:rsidRPr="004B6D48" w:rsidRDefault="009E591A" w:rsidP="00B7114C">
      <w:pPr>
        <w:numPr>
          <w:ilvl w:val="0"/>
          <w:numId w:val="6"/>
        </w:numPr>
        <w:autoSpaceDE w:val="0"/>
        <w:autoSpaceDN w:val="0"/>
        <w:adjustRightInd w:val="0"/>
        <w:spacing w:after="120"/>
        <w:ind w:left="357" w:hanging="357"/>
        <w:jc w:val="both"/>
        <w:rPr>
          <w:rFonts w:eastAsia="SimSun"/>
          <w:sz w:val="22"/>
          <w:szCs w:val="22"/>
          <w:lang w:eastAsia="zh-CN"/>
        </w:rPr>
      </w:pPr>
      <w:r w:rsidRPr="004B6D48">
        <w:rPr>
          <w:bCs/>
          <w:sz w:val="22"/>
          <w:szCs w:val="22"/>
          <w:u w:val="single"/>
        </w:rPr>
        <w:t>Zamawiający wymaga by dokumenty w postępowaniu były skompresowane do pliku archiwum zip lub zip7.</w:t>
      </w:r>
    </w:p>
    <w:p w14:paraId="13EE976E" w14:textId="1E4523EB" w:rsidR="009E591A" w:rsidRPr="004B6D48" w:rsidRDefault="009E591A" w:rsidP="00B7114C">
      <w:pPr>
        <w:numPr>
          <w:ilvl w:val="0"/>
          <w:numId w:val="6"/>
        </w:numPr>
        <w:autoSpaceDE w:val="0"/>
        <w:autoSpaceDN w:val="0"/>
        <w:adjustRightInd w:val="0"/>
        <w:spacing w:after="120"/>
        <w:ind w:left="357" w:hanging="357"/>
        <w:jc w:val="both"/>
        <w:rPr>
          <w:rFonts w:eastAsia="SimSun"/>
          <w:sz w:val="22"/>
          <w:szCs w:val="22"/>
          <w:lang w:eastAsia="zh-CN"/>
        </w:rPr>
      </w:pPr>
      <w:r w:rsidRPr="004B6D48">
        <w:rPr>
          <w:sz w:val="22"/>
          <w:szCs w:val="22"/>
        </w:rPr>
        <w:t xml:space="preserve">Zamawiający nie dopuszcza w postępowaniu ofert, których dokumenty będą skompresowane aplikacją Win Rar (rozszerzenie *.rar), </w:t>
      </w:r>
      <w:r w:rsidRPr="004B6D48">
        <w:rPr>
          <w:sz w:val="22"/>
          <w:szCs w:val="22"/>
          <w:shd w:val="clear" w:color="auto" w:fill="FFFFFF"/>
        </w:rPr>
        <w:t xml:space="preserve">format kompresji .RAR nie został przewidziany </w:t>
      </w:r>
      <w:r w:rsidR="00211DE9">
        <w:rPr>
          <w:sz w:val="22"/>
          <w:szCs w:val="22"/>
          <w:shd w:val="clear" w:color="auto" w:fill="FFFFFF"/>
        </w:rPr>
        <w:br/>
      </w:r>
      <w:r w:rsidRPr="004B6D48">
        <w:rPr>
          <w:sz w:val="22"/>
          <w:szCs w:val="22"/>
          <w:shd w:val="clear" w:color="auto" w:fill="FFFFFF"/>
        </w:rPr>
        <w:t xml:space="preserve">w załączniku nr 2 do rozporządzenia Rady Ministrów z dnia 12 kwietnia 2012 r. w sprawie Krajowych Ram Interoperacyjności, minimalnych wymagań dla rejestrów publicznych </w:t>
      </w:r>
      <w:r w:rsidR="00211DE9">
        <w:rPr>
          <w:sz w:val="22"/>
          <w:szCs w:val="22"/>
          <w:shd w:val="clear" w:color="auto" w:fill="FFFFFF"/>
        </w:rPr>
        <w:br/>
      </w:r>
      <w:r w:rsidRPr="004B6D48">
        <w:rPr>
          <w:sz w:val="22"/>
          <w:szCs w:val="22"/>
          <w:shd w:val="clear" w:color="auto" w:fill="FFFFFF"/>
        </w:rPr>
        <w:t xml:space="preserve">i wymiany informacji w postaci elektronicznej oraz minimalnych wymagań dla systemów teleinformatycznych (Dz. U. z 2017 r. poz. 2247). </w:t>
      </w:r>
    </w:p>
    <w:p w14:paraId="469F3DB6" w14:textId="77777777" w:rsidR="009E591A" w:rsidRPr="004B6D48" w:rsidRDefault="009E591A" w:rsidP="00B7114C">
      <w:pPr>
        <w:numPr>
          <w:ilvl w:val="0"/>
          <w:numId w:val="6"/>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Oferta spakowana do pliku .rar zostanie uznana przez Zamawiającego jako złożone nieskutecznie.</w:t>
      </w:r>
    </w:p>
    <w:p w14:paraId="3FCF7661" w14:textId="75C5F6F0" w:rsidR="009E591A" w:rsidRPr="004B6D48" w:rsidRDefault="009E591A" w:rsidP="00B7114C">
      <w:pPr>
        <w:numPr>
          <w:ilvl w:val="0"/>
          <w:numId w:val="6"/>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Zgodnie z art. 64 ustawy Pzp platforma jest kompatybilna ze wszystkimi podpisami elektronicznymi. Do przesłania dokumentów niezbędne jest posiadanie kwalifikowanego podpisu elektronicznego lub podpisu zaufanego lub podpisu osobistego w celu potwierdzenia czynności złożenia oferty. </w:t>
      </w:r>
    </w:p>
    <w:p w14:paraId="14FD444D" w14:textId="77777777" w:rsidR="009E591A" w:rsidRPr="004B6D48" w:rsidRDefault="009E591A" w:rsidP="00B7114C">
      <w:pPr>
        <w:autoSpaceDE w:val="0"/>
        <w:autoSpaceDN w:val="0"/>
        <w:adjustRightInd w:val="0"/>
        <w:spacing w:after="120"/>
        <w:ind w:left="357"/>
        <w:jc w:val="both"/>
        <w:rPr>
          <w:rFonts w:eastAsia="SimSun"/>
          <w:sz w:val="22"/>
          <w:szCs w:val="22"/>
          <w:lang w:eastAsia="zh-CN"/>
        </w:rPr>
      </w:pPr>
      <w:r w:rsidRPr="004B6D48">
        <w:rPr>
          <w:rFonts w:eastAsia="SimSun"/>
          <w:sz w:val="22"/>
          <w:szCs w:val="22"/>
          <w:lang w:eastAsia="zh-CN"/>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p>
    <w:p w14:paraId="53320860" w14:textId="184F307E" w:rsidR="009E591A" w:rsidRPr="004B6D48" w:rsidRDefault="00FA73C2" w:rsidP="00B7114C">
      <w:pPr>
        <w:autoSpaceDE w:val="0"/>
        <w:autoSpaceDN w:val="0"/>
        <w:adjustRightInd w:val="0"/>
        <w:spacing w:after="120"/>
        <w:ind w:left="357"/>
        <w:jc w:val="both"/>
        <w:rPr>
          <w:rFonts w:eastAsia="SimSun"/>
          <w:sz w:val="22"/>
          <w:szCs w:val="22"/>
          <w:lang w:eastAsia="zh-CN"/>
        </w:rPr>
      </w:pPr>
      <w:r w:rsidRPr="00877261">
        <w:rPr>
          <w:rFonts w:eastAsia="SimSun"/>
          <w:sz w:val="22"/>
          <w:szCs w:val="22"/>
          <w:lang w:eastAsia="zh-CN"/>
        </w:rPr>
        <w:t>http://www.nccert.pl/kontakt.htm</w:t>
      </w:r>
      <w:r w:rsidR="009E591A" w:rsidRPr="004B6D48">
        <w:rPr>
          <w:rFonts w:eastAsia="SimSun"/>
          <w:sz w:val="22"/>
          <w:szCs w:val="22"/>
          <w:lang w:eastAsia="zh-CN"/>
        </w:rPr>
        <w:t>.</w:t>
      </w:r>
    </w:p>
    <w:p w14:paraId="417832E0" w14:textId="77777777" w:rsidR="009E591A" w:rsidRPr="004B6D48" w:rsidRDefault="009E591A" w:rsidP="00B7114C">
      <w:pPr>
        <w:autoSpaceDE w:val="0"/>
        <w:autoSpaceDN w:val="0"/>
        <w:adjustRightInd w:val="0"/>
        <w:spacing w:after="120"/>
        <w:ind w:left="357"/>
        <w:jc w:val="both"/>
        <w:rPr>
          <w:rFonts w:eastAsia="SimSun"/>
          <w:sz w:val="22"/>
          <w:szCs w:val="22"/>
          <w:lang w:eastAsia="zh-CN"/>
        </w:rPr>
      </w:pPr>
      <w:r w:rsidRPr="004B6D48">
        <w:rPr>
          <w:rFonts w:eastAsia="SimSun"/>
          <w:sz w:val="22"/>
          <w:szCs w:val="22"/>
          <w:lang w:eastAsia="zh-CN"/>
        </w:rPr>
        <w:t>Szczegółowe informacje o sposobie pozyskania usługi profilu zaufanego można znaleźć pod adresem internetowym:</w:t>
      </w:r>
    </w:p>
    <w:p w14:paraId="3B4499B6" w14:textId="05AE52DF" w:rsidR="009E591A" w:rsidRPr="004B6D48" w:rsidRDefault="00FA73C2" w:rsidP="00B7114C">
      <w:pPr>
        <w:autoSpaceDE w:val="0"/>
        <w:autoSpaceDN w:val="0"/>
        <w:adjustRightInd w:val="0"/>
        <w:spacing w:after="120"/>
        <w:ind w:left="357"/>
        <w:jc w:val="both"/>
        <w:rPr>
          <w:rFonts w:eastAsia="SimSun"/>
          <w:sz w:val="22"/>
          <w:szCs w:val="22"/>
          <w:lang w:eastAsia="zh-CN"/>
        </w:rPr>
      </w:pPr>
      <w:r w:rsidRPr="00877261">
        <w:rPr>
          <w:rFonts w:eastAsia="SimSun"/>
          <w:sz w:val="22"/>
          <w:szCs w:val="22"/>
          <w:lang w:eastAsia="zh-CN"/>
        </w:rPr>
        <w:t>https://www.gov.pl/web/gov/zaloz-profil-zaufany</w:t>
      </w:r>
    </w:p>
    <w:p w14:paraId="51C9A8E4" w14:textId="77777777" w:rsidR="009E591A" w:rsidRPr="004B6D48" w:rsidRDefault="009E591A" w:rsidP="00B7114C">
      <w:pPr>
        <w:autoSpaceDE w:val="0"/>
        <w:autoSpaceDN w:val="0"/>
        <w:adjustRightInd w:val="0"/>
        <w:spacing w:after="120"/>
        <w:ind w:left="357"/>
        <w:jc w:val="both"/>
        <w:rPr>
          <w:rFonts w:eastAsia="SimSun"/>
          <w:sz w:val="22"/>
          <w:szCs w:val="22"/>
          <w:lang w:eastAsia="zh-CN"/>
        </w:rPr>
      </w:pPr>
      <w:r w:rsidRPr="004B6D48">
        <w:rPr>
          <w:rFonts w:eastAsia="SimSun"/>
          <w:sz w:val="22"/>
          <w:szCs w:val="22"/>
          <w:lang w:eastAsia="zh-CN"/>
        </w:rPr>
        <w:t>Szczegółowe informacje o sposobie pozyskania podpisu osobistego można znaleźć pod adresem internetowym:</w:t>
      </w:r>
    </w:p>
    <w:p w14:paraId="4061217F" w14:textId="2721F316" w:rsidR="009E591A" w:rsidRPr="004B6D48" w:rsidRDefault="00FA73C2" w:rsidP="00B7114C">
      <w:pPr>
        <w:autoSpaceDE w:val="0"/>
        <w:autoSpaceDN w:val="0"/>
        <w:adjustRightInd w:val="0"/>
        <w:spacing w:after="120"/>
        <w:ind w:left="357"/>
        <w:jc w:val="both"/>
        <w:rPr>
          <w:rFonts w:eastAsia="SimSun"/>
          <w:sz w:val="22"/>
          <w:szCs w:val="22"/>
          <w:lang w:eastAsia="zh-CN"/>
        </w:rPr>
      </w:pPr>
      <w:r w:rsidRPr="00877261">
        <w:rPr>
          <w:rFonts w:eastAsia="SimSun"/>
          <w:sz w:val="22"/>
          <w:szCs w:val="22"/>
          <w:lang w:eastAsia="zh-CN"/>
        </w:rPr>
        <w:t>https://www.gov.pl/web/e-dowod/podpis-osobisty</w:t>
      </w:r>
    </w:p>
    <w:p w14:paraId="694EE9D7" w14:textId="5D7FBC85" w:rsidR="009E591A" w:rsidRPr="004B6D48" w:rsidRDefault="009E591A" w:rsidP="00B7114C">
      <w:pPr>
        <w:autoSpaceDE w:val="0"/>
        <w:autoSpaceDN w:val="0"/>
        <w:adjustRightInd w:val="0"/>
        <w:spacing w:after="120"/>
        <w:ind w:left="357"/>
        <w:jc w:val="both"/>
        <w:rPr>
          <w:rFonts w:eastAsia="SimSun"/>
          <w:sz w:val="22"/>
          <w:szCs w:val="22"/>
          <w:lang w:eastAsia="zh-CN"/>
        </w:rPr>
      </w:pPr>
      <w:r w:rsidRPr="004B6D48">
        <w:rPr>
          <w:rFonts w:eastAsia="SimSun"/>
          <w:sz w:val="22"/>
          <w:szCs w:val="22"/>
          <w:lang w:eastAsia="zh-CN"/>
        </w:rPr>
        <w:t>Ważne zalecenie! W zależności od formatu kwalifikowanego podpisu (P</w:t>
      </w:r>
      <w:r w:rsidR="00FA73C2" w:rsidRPr="004B6D48">
        <w:rPr>
          <w:rFonts w:eastAsia="SimSun"/>
          <w:sz w:val="22"/>
          <w:szCs w:val="22"/>
          <w:lang w:eastAsia="zh-CN"/>
        </w:rPr>
        <w:t>a</w:t>
      </w:r>
      <w:r w:rsidRPr="004B6D48">
        <w:rPr>
          <w:rFonts w:eastAsia="SimSun"/>
          <w:sz w:val="22"/>
          <w:szCs w:val="22"/>
          <w:lang w:eastAsia="zh-CN"/>
        </w:rPr>
        <w:t>dES, X</w:t>
      </w:r>
      <w:r w:rsidR="00FA73C2" w:rsidRPr="004B6D48">
        <w:rPr>
          <w:rFonts w:eastAsia="SimSun"/>
          <w:sz w:val="22"/>
          <w:szCs w:val="22"/>
          <w:lang w:eastAsia="zh-CN"/>
        </w:rPr>
        <w:t>a</w:t>
      </w:r>
      <w:r w:rsidRPr="004B6D48">
        <w:rPr>
          <w:rFonts w:eastAsia="SimSun"/>
          <w:sz w:val="22"/>
          <w:szCs w:val="22"/>
          <w:lang w:eastAsia="zh-CN"/>
        </w:rPr>
        <w:t xml:space="preserve">dES) i jego typu (zewnętrzny, wewnętrzny) Wykonawca dołącza do Systemu uprzednio podpisane dokumenty wraz z wygenerowanym plikiem podpisu (typ zewnętrzny) lub dokument z wszytym podpisem (typ wewnętrzny): </w:t>
      </w:r>
    </w:p>
    <w:p w14:paraId="136DBBBE" w14:textId="136DC458" w:rsidR="009E591A" w:rsidRPr="004B6D48" w:rsidRDefault="009E591A" w:rsidP="000C5E3E">
      <w:pPr>
        <w:pStyle w:val="Akapitzlist"/>
        <w:numPr>
          <w:ilvl w:val="0"/>
          <w:numId w:val="64"/>
        </w:numPr>
        <w:autoSpaceDE w:val="0"/>
        <w:autoSpaceDN w:val="0"/>
        <w:adjustRightInd w:val="0"/>
        <w:spacing w:after="120"/>
        <w:ind w:left="714" w:hanging="357"/>
        <w:contextualSpacing w:val="0"/>
        <w:jc w:val="both"/>
        <w:rPr>
          <w:rFonts w:eastAsia="SimSun"/>
          <w:sz w:val="22"/>
          <w:szCs w:val="22"/>
          <w:lang w:eastAsia="zh-CN"/>
        </w:rPr>
      </w:pPr>
      <w:r w:rsidRPr="004B6D48">
        <w:rPr>
          <w:rFonts w:eastAsia="SimSun"/>
          <w:sz w:val="22"/>
          <w:szCs w:val="22"/>
          <w:lang w:eastAsia="zh-CN"/>
        </w:rPr>
        <w:t>dokumenty w formacie „pdf” należy podpisywać formatem P</w:t>
      </w:r>
      <w:r w:rsidR="00FA73C2" w:rsidRPr="004B6D48">
        <w:rPr>
          <w:rFonts w:eastAsia="SimSun"/>
          <w:sz w:val="22"/>
          <w:szCs w:val="22"/>
          <w:lang w:eastAsia="zh-CN"/>
        </w:rPr>
        <w:t>a</w:t>
      </w:r>
      <w:r w:rsidRPr="004B6D48">
        <w:rPr>
          <w:rFonts w:eastAsia="SimSun"/>
          <w:sz w:val="22"/>
          <w:szCs w:val="22"/>
          <w:lang w:eastAsia="zh-CN"/>
        </w:rPr>
        <w:t xml:space="preserve">dES; </w:t>
      </w:r>
    </w:p>
    <w:p w14:paraId="73C82B4E" w14:textId="52176237" w:rsidR="009E591A" w:rsidRPr="004B6D48" w:rsidRDefault="009E591A" w:rsidP="000C5E3E">
      <w:pPr>
        <w:pStyle w:val="Akapitzlist"/>
        <w:numPr>
          <w:ilvl w:val="0"/>
          <w:numId w:val="64"/>
        </w:numPr>
        <w:autoSpaceDE w:val="0"/>
        <w:autoSpaceDN w:val="0"/>
        <w:adjustRightInd w:val="0"/>
        <w:spacing w:after="120"/>
        <w:ind w:left="714" w:hanging="357"/>
        <w:contextualSpacing w:val="0"/>
        <w:jc w:val="both"/>
        <w:rPr>
          <w:rFonts w:eastAsia="SimSun"/>
          <w:sz w:val="22"/>
          <w:szCs w:val="22"/>
          <w:lang w:eastAsia="zh-CN"/>
        </w:rPr>
      </w:pPr>
      <w:r w:rsidRPr="004B6D48">
        <w:rPr>
          <w:rFonts w:eastAsia="SimSun"/>
          <w:sz w:val="22"/>
          <w:szCs w:val="22"/>
          <w:lang w:eastAsia="zh-CN"/>
        </w:rPr>
        <w:t>Zamawiający dopuszcza podpisanie dokumentów w formacie innym niż „pdf”, wtedy należy użyć formatu X</w:t>
      </w:r>
      <w:r w:rsidR="00FA73C2" w:rsidRPr="004B6D48">
        <w:rPr>
          <w:rFonts w:eastAsia="SimSun"/>
          <w:sz w:val="22"/>
          <w:szCs w:val="22"/>
          <w:lang w:eastAsia="zh-CN"/>
        </w:rPr>
        <w:t>a</w:t>
      </w:r>
      <w:r w:rsidRPr="004B6D48">
        <w:rPr>
          <w:rFonts w:eastAsia="SimSun"/>
          <w:sz w:val="22"/>
          <w:szCs w:val="22"/>
          <w:lang w:eastAsia="zh-CN"/>
        </w:rPr>
        <w:t>dES.</w:t>
      </w:r>
    </w:p>
    <w:p w14:paraId="613253E2" w14:textId="515A1654" w:rsidR="009E591A" w:rsidRPr="004B6D48" w:rsidRDefault="009E591A" w:rsidP="00B7114C">
      <w:pPr>
        <w:pStyle w:val="Akapitzlist"/>
        <w:numPr>
          <w:ilvl w:val="0"/>
          <w:numId w:val="6"/>
        </w:numPr>
        <w:autoSpaceDE w:val="0"/>
        <w:autoSpaceDN w:val="0"/>
        <w:adjustRightInd w:val="0"/>
        <w:spacing w:after="120"/>
        <w:jc w:val="both"/>
        <w:rPr>
          <w:rFonts w:eastAsia="SimSun"/>
          <w:sz w:val="22"/>
          <w:szCs w:val="22"/>
          <w:lang w:eastAsia="zh-CN"/>
        </w:rPr>
      </w:pPr>
      <w:r w:rsidRPr="004B6D48">
        <w:rPr>
          <w:rFonts w:eastAsia="SimSun"/>
          <w:sz w:val="22"/>
          <w:szCs w:val="22"/>
          <w:lang w:eastAsia="zh-CN"/>
        </w:rPr>
        <w:t xml:space="preserve">Podmiotowe środki dowodowe, przedmiotowe środki dowodowe oraz inne dokumenty lub oświadczenia, w tym pełnomocnictwa, wymagane zapisami SWZ składa się w formie, zakresie </w:t>
      </w:r>
      <w:r w:rsidR="00BD6D12">
        <w:rPr>
          <w:rFonts w:eastAsia="SimSun"/>
          <w:sz w:val="22"/>
          <w:szCs w:val="22"/>
          <w:lang w:eastAsia="zh-CN"/>
        </w:rPr>
        <w:br/>
      </w:r>
      <w:r w:rsidRPr="004B6D48">
        <w:rPr>
          <w:rFonts w:eastAsia="SimSun"/>
          <w:sz w:val="22"/>
          <w:szCs w:val="22"/>
          <w:lang w:eastAsia="zh-CN"/>
        </w:rPr>
        <w:t>i w sposób określony w rozporządzeniu Ministra Rozwoju, Pracy i Technologii z dnia 23 grudnia</w:t>
      </w:r>
      <w:r w:rsidR="00BD6D12">
        <w:rPr>
          <w:rFonts w:eastAsia="SimSun"/>
          <w:sz w:val="22"/>
          <w:szCs w:val="22"/>
          <w:lang w:eastAsia="zh-CN"/>
        </w:rPr>
        <w:t xml:space="preserve"> </w:t>
      </w:r>
      <w:r w:rsidRPr="004B6D48">
        <w:rPr>
          <w:rFonts w:eastAsia="SimSun"/>
          <w:sz w:val="22"/>
          <w:szCs w:val="22"/>
          <w:lang w:eastAsia="zh-CN"/>
        </w:rPr>
        <w:t>2020 r. w sprawie podmiotowych środków dowodowych oraz innych dokumentów lub oświadczeń,</w:t>
      </w:r>
      <w:r w:rsidR="00BD6D12">
        <w:rPr>
          <w:rFonts w:eastAsia="SimSun"/>
          <w:sz w:val="22"/>
          <w:szCs w:val="22"/>
          <w:lang w:eastAsia="zh-CN"/>
        </w:rPr>
        <w:t xml:space="preserve"> </w:t>
      </w:r>
      <w:r w:rsidRPr="004B6D48">
        <w:rPr>
          <w:rFonts w:eastAsia="SimSun"/>
          <w:sz w:val="22"/>
          <w:szCs w:val="22"/>
          <w:lang w:eastAsia="zh-CN"/>
        </w:rPr>
        <w:t>jakich może żądać zamawiający od wykonawcy 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2C8EB60" w14:textId="5072A105"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W przypadku gdy podmiotowe środki dowodowe, przedmiotowe środki dowodowe, inne dokumenty, w tym dokumenty, o których mowa w art. 94 ust. 2 ustawy Pzp,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t>
      </w:r>
      <w:r w:rsidRPr="004B6D48">
        <w:rPr>
          <w:rFonts w:eastAsia="SimSun"/>
          <w:sz w:val="22"/>
          <w:szCs w:val="22"/>
          <w:lang w:eastAsia="zh-CN"/>
        </w:rPr>
        <w:lastRenderedPageBreak/>
        <w:t>wykonawca, wykonawca wspólnie ubiegający się o udzielenie zamówienia, podmiot udostępniający zasoby lub podwykonawca, zwane dalej „upoważnionymi podmiotami”, jako dokument elektroniczny, przekazuje się ten dokument.</w:t>
      </w:r>
    </w:p>
    <w:p w14:paraId="50FABFC1" w14:textId="5C776962"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W przypadku gdy podmiotowe środki dowodowe, przedmiotowe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dokumentu opatrzone kwalifikowanym podpisem elektronicznym  lub w postaci elektronicznej opatrzonej podpisem zaufanym lub podpisem osobistym poświadczające zgodność cyfrowego odwzorowania z dokumentem w postaci papierowej.</w:t>
      </w:r>
    </w:p>
    <w:p w14:paraId="3E9B2EF2" w14:textId="77777777" w:rsidR="009E591A" w:rsidRPr="004B6D48" w:rsidRDefault="009E591A" w:rsidP="00B7114C">
      <w:pPr>
        <w:autoSpaceDE w:val="0"/>
        <w:autoSpaceDN w:val="0"/>
        <w:adjustRightInd w:val="0"/>
        <w:spacing w:after="120"/>
        <w:ind w:left="336"/>
        <w:jc w:val="both"/>
        <w:rPr>
          <w:rFonts w:eastAsia="SimSun"/>
          <w:sz w:val="22"/>
          <w:szCs w:val="22"/>
          <w:lang w:eastAsia="zh-CN"/>
        </w:rPr>
      </w:pPr>
      <w:r w:rsidRPr="004B6D48">
        <w:rPr>
          <w:rFonts w:eastAsia="SimSun"/>
          <w:sz w:val="22"/>
          <w:szCs w:val="22"/>
          <w:lang w:eastAsia="zh-CN"/>
        </w:rPr>
        <w:t>Poświadczenia zgodności cyfrowego odwzorowania z dokumentem w postaci papierowej, dokonuje w przypadku:</w:t>
      </w:r>
    </w:p>
    <w:p w14:paraId="6264DFF7" w14:textId="08177507" w:rsidR="009E591A" w:rsidRPr="004B6D48" w:rsidRDefault="009E591A" w:rsidP="000C5E3E">
      <w:pPr>
        <w:pStyle w:val="Akapitzlist"/>
        <w:numPr>
          <w:ilvl w:val="0"/>
          <w:numId w:val="65"/>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 xml:space="preserve">podmiotowych środków dowodowych oraz dokumentów potwierdzających umocowanie do reprezentowania – odpowiednio wykonawca, wykonawca wspólnie ubiegający się </w:t>
      </w:r>
      <w:r w:rsidR="00211DE9">
        <w:rPr>
          <w:rFonts w:eastAsia="SimSun"/>
          <w:sz w:val="22"/>
          <w:szCs w:val="22"/>
          <w:lang w:eastAsia="zh-CN"/>
        </w:rPr>
        <w:br/>
      </w:r>
      <w:r w:rsidRPr="004B6D48">
        <w:rPr>
          <w:rFonts w:eastAsia="SimSun"/>
          <w:sz w:val="22"/>
          <w:szCs w:val="22"/>
          <w:lang w:eastAsia="zh-CN"/>
        </w:rPr>
        <w:t>o udzielenie zamówienia, podmiot udostępniający zasoby lub podwykonawca, w zakresie podmiotowych środków dowodowych lub dokumentów potwierdzających umocowanie do reprezentowania, które każdego z nich dotyczą;</w:t>
      </w:r>
    </w:p>
    <w:p w14:paraId="52F0EFB4" w14:textId="77777777" w:rsidR="009E591A" w:rsidRPr="004B6D48" w:rsidRDefault="009E591A" w:rsidP="000C5E3E">
      <w:pPr>
        <w:pStyle w:val="Akapitzlist"/>
        <w:numPr>
          <w:ilvl w:val="0"/>
          <w:numId w:val="65"/>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przedmiotowych środków dowodowych – odpowiednio wykonawca lub wykonawca wspólnie ubiegający się o udzielenie zamówienia;</w:t>
      </w:r>
    </w:p>
    <w:p w14:paraId="0028B897" w14:textId="77777777" w:rsidR="009E591A" w:rsidRPr="004B6D48" w:rsidRDefault="009E591A" w:rsidP="000C5E3E">
      <w:pPr>
        <w:pStyle w:val="Akapitzlist"/>
        <w:numPr>
          <w:ilvl w:val="0"/>
          <w:numId w:val="65"/>
        </w:numPr>
        <w:autoSpaceDE w:val="0"/>
        <w:autoSpaceDN w:val="0"/>
        <w:adjustRightInd w:val="0"/>
        <w:spacing w:after="120"/>
        <w:ind w:left="714" w:hanging="357"/>
        <w:jc w:val="both"/>
        <w:rPr>
          <w:rFonts w:eastAsia="SimSun"/>
          <w:sz w:val="22"/>
          <w:szCs w:val="22"/>
          <w:lang w:eastAsia="zh-CN"/>
        </w:rPr>
      </w:pPr>
      <w:r w:rsidRPr="004B6D48">
        <w:rPr>
          <w:rFonts w:eastAsia="SimSun"/>
          <w:sz w:val="22"/>
          <w:szCs w:val="22"/>
          <w:lang w:eastAsia="zh-CN"/>
        </w:rPr>
        <w:t>innych dokumentów, w tym dokumentów, o których mowa w art. 94 ust. 2 ustawy – odpowiednio wykonawca lub wykonawca wspólnie ubiegający się o udzielenie zamówienia, w zakresie dokumentów, które każdego z nich dotyczą.</w:t>
      </w:r>
    </w:p>
    <w:p w14:paraId="353E376C" w14:textId="77777777"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Poświadczenia zgodności cyfrowego odwzorowania z dokumentem w postaci papierowej, </w:t>
      </w:r>
      <w:r w:rsidRPr="004B6D48">
        <w:rPr>
          <w:rFonts w:eastAsia="SimSun"/>
          <w:sz w:val="22"/>
          <w:szCs w:val="22"/>
          <w:lang w:eastAsia="zh-CN"/>
        </w:rPr>
        <w:br/>
        <w:t>o którym mowa w pkt 18 powyżej, może dokonać również notariusz.</w:t>
      </w:r>
    </w:p>
    <w:p w14:paraId="2EE0F76A" w14:textId="06F13F39"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Jeżeli któryś z wymaganych dokumentów składanych przez Wykonawcę jest sporządzony </w:t>
      </w:r>
      <w:r w:rsidR="00211DE9">
        <w:rPr>
          <w:rFonts w:eastAsia="SimSun"/>
          <w:sz w:val="22"/>
          <w:szCs w:val="22"/>
          <w:lang w:eastAsia="zh-CN"/>
        </w:rPr>
        <w:br/>
      </w:r>
      <w:r w:rsidRPr="004B6D48">
        <w:rPr>
          <w:rFonts w:eastAsia="SimSun"/>
          <w:sz w:val="22"/>
          <w:szCs w:val="22"/>
          <w:lang w:eastAsia="zh-CN"/>
        </w:rPr>
        <w:t>w języku obcym, dokument taki należy złożyć wraz z tłumaczeniem na język polski.</w:t>
      </w:r>
    </w:p>
    <w:p w14:paraId="078062D2" w14:textId="2B625D6D"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Jeżeli oferta zawiera informacje stanowiące tajemnicę przedsiębiorstwa w rozumieniu ustawy </w:t>
      </w:r>
      <w:r w:rsidR="00211DE9">
        <w:rPr>
          <w:rFonts w:eastAsia="SimSun"/>
          <w:sz w:val="22"/>
          <w:szCs w:val="22"/>
          <w:lang w:eastAsia="zh-CN"/>
        </w:rPr>
        <w:br/>
      </w:r>
      <w:r w:rsidRPr="004B6D48">
        <w:rPr>
          <w:rFonts w:eastAsia="SimSun"/>
          <w:sz w:val="22"/>
          <w:szCs w:val="22"/>
          <w:lang w:eastAsia="zh-CN"/>
        </w:rPr>
        <w:t xml:space="preserve">z dnia 16 kwietnia 1993 r o zwalczaniu nieuczciwej konkurencji, Wykonawca, w celu zachowania poufności tych informacji, przekazuje je w wydzielonym i odpowiednio oznaczonym pliku. Podczas dodawania załączników do oferty Wykonawca ma możliwość ustawienia ich jako jawne lub niejawne. W razie jednoczesnego wystąpienia w danym dokumencie lub oświadczeniu treści o charakterze jawnym i niejawnym, należy podzielić ten plik na dwa pliki i każdy z nich odpowiednio oznaczyć. Odpowiednie oznaczenie zastrzeżonej treści oferty spoczywa na Wykonawcy. </w:t>
      </w:r>
    </w:p>
    <w:p w14:paraId="635BC670" w14:textId="77777777" w:rsidR="009E591A" w:rsidRPr="004B6D48" w:rsidRDefault="009E591A" w:rsidP="00B7114C">
      <w:pPr>
        <w:autoSpaceDE w:val="0"/>
        <w:autoSpaceDN w:val="0"/>
        <w:adjustRightInd w:val="0"/>
        <w:spacing w:after="120"/>
        <w:ind w:left="364"/>
        <w:jc w:val="both"/>
        <w:rPr>
          <w:rFonts w:eastAsia="SimSun"/>
          <w:sz w:val="22"/>
          <w:szCs w:val="22"/>
          <w:lang w:eastAsia="zh-CN"/>
        </w:rPr>
      </w:pPr>
      <w:r w:rsidRPr="004B6D48">
        <w:rPr>
          <w:rFonts w:eastAsia="SimSun"/>
          <w:sz w:val="22"/>
          <w:szCs w:val="22"/>
          <w:lang w:eastAsia="zh-CN"/>
        </w:rPr>
        <w:t>Wykonawca wraz z przekazaniem informacji o zastrzeżeniu tajemnicy przedsiębiorstwa, zobowiązany jest wykazać, iż zastrzeżone informacje stanowią tajemnicę przedsiębiorstwa, pod rygorem możliwości ich odtajnienia. Jawną część uzasadnienia zastrzeżenia tajemnicy przedsiębiorstwa należy złożyć w odrębnym pliku.</w:t>
      </w:r>
    </w:p>
    <w:p w14:paraId="52D8A0B6" w14:textId="77777777" w:rsidR="009E591A" w:rsidRPr="004B6D48" w:rsidRDefault="009E591A" w:rsidP="00B7114C">
      <w:pPr>
        <w:autoSpaceDE w:val="0"/>
        <w:autoSpaceDN w:val="0"/>
        <w:adjustRightInd w:val="0"/>
        <w:spacing w:after="120"/>
        <w:ind w:left="364"/>
        <w:jc w:val="both"/>
        <w:rPr>
          <w:rFonts w:eastAsia="SimSun"/>
          <w:sz w:val="22"/>
          <w:szCs w:val="22"/>
          <w:lang w:eastAsia="zh-CN"/>
        </w:rPr>
      </w:pPr>
      <w:r w:rsidRPr="004B6D48">
        <w:rPr>
          <w:rFonts w:eastAsia="SimSun"/>
          <w:sz w:val="22"/>
          <w:szCs w:val="22"/>
          <w:lang w:eastAsia="zh-CN"/>
        </w:rPr>
        <w:t xml:space="preserve">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 </w:t>
      </w:r>
    </w:p>
    <w:p w14:paraId="5B9A40C7" w14:textId="77777777" w:rsidR="009E591A" w:rsidRPr="004B6D48" w:rsidRDefault="009E591A" w:rsidP="00B7114C">
      <w:pPr>
        <w:autoSpaceDE w:val="0"/>
        <w:autoSpaceDN w:val="0"/>
        <w:adjustRightInd w:val="0"/>
        <w:spacing w:after="120"/>
        <w:ind w:left="364"/>
        <w:jc w:val="both"/>
        <w:rPr>
          <w:rFonts w:eastAsia="SimSun"/>
          <w:sz w:val="22"/>
          <w:szCs w:val="22"/>
          <w:lang w:eastAsia="zh-CN"/>
        </w:rPr>
      </w:pPr>
      <w:r w:rsidRPr="004B6D48">
        <w:rPr>
          <w:rFonts w:eastAsia="SimSun"/>
          <w:sz w:val="22"/>
          <w:szCs w:val="22"/>
          <w:lang w:eastAsia="zh-CN"/>
        </w:rPr>
        <w:t>Powyższe regulacje znajdują odpowiednie zastosowanie w przypadku zastrzeżenia informacji stanowiących tajemnicę przedsiębiorstwa na późniejszym etapie postępowania, w stosunku do oświadczeń i dokumentów składanych po otwarciu ofert.</w:t>
      </w:r>
    </w:p>
    <w:p w14:paraId="47B40A41" w14:textId="77A6E3E7"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Zamawiający nie ponosi odpowiedzialności za nieprawidłowe lub nieterminowe złożenie oferty, </w:t>
      </w:r>
      <w:r w:rsidR="00BD6D12">
        <w:rPr>
          <w:rFonts w:eastAsia="SimSun"/>
          <w:sz w:val="22"/>
          <w:szCs w:val="22"/>
          <w:lang w:eastAsia="zh-CN"/>
        </w:rPr>
        <w:br/>
      </w:r>
      <w:r w:rsidRPr="004B6D48">
        <w:rPr>
          <w:rFonts w:eastAsia="SimSun"/>
          <w:sz w:val="22"/>
          <w:szCs w:val="22"/>
          <w:lang w:eastAsia="zh-CN"/>
        </w:rPr>
        <w:t xml:space="preserve">w szczególności Zamawiający nie odpowiada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podstawy żądania unieważnienia postępowania. Zaleca się, aby założyć profil Wykonawcy i rozpocząć składanie oferty </w:t>
      </w:r>
      <w:r w:rsidR="00211DE9">
        <w:rPr>
          <w:rFonts w:eastAsia="SimSun"/>
          <w:sz w:val="22"/>
          <w:szCs w:val="22"/>
          <w:lang w:eastAsia="zh-CN"/>
        </w:rPr>
        <w:br/>
      </w:r>
      <w:r w:rsidRPr="004B6D48">
        <w:rPr>
          <w:rFonts w:eastAsia="SimSun"/>
          <w:sz w:val="22"/>
          <w:szCs w:val="22"/>
          <w:lang w:eastAsia="zh-CN"/>
        </w:rPr>
        <w:t>z odpowiednim wyprzedzeniem.</w:t>
      </w:r>
    </w:p>
    <w:p w14:paraId="60FA3208" w14:textId="588215CB"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lastRenderedPageBreak/>
        <w:t xml:space="preserve">Wykonawca może zmienić oraz wycofać złożoną przez siebie ofertę przed upływem terminu składania ofert (zmiana oferty odbywa się poprzez wycofanie oraz złożenie nowej oferty </w:t>
      </w:r>
      <w:r w:rsidR="00211DE9">
        <w:rPr>
          <w:rFonts w:eastAsia="SimSun"/>
          <w:sz w:val="22"/>
          <w:szCs w:val="22"/>
          <w:lang w:eastAsia="zh-CN"/>
        </w:rPr>
        <w:br/>
      </w:r>
      <w:r w:rsidRPr="004B6D48">
        <w:rPr>
          <w:rFonts w:eastAsia="SimSun"/>
          <w:sz w:val="22"/>
          <w:szCs w:val="22"/>
          <w:lang w:eastAsia="zh-CN"/>
        </w:rPr>
        <w:t xml:space="preserve">– z uwagi na zaszyfrowanie plików oferty brak jest możliwości edycji złożonej oferty). W tym celu Wykonawca loguje się do Systemu, wyszukuje i wybiera dane postępowanie, a następnie po przejściu do zakładki „Oferta”, wycofuje ją przy pomocy przycisku „Wycofaj ofertę”. </w:t>
      </w:r>
    </w:p>
    <w:p w14:paraId="795E559D" w14:textId="77777777" w:rsidR="009E591A" w:rsidRPr="004B6D48" w:rsidRDefault="009E591A" w:rsidP="00B7114C">
      <w:pPr>
        <w:autoSpaceDE w:val="0"/>
        <w:autoSpaceDN w:val="0"/>
        <w:adjustRightInd w:val="0"/>
        <w:spacing w:after="120"/>
        <w:ind w:left="378"/>
        <w:jc w:val="both"/>
        <w:rPr>
          <w:rFonts w:eastAsia="SimSun"/>
          <w:sz w:val="22"/>
          <w:szCs w:val="22"/>
          <w:lang w:eastAsia="zh-CN"/>
        </w:rPr>
      </w:pPr>
      <w:r w:rsidRPr="004B6D48">
        <w:rPr>
          <w:rFonts w:eastAsia="SimSun"/>
          <w:sz w:val="22"/>
          <w:szCs w:val="22"/>
          <w:lang w:eastAsia="zh-CN"/>
        </w:rPr>
        <w:t>Wykonawca nie może wprowadzić zmian do oferty oraz wycofać jej po upływie terminu         składania ofert.</w:t>
      </w:r>
    </w:p>
    <w:p w14:paraId="330759C7" w14:textId="118AF6C6" w:rsidR="009E591A" w:rsidRPr="004B6D48" w:rsidRDefault="009E591A" w:rsidP="000C5E3E">
      <w:pPr>
        <w:numPr>
          <w:ilvl w:val="0"/>
          <w:numId w:val="63"/>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 xml:space="preserve">W przypadku składania oferty przez Wykonawców wspólnie ubiegających się o udzielenie zamówienia (konsorcjum), Wykonawcy ustanawiają pełnomocnika do reprezentowania ich </w:t>
      </w:r>
      <w:r w:rsidRPr="004B6D48">
        <w:rPr>
          <w:rFonts w:eastAsia="SimSun"/>
          <w:sz w:val="22"/>
          <w:szCs w:val="22"/>
          <w:lang w:eastAsia="zh-CN"/>
        </w:rPr>
        <w:br/>
        <w:t>w postępowaniu albo do reprezentowania ich w postępowaniu i zawarcia umowy (lider konsorcjum). Pełnomocnikiem konsorcjum jest Wykonawca, który zaloguje się na swoim profilu Wykonawcy i składając ofertę w zakładce „Wykonawcy” doda pozostałych Wykonawców wpisując ich dane.</w:t>
      </w:r>
    </w:p>
    <w:p w14:paraId="3C0BF6F1" w14:textId="77777777" w:rsidR="009E591A" w:rsidRPr="004B6D48" w:rsidRDefault="009E591A" w:rsidP="00B7114C">
      <w:pPr>
        <w:autoSpaceDE w:val="0"/>
        <w:autoSpaceDN w:val="0"/>
        <w:adjustRightInd w:val="0"/>
        <w:spacing w:after="120"/>
        <w:ind w:left="357"/>
        <w:jc w:val="both"/>
        <w:rPr>
          <w:rFonts w:eastAsia="SimSun"/>
          <w:sz w:val="22"/>
          <w:szCs w:val="22"/>
          <w:lang w:eastAsia="zh-CN"/>
        </w:rPr>
      </w:pPr>
      <w:r w:rsidRPr="004B6D48">
        <w:rPr>
          <w:rFonts w:eastAsia="SimSun"/>
          <w:sz w:val="22"/>
          <w:szCs w:val="22"/>
          <w:lang w:eastAsia="zh-CN"/>
        </w:rPr>
        <w:t xml:space="preserve">Pełnomocnik, o którym mowa powyżej, pozostaje w kontakcie z Zamawiającym w toku postępowania i do niego Zamawiający kieruje informacje, korespondencję itp. Wszelkie oświadczenia pełnomocnika Zamawiający uzna za wiążące dla wszystkich Wykonawców składających ofertę wspólną. </w:t>
      </w:r>
    </w:p>
    <w:p w14:paraId="320D589D" w14:textId="696BD27B" w:rsidR="009E591A" w:rsidRPr="004B6D48" w:rsidRDefault="009E591A" w:rsidP="00B7114C">
      <w:pPr>
        <w:autoSpaceDE w:val="0"/>
        <w:autoSpaceDN w:val="0"/>
        <w:adjustRightInd w:val="0"/>
        <w:spacing w:after="120"/>
        <w:ind w:left="357"/>
        <w:jc w:val="both"/>
        <w:rPr>
          <w:rFonts w:eastAsia="SimSun"/>
          <w:sz w:val="22"/>
          <w:szCs w:val="22"/>
          <w:lang w:eastAsia="zh-CN"/>
        </w:rPr>
      </w:pPr>
      <w:r w:rsidRPr="004B6D48">
        <w:rPr>
          <w:rFonts w:eastAsia="SimSun"/>
          <w:sz w:val="22"/>
          <w:szCs w:val="22"/>
          <w:lang w:eastAsia="zh-CN"/>
        </w:rPr>
        <w:t xml:space="preserve">Nie dopuszcza się uczestniczenia któregokolwiek z Wykonawców wspólnie ubiegających się </w:t>
      </w:r>
      <w:r w:rsidR="00BD6D12">
        <w:rPr>
          <w:rFonts w:eastAsia="SimSun"/>
          <w:sz w:val="22"/>
          <w:szCs w:val="22"/>
          <w:lang w:eastAsia="zh-CN"/>
        </w:rPr>
        <w:br/>
      </w:r>
      <w:r w:rsidRPr="004B6D48">
        <w:rPr>
          <w:rFonts w:eastAsia="SimSun"/>
          <w:sz w:val="22"/>
          <w:szCs w:val="22"/>
          <w:lang w:eastAsia="zh-CN"/>
        </w:rPr>
        <w:t xml:space="preserve">o udzielnie zamówienia w więcej niż jednej grupie Wykonawców wspólnie ubiegających się </w:t>
      </w:r>
      <w:r w:rsidR="00BD6D12">
        <w:rPr>
          <w:rFonts w:eastAsia="SimSun"/>
          <w:sz w:val="22"/>
          <w:szCs w:val="22"/>
          <w:lang w:eastAsia="zh-CN"/>
        </w:rPr>
        <w:br/>
      </w:r>
      <w:r w:rsidRPr="004B6D48">
        <w:rPr>
          <w:rFonts w:eastAsia="SimSun"/>
          <w:sz w:val="22"/>
          <w:szCs w:val="22"/>
          <w:lang w:eastAsia="zh-CN"/>
        </w:rPr>
        <w:t xml:space="preserve">o udzielenie zamówienia. Niedopuszczalnym jest również złożenie przez któregokolwiek </w:t>
      </w:r>
      <w:r w:rsidR="00BD6D12">
        <w:rPr>
          <w:rFonts w:eastAsia="SimSun"/>
          <w:sz w:val="22"/>
          <w:szCs w:val="22"/>
          <w:lang w:eastAsia="zh-CN"/>
        </w:rPr>
        <w:br/>
      </w:r>
      <w:r w:rsidRPr="004B6D48">
        <w:rPr>
          <w:rFonts w:eastAsia="SimSun"/>
          <w:sz w:val="22"/>
          <w:szCs w:val="22"/>
          <w:lang w:eastAsia="zh-CN"/>
        </w:rPr>
        <w:t>z Wykonawców wspólnie ubiegających się o udzielnie zamówienia, równocześnie oferty indywidualnej oraz w ramach grupy Wykonawców wspólnie ubiegających się o udzielenie zamówienia.</w:t>
      </w:r>
    </w:p>
    <w:p w14:paraId="450D4970" w14:textId="77777777" w:rsidR="009E591A" w:rsidRPr="004B6D48" w:rsidRDefault="009E591A" w:rsidP="00B7114C">
      <w:pPr>
        <w:autoSpaceDE w:val="0"/>
        <w:autoSpaceDN w:val="0"/>
        <w:adjustRightInd w:val="0"/>
        <w:spacing w:after="120"/>
        <w:ind w:left="357"/>
        <w:jc w:val="both"/>
        <w:rPr>
          <w:rFonts w:eastAsia="SimSun"/>
          <w:sz w:val="22"/>
          <w:szCs w:val="22"/>
          <w:lang w:eastAsia="zh-CN"/>
        </w:rPr>
      </w:pPr>
      <w:r w:rsidRPr="004B6D48">
        <w:rPr>
          <w:rFonts w:eastAsia="SimSun"/>
          <w:sz w:val="22"/>
          <w:szCs w:val="22"/>
          <w:lang w:eastAsia="zh-CN"/>
        </w:rPr>
        <w:t>Wspólnicy spółki cywilnej są traktowani jak Wykonawcy składający ofertę wspólną.</w:t>
      </w:r>
    </w:p>
    <w:p w14:paraId="705AD616" w14:textId="29C735B1" w:rsidR="009E591A" w:rsidRPr="004B6D48" w:rsidRDefault="009E591A" w:rsidP="00877261">
      <w:pPr>
        <w:numPr>
          <w:ilvl w:val="0"/>
          <w:numId w:val="6"/>
        </w:numPr>
        <w:autoSpaceDE w:val="0"/>
        <w:autoSpaceDN w:val="0"/>
        <w:adjustRightInd w:val="0"/>
        <w:spacing w:after="120"/>
        <w:ind w:left="357" w:hanging="357"/>
        <w:jc w:val="both"/>
        <w:rPr>
          <w:rFonts w:eastAsia="SimSun"/>
          <w:sz w:val="22"/>
          <w:szCs w:val="22"/>
          <w:lang w:eastAsia="zh-CN"/>
        </w:rPr>
      </w:pPr>
      <w:r w:rsidRPr="004B6D48">
        <w:rPr>
          <w:rFonts w:eastAsia="SimSun"/>
          <w:sz w:val="22"/>
          <w:szCs w:val="22"/>
          <w:lang w:eastAsia="zh-CN"/>
        </w:rPr>
        <w:t>Wykonawca składając ofertę, zobowiązany jest złożyć następujące dokumenty w postaci elektronicznej podpisane kwalifikowanym podpisem elektronicznym, podpisem osobistym lub podpisem zaufanym pod rygorem nieważności:</w:t>
      </w:r>
    </w:p>
    <w:p w14:paraId="65228634" w14:textId="77777777" w:rsidR="009E591A" w:rsidRPr="004B6D48" w:rsidRDefault="00044968" w:rsidP="00A45645">
      <w:pPr>
        <w:numPr>
          <w:ilvl w:val="1"/>
          <w:numId w:val="6"/>
        </w:numPr>
        <w:spacing w:after="120"/>
        <w:ind w:left="709" w:hanging="283"/>
        <w:jc w:val="both"/>
        <w:rPr>
          <w:sz w:val="22"/>
          <w:szCs w:val="22"/>
        </w:rPr>
      </w:pPr>
      <w:r w:rsidRPr="004B6D48">
        <w:rPr>
          <w:sz w:val="22"/>
          <w:szCs w:val="22"/>
        </w:rPr>
        <w:t xml:space="preserve">Formularz ofertowy, wypełniony przez Wykonawcę – zgodnie ze wzorem stanowiącym </w:t>
      </w:r>
      <w:r w:rsidRPr="004B6D48">
        <w:rPr>
          <w:b/>
          <w:sz w:val="22"/>
          <w:szCs w:val="22"/>
        </w:rPr>
        <w:t>Załącznik nr 1</w:t>
      </w:r>
      <w:r w:rsidRPr="004B6D48">
        <w:rPr>
          <w:sz w:val="22"/>
          <w:szCs w:val="22"/>
        </w:rPr>
        <w:t xml:space="preserve"> </w:t>
      </w:r>
      <w:r w:rsidRPr="004B6D48">
        <w:rPr>
          <w:b/>
          <w:sz w:val="22"/>
          <w:szCs w:val="22"/>
        </w:rPr>
        <w:t>do SWZ</w:t>
      </w:r>
      <w:r w:rsidR="009E591A" w:rsidRPr="004B6D48">
        <w:rPr>
          <w:sz w:val="22"/>
          <w:szCs w:val="22"/>
        </w:rPr>
        <w:t>,</w:t>
      </w:r>
    </w:p>
    <w:p w14:paraId="4F466BD9" w14:textId="543C30DA" w:rsidR="009E591A" w:rsidRPr="004B6D48" w:rsidRDefault="00044968" w:rsidP="00A45645">
      <w:pPr>
        <w:numPr>
          <w:ilvl w:val="1"/>
          <w:numId w:val="6"/>
        </w:numPr>
        <w:spacing w:after="120"/>
        <w:ind w:left="709" w:hanging="283"/>
        <w:jc w:val="both"/>
        <w:rPr>
          <w:sz w:val="22"/>
          <w:szCs w:val="22"/>
        </w:rPr>
      </w:pPr>
      <w:r w:rsidRPr="004B6D48">
        <w:rPr>
          <w:sz w:val="22"/>
          <w:szCs w:val="22"/>
        </w:rPr>
        <w:t xml:space="preserve">Formularz cenowy – </w:t>
      </w:r>
      <w:r w:rsidRPr="004B6D48">
        <w:rPr>
          <w:b/>
          <w:sz w:val="22"/>
          <w:szCs w:val="22"/>
        </w:rPr>
        <w:t>Załącznik nr 2 do SWZ</w:t>
      </w:r>
      <w:r w:rsidR="009779AA">
        <w:rPr>
          <w:b/>
          <w:sz w:val="22"/>
          <w:szCs w:val="22"/>
        </w:rPr>
        <w:t>,</w:t>
      </w:r>
    </w:p>
    <w:p w14:paraId="115CA4D4" w14:textId="602C5B70" w:rsidR="009E591A" w:rsidRPr="004B6D48" w:rsidRDefault="009E591A" w:rsidP="00A45645">
      <w:pPr>
        <w:numPr>
          <w:ilvl w:val="1"/>
          <w:numId w:val="6"/>
        </w:numPr>
        <w:spacing w:after="120"/>
        <w:ind w:left="709" w:hanging="283"/>
        <w:jc w:val="both"/>
        <w:rPr>
          <w:sz w:val="22"/>
          <w:szCs w:val="22"/>
        </w:rPr>
      </w:pPr>
      <w:r w:rsidRPr="004B6D48">
        <w:rPr>
          <w:rFonts w:eastAsia="SimSun"/>
          <w:sz w:val="22"/>
          <w:szCs w:val="22"/>
          <w:lang w:eastAsia="zh-CN"/>
        </w:rPr>
        <w:t xml:space="preserve">Wstepne </w:t>
      </w:r>
      <w:r w:rsidR="000C5F01" w:rsidRPr="004B6D48">
        <w:rPr>
          <w:rFonts w:eastAsia="SimSun"/>
          <w:sz w:val="22"/>
          <w:szCs w:val="22"/>
          <w:lang w:eastAsia="zh-CN"/>
        </w:rPr>
        <w:t xml:space="preserve">Oświadczenie Wykonawcy – </w:t>
      </w:r>
      <w:r w:rsidR="000C5F01" w:rsidRPr="004B6D48">
        <w:rPr>
          <w:rFonts w:eastAsia="SimSun"/>
          <w:b/>
          <w:sz w:val="22"/>
          <w:szCs w:val="22"/>
          <w:lang w:eastAsia="zh-CN"/>
        </w:rPr>
        <w:t>Załącznik nr 3</w:t>
      </w:r>
      <w:r w:rsidR="000C5F01" w:rsidRPr="004B6D48">
        <w:rPr>
          <w:rFonts w:eastAsia="SimSun"/>
          <w:sz w:val="22"/>
          <w:szCs w:val="22"/>
          <w:lang w:eastAsia="zh-CN"/>
        </w:rPr>
        <w:t xml:space="preserve"> </w:t>
      </w:r>
      <w:r w:rsidR="000C5F01" w:rsidRPr="009779AA">
        <w:rPr>
          <w:rFonts w:eastAsia="SimSun"/>
          <w:b/>
          <w:sz w:val="22"/>
          <w:szCs w:val="22"/>
          <w:lang w:eastAsia="zh-CN"/>
        </w:rPr>
        <w:t>do SWZ</w:t>
      </w:r>
      <w:r w:rsidR="006E5A1A">
        <w:rPr>
          <w:rFonts w:eastAsia="SimSun"/>
          <w:b/>
          <w:sz w:val="22"/>
          <w:szCs w:val="22"/>
          <w:lang w:eastAsia="zh-CN"/>
        </w:rPr>
        <w:t>,</w:t>
      </w:r>
    </w:p>
    <w:p w14:paraId="3E1D4EAA" w14:textId="77777777" w:rsidR="000E304A" w:rsidRPr="004B6D48" w:rsidRDefault="000E304A" w:rsidP="00F44A4C">
      <w:pPr>
        <w:numPr>
          <w:ilvl w:val="1"/>
          <w:numId w:val="6"/>
        </w:numPr>
        <w:ind w:left="709" w:hanging="284"/>
        <w:jc w:val="both"/>
        <w:rPr>
          <w:sz w:val="22"/>
          <w:szCs w:val="22"/>
        </w:rPr>
      </w:pPr>
      <w:r w:rsidRPr="004B6D48">
        <w:rPr>
          <w:b/>
          <w:sz w:val="22"/>
          <w:szCs w:val="22"/>
        </w:rPr>
        <w:t>Pełnomocnictwo</w:t>
      </w:r>
      <w:r w:rsidRPr="004B6D48">
        <w:rPr>
          <w:rFonts w:eastAsia="SimSun"/>
          <w:bCs/>
          <w:sz w:val="22"/>
          <w:szCs w:val="22"/>
          <w:lang w:eastAsia="zh-CN"/>
        </w:rPr>
        <w:t xml:space="preserve"> do działania innej osoby w imieniu Wykonawcy </w:t>
      </w:r>
      <w:r w:rsidRPr="004B6D48">
        <w:rPr>
          <w:rFonts w:eastAsia="SimSun"/>
          <w:bCs/>
          <w:i/>
          <w:sz w:val="22"/>
          <w:szCs w:val="22"/>
          <w:lang w:eastAsia="zh-CN"/>
        </w:rPr>
        <w:t>(jeżeli dotyczy).</w:t>
      </w:r>
    </w:p>
    <w:p w14:paraId="686EF992" w14:textId="06F5600A" w:rsidR="00906689" w:rsidRPr="004B6D48" w:rsidRDefault="000E304A" w:rsidP="00A45645">
      <w:pPr>
        <w:autoSpaceDE w:val="0"/>
        <w:autoSpaceDN w:val="0"/>
        <w:adjustRightInd w:val="0"/>
        <w:spacing w:after="120"/>
        <w:ind w:left="709"/>
        <w:jc w:val="both"/>
        <w:rPr>
          <w:rFonts w:eastAsia="Calibri"/>
          <w:sz w:val="22"/>
          <w:szCs w:val="22"/>
        </w:rPr>
      </w:pPr>
      <w:r w:rsidRPr="004B6D48">
        <w:rPr>
          <w:rFonts w:eastAsia="Calibri"/>
          <w:sz w:val="22"/>
          <w:szCs w:val="22"/>
        </w:rPr>
        <w:t xml:space="preserve">Pełnomocnictwo do złożenia oferty musi być złożone w oryginale w takiej samej formie, jak składana oferta (tj. w formie elektronicznej). Dopuszcza się także złożenie elektronicznej kopii (skanu) pełnomocnictwa sporządzonego uprzednio w formie pisemnej, w formie elektronicznego poświadczenia sporządzonego stosownie do art. 97 § 2 ustawy z dnia 14 lutego 1991 r. </w:t>
      </w:r>
      <w:r w:rsidR="00FA73C2" w:rsidRPr="004B6D48">
        <w:rPr>
          <w:rFonts w:eastAsia="Calibri"/>
          <w:sz w:val="22"/>
          <w:szCs w:val="22"/>
        </w:rPr>
        <w:t>–</w:t>
      </w:r>
      <w:r w:rsidRPr="004B6D48">
        <w:rPr>
          <w:rFonts w:eastAsia="Calibri"/>
          <w:sz w:val="22"/>
          <w:szCs w:val="22"/>
        </w:rPr>
        <w:t xml:space="preserve"> Prawo o notariacie,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bookmarkStart w:id="7" w:name="_heading=h.gjdgxs"/>
      <w:bookmarkStart w:id="8" w:name="_heading=h.30j0zll"/>
      <w:bookmarkStart w:id="9" w:name="_heading=h.1fob9te"/>
      <w:bookmarkEnd w:id="7"/>
      <w:bookmarkEnd w:id="8"/>
      <w:bookmarkEnd w:id="9"/>
      <w:r w:rsidR="006E5A1A">
        <w:rPr>
          <w:rFonts w:eastAsia="Calibri"/>
          <w:sz w:val="22"/>
          <w:szCs w:val="22"/>
        </w:rPr>
        <w:t>,</w:t>
      </w:r>
    </w:p>
    <w:p w14:paraId="71331901" w14:textId="68E0D714" w:rsidR="00906689" w:rsidRPr="004B6D48" w:rsidRDefault="00906689" w:rsidP="00A45645">
      <w:pPr>
        <w:pStyle w:val="Akapitzlist"/>
        <w:numPr>
          <w:ilvl w:val="1"/>
          <w:numId w:val="6"/>
        </w:numPr>
        <w:autoSpaceDE w:val="0"/>
        <w:autoSpaceDN w:val="0"/>
        <w:adjustRightInd w:val="0"/>
        <w:spacing w:after="120"/>
        <w:ind w:left="709" w:hanging="283"/>
        <w:contextualSpacing w:val="0"/>
        <w:jc w:val="both"/>
        <w:rPr>
          <w:rFonts w:eastAsia="Calibri"/>
          <w:sz w:val="22"/>
          <w:szCs w:val="22"/>
        </w:rPr>
      </w:pPr>
      <w:r w:rsidRPr="004B6D48">
        <w:rPr>
          <w:rFonts w:eastAsia="SimSun"/>
          <w:sz w:val="22"/>
          <w:szCs w:val="22"/>
          <w:lang w:eastAsia="zh-CN"/>
        </w:rPr>
        <w:t xml:space="preserve">Zobowiązanie podmiotu udostępniającego (jeżeli dotyczy) – </w:t>
      </w:r>
      <w:r w:rsidRPr="004B6D48">
        <w:rPr>
          <w:rFonts w:eastAsia="SimSun"/>
          <w:b/>
          <w:sz w:val="22"/>
          <w:szCs w:val="22"/>
          <w:lang w:eastAsia="zh-CN"/>
        </w:rPr>
        <w:t xml:space="preserve">Załącznik nr </w:t>
      </w:r>
      <w:r w:rsidR="001B0A22">
        <w:rPr>
          <w:rFonts w:eastAsia="SimSun"/>
          <w:b/>
          <w:sz w:val="22"/>
          <w:szCs w:val="22"/>
          <w:lang w:eastAsia="zh-CN"/>
        </w:rPr>
        <w:t>6</w:t>
      </w:r>
      <w:r w:rsidR="00B31212" w:rsidRPr="004B6D48">
        <w:rPr>
          <w:rFonts w:eastAsia="SimSun"/>
          <w:b/>
          <w:sz w:val="22"/>
          <w:szCs w:val="22"/>
          <w:lang w:eastAsia="zh-CN"/>
        </w:rPr>
        <w:t xml:space="preserve"> </w:t>
      </w:r>
      <w:r w:rsidRPr="004B6D48">
        <w:rPr>
          <w:rFonts w:eastAsia="SimSun"/>
          <w:b/>
          <w:sz w:val="22"/>
          <w:szCs w:val="22"/>
          <w:lang w:eastAsia="zh-CN"/>
        </w:rPr>
        <w:t>do SWZ</w:t>
      </w:r>
      <w:r w:rsidR="006E5A1A">
        <w:rPr>
          <w:rFonts w:eastAsia="SimSun"/>
          <w:sz w:val="22"/>
          <w:szCs w:val="22"/>
          <w:lang w:eastAsia="zh-CN"/>
        </w:rPr>
        <w:t>,</w:t>
      </w:r>
    </w:p>
    <w:p w14:paraId="153824F5" w14:textId="1990404C" w:rsidR="00906689" w:rsidRPr="004B6D48" w:rsidRDefault="00906689" w:rsidP="00A45645">
      <w:pPr>
        <w:pStyle w:val="Akapitzlist"/>
        <w:numPr>
          <w:ilvl w:val="1"/>
          <w:numId w:val="6"/>
        </w:numPr>
        <w:autoSpaceDE w:val="0"/>
        <w:autoSpaceDN w:val="0"/>
        <w:adjustRightInd w:val="0"/>
        <w:spacing w:after="120"/>
        <w:ind w:left="709" w:hanging="283"/>
        <w:contextualSpacing w:val="0"/>
        <w:jc w:val="both"/>
        <w:rPr>
          <w:rFonts w:eastAsia="Calibri"/>
          <w:sz w:val="22"/>
          <w:szCs w:val="22"/>
        </w:rPr>
      </w:pPr>
      <w:r w:rsidRPr="004B6D48">
        <w:rPr>
          <w:rFonts w:eastAsia="SimSun"/>
          <w:sz w:val="22"/>
          <w:szCs w:val="22"/>
          <w:lang w:eastAsia="zh-CN"/>
        </w:rPr>
        <w:t>Oświadczenie</w:t>
      </w:r>
      <w:r w:rsidRPr="004B6D48">
        <w:rPr>
          <w:iCs/>
          <w:sz w:val="22"/>
          <w:szCs w:val="22"/>
        </w:rPr>
        <w:t xml:space="preserve"> Wykonawców wspólnie ubiegających się o udzielenie zamówienia składane na podstawie art. 117 ust. 4 ustawy Pzp (jeżeli dotyczy) – wzór </w:t>
      </w:r>
      <w:r w:rsidRPr="004B6D48">
        <w:rPr>
          <w:b/>
          <w:iCs/>
          <w:sz w:val="22"/>
          <w:szCs w:val="22"/>
        </w:rPr>
        <w:t xml:space="preserve">Załącznik nr </w:t>
      </w:r>
      <w:r w:rsidR="00E6034E">
        <w:rPr>
          <w:b/>
          <w:iCs/>
          <w:sz w:val="22"/>
          <w:szCs w:val="22"/>
        </w:rPr>
        <w:t>4</w:t>
      </w:r>
      <w:r w:rsidRPr="004B6D48">
        <w:rPr>
          <w:b/>
          <w:iCs/>
          <w:sz w:val="22"/>
          <w:szCs w:val="22"/>
        </w:rPr>
        <w:t xml:space="preserve"> do SWZ</w:t>
      </w:r>
      <w:r w:rsidRPr="004B6D48">
        <w:rPr>
          <w:iCs/>
          <w:sz w:val="22"/>
          <w:szCs w:val="22"/>
        </w:rPr>
        <w:t>.</w:t>
      </w:r>
    </w:p>
    <w:p w14:paraId="17863127" w14:textId="7E8C5ADF" w:rsidR="00552585" w:rsidRPr="004B6D48" w:rsidRDefault="00552585" w:rsidP="00877261">
      <w:pPr>
        <w:pStyle w:val="Akapitzlist"/>
        <w:numPr>
          <w:ilvl w:val="0"/>
          <w:numId w:val="6"/>
        </w:numPr>
        <w:autoSpaceDE w:val="0"/>
        <w:autoSpaceDN w:val="0"/>
        <w:adjustRightInd w:val="0"/>
        <w:spacing w:after="120"/>
        <w:contextualSpacing w:val="0"/>
        <w:jc w:val="both"/>
        <w:rPr>
          <w:rFonts w:eastAsia="SimSun"/>
          <w:b/>
          <w:sz w:val="22"/>
          <w:szCs w:val="22"/>
          <w:lang w:eastAsia="zh-CN"/>
        </w:rPr>
      </w:pPr>
      <w:r w:rsidRPr="004B6D48">
        <w:rPr>
          <w:rFonts w:eastAsia="SimSun"/>
          <w:sz w:val="22"/>
          <w:szCs w:val="22"/>
          <w:lang w:eastAsia="zh-CN"/>
        </w:rPr>
        <w:t>Forma złożenia dokumentów:</w:t>
      </w:r>
    </w:p>
    <w:p w14:paraId="1218720C" w14:textId="447D495E" w:rsidR="00552585" w:rsidRPr="004B6D48" w:rsidRDefault="00552585" w:rsidP="000C5E3E">
      <w:pPr>
        <w:pStyle w:val="Akapitzlist"/>
        <w:numPr>
          <w:ilvl w:val="0"/>
          <w:numId w:val="67"/>
        </w:numPr>
        <w:autoSpaceDE w:val="0"/>
        <w:autoSpaceDN w:val="0"/>
        <w:adjustRightInd w:val="0"/>
        <w:spacing w:after="120"/>
        <w:ind w:left="714" w:hanging="357"/>
        <w:contextualSpacing w:val="0"/>
        <w:jc w:val="both"/>
        <w:rPr>
          <w:rFonts w:eastAsia="SimSun"/>
          <w:sz w:val="22"/>
          <w:szCs w:val="22"/>
          <w:lang w:eastAsia="zh-CN"/>
        </w:rPr>
      </w:pPr>
      <w:r w:rsidRPr="004B6D48">
        <w:rPr>
          <w:rFonts w:eastAsia="SimSun"/>
          <w:sz w:val="22"/>
          <w:szCs w:val="22"/>
          <w:lang w:eastAsia="zh-CN"/>
        </w:rPr>
        <w:t xml:space="preserve">dokumenty lub oświadczenia, o których mowa w rozporządzeniu Ministra Rozwoju, Pracy </w:t>
      </w:r>
      <w:r w:rsidR="00456A6E">
        <w:rPr>
          <w:rFonts w:eastAsia="SimSun"/>
          <w:sz w:val="22"/>
          <w:szCs w:val="22"/>
          <w:lang w:eastAsia="zh-CN"/>
        </w:rPr>
        <w:br/>
      </w:r>
      <w:r w:rsidRPr="004B6D48">
        <w:rPr>
          <w:rFonts w:eastAsia="SimSun"/>
          <w:sz w:val="22"/>
          <w:szCs w:val="22"/>
          <w:lang w:eastAsia="zh-CN"/>
        </w:rPr>
        <w:t>i Technologii w sprawie podmiotowych środków dowodowych oraz innych dokumentów lub oświadczeń, jakich może żądać zamawiający od wykonawcy sporządzone w języku obcym są składane wraz z tłumaczeniem na język polski,</w:t>
      </w:r>
    </w:p>
    <w:p w14:paraId="4EDBF7C5" w14:textId="6876B6C9" w:rsidR="00552585" w:rsidRPr="004B6D48" w:rsidRDefault="00552585" w:rsidP="000C5E3E">
      <w:pPr>
        <w:pStyle w:val="Akapitzlist"/>
        <w:numPr>
          <w:ilvl w:val="0"/>
          <w:numId w:val="67"/>
        </w:numPr>
        <w:autoSpaceDE w:val="0"/>
        <w:autoSpaceDN w:val="0"/>
        <w:adjustRightInd w:val="0"/>
        <w:spacing w:after="120"/>
        <w:ind w:left="714" w:hanging="357"/>
        <w:contextualSpacing w:val="0"/>
        <w:jc w:val="both"/>
        <w:rPr>
          <w:rFonts w:eastAsia="SimSun"/>
          <w:bCs/>
          <w:sz w:val="22"/>
          <w:szCs w:val="22"/>
          <w:lang w:eastAsia="zh-CN"/>
        </w:rPr>
      </w:pPr>
      <w:r w:rsidRPr="004B6D48">
        <w:rPr>
          <w:rFonts w:eastAsia="SimSun"/>
          <w:sz w:val="22"/>
          <w:szCs w:val="22"/>
          <w:lang w:eastAsia="zh-CN"/>
        </w:rPr>
        <w:lastRenderedPageBreak/>
        <w:t xml:space="preserve">jeżeli złożona przez Wykonawcę kopia dokumentów lub oświadczeń będzie nieczytelna lub będzie budzić uzasadnione wątpliwości, co do jej prawdziwości, Zamawiający zażąda przedstawienia oryginału lub notarialnie potwierdzonej kopii dokumentów lub oświadczeń, </w:t>
      </w:r>
      <w:r w:rsidR="00BD6D12">
        <w:rPr>
          <w:rFonts w:eastAsia="SimSun"/>
          <w:sz w:val="22"/>
          <w:szCs w:val="22"/>
          <w:lang w:eastAsia="zh-CN"/>
        </w:rPr>
        <w:br/>
      </w:r>
      <w:r w:rsidRPr="004B6D48">
        <w:rPr>
          <w:rFonts w:eastAsia="SimSun"/>
          <w:sz w:val="22"/>
          <w:szCs w:val="22"/>
          <w:lang w:eastAsia="zh-CN"/>
        </w:rPr>
        <w:t>o których mowa w rozporządzeniu Ministra Rozwoju, Pracy i Technologii w sprawie podmiotowych środków dowodowych oraz innych dokumentów lub oświadczeń, jakich może żądać zamawiający od wykonawcy</w:t>
      </w:r>
      <w:r w:rsidRPr="004B6D48">
        <w:rPr>
          <w:rFonts w:eastAsia="SimSun"/>
          <w:bCs/>
          <w:sz w:val="22"/>
          <w:szCs w:val="22"/>
          <w:lang w:eastAsia="zh-CN"/>
        </w:rPr>
        <w:t>.</w:t>
      </w:r>
    </w:p>
    <w:p w14:paraId="545A4D11" w14:textId="7F5D2D48" w:rsidR="007C1DA3" w:rsidRPr="004B6D48" w:rsidRDefault="00552585" w:rsidP="000C5E3E">
      <w:pPr>
        <w:numPr>
          <w:ilvl w:val="0"/>
          <w:numId w:val="66"/>
        </w:numPr>
        <w:autoSpaceDE w:val="0"/>
        <w:autoSpaceDN w:val="0"/>
        <w:adjustRightInd w:val="0"/>
        <w:spacing w:after="120"/>
        <w:ind w:left="357" w:hanging="357"/>
        <w:jc w:val="both"/>
        <w:rPr>
          <w:rFonts w:eastAsia="SimSun"/>
          <w:bCs/>
          <w:sz w:val="22"/>
          <w:szCs w:val="22"/>
          <w:lang w:eastAsia="zh-CN"/>
        </w:rPr>
      </w:pPr>
      <w:r w:rsidRPr="004B6D48">
        <w:rPr>
          <w:rFonts w:eastAsia="SimSun"/>
          <w:bCs/>
          <w:sz w:val="22"/>
          <w:szCs w:val="22"/>
          <w:lang w:eastAsia="zh-CN"/>
        </w:rPr>
        <w:t xml:space="preserve">Wykonawcy ponoszą wszelkie koszty własne związane z przygotowaniem i </w:t>
      </w:r>
      <w:r w:rsidRPr="004B6D48">
        <w:rPr>
          <w:rFonts w:eastAsia="SimSun"/>
          <w:sz w:val="22"/>
          <w:szCs w:val="22"/>
          <w:lang w:eastAsia="zh-CN"/>
        </w:rPr>
        <w:t>złożeniem</w:t>
      </w:r>
      <w:r w:rsidRPr="004B6D48">
        <w:rPr>
          <w:rFonts w:eastAsia="SimSun"/>
          <w:bCs/>
          <w:sz w:val="22"/>
          <w:szCs w:val="22"/>
          <w:lang w:eastAsia="zh-CN"/>
        </w:rPr>
        <w:t xml:space="preserve"> oferty, niezależnie od wyniku postępowania. Zamawiający nie odpowiada za koszty poniesione przez Wykonawców w związku z przygotowaniem i złożeniem oferty.</w:t>
      </w:r>
    </w:p>
    <w:tbl>
      <w:tblPr>
        <w:tblStyle w:val="Tabela-Siatka"/>
        <w:tblW w:w="0" w:type="auto"/>
        <w:tblInd w:w="94" w:type="dxa"/>
        <w:tblLook w:val="04A0" w:firstRow="1" w:lastRow="0" w:firstColumn="1" w:lastColumn="0" w:noHBand="0" w:noVBand="1"/>
      </w:tblPr>
      <w:tblGrid>
        <w:gridCol w:w="8549"/>
      </w:tblGrid>
      <w:tr w:rsidR="008B3D16" w:rsidRPr="004B6D48" w14:paraId="6F2AA29D" w14:textId="77777777" w:rsidTr="00656CD3">
        <w:trPr>
          <w:trHeight w:val="974"/>
        </w:trPr>
        <w:tc>
          <w:tcPr>
            <w:tcW w:w="8549" w:type="dxa"/>
            <w:vAlign w:val="center"/>
          </w:tcPr>
          <w:p w14:paraId="3ADD93B7" w14:textId="16E4E53B" w:rsidR="008B3D16" w:rsidRPr="004B6D48" w:rsidRDefault="008B3D16" w:rsidP="00B7114C">
            <w:pPr>
              <w:spacing w:after="120"/>
              <w:jc w:val="center"/>
              <w:rPr>
                <w:b/>
                <w:sz w:val="22"/>
                <w:szCs w:val="22"/>
              </w:rPr>
            </w:pPr>
            <w:r w:rsidRPr="004B6D48">
              <w:rPr>
                <w:b/>
                <w:sz w:val="22"/>
                <w:szCs w:val="22"/>
              </w:rPr>
              <w:t xml:space="preserve">ROZDZIAŁ </w:t>
            </w:r>
            <w:r w:rsidR="00E06329" w:rsidRPr="004B6D48">
              <w:rPr>
                <w:b/>
                <w:sz w:val="22"/>
                <w:szCs w:val="22"/>
              </w:rPr>
              <w:t>XV</w:t>
            </w:r>
          </w:p>
          <w:p w14:paraId="6178B7A8" w14:textId="77777777" w:rsidR="008B3D16" w:rsidRPr="004B6D48" w:rsidRDefault="008B3D16" w:rsidP="00B7114C">
            <w:pPr>
              <w:spacing w:after="120"/>
              <w:jc w:val="center"/>
              <w:rPr>
                <w:i/>
                <w:sz w:val="22"/>
                <w:szCs w:val="22"/>
              </w:rPr>
            </w:pPr>
            <w:r w:rsidRPr="004B6D48">
              <w:rPr>
                <w:b/>
                <w:sz w:val="22"/>
                <w:szCs w:val="22"/>
              </w:rPr>
              <w:t>SPOSÓB ORAZ TERMIN SKŁADANIA OFERT</w:t>
            </w:r>
          </w:p>
        </w:tc>
      </w:tr>
    </w:tbl>
    <w:p w14:paraId="51A82C59" w14:textId="77777777" w:rsidR="00A45645" w:rsidRPr="00A45645" w:rsidRDefault="00A45645" w:rsidP="00A45645">
      <w:pPr>
        <w:spacing w:after="120"/>
        <w:jc w:val="both"/>
        <w:rPr>
          <w:strike/>
          <w:sz w:val="22"/>
          <w:szCs w:val="22"/>
        </w:rPr>
      </w:pPr>
    </w:p>
    <w:p w14:paraId="460A26F0" w14:textId="4D00E3E1" w:rsidR="008A6761" w:rsidRPr="00211DE9" w:rsidRDefault="008A6761" w:rsidP="00B7114C">
      <w:pPr>
        <w:pStyle w:val="Akapitzlist"/>
        <w:numPr>
          <w:ilvl w:val="0"/>
          <w:numId w:val="58"/>
        </w:numPr>
        <w:spacing w:after="120"/>
        <w:jc w:val="both"/>
        <w:rPr>
          <w:strike/>
          <w:sz w:val="22"/>
          <w:szCs w:val="22"/>
        </w:rPr>
      </w:pPr>
      <w:r w:rsidRPr="00211DE9">
        <w:rPr>
          <w:sz w:val="22"/>
          <w:szCs w:val="22"/>
        </w:rPr>
        <w:t>Ofertę wraz z załącznikami należy złożyć</w:t>
      </w:r>
      <w:r w:rsidRPr="00211DE9">
        <w:rPr>
          <w:bCs/>
          <w:sz w:val="22"/>
          <w:szCs w:val="22"/>
        </w:rPr>
        <w:t xml:space="preserve"> za pośrednictwem platformy pod adresem </w:t>
      </w:r>
      <w:r w:rsidR="00E440B6" w:rsidRPr="00E440B6">
        <w:rPr>
          <w:bCs/>
          <w:sz w:val="22"/>
          <w:szCs w:val="22"/>
        </w:rPr>
        <w:t xml:space="preserve"> </w:t>
      </w:r>
      <w:hyperlink r:id="rId36" w:history="1">
        <w:r w:rsidR="00E440B6" w:rsidRPr="00E440B6">
          <w:rPr>
            <w:rStyle w:val="Hipercze"/>
            <w:shd w:val="clear" w:color="auto" w:fill="FFFFFF"/>
          </w:rPr>
          <w:t>https://platformazakupowa.pl</w:t>
        </w:r>
      </w:hyperlink>
      <w:r w:rsidR="00E440B6">
        <w:rPr>
          <w:shd w:val="clear" w:color="auto" w:fill="FFFFFF"/>
        </w:rPr>
        <w:t xml:space="preserve"> </w:t>
      </w:r>
      <w:r w:rsidRPr="00211DE9">
        <w:rPr>
          <w:sz w:val="22"/>
          <w:szCs w:val="22"/>
        </w:rPr>
        <w:t xml:space="preserve">na stronie dotyczącej odpowiedniego postępowania </w:t>
      </w:r>
      <w:r w:rsidRPr="00211DE9">
        <w:rPr>
          <w:b/>
          <w:sz w:val="22"/>
          <w:szCs w:val="22"/>
        </w:rPr>
        <w:t>do dnia</w:t>
      </w:r>
      <w:r w:rsidR="00627787" w:rsidRPr="00211DE9">
        <w:rPr>
          <w:b/>
          <w:sz w:val="22"/>
          <w:szCs w:val="22"/>
        </w:rPr>
        <w:t xml:space="preserve"> </w:t>
      </w:r>
      <w:r w:rsidR="0089656E">
        <w:rPr>
          <w:b/>
          <w:sz w:val="22"/>
          <w:szCs w:val="22"/>
        </w:rPr>
        <w:t>14.03.2025</w:t>
      </w:r>
      <w:r w:rsidR="007C1DA3" w:rsidRPr="00211DE9">
        <w:rPr>
          <w:b/>
          <w:sz w:val="22"/>
          <w:szCs w:val="22"/>
        </w:rPr>
        <w:t>,</w:t>
      </w:r>
      <w:r w:rsidRPr="00211DE9">
        <w:rPr>
          <w:b/>
          <w:sz w:val="22"/>
          <w:szCs w:val="22"/>
        </w:rPr>
        <w:t xml:space="preserve"> do godziny 0</w:t>
      </w:r>
      <w:r w:rsidR="00E440B6">
        <w:rPr>
          <w:b/>
          <w:sz w:val="22"/>
          <w:szCs w:val="22"/>
        </w:rPr>
        <w:t>7</w:t>
      </w:r>
      <w:r w:rsidRPr="00211DE9">
        <w:rPr>
          <w:b/>
          <w:sz w:val="22"/>
          <w:szCs w:val="22"/>
        </w:rPr>
        <w:t>:00.</w:t>
      </w:r>
    </w:p>
    <w:p w14:paraId="0E84A6AC" w14:textId="77777777" w:rsidR="008A6761" w:rsidRPr="004B6D48" w:rsidRDefault="008A6761" w:rsidP="00B7114C">
      <w:pPr>
        <w:numPr>
          <w:ilvl w:val="0"/>
          <w:numId w:val="58"/>
        </w:numPr>
        <w:spacing w:after="120"/>
        <w:ind w:left="357" w:hanging="357"/>
        <w:jc w:val="both"/>
        <w:rPr>
          <w:sz w:val="22"/>
          <w:szCs w:val="22"/>
        </w:rPr>
      </w:pPr>
      <w:r w:rsidRPr="004B6D48">
        <w:rPr>
          <w:sz w:val="22"/>
          <w:szCs w:val="22"/>
        </w:rPr>
        <w:t>W celu złożenia oferty przedstawiciel Wykonawcy zobowiązany jest założyć w Systemie konto użytkownika, jednocześnie wprowadzając do systemu swój podmiot. Ten użytkownik będzie pełnić rolę administratora podmiotu Wykonawcy. Rejestracja w Systemie dostępna jest po kliknięciu przycisku „Załóż konto”. Szczegółowa instrukcja dotycząca tworzenia konta Wykonawcy oraz złożenia oferty dostępna jest w Systemie w zakładce E-learning.</w:t>
      </w:r>
    </w:p>
    <w:p w14:paraId="11FAD407" w14:textId="77777777" w:rsidR="008A6761" w:rsidRPr="004B6D48" w:rsidRDefault="008A6761" w:rsidP="00B7114C">
      <w:pPr>
        <w:numPr>
          <w:ilvl w:val="0"/>
          <w:numId w:val="58"/>
        </w:numPr>
        <w:spacing w:after="120"/>
        <w:ind w:left="357" w:hanging="357"/>
        <w:jc w:val="both"/>
        <w:rPr>
          <w:sz w:val="22"/>
          <w:szCs w:val="22"/>
        </w:rPr>
      </w:pPr>
      <w:r w:rsidRPr="004B6D48">
        <w:rPr>
          <w:sz w:val="22"/>
          <w:szCs w:val="22"/>
        </w:rPr>
        <w:t>Konto Wykonawcy tworzone jest tylko raz, w kolejnych postępowaniach wykorzystuje się już istniejące konto.</w:t>
      </w:r>
    </w:p>
    <w:p w14:paraId="5EA4C537" w14:textId="33B44AFE" w:rsidR="008A6761" w:rsidRPr="004B6D48" w:rsidRDefault="008A6761" w:rsidP="00B7114C">
      <w:pPr>
        <w:numPr>
          <w:ilvl w:val="0"/>
          <w:numId w:val="58"/>
        </w:numPr>
        <w:spacing w:after="120"/>
        <w:ind w:left="357" w:hanging="357"/>
        <w:jc w:val="both"/>
        <w:rPr>
          <w:sz w:val="22"/>
          <w:szCs w:val="22"/>
        </w:rPr>
      </w:pPr>
      <w:r w:rsidRPr="004B6D48">
        <w:rPr>
          <w:sz w:val="22"/>
          <w:szCs w:val="22"/>
        </w:rPr>
        <w:t xml:space="preserve">Po zalogowaniu się i przejściu do konkretnego postępowania Wykonawca składa ofertę </w:t>
      </w:r>
      <w:r w:rsidRPr="004B6D48">
        <w:rPr>
          <w:sz w:val="22"/>
          <w:szCs w:val="22"/>
        </w:rPr>
        <w:br/>
        <w:t>w zakładce „Oferty”, gdzie po kliknięciu przycisku „Złóż ofertę” można wypełnić szczegóły oferty, oraz załączyć załączniki opatrzone kwalifikowanym podpisem elektronicznym. Szczegółowa instrukcja składania oferty znajduje się w Systemie w zakładce E-learning. System weryfikuje załączane pliki pod względem antywirusowym i w razie wykrycia złośliwego oprogramowania uniemożliwi wprowadzenie do Systemu takiego pliku jednocześnie informując o tym Wykonawcę.</w:t>
      </w:r>
    </w:p>
    <w:p w14:paraId="722EC36B" w14:textId="77777777" w:rsidR="008A6761" w:rsidRPr="004B6D48" w:rsidRDefault="008A6761" w:rsidP="00B7114C">
      <w:pPr>
        <w:numPr>
          <w:ilvl w:val="0"/>
          <w:numId w:val="58"/>
        </w:numPr>
        <w:spacing w:after="120"/>
        <w:ind w:left="357" w:hanging="357"/>
        <w:jc w:val="both"/>
        <w:rPr>
          <w:sz w:val="22"/>
          <w:szCs w:val="22"/>
        </w:rPr>
      </w:pPr>
      <w:r w:rsidRPr="004B6D48">
        <w:rPr>
          <w:sz w:val="22"/>
          <w:szCs w:val="22"/>
        </w:rPr>
        <w:t>Wykonawca załączając plik oznacza, czy jest on jawny oraz czy zawiera dane osobowe.</w:t>
      </w:r>
    </w:p>
    <w:p w14:paraId="070BC40E" w14:textId="2D4F31C2" w:rsidR="008A6761" w:rsidRPr="004B6D48" w:rsidRDefault="008A6761" w:rsidP="00B7114C">
      <w:pPr>
        <w:numPr>
          <w:ilvl w:val="0"/>
          <w:numId w:val="58"/>
        </w:numPr>
        <w:spacing w:after="120"/>
        <w:ind w:left="357" w:hanging="357"/>
        <w:jc w:val="both"/>
        <w:rPr>
          <w:sz w:val="22"/>
          <w:szCs w:val="22"/>
        </w:rPr>
      </w:pPr>
      <w:r w:rsidRPr="004B6D48">
        <w:rPr>
          <w:sz w:val="22"/>
          <w:szCs w:val="22"/>
        </w:rPr>
        <w:t xml:space="preserve">W przypadku oznaczenia pliku jako niejawny Wykonawca zobowiązany jest dołączyć dokument </w:t>
      </w:r>
      <w:r w:rsidR="00BD6D12">
        <w:rPr>
          <w:sz w:val="22"/>
          <w:szCs w:val="22"/>
        </w:rPr>
        <w:br/>
      </w:r>
      <w:r w:rsidRPr="004B6D48">
        <w:rPr>
          <w:sz w:val="22"/>
          <w:szCs w:val="22"/>
        </w:rPr>
        <w:t>z uzasadnieniem objęcia pliku tajemnicą przedsiębiorstwa.</w:t>
      </w:r>
    </w:p>
    <w:p w14:paraId="696CFB04" w14:textId="11C0A9D0" w:rsidR="008A6761" w:rsidRDefault="008A6761" w:rsidP="00B7114C">
      <w:pPr>
        <w:numPr>
          <w:ilvl w:val="0"/>
          <w:numId w:val="58"/>
        </w:numPr>
        <w:spacing w:after="120"/>
        <w:ind w:left="357" w:hanging="357"/>
        <w:jc w:val="both"/>
        <w:rPr>
          <w:sz w:val="22"/>
          <w:szCs w:val="22"/>
        </w:rPr>
      </w:pPr>
      <w:r w:rsidRPr="004B6D48">
        <w:rPr>
          <w:sz w:val="22"/>
          <w:szCs w:val="22"/>
        </w:rPr>
        <w:t xml:space="preserve">W celu zminimalizowania ryzyka wycieku danych osobowych w przypadku załączenia przez Wykonawcę pliku zawierającego dane osobowe zaleca się dołączenie drugiego pliku zanonimizowanego (z zakrytymi danymi osobowymi). </w:t>
      </w:r>
    </w:p>
    <w:p w14:paraId="273F4610" w14:textId="7B1BA72D" w:rsidR="005233DE" w:rsidRPr="004B6D48" w:rsidRDefault="005233DE" w:rsidP="00B7114C">
      <w:pPr>
        <w:numPr>
          <w:ilvl w:val="0"/>
          <w:numId w:val="58"/>
        </w:numPr>
        <w:spacing w:after="120"/>
        <w:ind w:left="357" w:hanging="357"/>
        <w:jc w:val="both"/>
        <w:rPr>
          <w:sz w:val="22"/>
          <w:szCs w:val="22"/>
        </w:rPr>
      </w:pPr>
      <w:r w:rsidRPr="005233DE">
        <w:rPr>
          <w:sz w:val="22"/>
          <w:szCs w:val="22"/>
        </w:rPr>
        <w:t xml:space="preserve">Zamawiający informuje, iż formularz oferty generowany przez portal </w:t>
      </w:r>
      <w:r w:rsidR="0090474A" w:rsidRPr="00E440B6">
        <w:rPr>
          <w:bCs/>
          <w:sz w:val="22"/>
          <w:szCs w:val="22"/>
        </w:rPr>
        <w:t xml:space="preserve"> </w:t>
      </w:r>
      <w:hyperlink r:id="rId37" w:history="1">
        <w:r w:rsidR="0090474A" w:rsidRPr="00E440B6">
          <w:rPr>
            <w:rStyle w:val="Hipercze"/>
            <w:shd w:val="clear" w:color="auto" w:fill="FFFFFF"/>
          </w:rPr>
          <w:t>https://platformazakupowa.pl</w:t>
        </w:r>
      </w:hyperlink>
      <w:r w:rsidRPr="005233DE">
        <w:rPr>
          <w:sz w:val="22"/>
          <w:szCs w:val="22"/>
        </w:rPr>
        <w:t xml:space="preserve"> jest dokumentem pomocniczym nie stanowiącym oferty. Ofertę stanowi Formularz oferty udostępniony przez Zamawiającego w dokumentach postępowania</w:t>
      </w:r>
      <w:r>
        <w:rPr>
          <w:sz w:val="22"/>
          <w:szCs w:val="22"/>
        </w:rPr>
        <w:t>.</w:t>
      </w:r>
    </w:p>
    <w:p w14:paraId="14E6AF8F" w14:textId="77777777" w:rsidR="008A6761" w:rsidRPr="004B6D48" w:rsidRDefault="008A6761" w:rsidP="00B7114C">
      <w:pPr>
        <w:numPr>
          <w:ilvl w:val="0"/>
          <w:numId w:val="58"/>
        </w:numPr>
        <w:spacing w:after="120"/>
        <w:ind w:left="357" w:hanging="357"/>
        <w:jc w:val="both"/>
        <w:rPr>
          <w:sz w:val="22"/>
          <w:szCs w:val="22"/>
        </w:rPr>
      </w:pPr>
      <w:r w:rsidRPr="004B6D48">
        <w:rPr>
          <w:sz w:val="22"/>
          <w:szCs w:val="22"/>
        </w:rPr>
        <w:t>Zakończenie składania oferty następuje poprzez użycie przycisku „Podpisz”. W oknie podsumowania wykonawca otrzyma plik podsumowanie wprowadzonych danych, który może zapisać lub wydrukować (zalecane), a następnie wyśle ofertę zatwierdzając czynność złożeniem elektronicznego podpisu kwalifikowanego przez uprawnioną osobę. Po zakończeniu czynności wysłania oferty, zalogowany Wykonawca będzie miał możliwość pobrania potwierdzenie wysłania oferty zawierającej numer oferty (przyznawany losowo). Potwierdzenie nie zawiera danych wrażliwych, które Wykonawca wprowadza w zakładce „Szczegóły oferty”.</w:t>
      </w:r>
    </w:p>
    <w:p w14:paraId="1CB92607" w14:textId="77777777" w:rsidR="008A6761" w:rsidRPr="004B6D48" w:rsidRDefault="008A6761" w:rsidP="00B7114C">
      <w:pPr>
        <w:numPr>
          <w:ilvl w:val="0"/>
          <w:numId w:val="58"/>
        </w:numPr>
        <w:spacing w:after="120"/>
        <w:ind w:left="357" w:hanging="357"/>
        <w:jc w:val="both"/>
        <w:rPr>
          <w:rFonts w:eastAsia="Calibri"/>
          <w:sz w:val="22"/>
          <w:szCs w:val="22"/>
        </w:rPr>
      </w:pPr>
      <w:r w:rsidRPr="004B6D48">
        <w:rPr>
          <w:sz w:val="22"/>
          <w:szCs w:val="22"/>
        </w:rPr>
        <w:t>Wykonawca</w:t>
      </w:r>
      <w:r w:rsidRPr="004B6D48">
        <w:rPr>
          <w:rFonts w:eastAsia="Calibri"/>
          <w:sz w:val="22"/>
          <w:szCs w:val="22"/>
        </w:rPr>
        <w:t xml:space="preserve"> po upływie terminu do składania ofert nie może skutecznie dokonać zmiany ani wycofać złożonej oferty.</w:t>
      </w:r>
    </w:p>
    <w:p w14:paraId="46B389EC" w14:textId="77777777" w:rsidR="008A6761" w:rsidRPr="004B6D48" w:rsidRDefault="008A6761" w:rsidP="00B7114C">
      <w:pPr>
        <w:numPr>
          <w:ilvl w:val="0"/>
          <w:numId w:val="58"/>
        </w:numPr>
        <w:spacing w:after="120"/>
        <w:ind w:left="357" w:hanging="357"/>
        <w:jc w:val="both"/>
        <w:rPr>
          <w:strike/>
          <w:sz w:val="22"/>
          <w:szCs w:val="22"/>
        </w:rPr>
      </w:pPr>
      <w:r w:rsidRPr="004B6D48">
        <w:rPr>
          <w:sz w:val="22"/>
          <w:szCs w:val="22"/>
        </w:rPr>
        <w:t xml:space="preserve">Wykonawca może złożyć tylko jedną ofertę. </w:t>
      </w:r>
    </w:p>
    <w:p w14:paraId="5F29A962" w14:textId="6A346EFA" w:rsidR="00BC66C7" w:rsidRPr="00004990" w:rsidRDefault="008A6761" w:rsidP="00F44A4C">
      <w:pPr>
        <w:numPr>
          <w:ilvl w:val="0"/>
          <w:numId w:val="58"/>
        </w:numPr>
        <w:spacing w:after="240"/>
        <w:ind w:left="357" w:hanging="357"/>
        <w:jc w:val="both"/>
        <w:rPr>
          <w:strike/>
          <w:sz w:val="22"/>
          <w:szCs w:val="22"/>
        </w:rPr>
      </w:pPr>
      <w:r w:rsidRPr="004B6D48">
        <w:rPr>
          <w:sz w:val="22"/>
          <w:szCs w:val="22"/>
        </w:rPr>
        <w:lastRenderedPageBreak/>
        <w:t>Zamawiający odrzuci wszystkie oferty złożone po terminie składania ofert.</w:t>
      </w:r>
    </w:p>
    <w:tbl>
      <w:tblPr>
        <w:tblStyle w:val="Tabela-Siatka"/>
        <w:tblW w:w="0" w:type="auto"/>
        <w:tblInd w:w="94" w:type="dxa"/>
        <w:tblLook w:val="04A0" w:firstRow="1" w:lastRow="0" w:firstColumn="1" w:lastColumn="0" w:noHBand="0" w:noVBand="1"/>
      </w:tblPr>
      <w:tblGrid>
        <w:gridCol w:w="8549"/>
      </w:tblGrid>
      <w:tr w:rsidR="006403B7" w:rsidRPr="004B6D48" w14:paraId="7E0B22C9" w14:textId="77777777" w:rsidTr="00656CD3">
        <w:trPr>
          <w:trHeight w:val="974"/>
        </w:trPr>
        <w:tc>
          <w:tcPr>
            <w:tcW w:w="8549" w:type="dxa"/>
            <w:vAlign w:val="center"/>
          </w:tcPr>
          <w:p w14:paraId="5627CEF1" w14:textId="663AB5EA" w:rsidR="006403B7" w:rsidRPr="004B6D48" w:rsidRDefault="006403B7" w:rsidP="00B7114C">
            <w:pPr>
              <w:spacing w:after="120"/>
              <w:jc w:val="center"/>
              <w:rPr>
                <w:b/>
                <w:sz w:val="22"/>
                <w:szCs w:val="22"/>
              </w:rPr>
            </w:pPr>
            <w:r w:rsidRPr="004B6D48">
              <w:rPr>
                <w:b/>
                <w:sz w:val="22"/>
                <w:szCs w:val="22"/>
              </w:rPr>
              <w:t>ROZDZIAŁ X</w:t>
            </w:r>
            <w:r w:rsidR="00B94902" w:rsidRPr="004B6D48">
              <w:rPr>
                <w:b/>
                <w:sz w:val="22"/>
                <w:szCs w:val="22"/>
              </w:rPr>
              <w:t>V</w:t>
            </w:r>
            <w:r w:rsidR="00925BD1">
              <w:rPr>
                <w:b/>
                <w:sz w:val="22"/>
                <w:szCs w:val="22"/>
              </w:rPr>
              <w:t>I</w:t>
            </w:r>
          </w:p>
          <w:p w14:paraId="503AE25E" w14:textId="77777777" w:rsidR="006403B7" w:rsidRPr="004B6D48" w:rsidRDefault="006403B7" w:rsidP="00B7114C">
            <w:pPr>
              <w:spacing w:after="120"/>
              <w:jc w:val="center"/>
              <w:rPr>
                <w:i/>
                <w:sz w:val="22"/>
                <w:szCs w:val="22"/>
              </w:rPr>
            </w:pPr>
            <w:r w:rsidRPr="004B6D48">
              <w:rPr>
                <w:b/>
                <w:sz w:val="22"/>
                <w:szCs w:val="22"/>
              </w:rPr>
              <w:t>TERMIN OTWARCIA OFERT</w:t>
            </w:r>
          </w:p>
        </w:tc>
      </w:tr>
    </w:tbl>
    <w:p w14:paraId="7CFEC9B5" w14:textId="77777777" w:rsidR="00A45645" w:rsidRPr="00A45645" w:rsidRDefault="00A45645" w:rsidP="00A45645">
      <w:pPr>
        <w:spacing w:after="120"/>
        <w:jc w:val="both"/>
        <w:rPr>
          <w:rFonts w:eastAsia="Calibri"/>
          <w:b/>
          <w:sz w:val="22"/>
          <w:szCs w:val="22"/>
        </w:rPr>
      </w:pPr>
    </w:p>
    <w:p w14:paraId="7CD3D1BC" w14:textId="1165E04D" w:rsidR="00BC66C7" w:rsidRPr="00211DE9" w:rsidRDefault="00BC66C7" w:rsidP="00B7114C">
      <w:pPr>
        <w:numPr>
          <w:ilvl w:val="0"/>
          <w:numId w:val="7"/>
        </w:numPr>
        <w:spacing w:after="120"/>
        <w:ind w:left="357" w:hanging="357"/>
        <w:jc w:val="both"/>
        <w:rPr>
          <w:rFonts w:eastAsia="Calibri"/>
          <w:b/>
          <w:sz w:val="22"/>
          <w:szCs w:val="22"/>
        </w:rPr>
      </w:pPr>
      <w:r w:rsidRPr="00211DE9">
        <w:rPr>
          <w:rFonts w:eastAsia="Calibri"/>
          <w:sz w:val="22"/>
          <w:szCs w:val="22"/>
        </w:rPr>
        <w:t>Otwarcie ofert nastąpi</w:t>
      </w:r>
      <w:r w:rsidRPr="00211DE9">
        <w:rPr>
          <w:rFonts w:eastAsia="Calibri"/>
          <w:b/>
          <w:sz w:val="22"/>
          <w:szCs w:val="22"/>
        </w:rPr>
        <w:t xml:space="preserve"> w dniu</w:t>
      </w:r>
      <w:r w:rsidR="0089656E">
        <w:rPr>
          <w:rFonts w:eastAsia="Calibri"/>
          <w:b/>
          <w:sz w:val="22"/>
          <w:szCs w:val="22"/>
        </w:rPr>
        <w:t xml:space="preserve"> 14.03.2025 </w:t>
      </w:r>
      <w:r w:rsidRPr="00211DE9">
        <w:rPr>
          <w:rFonts w:eastAsia="Calibri"/>
          <w:b/>
          <w:sz w:val="22"/>
          <w:szCs w:val="22"/>
        </w:rPr>
        <w:t>r</w:t>
      </w:r>
      <w:r w:rsidR="007C1DA3" w:rsidRPr="00211DE9">
        <w:rPr>
          <w:rFonts w:eastAsia="Calibri"/>
          <w:b/>
          <w:sz w:val="22"/>
          <w:szCs w:val="22"/>
        </w:rPr>
        <w:t>.</w:t>
      </w:r>
      <w:r w:rsidRPr="00211DE9">
        <w:rPr>
          <w:rFonts w:eastAsia="Calibri"/>
          <w:b/>
          <w:sz w:val="22"/>
          <w:szCs w:val="22"/>
        </w:rPr>
        <w:t xml:space="preserve">, o godzinie </w:t>
      </w:r>
      <w:r w:rsidR="00E626AC" w:rsidRPr="00211DE9">
        <w:rPr>
          <w:rFonts w:eastAsia="Calibri"/>
          <w:b/>
          <w:sz w:val="22"/>
          <w:szCs w:val="22"/>
        </w:rPr>
        <w:t>0</w:t>
      </w:r>
      <w:r w:rsidR="00E440B6">
        <w:rPr>
          <w:rFonts w:eastAsia="Calibri"/>
          <w:b/>
          <w:sz w:val="22"/>
          <w:szCs w:val="22"/>
        </w:rPr>
        <w:t>7</w:t>
      </w:r>
      <w:r w:rsidRPr="00211DE9">
        <w:rPr>
          <w:rFonts w:eastAsia="Calibri"/>
          <w:b/>
          <w:sz w:val="22"/>
          <w:szCs w:val="22"/>
        </w:rPr>
        <w:t>:</w:t>
      </w:r>
      <w:r w:rsidR="00A45645">
        <w:rPr>
          <w:rFonts w:eastAsia="Calibri"/>
          <w:b/>
          <w:sz w:val="22"/>
          <w:szCs w:val="22"/>
        </w:rPr>
        <w:t>15</w:t>
      </w:r>
      <w:r w:rsidRPr="00211DE9">
        <w:rPr>
          <w:rFonts w:eastAsia="Calibri"/>
          <w:b/>
          <w:sz w:val="22"/>
          <w:szCs w:val="22"/>
        </w:rPr>
        <w:t>.</w:t>
      </w:r>
    </w:p>
    <w:p w14:paraId="6522251C" w14:textId="77777777" w:rsidR="00BC66C7" w:rsidRPr="004B6D48" w:rsidRDefault="00BC66C7" w:rsidP="00B7114C">
      <w:pPr>
        <w:numPr>
          <w:ilvl w:val="0"/>
          <w:numId w:val="7"/>
        </w:numPr>
        <w:spacing w:after="120"/>
        <w:ind w:left="357" w:hanging="357"/>
        <w:jc w:val="both"/>
        <w:rPr>
          <w:rFonts w:eastAsia="Calibri"/>
          <w:sz w:val="22"/>
          <w:szCs w:val="22"/>
        </w:rPr>
      </w:pPr>
      <w:r w:rsidRPr="004B6D48">
        <w:rPr>
          <w:rFonts w:eastAsia="Calibri"/>
          <w:sz w:val="22"/>
          <w:szCs w:val="22"/>
        </w:rPr>
        <w:t>Otwarcie ofert jest niejawne i zostanie dokonane poprzez rozszyfrowanie ofert złożonych za pośrednictwem Systemu.</w:t>
      </w:r>
    </w:p>
    <w:p w14:paraId="69F6A146" w14:textId="77777777" w:rsidR="00BC66C7" w:rsidRPr="004B6D48" w:rsidRDefault="00BC66C7" w:rsidP="00B7114C">
      <w:pPr>
        <w:numPr>
          <w:ilvl w:val="0"/>
          <w:numId w:val="7"/>
        </w:numPr>
        <w:spacing w:after="120"/>
        <w:ind w:left="357" w:hanging="357"/>
        <w:jc w:val="both"/>
        <w:rPr>
          <w:rFonts w:eastAsia="Calibri"/>
          <w:sz w:val="22"/>
          <w:szCs w:val="22"/>
        </w:rPr>
      </w:pPr>
      <w:r w:rsidRPr="004B6D48">
        <w:rPr>
          <w:rFonts w:eastAsia="Calibri"/>
          <w:sz w:val="22"/>
          <w:szCs w:val="22"/>
        </w:rPr>
        <w:t xml:space="preserve">Zamawiający, najpóźniej przed otwarciem ofert, udostępni na stronie internetowej prowadzonego postepowania informację o kwocie, jaką zamierza przeznaczyć na sfinansowanie zamówienia. </w:t>
      </w:r>
    </w:p>
    <w:p w14:paraId="3595EF2B" w14:textId="77777777" w:rsidR="00BC66C7" w:rsidRPr="004B6D48" w:rsidRDefault="00BC66C7" w:rsidP="00B7114C">
      <w:pPr>
        <w:numPr>
          <w:ilvl w:val="0"/>
          <w:numId w:val="7"/>
        </w:numPr>
        <w:spacing w:after="120"/>
        <w:ind w:left="357" w:hanging="357"/>
        <w:jc w:val="both"/>
        <w:rPr>
          <w:rFonts w:eastAsia="Calibri"/>
          <w:sz w:val="22"/>
          <w:szCs w:val="22"/>
        </w:rPr>
      </w:pPr>
      <w:r w:rsidRPr="004B6D48">
        <w:rPr>
          <w:rFonts w:eastAsia="Calibri"/>
          <w:sz w:val="22"/>
          <w:szCs w:val="22"/>
        </w:rPr>
        <w:t xml:space="preserve">Zamawiający, niezwłocznie po otwarciu ofert, udostępni na stronie internetowej prowadzonego postepowania informacje o: </w:t>
      </w:r>
    </w:p>
    <w:p w14:paraId="54051E4F" w14:textId="77777777" w:rsidR="00BC66C7" w:rsidRPr="004B6D48" w:rsidRDefault="00BC66C7" w:rsidP="00B7114C">
      <w:pPr>
        <w:numPr>
          <w:ilvl w:val="0"/>
          <w:numId w:val="8"/>
        </w:numPr>
        <w:spacing w:after="120"/>
        <w:ind w:left="714" w:hanging="357"/>
        <w:jc w:val="both"/>
        <w:rPr>
          <w:rFonts w:eastAsia="Calibri"/>
          <w:sz w:val="22"/>
          <w:szCs w:val="22"/>
        </w:rPr>
      </w:pPr>
      <w:r w:rsidRPr="004B6D48">
        <w:rPr>
          <w:rFonts w:eastAsia="Calibri"/>
          <w:sz w:val="22"/>
          <w:szCs w:val="22"/>
        </w:rPr>
        <w:t xml:space="preserve">nazwach albo imionach i nazwiskach oraz siedzibach lub miejscach prowadzonej działalności gospodarczej albo miejscach zamieszkania Wykonawców, których oferty zostały otwarte; </w:t>
      </w:r>
    </w:p>
    <w:p w14:paraId="6368A6CC" w14:textId="77777777" w:rsidR="00BC66C7" w:rsidRPr="004B6D48" w:rsidRDefault="00BC66C7" w:rsidP="00B7114C">
      <w:pPr>
        <w:numPr>
          <w:ilvl w:val="0"/>
          <w:numId w:val="8"/>
        </w:numPr>
        <w:spacing w:after="120"/>
        <w:ind w:left="714" w:hanging="357"/>
        <w:jc w:val="both"/>
        <w:rPr>
          <w:rFonts w:eastAsia="Calibri"/>
          <w:sz w:val="22"/>
          <w:szCs w:val="22"/>
        </w:rPr>
      </w:pPr>
      <w:r w:rsidRPr="004B6D48">
        <w:rPr>
          <w:rFonts w:eastAsia="Calibri"/>
          <w:sz w:val="22"/>
          <w:szCs w:val="22"/>
        </w:rPr>
        <w:t xml:space="preserve">cenach lub kosztach zawartych w ofertach. </w:t>
      </w:r>
    </w:p>
    <w:p w14:paraId="40D3C1BE" w14:textId="77777777" w:rsidR="00BC66C7" w:rsidRPr="004B6D48" w:rsidRDefault="00BC66C7" w:rsidP="00B7114C">
      <w:pPr>
        <w:numPr>
          <w:ilvl w:val="0"/>
          <w:numId w:val="7"/>
        </w:numPr>
        <w:spacing w:after="120"/>
        <w:ind w:left="357" w:hanging="357"/>
        <w:jc w:val="both"/>
        <w:rPr>
          <w:rFonts w:eastAsia="Calibri"/>
          <w:sz w:val="22"/>
          <w:szCs w:val="22"/>
        </w:rPr>
      </w:pPr>
      <w:r w:rsidRPr="004B6D48">
        <w:rPr>
          <w:rFonts w:eastAsia="Calibri"/>
          <w:sz w:val="22"/>
          <w:szCs w:val="22"/>
        </w:rPr>
        <w:t xml:space="preserve">W przypadku wystąpienia awarii systemu teleinformatycznego, która spowoduje brak możliwości otwarcia ofert w terminie określonym przez Zamawiającego, otwarcie ofert nastąpi niezwłocznie po usunięciu awarii. </w:t>
      </w:r>
    </w:p>
    <w:p w14:paraId="16BC6381" w14:textId="06B2F213" w:rsidR="00BC66C7" w:rsidRPr="004B6D48" w:rsidRDefault="00BC66C7" w:rsidP="004B5125">
      <w:pPr>
        <w:numPr>
          <w:ilvl w:val="0"/>
          <w:numId w:val="7"/>
        </w:numPr>
        <w:spacing w:after="240"/>
        <w:ind w:left="357" w:hanging="357"/>
        <w:jc w:val="both"/>
        <w:rPr>
          <w:rFonts w:eastAsia="Calibri"/>
          <w:sz w:val="22"/>
          <w:szCs w:val="22"/>
        </w:rPr>
      </w:pPr>
      <w:r w:rsidRPr="004B6D48">
        <w:rPr>
          <w:rFonts w:eastAsia="Calibri"/>
          <w:sz w:val="22"/>
          <w:szCs w:val="22"/>
        </w:rPr>
        <w:t>Zamawiający poinformuje o zmianie terminu otwarcia ofert na stronie internetowej prowadzonego postepowania.</w:t>
      </w:r>
    </w:p>
    <w:tbl>
      <w:tblPr>
        <w:tblStyle w:val="Tabela-Siatka"/>
        <w:tblW w:w="0" w:type="auto"/>
        <w:tblInd w:w="94" w:type="dxa"/>
        <w:tblLook w:val="04A0" w:firstRow="1" w:lastRow="0" w:firstColumn="1" w:lastColumn="0" w:noHBand="0" w:noVBand="1"/>
      </w:tblPr>
      <w:tblGrid>
        <w:gridCol w:w="8399"/>
      </w:tblGrid>
      <w:tr w:rsidR="00F02ABB" w:rsidRPr="004B6D48" w14:paraId="6B437A67" w14:textId="77777777" w:rsidTr="00D66FB0">
        <w:trPr>
          <w:trHeight w:val="974"/>
        </w:trPr>
        <w:tc>
          <w:tcPr>
            <w:tcW w:w="8399" w:type="dxa"/>
            <w:vAlign w:val="center"/>
          </w:tcPr>
          <w:p w14:paraId="27E3141F" w14:textId="7561B5A9" w:rsidR="00F02ABB" w:rsidRPr="004B6D48" w:rsidRDefault="00F02ABB" w:rsidP="00B7114C">
            <w:pPr>
              <w:spacing w:after="120"/>
              <w:jc w:val="center"/>
              <w:rPr>
                <w:b/>
                <w:sz w:val="22"/>
                <w:szCs w:val="22"/>
              </w:rPr>
            </w:pPr>
            <w:r w:rsidRPr="004B6D48">
              <w:rPr>
                <w:b/>
                <w:sz w:val="22"/>
                <w:szCs w:val="22"/>
              </w:rPr>
              <w:t>ROZDZIAŁ XV</w:t>
            </w:r>
            <w:r w:rsidR="00E06329" w:rsidRPr="004B6D48">
              <w:rPr>
                <w:b/>
                <w:sz w:val="22"/>
                <w:szCs w:val="22"/>
              </w:rPr>
              <w:t>I</w:t>
            </w:r>
            <w:r w:rsidR="00925BD1">
              <w:rPr>
                <w:b/>
                <w:sz w:val="22"/>
                <w:szCs w:val="22"/>
              </w:rPr>
              <w:t>I</w:t>
            </w:r>
          </w:p>
          <w:p w14:paraId="4D87BBFB" w14:textId="77777777" w:rsidR="00F02ABB" w:rsidRPr="004B6D48" w:rsidRDefault="00F02ABB" w:rsidP="00B7114C">
            <w:pPr>
              <w:spacing w:after="120"/>
              <w:jc w:val="center"/>
              <w:rPr>
                <w:i/>
                <w:sz w:val="22"/>
                <w:szCs w:val="22"/>
              </w:rPr>
            </w:pPr>
            <w:r w:rsidRPr="004B6D48">
              <w:rPr>
                <w:b/>
                <w:sz w:val="22"/>
                <w:szCs w:val="22"/>
              </w:rPr>
              <w:t>WYMAGANIA DOTYCZĄCE WADIUM</w:t>
            </w:r>
          </w:p>
        </w:tc>
      </w:tr>
    </w:tbl>
    <w:p w14:paraId="40586F50" w14:textId="02EBB65B" w:rsidR="00925BD1" w:rsidRPr="000E348C" w:rsidRDefault="00925BD1" w:rsidP="00672917">
      <w:pPr>
        <w:numPr>
          <w:ilvl w:val="0"/>
          <w:numId w:val="115"/>
        </w:numPr>
        <w:suppressAutoHyphens/>
        <w:autoSpaceDE w:val="0"/>
        <w:autoSpaceDN w:val="0"/>
        <w:adjustRightInd w:val="0"/>
        <w:spacing w:after="120"/>
        <w:ind w:left="284" w:hanging="284"/>
        <w:jc w:val="both"/>
        <w:rPr>
          <w:b/>
          <w:bCs/>
          <w:color w:val="FF0000"/>
          <w:sz w:val="22"/>
          <w:szCs w:val="22"/>
          <w:lang w:eastAsia="ar-SA"/>
        </w:rPr>
      </w:pPr>
      <w:bookmarkStart w:id="10" w:name="_GoBack"/>
      <w:r>
        <w:rPr>
          <w:rFonts w:eastAsia="SimSun"/>
          <w:lang w:eastAsia="zh-CN"/>
        </w:rPr>
        <w:t xml:space="preserve">Wykonawca przystępując do postępowania jest zobowiązany, przed terminem składania ofert wnieść wadium w kwocie </w:t>
      </w:r>
      <w:r>
        <w:rPr>
          <w:sz w:val="22"/>
          <w:szCs w:val="22"/>
          <w:lang w:eastAsia="ar-SA"/>
        </w:rPr>
        <w:t>(odpowiednio do części):</w:t>
      </w:r>
    </w:p>
    <w:p w14:paraId="1BB320B0" w14:textId="50D16110" w:rsidR="00925BD1" w:rsidRPr="001D23D7" w:rsidRDefault="00925BD1" w:rsidP="00672917">
      <w:pPr>
        <w:numPr>
          <w:ilvl w:val="0"/>
          <w:numId w:val="117"/>
        </w:numPr>
        <w:suppressAutoHyphens/>
        <w:autoSpaceDE w:val="0"/>
        <w:autoSpaceDN w:val="0"/>
        <w:adjustRightInd w:val="0"/>
        <w:spacing w:after="60"/>
        <w:jc w:val="both"/>
        <w:rPr>
          <w:b/>
          <w:bCs/>
          <w:color w:val="FF0000"/>
          <w:sz w:val="22"/>
          <w:szCs w:val="22"/>
          <w:lang w:eastAsia="ar-SA"/>
        </w:rPr>
      </w:pPr>
      <w:r w:rsidRPr="007F2EFD">
        <w:rPr>
          <w:b/>
          <w:sz w:val="22"/>
          <w:szCs w:val="22"/>
          <w:lang w:eastAsia="ar-SA"/>
        </w:rPr>
        <w:t>część nr 1</w:t>
      </w:r>
      <w:r>
        <w:rPr>
          <w:sz w:val="22"/>
          <w:szCs w:val="22"/>
          <w:lang w:eastAsia="ar-SA"/>
        </w:rPr>
        <w:t xml:space="preserve"> –   </w:t>
      </w:r>
      <w:r>
        <w:rPr>
          <w:b/>
          <w:sz w:val="22"/>
          <w:szCs w:val="22"/>
          <w:lang w:eastAsia="ar-SA"/>
        </w:rPr>
        <w:t xml:space="preserve">       </w:t>
      </w:r>
      <w:r w:rsidR="00E440B6">
        <w:rPr>
          <w:b/>
          <w:sz w:val="22"/>
          <w:szCs w:val="22"/>
          <w:lang w:eastAsia="ar-SA"/>
        </w:rPr>
        <w:t>2 800,00</w:t>
      </w:r>
      <w:r>
        <w:rPr>
          <w:b/>
          <w:sz w:val="22"/>
          <w:szCs w:val="22"/>
          <w:lang w:eastAsia="ar-SA"/>
        </w:rPr>
        <w:t xml:space="preserve"> zł</w:t>
      </w:r>
      <w:r>
        <w:rPr>
          <w:sz w:val="22"/>
          <w:szCs w:val="22"/>
          <w:lang w:eastAsia="ar-SA"/>
        </w:rPr>
        <w:t>,</w:t>
      </w:r>
    </w:p>
    <w:p w14:paraId="41F9C47F" w14:textId="5FA6B81B" w:rsidR="00925BD1" w:rsidRPr="001D23D7" w:rsidRDefault="00925BD1" w:rsidP="00672917">
      <w:pPr>
        <w:numPr>
          <w:ilvl w:val="0"/>
          <w:numId w:val="117"/>
        </w:numPr>
        <w:suppressAutoHyphens/>
        <w:autoSpaceDE w:val="0"/>
        <w:autoSpaceDN w:val="0"/>
        <w:adjustRightInd w:val="0"/>
        <w:spacing w:after="60"/>
        <w:jc w:val="both"/>
        <w:rPr>
          <w:b/>
          <w:bCs/>
          <w:color w:val="FF0000"/>
          <w:sz w:val="22"/>
          <w:szCs w:val="22"/>
          <w:lang w:eastAsia="ar-SA"/>
        </w:rPr>
      </w:pPr>
      <w:r w:rsidRPr="007F2EFD">
        <w:rPr>
          <w:b/>
          <w:sz w:val="22"/>
          <w:szCs w:val="22"/>
          <w:lang w:eastAsia="ar-SA"/>
        </w:rPr>
        <w:t xml:space="preserve">część nr </w:t>
      </w:r>
      <w:r>
        <w:rPr>
          <w:b/>
          <w:sz w:val="22"/>
          <w:szCs w:val="22"/>
          <w:lang w:eastAsia="ar-SA"/>
        </w:rPr>
        <w:t>2</w:t>
      </w:r>
      <w:r>
        <w:rPr>
          <w:sz w:val="22"/>
          <w:szCs w:val="22"/>
          <w:lang w:eastAsia="ar-SA"/>
        </w:rPr>
        <w:t xml:space="preserve"> –        </w:t>
      </w:r>
      <w:r w:rsidR="00F95EF9">
        <w:rPr>
          <w:b/>
          <w:sz w:val="22"/>
          <w:szCs w:val="22"/>
          <w:lang w:eastAsia="ar-SA"/>
        </w:rPr>
        <w:t xml:space="preserve">  </w:t>
      </w:r>
      <w:r w:rsidR="00E440B6">
        <w:rPr>
          <w:b/>
          <w:sz w:val="22"/>
          <w:szCs w:val="22"/>
          <w:lang w:eastAsia="ar-SA"/>
        </w:rPr>
        <w:t>1 0</w:t>
      </w:r>
      <w:r w:rsidR="00F95EF9">
        <w:rPr>
          <w:b/>
          <w:sz w:val="22"/>
          <w:szCs w:val="22"/>
          <w:lang w:eastAsia="ar-SA"/>
        </w:rPr>
        <w:t xml:space="preserve">00,00 </w:t>
      </w:r>
      <w:r w:rsidRPr="000D5051">
        <w:rPr>
          <w:b/>
          <w:sz w:val="22"/>
          <w:szCs w:val="22"/>
          <w:lang w:eastAsia="ar-SA"/>
        </w:rPr>
        <w:t xml:space="preserve"> zł</w:t>
      </w:r>
      <w:r>
        <w:rPr>
          <w:sz w:val="22"/>
          <w:szCs w:val="22"/>
          <w:lang w:eastAsia="ar-SA"/>
        </w:rPr>
        <w:t>,</w:t>
      </w:r>
    </w:p>
    <w:p w14:paraId="25F41DB2" w14:textId="77777777" w:rsidR="00925BD1" w:rsidRPr="0008587E" w:rsidRDefault="00925BD1" w:rsidP="00672917">
      <w:pPr>
        <w:numPr>
          <w:ilvl w:val="0"/>
          <w:numId w:val="115"/>
        </w:numPr>
        <w:suppressAutoHyphens/>
        <w:autoSpaceDE w:val="0"/>
        <w:autoSpaceDN w:val="0"/>
        <w:adjustRightInd w:val="0"/>
        <w:spacing w:after="60"/>
        <w:ind w:left="284" w:hanging="284"/>
        <w:jc w:val="both"/>
        <w:rPr>
          <w:b/>
          <w:bCs/>
          <w:color w:val="FF0000"/>
          <w:sz w:val="22"/>
          <w:szCs w:val="22"/>
          <w:lang w:eastAsia="ar-SA"/>
        </w:rPr>
      </w:pPr>
      <w:r w:rsidRPr="0008587E">
        <w:rPr>
          <w:sz w:val="22"/>
          <w:szCs w:val="22"/>
          <w:lang w:eastAsia="ar-SA"/>
        </w:rPr>
        <w:t>Wadium można wnieść w jednej z następujących form:</w:t>
      </w:r>
    </w:p>
    <w:p w14:paraId="2123FC2C" w14:textId="77777777" w:rsidR="00925BD1" w:rsidRPr="0008587E" w:rsidRDefault="00925BD1" w:rsidP="00672917">
      <w:pPr>
        <w:numPr>
          <w:ilvl w:val="1"/>
          <w:numId w:val="115"/>
        </w:numPr>
        <w:suppressAutoHyphens/>
        <w:autoSpaceDE w:val="0"/>
        <w:autoSpaceDN w:val="0"/>
        <w:adjustRightInd w:val="0"/>
        <w:spacing w:after="60"/>
        <w:ind w:left="567" w:hanging="283"/>
        <w:jc w:val="both"/>
        <w:rPr>
          <w:b/>
          <w:bCs/>
          <w:color w:val="FF0000"/>
          <w:sz w:val="22"/>
          <w:szCs w:val="22"/>
          <w:lang w:eastAsia="ar-SA"/>
        </w:rPr>
      </w:pPr>
      <w:r w:rsidRPr="0008587E">
        <w:rPr>
          <w:sz w:val="22"/>
          <w:szCs w:val="22"/>
          <w:lang w:eastAsia="ar-SA"/>
        </w:rPr>
        <w:t>pieniądzu;</w:t>
      </w:r>
    </w:p>
    <w:p w14:paraId="7C8DFAE6" w14:textId="77777777" w:rsidR="00925BD1" w:rsidRPr="00A4187E" w:rsidRDefault="00925BD1" w:rsidP="00672917">
      <w:pPr>
        <w:numPr>
          <w:ilvl w:val="1"/>
          <w:numId w:val="115"/>
        </w:numPr>
        <w:suppressAutoHyphens/>
        <w:autoSpaceDE w:val="0"/>
        <w:autoSpaceDN w:val="0"/>
        <w:adjustRightInd w:val="0"/>
        <w:spacing w:after="60"/>
        <w:ind w:left="567" w:hanging="283"/>
        <w:jc w:val="both"/>
        <w:rPr>
          <w:b/>
          <w:bCs/>
          <w:color w:val="FF0000"/>
          <w:sz w:val="22"/>
          <w:szCs w:val="22"/>
          <w:lang w:eastAsia="ar-SA"/>
        </w:rPr>
      </w:pPr>
      <w:r w:rsidRPr="0008587E">
        <w:rPr>
          <w:sz w:val="22"/>
          <w:szCs w:val="22"/>
          <w:lang w:eastAsia="ar-SA"/>
        </w:rPr>
        <w:t>gwarancjach bankowych</w:t>
      </w:r>
      <w:r>
        <w:rPr>
          <w:sz w:val="22"/>
          <w:szCs w:val="22"/>
          <w:lang w:eastAsia="ar-SA"/>
        </w:rPr>
        <w:t>;</w:t>
      </w:r>
    </w:p>
    <w:p w14:paraId="6DDF3E5E" w14:textId="77777777" w:rsidR="00925BD1" w:rsidRPr="00A4187E" w:rsidRDefault="00925BD1" w:rsidP="00672917">
      <w:pPr>
        <w:numPr>
          <w:ilvl w:val="1"/>
          <w:numId w:val="115"/>
        </w:numPr>
        <w:suppressAutoHyphens/>
        <w:autoSpaceDE w:val="0"/>
        <w:autoSpaceDN w:val="0"/>
        <w:adjustRightInd w:val="0"/>
        <w:spacing w:after="60"/>
        <w:ind w:left="567" w:hanging="283"/>
        <w:jc w:val="both"/>
        <w:rPr>
          <w:b/>
          <w:bCs/>
          <w:color w:val="FF0000"/>
          <w:sz w:val="22"/>
          <w:szCs w:val="22"/>
          <w:lang w:eastAsia="ar-SA"/>
        </w:rPr>
      </w:pPr>
      <w:r w:rsidRPr="0008587E">
        <w:rPr>
          <w:sz w:val="22"/>
          <w:szCs w:val="22"/>
          <w:lang w:eastAsia="ar-SA"/>
        </w:rPr>
        <w:t>gwarancjach ubezpieczeniowych</w:t>
      </w:r>
    </w:p>
    <w:p w14:paraId="28687CE2" w14:textId="77777777" w:rsidR="00925BD1" w:rsidRPr="0008587E" w:rsidRDefault="00925BD1" w:rsidP="00672917">
      <w:pPr>
        <w:numPr>
          <w:ilvl w:val="1"/>
          <w:numId w:val="115"/>
        </w:numPr>
        <w:suppressAutoHyphens/>
        <w:autoSpaceDE w:val="0"/>
        <w:autoSpaceDN w:val="0"/>
        <w:adjustRightInd w:val="0"/>
        <w:spacing w:after="120"/>
        <w:ind w:left="567" w:hanging="283"/>
        <w:jc w:val="both"/>
        <w:rPr>
          <w:b/>
          <w:bCs/>
          <w:color w:val="FF0000"/>
          <w:sz w:val="22"/>
          <w:szCs w:val="22"/>
          <w:lang w:eastAsia="ar-SA"/>
        </w:rPr>
      </w:pPr>
      <w:r w:rsidRPr="0008587E">
        <w:rPr>
          <w:sz w:val="22"/>
          <w:szCs w:val="22"/>
          <w:lang w:eastAsia="ar-SA"/>
        </w:rPr>
        <w:t>poręczeniach udzielanych przez podmioty, o których mowa w art. 6b ust. 5 pkt</w:t>
      </w:r>
      <w:r w:rsidRPr="0008587E">
        <w:rPr>
          <w:b/>
          <w:bCs/>
          <w:color w:val="FF0000"/>
          <w:sz w:val="22"/>
          <w:szCs w:val="22"/>
          <w:lang w:eastAsia="ar-SA"/>
        </w:rPr>
        <w:t xml:space="preserve"> </w:t>
      </w:r>
      <w:r>
        <w:rPr>
          <w:sz w:val="22"/>
          <w:szCs w:val="22"/>
          <w:lang w:eastAsia="ar-SA"/>
        </w:rPr>
        <w:t>2 ustawy o </w:t>
      </w:r>
      <w:r w:rsidRPr="0008587E">
        <w:rPr>
          <w:sz w:val="22"/>
          <w:szCs w:val="22"/>
          <w:lang w:eastAsia="ar-SA"/>
        </w:rPr>
        <w:t>utworzeniu Polskiej Agencji Rozwoju Przedsiębiorczości</w:t>
      </w:r>
      <w:r>
        <w:rPr>
          <w:sz w:val="22"/>
          <w:szCs w:val="22"/>
          <w:lang w:eastAsia="ar-SA"/>
        </w:rPr>
        <w:t xml:space="preserve"> (Dz. U. z 2023 r. poz. 462)</w:t>
      </w:r>
      <w:r w:rsidRPr="0008587E">
        <w:rPr>
          <w:sz w:val="22"/>
          <w:szCs w:val="22"/>
          <w:lang w:eastAsia="ar-SA"/>
        </w:rPr>
        <w:t xml:space="preserve">. </w:t>
      </w:r>
    </w:p>
    <w:p w14:paraId="4B8BB0C2" w14:textId="77777777" w:rsidR="00925BD1" w:rsidRPr="0008587E" w:rsidRDefault="00925BD1" w:rsidP="00672917">
      <w:pPr>
        <w:numPr>
          <w:ilvl w:val="0"/>
          <w:numId w:val="115"/>
        </w:numPr>
        <w:suppressAutoHyphens/>
        <w:autoSpaceDE w:val="0"/>
        <w:autoSpaceDN w:val="0"/>
        <w:adjustRightInd w:val="0"/>
        <w:spacing w:after="120"/>
        <w:ind w:left="284" w:hanging="284"/>
        <w:jc w:val="both"/>
        <w:rPr>
          <w:sz w:val="22"/>
          <w:szCs w:val="22"/>
          <w:lang w:eastAsia="ar-SA"/>
        </w:rPr>
      </w:pPr>
      <w:r w:rsidRPr="0008587E">
        <w:rPr>
          <w:sz w:val="22"/>
          <w:szCs w:val="22"/>
          <w:lang w:eastAsia="ar-SA"/>
        </w:rPr>
        <w:t xml:space="preserve">Wadium wnoszone w pieniądzu należy wpłacić przelewem na konto Zamawiającego </w:t>
      </w:r>
      <w:r w:rsidRPr="0008587E">
        <w:rPr>
          <w:b/>
          <w:sz w:val="22"/>
          <w:szCs w:val="22"/>
        </w:rPr>
        <w:t>Numer konta: 88 1010 1010 0019 1913 9120 1000</w:t>
      </w:r>
      <w:r w:rsidRPr="0008587E">
        <w:rPr>
          <w:b/>
          <w:bCs/>
          <w:sz w:val="22"/>
          <w:szCs w:val="22"/>
          <w:lang w:eastAsia="ar-SA"/>
        </w:rPr>
        <w:t xml:space="preserve"> </w:t>
      </w:r>
      <w:r w:rsidRPr="0008587E">
        <w:rPr>
          <w:sz w:val="22"/>
          <w:szCs w:val="22"/>
          <w:lang w:eastAsia="ar-SA"/>
        </w:rPr>
        <w:t>odpowiednio z dopiskiem:</w:t>
      </w:r>
    </w:p>
    <w:p w14:paraId="0F195B19" w14:textId="77777777" w:rsidR="00F95EF9" w:rsidRDefault="00925BD1" w:rsidP="00F95EF9">
      <w:pPr>
        <w:spacing w:after="120"/>
        <w:ind w:left="1276" w:right="-13" w:hanging="1134"/>
        <w:jc w:val="both"/>
        <w:rPr>
          <w:b/>
          <w:sz w:val="22"/>
          <w:szCs w:val="22"/>
        </w:rPr>
      </w:pPr>
      <w:r w:rsidRPr="0008587E">
        <w:rPr>
          <w:sz w:val="22"/>
          <w:szCs w:val="22"/>
          <w:lang w:eastAsia="ar-SA"/>
        </w:rPr>
        <w:t>„</w:t>
      </w:r>
      <w:r w:rsidRPr="0008587E">
        <w:rPr>
          <w:b/>
          <w:sz w:val="22"/>
          <w:szCs w:val="22"/>
          <w:lang w:eastAsia="ar-SA"/>
        </w:rPr>
        <w:t xml:space="preserve">Przetarg na </w:t>
      </w:r>
      <w:r w:rsidR="00F95EF9">
        <w:rPr>
          <w:b/>
          <w:sz w:val="22"/>
          <w:szCs w:val="22"/>
        </w:rPr>
        <w:t xml:space="preserve">usługę </w:t>
      </w:r>
      <w:r>
        <w:rPr>
          <w:b/>
          <w:sz w:val="22"/>
          <w:szCs w:val="22"/>
        </w:rPr>
        <w:t xml:space="preserve">– </w:t>
      </w:r>
      <w:r w:rsidRPr="00DF35C8">
        <w:rPr>
          <w:sz w:val="22"/>
          <w:szCs w:val="22"/>
        </w:rPr>
        <w:t>(odpowiednio w części)</w:t>
      </w:r>
      <w:r>
        <w:rPr>
          <w:sz w:val="22"/>
          <w:szCs w:val="22"/>
        </w:rPr>
        <w:t>:</w:t>
      </w:r>
      <w:r w:rsidR="00F95EF9" w:rsidRPr="00F95EF9">
        <w:rPr>
          <w:b/>
          <w:sz w:val="22"/>
          <w:szCs w:val="22"/>
        </w:rPr>
        <w:t xml:space="preserve"> </w:t>
      </w:r>
    </w:p>
    <w:p w14:paraId="11741060" w14:textId="7BEEB16B" w:rsidR="00F95EF9" w:rsidRDefault="00F95EF9" w:rsidP="00F95EF9">
      <w:pPr>
        <w:spacing w:after="120"/>
        <w:ind w:left="1276" w:right="-13" w:hanging="1134"/>
        <w:jc w:val="both"/>
        <w:rPr>
          <w:b/>
          <w:sz w:val="22"/>
          <w:szCs w:val="22"/>
        </w:rPr>
      </w:pPr>
      <w:r>
        <w:rPr>
          <w:b/>
          <w:sz w:val="22"/>
          <w:szCs w:val="22"/>
        </w:rPr>
        <w:t>Część I – Konserwacja, serwis bieżący, usuwanie awarii i dokonanie napraw hydroforni wraz ze stacją uzdatniania wody oraz studniami głębinowymi na terenie kompleksu wojskowego  Zegrze</w:t>
      </w:r>
    </w:p>
    <w:p w14:paraId="770DDEFC" w14:textId="779E8796" w:rsidR="00925BD1" w:rsidRPr="0008587E" w:rsidRDefault="00F95EF9" w:rsidP="00F95EF9">
      <w:pPr>
        <w:spacing w:after="120"/>
        <w:ind w:left="1276" w:right="-13" w:hanging="1276"/>
        <w:jc w:val="both"/>
        <w:rPr>
          <w:b/>
          <w:sz w:val="22"/>
          <w:szCs w:val="22"/>
        </w:rPr>
      </w:pPr>
      <w:r>
        <w:rPr>
          <w:b/>
          <w:sz w:val="22"/>
          <w:szCs w:val="22"/>
        </w:rPr>
        <w:t xml:space="preserve">   Część II – Konserwacja, serwis bieżący, usuwanie awarii i dokonanie napraw urządzeń wodociągowych na terenie kompleksu wojskowego Kąty Węgierskie</w:t>
      </w:r>
      <w:r w:rsidR="00925BD1" w:rsidRPr="0008587E">
        <w:rPr>
          <w:b/>
          <w:sz w:val="22"/>
          <w:szCs w:val="22"/>
          <w:lang w:eastAsia="ar-SA"/>
        </w:rPr>
        <w:t>– ZP/</w:t>
      </w:r>
      <w:r w:rsidR="00E440B6">
        <w:rPr>
          <w:b/>
          <w:sz w:val="22"/>
          <w:szCs w:val="22"/>
          <w:lang w:eastAsia="ar-SA"/>
        </w:rPr>
        <w:t>10/2025</w:t>
      </w:r>
      <w:r w:rsidR="00925BD1" w:rsidRPr="0008587E">
        <w:rPr>
          <w:b/>
          <w:sz w:val="22"/>
          <w:szCs w:val="22"/>
          <w:lang w:eastAsia="ar-SA"/>
        </w:rPr>
        <w:t xml:space="preserve"> i </w:t>
      </w:r>
      <w:r w:rsidR="00925BD1" w:rsidRPr="0008587E">
        <w:rPr>
          <w:b/>
          <w:sz w:val="22"/>
          <w:szCs w:val="22"/>
        </w:rPr>
        <w:t>NIP Wykonawcy”.</w:t>
      </w:r>
    </w:p>
    <w:p w14:paraId="6A306F11" w14:textId="77777777" w:rsidR="00925BD1" w:rsidRPr="0008587E" w:rsidRDefault="00925BD1" w:rsidP="00672917">
      <w:pPr>
        <w:numPr>
          <w:ilvl w:val="0"/>
          <w:numId w:val="115"/>
        </w:numPr>
        <w:suppressAutoHyphens/>
        <w:autoSpaceDE w:val="0"/>
        <w:autoSpaceDN w:val="0"/>
        <w:adjustRightInd w:val="0"/>
        <w:spacing w:after="120"/>
        <w:ind w:left="284" w:hanging="284"/>
        <w:jc w:val="both"/>
        <w:rPr>
          <w:bCs/>
          <w:sz w:val="22"/>
          <w:szCs w:val="22"/>
        </w:rPr>
      </w:pPr>
      <w:r w:rsidRPr="0008587E">
        <w:rPr>
          <w:sz w:val="22"/>
          <w:szCs w:val="22"/>
          <w:lang w:eastAsia="ar-SA"/>
        </w:rPr>
        <w:lastRenderedPageBreak/>
        <w:t>Wadium</w:t>
      </w:r>
      <w:r w:rsidRPr="0008587E">
        <w:rPr>
          <w:bCs/>
          <w:sz w:val="22"/>
          <w:szCs w:val="22"/>
        </w:rPr>
        <w:t xml:space="preserve"> wnoszone w poręczeniach lub gwarancjach należy z</w:t>
      </w:r>
      <w:r>
        <w:rPr>
          <w:bCs/>
          <w:sz w:val="22"/>
          <w:szCs w:val="22"/>
        </w:rPr>
        <w:t>ałączyć do oferty w oryginale w </w:t>
      </w:r>
      <w:r w:rsidRPr="0008587E">
        <w:rPr>
          <w:bCs/>
          <w:sz w:val="22"/>
          <w:szCs w:val="22"/>
        </w:rPr>
        <w:t xml:space="preserve">postaci elektronicznej, podpisanej kwalifikowanym podpisem elektronicznym przez wystawcę dokumentu. </w:t>
      </w:r>
    </w:p>
    <w:p w14:paraId="5F21E1A0" w14:textId="77777777" w:rsidR="00925BD1" w:rsidRPr="0008587E" w:rsidRDefault="00925BD1" w:rsidP="00672917">
      <w:pPr>
        <w:numPr>
          <w:ilvl w:val="0"/>
          <w:numId w:val="115"/>
        </w:numPr>
        <w:suppressAutoHyphens/>
        <w:autoSpaceDE w:val="0"/>
        <w:autoSpaceDN w:val="0"/>
        <w:adjustRightInd w:val="0"/>
        <w:spacing w:after="60"/>
        <w:ind w:left="284" w:hanging="284"/>
        <w:jc w:val="both"/>
        <w:rPr>
          <w:bCs/>
          <w:sz w:val="22"/>
          <w:szCs w:val="22"/>
        </w:rPr>
      </w:pPr>
      <w:r w:rsidRPr="0008587E">
        <w:rPr>
          <w:bCs/>
          <w:sz w:val="22"/>
          <w:szCs w:val="22"/>
        </w:rPr>
        <w:t>W przypadku wnoszenia przez Wykonawcę wadium w formie gwarancji/poręczenia, gwarancja/</w:t>
      </w:r>
      <w:r w:rsidRPr="0008587E">
        <w:rPr>
          <w:sz w:val="22"/>
          <w:szCs w:val="22"/>
          <w:lang w:eastAsia="ar-SA"/>
        </w:rPr>
        <w:t>poręczenie</w:t>
      </w:r>
      <w:r w:rsidRPr="0008587E">
        <w:rPr>
          <w:bCs/>
          <w:sz w:val="22"/>
          <w:szCs w:val="22"/>
        </w:rPr>
        <w:t xml:space="preserve"> powinny być sporządzone zgodnie z obowiązującym prawem i zawierać następujące elementy:</w:t>
      </w:r>
    </w:p>
    <w:p w14:paraId="31D99A08" w14:textId="77777777" w:rsidR="00925BD1" w:rsidRPr="0008587E" w:rsidRDefault="00925BD1" w:rsidP="00672917">
      <w:pPr>
        <w:numPr>
          <w:ilvl w:val="0"/>
          <w:numId w:val="116"/>
        </w:numPr>
        <w:spacing w:after="60"/>
        <w:ind w:left="567" w:hanging="283"/>
        <w:jc w:val="both"/>
        <w:rPr>
          <w:sz w:val="22"/>
          <w:szCs w:val="22"/>
        </w:rPr>
      </w:pPr>
      <w:r w:rsidRPr="0008587E">
        <w:rPr>
          <w:sz w:val="22"/>
          <w:szCs w:val="22"/>
        </w:rPr>
        <w:t>nazwę dającego zlecenie (wykonawcy), beneficjenta gwarancji (zamawiającego), gwaranta/poręczyciela oraz wskazanie ich siedzib. Beneficjentem wskazanym w gwarancji lub poręczeniu musi być Zamawiający,</w:t>
      </w:r>
    </w:p>
    <w:p w14:paraId="03F6F5C2" w14:textId="77777777" w:rsidR="00925BD1" w:rsidRPr="0008587E" w:rsidRDefault="00925BD1" w:rsidP="00672917">
      <w:pPr>
        <w:numPr>
          <w:ilvl w:val="0"/>
          <w:numId w:val="116"/>
        </w:numPr>
        <w:spacing w:after="60"/>
        <w:ind w:left="567" w:hanging="283"/>
        <w:jc w:val="both"/>
        <w:rPr>
          <w:sz w:val="22"/>
          <w:szCs w:val="22"/>
        </w:rPr>
      </w:pPr>
      <w:r w:rsidRPr="0008587E">
        <w:rPr>
          <w:sz w:val="22"/>
          <w:szCs w:val="22"/>
        </w:rPr>
        <w:t>określenie wierzytelności, która ma być zabezpieczona gwarancją/poręczeniem,</w:t>
      </w:r>
    </w:p>
    <w:p w14:paraId="343EC694" w14:textId="77777777" w:rsidR="00925BD1" w:rsidRPr="0008587E" w:rsidRDefault="00925BD1" w:rsidP="00672917">
      <w:pPr>
        <w:numPr>
          <w:ilvl w:val="0"/>
          <w:numId w:val="116"/>
        </w:numPr>
        <w:spacing w:after="60"/>
        <w:ind w:left="567" w:hanging="283"/>
        <w:jc w:val="both"/>
        <w:rPr>
          <w:sz w:val="22"/>
          <w:szCs w:val="22"/>
        </w:rPr>
      </w:pPr>
      <w:r w:rsidRPr="0008587E">
        <w:rPr>
          <w:sz w:val="22"/>
          <w:szCs w:val="22"/>
        </w:rPr>
        <w:t>kwotę gwarancji/poręczenia,</w:t>
      </w:r>
    </w:p>
    <w:p w14:paraId="6754F0F5" w14:textId="77777777" w:rsidR="00925BD1" w:rsidRPr="0008587E" w:rsidRDefault="00925BD1" w:rsidP="00672917">
      <w:pPr>
        <w:numPr>
          <w:ilvl w:val="0"/>
          <w:numId w:val="116"/>
        </w:numPr>
        <w:spacing w:after="60"/>
        <w:ind w:left="567" w:hanging="283"/>
        <w:jc w:val="both"/>
        <w:rPr>
          <w:sz w:val="22"/>
          <w:szCs w:val="22"/>
        </w:rPr>
      </w:pPr>
      <w:r w:rsidRPr="0008587E">
        <w:rPr>
          <w:sz w:val="22"/>
          <w:szCs w:val="22"/>
        </w:rPr>
        <w:t>termin ważności gwarancji/poręczenia,</w:t>
      </w:r>
    </w:p>
    <w:p w14:paraId="40ACD500" w14:textId="77777777" w:rsidR="00925BD1" w:rsidRPr="0008587E" w:rsidRDefault="00925BD1" w:rsidP="00672917">
      <w:pPr>
        <w:numPr>
          <w:ilvl w:val="0"/>
          <w:numId w:val="116"/>
        </w:numPr>
        <w:spacing w:after="120"/>
        <w:ind w:left="567" w:hanging="283"/>
        <w:jc w:val="both"/>
        <w:rPr>
          <w:sz w:val="22"/>
          <w:szCs w:val="22"/>
        </w:rPr>
      </w:pPr>
      <w:r w:rsidRPr="0008587E">
        <w:rPr>
          <w:sz w:val="22"/>
          <w:szCs w:val="22"/>
        </w:rPr>
        <w:t>zobowiązanie gwaranta, do zapłacenia kwoty gwarancji/poręczenia bezwarunkowo, na pierwsze pisemne żądanie zamawiającego, w sytuacjach określonych w art</w:t>
      </w:r>
      <w:bookmarkStart w:id="11" w:name="_Toc42045495"/>
      <w:r w:rsidRPr="0008587E">
        <w:rPr>
          <w:sz w:val="22"/>
          <w:szCs w:val="22"/>
        </w:rPr>
        <w:t>. 98 ust. 6 ustawy Pzp.</w:t>
      </w:r>
    </w:p>
    <w:p w14:paraId="41742D5A" w14:textId="77777777" w:rsidR="00925BD1" w:rsidRPr="0008587E" w:rsidRDefault="00925BD1" w:rsidP="00672917">
      <w:pPr>
        <w:numPr>
          <w:ilvl w:val="0"/>
          <w:numId w:val="115"/>
        </w:numPr>
        <w:suppressAutoHyphens/>
        <w:autoSpaceDE w:val="0"/>
        <w:autoSpaceDN w:val="0"/>
        <w:adjustRightInd w:val="0"/>
        <w:spacing w:after="120"/>
        <w:ind w:left="284" w:hanging="284"/>
        <w:jc w:val="both"/>
        <w:rPr>
          <w:bCs/>
          <w:sz w:val="22"/>
          <w:szCs w:val="22"/>
        </w:rPr>
      </w:pPr>
      <w:r w:rsidRPr="0008587E">
        <w:rPr>
          <w:bCs/>
          <w:sz w:val="22"/>
          <w:szCs w:val="22"/>
        </w:rPr>
        <w:t>W przypadku gdy Wykonawca nie wniósł wadium, lub wniósł je w sposób nieprawidłowy, lub nie utrzymywał wadium nieprzerwanie do upływu terminu związania ofertą bądź złożył wniosek o zwrot wadium w przypadku, o którym mowa w art. 98 ust. 2 pkt 3 ustawy Pzp, Zamawiający odrzuci ofertę na podstawie art. 226 ust. 1 pkt 14 ustawy Pzp.</w:t>
      </w:r>
    </w:p>
    <w:p w14:paraId="20FCB30F" w14:textId="77777777" w:rsidR="00925BD1" w:rsidRPr="0008587E" w:rsidRDefault="00925BD1" w:rsidP="00672917">
      <w:pPr>
        <w:numPr>
          <w:ilvl w:val="0"/>
          <w:numId w:val="115"/>
        </w:numPr>
        <w:suppressAutoHyphens/>
        <w:autoSpaceDE w:val="0"/>
        <w:autoSpaceDN w:val="0"/>
        <w:adjustRightInd w:val="0"/>
        <w:spacing w:after="120"/>
        <w:ind w:left="284" w:hanging="284"/>
        <w:jc w:val="both"/>
        <w:rPr>
          <w:bCs/>
          <w:sz w:val="22"/>
          <w:szCs w:val="22"/>
        </w:rPr>
      </w:pPr>
      <w:bookmarkStart w:id="12" w:name="_Toc42045496"/>
      <w:bookmarkEnd w:id="11"/>
      <w:r w:rsidRPr="0008587E">
        <w:rPr>
          <w:bCs/>
          <w:sz w:val="22"/>
          <w:szCs w:val="22"/>
        </w:rPr>
        <w:t>Zamawiający dokona zwrotu wadium na zasadach określonych w art. 98 ust. 1–5 ustawy Pzp.</w:t>
      </w:r>
      <w:bookmarkEnd w:id="12"/>
    </w:p>
    <w:p w14:paraId="196E065E" w14:textId="77777777" w:rsidR="00925BD1" w:rsidRDefault="00925BD1" w:rsidP="00672917">
      <w:pPr>
        <w:numPr>
          <w:ilvl w:val="0"/>
          <w:numId w:val="115"/>
        </w:numPr>
        <w:suppressAutoHyphens/>
        <w:autoSpaceDE w:val="0"/>
        <w:autoSpaceDN w:val="0"/>
        <w:adjustRightInd w:val="0"/>
        <w:spacing w:after="240"/>
        <w:ind w:left="284" w:hanging="284"/>
        <w:jc w:val="both"/>
        <w:rPr>
          <w:bCs/>
          <w:sz w:val="22"/>
          <w:szCs w:val="22"/>
        </w:rPr>
      </w:pPr>
      <w:r w:rsidRPr="0008587E">
        <w:rPr>
          <w:bCs/>
          <w:sz w:val="22"/>
          <w:szCs w:val="22"/>
        </w:rPr>
        <w:t>Zamawiający zatrzymuje wadium wraz z odsetkami na podstawie art. 98 ust. 6 ustawy Pzp.</w:t>
      </w:r>
    </w:p>
    <w:p w14:paraId="7C42F039" w14:textId="1F6D54BC" w:rsidR="0004192F" w:rsidRDefault="0004192F" w:rsidP="00A45645">
      <w:pPr>
        <w:spacing w:before="240" w:after="240"/>
        <w:ind w:firstLine="709"/>
        <w:jc w:val="both"/>
      </w:pPr>
    </w:p>
    <w:tbl>
      <w:tblPr>
        <w:tblStyle w:val="Tabela-Siatka"/>
        <w:tblW w:w="0" w:type="auto"/>
        <w:tblInd w:w="94" w:type="dxa"/>
        <w:tblLook w:val="04A0" w:firstRow="1" w:lastRow="0" w:firstColumn="1" w:lastColumn="0" w:noHBand="0" w:noVBand="1"/>
      </w:tblPr>
      <w:tblGrid>
        <w:gridCol w:w="8549"/>
      </w:tblGrid>
      <w:tr w:rsidR="004D0C3B" w:rsidRPr="004B6D48" w14:paraId="1E8FC9B8" w14:textId="77777777" w:rsidTr="0027122B">
        <w:trPr>
          <w:trHeight w:val="974"/>
        </w:trPr>
        <w:tc>
          <w:tcPr>
            <w:tcW w:w="8549" w:type="dxa"/>
            <w:vAlign w:val="center"/>
          </w:tcPr>
          <w:bookmarkEnd w:id="10"/>
          <w:p w14:paraId="6CB345F9" w14:textId="40830490" w:rsidR="004D0C3B" w:rsidRPr="004B6D48" w:rsidRDefault="004D0C3B" w:rsidP="00B7114C">
            <w:pPr>
              <w:spacing w:after="120"/>
              <w:jc w:val="center"/>
              <w:rPr>
                <w:b/>
                <w:sz w:val="22"/>
                <w:szCs w:val="22"/>
              </w:rPr>
            </w:pPr>
            <w:r w:rsidRPr="004B6D48">
              <w:rPr>
                <w:b/>
                <w:sz w:val="22"/>
                <w:szCs w:val="22"/>
              </w:rPr>
              <w:t>OZDZIAŁ XVI</w:t>
            </w:r>
            <w:r w:rsidR="00E06329" w:rsidRPr="004B6D48">
              <w:rPr>
                <w:b/>
                <w:sz w:val="22"/>
                <w:szCs w:val="22"/>
              </w:rPr>
              <w:t>I</w:t>
            </w:r>
            <w:r w:rsidR="00925BD1">
              <w:rPr>
                <w:b/>
                <w:sz w:val="22"/>
                <w:szCs w:val="22"/>
              </w:rPr>
              <w:t>I</w:t>
            </w:r>
          </w:p>
          <w:p w14:paraId="34904ABB" w14:textId="77777777" w:rsidR="004D0C3B" w:rsidRPr="004B6D48" w:rsidRDefault="004D0C3B" w:rsidP="00B7114C">
            <w:pPr>
              <w:spacing w:after="120"/>
              <w:jc w:val="center"/>
              <w:rPr>
                <w:i/>
                <w:sz w:val="22"/>
                <w:szCs w:val="22"/>
              </w:rPr>
            </w:pPr>
            <w:r w:rsidRPr="004B6D48">
              <w:rPr>
                <w:b/>
                <w:sz w:val="22"/>
                <w:szCs w:val="22"/>
              </w:rPr>
              <w:t>SPOSÓB OBLICZENIA CENY</w:t>
            </w:r>
          </w:p>
        </w:tc>
      </w:tr>
    </w:tbl>
    <w:p w14:paraId="6091F17D" w14:textId="77777777" w:rsidR="00A45645" w:rsidRPr="00A45645" w:rsidRDefault="00A45645" w:rsidP="00A45645">
      <w:pPr>
        <w:spacing w:after="120"/>
        <w:jc w:val="both"/>
        <w:rPr>
          <w:rFonts w:eastAsia="SimSun"/>
          <w:sz w:val="22"/>
          <w:szCs w:val="22"/>
          <w:lang w:eastAsia="zh-CN"/>
        </w:rPr>
      </w:pPr>
    </w:p>
    <w:p w14:paraId="0D3A4CE5" w14:textId="7A671B5E" w:rsidR="00F02ABB" w:rsidRPr="004B6D48" w:rsidRDefault="004D0C3B"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Przygotowując ofertę Wykonawcy mają obowiązek zapoznać się z niniejszą SWZ</w:t>
      </w:r>
      <w:r w:rsidR="00BD6D12">
        <w:rPr>
          <w:rFonts w:eastAsia="SimSun"/>
          <w:sz w:val="22"/>
          <w:szCs w:val="22"/>
          <w:lang w:eastAsia="zh-CN"/>
        </w:rPr>
        <w:t xml:space="preserve"> </w:t>
      </w:r>
      <w:r w:rsidRPr="004B6D48">
        <w:rPr>
          <w:rFonts w:eastAsia="SimSun"/>
          <w:sz w:val="22"/>
          <w:szCs w:val="22"/>
          <w:lang w:eastAsia="zh-CN"/>
        </w:rPr>
        <w:t xml:space="preserve">i jej załącznikami. </w:t>
      </w:r>
    </w:p>
    <w:p w14:paraId="10A4B7C0" w14:textId="514D8217" w:rsidR="004D0C3B" w:rsidRPr="004B6D48" w:rsidRDefault="004D0C3B"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Wykonawca określi cenę oferty za wykonanie przedmiotu zamówienia na załączonym do SWZ Formularzu ofertowym (wzór </w:t>
      </w:r>
      <w:r w:rsidRPr="004B6D48">
        <w:rPr>
          <w:rFonts w:eastAsia="SimSun"/>
          <w:b/>
          <w:sz w:val="22"/>
          <w:szCs w:val="22"/>
          <w:lang w:eastAsia="zh-CN"/>
        </w:rPr>
        <w:t>Załącznik nr 1</w:t>
      </w:r>
      <w:r w:rsidRPr="004B6D48">
        <w:rPr>
          <w:rFonts w:eastAsia="SimSun"/>
          <w:sz w:val="22"/>
          <w:szCs w:val="22"/>
          <w:lang w:eastAsia="zh-CN"/>
        </w:rPr>
        <w:t xml:space="preserve"> </w:t>
      </w:r>
      <w:r w:rsidRPr="004B6D48">
        <w:rPr>
          <w:rFonts w:eastAsia="SimSun"/>
          <w:b/>
          <w:sz w:val="22"/>
          <w:szCs w:val="22"/>
          <w:lang w:eastAsia="zh-CN"/>
        </w:rPr>
        <w:t>do SWZ</w:t>
      </w:r>
      <w:r w:rsidRPr="004B6D48">
        <w:rPr>
          <w:rFonts w:eastAsia="SimSun"/>
          <w:sz w:val="22"/>
          <w:szCs w:val="22"/>
          <w:lang w:eastAsia="zh-CN"/>
        </w:rPr>
        <w:t>) wg zasad określonych w sposobie</w:t>
      </w:r>
      <w:r w:rsidR="00BD6D12">
        <w:rPr>
          <w:rFonts w:eastAsia="SimSun"/>
          <w:sz w:val="22"/>
          <w:szCs w:val="22"/>
          <w:lang w:eastAsia="zh-CN"/>
        </w:rPr>
        <w:t xml:space="preserve"> </w:t>
      </w:r>
      <w:r w:rsidRPr="004B6D48">
        <w:rPr>
          <w:rFonts w:eastAsia="SimSun"/>
          <w:sz w:val="22"/>
          <w:szCs w:val="22"/>
          <w:lang w:eastAsia="zh-CN"/>
        </w:rPr>
        <w:t>wypełnienia tego formularza.</w:t>
      </w:r>
    </w:p>
    <w:p w14:paraId="1A29E9F7" w14:textId="601AFD62" w:rsidR="004D0C3B" w:rsidRDefault="00D66FB0" w:rsidP="00B7114C">
      <w:pPr>
        <w:pStyle w:val="Akapitzlist"/>
        <w:numPr>
          <w:ilvl w:val="0"/>
          <w:numId w:val="18"/>
        </w:numPr>
        <w:spacing w:after="120"/>
        <w:contextualSpacing w:val="0"/>
        <w:jc w:val="both"/>
        <w:rPr>
          <w:rFonts w:eastAsia="SimSun"/>
          <w:sz w:val="22"/>
          <w:szCs w:val="22"/>
          <w:lang w:eastAsia="zh-CN"/>
        </w:rPr>
      </w:pPr>
      <w:r w:rsidRPr="004B6D48">
        <w:rPr>
          <w:rFonts w:eastAsia="SimSun"/>
          <w:sz w:val="22"/>
          <w:szCs w:val="22"/>
          <w:lang w:eastAsia="zh-CN"/>
        </w:rPr>
        <w:t>Należy wypełnić k</w:t>
      </w:r>
      <w:r w:rsidR="004D0C3B" w:rsidRPr="004B6D48">
        <w:rPr>
          <w:rFonts w:eastAsia="SimSun"/>
          <w:sz w:val="22"/>
          <w:szCs w:val="22"/>
          <w:lang w:eastAsia="zh-CN"/>
        </w:rPr>
        <w:t>ażdą pozycję Formularza cenowego</w:t>
      </w:r>
      <w:r w:rsidRPr="004B6D48">
        <w:rPr>
          <w:rFonts w:eastAsia="SimSun"/>
          <w:sz w:val="22"/>
          <w:szCs w:val="22"/>
          <w:lang w:eastAsia="zh-CN"/>
        </w:rPr>
        <w:t xml:space="preserve"> </w:t>
      </w:r>
      <w:r w:rsidR="004D0C3B" w:rsidRPr="004B6D48">
        <w:rPr>
          <w:rFonts w:eastAsia="SimSun"/>
          <w:sz w:val="22"/>
          <w:szCs w:val="22"/>
          <w:lang w:eastAsia="zh-CN"/>
        </w:rPr>
        <w:t xml:space="preserve">(wzór </w:t>
      </w:r>
      <w:r w:rsidR="004D0C3B" w:rsidRPr="004B6D48">
        <w:rPr>
          <w:rFonts w:eastAsia="SimSun"/>
          <w:b/>
          <w:sz w:val="22"/>
          <w:szCs w:val="22"/>
          <w:lang w:eastAsia="zh-CN"/>
        </w:rPr>
        <w:t xml:space="preserve">Załącznik nr </w:t>
      </w:r>
      <w:r w:rsidRPr="004B6D48">
        <w:rPr>
          <w:rFonts w:eastAsia="SimSun"/>
          <w:b/>
          <w:sz w:val="22"/>
          <w:szCs w:val="22"/>
          <w:lang w:eastAsia="zh-CN"/>
        </w:rPr>
        <w:t>2</w:t>
      </w:r>
      <w:r w:rsidR="00B723CF">
        <w:rPr>
          <w:rFonts w:eastAsia="SimSun"/>
          <w:sz w:val="22"/>
          <w:szCs w:val="22"/>
          <w:lang w:eastAsia="zh-CN"/>
        </w:rPr>
        <w:t xml:space="preserve">, </w:t>
      </w:r>
      <w:r w:rsidR="00B723CF" w:rsidRPr="00B723CF">
        <w:rPr>
          <w:rFonts w:eastAsia="SimSun"/>
          <w:b/>
          <w:sz w:val="22"/>
          <w:szCs w:val="22"/>
          <w:lang w:eastAsia="zh-CN"/>
        </w:rPr>
        <w:t>2a</w:t>
      </w:r>
      <w:r w:rsidR="00B723CF">
        <w:rPr>
          <w:rFonts w:eastAsia="SimSun"/>
          <w:sz w:val="22"/>
          <w:szCs w:val="22"/>
          <w:lang w:eastAsia="zh-CN"/>
        </w:rPr>
        <w:t xml:space="preserve"> </w:t>
      </w:r>
      <w:r w:rsidR="004D0C3B" w:rsidRPr="004B6D48">
        <w:rPr>
          <w:rFonts w:eastAsia="SimSun"/>
          <w:b/>
          <w:sz w:val="22"/>
          <w:szCs w:val="22"/>
          <w:lang w:eastAsia="zh-CN"/>
        </w:rPr>
        <w:t>do SWZ</w:t>
      </w:r>
      <w:r w:rsidR="004D0C3B" w:rsidRPr="004B6D48">
        <w:rPr>
          <w:rFonts w:eastAsia="SimSun"/>
          <w:sz w:val="22"/>
          <w:szCs w:val="22"/>
          <w:lang w:eastAsia="zh-CN"/>
        </w:rPr>
        <w:t xml:space="preserve">) </w:t>
      </w:r>
      <w:r w:rsidRPr="004B6D48">
        <w:rPr>
          <w:rFonts w:eastAsia="SimSun"/>
          <w:sz w:val="22"/>
          <w:szCs w:val="22"/>
          <w:lang w:eastAsia="zh-CN"/>
        </w:rPr>
        <w:t>wg zasad określonych w sposobie wypełnienia tego formularza</w:t>
      </w:r>
      <w:r w:rsidR="008D64FD">
        <w:rPr>
          <w:rFonts w:eastAsia="SimSun"/>
          <w:sz w:val="22"/>
          <w:szCs w:val="22"/>
          <w:lang w:eastAsia="zh-CN"/>
        </w:rPr>
        <w:t xml:space="preserve"> tj.</w:t>
      </w:r>
      <w:r w:rsidRPr="004B6D48">
        <w:rPr>
          <w:rFonts w:eastAsia="SimSun"/>
          <w:sz w:val="22"/>
          <w:szCs w:val="22"/>
          <w:lang w:eastAsia="zh-CN"/>
        </w:rPr>
        <w:t>.</w:t>
      </w:r>
    </w:p>
    <w:p w14:paraId="06779210" w14:textId="51FD34A2" w:rsidR="00617CB4" w:rsidRPr="00617CB4" w:rsidRDefault="00617CB4" w:rsidP="00617CB4">
      <w:pPr>
        <w:spacing w:after="120"/>
        <w:ind w:left="360"/>
        <w:jc w:val="both"/>
        <w:rPr>
          <w:b/>
          <w:sz w:val="22"/>
          <w:szCs w:val="22"/>
        </w:rPr>
      </w:pPr>
      <w:r w:rsidRPr="00617CB4">
        <w:rPr>
          <w:b/>
          <w:sz w:val="22"/>
          <w:szCs w:val="22"/>
        </w:rPr>
        <w:t>cena za wykonaną usługę konserwacyjną za jeden miesiąc zł netto (kol. 1) + wartość podatku VAT (kol. 2) = cena wykonaną usługę konserwacyjną za jeden miesiąc zł brutto (kol. 3) x ilość konserwacji w trakcie trwania umowy (kol. 4) = wartość umowy netto (kol. 5) x wartość podatku VAT (kol. 6) = wartość umowy brutto (kol. 7)</w:t>
      </w:r>
    </w:p>
    <w:p w14:paraId="614D6B01" w14:textId="77777777" w:rsidR="00AC4604" w:rsidRPr="004B6D48" w:rsidRDefault="00AC4604"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Wykonawca jest zobowiązany wypełnić wszystkie pozycje w Formularzu cenowym.</w:t>
      </w:r>
    </w:p>
    <w:p w14:paraId="0C622CC1" w14:textId="35282CDA" w:rsidR="00321887" w:rsidRPr="004B6D48" w:rsidRDefault="00321887"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Wyliczoną wartość netto, wartość podatku VAT oraz wartość brutto z Formularza cenowego należy wpisać cyfrowo w Formularzu ofertowym. </w:t>
      </w:r>
    </w:p>
    <w:p w14:paraId="2D5B91B3" w14:textId="77777777" w:rsidR="00321887" w:rsidRPr="004B6D48" w:rsidRDefault="00321887"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Cena powinna być tylko jedna, nie dopuszcza się wariantowości cen.</w:t>
      </w:r>
    </w:p>
    <w:p w14:paraId="2CF1529A" w14:textId="0CA9ACC8" w:rsidR="00321887" w:rsidRPr="004B6D48" w:rsidRDefault="00321887" w:rsidP="00B7114C">
      <w:pPr>
        <w:pStyle w:val="Akapitzlist"/>
        <w:numPr>
          <w:ilvl w:val="0"/>
          <w:numId w:val="18"/>
        </w:numPr>
        <w:spacing w:after="120"/>
        <w:ind w:left="357" w:hanging="357"/>
        <w:contextualSpacing w:val="0"/>
        <w:jc w:val="both"/>
        <w:rPr>
          <w:sz w:val="22"/>
          <w:szCs w:val="22"/>
        </w:rPr>
      </w:pPr>
      <w:r w:rsidRPr="004B6D48">
        <w:rPr>
          <w:sz w:val="22"/>
          <w:szCs w:val="22"/>
        </w:rPr>
        <w:t xml:space="preserve">Przez cenę ofertową należy rozumieć cenę w rozumieniu art. 3 ust. 1 pkt 1 i ust. 2 ustawy </w:t>
      </w:r>
      <w:r w:rsidR="00D8435F" w:rsidRPr="004B6D48">
        <w:rPr>
          <w:sz w:val="22"/>
          <w:szCs w:val="22"/>
        </w:rPr>
        <w:br/>
      </w:r>
      <w:r w:rsidRPr="004B6D48">
        <w:rPr>
          <w:sz w:val="22"/>
          <w:szCs w:val="22"/>
        </w:rPr>
        <w:t>z dnia 9 maja 2014 r. o informowaniu o c</w:t>
      </w:r>
      <w:r w:rsidR="00394AF8" w:rsidRPr="004B6D48">
        <w:rPr>
          <w:sz w:val="22"/>
          <w:szCs w:val="22"/>
        </w:rPr>
        <w:t>enach towarów i usług (Dz. U.</w:t>
      </w:r>
      <w:r w:rsidR="002E66E8" w:rsidRPr="004B6D48">
        <w:rPr>
          <w:sz w:val="22"/>
          <w:szCs w:val="22"/>
        </w:rPr>
        <w:t xml:space="preserve"> z </w:t>
      </w:r>
      <w:r w:rsidRPr="004B6D48">
        <w:rPr>
          <w:sz w:val="22"/>
          <w:szCs w:val="22"/>
        </w:rPr>
        <w:t>20</w:t>
      </w:r>
      <w:r w:rsidR="00F71939">
        <w:rPr>
          <w:sz w:val="22"/>
          <w:szCs w:val="22"/>
        </w:rPr>
        <w:t>23</w:t>
      </w:r>
      <w:r w:rsidRPr="004B6D48">
        <w:rPr>
          <w:sz w:val="22"/>
          <w:szCs w:val="22"/>
        </w:rPr>
        <w:t xml:space="preserve"> r. poz. </w:t>
      </w:r>
      <w:r w:rsidR="00F71939">
        <w:rPr>
          <w:sz w:val="22"/>
          <w:szCs w:val="22"/>
        </w:rPr>
        <w:t>168</w:t>
      </w:r>
      <w:r w:rsidRPr="004B6D48">
        <w:rPr>
          <w:sz w:val="22"/>
          <w:szCs w:val="22"/>
        </w:rPr>
        <w:t>).</w:t>
      </w:r>
    </w:p>
    <w:p w14:paraId="7F290944" w14:textId="3DBB0AB8" w:rsidR="00226F32" w:rsidRPr="004B6D48" w:rsidRDefault="00321887"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Cena oferty brutto musi być podana w złotych (PLN), cyfrowo z uwzględnieniem podatku VAT, obliczonego zgodnie z zasadami ustawy </w:t>
      </w:r>
      <w:r w:rsidR="00F51B57" w:rsidRPr="004B6D48">
        <w:rPr>
          <w:rFonts w:eastAsia="SimSun"/>
          <w:sz w:val="22"/>
          <w:szCs w:val="22"/>
          <w:lang w:eastAsia="zh-CN"/>
        </w:rPr>
        <w:t>z dnia  11 marca 2004 r.</w:t>
      </w:r>
      <w:r w:rsidR="00A00700" w:rsidRPr="004B6D48">
        <w:rPr>
          <w:rFonts w:eastAsia="SimSun"/>
          <w:sz w:val="22"/>
          <w:szCs w:val="22"/>
          <w:lang w:eastAsia="zh-CN"/>
        </w:rPr>
        <w:t xml:space="preserve"> </w:t>
      </w:r>
      <w:r w:rsidRPr="004B6D48">
        <w:rPr>
          <w:rFonts w:eastAsia="SimSun"/>
          <w:sz w:val="22"/>
          <w:szCs w:val="22"/>
          <w:lang w:eastAsia="zh-CN"/>
        </w:rPr>
        <w:t xml:space="preserve">o podatku od towarów i usług (Dz. U. </w:t>
      </w:r>
      <w:r w:rsidR="00F51B57" w:rsidRPr="004B6D48">
        <w:rPr>
          <w:rFonts w:eastAsia="SimSun"/>
          <w:sz w:val="22"/>
          <w:szCs w:val="22"/>
          <w:lang w:eastAsia="zh-CN"/>
        </w:rPr>
        <w:t xml:space="preserve">z </w:t>
      </w:r>
      <w:r w:rsidR="00B27E83" w:rsidRPr="004B6D48">
        <w:rPr>
          <w:rFonts w:eastAsia="SimSun"/>
          <w:sz w:val="22"/>
          <w:szCs w:val="22"/>
          <w:lang w:eastAsia="zh-CN"/>
        </w:rPr>
        <w:t xml:space="preserve">2022 </w:t>
      </w:r>
      <w:r w:rsidR="00F51B57" w:rsidRPr="004B6D48">
        <w:rPr>
          <w:rFonts w:eastAsia="SimSun"/>
          <w:sz w:val="22"/>
          <w:szCs w:val="22"/>
          <w:lang w:eastAsia="zh-CN"/>
        </w:rPr>
        <w:t>r.</w:t>
      </w:r>
      <w:r w:rsidRPr="004B6D48">
        <w:rPr>
          <w:rFonts w:eastAsia="SimSun"/>
          <w:sz w:val="22"/>
          <w:szCs w:val="22"/>
          <w:lang w:eastAsia="zh-CN"/>
        </w:rPr>
        <w:t xml:space="preserve"> poz. </w:t>
      </w:r>
      <w:r w:rsidR="00B27E83" w:rsidRPr="004B6D48">
        <w:rPr>
          <w:rFonts w:eastAsia="SimSun"/>
          <w:sz w:val="22"/>
          <w:szCs w:val="22"/>
          <w:lang w:eastAsia="zh-CN"/>
        </w:rPr>
        <w:t>931</w:t>
      </w:r>
      <w:r w:rsidR="00F51B57" w:rsidRPr="004B6D48">
        <w:rPr>
          <w:rFonts w:eastAsia="SimSun"/>
          <w:sz w:val="22"/>
          <w:szCs w:val="22"/>
          <w:lang w:eastAsia="zh-CN"/>
        </w:rPr>
        <w:t>,</w:t>
      </w:r>
      <w:r w:rsidRPr="004B6D48">
        <w:rPr>
          <w:rFonts w:eastAsia="SimSun"/>
          <w:sz w:val="22"/>
          <w:szCs w:val="22"/>
          <w:lang w:eastAsia="zh-CN"/>
        </w:rPr>
        <w:t xml:space="preserve"> z późn. zm.) z dokładnością do dwóch miejsc po przecinku na każdym etapie jej wyliczenia. Kwoty wskazane w ofercie zaokrągla się do pełnych groszy</w:t>
      </w:r>
      <w:r w:rsidR="00226F32" w:rsidRPr="004B6D48">
        <w:rPr>
          <w:rFonts w:eastAsia="SimSun"/>
          <w:sz w:val="22"/>
          <w:szCs w:val="22"/>
          <w:lang w:eastAsia="zh-CN"/>
        </w:rPr>
        <w:t xml:space="preserve">, przy czym </w:t>
      </w:r>
      <w:r w:rsidR="00226F32" w:rsidRPr="004B6D48">
        <w:rPr>
          <w:rFonts w:eastAsia="SimSun"/>
          <w:sz w:val="22"/>
          <w:szCs w:val="22"/>
          <w:lang w:eastAsia="zh-CN"/>
        </w:rPr>
        <w:lastRenderedPageBreak/>
        <w:t xml:space="preserve">końcówki poniżej 0,5 grosza pomija się, a końcówki 0,5 grosza </w:t>
      </w:r>
      <w:r w:rsidR="00394AF8" w:rsidRPr="004B6D48">
        <w:rPr>
          <w:rFonts w:eastAsia="SimSun"/>
          <w:sz w:val="22"/>
          <w:szCs w:val="22"/>
          <w:lang w:eastAsia="zh-CN"/>
        </w:rPr>
        <w:t>i wyższe zaokrągla się do</w:t>
      </w:r>
      <w:r w:rsidR="00226F32" w:rsidRPr="004B6D48">
        <w:rPr>
          <w:rFonts w:eastAsia="SimSun"/>
          <w:sz w:val="22"/>
          <w:szCs w:val="22"/>
          <w:lang w:eastAsia="zh-CN"/>
        </w:rPr>
        <w:t xml:space="preserve"> 1 grosza. </w:t>
      </w:r>
    </w:p>
    <w:p w14:paraId="207B4ADD" w14:textId="6105E581" w:rsidR="00AC4604" w:rsidRPr="004B6D48" w:rsidRDefault="00AC4604"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W cenę usług należy wliczyć wszystkie koszty niezbędne do realizacji zamówienia wyszczególnionego w SWZ i jej załącznikach oraz należnych podatków zgodnie z przepisami  obowiązującymi na dzień składania ofert. </w:t>
      </w:r>
    </w:p>
    <w:p w14:paraId="64556425" w14:textId="77777777" w:rsidR="00226F32" w:rsidRPr="004B6D48" w:rsidRDefault="00226F32" w:rsidP="00B7114C">
      <w:pPr>
        <w:pStyle w:val="Akapitzlist"/>
        <w:numPr>
          <w:ilvl w:val="0"/>
          <w:numId w:val="18"/>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Rozliczenia między Wykonawcą, a Zamawiającym prowadzone będą wyłącznie w złotych polskich (PLN) w formie przelewu. </w:t>
      </w:r>
    </w:p>
    <w:p w14:paraId="3AEFD5C1" w14:textId="0CA24E64" w:rsidR="008D1DE4" w:rsidRPr="004B6D48" w:rsidRDefault="008D1DE4" w:rsidP="00B7114C">
      <w:pPr>
        <w:pStyle w:val="Akapitzlist"/>
        <w:numPr>
          <w:ilvl w:val="0"/>
          <w:numId w:val="18"/>
        </w:numPr>
        <w:spacing w:after="120"/>
        <w:ind w:left="357" w:hanging="357"/>
        <w:contextualSpacing w:val="0"/>
        <w:jc w:val="both"/>
        <w:rPr>
          <w:rFonts w:eastAsiaTheme="majorEastAsia"/>
          <w:sz w:val="22"/>
          <w:szCs w:val="22"/>
        </w:rPr>
      </w:pPr>
      <w:r w:rsidRPr="004B6D48">
        <w:rPr>
          <w:rFonts w:eastAsiaTheme="majorEastAsia"/>
          <w:sz w:val="22"/>
          <w:szCs w:val="22"/>
        </w:rPr>
        <w:t xml:space="preserve">Zgodnie z art. 225 ustawy Pzp jeżeli została złożona oferta, której wybór prowadziłby do powstania u Zamawiającego obowiązku podatkowego zgodnie z ustawą z 11 marca 2004 r. </w:t>
      </w:r>
      <w:r w:rsidR="008E517A">
        <w:rPr>
          <w:rFonts w:eastAsiaTheme="majorEastAsia"/>
          <w:sz w:val="22"/>
          <w:szCs w:val="22"/>
        </w:rPr>
        <w:br/>
      </w:r>
      <w:r w:rsidRPr="004B6D48">
        <w:rPr>
          <w:rFonts w:eastAsiaTheme="majorEastAsia"/>
          <w:sz w:val="22"/>
          <w:szCs w:val="22"/>
        </w:rPr>
        <w:t>o podatku od towarów i usług, dla celów zastosowania kryterium ceny lub kosztu Zamawiający dolicza do przedstawionej w tej ofercie ceny kwotę podatku od towarów i usług, którą miałby obowiązek rozliczyć. W takiej sytuacji wykonawca ma obowiązek:</w:t>
      </w:r>
    </w:p>
    <w:p w14:paraId="1DE81FB0" w14:textId="77777777" w:rsidR="008D1DE4" w:rsidRPr="004B6D48" w:rsidRDefault="008D1DE4" w:rsidP="00B7114C">
      <w:pPr>
        <w:pStyle w:val="Akapitzlist"/>
        <w:numPr>
          <w:ilvl w:val="0"/>
          <w:numId w:val="26"/>
        </w:numPr>
        <w:spacing w:after="120"/>
        <w:ind w:left="714" w:hanging="357"/>
        <w:contextualSpacing w:val="0"/>
        <w:jc w:val="both"/>
        <w:rPr>
          <w:rFonts w:eastAsiaTheme="majorEastAsia"/>
          <w:sz w:val="22"/>
          <w:szCs w:val="22"/>
        </w:rPr>
      </w:pPr>
      <w:r w:rsidRPr="004B6D48">
        <w:rPr>
          <w:rFonts w:eastAsiaTheme="majorEastAsia"/>
          <w:sz w:val="22"/>
          <w:szCs w:val="22"/>
        </w:rPr>
        <w:t xml:space="preserve">poinformowania zamawiającego, że wybór jego oferty będzie prowadził do powstania </w:t>
      </w:r>
      <w:r w:rsidRPr="004B6D48">
        <w:rPr>
          <w:rFonts w:eastAsiaTheme="majorEastAsia"/>
          <w:sz w:val="22"/>
          <w:szCs w:val="22"/>
        </w:rPr>
        <w:br/>
        <w:t>u Zamawiającego obowiązku podatkowego;</w:t>
      </w:r>
    </w:p>
    <w:p w14:paraId="6D145CDB" w14:textId="77777777" w:rsidR="008D1DE4" w:rsidRPr="004B6D48" w:rsidRDefault="008D1DE4" w:rsidP="00B7114C">
      <w:pPr>
        <w:pStyle w:val="Akapitzlist"/>
        <w:numPr>
          <w:ilvl w:val="0"/>
          <w:numId w:val="26"/>
        </w:numPr>
        <w:spacing w:after="120"/>
        <w:ind w:left="714" w:hanging="357"/>
        <w:contextualSpacing w:val="0"/>
        <w:jc w:val="both"/>
        <w:rPr>
          <w:rFonts w:eastAsiaTheme="majorEastAsia"/>
          <w:sz w:val="22"/>
          <w:szCs w:val="22"/>
        </w:rPr>
      </w:pPr>
      <w:r w:rsidRPr="004B6D48">
        <w:rPr>
          <w:rFonts w:eastAsiaTheme="majorEastAsia"/>
          <w:sz w:val="22"/>
          <w:szCs w:val="22"/>
        </w:rPr>
        <w:t>wskazania nazwy (rodzaju) towaru lub usługi, których dostawa lub świadczenie będą prowadziły do powstania obowiązku podatkowego;</w:t>
      </w:r>
    </w:p>
    <w:p w14:paraId="413B270F" w14:textId="77777777" w:rsidR="008D1DE4" w:rsidRPr="004B6D48" w:rsidRDefault="008D1DE4" w:rsidP="00B7114C">
      <w:pPr>
        <w:pStyle w:val="Akapitzlist"/>
        <w:numPr>
          <w:ilvl w:val="0"/>
          <w:numId w:val="26"/>
        </w:numPr>
        <w:spacing w:after="120"/>
        <w:ind w:left="714" w:hanging="357"/>
        <w:contextualSpacing w:val="0"/>
        <w:jc w:val="both"/>
        <w:rPr>
          <w:rFonts w:eastAsiaTheme="majorEastAsia"/>
          <w:sz w:val="22"/>
          <w:szCs w:val="22"/>
        </w:rPr>
      </w:pPr>
      <w:r w:rsidRPr="004B6D48">
        <w:rPr>
          <w:rFonts w:eastAsiaTheme="majorEastAsia"/>
          <w:sz w:val="22"/>
          <w:szCs w:val="22"/>
        </w:rPr>
        <w:t>wskazania wartości towaru lub usługi objętego obowiązkiem podatkowym zamawiającego, bez kwoty podatku;</w:t>
      </w:r>
    </w:p>
    <w:p w14:paraId="15563AB3" w14:textId="77777777" w:rsidR="008D1DE4" w:rsidRPr="004B6D48" w:rsidRDefault="008D1DE4" w:rsidP="00B7114C">
      <w:pPr>
        <w:pStyle w:val="Akapitzlist"/>
        <w:numPr>
          <w:ilvl w:val="0"/>
          <w:numId w:val="26"/>
        </w:numPr>
        <w:spacing w:after="120"/>
        <w:ind w:left="714" w:hanging="357"/>
        <w:contextualSpacing w:val="0"/>
        <w:jc w:val="both"/>
        <w:rPr>
          <w:rFonts w:eastAsiaTheme="majorEastAsia"/>
          <w:sz w:val="22"/>
          <w:szCs w:val="22"/>
        </w:rPr>
      </w:pPr>
      <w:r w:rsidRPr="004B6D48">
        <w:rPr>
          <w:rFonts w:eastAsiaTheme="majorEastAsia"/>
          <w:sz w:val="22"/>
          <w:szCs w:val="22"/>
        </w:rPr>
        <w:t>wskazania stawki podatku od towarów i usług, która zgodnie z wiedzą wykonawcy, będzie miała zastosowanie.</w:t>
      </w:r>
    </w:p>
    <w:p w14:paraId="0F1025E2" w14:textId="2A21CDF3" w:rsidR="007621B0" w:rsidRPr="004B6D48" w:rsidRDefault="008D1DE4" w:rsidP="00831E8F">
      <w:pPr>
        <w:pStyle w:val="Akapitzlist"/>
        <w:numPr>
          <w:ilvl w:val="0"/>
          <w:numId w:val="18"/>
        </w:numPr>
        <w:spacing w:after="240"/>
        <w:ind w:left="357" w:hanging="357"/>
        <w:contextualSpacing w:val="0"/>
        <w:jc w:val="both"/>
        <w:rPr>
          <w:rFonts w:eastAsiaTheme="majorEastAsia"/>
          <w:sz w:val="22"/>
          <w:szCs w:val="22"/>
        </w:rPr>
      </w:pPr>
      <w:r w:rsidRPr="004B6D48">
        <w:rPr>
          <w:rFonts w:eastAsiaTheme="majorEastAsia"/>
          <w:sz w:val="22"/>
          <w:szCs w:val="22"/>
        </w:rPr>
        <w:t>Informację w powyższym zakresie w</w:t>
      </w:r>
      <w:r w:rsidR="00565E6E" w:rsidRPr="004B6D48">
        <w:rPr>
          <w:rFonts w:eastAsiaTheme="majorEastAsia"/>
          <w:sz w:val="22"/>
          <w:szCs w:val="22"/>
        </w:rPr>
        <w:t xml:space="preserve">ykonawca składa w </w:t>
      </w:r>
      <w:r w:rsidR="00565E6E" w:rsidRPr="004B6D48">
        <w:rPr>
          <w:rFonts w:eastAsiaTheme="majorEastAsia"/>
          <w:b/>
          <w:sz w:val="22"/>
          <w:szCs w:val="22"/>
        </w:rPr>
        <w:t>Z</w:t>
      </w:r>
      <w:r w:rsidRPr="004B6D48">
        <w:rPr>
          <w:rFonts w:eastAsiaTheme="majorEastAsia"/>
          <w:b/>
          <w:sz w:val="22"/>
          <w:szCs w:val="22"/>
        </w:rPr>
        <w:t xml:space="preserve">ałączniku nr </w:t>
      </w:r>
      <w:r w:rsidR="00565E6E" w:rsidRPr="004B6D48">
        <w:rPr>
          <w:rFonts w:eastAsiaTheme="majorEastAsia"/>
          <w:b/>
          <w:sz w:val="22"/>
          <w:szCs w:val="22"/>
        </w:rPr>
        <w:t>1</w:t>
      </w:r>
      <w:r w:rsidRPr="004B6D48">
        <w:rPr>
          <w:rFonts w:eastAsiaTheme="majorEastAsia"/>
          <w:sz w:val="22"/>
          <w:szCs w:val="22"/>
        </w:rPr>
        <w:t xml:space="preserve"> </w:t>
      </w:r>
      <w:r w:rsidRPr="004B6D48">
        <w:rPr>
          <w:rFonts w:eastAsiaTheme="majorEastAsia"/>
          <w:b/>
          <w:sz w:val="22"/>
          <w:szCs w:val="22"/>
        </w:rPr>
        <w:t>do SWZ</w:t>
      </w:r>
      <w:r w:rsidRPr="004B6D48">
        <w:rPr>
          <w:rFonts w:eastAsiaTheme="majorEastAsia"/>
          <w:sz w:val="22"/>
          <w:szCs w:val="22"/>
        </w:rPr>
        <w:t>. Brak złożenia ww. informacji będzie postrzegany jako brak powstania obowiązku podatkowego u</w:t>
      </w:r>
      <w:r w:rsidR="001B0753">
        <w:rPr>
          <w:rFonts w:eastAsiaTheme="majorEastAsia"/>
          <w:sz w:val="22"/>
          <w:szCs w:val="22"/>
        </w:rPr>
        <w:t> </w:t>
      </w:r>
      <w:r w:rsidR="00565E6E" w:rsidRPr="004B6D48">
        <w:rPr>
          <w:rFonts w:eastAsiaTheme="majorEastAsia"/>
          <w:sz w:val="22"/>
          <w:szCs w:val="22"/>
        </w:rPr>
        <w:t>Z</w:t>
      </w:r>
      <w:r w:rsidRPr="004B6D48">
        <w:rPr>
          <w:rFonts w:eastAsiaTheme="majorEastAsia"/>
          <w:sz w:val="22"/>
          <w:szCs w:val="22"/>
        </w:rPr>
        <w:t>amawiającego.</w:t>
      </w:r>
    </w:p>
    <w:tbl>
      <w:tblPr>
        <w:tblStyle w:val="Tabela-Siatka"/>
        <w:tblW w:w="0" w:type="auto"/>
        <w:tblInd w:w="94" w:type="dxa"/>
        <w:tblLook w:val="04A0" w:firstRow="1" w:lastRow="0" w:firstColumn="1" w:lastColumn="0" w:noHBand="0" w:noVBand="1"/>
      </w:tblPr>
      <w:tblGrid>
        <w:gridCol w:w="8549"/>
      </w:tblGrid>
      <w:tr w:rsidR="00394AF8" w:rsidRPr="004B6D48" w14:paraId="30402765" w14:textId="77777777" w:rsidTr="0027122B">
        <w:trPr>
          <w:trHeight w:val="974"/>
        </w:trPr>
        <w:tc>
          <w:tcPr>
            <w:tcW w:w="8549" w:type="dxa"/>
            <w:vAlign w:val="center"/>
          </w:tcPr>
          <w:p w14:paraId="798A117C" w14:textId="6C2D66EE" w:rsidR="00394AF8" w:rsidRPr="00955316" w:rsidRDefault="00394AF8" w:rsidP="00B7114C">
            <w:pPr>
              <w:spacing w:after="120"/>
              <w:jc w:val="center"/>
              <w:rPr>
                <w:b/>
                <w:sz w:val="22"/>
                <w:szCs w:val="22"/>
              </w:rPr>
            </w:pPr>
            <w:r w:rsidRPr="00955316">
              <w:rPr>
                <w:b/>
                <w:sz w:val="22"/>
                <w:szCs w:val="22"/>
              </w:rPr>
              <w:t>ROZDZIAŁ X</w:t>
            </w:r>
            <w:r w:rsidR="00925BD1">
              <w:rPr>
                <w:b/>
                <w:sz w:val="22"/>
                <w:szCs w:val="22"/>
              </w:rPr>
              <w:t>IX</w:t>
            </w:r>
          </w:p>
          <w:p w14:paraId="40CDBFB4" w14:textId="77777777" w:rsidR="00394AF8" w:rsidRPr="004B6D48" w:rsidRDefault="00394AF8" w:rsidP="00B7114C">
            <w:pPr>
              <w:spacing w:after="120"/>
              <w:jc w:val="center"/>
              <w:rPr>
                <w:i/>
                <w:sz w:val="22"/>
                <w:szCs w:val="22"/>
              </w:rPr>
            </w:pPr>
            <w:r w:rsidRPr="00955316">
              <w:rPr>
                <w:b/>
                <w:sz w:val="22"/>
                <w:szCs w:val="22"/>
              </w:rPr>
              <w:t>OPIS KRYTERIÓW OCENY OFERT, WRAZ Z PODANIEM WAG TYCH KRYTERIÓW I SPOSOBU OCENY OFERT</w:t>
            </w:r>
          </w:p>
        </w:tc>
      </w:tr>
    </w:tbl>
    <w:p w14:paraId="43F07349" w14:textId="77777777" w:rsidR="00F44A4C" w:rsidRPr="00F44A4C" w:rsidRDefault="00F44A4C" w:rsidP="00F44A4C">
      <w:pPr>
        <w:spacing w:after="120"/>
        <w:jc w:val="both"/>
        <w:rPr>
          <w:rFonts w:eastAsia="SimSun"/>
          <w:sz w:val="22"/>
          <w:szCs w:val="22"/>
          <w:lang w:eastAsia="zh-CN"/>
        </w:rPr>
      </w:pPr>
    </w:p>
    <w:p w14:paraId="283420B7" w14:textId="196E9FAD" w:rsidR="00394AF8" w:rsidRPr="004B6D48" w:rsidRDefault="00394AF8" w:rsidP="00B7114C">
      <w:pPr>
        <w:pStyle w:val="Akapitzlist"/>
        <w:numPr>
          <w:ilvl w:val="0"/>
          <w:numId w:val="19"/>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Zamawiający udzieli zamówienia Wykonawcy, którego oferta uzyska największą liczbę punktów przy spełnieniu wszystkich innych warunków określonych w niniejszym postępowaniu. </w:t>
      </w:r>
    </w:p>
    <w:p w14:paraId="72D7C9D8" w14:textId="77777777" w:rsidR="00394AF8" w:rsidRPr="004B6D48" w:rsidRDefault="00394AF8" w:rsidP="00B7114C">
      <w:pPr>
        <w:pStyle w:val="Akapitzlist"/>
        <w:numPr>
          <w:ilvl w:val="0"/>
          <w:numId w:val="19"/>
        </w:numPr>
        <w:spacing w:after="120"/>
        <w:ind w:left="357" w:hanging="357"/>
        <w:contextualSpacing w:val="0"/>
        <w:jc w:val="both"/>
        <w:rPr>
          <w:rFonts w:eastAsia="SimSun"/>
          <w:sz w:val="22"/>
          <w:szCs w:val="22"/>
          <w:lang w:eastAsia="zh-CN"/>
        </w:rPr>
      </w:pPr>
      <w:r w:rsidRPr="004B6D48">
        <w:rPr>
          <w:rFonts w:eastAsia="SimSun"/>
          <w:sz w:val="22"/>
          <w:szCs w:val="22"/>
          <w:lang w:eastAsia="zh-CN"/>
        </w:rPr>
        <w:t>Ocenie będą podlegać wyłącznie zakwalifikowane oferty, spełniające wszystkie wymogi formalne.</w:t>
      </w:r>
    </w:p>
    <w:p w14:paraId="6C803121" w14:textId="11F7946F" w:rsidR="001C6499" w:rsidRDefault="00AF7EB3" w:rsidP="00B7114C">
      <w:pPr>
        <w:pStyle w:val="Akapitzlist"/>
        <w:numPr>
          <w:ilvl w:val="0"/>
          <w:numId w:val="19"/>
        </w:numPr>
        <w:spacing w:after="120"/>
        <w:ind w:left="357" w:hanging="357"/>
        <w:contextualSpacing w:val="0"/>
        <w:jc w:val="both"/>
        <w:rPr>
          <w:rFonts w:eastAsia="SimSun"/>
          <w:sz w:val="22"/>
          <w:szCs w:val="22"/>
          <w:lang w:eastAsia="zh-CN"/>
        </w:rPr>
      </w:pPr>
      <w:r w:rsidRPr="004B6D48">
        <w:rPr>
          <w:rFonts w:eastAsia="SimSun"/>
          <w:sz w:val="22"/>
          <w:szCs w:val="22"/>
          <w:lang w:eastAsia="zh-CN"/>
        </w:rPr>
        <w:t>Zamawiający</w:t>
      </w:r>
      <w:r w:rsidR="00394AF8" w:rsidRPr="004B6D48">
        <w:rPr>
          <w:rFonts w:eastAsia="SimSun"/>
          <w:sz w:val="22"/>
          <w:szCs w:val="22"/>
          <w:lang w:eastAsia="zh-CN"/>
        </w:rPr>
        <w:t xml:space="preserve"> przy wyborze najkorzystniejszej oferty będzie kierowa</w:t>
      </w:r>
      <w:r w:rsidRPr="004B6D48">
        <w:rPr>
          <w:rFonts w:eastAsia="SimSun"/>
          <w:sz w:val="22"/>
          <w:szCs w:val="22"/>
          <w:lang w:eastAsia="zh-CN"/>
        </w:rPr>
        <w:t>ł się następującymi kryteri</w:t>
      </w:r>
      <w:r w:rsidR="004B60DF">
        <w:rPr>
          <w:rFonts w:eastAsia="SimSun"/>
          <w:sz w:val="22"/>
          <w:szCs w:val="22"/>
          <w:lang w:eastAsia="zh-CN"/>
        </w:rPr>
        <w:t>ami:</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268"/>
        <w:gridCol w:w="2111"/>
      </w:tblGrid>
      <w:tr w:rsidR="004B60DF" w14:paraId="715C3537" w14:textId="77777777" w:rsidTr="004B60DF">
        <w:tc>
          <w:tcPr>
            <w:tcW w:w="1268" w:type="dxa"/>
            <w:tcBorders>
              <w:top w:val="single" w:sz="4" w:space="0" w:color="auto"/>
              <w:left w:val="single" w:sz="4" w:space="0" w:color="auto"/>
              <w:bottom w:val="single" w:sz="4" w:space="0" w:color="auto"/>
              <w:right w:val="single" w:sz="4" w:space="0" w:color="auto"/>
            </w:tcBorders>
            <w:vAlign w:val="center"/>
            <w:hideMark/>
          </w:tcPr>
          <w:p w14:paraId="3283DE69" w14:textId="77777777" w:rsidR="004B60DF" w:rsidRDefault="004B60DF" w:rsidP="00B7114C">
            <w:pPr>
              <w:pStyle w:val="Tekstpodstawowywcity"/>
              <w:ind w:left="0" w:right="-2"/>
              <w:jc w:val="center"/>
              <w:rPr>
                <w:b/>
                <w:sz w:val="22"/>
                <w:szCs w:val="22"/>
                <w:lang w:eastAsia="en-US"/>
              </w:rPr>
            </w:pPr>
            <w:r>
              <w:rPr>
                <w:b/>
                <w:sz w:val="22"/>
                <w:szCs w:val="22"/>
                <w:lang w:eastAsia="en-US"/>
              </w:rPr>
              <w:t>Nr kryterium</w:t>
            </w:r>
          </w:p>
        </w:tc>
        <w:tc>
          <w:tcPr>
            <w:tcW w:w="5268" w:type="dxa"/>
            <w:tcBorders>
              <w:top w:val="single" w:sz="4" w:space="0" w:color="auto"/>
              <w:left w:val="single" w:sz="4" w:space="0" w:color="auto"/>
              <w:bottom w:val="single" w:sz="4" w:space="0" w:color="auto"/>
              <w:right w:val="single" w:sz="4" w:space="0" w:color="auto"/>
            </w:tcBorders>
            <w:vAlign w:val="center"/>
            <w:hideMark/>
          </w:tcPr>
          <w:p w14:paraId="07F83DB6" w14:textId="77777777" w:rsidR="004B60DF" w:rsidRDefault="004B60DF" w:rsidP="00B7114C">
            <w:pPr>
              <w:pStyle w:val="Tekstpodstawowywcity"/>
              <w:ind w:left="0" w:right="-2"/>
              <w:jc w:val="center"/>
              <w:rPr>
                <w:b/>
                <w:sz w:val="22"/>
                <w:szCs w:val="22"/>
                <w:lang w:eastAsia="en-US"/>
              </w:rPr>
            </w:pPr>
            <w:r>
              <w:rPr>
                <w:b/>
                <w:sz w:val="22"/>
                <w:szCs w:val="22"/>
                <w:lang w:eastAsia="en-US"/>
              </w:rPr>
              <w:t>Nazwa kryterium</w:t>
            </w:r>
          </w:p>
        </w:tc>
        <w:tc>
          <w:tcPr>
            <w:tcW w:w="2111" w:type="dxa"/>
            <w:tcBorders>
              <w:top w:val="single" w:sz="4" w:space="0" w:color="auto"/>
              <w:left w:val="single" w:sz="4" w:space="0" w:color="auto"/>
              <w:bottom w:val="single" w:sz="4" w:space="0" w:color="auto"/>
              <w:right w:val="single" w:sz="4" w:space="0" w:color="auto"/>
            </w:tcBorders>
            <w:hideMark/>
          </w:tcPr>
          <w:p w14:paraId="5964213E" w14:textId="77777777" w:rsidR="004B60DF" w:rsidRDefault="004B60DF" w:rsidP="00B7114C">
            <w:pPr>
              <w:pStyle w:val="Tekstpodstawowywcity"/>
              <w:ind w:left="0" w:right="-2"/>
              <w:jc w:val="center"/>
              <w:rPr>
                <w:b/>
                <w:sz w:val="22"/>
                <w:szCs w:val="22"/>
                <w:lang w:eastAsia="en-US"/>
              </w:rPr>
            </w:pPr>
            <w:r>
              <w:rPr>
                <w:b/>
                <w:sz w:val="22"/>
                <w:szCs w:val="22"/>
                <w:lang w:eastAsia="en-US"/>
              </w:rPr>
              <w:t>Liczba punktów (waga)</w:t>
            </w:r>
          </w:p>
        </w:tc>
      </w:tr>
      <w:tr w:rsidR="004B60DF" w14:paraId="1AE0312C" w14:textId="77777777" w:rsidTr="004B60DF">
        <w:trPr>
          <w:trHeight w:val="402"/>
        </w:trPr>
        <w:tc>
          <w:tcPr>
            <w:tcW w:w="1268" w:type="dxa"/>
            <w:tcBorders>
              <w:top w:val="single" w:sz="4" w:space="0" w:color="auto"/>
              <w:left w:val="single" w:sz="4" w:space="0" w:color="auto"/>
              <w:bottom w:val="single" w:sz="4" w:space="0" w:color="auto"/>
              <w:right w:val="single" w:sz="4" w:space="0" w:color="auto"/>
            </w:tcBorders>
            <w:vAlign w:val="center"/>
            <w:hideMark/>
          </w:tcPr>
          <w:p w14:paraId="79727C2F" w14:textId="77777777" w:rsidR="004B60DF" w:rsidRDefault="004B60DF" w:rsidP="00B7114C">
            <w:pPr>
              <w:pStyle w:val="Tekstpodstawowywcity"/>
              <w:ind w:left="0" w:right="-2"/>
              <w:jc w:val="center"/>
              <w:rPr>
                <w:sz w:val="22"/>
                <w:szCs w:val="22"/>
                <w:lang w:eastAsia="en-US"/>
              </w:rPr>
            </w:pPr>
            <w:r>
              <w:rPr>
                <w:sz w:val="22"/>
                <w:szCs w:val="22"/>
                <w:lang w:eastAsia="en-US"/>
              </w:rPr>
              <w:t>1</w:t>
            </w:r>
          </w:p>
        </w:tc>
        <w:tc>
          <w:tcPr>
            <w:tcW w:w="5268" w:type="dxa"/>
            <w:tcBorders>
              <w:top w:val="single" w:sz="4" w:space="0" w:color="auto"/>
              <w:left w:val="single" w:sz="4" w:space="0" w:color="auto"/>
              <w:bottom w:val="single" w:sz="4" w:space="0" w:color="auto"/>
              <w:right w:val="single" w:sz="4" w:space="0" w:color="auto"/>
            </w:tcBorders>
            <w:vAlign w:val="center"/>
            <w:hideMark/>
          </w:tcPr>
          <w:p w14:paraId="381304FF" w14:textId="77777777" w:rsidR="004B60DF" w:rsidRDefault="004B60DF" w:rsidP="00B7114C">
            <w:pPr>
              <w:pStyle w:val="Tekstpodstawowywcity"/>
              <w:ind w:left="0" w:right="-2"/>
              <w:rPr>
                <w:sz w:val="22"/>
                <w:szCs w:val="22"/>
                <w:lang w:eastAsia="en-US"/>
              </w:rPr>
            </w:pPr>
            <w:r>
              <w:rPr>
                <w:sz w:val="22"/>
                <w:szCs w:val="22"/>
                <w:lang w:eastAsia="en-US"/>
              </w:rPr>
              <w:t>Cena</w:t>
            </w:r>
          </w:p>
        </w:tc>
        <w:tc>
          <w:tcPr>
            <w:tcW w:w="2111" w:type="dxa"/>
            <w:tcBorders>
              <w:top w:val="single" w:sz="4" w:space="0" w:color="auto"/>
              <w:left w:val="single" w:sz="4" w:space="0" w:color="auto"/>
              <w:bottom w:val="single" w:sz="4" w:space="0" w:color="auto"/>
              <w:right w:val="single" w:sz="4" w:space="0" w:color="auto"/>
            </w:tcBorders>
            <w:vAlign w:val="center"/>
            <w:hideMark/>
          </w:tcPr>
          <w:p w14:paraId="4CB37018" w14:textId="77777777" w:rsidR="004B60DF" w:rsidRDefault="004B60DF" w:rsidP="00B7114C">
            <w:pPr>
              <w:pStyle w:val="Tekstpodstawowywcity"/>
              <w:ind w:left="0" w:right="-2"/>
              <w:jc w:val="center"/>
              <w:rPr>
                <w:sz w:val="22"/>
                <w:szCs w:val="22"/>
                <w:lang w:eastAsia="en-US"/>
              </w:rPr>
            </w:pPr>
            <w:r>
              <w:rPr>
                <w:sz w:val="22"/>
                <w:szCs w:val="22"/>
                <w:lang w:eastAsia="en-US"/>
              </w:rPr>
              <w:t xml:space="preserve">60 </w:t>
            </w:r>
          </w:p>
        </w:tc>
      </w:tr>
      <w:tr w:rsidR="004B60DF" w14:paraId="4D1C1B79" w14:textId="77777777" w:rsidTr="004B60DF">
        <w:trPr>
          <w:trHeight w:val="421"/>
        </w:trPr>
        <w:tc>
          <w:tcPr>
            <w:tcW w:w="1268" w:type="dxa"/>
            <w:tcBorders>
              <w:top w:val="single" w:sz="4" w:space="0" w:color="auto"/>
              <w:left w:val="single" w:sz="4" w:space="0" w:color="auto"/>
              <w:bottom w:val="single" w:sz="4" w:space="0" w:color="auto"/>
              <w:right w:val="single" w:sz="4" w:space="0" w:color="auto"/>
            </w:tcBorders>
            <w:vAlign w:val="center"/>
            <w:hideMark/>
          </w:tcPr>
          <w:p w14:paraId="25CB2068" w14:textId="77777777" w:rsidR="004B60DF" w:rsidRDefault="004B60DF" w:rsidP="00B7114C">
            <w:pPr>
              <w:pStyle w:val="Tekstpodstawowywcity"/>
              <w:ind w:left="0" w:right="-2"/>
              <w:jc w:val="center"/>
              <w:rPr>
                <w:sz w:val="22"/>
                <w:szCs w:val="22"/>
                <w:lang w:eastAsia="en-US"/>
              </w:rPr>
            </w:pPr>
            <w:r>
              <w:rPr>
                <w:sz w:val="22"/>
                <w:szCs w:val="22"/>
                <w:lang w:eastAsia="en-US"/>
              </w:rPr>
              <w:t>2</w:t>
            </w:r>
          </w:p>
        </w:tc>
        <w:tc>
          <w:tcPr>
            <w:tcW w:w="5268" w:type="dxa"/>
            <w:tcBorders>
              <w:top w:val="single" w:sz="4" w:space="0" w:color="auto"/>
              <w:left w:val="single" w:sz="4" w:space="0" w:color="auto"/>
              <w:bottom w:val="single" w:sz="4" w:space="0" w:color="auto"/>
              <w:right w:val="single" w:sz="4" w:space="0" w:color="auto"/>
            </w:tcBorders>
            <w:vAlign w:val="center"/>
            <w:hideMark/>
          </w:tcPr>
          <w:p w14:paraId="7CA6EAD4" w14:textId="5EAFF29A" w:rsidR="004B60DF" w:rsidRDefault="006732F4" w:rsidP="00B7114C">
            <w:pPr>
              <w:pStyle w:val="Tekstpodstawowywcity"/>
              <w:ind w:left="0" w:right="-2"/>
              <w:rPr>
                <w:sz w:val="22"/>
                <w:szCs w:val="22"/>
                <w:lang w:eastAsia="en-US"/>
              </w:rPr>
            </w:pPr>
            <w:r>
              <w:rPr>
                <w:sz w:val="22"/>
                <w:szCs w:val="22"/>
                <w:lang w:eastAsia="en-US"/>
              </w:rPr>
              <w:t>Czas reakcji na zdiagnozowanie przyczyny awarii</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A8BB7EF" w14:textId="77777777" w:rsidR="004B60DF" w:rsidRDefault="004B60DF" w:rsidP="00B7114C">
            <w:pPr>
              <w:pStyle w:val="Tekstpodstawowywcity"/>
              <w:ind w:left="0" w:right="-2"/>
              <w:jc w:val="center"/>
              <w:rPr>
                <w:sz w:val="22"/>
                <w:szCs w:val="22"/>
                <w:lang w:eastAsia="en-US"/>
              </w:rPr>
            </w:pPr>
            <w:r>
              <w:rPr>
                <w:sz w:val="22"/>
                <w:szCs w:val="22"/>
                <w:lang w:eastAsia="en-US"/>
              </w:rPr>
              <w:t>40</w:t>
            </w:r>
          </w:p>
        </w:tc>
      </w:tr>
      <w:tr w:rsidR="004B60DF" w14:paraId="17BA2C59" w14:textId="77777777" w:rsidTr="004B60DF">
        <w:trPr>
          <w:trHeight w:val="567"/>
        </w:trPr>
        <w:tc>
          <w:tcPr>
            <w:tcW w:w="6536" w:type="dxa"/>
            <w:gridSpan w:val="2"/>
            <w:tcBorders>
              <w:top w:val="single" w:sz="4" w:space="0" w:color="auto"/>
              <w:left w:val="single" w:sz="4" w:space="0" w:color="auto"/>
              <w:bottom w:val="single" w:sz="4" w:space="0" w:color="auto"/>
              <w:right w:val="single" w:sz="4" w:space="0" w:color="auto"/>
            </w:tcBorders>
            <w:vAlign w:val="center"/>
            <w:hideMark/>
          </w:tcPr>
          <w:p w14:paraId="4A56CE05" w14:textId="77777777" w:rsidR="004B60DF" w:rsidRDefault="004B60DF" w:rsidP="00B7114C">
            <w:pPr>
              <w:pStyle w:val="Tekstpodstawowywcity"/>
              <w:ind w:left="0" w:right="-2"/>
              <w:jc w:val="center"/>
              <w:rPr>
                <w:b/>
                <w:sz w:val="22"/>
                <w:szCs w:val="22"/>
                <w:lang w:eastAsia="en-US"/>
              </w:rPr>
            </w:pPr>
            <w:r>
              <w:rPr>
                <w:b/>
                <w:sz w:val="22"/>
                <w:szCs w:val="22"/>
                <w:lang w:eastAsia="en-US"/>
              </w:rPr>
              <w:t>Liczba wszystkich punktów uzyskanych przez ofertę badaną</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F2A6037" w14:textId="77777777" w:rsidR="004B60DF" w:rsidRDefault="004B60DF" w:rsidP="00B7114C">
            <w:pPr>
              <w:pStyle w:val="Tekstpodstawowywcity"/>
              <w:ind w:left="0" w:right="-2"/>
              <w:jc w:val="center"/>
              <w:rPr>
                <w:b/>
                <w:sz w:val="22"/>
                <w:szCs w:val="22"/>
                <w:lang w:eastAsia="en-US"/>
              </w:rPr>
            </w:pPr>
            <w:r>
              <w:rPr>
                <w:b/>
                <w:sz w:val="22"/>
                <w:szCs w:val="22"/>
                <w:lang w:eastAsia="en-US"/>
              </w:rPr>
              <w:t>100 pkt</w:t>
            </w:r>
          </w:p>
        </w:tc>
      </w:tr>
    </w:tbl>
    <w:p w14:paraId="2DFDBD1D" w14:textId="77777777" w:rsidR="004B60DF" w:rsidRPr="004B6D48" w:rsidRDefault="004B60DF" w:rsidP="00B7114C">
      <w:pPr>
        <w:pStyle w:val="Akapitzlist"/>
        <w:spacing w:after="120"/>
        <w:ind w:left="357"/>
        <w:contextualSpacing w:val="0"/>
        <w:jc w:val="both"/>
        <w:rPr>
          <w:rFonts w:eastAsia="SimSun"/>
          <w:sz w:val="22"/>
          <w:szCs w:val="22"/>
          <w:lang w:eastAsia="zh-CN"/>
        </w:rPr>
      </w:pPr>
    </w:p>
    <w:p w14:paraId="5FD00137" w14:textId="5BE57756" w:rsidR="004B60DF" w:rsidRDefault="007621B0" w:rsidP="001D208A">
      <w:pPr>
        <w:pStyle w:val="Akapitzlist"/>
        <w:numPr>
          <w:ilvl w:val="0"/>
          <w:numId w:val="19"/>
        </w:numPr>
        <w:spacing w:after="240"/>
        <w:ind w:left="357" w:hanging="357"/>
        <w:contextualSpacing w:val="0"/>
        <w:jc w:val="both"/>
        <w:rPr>
          <w:sz w:val="22"/>
          <w:szCs w:val="22"/>
        </w:rPr>
      </w:pPr>
      <w:r w:rsidRPr="004B6D48">
        <w:rPr>
          <w:sz w:val="22"/>
          <w:szCs w:val="22"/>
        </w:rPr>
        <w:t>Zamawiający dokona obliczenia punktów dla każdej oferty w następujący sposób:</w:t>
      </w:r>
    </w:p>
    <w:tbl>
      <w:tblPr>
        <w:tblW w:w="86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043"/>
      </w:tblGrid>
      <w:tr w:rsidR="004B60DF" w14:paraId="05A91E04" w14:textId="77777777" w:rsidTr="001D208A">
        <w:trPr>
          <w:trHeight w:val="251"/>
        </w:trPr>
        <w:tc>
          <w:tcPr>
            <w:tcW w:w="567" w:type="dxa"/>
            <w:tcBorders>
              <w:top w:val="single" w:sz="4" w:space="0" w:color="auto"/>
              <w:left w:val="single" w:sz="4" w:space="0" w:color="auto"/>
              <w:bottom w:val="single" w:sz="4" w:space="0" w:color="auto"/>
              <w:right w:val="single" w:sz="4" w:space="0" w:color="auto"/>
            </w:tcBorders>
            <w:vAlign w:val="center"/>
            <w:hideMark/>
          </w:tcPr>
          <w:p w14:paraId="067C88BB" w14:textId="77777777" w:rsidR="004B60DF" w:rsidRDefault="004B60DF" w:rsidP="00B7114C">
            <w:pPr>
              <w:pStyle w:val="Tekstpodstawowywcity"/>
              <w:ind w:left="0" w:right="-2"/>
              <w:jc w:val="center"/>
              <w:rPr>
                <w:b/>
                <w:sz w:val="22"/>
                <w:szCs w:val="22"/>
                <w:lang w:eastAsia="en-US"/>
              </w:rPr>
            </w:pPr>
            <w:r>
              <w:rPr>
                <w:b/>
                <w:sz w:val="22"/>
                <w:szCs w:val="22"/>
                <w:lang w:eastAsia="en-US"/>
              </w:rPr>
              <w:t xml:space="preserve">Nr </w:t>
            </w:r>
          </w:p>
        </w:tc>
        <w:tc>
          <w:tcPr>
            <w:tcW w:w="8043" w:type="dxa"/>
            <w:tcBorders>
              <w:top w:val="single" w:sz="4" w:space="0" w:color="auto"/>
              <w:left w:val="single" w:sz="4" w:space="0" w:color="auto"/>
              <w:bottom w:val="single" w:sz="4" w:space="0" w:color="auto"/>
              <w:right w:val="single" w:sz="4" w:space="0" w:color="auto"/>
            </w:tcBorders>
            <w:vAlign w:val="center"/>
            <w:hideMark/>
          </w:tcPr>
          <w:p w14:paraId="729628D3" w14:textId="77777777" w:rsidR="004B60DF" w:rsidRDefault="004B60DF" w:rsidP="00B7114C">
            <w:pPr>
              <w:pStyle w:val="Tekstpodstawowywcity"/>
              <w:ind w:left="0" w:right="-2"/>
              <w:jc w:val="center"/>
              <w:rPr>
                <w:b/>
                <w:sz w:val="22"/>
                <w:szCs w:val="22"/>
                <w:lang w:eastAsia="en-US"/>
              </w:rPr>
            </w:pPr>
            <w:r>
              <w:rPr>
                <w:b/>
                <w:sz w:val="22"/>
                <w:szCs w:val="22"/>
                <w:lang w:eastAsia="en-US"/>
              </w:rPr>
              <w:t>Nazwa kryterium</w:t>
            </w:r>
          </w:p>
        </w:tc>
      </w:tr>
      <w:tr w:rsidR="004B60DF" w14:paraId="4FB7A659" w14:textId="77777777" w:rsidTr="001D208A">
        <w:trPr>
          <w:trHeight w:val="1857"/>
        </w:trPr>
        <w:tc>
          <w:tcPr>
            <w:tcW w:w="567" w:type="dxa"/>
            <w:tcBorders>
              <w:top w:val="single" w:sz="4" w:space="0" w:color="auto"/>
              <w:left w:val="single" w:sz="4" w:space="0" w:color="auto"/>
              <w:bottom w:val="single" w:sz="4" w:space="0" w:color="auto"/>
              <w:right w:val="single" w:sz="4" w:space="0" w:color="auto"/>
            </w:tcBorders>
            <w:vAlign w:val="center"/>
            <w:hideMark/>
          </w:tcPr>
          <w:p w14:paraId="43F14091" w14:textId="77777777" w:rsidR="004B60DF" w:rsidRDefault="004B60DF" w:rsidP="00B7114C">
            <w:pPr>
              <w:pStyle w:val="Tekstpodstawowywcity"/>
              <w:ind w:left="0" w:right="-2"/>
              <w:jc w:val="center"/>
              <w:rPr>
                <w:sz w:val="22"/>
                <w:szCs w:val="22"/>
                <w:lang w:eastAsia="en-US"/>
              </w:rPr>
            </w:pPr>
            <w:r>
              <w:rPr>
                <w:sz w:val="22"/>
                <w:szCs w:val="22"/>
                <w:lang w:eastAsia="en-US"/>
              </w:rPr>
              <w:lastRenderedPageBreak/>
              <w:t>1</w:t>
            </w:r>
          </w:p>
        </w:tc>
        <w:tc>
          <w:tcPr>
            <w:tcW w:w="8043" w:type="dxa"/>
            <w:tcBorders>
              <w:top w:val="single" w:sz="4" w:space="0" w:color="auto"/>
              <w:left w:val="single" w:sz="4" w:space="0" w:color="auto"/>
              <w:bottom w:val="single" w:sz="4" w:space="0" w:color="auto"/>
              <w:right w:val="single" w:sz="4" w:space="0" w:color="auto"/>
            </w:tcBorders>
            <w:vAlign w:val="center"/>
          </w:tcPr>
          <w:p w14:paraId="1946CE99" w14:textId="77777777" w:rsidR="004B60DF" w:rsidRDefault="004B60DF" w:rsidP="00B7114C">
            <w:pPr>
              <w:pStyle w:val="Tekstpodstawowywcity"/>
              <w:ind w:left="0" w:right="-2"/>
              <w:rPr>
                <w:color w:val="000000"/>
                <w:sz w:val="22"/>
                <w:szCs w:val="22"/>
                <w:lang w:eastAsia="en-US"/>
              </w:rPr>
            </w:pPr>
          </w:p>
          <w:p w14:paraId="4C7087D7" w14:textId="77777777" w:rsidR="004B60DF" w:rsidRPr="006732F4" w:rsidRDefault="004B60DF" w:rsidP="00B7114C">
            <w:pPr>
              <w:pStyle w:val="Tekstpodstawowywcity"/>
              <w:ind w:left="0"/>
              <w:rPr>
                <w:b/>
                <w:sz w:val="22"/>
                <w:szCs w:val="22"/>
                <w:lang w:eastAsia="en-US"/>
              </w:rPr>
            </w:pPr>
            <w:r w:rsidRPr="006732F4">
              <w:rPr>
                <w:b/>
                <w:sz w:val="22"/>
                <w:szCs w:val="22"/>
                <w:lang w:eastAsia="en-US"/>
              </w:rPr>
              <w:t>Cena oferty – 60 %  -  zostanie przeliczona w następujący sposób:</w:t>
            </w:r>
          </w:p>
          <w:tbl>
            <w:tblPr>
              <w:tblW w:w="0" w:type="auto"/>
              <w:tblLayout w:type="fixed"/>
              <w:tblLook w:val="04A0" w:firstRow="1" w:lastRow="0" w:firstColumn="1" w:lastColumn="0" w:noHBand="0" w:noVBand="1"/>
            </w:tblPr>
            <w:tblGrid>
              <w:gridCol w:w="1742"/>
              <w:gridCol w:w="3969"/>
              <w:gridCol w:w="1117"/>
            </w:tblGrid>
            <w:tr w:rsidR="004B60DF" w14:paraId="6628FD99" w14:textId="77777777">
              <w:tc>
                <w:tcPr>
                  <w:tcW w:w="1742" w:type="dxa"/>
                  <w:vMerge w:val="restart"/>
                  <w:vAlign w:val="center"/>
                  <w:hideMark/>
                </w:tcPr>
                <w:p w14:paraId="14182F28" w14:textId="77777777" w:rsidR="004B60DF" w:rsidRDefault="004B60DF" w:rsidP="00B7114C">
                  <w:pPr>
                    <w:pStyle w:val="Tekstpodstawowywcity"/>
                    <w:ind w:left="0" w:right="-2"/>
                    <w:rPr>
                      <w:sz w:val="22"/>
                      <w:szCs w:val="22"/>
                      <w:lang w:eastAsia="en-US"/>
                    </w:rPr>
                  </w:pPr>
                  <w:r>
                    <w:rPr>
                      <w:b/>
                      <w:sz w:val="22"/>
                      <w:szCs w:val="22"/>
                      <w:lang w:eastAsia="en-US"/>
                    </w:rPr>
                    <w:t xml:space="preserve">Liczba  pkt  =  </w:t>
                  </w:r>
                </w:p>
              </w:tc>
              <w:tc>
                <w:tcPr>
                  <w:tcW w:w="3969" w:type="dxa"/>
                  <w:tcBorders>
                    <w:top w:val="nil"/>
                    <w:left w:val="nil"/>
                    <w:bottom w:val="single" w:sz="4" w:space="0" w:color="auto"/>
                    <w:right w:val="nil"/>
                  </w:tcBorders>
                  <w:vAlign w:val="center"/>
                  <w:hideMark/>
                </w:tcPr>
                <w:p w14:paraId="7ED5C228" w14:textId="77777777" w:rsidR="004B60DF" w:rsidRDefault="004B60DF" w:rsidP="00B7114C">
                  <w:pPr>
                    <w:pStyle w:val="Tekstpodstawowywcity"/>
                    <w:ind w:left="0" w:right="-2"/>
                    <w:jc w:val="center"/>
                    <w:rPr>
                      <w:sz w:val="22"/>
                      <w:szCs w:val="22"/>
                      <w:lang w:eastAsia="en-US"/>
                    </w:rPr>
                  </w:pPr>
                  <w:r>
                    <w:rPr>
                      <w:b/>
                      <w:sz w:val="22"/>
                      <w:szCs w:val="22"/>
                      <w:lang w:eastAsia="en-US"/>
                    </w:rPr>
                    <w:t>najniższa oferowana cena brutto</w:t>
                  </w:r>
                </w:p>
              </w:tc>
              <w:tc>
                <w:tcPr>
                  <w:tcW w:w="1117" w:type="dxa"/>
                  <w:vMerge w:val="restart"/>
                  <w:vAlign w:val="center"/>
                  <w:hideMark/>
                </w:tcPr>
                <w:p w14:paraId="69867450" w14:textId="77777777" w:rsidR="004B60DF" w:rsidRDefault="004B60DF" w:rsidP="00B7114C">
                  <w:pPr>
                    <w:pStyle w:val="Tekstpodstawowywcity"/>
                    <w:ind w:left="0" w:right="-2"/>
                    <w:rPr>
                      <w:sz w:val="22"/>
                      <w:szCs w:val="22"/>
                      <w:lang w:eastAsia="en-US"/>
                    </w:rPr>
                  </w:pPr>
                  <w:r>
                    <w:rPr>
                      <w:b/>
                      <w:sz w:val="22"/>
                      <w:szCs w:val="22"/>
                      <w:lang w:eastAsia="en-US"/>
                    </w:rPr>
                    <w:t>x 60</w:t>
                  </w:r>
                </w:p>
              </w:tc>
            </w:tr>
            <w:tr w:rsidR="004B60DF" w14:paraId="67F14991" w14:textId="77777777">
              <w:trPr>
                <w:trHeight w:val="309"/>
              </w:trPr>
              <w:tc>
                <w:tcPr>
                  <w:tcW w:w="1742" w:type="dxa"/>
                  <w:vMerge/>
                  <w:vAlign w:val="center"/>
                  <w:hideMark/>
                </w:tcPr>
                <w:p w14:paraId="4D95BCEF" w14:textId="77777777" w:rsidR="004B60DF" w:rsidRDefault="004B60DF" w:rsidP="00B7114C">
                  <w:pPr>
                    <w:spacing w:after="120"/>
                    <w:rPr>
                      <w:sz w:val="22"/>
                      <w:szCs w:val="22"/>
                      <w:lang w:eastAsia="en-US"/>
                    </w:rPr>
                  </w:pPr>
                </w:p>
              </w:tc>
              <w:tc>
                <w:tcPr>
                  <w:tcW w:w="3969" w:type="dxa"/>
                  <w:tcBorders>
                    <w:top w:val="single" w:sz="4" w:space="0" w:color="auto"/>
                    <w:left w:val="nil"/>
                    <w:bottom w:val="nil"/>
                    <w:right w:val="nil"/>
                  </w:tcBorders>
                  <w:vAlign w:val="center"/>
                </w:tcPr>
                <w:p w14:paraId="047DFB50" w14:textId="77777777" w:rsidR="004B60DF" w:rsidRDefault="004B60DF" w:rsidP="00B7114C">
                  <w:pPr>
                    <w:pStyle w:val="Tekstpodstawowywcity"/>
                    <w:ind w:left="0" w:right="-2"/>
                    <w:jc w:val="center"/>
                    <w:rPr>
                      <w:b/>
                      <w:color w:val="000000"/>
                      <w:sz w:val="22"/>
                      <w:szCs w:val="22"/>
                      <w:lang w:eastAsia="en-US"/>
                    </w:rPr>
                  </w:pPr>
                  <w:r>
                    <w:rPr>
                      <w:b/>
                      <w:sz w:val="22"/>
                      <w:szCs w:val="22"/>
                      <w:lang w:eastAsia="en-US"/>
                    </w:rPr>
                    <w:t>oferowana cena oferty badanej</w:t>
                  </w:r>
                </w:p>
                <w:p w14:paraId="701EE169" w14:textId="77777777" w:rsidR="004B60DF" w:rsidRDefault="004B60DF" w:rsidP="00B7114C">
                  <w:pPr>
                    <w:pStyle w:val="Tekstpodstawowywcity"/>
                    <w:ind w:left="0" w:right="-2"/>
                    <w:rPr>
                      <w:b/>
                      <w:sz w:val="22"/>
                      <w:szCs w:val="22"/>
                      <w:lang w:eastAsia="en-US"/>
                    </w:rPr>
                  </w:pPr>
                </w:p>
              </w:tc>
              <w:tc>
                <w:tcPr>
                  <w:tcW w:w="1117" w:type="dxa"/>
                  <w:vMerge/>
                  <w:vAlign w:val="center"/>
                  <w:hideMark/>
                </w:tcPr>
                <w:p w14:paraId="6BBA5F92" w14:textId="77777777" w:rsidR="004B60DF" w:rsidRDefault="004B60DF" w:rsidP="00B7114C">
                  <w:pPr>
                    <w:spacing w:after="120"/>
                    <w:rPr>
                      <w:sz w:val="22"/>
                      <w:szCs w:val="22"/>
                      <w:lang w:eastAsia="en-US"/>
                    </w:rPr>
                  </w:pPr>
                </w:p>
              </w:tc>
            </w:tr>
          </w:tbl>
          <w:p w14:paraId="2EA01E50" w14:textId="77777777" w:rsidR="004B60DF" w:rsidRDefault="004B60DF" w:rsidP="00B7114C">
            <w:pPr>
              <w:spacing w:after="120"/>
              <w:jc w:val="center"/>
              <w:rPr>
                <w:b/>
                <w:color w:val="000000"/>
                <w:sz w:val="22"/>
                <w:szCs w:val="22"/>
                <w:vertAlign w:val="subscript"/>
                <w:lang w:eastAsia="en-US"/>
              </w:rPr>
            </w:pPr>
            <w:r>
              <w:rPr>
                <w:b/>
                <w:i/>
              </w:rPr>
              <w:t>Wykonawca w w/w kryterium może maksymalnie otrzymać 60 punktów</w:t>
            </w:r>
          </w:p>
        </w:tc>
      </w:tr>
      <w:tr w:rsidR="004B60DF" w14:paraId="59600122" w14:textId="77777777" w:rsidTr="001D208A">
        <w:tc>
          <w:tcPr>
            <w:tcW w:w="567" w:type="dxa"/>
            <w:tcBorders>
              <w:top w:val="single" w:sz="4" w:space="0" w:color="auto"/>
              <w:left w:val="single" w:sz="4" w:space="0" w:color="auto"/>
              <w:bottom w:val="single" w:sz="4" w:space="0" w:color="auto"/>
              <w:right w:val="single" w:sz="4" w:space="0" w:color="auto"/>
            </w:tcBorders>
            <w:vAlign w:val="center"/>
          </w:tcPr>
          <w:p w14:paraId="53758284" w14:textId="77777777" w:rsidR="004B60DF" w:rsidRDefault="004B60DF" w:rsidP="00B7114C">
            <w:pPr>
              <w:pStyle w:val="Tekstpodstawowywcity"/>
              <w:ind w:left="0" w:right="-2"/>
              <w:jc w:val="center"/>
              <w:rPr>
                <w:color w:val="000000"/>
                <w:sz w:val="22"/>
                <w:szCs w:val="22"/>
                <w:lang w:eastAsia="en-US"/>
              </w:rPr>
            </w:pPr>
          </w:p>
          <w:p w14:paraId="5E1CE827" w14:textId="77777777" w:rsidR="004B60DF" w:rsidRDefault="004B60DF" w:rsidP="00B7114C">
            <w:pPr>
              <w:pStyle w:val="Tekstpodstawowywcity"/>
              <w:ind w:left="0" w:right="-2"/>
              <w:jc w:val="center"/>
              <w:rPr>
                <w:sz w:val="22"/>
                <w:szCs w:val="22"/>
                <w:lang w:eastAsia="en-US"/>
              </w:rPr>
            </w:pPr>
            <w:r>
              <w:rPr>
                <w:sz w:val="22"/>
                <w:szCs w:val="22"/>
                <w:lang w:eastAsia="en-US"/>
              </w:rPr>
              <w:t>2</w:t>
            </w:r>
          </w:p>
          <w:p w14:paraId="16031715" w14:textId="77777777" w:rsidR="004B60DF" w:rsidRDefault="004B60DF" w:rsidP="00B7114C">
            <w:pPr>
              <w:pStyle w:val="Tekstpodstawowywcity"/>
              <w:ind w:left="0" w:right="-2"/>
              <w:jc w:val="center"/>
              <w:rPr>
                <w:sz w:val="22"/>
                <w:szCs w:val="22"/>
                <w:lang w:eastAsia="en-US"/>
              </w:rPr>
            </w:pPr>
          </w:p>
        </w:tc>
        <w:tc>
          <w:tcPr>
            <w:tcW w:w="8043" w:type="dxa"/>
            <w:tcBorders>
              <w:top w:val="single" w:sz="4" w:space="0" w:color="auto"/>
              <w:left w:val="single" w:sz="4" w:space="0" w:color="auto"/>
              <w:bottom w:val="single" w:sz="4" w:space="0" w:color="auto"/>
              <w:right w:val="single" w:sz="4" w:space="0" w:color="auto"/>
            </w:tcBorders>
          </w:tcPr>
          <w:p w14:paraId="0F993E39" w14:textId="77777777" w:rsidR="004B60DF" w:rsidRPr="006732F4" w:rsidRDefault="004B60DF" w:rsidP="00B7114C">
            <w:pPr>
              <w:pStyle w:val="Tekstpodstawowywcity"/>
              <w:ind w:left="0" w:right="-2"/>
              <w:rPr>
                <w:b/>
                <w:color w:val="000000"/>
                <w:sz w:val="22"/>
                <w:szCs w:val="22"/>
                <w:lang w:eastAsia="en-US"/>
              </w:rPr>
            </w:pPr>
          </w:p>
          <w:p w14:paraId="04F4D006" w14:textId="52526138" w:rsidR="004B60DF" w:rsidRPr="006732F4" w:rsidRDefault="00665438" w:rsidP="00B7114C">
            <w:pPr>
              <w:pStyle w:val="Tekstpodstawowywcity"/>
              <w:ind w:left="0" w:right="-2"/>
              <w:rPr>
                <w:b/>
                <w:sz w:val="22"/>
                <w:szCs w:val="22"/>
                <w:lang w:eastAsia="en-US"/>
              </w:rPr>
            </w:pPr>
            <w:r w:rsidRPr="006732F4">
              <w:rPr>
                <w:b/>
                <w:sz w:val="22"/>
                <w:szCs w:val="22"/>
                <w:lang w:eastAsia="en-US"/>
              </w:rPr>
              <w:t>Czas reakcji</w:t>
            </w:r>
            <w:r w:rsidR="00BB3630" w:rsidRPr="006732F4">
              <w:rPr>
                <w:b/>
                <w:sz w:val="22"/>
                <w:szCs w:val="22"/>
                <w:lang w:eastAsia="en-US"/>
              </w:rPr>
              <w:t xml:space="preserve"> na zdiagnozowanie przyczyn awarii</w:t>
            </w:r>
            <w:r w:rsidR="004B60DF" w:rsidRPr="006732F4">
              <w:rPr>
                <w:b/>
                <w:sz w:val="22"/>
                <w:szCs w:val="22"/>
                <w:lang w:eastAsia="en-US"/>
              </w:rPr>
              <w:t xml:space="preserve"> - 40% - zostanie przeliczone w następujący sposób:</w:t>
            </w:r>
          </w:p>
          <w:tbl>
            <w:tblPr>
              <w:tblW w:w="12000" w:type="dxa"/>
              <w:tblLayout w:type="fixed"/>
              <w:tblLook w:val="04A0" w:firstRow="1" w:lastRow="0" w:firstColumn="1" w:lastColumn="0" w:noHBand="0" w:noVBand="1"/>
            </w:tblPr>
            <w:tblGrid>
              <w:gridCol w:w="276"/>
              <w:gridCol w:w="6636"/>
              <w:gridCol w:w="4113"/>
              <w:gridCol w:w="975"/>
            </w:tblGrid>
            <w:tr w:rsidR="004B60DF" w:rsidRPr="006732F4" w14:paraId="696857D5" w14:textId="77777777">
              <w:trPr>
                <w:trHeight w:val="120"/>
              </w:trPr>
              <w:tc>
                <w:tcPr>
                  <w:tcW w:w="276" w:type="dxa"/>
                </w:tcPr>
                <w:p w14:paraId="3EDD3C50" w14:textId="77777777" w:rsidR="004B60DF" w:rsidRPr="006732F4" w:rsidRDefault="004B60DF" w:rsidP="00B7114C">
                  <w:pPr>
                    <w:pStyle w:val="Tekstpodstawowywcity"/>
                    <w:ind w:left="0" w:right="-2"/>
                    <w:rPr>
                      <w:b/>
                      <w:color w:val="000000"/>
                      <w:sz w:val="22"/>
                      <w:szCs w:val="22"/>
                      <w:lang w:eastAsia="en-US"/>
                    </w:rPr>
                  </w:pPr>
                  <w:r w:rsidRPr="006732F4">
                    <w:rPr>
                      <w:b/>
                      <w:sz w:val="22"/>
                      <w:szCs w:val="22"/>
                      <w:lang w:eastAsia="en-US"/>
                    </w:rPr>
                    <w:t xml:space="preserve">           </w:t>
                  </w:r>
                </w:p>
                <w:p w14:paraId="485FA380" w14:textId="77777777" w:rsidR="004B60DF" w:rsidRPr="006732F4" w:rsidRDefault="004B60DF" w:rsidP="00B7114C">
                  <w:pPr>
                    <w:pStyle w:val="Tekstpodstawowywcity"/>
                    <w:ind w:left="0" w:right="-2"/>
                    <w:rPr>
                      <w:b/>
                      <w:sz w:val="22"/>
                      <w:szCs w:val="22"/>
                      <w:lang w:eastAsia="en-US"/>
                    </w:rPr>
                  </w:pPr>
                </w:p>
              </w:tc>
              <w:tc>
                <w:tcPr>
                  <w:tcW w:w="6633" w:type="dxa"/>
                  <w:hideMark/>
                </w:tcPr>
                <w:p w14:paraId="1FA3A9FE" w14:textId="79B34847" w:rsidR="004B60DF" w:rsidRDefault="00B140B9" w:rsidP="00BB3630">
                  <w:pPr>
                    <w:pStyle w:val="Tekstpodstawowywcity"/>
                    <w:ind w:left="0" w:right="-2"/>
                    <w:rPr>
                      <w:b/>
                      <w:sz w:val="22"/>
                      <w:szCs w:val="22"/>
                      <w:lang w:eastAsia="en-US"/>
                    </w:rPr>
                  </w:pPr>
                  <w:r>
                    <w:rPr>
                      <w:b/>
                      <w:sz w:val="22"/>
                      <w:szCs w:val="22"/>
                      <w:lang w:eastAsia="en-US"/>
                    </w:rPr>
                    <w:t>12 godz. i mniej – 40 pkt,</w:t>
                  </w:r>
                </w:p>
                <w:p w14:paraId="4025DB72" w14:textId="6DE8C387" w:rsidR="00B140B9" w:rsidRDefault="00B140B9" w:rsidP="00BB3630">
                  <w:pPr>
                    <w:pStyle w:val="Tekstpodstawowywcity"/>
                    <w:ind w:left="0" w:right="-2"/>
                    <w:rPr>
                      <w:b/>
                      <w:sz w:val="22"/>
                      <w:szCs w:val="22"/>
                      <w:lang w:eastAsia="en-US"/>
                    </w:rPr>
                  </w:pPr>
                  <w:r>
                    <w:rPr>
                      <w:b/>
                      <w:sz w:val="22"/>
                      <w:szCs w:val="22"/>
                      <w:lang w:eastAsia="en-US"/>
                    </w:rPr>
                    <w:t>powyżej 12 godz. do 24 godz. – 20 pkt,</w:t>
                  </w:r>
                </w:p>
                <w:p w14:paraId="6F6B0502" w14:textId="0432870F" w:rsidR="00B140B9" w:rsidRDefault="00B140B9" w:rsidP="00BB3630">
                  <w:pPr>
                    <w:pStyle w:val="Tekstpodstawowywcity"/>
                    <w:ind w:left="0" w:right="-2"/>
                    <w:rPr>
                      <w:b/>
                      <w:sz w:val="22"/>
                      <w:szCs w:val="22"/>
                      <w:lang w:eastAsia="en-US"/>
                    </w:rPr>
                  </w:pPr>
                  <w:r>
                    <w:rPr>
                      <w:b/>
                      <w:sz w:val="22"/>
                      <w:szCs w:val="22"/>
                      <w:lang w:eastAsia="en-US"/>
                    </w:rPr>
                    <w:t xml:space="preserve">powyżej 24 godz. – </w:t>
                  </w:r>
                  <w:r w:rsidR="00FE1631">
                    <w:rPr>
                      <w:b/>
                      <w:sz w:val="22"/>
                      <w:szCs w:val="22"/>
                      <w:lang w:eastAsia="en-US"/>
                    </w:rPr>
                    <w:t>0</w:t>
                  </w:r>
                  <w:r>
                    <w:rPr>
                      <w:b/>
                      <w:sz w:val="22"/>
                      <w:szCs w:val="22"/>
                      <w:lang w:eastAsia="en-US"/>
                    </w:rPr>
                    <w:t xml:space="preserve"> pkt.</w:t>
                  </w:r>
                </w:p>
                <w:p w14:paraId="5A25BC52" w14:textId="18889CB0" w:rsidR="00B140B9" w:rsidRPr="00B140B9" w:rsidRDefault="00B140B9" w:rsidP="00BB3630">
                  <w:pPr>
                    <w:pStyle w:val="Tekstpodstawowywcity"/>
                    <w:ind w:left="0" w:right="-2"/>
                    <w:rPr>
                      <w:b/>
                      <w:sz w:val="24"/>
                      <w:szCs w:val="24"/>
                      <w:lang w:eastAsia="en-US"/>
                    </w:rPr>
                  </w:pPr>
                  <w:r w:rsidRPr="00B140B9">
                    <w:rPr>
                      <w:b/>
                      <w:i/>
                      <w:sz w:val="24"/>
                      <w:szCs w:val="24"/>
                    </w:rPr>
                    <w:t>Wykonawca w w/w kryterium może maksymalnie otrzymać 40 punktów</w:t>
                  </w:r>
                </w:p>
                <w:p w14:paraId="180B3ABE" w14:textId="678475EA" w:rsidR="006732F4" w:rsidRPr="006732F4" w:rsidRDefault="006732F4" w:rsidP="00BB3630">
                  <w:pPr>
                    <w:pStyle w:val="Tekstpodstawowywcity"/>
                    <w:ind w:left="0" w:right="-2"/>
                    <w:rPr>
                      <w:b/>
                      <w:sz w:val="22"/>
                      <w:szCs w:val="22"/>
                      <w:lang w:eastAsia="en-US"/>
                    </w:rPr>
                  </w:pPr>
                </w:p>
              </w:tc>
              <w:tc>
                <w:tcPr>
                  <w:tcW w:w="4111" w:type="dxa"/>
                </w:tcPr>
                <w:p w14:paraId="01D94E17" w14:textId="77777777" w:rsidR="004B60DF" w:rsidRPr="006732F4" w:rsidRDefault="004B60DF" w:rsidP="00B7114C">
                  <w:pPr>
                    <w:pStyle w:val="Tekstpodstawowywcity"/>
                    <w:ind w:left="0" w:right="-2"/>
                    <w:rPr>
                      <w:b/>
                      <w:sz w:val="22"/>
                      <w:szCs w:val="22"/>
                      <w:lang w:eastAsia="en-US"/>
                    </w:rPr>
                  </w:pPr>
                </w:p>
              </w:tc>
              <w:tc>
                <w:tcPr>
                  <w:tcW w:w="975" w:type="dxa"/>
                </w:tcPr>
                <w:p w14:paraId="089579A5" w14:textId="77777777" w:rsidR="004B60DF" w:rsidRPr="006732F4" w:rsidRDefault="004B60DF" w:rsidP="00B7114C">
                  <w:pPr>
                    <w:pStyle w:val="Tekstpodstawowywcity"/>
                    <w:ind w:left="0" w:right="-2"/>
                    <w:rPr>
                      <w:b/>
                      <w:sz w:val="22"/>
                      <w:szCs w:val="22"/>
                      <w:lang w:eastAsia="en-US"/>
                    </w:rPr>
                  </w:pPr>
                </w:p>
              </w:tc>
            </w:tr>
          </w:tbl>
          <w:p w14:paraId="62FE85CD" w14:textId="77777777" w:rsidR="004B60DF" w:rsidRPr="006732F4" w:rsidRDefault="004B60DF" w:rsidP="00B7114C">
            <w:pPr>
              <w:spacing w:after="120"/>
              <w:rPr>
                <w:b/>
                <w:color w:val="000000"/>
                <w:sz w:val="22"/>
                <w:szCs w:val="22"/>
                <w:lang w:eastAsia="en-US"/>
              </w:rPr>
            </w:pPr>
          </w:p>
        </w:tc>
      </w:tr>
    </w:tbl>
    <w:p w14:paraId="6CD48E8E" w14:textId="51811358" w:rsidR="00B33677" w:rsidRPr="004B60DF" w:rsidRDefault="007621B0" w:rsidP="00B7114C">
      <w:pPr>
        <w:pStyle w:val="Akapitzlist"/>
        <w:spacing w:after="120"/>
        <w:ind w:left="360"/>
        <w:jc w:val="both"/>
        <w:rPr>
          <w:sz w:val="22"/>
          <w:szCs w:val="22"/>
        </w:rPr>
      </w:pPr>
      <w:r w:rsidRPr="004B6D48">
        <w:rPr>
          <w:sz w:val="22"/>
          <w:szCs w:val="22"/>
        </w:rPr>
        <w:t xml:space="preserve">       </w:t>
      </w:r>
    </w:p>
    <w:p w14:paraId="4E4B8220" w14:textId="1821908D" w:rsidR="00FB2CF1" w:rsidRDefault="00041CDB" w:rsidP="00DD329A">
      <w:pPr>
        <w:pStyle w:val="Akapitzlist"/>
        <w:numPr>
          <w:ilvl w:val="0"/>
          <w:numId w:val="19"/>
        </w:numPr>
        <w:spacing w:after="120"/>
        <w:contextualSpacing w:val="0"/>
        <w:rPr>
          <w:rFonts w:eastAsia="Calibri"/>
          <w:sz w:val="22"/>
          <w:szCs w:val="22"/>
          <w:lang w:eastAsia="zh-CN"/>
        </w:rPr>
      </w:pPr>
      <w:r w:rsidRPr="00087D82">
        <w:rPr>
          <w:rFonts w:eastAsia="Calibri"/>
          <w:sz w:val="22"/>
          <w:szCs w:val="22"/>
          <w:lang w:eastAsia="zh-CN"/>
        </w:rPr>
        <w:t xml:space="preserve">Zadeklarowany </w:t>
      </w:r>
      <w:r w:rsidR="006732F4">
        <w:rPr>
          <w:rFonts w:eastAsia="Calibri"/>
          <w:sz w:val="22"/>
          <w:szCs w:val="22"/>
          <w:lang w:eastAsia="zh-CN"/>
        </w:rPr>
        <w:t xml:space="preserve">czas reakcji na zdiagnozowanie przyczy awarii </w:t>
      </w:r>
      <w:r w:rsidR="004B60DF">
        <w:rPr>
          <w:rFonts w:eastAsia="Calibri"/>
          <w:sz w:val="22"/>
          <w:szCs w:val="22"/>
          <w:lang w:eastAsia="zh-CN"/>
        </w:rPr>
        <w:t xml:space="preserve">zamówienia w pełnych </w:t>
      </w:r>
      <w:r w:rsidR="006732F4">
        <w:rPr>
          <w:rFonts w:eastAsia="Calibri"/>
          <w:sz w:val="22"/>
          <w:szCs w:val="22"/>
          <w:lang w:eastAsia="zh-CN"/>
        </w:rPr>
        <w:t>godzinach</w:t>
      </w:r>
      <w:r w:rsidRPr="00087D82">
        <w:rPr>
          <w:rFonts w:eastAsia="Calibri"/>
          <w:sz w:val="22"/>
          <w:szCs w:val="22"/>
          <w:lang w:eastAsia="zh-CN"/>
        </w:rPr>
        <w:t xml:space="preserve"> </w:t>
      </w:r>
      <w:r w:rsidR="00FB2CF1" w:rsidRPr="00087D82">
        <w:rPr>
          <w:rFonts w:eastAsia="Calibri"/>
          <w:sz w:val="22"/>
          <w:szCs w:val="22"/>
          <w:lang w:eastAsia="zh-CN"/>
        </w:rPr>
        <w:t>należy wpisać w Formularzu ofertowym, stanowiącym Załącznik nr 1 do SWZ.</w:t>
      </w:r>
    </w:p>
    <w:p w14:paraId="0603A464" w14:textId="1F92EA87" w:rsidR="00AF7EB3" w:rsidRPr="00087D82" w:rsidRDefault="00AF7EB3" w:rsidP="00DD329A">
      <w:pPr>
        <w:pStyle w:val="Akapitzlist"/>
        <w:numPr>
          <w:ilvl w:val="0"/>
          <w:numId w:val="19"/>
        </w:numPr>
        <w:spacing w:after="120"/>
        <w:ind w:left="357" w:hanging="357"/>
        <w:contextualSpacing w:val="0"/>
        <w:jc w:val="both"/>
        <w:rPr>
          <w:rFonts w:eastAsia="SimSun"/>
          <w:sz w:val="22"/>
          <w:szCs w:val="22"/>
          <w:lang w:eastAsia="zh-CN"/>
        </w:rPr>
      </w:pPr>
      <w:r w:rsidRPr="00087D82">
        <w:rPr>
          <w:rFonts w:eastAsia="SimSun"/>
          <w:sz w:val="22"/>
          <w:szCs w:val="22"/>
          <w:lang w:eastAsia="zh-CN"/>
        </w:rPr>
        <w:t>Przyjmuje się, że 1%=1 pkt i tak zostanie przeliczona liczba punktów.</w:t>
      </w:r>
    </w:p>
    <w:p w14:paraId="54C64AD9" w14:textId="77777777" w:rsidR="007621B0" w:rsidRPr="00087D82" w:rsidRDefault="00AF7EB3" w:rsidP="00DD329A">
      <w:pPr>
        <w:pStyle w:val="Akapitzlist"/>
        <w:numPr>
          <w:ilvl w:val="0"/>
          <w:numId w:val="19"/>
        </w:numPr>
        <w:spacing w:after="120"/>
        <w:ind w:left="357" w:hanging="357"/>
        <w:contextualSpacing w:val="0"/>
        <w:jc w:val="both"/>
        <w:rPr>
          <w:rFonts w:eastAsia="SimSun"/>
          <w:sz w:val="22"/>
          <w:szCs w:val="22"/>
          <w:lang w:eastAsia="zh-CN"/>
        </w:rPr>
      </w:pPr>
      <w:r w:rsidRPr="00087D82">
        <w:rPr>
          <w:rFonts w:eastAsia="SimSun"/>
          <w:sz w:val="22"/>
          <w:szCs w:val="22"/>
          <w:lang w:eastAsia="zh-CN"/>
        </w:rPr>
        <w:t>Punkty zostaną przyznawane z dokładnością do dwóch miejsc po przecinku.</w:t>
      </w:r>
    </w:p>
    <w:p w14:paraId="56323B5A" w14:textId="77777777" w:rsidR="007621B0" w:rsidRPr="00087D82" w:rsidRDefault="007621B0" w:rsidP="00DD329A">
      <w:pPr>
        <w:pStyle w:val="Akapitzlist"/>
        <w:numPr>
          <w:ilvl w:val="0"/>
          <w:numId w:val="19"/>
        </w:numPr>
        <w:spacing w:after="120"/>
        <w:ind w:left="357" w:hanging="357"/>
        <w:contextualSpacing w:val="0"/>
        <w:jc w:val="both"/>
        <w:rPr>
          <w:rFonts w:eastAsia="SimSun"/>
          <w:sz w:val="22"/>
          <w:szCs w:val="22"/>
          <w:lang w:eastAsia="zh-CN"/>
        </w:rPr>
      </w:pPr>
      <w:r w:rsidRPr="00087D82">
        <w:rPr>
          <w:sz w:val="22"/>
          <w:szCs w:val="22"/>
        </w:rPr>
        <w:t xml:space="preserve">Ostateczne punkty przyznane za kryteria zostaną zsumowane. </w:t>
      </w:r>
    </w:p>
    <w:p w14:paraId="601BC156" w14:textId="77777777" w:rsidR="007621B0" w:rsidRPr="00087D82" w:rsidRDefault="007621B0" w:rsidP="00DD329A">
      <w:pPr>
        <w:pStyle w:val="Akapitzlist"/>
        <w:numPr>
          <w:ilvl w:val="0"/>
          <w:numId w:val="19"/>
        </w:numPr>
        <w:spacing w:after="120"/>
        <w:ind w:left="357" w:hanging="357"/>
        <w:contextualSpacing w:val="0"/>
        <w:jc w:val="both"/>
        <w:rPr>
          <w:rFonts w:eastAsia="SimSun"/>
          <w:sz w:val="22"/>
          <w:szCs w:val="22"/>
          <w:lang w:eastAsia="zh-CN"/>
        </w:rPr>
      </w:pPr>
      <w:r w:rsidRPr="00087D82">
        <w:rPr>
          <w:sz w:val="22"/>
          <w:szCs w:val="22"/>
        </w:rPr>
        <w:t>Oferta, która otrzyma najwyższą  liczbę przyznanych  punktów oparciu o ustalone kryterium zostanie uznana za najkorzystniejszą, a pozostałe oferty zostaną sklasyfikowane zgodnie z liczbą uzyskanych punktów. Za najkorzystniejszą zostanie uznana oferta, która uzyska najwyższą liczbę punktów.</w:t>
      </w:r>
    </w:p>
    <w:p w14:paraId="23D4F1B0" w14:textId="49A6079A" w:rsidR="007621B0" w:rsidRPr="00087D82" w:rsidRDefault="007621B0" w:rsidP="00DD329A">
      <w:pPr>
        <w:pStyle w:val="Akapitzlist"/>
        <w:numPr>
          <w:ilvl w:val="0"/>
          <w:numId w:val="19"/>
        </w:numPr>
        <w:spacing w:after="120"/>
        <w:ind w:left="357" w:hanging="357"/>
        <w:contextualSpacing w:val="0"/>
        <w:jc w:val="both"/>
        <w:rPr>
          <w:rFonts w:eastAsia="SimSun"/>
          <w:sz w:val="22"/>
          <w:szCs w:val="22"/>
          <w:lang w:eastAsia="zh-CN"/>
        </w:rPr>
      </w:pPr>
      <w:r w:rsidRPr="00087D82">
        <w:rPr>
          <w:sz w:val="22"/>
          <w:szCs w:val="22"/>
        </w:rPr>
        <w:t>Jeżeli nie można wybrać najkorzystniejszej oferty z uwagi na to, że dwie lub więcej ofert otrzymają taką samą ilość punktów, Zamawiający wzywa Wykonawców, którzy złożyli te oferty, do złożenia w terminie określonym przez Zamawiającego ofert dodatkowych.</w:t>
      </w:r>
    </w:p>
    <w:p w14:paraId="3B48A090" w14:textId="68D40634" w:rsidR="007621B0" w:rsidRPr="00087D82" w:rsidRDefault="007621B0" w:rsidP="00DD329A">
      <w:pPr>
        <w:pStyle w:val="Akapitzlist"/>
        <w:numPr>
          <w:ilvl w:val="0"/>
          <w:numId w:val="19"/>
        </w:numPr>
        <w:spacing w:after="120"/>
        <w:ind w:left="357" w:hanging="357"/>
        <w:contextualSpacing w:val="0"/>
        <w:jc w:val="both"/>
        <w:rPr>
          <w:rFonts w:eastAsia="SimSun"/>
          <w:sz w:val="22"/>
          <w:szCs w:val="22"/>
          <w:lang w:eastAsia="zh-CN"/>
        </w:rPr>
      </w:pPr>
      <w:r w:rsidRPr="00087D82">
        <w:rPr>
          <w:sz w:val="22"/>
          <w:szCs w:val="22"/>
        </w:rPr>
        <w:t xml:space="preserve">Wykonawcy składający oferty dodatkowe nie mogą zaoferować cen wyższych niż zaoferowane </w:t>
      </w:r>
      <w:r w:rsidR="00BD6D12">
        <w:rPr>
          <w:sz w:val="22"/>
          <w:szCs w:val="22"/>
        </w:rPr>
        <w:br/>
      </w:r>
      <w:r w:rsidRPr="00087D82">
        <w:rPr>
          <w:sz w:val="22"/>
          <w:szCs w:val="22"/>
        </w:rPr>
        <w:t>w złożonych ofertach.</w:t>
      </w:r>
    </w:p>
    <w:p w14:paraId="6C4493EB" w14:textId="65BA6AD3" w:rsidR="007621B0" w:rsidRPr="00C94B8B" w:rsidRDefault="007621B0" w:rsidP="0027644E">
      <w:pPr>
        <w:pStyle w:val="Akapitzlist"/>
        <w:numPr>
          <w:ilvl w:val="0"/>
          <w:numId w:val="19"/>
        </w:numPr>
        <w:spacing w:after="240"/>
        <w:ind w:left="357" w:hanging="357"/>
        <w:contextualSpacing w:val="0"/>
        <w:jc w:val="both"/>
        <w:rPr>
          <w:rFonts w:eastAsia="SimSun"/>
          <w:sz w:val="22"/>
          <w:szCs w:val="22"/>
          <w:lang w:eastAsia="zh-CN"/>
        </w:rPr>
      </w:pPr>
      <w:r w:rsidRPr="00087D82">
        <w:rPr>
          <w:sz w:val="22"/>
          <w:szCs w:val="22"/>
        </w:rPr>
        <w:t xml:space="preserve">W toku dokonywania badania i oceny ofert Zamawiający może żądać udzielenia przez Wykonawcę wyjaśnień treści złożonych przez niego ofert. </w:t>
      </w:r>
    </w:p>
    <w:tbl>
      <w:tblPr>
        <w:tblStyle w:val="Tabela-Siatka"/>
        <w:tblW w:w="0" w:type="auto"/>
        <w:tblInd w:w="94" w:type="dxa"/>
        <w:tblLook w:val="04A0" w:firstRow="1" w:lastRow="0" w:firstColumn="1" w:lastColumn="0" w:noHBand="0" w:noVBand="1"/>
      </w:tblPr>
      <w:tblGrid>
        <w:gridCol w:w="8549"/>
      </w:tblGrid>
      <w:tr w:rsidR="00AF7EB3" w:rsidRPr="004B6D48" w14:paraId="06853EFF" w14:textId="77777777" w:rsidTr="0027122B">
        <w:trPr>
          <w:trHeight w:val="974"/>
        </w:trPr>
        <w:tc>
          <w:tcPr>
            <w:tcW w:w="8549" w:type="dxa"/>
            <w:vAlign w:val="center"/>
          </w:tcPr>
          <w:p w14:paraId="71E1CE26" w14:textId="24D297C6" w:rsidR="00AF7EB3" w:rsidRPr="004B6D48" w:rsidRDefault="00AF7EB3" w:rsidP="00831E8F">
            <w:pPr>
              <w:spacing w:before="120" w:after="120"/>
              <w:jc w:val="center"/>
              <w:rPr>
                <w:b/>
                <w:sz w:val="22"/>
                <w:szCs w:val="22"/>
              </w:rPr>
            </w:pPr>
            <w:r w:rsidRPr="004B6D48">
              <w:rPr>
                <w:b/>
                <w:sz w:val="22"/>
                <w:szCs w:val="22"/>
              </w:rPr>
              <w:t xml:space="preserve">ROZDZIAŁ </w:t>
            </w:r>
            <w:r w:rsidR="00522E8D" w:rsidRPr="004B6D48">
              <w:rPr>
                <w:b/>
                <w:sz w:val="22"/>
                <w:szCs w:val="22"/>
              </w:rPr>
              <w:t>XX</w:t>
            </w:r>
          </w:p>
          <w:p w14:paraId="7EAE79D8" w14:textId="18421EE0" w:rsidR="00AF7EB3" w:rsidRPr="004B6D48" w:rsidRDefault="00AF7EB3" w:rsidP="00B7114C">
            <w:pPr>
              <w:spacing w:after="120"/>
              <w:jc w:val="center"/>
              <w:rPr>
                <w:i/>
                <w:sz w:val="22"/>
                <w:szCs w:val="22"/>
              </w:rPr>
            </w:pPr>
            <w:r w:rsidRPr="004B6D48">
              <w:rPr>
                <w:b/>
                <w:sz w:val="22"/>
                <w:szCs w:val="22"/>
              </w:rPr>
              <w:t xml:space="preserve">INFOMACJE O FORMALNOŚCIACH , JAKIE MUSZĄ ZOSTAĆ </w:t>
            </w:r>
            <w:r w:rsidR="001C7898" w:rsidRPr="004B6D48">
              <w:rPr>
                <w:b/>
                <w:sz w:val="22"/>
                <w:szCs w:val="22"/>
              </w:rPr>
              <w:t>DOPEŁNIONE PO WYBORZE OFERTY W CELU ZAWARCIA UMOWY W SPRAWIE ZAMÓW</w:t>
            </w:r>
            <w:r w:rsidR="005A1DB0" w:rsidRPr="004B6D48">
              <w:rPr>
                <w:b/>
                <w:sz w:val="22"/>
                <w:szCs w:val="22"/>
              </w:rPr>
              <w:t>I</w:t>
            </w:r>
            <w:r w:rsidR="001C7898" w:rsidRPr="004B6D48">
              <w:rPr>
                <w:b/>
                <w:sz w:val="22"/>
                <w:szCs w:val="22"/>
              </w:rPr>
              <w:t>ENIA PUBLICZNEGO</w:t>
            </w:r>
          </w:p>
        </w:tc>
      </w:tr>
    </w:tbl>
    <w:p w14:paraId="1227B243" w14:textId="77777777" w:rsidR="00831E8F" w:rsidRPr="00831E8F" w:rsidRDefault="00831E8F" w:rsidP="00831E8F">
      <w:pPr>
        <w:spacing w:after="120"/>
        <w:jc w:val="both"/>
        <w:rPr>
          <w:rFonts w:eastAsia="SimSun"/>
          <w:sz w:val="22"/>
          <w:szCs w:val="22"/>
          <w:lang w:eastAsia="zh-CN"/>
        </w:rPr>
      </w:pPr>
    </w:p>
    <w:p w14:paraId="40CE62ED" w14:textId="66597D45" w:rsidR="001C7898" w:rsidRPr="004B6D48" w:rsidRDefault="001C7898" w:rsidP="00B7114C">
      <w:pPr>
        <w:pStyle w:val="Akapitzlist"/>
        <w:numPr>
          <w:ilvl w:val="0"/>
          <w:numId w:val="20"/>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Zamawiający zawrze umowę w sprawie przedmiotowego zamówienia z wybranym wykonawcą </w:t>
      </w:r>
      <w:r w:rsidR="00BD6D12">
        <w:rPr>
          <w:rFonts w:eastAsia="SimSun"/>
          <w:sz w:val="22"/>
          <w:szCs w:val="22"/>
          <w:lang w:eastAsia="zh-CN"/>
        </w:rPr>
        <w:br/>
      </w:r>
      <w:r w:rsidRPr="004B6D48">
        <w:rPr>
          <w:rFonts w:eastAsia="SimSun"/>
          <w:sz w:val="22"/>
          <w:szCs w:val="22"/>
          <w:lang w:eastAsia="zh-CN"/>
        </w:rPr>
        <w:t>w terminie zgodnym z art.</w:t>
      </w:r>
      <w:r w:rsidR="00E32533" w:rsidRPr="004B6D48">
        <w:rPr>
          <w:rFonts w:eastAsia="SimSun"/>
          <w:sz w:val="22"/>
          <w:szCs w:val="22"/>
          <w:lang w:eastAsia="zh-CN"/>
        </w:rPr>
        <w:t xml:space="preserve"> 308 ustawy Pzp</w:t>
      </w:r>
      <w:r w:rsidRPr="004B6D48">
        <w:rPr>
          <w:rFonts w:eastAsia="SimSun"/>
          <w:sz w:val="22"/>
          <w:szCs w:val="22"/>
          <w:lang w:eastAsia="zh-CN"/>
        </w:rPr>
        <w:t xml:space="preserve">. </w:t>
      </w:r>
    </w:p>
    <w:p w14:paraId="48B5F0F8" w14:textId="4804596E" w:rsidR="00AF7EB3" w:rsidRPr="004B6D48" w:rsidRDefault="001C7898" w:rsidP="00B7114C">
      <w:pPr>
        <w:pStyle w:val="Akapitzlist"/>
        <w:numPr>
          <w:ilvl w:val="0"/>
          <w:numId w:val="20"/>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Zamawiający poinformuje Wykonawcę, któremu zostanie udzielone zamówienie, o miejscu </w:t>
      </w:r>
      <w:r w:rsidR="00EF093C" w:rsidRPr="004B6D48">
        <w:rPr>
          <w:rFonts w:eastAsia="SimSun"/>
          <w:sz w:val="22"/>
          <w:szCs w:val="22"/>
          <w:lang w:eastAsia="zh-CN"/>
        </w:rPr>
        <w:br/>
      </w:r>
      <w:r w:rsidRPr="004B6D48">
        <w:rPr>
          <w:rFonts w:eastAsia="SimSun"/>
          <w:sz w:val="22"/>
          <w:szCs w:val="22"/>
          <w:lang w:eastAsia="zh-CN"/>
        </w:rPr>
        <w:t xml:space="preserve">i terminie zawarcia umowy.  </w:t>
      </w:r>
    </w:p>
    <w:p w14:paraId="06EA2FE4" w14:textId="44994D51" w:rsidR="00E32533" w:rsidRPr="004B6D48" w:rsidRDefault="00E32533" w:rsidP="00B7114C">
      <w:pPr>
        <w:pStyle w:val="Akapitzlist"/>
        <w:numPr>
          <w:ilvl w:val="0"/>
          <w:numId w:val="20"/>
        </w:numPr>
        <w:spacing w:after="120"/>
        <w:ind w:left="357" w:hanging="357"/>
        <w:contextualSpacing w:val="0"/>
        <w:jc w:val="both"/>
        <w:rPr>
          <w:rFonts w:eastAsia="SimSun"/>
          <w:sz w:val="22"/>
          <w:szCs w:val="22"/>
          <w:lang w:eastAsia="zh-CN"/>
        </w:rPr>
      </w:pPr>
      <w:r w:rsidRPr="004B6D48">
        <w:rPr>
          <w:rFonts w:eastAsia="SimSun"/>
          <w:sz w:val="22"/>
          <w:szCs w:val="22"/>
          <w:lang w:eastAsia="zh-CN"/>
        </w:rPr>
        <w:t>Wykonawca przed zawarciem umowy poda wszelkie informacje niezbędne do wypełnienia jej treści na wezwanie Zmawiającego.</w:t>
      </w:r>
    </w:p>
    <w:p w14:paraId="2A21A348" w14:textId="36951E93" w:rsidR="004B6D48" w:rsidRPr="004B6D48" w:rsidRDefault="004B6D48" w:rsidP="00B7114C">
      <w:pPr>
        <w:pStyle w:val="Akapitzlist"/>
        <w:numPr>
          <w:ilvl w:val="0"/>
          <w:numId w:val="20"/>
        </w:numPr>
        <w:spacing w:after="120"/>
        <w:ind w:left="357" w:hanging="357"/>
        <w:contextualSpacing w:val="0"/>
        <w:jc w:val="both"/>
        <w:rPr>
          <w:rFonts w:eastAsia="SimSun"/>
          <w:sz w:val="22"/>
          <w:szCs w:val="22"/>
          <w:lang w:eastAsia="zh-CN"/>
        </w:rPr>
      </w:pPr>
      <w:r w:rsidRPr="004B6D48">
        <w:rPr>
          <w:rFonts w:eastAsia="SimSun"/>
          <w:sz w:val="22"/>
          <w:szCs w:val="22"/>
          <w:lang w:eastAsia="zh-CN"/>
        </w:rPr>
        <w:lastRenderedPageBreak/>
        <w:t xml:space="preserve">Wykonawca przekaże Zamawiającemu Wykaz osób i pojazdów przewidzianych do realizacji zamówienia </w:t>
      </w:r>
      <w:r w:rsidR="00E65395">
        <w:rPr>
          <w:rFonts w:eastAsia="SimSun"/>
          <w:sz w:val="22"/>
          <w:szCs w:val="22"/>
          <w:lang w:eastAsia="zh-CN"/>
        </w:rPr>
        <w:t>wraz z wymaganymi uprawnieniami, poświadczeniami i zaświadczeniami (</w:t>
      </w:r>
      <w:r w:rsidR="00E65395" w:rsidRPr="00F60223">
        <w:rPr>
          <w:rFonts w:eastAsia="SimSun"/>
          <w:i/>
          <w:sz w:val="22"/>
          <w:szCs w:val="22"/>
          <w:lang w:eastAsia="zh-CN"/>
        </w:rPr>
        <w:t>w</w:t>
      </w:r>
      <w:r w:rsidR="00F60223">
        <w:rPr>
          <w:rFonts w:eastAsia="SimSun"/>
          <w:i/>
          <w:sz w:val="22"/>
          <w:szCs w:val="22"/>
          <w:lang w:eastAsia="zh-CN"/>
        </w:rPr>
        <w:t> </w:t>
      </w:r>
      <w:r w:rsidR="00E65395" w:rsidRPr="00F60223">
        <w:rPr>
          <w:rFonts w:eastAsia="SimSun"/>
          <w:i/>
          <w:sz w:val="22"/>
          <w:szCs w:val="22"/>
          <w:lang w:eastAsia="zh-CN"/>
        </w:rPr>
        <w:t xml:space="preserve">przypadku wykazania innych osób </w:t>
      </w:r>
      <w:r w:rsidR="00F60223">
        <w:rPr>
          <w:rFonts w:eastAsia="SimSun"/>
          <w:i/>
          <w:sz w:val="22"/>
          <w:szCs w:val="22"/>
          <w:lang w:eastAsia="zh-CN"/>
        </w:rPr>
        <w:t xml:space="preserve">niż zostały </w:t>
      </w:r>
      <w:r w:rsidR="00E65395" w:rsidRPr="00F60223">
        <w:rPr>
          <w:rFonts w:eastAsia="SimSun"/>
          <w:i/>
          <w:sz w:val="22"/>
          <w:szCs w:val="22"/>
          <w:lang w:eastAsia="zh-CN"/>
        </w:rPr>
        <w:t>wskazan</w:t>
      </w:r>
      <w:r w:rsidR="00F60223">
        <w:rPr>
          <w:rFonts w:eastAsia="SimSun"/>
          <w:i/>
          <w:sz w:val="22"/>
          <w:szCs w:val="22"/>
          <w:lang w:eastAsia="zh-CN"/>
        </w:rPr>
        <w:t>e</w:t>
      </w:r>
      <w:r w:rsidR="00E65395" w:rsidRPr="00F60223">
        <w:rPr>
          <w:rFonts w:eastAsia="SimSun"/>
          <w:i/>
          <w:sz w:val="22"/>
          <w:szCs w:val="22"/>
          <w:lang w:eastAsia="zh-CN"/>
        </w:rPr>
        <w:t xml:space="preserve"> do spełniania warunkó</w:t>
      </w:r>
      <w:r w:rsidR="00F60223" w:rsidRPr="00F60223">
        <w:rPr>
          <w:rFonts w:eastAsia="SimSun"/>
          <w:i/>
          <w:sz w:val="22"/>
          <w:szCs w:val="22"/>
          <w:lang w:eastAsia="zh-CN"/>
        </w:rPr>
        <w:t>w</w:t>
      </w:r>
      <w:r w:rsidR="00E65395">
        <w:rPr>
          <w:rFonts w:eastAsia="SimSun"/>
          <w:sz w:val="22"/>
          <w:szCs w:val="22"/>
          <w:lang w:eastAsia="zh-CN"/>
        </w:rPr>
        <w:t xml:space="preserve">) </w:t>
      </w:r>
      <w:r w:rsidRPr="004B6D48">
        <w:rPr>
          <w:rFonts w:eastAsia="SimSun"/>
          <w:sz w:val="22"/>
          <w:szCs w:val="22"/>
          <w:lang w:eastAsia="zh-CN"/>
        </w:rPr>
        <w:t xml:space="preserve">– </w:t>
      </w:r>
      <w:r w:rsidRPr="004200AC">
        <w:rPr>
          <w:rFonts w:eastAsia="SimSun"/>
          <w:b/>
          <w:sz w:val="22"/>
          <w:szCs w:val="22"/>
          <w:u w:val="single"/>
          <w:lang w:eastAsia="zh-CN"/>
        </w:rPr>
        <w:t xml:space="preserve">załącznik </w:t>
      </w:r>
      <w:r w:rsidR="004200AC" w:rsidRPr="004200AC">
        <w:rPr>
          <w:rFonts w:eastAsia="SimSun"/>
          <w:b/>
          <w:sz w:val="22"/>
          <w:szCs w:val="22"/>
          <w:u w:val="single"/>
          <w:lang w:eastAsia="zh-CN"/>
        </w:rPr>
        <w:t xml:space="preserve">nr 5 </w:t>
      </w:r>
      <w:r w:rsidRPr="004200AC">
        <w:rPr>
          <w:rFonts w:eastAsia="SimSun"/>
          <w:b/>
          <w:sz w:val="22"/>
          <w:szCs w:val="22"/>
          <w:u w:val="single"/>
          <w:lang w:eastAsia="zh-CN"/>
        </w:rPr>
        <w:t>do Umowy</w:t>
      </w:r>
      <w:r w:rsidRPr="004200AC">
        <w:rPr>
          <w:rFonts w:eastAsia="SimSun"/>
          <w:sz w:val="22"/>
          <w:szCs w:val="22"/>
          <w:u w:val="single"/>
          <w:lang w:eastAsia="zh-CN"/>
        </w:rPr>
        <w:t xml:space="preserve"> </w:t>
      </w:r>
      <w:r w:rsidRPr="004200AC">
        <w:rPr>
          <w:rFonts w:eastAsia="SimSun"/>
          <w:b/>
          <w:sz w:val="22"/>
          <w:szCs w:val="22"/>
          <w:u w:val="single"/>
          <w:lang w:eastAsia="zh-CN"/>
        </w:rPr>
        <w:t>na 3 dni przed dniem podpisania Umowy.</w:t>
      </w:r>
      <w:r w:rsidRPr="004200AC">
        <w:rPr>
          <w:rFonts w:eastAsia="SimSun"/>
          <w:b/>
          <w:sz w:val="22"/>
          <w:szCs w:val="22"/>
          <w:lang w:eastAsia="zh-CN"/>
        </w:rPr>
        <w:t xml:space="preserve"> </w:t>
      </w:r>
    </w:p>
    <w:p w14:paraId="613BF07A" w14:textId="69E7B85C" w:rsidR="00E32533" w:rsidRPr="004B6D48" w:rsidRDefault="00E32533" w:rsidP="00B7114C">
      <w:pPr>
        <w:pStyle w:val="Akapitzlist"/>
        <w:numPr>
          <w:ilvl w:val="0"/>
          <w:numId w:val="20"/>
        </w:numPr>
        <w:spacing w:after="120"/>
        <w:ind w:left="357" w:hanging="357"/>
        <w:contextualSpacing w:val="0"/>
        <w:jc w:val="both"/>
        <w:rPr>
          <w:rFonts w:eastAsia="SimSun"/>
          <w:sz w:val="22"/>
          <w:szCs w:val="22"/>
          <w:lang w:eastAsia="zh-CN"/>
        </w:rPr>
      </w:pPr>
      <w:r w:rsidRPr="004B6D48">
        <w:rPr>
          <w:rFonts w:eastAsia="SimSun"/>
          <w:sz w:val="22"/>
          <w:szCs w:val="22"/>
          <w:lang w:eastAsia="zh-CN"/>
        </w:rPr>
        <w:t xml:space="preserve">Osoby reprezentujące Wykonawcę przy zawarciu umowy powinny posiadać ze sobą dokumenty potwierdzające ich umocowanie do zawarcia umowy, o ile umocowanie to nie będzie wynikać </w:t>
      </w:r>
      <w:r w:rsidR="00EF093C" w:rsidRPr="004B6D48">
        <w:rPr>
          <w:rFonts w:eastAsia="SimSun"/>
          <w:sz w:val="22"/>
          <w:szCs w:val="22"/>
          <w:lang w:eastAsia="zh-CN"/>
        </w:rPr>
        <w:br/>
      </w:r>
      <w:r w:rsidRPr="004B6D48">
        <w:rPr>
          <w:rFonts w:eastAsia="SimSun"/>
          <w:sz w:val="22"/>
          <w:szCs w:val="22"/>
          <w:lang w:eastAsia="zh-CN"/>
        </w:rPr>
        <w:t xml:space="preserve">z dokumentów załączonych do oferty. </w:t>
      </w:r>
    </w:p>
    <w:p w14:paraId="5385706E" w14:textId="017E7E68" w:rsidR="00E32533" w:rsidRPr="004B6D48" w:rsidRDefault="00E32533" w:rsidP="00B7114C">
      <w:pPr>
        <w:pStyle w:val="Akapitzlist"/>
        <w:numPr>
          <w:ilvl w:val="0"/>
          <w:numId w:val="20"/>
        </w:numPr>
        <w:spacing w:after="120"/>
        <w:ind w:left="357" w:hanging="357"/>
        <w:contextualSpacing w:val="0"/>
        <w:jc w:val="both"/>
        <w:rPr>
          <w:rFonts w:eastAsia="SimSun"/>
          <w:sz w:val="22"/>
          <w:szCs w:val="22"/>
          <w:lang w:eastAsia="zh-CN"/>
        </w:rPr>
      </w:pPr>
      <w:r w:rsidRPr="004B6D48">
        <w:rPr>
          <w:rFonts w:eastAsia="SimSun"/>
          <w:sz w:val="22"/>
          <w:szCs w:val="22"/>
          <w:lang w:eastAsia="zh-CN"/>
        </w:rPr>
        <w:t>Jeżeli zostanie wybrana oferta Wykonawców wspólnie ubiegających się o udzielenie</w:t>
      </w:r>
      <w:r w:rsidR="00EF093C" w:rsidRPr="004B6D48">
        <w:rPr>
          <w:rFonts w:eastAsia="SimSun"/>
          <w:sz w:val="22"/>
          <w:szCs w:val="22"/>
          <w:lang w:eastAsia="zh-CN"/>
        </w:rPr>
        <w:t xml:space="preserve"> </w:t>
      </w:r>
      <w:r w:rsidRPr="004B6D48">
        <w:rPr>
          <w:rFonts w:eastAsia="SimSun"/>
          <w:sz w:val="22"/>
          <w:szCs w:val="22"/>
          <w:lang w:eastAsia="zh-CN"/>
        </w:rPr>
        <w:t xml:space="preserve">zamówienia, Zamawiający może żądać przed zawarciem umowy w sprawie zamówienia publicznego kopii umowy regulującej współpracę tych Wykonawców, w którem m.in. zostanie określony pełnomocnik uprawniony do kontaktów z Zamawiającym oraz do wystawiania dokumentów związanych z płatnościami, przy czym termin, na jaki została zawarta umowa, nie może być krótszy niż termin realizacji zamówienia. </w:t>
      </w:r>
    </w:p>
    <w:p w14:paraId="41370C52" w14:textId="7F716DAF" w:rsidR="00F01263" w:rsidRPr="004B6D48" w:rsidRDefault="00E32533" w:rsidP="0027644E">
      <w:pPr>
        <w:pStyle w:val="Akapitzlist"/>
        <w:numPr>
          <w:ilvl w:val="0"/>
          <w:numId w:val="20"/>
        </w:numPr>
        <w:spacing w:after="240"/>
        <w:ind w:left="357" w:hanging="357"/>
        <w:contextualSpacing w:val="0"/>
        <w:jc w:val="both"/>
        <w:rPr>
          <w:rFonts w:eastAsia="SimSun"/>
          <w:sz w:val="22"/>
          <w:szCs w:val="22"/>
          <w:lang w:eastAsia="zh-CN"/>
        </w:rPr>
      </w:pPr>
      <w:r w:rsidRPr="004B6D48">
        <w:rPr>
          <w:rFonts w:eastAsia="SimSun"/>
          <w:sz w:val="22"/>
          <w:szCs w:val="22"/>
          <w:lang w:eastAsia="zh-CN"/>
        </w:rPr>
        <w:t xml:space="preserve">Niedopełnienie powyższych formalności przez wybranego Wykonawcę potraktowane będzie przez Zamawiającego jako niemożliwość zawarcia umowy w sprawie zamówienia </w:t>
      </w:r>
      <w:r w:rsidR="008D1DE4" w:rsidRPr="004B6D48">
        <w:rPr>
          <w:rFonts w:eastAsia="SimSun"/>
          <w:sz w:val="22"/>
          <w:szCs w:val="22"/>
          <w:lang w:eastAsia="zh-CN"/>
        </w:rPr>
        <w:t>p</w:t>
      </w:r>
      <w:r w:rsidRPr="004B6D48">
        <w:rPr>
          <w:rFonts w:eastAsia="SimSun"/>
          <w:sz w:val="22"/>
          <w:szCs w:val="22"/>
          <w:lang w:eastAsia="zh-CN"/>
        </w:rPr>
        <w:t xml:space="preserve">ublicznego z przyczyn leżących po stronie Wykonawcy. </w:t>
      </w:r>
    </w:p>
    <w:tbl>
      <w:tblPr>
        <w:tblStyle w:val="Tabela-Siatka"/>
        <w:tblW w:w="0" w:type="auto"/>
        <w:tblInd w:w="94" w:type="dxa"/>
        <w:tblLook w:val="04A0" w:firstRow="1" w:lastRow="0" w:firstColumn="1" w:lastColumn="0" w:noHBand="0" w:noVBand="1"/>
      </w:tblPr>
      <w:tblGrid>
        <w:gridCol w:w="8549"/>
      </w:tblGrid>
      <w:tr w:rsidR="00020FBD" w:rsidRPr="004B6D48" w14:paraId="1BAEC23F" w14:textId="77777777" w:rsidTr="0027122B">
        <w:trPr>
          <w:trHeight w:val="974"/>
        </w:trPr>
        <w:tc>
          <w:tcPr>
            <w:tcW w:w="8549" w:type="dxa"/>
            <w:vAlign w:val="center"/>
          </w:tcPr>
          <w:p w14:paraId="77E06FE4" w14:textId="3E153C34" w:rsidR="00020FBD" w:rsidRPr="004B6D48" w:rsidRDefault="00020FBD" w:rsidP="00831E8F">
            <w:pPr>
              <w:spacing w:before="120" w:after="120"/>
              <w:jc w:val="center"/>
              <w:rPr>
                <w:b/>
                <w:sz w:val="22"/>
                <w:szCs w:val="22"/>
              </w:rPr>
            </w:pPr>
            <w:r w:rsidRPr="004B6D48">
              <w:rPr>
                <w:b/>
                <w:sz w:val="22"/>
                <w:szCs w:val="22"/>
              </w:rPr>
              <w:t>ROZDZIAŁ XX</w:t>
            </w:r>
            <w:r w:rsidR="00925BD1">
              <w:rPr>
                <w:b/>
                <w:sz w:val="22"/>
                <w:szCs w:val="22"/>
              </w:rPr>
              <w:t>I</w:t>
            </w:r>
          </w:p>
          <w:p w14:paraId="78317051" w14:textId="77777777" w:rsidR="00020FBD" w:rsidRPr="004B6D48" w:rsidRDefault="00020FBD" w:rsidP="00B7114C">
            <w:pPr>
              <w:spacing w:after="120"/>
              <w:jc w:val="center"/>
              <w:rPr>
                <w:i/>
                <w:sz w:val="22"/>
                <w:szCs w:val="22"/>
              </w:rPr>
            </w:pPr>
            <w:r w:rsidRPr="004B6D48">
              <w:rPr>
                <w:b/>
                <w:sz w:val="22"/>
                <w:szCs w:val="22"/>
              </w:rPr>
              <w:t>INFORMACJE DOTYCZĄCE ZABEZPIECZENIA NALEŻYTEGO WYKONANIA UMOWY</w:t>
            </w:r>
          </w:p>
        </w:tc>
      </w:tr>
    </w:tbl>
    <w:p w14:paraId="40E348D0" w14:textId="5CF0632A" w:rsidR="006717B3" w:rsidRPr="004B6D48" w:rsidRDefault="00A207E1" w:rsidP="0027644E">
      <w:pPr>
        <w:spacing w:before="240" w:after="240"/>
        <w:jc w:val="both"/>
        <w:rPr>
          <w:rFonts w:eastAsia="SimSun"/>
          <w:sz w:val="22"/>
          <w:szCs w:val="22"/>
          <w:lang w:eastAsia="zh-CN"/>
        </w:rPr>
      </w:pPr>
      <w:r>
        <w:rPr>
          <w:rFonts w:eastAsia="SimSun"/>
          <w:sz w:val="22"/>
          <w:szCs w:val="22"/>
          <w:lang w:eastAsia="zh-CN"/>
        </w:rPr>
        <w:t xml:space="preserve">       </w:t>
      </w:r>
      <w:r w:rsidR="00F95467" w:rsidRPr="004B6D48">
        <w:rPr>
          <w:rFonts w:eastAsia="SimSun"/>
          <w:sz w:val="22"/>
          <w:szCs w:val="22"/>
          <w:lang w:eastAsia="zh-CN"/>
        </w:rPr>
        <w:t xml:space="preserve">Zamawiający </w:t>
      </w:r>
      <w:r w:rsidR="00F95467" w:rsidRPr="004B6D48">
        <w:rPr>
          <w:rFonts w:eastAsia="SimSun"/>
          <w:b/>
          <w:sz w:val="22"/>
          <w:szCs w:val="22"/>
          <w:lang w:eastAsia="zh-CN"/>
        </w:rPr>
        <w:t>nie wymaga</w:t>
      </w:r>
      <w:r w:rsidR="00F95467" w:rsidRPr="004B6D48">
        <w:rPr>
          <w:rFonts w:eastAsia="SimSun"/>
          <w:sz w:val="22"/>
          <w:szCs w:val="22"/>
          <w:lang w:eastAsia="zh-CN"/>
        </w:rPr>
        <w:t xml:space="preserve"> wniesienia zabezpiecze</w:t>
      </w:r>
      <w:r w:rsidR="00957408" w:rsidRPr="004B6D48">
        <w:rPr>
          <w:rFonts w:eastAsia="SimSun"/>
          <w:sz w:val="22"/>
          <w:szCs w:val="22"/>
          <w:lang w:eastAsia="zh-CN"/>
        </w:rPr>
        <w:t>nia należytego wykonania umowy.</w:t>
      </w:r>
    </w:p>
    <w:tbl>
      <w:tblPr>
        <w:tblStyle w:val="Tabela-Siatka"/>
        <w:tblW w:w="0" w:type="auto"/>
        <w:tblInd w:w="94" w:type="dxa"/>
        <w:tblLook w:val="04A0" w:firstRow="1" w:lastRow="0" w:firstColumn="1" w:lastColumn="0" w:noHBand="0" w:noVBand="1"/>
      </w:tblPr>
      <w:tblGrid>
        <w:gridCol w:w="8549"/>
      </w:tblGrid>
      <w:tr w:rsidR="00020FBD" w:rsidRPr="004B6D48" w14:paraId="6815A21D" w14:textId="77777777" w:rsidTr="0027122B">
        <w:trPr>
          <w:trHeight w:val="974"/>
        </w:trPr>
        <w:tc>
          <w:tcPr>
            <w:tcW w:w="8549" w:type="dxa"/>
            <w:vAlign w:val="center"/>
          </w:tcPr>
          <w:p w14:paraId="6F5DFEBC" w14:textId="4FB37659" w:rsidR="00020FBD" w:rsidRPr="004B6D48" w:rsidRDefault="00020FBD" w:rsidP="00831E8F">
            <w:pPr>
              <w:spacing w:before="120" w:after="120"/>
              <w:jc w:val="center"/>
              <w:rPr>
                <w:b/>
                <w:sz w:val="22"/>
                <w:szCs w:val="22"/>
              </w:rPr>
            </w:pPr>
            <w:r w:rsidRPr="004B6D48">
              <w:rPr>
                <w:b/>
                <w:sz w:val="22"/>
                <w:szCs w:val="22"/>
              </w:rPr>
              <w:t>ROZDZIAŁ XX</w:t>
            </w:r>
            <w:r w:rsidR="00522E8D" w:rsidRPr="004B6D48">
              <w:rPr>
                <w:b/>
                <w:sz w:val="22"/>
                <w:szCs w:val="22"/>
              </w:rPr>
              <w:t>I</w:t>
            </w:r>
            <w:r w:rsidR="00925BD1">
              <w:rPr>
                <w:b/>
                <w:sz w:val="22"/>
                <w:szCs w:val="22"/>
              </w:rPr>
              <w:t>I</w:t>
            </w:r>
          </w:p>
          <w:p w14:paraId="04025222" w14:textId="77777777" w:rsidR="00020FBD" w:rsidRPr="004B6D48" w:rsidRDefault="00020FBD" w:rsidP="00B7114C">
            <w:pPr>
              <w:spacing w:after="120"/>
              <w:jc w:val="center"/>
              <w:rPr>
                <w:i/>
                <w:sz w:val="22"/>
                <w:szCs w:val="22"/>
              </w:rPr>
            </w:pPr>
            <w:r w:rsidRPr="004B6D48">
              <w:rPr>
                <w:b/>
                <w:sz w:val="22"/>
                <w:szCs w:val="22"/>
              </w:rPr>
              <w:t>POUCZENIE O ŚRODKACH OCHRONY PRAWNEJ PRZYSŁUGUJĄCYCH WYKONAWCY</w:t>
            </w:r>
          </w:p>
        </w:tc>
      </w:tr>
    </w:tbl>
    <w:p w14:paraId="782BE8D4" w14:textId="169C8424" w:rsidR="006717B3" w:rsidRPr="004B6D48" w:rsidRDefault="00020FBD" w:rsidP="0027644E">
      <w:pPr>
        <w:spacing w:before="240" w:after="240"/>
        <w:jc w:val="both"/>
        <w:rPr>
          <w:rFonts w:eastAsia="SimSun"/>
          <w:sz w:val="22"/>
          <w:szCs w:val="22"/>
          <w:lang w:eastAsia="zh-CN"/>
        </w:rPr>
      </w:pPr>
      <w:r w:rsidRPr="004B6D48">
        <w:rPr>
          <w:rFonts w:eastAsia="SimSun"/>
          <w:sz w:val="22"/>
          <w:szCs w:val="22"/>
          <w:lang w:eastAsia="zh-CN"/>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rozdziale IX ustawy Pzp (art. 505-590). </w:t>
      </w:r>
    </w:p>
    <w:tbl>
      <w:tblPr>
        <w:tblStyle w:val="Tabela-Siatka"/>
        <w:tblW w:w="0" w:type="auto"/>
        <w:tblInd w:w="94" w:type="dxa"/>
        <w:tblLook w:val="04A0" w:firstRow="1" w:lastRow="0" w:firstColumn="1" w:lastColumn="0" w:noHBand="0" w:noVBand="1"/>
      </w:tblPr>
      <w:tblGrid>
        <w:gridCol w:w="8549"/>
      </w:tblGrid>
      <w:tr w:rsidR="00020FBD" w:rsidRPr="004B6D48" w14:paraId="1EFA36EE" w14:textId="77777777" w:rsidTr="004B5125">
        <w:trPr>
          <w:trHeight w:val="974"/>
        </w:trPr>
        <w:tc>
          <w:tcPr>
            <w:tcW w:w="8549" w:type="dxa"/>
            <w:tcBorders>
              <w:bottom w:val="single" w:sz="4" w:space="0" w:color="auto"/>
            </w:tcBorders>
            <w:vAlign w:val="center"/>
          </w:tcPr>
          <w:p w14:paraId="464629FF" w14:textId="32D01DE8" w:rsidR="00020FBD" w:rsidRPr="004B6D48" w:rsidRDefault="00020FBD" w:rsidP="00B7114C">
            <w:pPr>
              <w:spacing w:after="120"/>
              <w:jc w:val="center"/>
              <w:rPr>
                <w:b/>
                <w:sz w:val="22"/>
                <w:szCs w:val="22"/>
              </w:rPr>
            </w:pPr>
            <w:r w:rsidRPr="004B6D48">
              <w:rPr>
                <w:b/>
                <w:sz w:val="22"/>
                <w:szCs w:val="22"/>
              </w:rPr>
              <w:t>ROZDZIAŁ XXI</w:t>
            </w:r>
            <w:r w:rsidR="00522E8D" w:rsidRPr="004B6D48">
              <w:rPr>
                <w:b/>
                <w:sz w:val="22"/>
                <w:szCs w:val="22"/>
              </w:rPr>
              <w:t>I</w:t>
            </w:r>
            <w:r w:rsidR="00925BD1">
              <w:rPr>
                <w:b/>
                <w:sz w:val="22"/>
                <w:szCs w:val="22"/>
              </w:rPr>
              <w:t>I</w:t>
            </w:r>
          </w:p>
          <w:p w14:paraId="0CC5E54B" w14:textId="77777777" w:rsidR="00020FBD" w:rsidRPr="004B6D48" w:rsidRDefault="00020FBD" w:rsidP="00B7114C">
            <w:pPr>
              <w:spacing w:after="120"/>
              <w:jc w:val="center"/>
              <w:rPr>
                <w:i/>
                <w:sz w:val="22"/>
                <w:szCs w:val="22"/>
              </w:rPr>
            </w:pPr>
            <w:r w:rsidRPr="004B6D48">
              <w:rPr>
                <w:b/>
                <w:sz w:val="22"/>
                <w:szCs w:val="22"/>
              </w:rPr>
              <w:t xml:space="preserve">INNE </w:t>
            </w:r>
            <w:r w:rsidR="0037075A" w:rsidRPr="004B6D48">
              <w:rPr>
                <w:b/>
                <w:sz w:val="22"/>
                <w:szCs w:val="22"/>
              </w:rPr>
              <w:t>INFORMACJE</w:t>
            </w:r>
          </w:p>
        </w:tc>
      </w:tr>
    </w:tbl>
    <w:p w14:paraId="7694ED71" w14:textId="77777777" w:rsidR="00831E8F" w:rsidRDefault="00831E8F" w:rsidP="00831E8F">
      <w:pPr>
        <w:spacing w:after="120"/>
        <w:jc w:val="both"/>
        <w:rPr>
          <w:sz w:val="22"/>
          <w:szCs w:val="22"/>
        </w:rPr>
      </w:pPr>
    </w:p>
    <w:p w14:paraId="001A0349" w14:textId="359D821A" w:rsidR="0037075A" w:rsidRPr="004B6D48" w:rsidRDefault="0037075A" w:rsidP="00B7114C">
      <w:pPr>
        <w:numPr>
          <w:ilvl w:val="0"/>
          <w:numId w:val="21"/>
        </w:numPr>
        <w:spacing w:after="120"/>
        <w:ind w:left="357" w:hanging="357"/>
        <w:jc w:val="both"/>
        <w:rPr>
          <w:sz w:val="22"/>
          <w:szCs w:val="22"/>
        </w:rPr>
      </w:pPr>
      <w:r w:rsidRPr="004B6D48">
        <w:rPr>
          <w:sz w:val="22"/>
          <w:szCs w:val="22"/>
        </w:rPr>
        <w:t>Informacje dotyczące ochrony danych osobowych</w:t>
      </w:r>
      <w:r w:rsidR="00565E6E" w:rsidRPr="004B6D48">
        <w:rPr>
          <w:sz w:val="22"/>
          <w:szCs w:val="22"/>
        </w:rPr>
        <w:t xml:space="preserve"> zebranych przez Zamawiającego w toku postępowania</w:t>
      </w:r>
      <w:r w:rsidRPr="004B6D48">
        <w:rPr>
          <w:sz w:val="22"/>
          <w:szCs w:val="22"/>
        </w:rPr>
        <w:t>:</w:t>
      </w:r>
    </w:p>
    <w:p w14:paraId="00FCAB31" w14:textId="77777777" w:rsidR="009949F1" w:rsidRPr="004B6D48" w:rsidRDefault="009949F1" w:rsidP="00B7114C">
      <w:pPr>
        <w:pStyle w:val="Akapitzlist"/>
        <w:numPr>
          <w:ilvl w:val="0"/>
          <w:numId w:val="25"/>
        </w:numPr>
        <w:spacing w:after="120"/>
        <w:ind w:left="714" w:hanging="357"/>
        <w:contextualSpacing w:val="0"/>
        <w:jc w:val="both"/>
        <w:rPr>
          <w:sz w:val="22"/>
          <w:szCs w:val="22"/>
        </w:rPr>
      </w:pPr>
      <w:r w:rsidRPr="004B6D48">
        <w:rPr>
          <w:sz w:val="22"/>
          <w:szCs w:val="22"/>
        </w:rPr>
        <w:t>Administratorem Państwa danych osobowych przetwarzanych w związku z prowadzeniem postępowania o udzielenie zamówienia publicznego będzie 26 Wojskowy Oddział Gospodarczy.</w:t>
      </w:r>
    </w:p>
    <w:p w14:paraId="78401598" w14:textId="77777777" w:rsidR="009949F1" w:rsidRPr="004B6D48" w:rsidRDefault="009949F1" w:rsidP="00B7114C">
      <w:pPr>
        <w:spacing w:after="120"/>
        <w:ind w:left="728"/>
        <w:jc w:val="both"/>
        <w:rPr>
          <w:sz w:val="22"/>
          <w:szCs w:val="22"/>
        </w:rPr>
      </w:pPr>
      <w:r w:rsidRPr="004B6D48">
        <w:rPr>
          <w:sz w:val="22"/>
          <w:szCs w:val="22"/>
        </w:rPr>
        <w:t>Mogą się Państwo z nim kontaktować w następujący sposób:</w:t>
      </w:r>
    </w:p>
    <w:p w14:paraId="4D896988"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t>listownie na adres: ul. Juzistek 2, 05-131 Zegrze;</w:t>
      </w:r>
    </w:p>
    <w:p w14:paraId="2BA268A4"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t xml:space="preserve">poprzez e-mail: </w:t>
      </w:r>
      <w:hyperlink r:id="rId38" w:history="1">
        <w:r w:rsidRPr="004B6D48">
          <w:rPr>
            <w:sz w:val="22"/>
            <w:szCs w:val="22"/>
            <w:u w:val="single"/>
          </w:rPr>
          <w:t>jw4809.kj@ron.mil.pl</w:t>
        </w:r>
      </w:hyperlink>
      <w:r w:rsidRPr="004B6D48">
        <w:rPr>
          <w:sz w:val="22"/>
          <w:szCs w:val="22"/>
        </w:rPr>
        <w:t xml:space="preserve"> ;</w:t>
      </w:r>
    </w:p>
    <w:p w14:paraId="10951414" w14:textId="77777777" w:rsidR="00CA7E6E" w:rsidRPr="004B6D48" w:rsidRDefault="009949F1" w:rsidP="00B7114C">
      <w:pPr>
        <w:numPr>
          <w:ilvl w:val="0"/>
          <w:numId w:val="22"/>
        </w:numPr>
        <w:spacing w:after="120"/>
        <w:ind w:left="1078" w:hanging="283"/>
        <w:jc w:val="both"/>
        <w:rPr>
          <w:sz w:val="22"/>
          <w:szCs w:val="22"/>
        </w:rPr>
      </w:pPr>
      <w:r w:rsidRPr="004B6D48">
        <w:rPr>
          <w:sz w:val="22"/>
          <w:szCs w:val="22"/>
        </w:rPr>
        <w:t>telefonicznie: 261 882</w:t>
      </w:r>
      <w:r w:rsidR="00CA7E6E" w:rsidRPr="004B6D48">
        <w:rPr>
          <w:sz w:val="22"/>
          <w:szCs w:val="22"/>
        </w:rPr>
        <w:t> </w:t>
      </w:r>
      <w:r w:rsidRPr="004B6D48">
        <w:rPr>
          <w:sz w:val="22"/>
          <w:szCs w:val="22"/>
        </w:rPr>
        <w:t>592.</w:t>
      </w:r>
    </w:p>
    <w:p w14:paraId="422FF518" w14:textId="77777777" w:rsidR="009949F1" w:rsidRPr="004B6D48" w:rsidRDefault="009949F1" w:rsidP="00B7114C">
      <w:pPr>
        <w:pStyle w:val="Akapitzlist"/>
        <w:numPr>
          <w:ilvl w:val="0"/>
          <w:numId w:val="25"/>
        </w:numPr>
        <w:spacing w:after="120"/>
        <w:ind w:left="714" w:hanging="357"/>
        <w:contextualSpacing w:val="0"/>
        <w:jc w:val="both"/>
        <w:rPr>
          <w:b/>
          <w:sz w:val="22"/>
          <w:szCs w:val="22"/>
        </w:rPr>
      </w:pPr>
      <w:r w:rsidRPr="004B6D48">
        <w:rPr>
          <w:b/>
          <w:sz w:val="22"/>
          <w:szCs w:val="22"/>
        </w:rPr>
        <w:t>Inspektor Ochrony Danych</w:t>
      </w:r>
    </w:p>
    <w:p w14:paraId="44DA6B8A" w14:textId="77777777" w:rsidR="009949F1" w:rsidRPr="004B6D48" w:rsidRDefault="009949F1" w:rsidP="00B7114C">
      <w:pPr>
        <w:spacing w:after="120"/>
        <w:ind w:left="714"/>
        <w:jc w:val="both"/>
        <w:rPr>
          <w:sz w:val="22"/>
          <w:szCs w:val="22"/>
        </w:rPr>
      </w:pPr>
      <w:r w:rsidRPr="004B6D48">
        <w:rPr>
          <w:sz w:val="22"/>
          <w:szCs w:val="22"/>
        </w:rPr>
        <w:t xml:space="preserve">U Administratora Danych Osobowych wyznaczony jest Inspektor Ochrony Danych, z którym możecie Państwo kontaktować się we wszystkich sprawach dotyczących </w:t>
      </w:r>
      <w:r w:rsidRPr="004B6D48">
        <w:rPr>
          <w:sz w:val="22"/>
          <w:szCs w:val="22"/>
        </w:rPr>
        <w:lastRenderedPageBreak/>
        <w:t xml:space="preserve">przetwarzania danych osobowych oraz korzystania z praw związanych z przetwarzaniem danych w następujący sposób: </w:t>
      </w:r>
    </w:p>
    <w:p w14:paraId="0A5C7476"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t>listownie na adres: ul. Juzistek 2, 05-131 Zegrze;</w:t>
      </w:r>
    </w:p>
    <w:p w14:paraId="17EC98DA"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t xml:space="preserve">poprzez adres e-mail: </w:t>
      </w:r>
      <w:hyperlink r:id="rId39" w:history="1">
        <w:r w:rsidRPr="004B6D48">
          <w:rPr>
            <w:sz w:val="22"/>
            <w:szCs w:val="22"/>
          </w:rPr>
          <w:t>jw4809.iodo@ron.mil.pl</w:t>
        </w:r>
      </w:hyperlink>
      <w:r w:rsidRPr="004B6D48">
        <w:rPr>
          <w:sz w:val="22"/>
          <w:szCs w:val="22"/>
        </w:rPr>
        <w:t xml:space="preserve"> ;</w:t>
      </w:r>
    </w:p>
    <w:p w14:paraId="6AB0AFB2" w14:textId="057DC899" w:rsidR="009949F1" w:rsidRPr="004B6D48" w:rsidRDefault="009949F1" w:rsidP="00B7114C">
      <w:pPr>
        <w:numPr>
          <w:ilvl w:val="0"/>
          <w:numId w:val="22"/>
        </w:numPr>
        <w:spacing w:after="120"/>
        <w:ind w:left="1078" w:hanging="283"/>
        <w:jc w:val="both"/>
        <w:rPr>
          <w:sz w:val="22"/>
          <w:szCs w:val="22"/>
        </w:rPr>
      </w:pPr>
      <w:r w:rsidRPr="004B6D48">
        <w:rPr>
          <w:sz w:val="22"/>
          <w:szCs w:val="22"/>
        </w:rPr>
        <w:t>telefonicznie: 261-883-672, tel. kom.: 727</w:t>
      </w:r>
      <w:r w:rsidR="007621B0" w:rsidRPr="004B6D48">
        <w:rPr>
          <w:sz w:val="22"/>
          <w:szCs w:val="22"/>
        </w:rPr>
        <w:t> </w:t>
      </w:r>
      <w:r w:rsidRPr="004B6D48">
        <w:rPr>
          <w:sz w:val="22"/>
          <w:szCs w:val="22"/>
        </w:rPr>
        <w:t>028</w:t>
      </w:r>
      <w:r w:rsidR="006717B3" w:rsidRPr="004B6D48">
        <w:rPr>
          <w:sz w:val="22"/>
          <w:szCs w:val="22"/>
        </w:rPr>
        <w:t> </w:t>
      </w:r>
      <w:r w:rsidRPr="004B6D48">
        <w:rPr>
          <w:sz w:val="22"/>
          <w:szCs w:val="22"/>
        </w:rPr>
        <w:t>098.</w:t>
      </w:r>
    </w:p>
    <w:p w14:paraId="17512AF7" w14:textId="77777777" w:rsidR="009949F1" w:rsidRPr="004B6D48" w:rsidRDefault="009949F1" w:rsidP="00B7114C">
      <w:pPr>
        <w:pStyle w:val="Akapitzlist"/>
        <w:numPr>
          <w:ilvl w:val="0"/>
          <w:numId w:val="25"/>
        </w:numPr>
        <w:spacing w:after="120"/>
        <w:ind w:left="714" w:hanging="357"/>
        <w:contextualSpacing w:val="0"/>
        <w:jc w:val="both"/>
        <w:rPr>
          <w:b/>
          <w:sz w:val="22"/>
          <w:szCs w:val="22"/>
        </w:rPr>
      </w:pPr>
      <w:r w:rsidRPr="004B6D48">
        <w:rPr>
          <w:b/>
          <w:sz w:val="22"/>
          <w:szCs w:val="22"/>
        </w:rPr>
        <w:t>Cel przetwarzania Państwa danych oraz podstawy prawne</w:t>
      </w:r>
    </w:p>
    <w:p w14:paraId="1FE9FD68" w14:textId="30B802F4" w:rsidR="009949F1" w:rsidRPr="004B6D48" w:rsidRDefault="009949F1" w:rsidP="00B7114C">
      <w:pPr>
        <w:spacing w:after="120"/>
        <w:ind w:left="728"/>
        <w:jc w:val="both"/>
        <w:rPr>
          <w:sz w:val="22"/>
          <w:szCs w:val="22"/>
        </w:rPr>
      </w:pPr>
      <w:r w:rsidRPr="004B6D48">
        <w:rPr>
          <w:sz w:val="22"/>
          <w:szCs w:val="22"/>
        </w:rPr>
        <w:t>Państwa dane będą przetwarzane w celu związanym z postępowaniem o udzielenie zamówienia publicznego. Podstawą prawną ich przetwarzania jest akt uczestnictwa</w:t>
      </w:r>
      <w:r w:rsidR="004822A2" w:rsidRPr="004B6D48">
        <w:rPr>
          <w:sz w:val="22"/>
          <w:szCs w:val="22"/>
        </w:rPr>
        <w:t xml:space="preserve"> </w:t>
      </w:r>
      <w:r w:rsidR="004822A2" w:rsidRPr="004B6D48">
        <w:rPr>
          <w:sz w:val="22"/>
          <w:szCs w:val="22"/>
        </w:rPr>
        <w:br/>
      </w:r>
      <w:r w:rsidRPr="004B6D48">
        <w:rPr>
          <w:sz w:val="22"/>
          <w:szCs w:val="22"/>
        </w:rPr>
        <w:t>w</w:t>
      </w:r>
      <w:r w:rsidR="004822A2" w:rsidRPr="004B6D48">
        <w:rPr>
          <w:sz w:val="22"/>
          <w:szCs w:val="22"/>
        </w:rPr>
        <w:t xml:space="preserve"> </w:t>
      </w:r>
      <w:r w:rsidRPr="004B6D48">
        <w:rPr>
          <w:sz w:val="22"/>
          <w:szCs w:val="22"/>
        </w:rPr>
        <w:t>postępowaniu oraz przepisy prawa, tj.:</w:t>
      </w:r>
    </w:p>
    <w:p w14:paraId="6EAB30AE" w14:textId="1DF6CBE4" w:rsidR="009949F1" w:rsidRPr="004B6D48" w:rsidRDefault="009949F1" w:rsidP="00B7114C">
      <w:pPr>
        <w:numPr>
          <w:ilvl w:val="0"/>
          <w:numId w:val="22"/>
        </w:numPr>
        <w:spacing w:after="120"/>
        <w:ind w:left="1078" w:hanging="283"/>
        <w:jc w:val="both"/>
        <w:rPr>
          <w:sz w:val="22"/>
          <w:szCs w:val="22"/>
        </w:rPr>
      </w:pPr>
      <w:r w:rsidRPr="004B6D48">
        <w:rPr>
          <w:sz w:val="22"/>
          <w:szCs w:val="22"/>
        </w:rPr>
        <w:t xml:space="preserve">ustawa z dnia 11 września 2019 r. </w:t>
      </w:r>
      <w:r w:rsidRPr="004B6D48">
        <w:rPr>
          <w:i/>
          <w:sz w:val="22"/>
          <w:szCs w:val="22"/>
        </w:rPr>
        <w:t>– Prawo zamówień publicznych</w:t>
      </w:r>
      <w:r w:rsidRPr="004B6D48">
        <w:rPr>
          <w:sz w:val="22"/>
          <w:szCs w:val="22"/>
        </w:rPr>
        <w:t xml:space="preserve"> (Dz. U.</w:t>
      </w:r>
      <w:r w:rsidR="0098366E" w:rsidRPr="004B6D48">
        <w:rPr>
          <w:sz w:val="22"/>
          <w:szCs w:val="22"/>
        </w:rPr>
        <w:t xml:space="preserve"> z 202</w:t>
      </w:r>
      <w:r w:rsidR="00087D82">
        <w:rPr>
          <w:sz w:val="22"/>
          <w:szCs w:val="22"/>
        </w:rPr>
        <w:t>2</w:t>
      </w:r>
      <w:r w:rsidR="0098366E" w:rsidRPr="004B6D48">
        <w:rPr>
          <w:sz w:val="22"/>
          <w:szCs w:val="22"/>
        </w:rPr>
        <w:t xml:space="preserve"> </w:t>
      </w:r>
      <w:r w:rsidR="00087D82">
        <w:rPr>
          <w:sz w:val="22"/>
          <w:szCs w:val="22"/>
        </w:rPr>
        <w:t>r.</w:t>
      </w:r>
      <w:r w:rsidR="0098366E" w:rsidRPr="004B6D48">
        <w:rPr>
          <w:sz w:val="22"/>
          <w:szCs w:val="22"/>
        </w:rPr>
        <w:t xml:space="preserve">               </w:t>
      </w:r>
      <w:r w:rsidRPr="004B6D48">
        <w:rPr>
          <w:sz w:val="22"/>
          <w:szCs w:val="22"/>
        </w:rPr>
        <w:t xml:space="preserve">  poz. </w:t>
      </w:r>
      <w:r w:rsidR="00087D82">
        <w:rPr>
          <w:sz w:val="22"/>
          <w:szCs w:val="22"/>
        </w:rPr>
        <w:t>1710,</w:t>
      </w:r>
      <w:r w:rsidR="00522E8D" w:rsidRPr="004B6D48">
        <w:rPr>
          <w:sz w:val="22"/>
          <w:szCs w:val="22"/>
        </w:rPr>
        <w:t xml:space="preserve"> z późn. zm.</w:t>
      </w:r>
      <w:r w:rsidRPr="004B6D48">
        <w:rPr>
          <w:sz w:val="22"/>
          <w:szCs w:val="22"/>
        </w:rPr>
        <w:t>);</w:t>
      </w:r>
    </w:p>
    <w:p w14:paraId="3877825D" w14:textId="1DE910E5" w:rsidR="009949F1" w:rsidRPr="004B6D48" w:rsidRDefault="009949F1" w:rsidP="00B7114C">
      <w:pPr>
        <w:numPr>
          <w:ilvl w:val="0"/>
          <w:numId w:val="22"/>
        </w:numPr>
        <w:spacing w:after="120"/>
        <w:ind w:left="1078" w:hanging="283"/>
        <w:jc w:val="both"/>
        <w:rPr>
          <w:sz w:val="22"/>
          <w:szCs w:val="22"/>
        </w:rPr>
      </w:pPr>
      <w:r w:rsidRPr="004B6D48">
        <w:rPr>
          <w:sz w:val="22"/>
          <w:szCs w:val="22"/>
        </w:rPr>
        <w:t xml:space="preserve">rozporządzenie Ministra Rozwoju, Pracy i Technologii z dnia 23 grudnia 2020 r. </w:t>
      </w:r>
      <w:r w:rsidR="00E75F73" w:rsidRPr="004B6D48">
        <w:rPr>
          <w:sz w:val="22"/>
          <w:szCs w:val="22"/>
        </w:rPr>
        <w:br/>
      </w:r>
      <w:r w:rsidRPr="004B6D48">
        <w:rPr>
          <w:i/>
          <w:sz w:val="22"/>
          <w:szCs w:val="22"/>
        </w:rPr>
        <w:t xml:space="preserve">w sprawie podmiotowych środków dowodowych oraz innych dokumentów lub oświadczeń, jakich może żądać zamawiający od wykonawcy </w:t>
      </w:r>
      <w:r w:rsidRPr="004B6D48">
        <w:rPr>
          <w:sz w:val="22"/>
          <w:szCs w:val="22"/>
        </w:rPr>
        <w:t>(Dz. U.</w:t>
      </w:r>
      <w:r w:rsidR="004822A2" w:rsidRPr="004B6D48">
        <w:rPr>
          <w:sz w:val="22"/>
          <w:szCs w:val="22"/>
        </w:rPr>
        <w:t xml:space="preserve"> </w:t>
      </w:r>
      <w:r w:rsidRPr="004B6D48">
        <w:rPr>
          <w:sz w:val="22"/>
          <w:szCs w:val="22"/>
        </w:rPr>
        <w:t>poz. 2415);</w:t>
      </w:r>
    </w:p>
    <w:p w14:paraId="1BCB0E26" w14:textId="4C016C66" w:rsidR="001719AD" w:rsidRPr="004B6D48" w:rsidRDefault="009949F1" w:rsidP="00B7114C">
      <w:pPr>
        <w:numPr>
          <w:ilvl w:val="0"/>
          <w:numId w:val="22"/>
        </w:numPr>
        <w:spacing w:after="120"/>
        <w:ind w:left="1078" w:hanging="283"/>
        <w:jc w:val="both"/>
        <w:rPr>
          <w:sz w:val="22"/>
          <w:szCs w:val="22"/>
        </w:rPr>
      </w:pPr>
      <w:r w:rsidRPr="004B6D48">
        <w:rPr>
          <w:sz w:val="22"/>
          <w:szCs w:val="22"/>
        </w:rPr>
        <w:t xml:space="preserve">ustawy z dnia 14 lipca 1983 r. </w:t>
      </w:r>
      <w:r w:rsidRPr="004B6D48">
        <w:rPr>
          <w:i/>
          <w:sz w:val="22"/>
          <w:szCs w:val="22"/>
        </w:rPr>
        <w:t>o narodowym zasobie archiwalnym i archiwach</w:t>
      </w:r>
      <w:r w:rsidRPr="004B6D48">
        <w:rPr>
          <w:sz w:val="22"/>
          <w:szCs w:val="22"/>
        </w:rPr>
        <w:t xml:space="preserve"> (Dz. U. </w:t>
      </w:r>
      <w:r w:rsidR="00F51B57" w:rsidRPr="004B6D48">
        <w:rPr>
          <w:sz w:val="22"/>
          <w:szCs w:val="22"/>
        </w:rPr>
        <w:t xml:space="preserve">2020 r. </w:t>
      </w:r>
      <w:r w:rsidRPr="004B6D48">
        <w:rPr>
          <w:sz w:val="22"/>
          <w:szCs w:val="22"/>
        </w:rPr>
        <w:t xml:space="preserve">poz. </w:t>
      </w:r>
      <w:r w:rsidR="00F51B57" w:rsidRPr="004B6D48">
        <w:rPr>
          <w:sz w:val="22"/>
          <w:szCs w:val="22"/>
        </w:rPr>
        <w:t xml:space="preserve"> 164, </w:t>
      </w:r>
      <w:r w:rsidRPr="004B6D48">
        <w:rPr>
          <w:sz w:val="22"/>
          <w:szCs w:val="22"/>
        </w:rPr>
        <w:t>z późn.</w:t>
      </w:r>
      <w:r w:rsidR="00F51B57" w:rsidRPr="004B6D48">
        <w:rPr>
          <w:sz w:val="22"/>
          <w:szCs w:val="22"/>
        </w:rPr>
        <w:t xml:space="preserve"> </w:t>
      </w:r>
      <w:r w:rsidRPr="004B6D48">
        <w:rPr>
          <w:sz w:val="22"/>
          <w:szCs w:val="22"/>
        </w:rPr>
        <w:t>zm.).</w:t>
      </w:r>
    </w:p>
    <w:p w14:paraId="7DEF1280" w14:textId="77777777" w:rsidR="009949F1" w:rsidRPr="004B6D48" w:rsidRDefault="009949F1" w:rsidP="00B7114C">
      <w:pPr>
        <w:pStyle w:val="Akapitzlist"/>
        <w:numPr>
          <w:ilvl w:val="0"/>
          <w:numId w:val="25"/>
        </w:numPr>
        <w:spacing w:after="120"/>
        <w:ind w:left="714" w:hanging="357"/>
        <w:contextualSpacing w:val="0"/>
        <w:jc w:val="both"/>
        <w:rPr>
          <w:b/>
          <w:sz w:val="22"/>
          <w:szCs w:val="22"/>
        </w:rPr>
      </w:pPr>
      <w:r w:rsidRPr="004B6D48">
        <w:rPr>
          <w:b/>
          <w:sz w:val="22"/>
          <w:szCs w:val="22"/>
        </w:rPr>
        <w:t>Okres przechowywania danych</w:t>
      </w:r>
    </w:p>
    <w:p w14:paraId="57A5A3B9" w14:textId="6D985C85" w:rsidR="009949F1" w:rsidRPr="004B6D48" w:rsidRDefault="009949F1" w:rsidP="00B7114C">
      <w:pPr>
        <w:numPr>
          <w:ilvl w:val="0"/>
          <w:numId w:val="23"/>
        </w:numPr>
        <w:spacing w:after="120"/>
        <w:ind w:left="1134"/>
        <w:jc w:val="both"/>
        <w:rPr>
          <w:sz w:val="22"/>
          <w:szCs w:val="22"/>
        </w:rPr>
      </w:pPr>
      <w:r w:rsidRPr="004B6D48">
        <w:rPr>
          <w:sz w:val="22"/>
          <w:szCs w:val="22"/>
        </w:rPr>
        <w:t xml:space="preserve">Państwa dane osobowe będą przechowywane, zgodnie z art. 5 ust. 1 </w:t>
      </w:r>
      <w:r w:rsidR="00AA1D17" w:rsidRPr="004B6D48">
        <w:rPr>
          <w:sz w:val="22"/>
          <w:szCs w:val="22"/>
        </w:rPr>
        <w:t>pkt.</w:t>
      </w:r>
      <w:r w:rsidRPr="004B6D48">
        <w:rPr>
          <w:sz w:val="22"/>
          <w:szCs w:val="22"/>
        </w:rPr>
        <w:t xml:space="preserve"> 2 ustawy z dnia 14 lipca 1983 r. </w:t>
      </w:r>
      <w:r w:rsidRPr="004B6D48">
        <w:rPr>
          <w:i/>
          <w:sz w:val="22"/>
          <w:szCs w:val="22"/>
        </w:rPr>
        <w:t>o narodowym zasobie archiwalnym i archiwach</w:t>
      </w:r>
      <w:r w:rsidRPr="004B6D48">
        <w:rPr>
          <w:sz w:val="22"/>
          <w:szCs w:val="22"/>
        </w:rPr>
        <w:t>, w związku z</w:t>
      </w:r>
      <w:r w:rsidR="00F44A4C">
        <w:rPr>
          <w:sz w:val="22"/>
          <w:szCs w:val="22"/>
        </w:rPr>
        <w:t> </w:t>
      </w:r>
      <w:r w:rsidRPr="004B6D48">
        <w:rPr>
          <w:i/>
          <w:sz w:val="22"/>
          <w:szCs w:val="22"/>
        </w:rPr>
        <w:t>Jednolitym Rzeczowym Wykazem Akt 26 Wojskowego Oddziału Gospodarczego</w:t>
      </w:r>
      <w:r w:rsidRPr="004B6D48">
        <w:rPr>
          <w:sz w:val="22"/>
          <w:szCs w:val="22"/>
        </w:rPr>
        <w:t>, przez okres 5 lat od dnia zakończenia postępowania o udzielenie zamówienia, a</w:t>
      </w:r>
      <w:r w:rsidR="00F51B57" w:rsidRPr="004B6D48">
        <w:rPr>
          <w:sz w:val="22"/>
          <w:szCs w:val="22"/>
        </w:rPr>
        <w:t> </w:t>
      </w:r>
      <w:r w:rsidRPr="004B6D48">
        <w:rPr>
          <w:sz w:val="22"/>
          <w:szCs w:val="22"/>
        </w:rPr>
        <w:t>jeżeli czas trwania umowy przekracza 5 lat, okres przechowywania obejmuje cały czas trwania umowy.</w:t>
      </w:r>
    </w:p>
    <w:p w14:paraId="0886C75A" w14:textId="0D191D73" w:rsidR="009949F1" w:rsidRPr="004B6D48" w:rsidRDefault="009949F1" w:rsidP="00B7114C">
      <w:pPr>
        <w:numPr>
          <w:ilvl w:val="0"/>
          <w:numId w:val="23"/>
        </w:numPr>
        <w:spacing w:after="120"/>
        <w:ind w:left="1134"/>
        <w:jc w:val="both"/>
        <w:rPr>
          <w:sz w:val="22"/>
          <w:szCs w:val="22"/>
        </w:rPr>
      </w:pPr>
      <w:r w:rsidRPr="004B6D48">
        <w:rPr>
          <w:sz w:val="22"/>
          <w:szCs w:val="22"/>
        </w:rPr>
        <w:t>w przypadku udzielenia Państwu zamówienia, dane osobowe będą przechowywane, zgodnie z art. 5 ust. 1 pkt 2 ustawy z dnia 14 lipca 1983 r.</w:t>
      </w:r>
      <w:r w:rsidRPr="004B6D48">
        <w:rPr>
          <w:i/>
          <w:sz w:val="22"/>
          <w:szCs w:val="22"/>
        </w:rPr>
        <w:t xml:space="preserve"> o</w:t>
      </w:r>
      <w:r w:rsidR="00F51B57" w:rsidRPr="004B6D48">
        <w:rPr>
          <w:i/>
          <w:sz w:val="22"/>
          <w:szCs w:val="22"/>
        </w:rPr>
        <w:t> </w:t>
      </w:r>
      <w:r w:rsidRPr="004B6D48">
        <w:rPr>
          <w:i/>
          <w:sz w:val="22"/>
          <w:szCs w:val="22"/>
        </w:rPr>
        <w:t xml:space="preserve">narodowym zasobie archiwalnym </w:t>
      </w:r>
      <w:r w:rsidR="00A207E1">
        <w:rPr>
          <w:i/>
          <w:sz w:val="22"/>
          <w:szCs w:val="22"/>
        </w:rPr>
        <w:br/>
      </w:r>
      <w:r w:rsidRPr="004B6D48">
        <w:rPr>
          <w:i/>
          <w:sz w:val="22"/>
          <w:szCs w:val="22"/>
        </w:rPr>
        <w:t>i archiwach</w:t>
      </w:r>
      <w:r w:rsidRPr="004B6D48">
        <w:rPr>
          <w:sz w:val="22"/>
          <w:szCs w:val="22"/>
        </w:rPr>
        <w:t>, od dnia udzielenia zamówienia przez czas trwania umowy, okres gwarancji oraz czas na dochodzenie ewentualnych roszczeń;</w:t>
      </w:r>
    </w:p>
    <w:p w14:paraId="359A84B0" w14:textId="77777777" w:rsidR="009949F1" w:rsidRPr="004B6D48" w:rsidRDefault="009949F1" w:rsidP="00B7114C">
      <w:pPr>
        <w:pStyle w:val="Akapitzlist"/>
        <w:numPr>
          <w:ilvl w:val="0"/>
          <w:numId w:val="25"/>
        </w:numPr>
        <w:spacing w:after="120"/>
        <w:ind w:left="714" w:hanging="357"/>
        <w:contextualSpacing w:val="0"/>
        <w:jc w:val="both"/>
        <w:rPr>
          <w:b/>
          <w:sz w:val="22"/>
          <w:szCs w:val="22"/>
        </w:rPr>
      </w:pPr>
      <w:r w:rsidRPr="004B6D48">
        <w:rPr>
          <w:b/>
          <w:sz w:val="22"/>
          <w:szCs w:val="22"/>
        </w:rPr>
        <w:t>Komu przekazujemy Państwa dane?</w:t>
      </w:r>
    </w:p>
    <w:p w14:paraId="03E1283C" w14:textId="178B7A6E" w:rsidR="009949F1" w:rsidRPr="004B6D48" w:rsidRDefault="009949F1" w:rsidP="00B7114C">
      <w:pPr>
        <w:numPr>
          <w:ilvl w:val="0"/>
          <w:numId w:val="24"/>
        </w:numPr>
        <w:spacing w:after="120"/>
        <w:ind w:left="1120"/>
        <w:jc w:val="both"/>
        <w:rPr>
          <w:sz w:val="22"/>
          <w:szCs w:val="22"/>
        </w:rPr>
      </w:pPr>
      <w:r w:rsidRPr="004B6D48">
        <w:rPr>
          <w:sz w:val="22"/>
          <w:szCs w:val="22"/>
        </w:rPr>
        <w:t>Państwa dane pozyskane w związku z postępowaniem o udzielenie zamówienia publicznego przekazywane będą wszystkim zainteresowanym podmiotom i osobom, gdyż co do zasady postępowanie o udzielenie zamówienia publicznego jest jawne;</w:t>
      </w:r>
    </w:p>
    <w:p w14:paraId="6FD14688" w14:textId="77777777" w:rsidR="00497A90" w:rsidRPr="004B6D48" w:rsidRDefault="009949F1" w:rsidP="00B7114C">
      <w:pPr>
        <w:numPr>
          <w:ilvl w:val="0"/>
          <w:numId w:val="24"/>
        </w:numPr>
        <w:spacing w:after="120"/>
        <w:ind w:left="1120"/>
        <w:jc w:val="both"/>
        <w:rPr>
          <w:sz w:val="22"/>
          <w:szCs w:val="22"/>
        </w:rPr>
      </w:pPr>
      <w:r w:rsidRPr="004B6D48">
        <w:rPr>
          <w:sz w:val="22"/>
          <w:szCs w:val="22"/>
        </w:rPr>
        <w:t xml:space="preserve">Ograniczenie dostępu do danych, o których mowa wyżej może nastąpić jedynie w szczególnych przypadkach jeśli jest to uzasadnione ochroną prywatności zgodnie z art. </w:t>
      </w:r>
      <w:r w:rsidR="00D05FBF" w:rsidRPr="004B6D48">
        <w:rPr>
          <w:sz w:val="22"/>
          <w:szCs w:val="22"/>
        </w:rPr>
        <w:t>1</w:t>
      </w:r>
      <w:r w:rsidRPr="004B6D48">
        <w:rPr>
          <w:sz w:val="22"/>
          <w:szCs w:val="22"/>
        </w:rPr>
        <w:t xml:space="preserve">8 ust. </w:t>
      </w:r>
      <w:r w:rsidR="00D05FBF" w:rsidRPr="004B6D48">
        <w:rPr>
          <w:sz w:val="22"/>
          <w:szCs w:val="22"/>
        </w:rPr>
        <w:t>5</w:t>
      </w:r>
      <w:r w:rsidRPr="004B6D48">
        <w:rPr>
          <w:sz w:val="22"/>
          <w:szCs w:val="22"/>
        </w:rPr>
        <w:t xml:space="preserve"> ustawy </w:t>
      </w:r>
      <w:r w:rsidR="00D05FBF" w:rsidRPr="004B6D48">
        <w:rPr>
          <w:sz w:val="22"/>
          <w:szCs w:val="22"/>
        </w:rPr>
        <w:t>Pzp</w:t>
      </w:r>
      <w:r w:rsidRPr="004B6D48">
        <w:rPr>
          <w:sz w:val="22"/>
          <w:szCs w:val="22"/>
        </w:rPr>
        <w:t>;</w:t>
      </w:r>
    </w:p>
    <w:p w14:paraId="4A8BCD36" w14:textId="77777777" w:rsidR="009949F1" w:rsidRPr="004B6D48" w:rsidRDefault="009949F1" w:rsidP="00B7114C">
      <w:pPr>
        <w:pStyle w:val="Akapitzlist"/>
        <w:numPr>
          <w:ilvl w:val="0"/>
          <w:numId w:val="25"/>
        </w:numPr>
        <w:spacing w:after="120"/>
        <w:ind w:left="714" w:hanging="357"/>
        <w:contextualSpacing w:val="0"/>
        <w:jc w:val="both"/>
        <w:rPr>
          <w:b/>
          <w:sz w:val="22"/>
          <w:szCs w:val="22"/>
        </w:rPr>
      </w:pPr>
      <w:r w:rsidRPr="004B6D48">
        <w:rPr>
          <w:b/>
          <w:sz w:val="22"/>
          <w:szCs w:val="22"/>
        </w:rPr>
        <w:t>Przekazywanie danych poza Europejski Obszar Gospodarczy</w:t>
      </w:r>
    </w:p>
    <w:p w14:paraId="704C698E" w14:textId="77777777" w:rsidR="009949F1" w:rsidRPr="004B6D48" w:rsidRDefault="009949F1" w:rsidP="00B7114C">
      <w:pPr>
        <w:spacing w:after="120"/>
        <w:ind w:left="700"/>
        <w:jc w:val="both"/>
        <w:rPr>
          <w:sz w:val="22"/>
          <w:szCs w:val="22"/>
        </w:rPr>
      </w:pPr>
      <w:r w:rsidRPr="004B6D48">
        <w:rPr>
          <w:sz w:val="22"/>
          <w:szCs w:val="22"/>
        </w:rPr>
        <w:t xml:space="preserve">W związku z jawnością postępowania o udzielenie zamówienia publicznego Państwa dane mogą być przekazywane do państw spoza EWG z zastrzeżeniem, o którym mowa w pkt 5 </w:t>
      </w:r>
      <w:r w:rsidR="00F51B57" w:rsidRPr="004B6D48">
        <w:rPr>
          <w:sz w:val="22"/>
          <w:szCs w:val="22"/>
        </w:rPr>
        <w:t xml:space="preserve">lit. </w:t>
      </w:r>
      <w:r w:rsidRPr="004B6D48">
        <w:rPr>
          <w:sz w:val="22"/>
          <w:szCs w:val="22"/>
        </w:rPr>
        <w:t>b.</w:t>
      </w:r>
    </w:p>
    <w:p w14:paraId="3E7A5DBA" w14:textId="77777777" w:rsidR="009949F1" w:rsidRPr="004B6D48" w:rsidRDefault="009949F1" w:rsidP="00B7114C">
      <w:pPr>
        <w:pStyle w:val="Akapitzlist"/>
        <w:numPr>
          <w:ilvl w:val="0"/>
          <w:numId w:val="25"/>
        </w:numPr>
        <w:spacing w:after="120"/>
        <w:ind w:left="714" w:hanging="357"/>
        <w:contextualSpacing w:val="0"/>
        <w:jc w:val="both"/>
        <w:rPr>
          <w:b/>
          <w:sz w:val="22"/>
          <w:szCs w:val="22"/>
        </w:rPr>
      </w:pPr>
      <w:r w:rsidRPr="004B6D48">
        <w:rPr>
          <w:b/>
          <w:sz w:val="22"/>
          <w:szCs w:val="22"/>
        </w:rPr>
        <w:t>Przysługujące Państwu uprawnienia związane z przetwarzaniem danych osobowych</w:t>
      </w:r>
    </w:p>
    <w:p w14:paraId="776A8D32" w14:textId="77777777" w:rsidR="009949F1" w:rsidRPr="004B6D48" w:rsidRDefault="009949F1" w:rsidP="00B7114C">
      <w:pPr>
        <w:spacing w:after="120"/>
        <w:ind w:left="742"/>
        <w:jc w:val="both"/>
        <w:rPr>
          <w:sz w:val="22"/>
          <w:szCs w:val="22"/>
        </w:rPr>
      </w:pPr>
      <w:r w:rsidRPr="004B6D48">
        <w:rPr>
          <w:sz w:val="22"/>
          <w:szCs w:val="22"/>
        </w:rPr>
        <w:t>W odniesieniu do danych pozyskanych w związku z prowadzonym postępowaniem o udzielenie zamówienia publicznego przysługują Państwu następujące uprawnienia:</w:t>
      </w:r>
    </w:p>
    <w:p w14:paraId="4DB7B531"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t>prawo dostępu do swoich danych oraz otrzymania ich kopii;</w:t>
      </w:r>
    </w:p>
    <w:p w14:paraId="1BAF06B9"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t>prawo do sprostowania (poprawienia) swoich danych;</w:t>
      </w:r>
    </w:p>
    <w:p w14:paraId="24A1AC98" w14:textId="6C38E9E1" w:rsidR="009949F1" w:rsidRPr="004B6D48" w:rsidRDefault="009949F1" w:rsidP="00B7114C">
      <w:pPr>
        <w:numPr>
          <w:ilvl w:val="0"/>
          <w:numId w:val="22"/>
        </w:numPr>
        <w:spacing w:after="120"/>
        <w:ind w:left="1078" w:hanging="283"/>
        <w:jc w:val="both"/>
        <w:rPr>
          <w:sz w:val="22"/>
          <w:szCs w:val="22"/>
        </w:rPr>
      </w:pPr>
      <w:r w:rsidRPr="004B6D48">
        <w:rPr>
          <w:sz w:val="22"/>
          <w:szCs w:val="22"/>
        </w:rPr>
        <w:t>prawo do usunięcia danych osobowych, w sytuacji, gdy przetwarzanie danych nie następuje w celu wywiązania się z obowiązku wynikającego z przepisu prawa lub w ramach sprawowania władzy publicznej;</w:t>
      </w:r>
    </w:p>
    <w:p w14:paraId="6966FE56"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lastRenderedPageBreak/>
        <w:t>prawo do ograniczenia przetwarzania danych, przy czym przepisy odrębne mogą wyłączyć możliwość skorzystania z tego prawa;</w:t>
      </w:r>
    </w:p>
    <w:p w14:paraId="2F380F25" w14:textId="77777777" w:rsidR="009949F1" w:rsidRPr="004B6D48" w:rsidRDefault="009949F1" w:rsidP="00B7114C">
      <w:pPr>
        <w:numPr>
          <w:ilvl w:val="0"/>
          <w:numId w:val="22"/>
        </w:numPr>
        <w:spacing w:after="120"/>
        <w:ind w:left="1078" w:hanging="283"/>
        <w:jc w:val="both"/>
        <w:rPr>
          <w:sz w:val="22"/>
          <w:szCs w:val="22"/>
        </w:rPr>
      </w:pPr>
      <w:r w:rsidRPr="004B6D48">
        <w:rPr>
          <w:sz w:val="22"/>
          <w:szCs w:val="22"/>
        </w:rPr>
        <w:t>prawo wniesienia skargi do Prezesa Urzędu Ochrony Danych Osobowych.</w:t>
      </w:r>
    </w:p>
    <w:p w14:paraId="14A9D97B" w14:textId="77777777" w:rsidR="009949F1" w:rsidRPr="004B6D48" w:rsidRDefault="009949F1" w:rsidP="00B7114C">
      <w:pPr>
        <w:spacing w:after="120"/>
        <w:ind w:left="714"/>
        <w:jc w:val="both"/>
        <w:rPr>
          <w:sz w:val="22"/>
          <w:szCs w:val="22"/>
        </w:rPr>
      </w:pPr>
      <w:r w:rsidRPr="004B6D48">
        <w:rPr>
          <w:sz w:val="22"/>
          <w:szCs w:val="22"/>
        </w:rPr>
        <w:t>W celu skorzystania z powyżej wymienionych praw należy skontaktować się z Administratorem lub Inspektorem Danych Osobowych (dane kontaktowe zawarte w punktach 1 i 2).</w:t>
      </w:r>
    </w:p>
    <w:p w14:paraId="530911C2" w14:textId="77777777" w:rsidR="009949F1" w:rsidRPr="004B6D48" w:rsidRDefault="009949F1" w:rsidP="00B7114C">
      <w:pPr>
        <w:pStyle w:val="Akapitzlist"/>
        <w:numPr>
          <w:ilvl w:val="0"/>
          <w:numId w:val="25"/>
        </w:numPr>
        <w:spacing w:after="120"/>
        <w:ind w:left="714" w:hanging="357"/>
        <w:contextualSpacing w:val="0"/>
        <w:jc w:val="both"/>
        <w:rPr>
          <w:b/>
          <w:sz w:val="22"/>
          <w:szCs w:val="22"/>
        </w:rPr>
      </w:pPr>
      <w:r w:rsidRPr="004B6D48">
        <w:rPr>
          <w:b/>
          <w:sz w:val="22"/>
          <w:szCs w:val="22"/>
        </w:rPr>
        <w:t>Obowiązek podania danych osobowych</w:t>
      </w:r>
    </w:p>
    <w:p w14:paraId="1DFB23A8" w14:textId="5E7145F0" w:rsidR="009949F1" w:rsidRPr="004B6D48" w:rsidRDefault="009949F1" w:rsidP="00B7114C">
      <w:pPr>
        <w:spacing w:after="120"/>
        <w:ind w:left="728"/>
        <w:jc w:val="both"/>
        <w:rPr>
          <w:sz w:val="22"/>
          <w:szCs w:val="22"/>
        </w:rPr>
      </w:pPr>
      <w:r w:rsidRPr="004B6D48">
        <w:rPr>
          <w:sz w:val="22"/>
          <w:szCs w:val="22"/>
        </w:rPr>
        <w:t xml:space="preserve">Podanie danych osobowych w związku z udziałem w postępowaniu o zamówienia publiczne nie jest obowiązkowe, ale może być warunkiem niezbędnym do wzięcia w nim udziału. Wynika to stąd, że w zależności od przedmiotu zamówienia, zamawiający może żądać ich podania na podstawie przepisów ustawy </w:t>
      </w:r>
      <w:r w:rsidR="00C80F44" w:rsidRPr="004B6D48">
        <w:rPr>
          <w:sz w:val="22"/>
          <w:szCs w:val="22"/>
        </w:rPr>
        <w:t>Pzp</w:t>
      </w:r>
      <w:r w:rsidRPr="004B6D48">
        <w:rPr>
          <w:sz w:val="22"/>
          <w:szCs w:val="22"/>
        </w:rPr>
        <w:t xml:space="preserve"> oraz wydanych </w:t>
      </w:r>
      <w:r w:rsidR="00C80F44" w:rsidRPr="004B6D48">
        <w:rPr>
          <w:sz w:val="22"/>
          <w:szCs w:val="22"/>
        </w:rPr>
        <w:t xml:space="preserve">do niej przepisów wykonawczych. </w:t>
      </w:r>
    </w:p>
    <w:p w14:paraId="4693B840" w14:textId="77777777" w:rsidR="0037075A" w:rsidRPr="004B6D48" w:rsidRDefault="0037075A" w:rsidP="00B7114C">
      <w:pPr>
        <w:numPr>
          <w:ilvl w:val="0"/>
          <w:numId w:val="21"/>
        </w:numPr>
        <w:spacing w:after="120"/>
        <w:ind w:left="357" w:hanging="357"/>
        <w:jc w:val="both"/>
        <w:rPr>
          <w:b/>
          <w:sz w:val="22"/>
          <w:szCs w:val="22"/>
        </w:rPr>
      </w:pPr>
      <w:r w:rsidRPr="004B6D48">
        <w:rPr>
          <w:b/>
          <w:sz w:val="22"/>
          <w:szCs w:val="22"/>
        </w:rPr>
        <w:t>Inne informacje:</w:t>
      </w:r>
    </w:p>
    <w:p w14:paraId="565DCC2E" w14:textId="77777777" w:rsidR="00AC4604" w:rsidRPr="004B6D48" w:rsidRDefault="00AC4604" w:rsidP="00B7114C">
      <w:pPr>
        <w:pStyle w:val="Akapitzlist"/>
        <w:numPr>
          <w:ilvl w:val="0"/>
          <w:numId w:val="17"/>
        </w:numPr>
        <w:spacing w:after="120"/>
        <w:ind w:left="714" w:hanging="357"/>
        <w:contextualSpacing w:val="0"/>
        <w:jc w:val="both"/>
        <w:rPr>
          <w:sz w:val="22"/>
          <w:szCs w:val="22"/>
        </w:rPr>
      </w:pPr>
      <w:r w:rsidRPr="004B6D48">
        <w:rPr>
          <w:sz w:val="22"/>
          <w:szCs w:val="22"/>
        </w:rPr>
        <w:t>Zamawiający nie dopuszcza składania ofert  wariantowych.</w:t>
      </w:r>
    </w:p>
    <w:p w14:paraId="08C23E2B" w14:textId="77777777" w:rsidR="0037075A" w:rsidRPr="004B6D48" w:rsidRDefault="0037075A" w:rsidP="00B7114C">
      <w:pPr>
        <w:pStyle w:val="Akapitzlist"/>
        <w:numPr>
          <w:ilvl w:val="0"/>
          <w:numId w:val="17"/>
        </w:numPr>
        <w:spacing w:after="120"/>
        <w:ind w:left="714" w:hanging="357"/>
        <w:contextualSpacing w:val="0"/>
        <w:jc w:val="both"/>
        <w:rPr>
          <w:sz w:val="22"/>
          <w:szCs w:val="22"/>
        </w:rPr>
      </w:pPr>
      <w:r w:rsidRPr="004B6D48">
        <w:rPr>
          <w:sz w:val="22"/>
          <w:szCs w:val="22"/>
        </w:rPr>
        <w:t xml:space="preserve">Zamawiający nie wymaga zatrudnienia osób, o których mowa w art. 96 ust. 2 pkt 2 ustawy Pzp. </w:t>
      </w:r>
    </w:p>
    <w:p w14:paraId="1ED7A9C0" w14:textId="6B87AAB1" w:rsidR="0037075A" w:rsidRPr="004B6D48" w:rsidRDefault="0037075A" w:rsidP="00B7114C">
      <w:pPr>
        <w:pStyle w:val="Akapitzlist"/>
        <w:numPr>
          <w:ilvl w:val="0"/>
          <w:numId w:val="17"/>
        </w:numPr>
        <w:spacing w:after="120"/>
        <w:ind w:left="714" w:hanging="357"/>
        <w:contextualSpacing w:val="0"/>
        <w:jc w:val="both"/>
        <w:rPr>
          <w:sz w:val="22"/>
          <w:szCs w:val="22"/>
        </w:rPr>
      </w:pPr>
      <w:r w:rsidRPr="004B6D48">
        <w:rPr>
          <w:sz w:val="22"/>
          <w:szCs w:val="22"/>
        </w:rPr>
        <w:t>Zamawiający nie zastrzega możliwości ubiegania się o udzielenie zamówienia wyłącznie przez Wykonawców, o których mowa w art. 94 ustawy Pzp, tj. mających status zakładu pracy chronionej, spółdzielnie socjalne oraz innych Wykonawców, którym głównym celem lub głównym celem działalności ich wyodrębnionych organizacyjnie jednostek, które będą realizowały zamówienie, jest społeczna i zawodowa integracja osób społecznie marginalizowanych.</w:t>
      </w:r>
    </w:p>
    <w:p w14:paraId="5297F215" w14:textId="77777777" w:rsidR="0037075A" w:rsidRPr="004B6D48" w:rsidRDefault="0037075A" w:rsidP="00B7114C">
      <w:pPr>
        <w:pStyle w:val="Akapitzlist"/>
        <w:numPr>
          <w:ilvl w:val="0"/>
          <w:numId w:val="17"/>
        </w:numPr>
        <w:spacing w:after="120"/>
        <w:ind w:left="714" w:hanging="357"/>
        <w:contextualSpacing w:val="0"/>
        <w:jc w:val="both"/>
        <w:rPr>
          <w:sz w:val="22"/>
          <w:szCs w:val="22"/>
        </w:rPr>
      </w:pPr>
      <w:r w:rsidRPr="004B6D48">
        <w:rPr>
          <w:sz w:val="22"/>
          <w:szCs w:val="22"/>
        </w:rPr>
        <w:t>Zamawiający nie przewiduje udzielania zamówień na podstawie art. 214 ust. 1 pkt 7 i 8 ustawy Pzp.</w:t>
      </w:r>
    </w:p>
    <w:p w14:paraId="644C7770" w14:textId="77777777" w:rsidR="0037075A" w:rsidRPr="004B6D48" w:rsidRDefault="0037075A" w:rsidP="00B7114C">
      <w:pPr>
        <w:pStyle w:val="Akapitzlist"/>
        <w:numPr>
          <w:ilvl w:val="0"/>
          <w:numId w:val="17"/>
        </w:numPr>
        <w:spacing w:after="120"/>
        <w:ind w:left="714" w:hanging="357"/>
        <w:contextualSpacing w:val="0"/>
        <w:jc w:val="both"/>
        <w:rPr>
          <w:sz w:val="22"/>
          <w:szCs w:val="22"/>
        </w:rPr>
      </w:pPr>
      <w:r w:rsidRPr="004B6D48">
        <w:rPr>
          <w:sz w:val="22"/>
          <w:szCs w:val="22"/>
        </w:rPr>
        <w:t xml:space="preserve">Zamawiający nie przewiduje zwrotu kosztów udziału w postępowaniu. </w:t>
      </w:r>
    </w:p>
    <w:p w14:paraId="648EE877" w14:textId="77777777" w:rsidR="0037075A" w:rsidRPr="004B6D48" w:rsidRDefault="0037075A" w:rsidP="00B7114C">
      <w:pPr>
        <w:pStyle w:val="Akapitzlist"/>
        <w:numPr>
          <w:ilvl w:val="0"/>
          <w:numId w:val="17"/>
        </w:numPr>
        <w:spacing w:after="120"/>
        <w:ind w:left="714" w:hanging="357"/>
        <w:contextualSpacing w:val="0"/>
        <w:jc w:val="both"/>
        <w:rPr>
          <w:sz w:val="22"/>
          <w:szCs w:val="22"/>
        </w:rPr>
      </w:pPr>
      <w:r w:rsidRPr="004B6D48">
        <w:rPr>
          <w:sz w:val="22"/>
          <w:szCs w:val="22"/>
        </w:rPr>
        <w:t>Zamawiający nie przewiduje zawarcia umowy ramowej.</w:t>
      </w:r>
    </w:p>
    <w:p w14:paraId="597902D5" w14:textId="77777777" w:rsidR="0037075A" w:rsidRPr="004B6D48" w:rsidRDefault="0037075A" w:rsidP="00B7114C">
      <w:pPr>
        <w:pStyle w:val="Akapitzlist"/>
        <w:numPr>
          <w:ilvl w:val="0"/>
          <w:numId w:val="17"/>
        </w:numPr>
        <w:spacing w:after="120"/>
        <w:ind w:left="714" w:hanging="357"/>
        <w:contextualSpacing w:val="0"/>
        <w:jc w:val="both"/>
        <w:rPr>
          <w:sz w:val="22"/>
          <w:szCs w:val="22"/>
        </w:rPr>
      </w:pPr>
      <w:r w:rsidRPr="004B6D48">
        <w:rPr>
          <w:sz w:val="22"/>
          <w:szCs w:val="22"/>
        </w:rPr>
        <w:t>Zamawiający nie przewiduje zastosowania aukcji elektronicznej.</w:t>
      </w:r>
    </w:p>
    <w:p w14:paraId="345874E3" w14:textId="5C0FA27D" w:rsidR="008F75FA" w:rsidRPr="008B44FB" w:rsidRDefault="0037075A" w:rsidP="00B7114C">
      <w:pPr>
        <w:pStyle w:val="Akapitzlist"/>
        <w:numPr>
          <w:ilvl w:val="0"/>
          <w:numId w:val="17"/>
        </w:numPr>
        <w:spacing w:after="120"/>
        <w:ind w:left="714" w:hanging="357"/>
        <w:contextualSpacing w:val="0"/>
        <w:jc w:val="both"/>
        <w:rPr>
          <w:sz w:val="22"/>
          <w:szCs w:val="22"/>
        </w:rPr>
      </w:pPr>
      <w:r w:rsidRPr="004B6D48">
        <w:rPr>
          <w:sz w:val="22"/>
          <w:szCs w:val="22"/>
        </w:rPr>
        <w:t>Zamawiający nie wymaga złożenia ofert w postaci katalogów elektronicznych.</w:t>
      </w:r>
    </w:p>
    <w:p w14:paraId="18334ECA" w14:textId="131F56FA" w:rsidR="00020FBD" w:rsidRPr="004B6D48" w:rsidRDefault="00833C1E" w:rsidP="007374FD">
      <w:pPr>
        <w:spacing w:after="60"/>
        <w:jc w:val="both"/>
        <w:rPr>
          <w:rFonts w:eastAsia="SimSun"/>
          <w:sz w:val="22"/>
          <w:szCs w:val="22"/>
          <w:u w:val="single"/>
          <w:lang w:eastAsia="zh-CN"/>
        </w:rPr>
      </w:pPr>
      <w:r w:rsidRPr="004B6D48">
        <w:rPr>
          <w:rFonts w:eastAsia="SimSun"/>
          <w:sz w:val="22"/>
          <w:szCs w:val="22"/>
          <w:u w:val="single"/>
          <w:lang w:eastAsia="zh-CN"/>
        </w:rPr>
        <w:t>Załączniki:</w:t>
      </w:r>
    </w:p>
    <w:p w14:paraId="03625754" w14:textId="77777777" w:rsidR="00833C1E" w:rsidRPr="004B6D48" w:rsidRDefault="00833C1E" w:rsidP="007374FD">
      <w:pPr>
        <w:spacing w:after="60"/>
        <w:jc w:val="both"/>
        <w:rPr>
          <w:rFonts w:eastAsia="SimSun"/>
          <w:sz w:val="22"/>
          <w:szCs w:val="22"/>
          <w:lang w:eastAsia="zh-CN"/>
        </w:rPr>
      </w:pPr>
      <w:r w:rsidRPr="004B6D48">
        <w:rPr>
          <w:rFonts w:eastAsia="SimSun"/>
          <w:sz w:val="22"/>
          <w:szCs w:val="22"/>
          <w:lang w:eastAsia="zh-CN"/>
        </w:rPr>
        <w:t>Załącznik nr 1 – Formularz ofertowy</w:t>
      </w:r>
    </w:p>
    <w:p w14:paraId="6EBCF0FA" w14:textId="293B64B2" w:rsidR="00833C1E" w:rsidRPr="004B6D48" w:rsidRDefault="00833C1E" w:rsidP="007374FD">
      <w:pPr>
        <w:spacing w:after="60"/>
        <w:jc w:val="both"/>
        <w:rPr>
          <w:rFonts w:eastAsia="SimSun"/>
          <w:sz w:val="22"/>
          <w:szCs w:val="22"/>
          <w:lang w:eastAsia="zh-CN"/>
        </w:rPr>
      </w:pPr>
      <w:r w:rsidRPr="004B6D48">
        <w:rPr>
          <w:rFonts w:eastAsia="SimSun"/>
          <w:sz w:val="22"/>
          <w:szCs w:val="22"/>
          <w:lang w:eastAsia="zh-CN"/>
        </w:rPr>
        <w:t>Załącznik nr 2</w:t>
      </w:r>
      <w:r w:rsidR="00B723CF">
        <w:rPr>
          <w:rFonts w:eastAsia="SimSun"/>
          <w:sz w:val="22"/>
          <w:szCs w:val="22"/>
          <w:lang w:eastAsia="zh-CN"/>
        </w:rPr>
        <w:t>, 2a</w:t>
      </w:r>
      <w:r w:rsidR="00E67FD9">
        <w:rPr>
          <w:rFonts w:eastAsia="SimSun"/>
          <w:sz w:val="22"/>
          <w:szCs w:val="22"/>
          <w:lang w:eastAsia="zh-CN"/>
        </w:rPr>
        <w:t xml:space="preserve"> </w:t>
      </w:r>
      <w:r w:rsidRPr="004B6D48">
        <w:rPr>
          <w:rFonts w:eastAsia="SimSun"/>
          <w:sz w:val="22"/>
          <w:szCs w:val="22"/>
          <w:lang w:eastAsia="zh-CN"/>
        </w:rPr>
        <w:t xml:space="preserve">– Formularz cenowy </w:t>
      </w:r>
    </w:p>
    <w:p w14:paraId="6175A140" w14:textId="30D4150C" w:rsidR="00833C1E" w:rsidRPr="004B6D48" w:rsidRDefault="00833C1E" w:rsidP="007374FD">
      <w:pPr>
        <w:spacing w:after="60"/>
        <w:jc w:val="both"/>
        <w:rPr>
          <w:rFonts w:eastAsia="SimSun"/>
          <w:sz w:val="22"/>
          <w:szCs w:val="22"/>
          <w:lang w:eastAsia="zh-CN"/>
        </w:rPr>
      </w:pPr>
      <w:r w:rsidRPr="004B6D48">
        <w:rPr>
          <w:rFonts w:eastAsia="SimSun"/>
          <w:sz w:val="22"/>
          <w:szCs w:val="22"/>
          <w:lang w:eastAsia="zh-CN"/>
        </w:rPr>
        <w:t xml:space="preserve">Załącznik nr 3 – </w:t>
      </w:r>
      <w:r w:rsidR="00AC4604" w:rsidRPr="004B6D48">
        <w:rPr>
          <w:rFonts w:eastAsia="SimSun"/>
          <w:sz w:val="22"/>
          <w:szCs w:val="22"/>
          <w:lang w:eastAsia="zh-CN"/>
        </w:rPr>
        <w:t xml:space="preserve">Wstępne </w:t>
      </w:r>
      <w:r w:rsidRPr="004B6D48">
        <w:rPr>
          <w:rFonts w:eastAsia="SimSun"/>
          <w:sz w:val="22"/>
          <w:szCs w:val="22"/>
          <w:lang w:eastAsia="zh-CN"/>
        </w:rPr>
        <w:t xml:space="preserve">Oświadczenie </w:t>
      </w:r>
      <w:r w:rsidR="00E75F73" w:rsidRPr="004B6D48">
        <w:rPr>
          <w:rFonts w:eastAsia="SimSun"/>
          <w:sz w:val="22"/>
          <w:szCs w:val="22"/>
          <w:lang w:eastAsia="zh-CN"/>
        </w:rPr>
        <w:t>Wykonawcy</w:t>
      </w:r>
    </w:p>
    <w:p w14:paraId="178010C3" w14:textId="1A00CEF8" w:rsidR="00B92165" w:rsidRPr="004B6D48" w:rsidRDefault="00B92165" w:rsidP="007374FD">
      <w:pPr>
        <w:spacing w:after="60"/>
        <w:jc w:val="both"/>
        <w:rPr>
          <w:rFonts w:eastAsia="SimSun"/>
          <w:sz w:val="22"/>
          <w:szCs w:val="22"/>
          <w:lang w:eastAsia="zh-CN"/>
        </w:rPr>
      </w:pPr>
      <w:r w:rsidRPr="004B6D48">
        <w:rPr>
          <w:rFonts w:eastAsia="SimSun"/>
          <w:sz w:val="22"/>
          <w:szCs w:val="22"/>
          <w:lang w:eastAsia="zh-CN"/>
        </w:rPr>
        <w:t xml:space="preserve">Załącznik nr 4 </w:t>
      </w:r>
      <w:r w:rsidR="00FA73C2" w:rsidRPr="004B6D48">
        <w:rPr>
          <w:rFonts w:eastAsia="SimSun"/>
          <w:sz w:val="22"/>
          <w:szCs w:val="22"/>
          <w:lang w:eastAsia="zh-CN"/>
        </w:rPr>
        <w:t>–</w:t>
      </w:r>
      <w:r w:rsidRPr="004B6D48">
        <w:rPr>
          <w:rFonts w:eastAsia="SimSun"/>
          <w:sz w:val="22"/>
          <w:szCs w:val="22"/>
          <w:lang w:eastAsia="zh-CN"/>
        </w:rPr>
        <w:t xml:space="preserve"> </w:t>
      </w:r>
      <w:r w:rsidRPr="004B6D48">
        <w:rPr>
          <w:sz w:val="22"/>
          <w:szCs w:val="22"/>
        </w:rPr>
        <w:t>Zobowiązanie do oddania do dyspozycji niezbędnych zasobów</w:t>
      </w:r>
    </w:p>
    <w:p w14:paraId="387821D9" w14:textId="6E02835E" w:rsidR="00672D3C" w:rsidRPr="004B6D48" w:rsidRDefault="00672D3C" w:rsidP="007374FD">
      <w:pPr>
        <w:spacing w:after="60"/>
        <w:jc w:val="both"/>
        <w:rPr>
          <w:sz w:val="22"/>
          <w:szCs w:val="22"/>
        </w:rPr>
      </w:pPr>
      <w:r w:rsidRPr="004B6D48">
        <w:rPr>
          <w:rFonts w:eastAsia="SimSun"/>
          <w:sz w:val="22"/>
          <w:szCs w:val="22"/>
          <w:lang w:eastAsia="zh-CN"/>
        </w:rPr>
        <w:t xml:space="preserve">Załącznik nr </w:t>
      </w:r>
      <w:r w:rsidR="00F503BF">
        <w:rPr>
          <w:rFonts w:eastAsia="SimSun"/>
          <w:sz w:val="22"/>
          <w:szCs w:val="22"/>
          <w:lang w:eastAsia="zh-CN"/>
        </w:rPr>
        <w:t>5</w:t>
      </w:r>
      <w:r w:rsidRPr="004B6D48">
        <w:rPr>
          <w:rFonts w:eastAsia="SimSun"/>
          <w:sz w:val="22"/>
          <w:szCs w:val="22"/>
          <w:lang w:eastAsia="zh-CN"/>
        </w:rPr>
        <w:t xml:space="preserve"> </w:t>
      </w:r>
      <w:r w:rsidR="00E67FD9" w:rsidRPr="004B6D48">
        <w:rPr>
          <w:rFonts w:eastAsia="SimSun"/>
          <w:sz w:val="22"/>
          <w:szCs w:val="22"/>
          <w:lang w:eastAsia="zh-CN"/>
        </w:rPr>
        <w:t>–</w:t>
      </w:r>
      <w:r w:rsidRPr="004B6D48">
        <w:rPr>
          <w:rFonts w:eastAsia="SimSun"/>
          <w:sz w:val="22"/>
          <w:szCs w:val="22"/>
          <w:lang w:eastAsia="zh-CN"/>
        </w:rPr>
        <w:t xml:space="preserve"> </w:t>
      </w:r>
      <w:r w:rsidRPr="00A207E1">
        <w:rPr>
          <w:sz w:val="22"/>
          <w:szCs w:val="22"/>
        </w:rPr>
        <w:t xml:space="preserve">Wykaz osób </w:t>
      </w:r>
      <w:r w:rsidR="00A207E1">
        <w:rPr>
          <w:sz w:val="22"/>
          <w:szCs w:val="22"/>
        </w:rPr>
        <w:t>wykonujących prace</w:t>
      </w:r>
    </w:p>
    <w:p w14:paraId="0290B606" w14:textId="70B169C4" w:rsidR="00B01BE7" w:rsidRPr="004B6D48" w:rsidRDefault="0098366E" w:rsidP="007374FD">
      <w:pPr>
        <w:spacing w:after="60"/>
        <w:ind w:left="1418" w:hanging="1418"/>
        <w:jc w:val="both"/>
        <w:rPr>
          <w:rFonts w:eastAsia="Calibri"/>
          <w:sz w:val="22"/>
          <w:szCs w:val="22"/>
        </w:rPr>
      </w:pPr>
      <w:r w:rsidRPr="004B6D48">
        <w:rPr>
          <w:rFonts w:eastAsia="SimSun"/>
          <w:sz w:val="22"/>
          <w:szCs w:val="22"/>
          <w:lang w:eastAsia="zh-CN"/>
        </w:rPr>
        <w:t>Załącznik nr</w:t>
      </w:r>
      <w:r w:rsidR="00E67FD9">
        <w:rPr>
          <w:rFonts w:eastAsia="SimSun"/>
          <w:sz w:val="22"/>
          <w:szCs w:val="22"/>
          <w:lang w:eastAsia="zh-CN"/>
        </w:rPr>
        <w:t xml:space="preserve"> </w:t>
      </w:r>
      <w:r w:rsidR="00F503BF">
        <w:rPr>
          <w:rFonts w:eastAsia="SimSun"/>
          <w:sz w:val="22"/>
          <w:szCs w:val="22"/>
          <w:lang w:eastAsia="zh-CN"/>
        </w:rPr>
        <w:t>6</w:t>
      </w:r>
      <w:r w:rsidR="00672D3C" w:rsidRPr="004B6D48">
        <w:rPr>
          <w:rFonts w:eastAsia="SimSun"/>
          <w:sz w:val="22"/>
          <w:szCs w:val="22"/>
          <w:lang w:eastAsia="zh-CN"/>
        </w:rPr>
        <w:t xml:space="preserve"> </w:t>
      </w:r>
      <w:r w:rsidRPr="004B6D48">
        <w:rPr>
          <w:rFonts w:eastAsia="SimSun"/>
          <w:sz w:val="22"/>
          <w:szCs w:val="22"/>
          <w:lang w:eastAsia="zh-CN"/>
        </w:rPr>
        <w:t>–</w:t>
      </w:r>
      <w:r w:rsidR="00E67FD9">
        <w:rPr>
          <w:rFonts w:eastAsia="SimSun"/>
          <w:sz w:val="22"/>
          <w:szCs w:val="22"/>
          <w:lang w:eastAsia="zh-CN"/>
        </w:rPr>
        <w:t xml:space="preserve"> </w:t>
      </w:r>
      <w:r w:rsidRPr="004B6D48">
        <w:rPr>
          <w:rFonts w:eastAsia="SimSun"/>
          <w:sz w:val="22"/>
          <w:szCs w:val="22"/>
          <w:lang w:eastAsia="zh-CN"/>
        </w:rPr>
        <w:t>Oświadczenie Wykonawcy o aktualności informacji</w:t>
      </w:r>
      <w:r w:rsidR="00AC4604" w:rsidRPr="004B6D48">
        <w:rPr>
          <w:rFonts w:eastAsia="SimSun"/>
          <w:sz w:val="22"/>
          <w:szCs w:val="22"/>
          <w:lang w:eastAsia="zh-CN"/>
        </w:rPr>
        <w:t xml:space="preserve"> zawartych w oświadczeniu, </w:t>
      </w:r>
      <w:r w:rsidR="00087D82">
        <w:rPr>
          <w:rFonts w:eastAsia="SimSun"/>
          <w:sz w:val="22"/>
          <w:szCs w:val="22"/>
          <w:lang w:eastAsia="zh-CN"/>
        </w:rPr>
        <w:br/>
      </w:r>
      <w:r w:rsidR="00E67FD9">
        <w:rPr>
          <w:rFonts w:eastAsia="SimSun"/>
          <w:sz w:val="22"/>
          <w:szCs w:val="22"/>
          <w:lang w:eastAsia="zh-CN"/>
        </w:rPr>
        <w:t xml:space="preserve">   </w:t>
      </w:r>
      <w:r w:rsidR="00AC4604" w:rsidRPr="004B6D48">
        <w:rPr>
          <w:rFonts w:eastAsia="SimSun"/>
          <w:sz w:val="22"/>
          <w:szCs w:val="22"/>
          <w:lang w:eastAsia="zh-CN"/>
        </w:rPr>
        <w:t xml:space="preserve">o którym mowa </w:t>
      </w:r>
      <w:r w:rsidR="00AC4604" w:rsidRPr="004B6D48">
        <w:rPr>
          <w:rFonts w:eastAsia="Calibri"/>
          <w:sz w:val="22"/>
          <w:szCs w:val="22"/>
        </w:rPr>
        <w:t>w art. 125 ust. 1 ustawy Pzp</w:t>
      </w:r>
    </w:p>
    <w:p w14:paraId="4B72E003" w14:textId="1106948C" w:rsidR="005B158B" w:rsidRDefault="00B01BE7" w:rsidP="00B7114C">
      <w:pPr>
        <w:spacing w:after="120"/>
        <w:rPr>
          <w:sz w:val="22"/>
          <w:szCs w:val="22"/>
        </w:rPr>
      </w:pPr>
      <w:r w:rsidRPr="004B6D48">
        <w:rPr>
          <w:rFonts w:eastAsia="SimSun"/>
          <w:sz w:val="22"/>
          <w:szCs w:val="22"/>
          <w:lang w:eastAsia="zh-CN"/>
        </w:rPr>
        <w:t xml:space="preserve">Załącznik nr </w:t>
      </w:r>
      <w:r w:rsidR="00F503BF">
        <w:rPr>
          <w:rFonts w:eastAsia="SimSun"/>
          <w:sz w:val="22"/>
          <w:szCs w:val="22"/>
          <w:lang w:eastAsia="zh-CN"/>
        </w:rPr>
        <w:t>7</w:t>
      </w:r>
      <w:r w:rsidRPr="004B6D48">
        <w:rPr>
          <w:rFonts w:eastAsia="SimSun"/>
          <w:sz w:val="22"/>
          <w:szCs w:val="22"/>
          <w:lang w:eastAsia="zh-CN"/>
        </w:rPr>
        <w:t xml:space="preserve">  - </w:t>
      </w:r>
      <w:r w:rsidRPr="004B6D48">
        <w:rPr>
          <w:sz w:val="22"/>
          <w:szCs w:val="22"/>
        </w:rPr>
        <w:t>Oświadczenie z art. 117 ust. 1 ustawy Pzp</w:t>
      </w:r>
      <w:r w:rsidR="005B158B">
        <w:rPr>
          <w:sz w:val="22"/>
          <w:szCs w:val="22"/>
        </w:rPr>
        <w:t xml:space="preserve"> </w:t>
      </w:r>
    </w:p>
    <w:p w14:paraId="16349A24" w14:textId="1DB76679" w:rsidR="00747958" w:rsidRPr="004B6D48" w:rsidRDefault="00747958" w:rsidP="00747958">
      <w:pPr>
        <w:spacing w:after="60"/>
        <w:jc w:val="both"/>
        <w:rPr>
          <w:rFonts w:eastAsia="SimSun"/>
          <w:sz w:val="22"/>
          <w:szCs w:val="22"/>
          <w:lang w:eastAsia="zh-CN"/>
        </w:rPr>
      </w:pPr>
      <w:r w:rsidRPr="004B6D48">
        <w:rPr>
          <w:rFonts w:eastAsia="SimSun"/>
          <w:sz w:val="22"/>
          <w:szCs w:val="22"/>
          <w:lang w:eastAsia="zh-CN"/>
        </w:rPr>
        <w:t xml:space="preserve">Załącznik nr </w:t>
      </w:r>
      <w:r w:rsidR="00F503BF">
        <w:rPr>
          <w:rFonts w:eastAsia="SimSun"/>
          <w:sz w:val="22"/>
          <w:szCs w:val="22"/>
          <w:lang w:eastAsia="zh-CN"/>
        </w:rPr>
        <w:t>8</w:t>
      </w:r>
      <w:r w:rsidRPr="004B6D48">
        <w:rPr>
          <w:rFonts w:eastAsia="SimSun"/>
          <w:sz w:val="22"/>
          <w:szCs w:val="22"/>
          <w:lang w:eastAsia="zh-CN"/>
        </w:rPr>
        <w:t xml:space="preserve"> – Projektowane postanowienia umowy</w:t>
      </w:r>
    </w:p>
    <w:p w14:paraId="7FAE7C54" w14:textId="0F5CA894" w:rsidR="00E67FD9" w:rsidRDefault="00E67FD9" w:rsidP="00B7114C">
      <w:pPr>
        <w:spacing w:after="120"/>
        <w:rPr>
          <w:sz w:val="22"/>
          <w:szCs w:val="22"/>
        </w:rPr>
      </w:pPr>
    </w:p>
    <w:p w14:paraId="70BBF6E0" w14:textId="5ED97E29" w:rsidR="00831E8F" w:rsidRDefault="00831E8F" w:rsidP="00B7114C">
      <w:pPr>
        <w:spacing w:after="120"/>
        <w:rPr>
          <w:sz w:val="22"/>
          <w:szCs w:val="22"/>
        </w:rPr>
      </w:pPr>
    </w:p>
    <w:p w14:paraId="58C9C22F" w14:textId="4F2B765D" w:rsidR="008B44FB" w:rsidRDefault="008B44FB" w:rsidP="00B7114C">
      <w:pPr>
        <w:spacing w:after="120"/>
        <w:rPr>
          <w:sz w:val="22"/>
          <w:szCs w:val="22"/>
        </w:rPr>
      </w:pPr>
    </w:p>
    <w:p w14:paraId="7F58F5A2" w14:textId="77777777" w:rsidR="008B44FB" w:rsidRDefault="008B44FB" w:rsidP="00B7114C">
      <w:pPr>
        <w:spacing w:after="120"/>
        <w:rPr>
          <w:sz w:val="22"/>
          <w:szCs w:val="22"/>
        </w:rPr>
      </w:pPr>
    </w:p>
    <w:p w14:paraId="35E2BCA8" w14:textId="77777777" w:rsidR="00831E8F" w:rsidRDefault="00831E8F" w:rsidP="00B7114C">
      <w:pPr>
        <w:spacing w:after="120"/>
        <w:rPr>
          <w:sz w:val="22"/>
          <w:szCs w:val="22"/>
        </w:rPr>
      </w:pPr>
    </w:p>
    <w:p w14:paraId="4D6187CD" w14:textId="7BCDB5BA" w:rsidR="00831E8F" w:rsidRPr="00831E8F" w:rsidRDefault="00831E8F" w:rsidP="00831E8F">
      <w:pPr>
        <w:autoSpaceDE w:val="0"/>
        <w:autoSpaceDN w:val="0"/>
        <w:adjustRightInd w:val="0"/>
        <w:spacing w:after="200" w:line="276" w:lineRule="auto"/>
        <w:ind w:right="480"/>
        <w:rPr>
          <w:rFonts w:eastAsiaTheme="minorHAnsi"/>
          <w:b/>
          <w:sz w:val="20"/>
          <w:szCs w:val="20"/>
          <w:lang w:eastAsia="en-US"/>
        </w:rPr>
      </w:pPr>
      <w:r w:rsidRPr="00831E8F">
        <w:rPr>
          <w:rFonts w:eastAsia="SimSun"/>
          <w:i/>
          <w:sz w:val="20"/>
          <w:szCs w:val="20"/>
          <w:lang w:eastAsia="zh-CN"/>
        </w:rPr>
        <w:t xml:space="preserve">Sporządziła: samodzielny referent ds. zamówień publicznych </w:t>
      </w:r>
      <w:r w:rsidR="00925BD1">
        <w:rPr>
          <w:rFonts w:eastAsia="SimSun"/>
          <w:i/>
          <w:sz w:val="20"/>
          <w:szCs w:val="20"/>
          <w:lang w:eastAsia="zh-CN"/>
        </w:rPr>
        <w:t>Anna Jaworska</w:t>
      </w:r>
      <w:r w:rsidRPr="00831E8F">
        <w:rPr>
          <w:rFonts w:eastAsia="SimSun"/>
          <w:i/>
          <w:sz w:val="20"/>
          <w:szCs w:val="20"/>
          <w:lang w:eastAsia="zh-CN"/>
        </w:rPr>
        <w:t xml:space="preserve"> przy współudziale Sekcji Technicznej Utrzymania Nieruchomości</w:t>
      </w:r>
    </w:p>
    <w:p w14:paraId="57A2578C" w14:textId="6802D9E9" w:rsidR="004200AC" w:rsidRDefault="004200AC" w:rsidP="00B7114C">
      <w:pPr>
        <w:spacing w:after="120"/>
        <w:rPr>
          <w:b/>
          <w:sz w:val="22"/>
          <w:szCs w:val="22"/>
        </w:rPr>
      </w:pPr>
    </w:p>
    <w:p w14:paraId="1A1688D0" w14:textId="106A433E" w:rsidR="00A92441" w:rsidRPr="00F44A4C" w:rsidRDefault="00A92441" w:rsidP="00B7114C">
      <w:pPr>
        <w:autoSpaceDE w:val="0"/>
        <w:autoSpaceDN w:val="0"/>
        <w:adjustRightInd w:val="0"/>
        <w:spacing w:after="120"/>
        <w:ind w:right="-2"/>
        <w:jc w:val="right"/>
        <w:rPr>
          <w:b/>
          <w:sz w:val="22"/>
          <w:szCs w:val="22"/>
        </w:rPr>
      </w:pPr>
      <w:r w:rsidRPr="00F44A4C">
        <w:rPr>
          <w:b/>
          <w:sz w:val="22"/>
          <w:szCs w:val="22"/>
        </w:rPr>
        <w:t>Załącznik nr 1 do SWZ</w:t>
      </w:r>
    </w:p>
    <w:p w14:paraId="6D8B4F94" w14:textId="77777777" w:rsidR="00A92441" w:rsidRPr="00905941" w:rsidRDefault="00A92441" w:rsidP="00B7114C">
      <w:pPr>
        <w:spacing w:after="120"/>
        <w:jc w:val="both"/>
        <w:rPr>
          <w:b/>
          <w:sz w:val="22"/>
          <w:szCs w:val="22"/>
        </w:rPr>
      </w:pPr>
    </w:p>
    <w:p w14:paraId="7E01E128" w14:textId="4C68E93F" w:rsidR="0098366E" w:rsidRPr="00905941" w:rsidRDefault="00A92441" w:rsidP="00B7114C">
      <w:pPr>
        <w:spacing w:after="120"/>
        <w:jc w:val="center"/>
        <w:rPr>
          <w:b/>
          <w:sz w:val="22"/>
          <w:szCs w:val="22"/>
        </w:rPr>
      </w:pPr>
      <w:r w:rsidRPr="00905941">
        <w:rPr>
          <w:b/>
          <w:sz w:val="22"/>
          <w:szCs w:val="22"/>
        </w:rPr>
        <w:t>FORMULARZ  OFERTOWY</w:t>
      </w:r>
    </w:p>
    <w:p w14:paraId="28E809A1" w14:textId="68C630F0" w:rsidR="0057128C" w:rsidRDefault="00A92441" w:rsidP="0057128C">
      <w:pPr>
        <w:spacing w:after="120"/>
        <w:ind w:left="1276" w:right="-13" w:hanging="1134"/>
        <w:jc w:val="both"/>
        <w:rPr>
          <w:sz w:val="22"/>
          <w:szCs w:val="22"/>
        </w:rPr>
      </w:pPr>
      <w:r w:rsidRPr="00905941">
        <w:rPr>
          <w:sz w:val="22"/>
          <w:szCs w:val="22"/>
        </w:rPr>
        <w:t xml:space="preserve">Przystępując do udziału w postępowaniu o udzielenie zamówienia publicznego prowadzonego w trybie </w:t>
      </w:r>
      <w:r w:rsidR="0098366E" w:rsidRPr="00905941">
        <w:rPr>
          <w:sz w:val="22"/>
          <w:szCs w:val="22"/>
        </w:rPr>
        <w:t>podstawowym</w:t>
      </w:r>
      <w:r w:rsidRPr="00905941">
        <w:rPr>
          <w:sz w:val="22"/>
          <w:szCs w:val="22"/>
        </w:rPr>
        <w:t xml:space="preserve"> </w:t>
      </w:r>
      <w:r w:rsidR="006717B3">
        <w:rPr>
          <w:sz w:val="22"/>
          <w:szCs w:val="22"/>
        </w:rPr>
        <w:t xml:space="preserve">bez przeprowadzanie negocjacji </w:t>
      </w:r>
      <w:r w:rsidRPr="00905941">
        <w:rPr>
          <w:sz w:val="22"/>
          <w:szCs w:val="22"/>
        </w:rPr>
        <w:t>na</w:t>
      </w:r>
      <w:r w:rsidR="0057128C">
        <w:rPr>
          <w:sz w:val="22"/>
          <w:szCs w:val="22"/>
        </w:rPr>
        <w:t xml:space="preserve"> usługę</w:t>
      </w:r>
      <w:r w:rsidRPr="00905941">
        <w:rPr>
          <w:sz w:val="22"/>
          <w:szCs w:val="22"/>
        </w:rPr>
        <w:t>:</w:t>
      </w:r>
    </w:p>
    <w:p w14:paraId="2374B32F" w14:textId="6FCD0FE7" w:rsidR="0057128C" w:rsidRDefault="0057128C" w:rsidP="0057128C">
      <w:pPr>
        <w:spacing w:after="120"/>
        <w:ind w:left="1276" w:right="-13" w:hanging="1134"/>
        <w:rPr>
          <w:b/>
          <w:sz w:val="22"/>
          <w:szCs w:val="22"/>
        </w:rPr>
      </w:pPr>
      <w:r>
        <w:rPr>
          <w:sz w:val="22"/>
          <w:szCs w:val="22"/>
        </w:rPr>
        <w:t xml:space="preserve"> </w:t>
      </w:r>
      <w:r>
        <w:rPr>
          <w:b/>
          <w:sz w:val="22"/>
          <w:szCs w:val="22"/>
        </w:rPr>
        <w:t>Część I – Konserwacja, serwis bieżący, usuwanie awarii i dokonanie napraw hydroforni wraz ze stacją uzdatniania wody oraz studniami głębinowymi na terenie kompleksu wojskowego  Zegrze</w:t>
      </w:r>
    </w:p>
    <w:p w14:paraId="23789E66" w14:textId="6533B0DB" w:rsidR="00B33677" w:rsidRPr="00905941" w:rsidRDefault="0057128C" w:rsidP="0057128C">
      <w:pPr>
        <w:spacing w:after="120"/>
        <w:ind w:left="1276" w:right="-13" w:hanging="1276"/>
        <w:rPr>
          <w:b/>
          <w:sz w:val="22"/>
          <w:szCs w:val="22"/>
        </w:rPr>
      </w:pPr>
      <w:r>
        <w:rPr>
          <w:b/>
          <w:sz w:val="22"/>
          <w:szCs w:val="22"/>
        </w:rPr>
        <w:t xml:space="preserve">   Część II – Konserwacja, serwis bieżący, usuwanie awarii i dokonanie napraw urządzeń wodociągowych na terenie kompleksu wojskowego Kąty Węgierskie</w:t>
      </w:r>
      <w:r w:rsidR="00A207E1">
        <w:rPr>
          <w:b/>
          <w:sz w:val="22"/>
          <w:szCs w:val="22"/>
        </w:rPr>
        <w:t>,</w:t>
      </w:r>
      <w:r w:rsidR="00A207E1" w:rsidRPr="00A207E1">
        <w:rPr>
          <w:b/>
          <w:sz w:val="22"/>
          <w:szCs w:val="22"/>
        </w:rPr>
        <w:t xml:space="preserve"> </w:t>
      </w:r>
      <w:r w:rsidR="00041CDB">
        <w:rPr>
          <w:b/>
          <w:sz w:val="22"/>
          <w:szCs w:val="22"/>
        </w:rPr>
        <w:t xml:space="preserve"> nr</w:t>
      </w:r>
      <w:r w:rsidR="00E16015">
        <w:rPr>
          <w:b/>
          <w:sz w:val="22"/>
          <w:szCs w:val="22"/>
        </w:rPr>
        <w:t> </w:t>
      </w:r>
      <w:r w:rsidR="00041CDB">
        <w:rPr>
          <w:b/>
          <w:sz w:val="22"/>
          <w:szCs w:val="22"/>
        </w:rPr>
        <w:t>sprawy ZP/</w:t>
      </w:r>
      <w:r w:rsidR="008B44FB">
        <w:rPr>
          <w:b/>
          <w:sz w:val="22"/>
          <w:szCs w:val="22"/>
        </w:rPr>
        <w:t>10/2025</w:t>
      </w:r>
    </w:p>
    <w:p w14:paraId="6CD1F561" w14:textId="156C20A9" w:rsidR="005A59A0" w:rsidRPr="00905941" w:rsidRDefault="005A59A0" w:rsidP="00B7114C">
      <w:pPr>
        <w:spacing w:after="120"/>
        <w:jc w:val="both"/>
        <w:rPr>
          <w:b/>
          <w:bCs/>
          <w:sz w:val="22"/>
          <w:szCs w:val="22"/>
          <w:u w:val="single"/>
        </w:rPr>
      </w:pPr>
    </w:p>
    <w:p w14:paraId="627E3C13" w14:textId="2F3A5B6B" w:rsidR="00A92441" w:rsidRPr="00905941" w:rsidRDefault="00A92441" w:rsidP="00B7114C">
      <w:pPr>
        <w:spacing w:after="120"/>
        <w:jc w:val="both"/>
        <w:rPr>
          <w:b/>
          <w:bCs/>
          <w:sz w:val="22"/>
          <w:szCs w:val="22"/>
          <w:u w:val="single"/>
        </w:rPr>
      </w:pPr>
      <w:r w:rsidRPr="00905941">
        <w:rPr>
          <w:b/>
          <w:bCs/>
          <w:sz w:val="22"/>
          <w:szCs w:val="22"/>
          <w:u w:val="single"/>
        </w:rPr>
        <w:t>Ofertę składam samodzielnie*:</w:t>
      </w:r>
    </w:p>
    <w:p w14:paraId="1FD39C57" w14:textId="77777777" w:rsidR="00A92441" w:rsidRPr="00905941" w:rsidRDefault="00A92441" w:rsidP="00B7114C">
      <w:pPr>
        <w:widowControl w:val="0"/>
        <w:autoSpaceDE w:val="0"/>
        <w:spacing w:after="120"/>
        <w:jc w:val="both"/>
        <w:rPr>
          <w:b/>
          <w:bCs/>
          <w:sz w:val="22"/>
          <w:szCs w:val="22"/>
        </w:rPr>
      </w:pPr>
    </w:p>
    <w:p w14:paraId="14217D9D" w14:textId="77777777" w:rsidR="00A92441" w:rsidRPr="00905941" w:rsidRDefault="00A92441" w:rsidP="00B7114C">
      <w:pPr>
        <w:widowControl w:val="0"/>
        <w:autoSpaceDE w:val="0"/>
        <w:spacing w:after="120"/>
        <w:rPr>
          <w:sz w:val="22"/>
          <w:szCs w:val="22"/>
        </w:rPr>
      </w:pPr>
      <w:r w:rsidRPr="00905941">
        <w:rPr>
          <w:b/>
          <w:bCs/>
          <w:sz w:val="22"/>
          <w:szCs w:val="22"/>
        </w:rPr>
        <w:t>Nazwa/Firma Wykonawcy:</w:t>
      </w:r>
      <w:r w:rsidRPr="00905941">
        <w:rPr>
          <w:sz w:val="22"/>
          <w:szCs w:val="22"/>
        </w:rPr>
        <w:t xml:space="preserve"> </w:t>
      </w:r>
    </w:p>
    <w:p w14:paraId="63DCB8DD" w14:textId="6F038F9F" w:rsidR="00A92441" w:rsidRPr="00905941" w:rsidRDefault="00A92441" w:rsidP="00B7114C">
      <w:pPr>
        <w:widowControl w:val="0"/>
        <w:autoSpaceDE w:val="0"/>
        <w:spacing w:after="120"/>
        <w:rPr>
          <w:sz w:val="22"/>
          <w:szCs w:val="22"/>
        </w:rPr>
      </w:pPr>
      <w:r w:rsidRPr="00905941">
        <w:rPr>
          <w:sz w:val="22"/>
          <w:szCs w:val="22"/>
        </w:rPr>
        <w:t>………………………………………………………………………………………</w:t>
      </w:r>
      <w:r w:rsidR="00FA73C2">
        <w:rPr>
          <w:sz w:val="22"/>
          <w:szCs w:val="22"/>
        </w:rPr>
        <w:t>…</w:t>
      </w:r>
      <w:r w:rsidRPr="00905941">
        <w:rPr>
          <w:sz w:val="22"/>
          <w:szCs w:val="22"/>
        </w:rPr>
        <w:t>…</w:t>
      </w:r>
      <w:r w:rsidR="0018409E" w:rsidRPr="00905941">
        <w:rPr>
          <w:sz w:val="22"/>
          <w:szCs w:val="22"/>
        </w:rPr>
        <w:t>…….</w:t>
      </w:r>
    </w:p>
    <w:p w14:paraId="25ACE568" w14:textId="77777777" w:rsidR="00A92441" w:rsidRPr="00905941" w:rsidRDefault="00A92441" w:rsidP="00B7114C">
      <w:pPr>
        <w:widowControl w:val="0"/>
        <w:autoSpaceDE w:val="0"/>
        <w:spacing w:after="120"/>
        <w:rPr>
          <w:sz w:val="22"/>
          <w:szCs w:val="22"/>
        </w:rPr>
      </w:pPr>
      <w:r w:rsidRPr="00905941">
        <w:rPr>
          <w:sz w:val="22"/>
          <w:szCs w:val="22"/>
        </w:rPr>
        <w:t>…………………………………………………………………………….……………</w:t>
      </w:r>
      <w:r w:rsidR="0018409E" w:rsidRPr="00905941">
        <w:rPr>
          <w:sz w:val="22"/>
          <w:szCs w:val="22"/>
        </w:rPr>
        <w:t>……..</w:t>
      </w:r>
    </w:p>
    <w:p w14:paraId="74E98891" w14:textId="77777777" w:rsidR="00A92441" w:rsidRPr="00905941" w:rsidRDefault="00A92441" w:rsidP="00B7114C">
      <w:pPr>
        <w:widowControl w:val="0"/>
        <w:autoSpaceDE w:val="0"/>
        <w:spacing w:after="120"/>
        <w:rPr>
          <w:b/>
          <w:bCs/>
          <w:sz w:val="22"/>
          <w:szCs w:val="22"/>
        </w:rPr>
      </w:pPr>
      <w:r w:rsidRPr="00905941">
        <w:rPr>
          <w:b/>
          <w:bCs/>
          <w:sz w:val="22"/>
          <w:szCs w:val="22"/>
        </w:rPr>
        <w:t>Siedziba Wykonawcy:</w:t>
      </w:r>
    </w:p>
    <w:p w14:paraId="3E290EF3" w14:textId="77777777" w:rsidR="00A92441" w:rsidRPr="00905941" w:rsidRDefault="00A92441" w:rsidP="00B7114C">
      <w:pPr>
        <w:widowControl w:val="0"/>
        <w:autoSpaceDE w:val="0"/>
        <w:spacing w:after="120"/>
        <w:jc w:val="both"/>
        <w:rPr>
          <w:sz w:val="22"/>
          <w:szCs w:val="22"/>
        </w:rPr>
      </w:pPr>
      <w:r w:rsidRPr="00905941">
        <w:rPr>
          <w:sz w:val="22"/>
          <w:szCs w:val="22"/>
        </w:rPr>
        <w:t>ulica, nr domu, nr lokalu ....................................................................................................</w:t>
      </w:r>
      <w:r w:rsidR="0018409E" w:rsidRPr="00905941">
        <w:rPr>
          <w:sz w:val="22"/>
          <w:szCs w:val="22"/>
        </w:rPr>
        <w:t>.......</w:t>
      </w:r>
    </w:p>
    <w:p w14:paraId="482F45E3" w14:textId="77777777" w:rsidR="00A92441" w:rsidRPr="00905941" w:rsidRDefault="00A92441" w:rsidP="00B7114C">
      <w:pPr>
        <w:widowControl w:val="0"/>
        <w:autoSpaceDE w:val="0"/>
        <w:spacing w:after="120"/>
        <w:jc w:val="both"/>
        <w:rPr>
          <w:sz w:val="22"/>
          <w:szCs w:val="22"/>
        </w:rPr>
      </w:pPr>
      <w:r w:rsidRPr="00905941">
        <w:rPr>
          <w:sz w:val="22"/>
          <w:szCs w:val="22"/>
        </w:rPr>
        <w:t>kod ……………..………..… miejscowość .......................................................................</w:t>
      </w:r>
      <w:r w:rsidR="0018409E" w:rsidRPr="00905941">
        <w:rPr>
          <w:sz w:val="22"/>
          <w:szCs w:val="22"/>
        </w:rPr>
        <w:t>......</w:t>
      </w:r>
    </w:p>
    <w:p w14:paraId="5898E57D" w14:textId="77777777" w:rsidR="00A92441" w:rsidRPr="00905941" w:rsidRDefault="00A92441" w:rsidP="00B7114C">
      <w:pPr>
        <w:widowControl w:val="0"/>
        <w:autoSpaceDE w:val="0"/>
        <w:spacing w:after="120"/>
        <w:jc w:val="both"/>
        <w:rPr>
          <w:sz w:val="22"/>
          <w:szCs w:val="22"/>
        </w:rPr>
      </w:pPr>
      <w:r w:rsidRPr="00905941">
        <w:rPr>
          <w:sz w:val="22"/>
          <w:szCs w:val="22"/>
        </w:rPr>
        <w:t>województwo ………………………………………………………….…………………</w:t>
      </w:r>
      <w:r w:rsidR="0018409E" w:rsidRPr="00905941">
        <w:rPr>
          <w:sz w:val="22"/>
          <w:szCs w:val="22"/>
        </w:rPr>
        <w:t>…..</w:t>
      </w:r>
    </w:p>
    <w:p w14:paraId="7CA8C5F2" w14:textId="77777777" w:rsidR="00A92441" w:rsidRPr="00905941" w:rsidRDefault="00A92441" w:rsidP="00B7114C">
      <w:pPr>
        <w:widowControl w:val="0"/>
        <w:autoSpaceDE w:val="0"/>
        <w:spacing w:after="120"/>
        <w:jc w:val="both"/>
        <w:rPr>
          <w:sz w:val="22"/>
          <w:szCs w:val="22"/>
        </w:rPr>
      </w:pPr>
      <w:r w:rsidRPr="00905941">
        <w:rPr>
          <w:sz w:val="22"/>
          <w:szCs w:val="22"/>
        </w:rPr>
        <w:t>tel. ..................................................................... faks ..........................................................</w:t>
      </w:r>
      <w:r w:rsidR="0018409E" w:rsidRPr="00905941">
        <w:rPr>
          <w:sz w:val="22"/>
          <w:szCs w:val="22"/>
        </w:rPr>
        <w:t>.....</w:t>
      </w:r>
    </w:p>
    <w:p w14:paraId="71BED770" w14:textId="77777777" w:rsidR="00A92441" w:rsidRPr="00905941" w:rsidRDefault="00A92441" w:rsidP="00B7114C">
      <w:pPr>
        <w:widowControl w:val="0"/>
        <w:autoSpaceDE w:val="0"/>
        <w:spacing w:after="120"/>
        <w:jc w:val="both"/>
        <w:rPr>
          <w:sz w:val="22"/>
          <w:szCs w:val="22"/>
        </w:rPr>
      </w:pPr>
      <w:r w:rsidRPr="00905941">
        <w:rPr>
          <w:sz w:val="22"/>
          <w:szCs w:val="22"/>
        </w:rPr>
        <w:t>REGON ........................................................... NIP ...........................................................</w:t>
      </w:r>
      <w:r w:rsidR="0018409E" w:rsidRPr="00905941">
        <w:rPr>
          <w:sz w:val="22"/>
          <w:szCs w:val="22"/>
        </w:rPr>
        <w:t>.....</w:t>
      </w:r>
    </w:p>
    <w:p w14:paraId="415BCDB6" w14:textId="77777777" w:rsidR="00A92441" w:rsidRPr="00905941" w:rsidRDefault="00A92441" w:rsidP="00B7114C">
      <w:pPr>
        <w:widowControl w:val="0"/>
        <w:autoSpaceDE w:val="0"/>
        <w:spacing w:after="120"/>
        <w:jc w:val="both"/>
        <w:rPr>
          <w:sz w:val="22"/>
          <w:szCs w:val="22"/>
        </w:rPr>
      </w:pPr>
    </w:p>
    <w:p w14:paraId="79EF99DA" w14:textId="77777777" w:rsidR="00A92441" w:rsidRPr="00905941" w:rsidRDefault="00A92441" w:rsidP="00B7114C">
      <w:pPr>
        <w:spacing w:after="120"/>
        <w:jc w:val="both"/>
        <w:rPr>
          <w:b/>
          <w:bCs/>
          <w:sz w:val="22"/>
          <w:szCs w:val="22"/>
          <w:u w:val="single"/>
        </w:rPr>
      </w:pPr>
      <w:r w:rsidRPr="00905941">
        <w:rPr>
          <w:b/>
          <w:bCs/>
          <w:sz w:val="22"/>
          <w:szCs w:val="22"/>
          <w:u w:val="single"/>
        </w:rPr>
        <w:t>Ofertę składam w imieniu Wykonawców wspólnie ubiegających się o udzielenie zamówienia (konsorcjum/spółka cywilna*)*</w:t>
      </w:r>
    </w:p>
    <w:p w14:paraId="77EE3F1F" w14:textId="77777777" w:rsidR="00A92441" w:rsidRPr="00905941" w:rsidRDefault="00A92441" w:rsidP="00B7114C">
      <w:pPr>
        <w:spacing w:after="120"/>
        <w:jc w:val="both"/>
        <w:rPr>
          <w:b/>
          <w:bCs/>
          <w:sz w:val="22"/>
          <w:szCs w:val="22"/>
        </w:rPr>
      </w:pPr>
      <w:r w:rsidRPr="00905941">
        <w:rPr>
          <w:bCs/>
          <w:sz w:val="22"/>
          <w:szCs w:val="22"/>
        </w:rPr>
        <w:t>Nazwy i siedziby wszystkich Wykonawców wspólnie ubiegających się o udzielenie zamówienia /jeżeli dotyczy/</w:t>
      </w:r>
      <w:r w:rsidRPr="00905941">
        <w:rPr>
          <w:b/>
          <w:bCs/>
          <w:sz w:val="22"/>
          <w:szCs w:val="22"/>
        </w:rPr>
        <w:t xml:space="preserve"> </w:t>
      </w:r>
    </w:p>
    <w:p w14:paraId="09F87D14" w14:textId="77777777" w:rsidR="00A92441" w:rsidRPr="00905941" w:rsidRDefault="00A92441" w:rsidP="00B7114C">
      <w:pPr>
        <w:spacing w:after="120"/>
        <w:jc w:val="both"/>
        <w:rPr>
          <w:bCs/>
          <w:sz w:val="22"/>
          <w:szCs w:val="22"/>
        </w:rPr>
      </w:pPr>
      <w:r w:rsidRPr="00905941">
        <w:rPr>
          <w:bCs/>
          <w:sz w:val="22"/>
          <w:szCs w:val="22"/>
        </w:rPr>
        <w:t>Lider: …………………………………………… Adres ……</w:t>
      </w:r>
      <w:r w:rsidR="0018409E" w:rsidRPr="00905941">
        <w:rPr>
          <w:bCs/>
          <w:sz w:val="22"/>
          <w:szCs w:val="22"/>
        </w:rPr>
        <w:t>………</w:t>
      </w:r>
      <w:r w:rsidRPr="00905941">
        <w:rPr>
          <w:bCs/>
          <w:sz w:val="22"/>
          <w:szCs w:val="22"/>
        </w:rPr>
        <w:t>…………………..……….</w:t>
      </w:r>
    </w:p>
    <w:p w14:paraId="1CE322A3" w14:textId="77777777" w:rsidR="00A92441" w:rsidRPr="00905941" w:rsidRDefault="00A92441" w:rsidP="00B7114C">
      <w:pPr>
        <w:spacing w:after="120"/>
        <w:jc w:val="both"/>
        <w:rPr>
          <w:bCs/>
          <w:sz w:val="22"/>
          <w:szCs w:val="22"/>
        </w:rPr>
      </w:pPr>
      <w:r w:rsidRPr="00905941">
        <w:rPr>
          <w:bCs/>
          <w:sz w:val="22"/>
          <w:szCs w:val="22"/>
        </w:rPr>
        <w:t>Partnerzy:</w:t>
      </w:r>
    </w:p>
    <w:p w14:paraId="50B48DCC" w14:textId="77777777" w:rsidR="00A92441" w:rsidRPr="00905941" w:rsidRDefault="00A92441" w:rsidP="00B7114C">
      <w:pPr>
        <w:spacing w:after="120"/>
        <w:jc w:val="both"/>
        <w:rPr>
          <w:bCs/>
          <w:sz w:val="22"/>
          <w:szCs w:val="22"/>
        </w:rPr>
      </w:pPr>
      <w:r w:rsidRPr="00905941">
        <w:rPr>
          <w:bCs/>
          <w:sz w:val="22"/>
          <w:szCs w:val="22"/>
        </w:rPr>
        <w:t>Nazwa ………………………………………… Adres …</w:t>
      </w:r>
      <w:r w:rsidR="0018409E" w:rsidRPr="00905941">
        <w:rPr>
          <w:bCs/>
          <w:sz w:val="22"/>
          <w:szCs w:val="22"/>
        </w:rPr>
        <w:t>……….</w:t>
      </w:r>
      <w:r w:rsidRPr="00905941">
        <w:rPr>
          <w:bCs/>
          <w:sz w:val="22"/>
          <w:szCs w:val="22"/>
        </w:rPr>
        <w:t>……………….……………...</w:t>
      </w:r>
    </w:p>
    <w:p w14:paraId="39B0A8FF" w14:textId="77777777" w:rsidR="00A92441" w:rsidRPr="00905941" w:rsidRDefault="00A92441" w:rsidP="00B7114C">
      <w:pPr>
        <w:spacing w:after="120"/>
        <w:jc w:val="both"/>
        <w:rPr>
          <w:bCs/>
          <w:sz w:val="22"/>
          <w:szCs w:val="22"/>
        </w:rPr>
      </w:pPr>
      <w:r w:rsidRPr="00905941">
        <w:rPr>
          <w:bCs/>
          <w:sz w:val="22"/>
          <w:szCs w:val="22"/>
        </w:rPr>
        <w:t>Nazwa ………………………………………… Adres ……………</w:t>
      </w:r>
      <w:r w:rsidR="0018409E" w:rsidRPr="00905941">
        <w:rPr>
          <w:bCs/>
          <w:sz w:val="22"/>
          <w:szCs w:val="22"/>
        </w:rPr>
        <w:t>………</w:t>
      </w:r>
      <w:r w:rsidRPr="00905941">
        <w:rPr>
          <w:bCs/>
          <w:sz w:val="22"/>
          <w:szCs w:val="22"/>
        </w:rPr>
        <w:t>…………………..…</w:t>
      </w:r>
    </w:p>
    <w:p w14:paraId="495008F7" w14:textId="77777777" w:rsidR="00A92441" w:rsidRPr="00905941" w:rsidRDefault="00A92441" w:rsidP="00B7114C">
      <w:pPr>
        <w:spacing w:after="120"/>
        <w:jc w:val="both"/>
        <w:rPr>
          <w:bCs/>
          <w:sz w:val="22"/>
          <w:szCs w:val="22"/>
        </w:rPr>
      </w:pPr>
      <w:r w:rsidRPr="00905941">
        <w:rPr>
          <w:bCs/>
          <w:sz w:val="22"/>
          <w:szCs w:val="22"/>
        </w:rPr>
        <w:t>Ustanowionym pełnomocnikiem do reprezentowania w postępowaniu o udzielenie zamówienia i/lub zawarcia umowy w sprawie zamówienia publicznego, w przypadku składania oferty wspólnej przez dwa lub więcej podmioty gospodarcze jest:</w:t>
      </w:r>
    </w:p>
    <w:p w14:paraId="1E74CCC4" w14:textId="77777777" w:rsidR="00A92441" w:rsidRPr="00905941" w:rsidRDefault="00A92441" w:rsidP="00B7114C">
      <w:pPr>
        <w:spacing w:after="120"/>
        <w:jc w:val="both"/>
        <w:rPr>
          <w:bCs/>
          <w:sz w:val="22"/>
          <w:szCs w:val="22"/>
        </w:rPr>
      </w:pPr>
      <w:r w:rsidRPr="00905941">
        <w:rPr>
          <w:bCs/>
          <w:sz w:val="22"/>
          <w:szCs w:val="22"/>
        </w:rPr>
        <w:t>Stanowisko: ………………………………… imię i nazwisko …….………….………</w:t>
      </w:r>
    </w:p>
    <w:p w14:paraId="01E0374D" w14:textId="7292FE98" w:rsidR="00A92441" w:rsidRPr="00905941" w:rsidRDefault="00A92441" w:rsidP="00B7114C">
      <w:pPr>
        <w:spacing w:after="120"/>
        <w:jc w:val="both"/>
        <w:rPr>
          <w:bCs/>
          <w:sz w:val="22"/>
          <w:szCs w:val="22"/>
        </w:rPr>
      </w:pPr>
      <w:r w:rsidRPr="00905941">
        <w:rPr>
          <w:bCs/>
          <w:sz w:val="22"/>
          <w:szCs w:val="22"/>
        </w:rPr>
        <w:t>tel. kontaktowy ……………………………… faks ………..…..………………………</w:t>
      </w:r>
    </w:p>
    <w:p w14:paraId="11639AA7" w14:textId="735E9C08" w:rsidR="00DC0EC1" w:rsidRPr="00905941" w:rsidRDefault="00A658F4" w:rsidP="00B7114C">
      <w:pPr>
        <w:spacing w:after="120"/>
        <w:jc w:val="both"/>
        <w:rPr>
          <w:bCs/>
          <w:sz w:val="22"/>
          <w:szCs w:val="22"/>
        </w:rPr>
      </w:pPr>
      <w:r>
        <w:rPr>
          <w:bCs/>
          <w:sz w:val="22"/>
          <w:szCs w:val="22"/>
        </w:rPr>
        <w:t>e-mail: ………………………………………….</w:t>
      </w:r>
    </w:p>
    <w:p w14:paraId="6209AB25" w14:textId="77777777" w:rsidR="00DC0EC1" w:rsidRPr="00905941" w:rsidRDefault="00DC0EC1" w:rsidP="00B7114C">
      <w:pPr>
        <w:spacing w:after="120"/>
        <w:jc w:val="both"/>
        <w:rPr>
          <w:bCs/>
          <w:sz w:val="22"/>
          <w:szCs w:val="22"/>
        </w:rPr>
      </w:pPr>
    </w:p>
    <w:p w14:paraId="14C33AEC" w14:textId="0F5BC197" w:rsidR="006A2EAA" w:rsidRDefault="00A92441" w:rsidP="00B7114C">
      <w:pPr>
        <w:numPr>
          <w:ilvl w:val="3"/>
          <w:numId w:val="27"/>
        </w:numPr>
        <w:tabs>
          <w:tab w:val="num" w:pos="284"/>
        </w:tabs>
        <w:spacing w:after="120"/>
        <w:ind w:left="284" w:hanging="284"/>
        <w:jc w:val="both"/>
        <w:rPr>
          <w:sz w:val="22"/>
          <w:szCs w:val="22"/>
        </w:rPr>
      </w:pPr>
      <w:r w:rsidRPr="00905941">
        <w:rPr>
          <w:sz w:val="22"/>
          <w:szCs w:val="22"/>
        </w:rPr>
        <w:t>Oferujemy wykonanie zamówienia zgodnie z wymogami Specyfikacji Warunków Zamówienia za cenę:</w:t>
      </w:r>
    </w:p>
    <w:p w14:paraId="6CDB6DC6" w14:textId="71750D85" w:rsidR="006A2EAA" w:rsidRPr="00BE59C4" w:rsidRDefault="00BE59C4" w:rsidP="00BE59C4">
      <w:pPr>
        <w:pStyle w:val="Akapitzlist"/>
        <w:spacing w:after="120"/>
        <w:ind w:left="0" w:right="-13"/>
        <w:jc w:val="both"/>
        <w:rPr>
          <w:b/>
          <w:sz w:val="22"/>
          <w:szCs w:val="22"/>
        </w:rPr>
      </w:pPr>
      <w:r>
        <w:rPr>
          <w:b/>
          <w:sz w:val="22"/>
          <w:szCs w:val="22"/>
        </w:rPr>
        <w:lastRenderedPageBreak/>
        <w:t>c</w:t>
      </w:r>
      <w:r w:rsidRPr="00BE59C4">
        <w:rPr>
          <w:b/>
          <w:sz w:val="22"/>
          <w:szCs w:val="22"/>
        </w:rPr>
        <w:t>zęść I – Konserwacja, serwis bieżący, usuwanie awarii i dokonanie napraw hydroforni wraz ze stacją uzdatniania wody oraz studniami głębinowymi na terenie kompleksu wojskowego  Zegrze</w:t>
      </w:r>
    </w:p>
    <w:tbl>
      <w:tblPr>
        <w:tblW w:w="9015" w:type="dxa"/>
        <w:tblLayout w:type="fixed"/>
        <w:tblLook w:val="04A0" w:firstRow="1" w:lastRow="0" w:firstColumn="1" w:lastColumn="0" w:noHBand="0" w:noVBand="1"/>
      </w:tblPr>
      <w:tblGrid>
        <w:gridCol w:w="9015"/>
      </w:tblGrid>
      <w:tr w:rsidR="00955316" w14:paraId="17B9B480" w14:textId="77777777" w:rsidTr="00BE59C4">
        <w:trPr>
          <w:trHeight w:val="2820"/>
        </w:trPr>
        <w:tc>
          <w:tcPr>
            <w:tcW w:w="9015" w:type="dxa"/>
            <w:tcBorders>
              <w:top w:val="single" w:sz="4" w:space="0" w:color="000000"/>
              <w:left w:val="single" w:sz="4" w:space="0" w:color="000000"/>
              <w:bottom w:val="single" w:sz="4" w:space="0" w:color="000000"/>
              <w:right w:val="single" w:sz="4" w:space="0" w:color="000000"/>
            </w:tcBorders>
          </w:tcPr>
          <w:p w14:paraId="65F99EB2" w14:textId="739E4762" w:rsidR="00955316" w:rsidRDefault="00955316" w:rsidP="00B7114C">
            <w:pPr>
              <w:pStyle w:val="Tekstpodstawowy"/>
              <w:snapToGrid w:val="0"/>
              <w:spacing w:after="120" w:line="240" w:lineRule="auto"/>
              <w:rPr>
                <w:rFonts w:ascii="Times New Roman" w:hAnsi="Times New Roman"/>
                <w:b/>
                <w:sz w:val="22"/>
                <w:szCs w:val="22"/>
                <w:lang w:eastAsia="en-US"/>
              </w:rPr>
            </w:pPr>
            <w:r>
              <w:rPr>
                <w:rFonts w:ascii="Times New Roman" w:hAnsi="Times New Roman"/>
                <w:b/>
                <w:sz w:val="22"/>
                <w:szCs w:val="22"/>
                <w:lang w:eastAsia="en-US"/>
              </w:rPr>
              <w:t>W ramach kryterium opisanego w Rozdziale X</w:t>
            </w:r>
            <w:r w:rsidR="00BE59C4">
              <w:rPr>
                <w:rFonts w:ascii="Times New Roman" w:hAnsi="Times New Roman"/>
                <w:b/>
                <w:sz w:val="22"/>
                <w:szCs w:val="22"/>
                <w:lang w:eastAsia="en-US"/>
              </w:rPr>
              <w:t>IX</w:t>
            </w:r>
            <w:r>
              <w:rPr>
                <w:rFonts w:ascii="Times New Roman" w:hAnsi="Times New Roman"/>
                <w:b/>
                <w:sz w:val="22"/>
                <w:szCs w:val="22"/>
                <w:lang w:eastAsia="en-US"/>
              </w:rPr>
              <w:t xml:space="preserve"> SWZ proponuję cenę za wykonanie usługi:</w:t>
            </w:r>
          </w:p>
          <w:p w14:paraId="344A0D53" w14:textId="77777777" w:rsidR="00955316" w:rsidRDefault="00955316" w:rsidP="00B7114C">
            <w:pPr>
              <w:pStyle w:val="Tekstpodstawowy"/>
              <w:snapToGrid w:val="0"/>
              <w:spacing w:after="120" w:line="240" w:lineRule="auto"/>
              <w:rPr>
                <w:rFonts w:ascii="Times New Roman" w:hAnsi="Times New Roman"/>
                <w:b/>
                <w:sz w:val="22"/>
                <w:szCs w:val="22"/>
                <w:lang w:eastAsia="en-US"/>
              </w:rPr>
            </w:pPr>
          </w:p>
          <w:p w14:paraId="17EDE9E5" w14:textId="3D6A5C5A" w:rsidR="00955316" w:rsidRDefault="00955316" w:rsidP="00B7114C">
            <w:pPr>
              <w:pStyle w:val="Tekstpodstawowy"/>
              <w:spacing w:after="120" w:line="240" w:lineRule="auto"/>
              <w:rPr>
                <w:rFonts w:ascii="Times New Roman" w:hAnsi="Times New Roman"/>
                <w:sz w:val="22"/>
                <w:szCs w:val="22"/>
                <w:lang w:eastAsia="en-US"/>
              </w:rPr>
            </w:pPr>
            <w:r>
              <w:rPr>
                <w:rFonts w:ascii="Times New Roman" w:hAnsi="Times New Roman"/>
                <w:b/>
                <w:sz w:val="22"/>
                <w:szCs w:val="22"/>
                <w:lang w:eastAsia="en-US"/>
              </w:rPr>
              <w:t>Wartość netto: ……………………………………………….. zł</w:t>
            </w:r>
          </w:p>
          <w:p w14:paraId="7AFC22C8" w14:textId="77777777" w:rsidR="00955316" w:rsidRDefault="00955316" w:rsidP="00B7114C">
            <w:pPr>
              <w:spacing w:after="120"/>
              <w:rPr>
                <w:bCs/>
              </w:rPr>
            </w:pPr>
          </w:p>
          <w:p w14:paraId="1D32A746" w14:textId="61E75D71" w:rsidR="00955316" w:rsidRDefault="00955316" w:rsidP="00B7114C">
            <w:pPr>
              <w:spacing w:after="120"/>
              <w:rPr>
                <w:bCs/>
                <w:sz w:val="22"/>
                <w:szCs w:val="22"/>
                <w:lang w:eastAsia="en-US"/>
              </w:rPr>
            </w:pPr>
            <w:r>
              <w:rPr>
                <w:bCs/>
              </w:rPr>
              <w:t xml:space="preserve">Wartość podatku VAT wynosi: ........................................ zł           </w:t>
            </w:r>
          </w:p>
          <w:p w14:paraId="6A6BD91E" w14:textId="77777777" w:rsidR="00955316" w:rsidRDefault="00955316" w:rsidP="00B7114C">
            <w:pPr>
              <w:spacing w:after="120"/>
              <w:rPr>
                <w:b/>
              </w:rPr>
            </w:pPr>
          </w:p>
          <w:p w14:paraId="3B47DAEF" w14:textId="433FE6B3" w:rsidR="00955316" w:rsidRDefault="00955316" w:rsidP="00B7114C">
            <w:pPr>
              <w:spacing w:after="120"/>
              <w:rPr>
                <w:b/>
              </w:rPr>
            </w:pPr>
            <w:r>
              <w:rPr>
                <w:b/>
              </w:rPr>
              <w:t>Wartość brutto: ……………………………………...… zł</w:t>
            </w:r>
          </w:p>
          <w:p w14:paraId="4EA6C6A2" w14:textId="77777777" w:rsidR="00955316" w:rsidRDefault="00955316" w:rsidP="00B7114C">
            <w:pPr>
              <w:spacing w:after="120"/>
              <w:rPr>
                <w:b/>
              </w:rPr>
            </w:pPr>
          </w:p>
          <w:p w14:paraId="6F1F1D73" w14:textId="77777777" w:rsidR="00955316" w:rsidRDefault="00955316" w:rsidP="00B7114C">
            <w:pPr>
              <w:widowControl w:val="0"/>
              <w:autoSpaceDE w:val="0"/>
              <w:spacing w:after="120"/>
              <w:jc w:val="both"/>
            </w:pPr>
            <w:r>
              <w:t>zgodnie z załączonym do oferty „Formularzem cenowym” – zał. nr 2 do SWZ</w:t>
            </w:r>
          </w:p>
        </w:tc>
      </w:tr>
      <w:tr w:rsidR="00955316" w14:paraId="53909FAE" w14:textId="77777777" w:rsidTr="00BE59C4">
        <w:trPr>
          <w:trHeight w:val="742"/>
        </w:trPr>
        <w:tc>
          <w:tcPr>
            <w:tcW w:w="9015" w:type="dxa"/>
            <w:tcBorders>
              <w:top w:val="single" w:sz="4" w:space="0" w:color="000000"/>
              <w:left w:val="single" w:sz="4" w:space="0" w:color="000000"/>
              <w:bottom w:val="single" w:sz="4" w:space="0" w:color="000000"/>
              <w:right w:val="single" w:sz="4" w:space="0" w:color="000000"/>
            </w:tcBorders>
          </w:tcPr>
          <w:p w14:paraId="4A12F011" w14:textId="06E0624C" w:rsidR="00955316" w:rsidRPr="009A479A" w:rsidRDefault="00BE59C4" w:rsidP="00B7114C">
            <w:pPr>
              <w:widowControl w:val="0"/>
              <w:autoSpaceDE w:val="0"/>
              <w:spacing w:after="120"/>
              <w:jc w:val="both"/>
              <w:rPr>
                <w:sz w:val="20"/>
                <w:szCs w:val="20"/>
              </w:rPr>
            </w:pPr>
            <w:r w:rsidRPr="00050F8A">
              <w:rPr>
                <w:b/>
                <w:sz w:val="22"/>
                <w:szCs w:val="22"/>
              </w:rPr>
              <w:t>Oświadczam/my, że zobowiązujemy się do reakcji na zdiagnozowanie przyczyny awarii w</w:t>
            </w:r>
            <w:r>
              <w:rPr>
                <w:b/>
                <w:sz w:val="22"/>
                <w:szCs w:val="22"/>
              </w:rPr>
              <w:t> </w:t>
            </w:r>
            <w:r w:rsidRPr="00050F8A">
              <w:rPr>
                <w:b/>
                <w:sz w:val="22"/>
                <w:szCs w:val="22"/>
              </w:rPr>
              <w:t>czasie ………………. godzin od zgłoszenia przez Zamawiającego</w:t>
            </w:r>
          </w:p>
        </w:tc>
      </w:tr>
    </w:tbl>
    <w:p w14:paraId="77C62ED2" w14:textId="77777777" w:rsidR="00BE59C4" w:rsidRDefault="00BE59C4" w:rsidP="00BE59C4">
      <w:pPr>
        <w:spacing w:after="120"/>
        <w:ind w:right="-13" w:hanging="283"/>
        <w:jc w:val="both"/>
        <w:rPr>
          <w:b/>
          <w:sz w:val="22"/>
          <w:szCs w:val="22"/>
        </w:rPr>
      </w:pPr>
      <w:r>
        <w:rPr>
          <w:b/>
          <w:sz w:val="22"/>
          <w:szCs w:val="22"/>
        </w:rPr>
        <w:t xml:space="preserve">  </w:t>
      </w:r>
    </w:p>
    <w:p w14:paraId="7261DAC8" w14:textId="72927602" w:rsidR="00BE59C4" w:rsidRDefault="00BE59C4" w:rsidP="00BE59C4">
      <w:pPr>
        <w:spacing w:after="120"/>
        <w:ind w:right="-13"/>
        <w:jc w:val="both"/>
        <w:rPr>
          <w:b/>
          <w:sz w:val="22"/>
          <w:szCs w:val="22"/>
        </w:rPr>
      </w:pPr>
      <w:r>
        <w:rPr>
          <w:b/>
          <w:sz w:val="22"/>
          <w:szCs w:val="22"/>
        </w:rPr>
        <w:t xml:space="preserve"> część II – Konserwacja, serwis bieżący, usuwanie awarii i dokonanie napraw urządzeń wodociągowych na terenie kompleksu wojskowego Kąty Węgierskie</w:t>
      </w:r>
    </w:p>
    <w:tbl>
      <w:tblPr>
        <w:tblW w:w="9015" w:type="dxa"/>
        <w:tblLayout w:type="fixed"/>
        <w:tblLook w:val="04A0" w:firstRow="1" w:lastRow="0" w:firstColumn="1" w:lastColumn="0" w:noHBand="0" w:noVBand="1"/>
      </w:tblPr>
      <w:tblGrid>
        <w:gridCol w:w="9015"/>
      </w:tblGrid>
      <w:tr w:rsidR="00BE59C4" w14:paraId="3FAC18B6" w14:textId="77777777" w:rsidTr="00830ECF">
        <w:trPr>
          <w:trHeight w:val="2820"/>
        </w:trPr>
        <w:tc>
          <w:tcPr>
            <w:tcW w:w="9015" w:type="dxa"/>
            <w:tcBorders>
              <w:top w:val="single" w:sz="4" w:space="0" w:color="000000"/>
              <w:left w:val="single" w:sz="4" w:space="0" w:color="000000"/>
              <w:bottom w:val="single" w:sz="4" w:space="0" w:color="000000"/>
              <w:right w:val="single" w:sz="4" w:space="0" w:color="000000"/>
            </w:tcBorders>
          </w:tcPr>
          <w:p w14:paraId="00446977" w14:textId="77777777" w:rsidR="00BE59C4" w:rsidRDefault="00BE59C4" w:rsidP="00830ECF">
            <w:pPr>
              <w:pStyle w:val="Tekstpodstawowy"/>
              <w:snapToGrid w:val="0"/>
              <w:spacing w:after="120" w:line="240" w:lineRule="auto"/>
              <w:rPr>
                <w:rFonts w:ascii="Times New Roman" w:hAnsi="Times New Roman"/>
                <w:b/>
                <w:sz w:val="22"/>
                <w:szCs w:val="22"/>
                <w:lang w:eastAsia="en-US"/>
              </w:rPr>
            </w:pPr>
            <w:r>
              <w:rPr>
                <w:rFonts w:ascii="Times New Roman" w:hAnsi="Times New Roman"/>
                <w:b/>
                <w:sz w:val="22"/>
                <w:szCs w:val="22"/>
                <w:lang w:eastAsia="en-US"/>
              </w:rPr>
              <w:t>W ramach kryterium opisanego w Rozdziale XIX SWZ proponuję cenę za wykonanie usługi:</w:t>
            </w:r>
          </w:p>
          <w:p w14:paraId="5B8E9906" w14:textId="77777777" w:rsidR="00BE59C4" w:rsidRDefault="00BE59C4" w:rsidP="00830ECF">
            <w:pPr>
              <w:pStyle w:val="Tekstpodstawowy"/>
              <w:snapToGrid w:val="0"/>
              <w:spacing w:after="120" w:line="240" w:lineRule="auto"/>
              <w:rPr>
                <w:rFonts w:ascii="Times New Roman" w:hAnsi="Times New Roman"/>
                <w:b/>
                <w:sz w:val="22"/>
                <w:szCs w:val="22"/>
                <w:lang w:eastAsia="en-US"/>
              </w:rPr>
            </w:pPr>
          </w:p>
          <w:p w14:paraId="08916E20" w14:textId="77777777" w:rsidR="00BE59C4" w:rsidRDefault="00BE59C4" w:rsidP="00830ECF">
            <w:pPr>
              <w:pStyle w:val="Tekstpodstawowy"/>
              <w:spacing w:after="120" w:line="240" w:lineRule="auto"/>
              <w:rPr>
                <w:rFonts w:ascii="Times New Roman" w:hAnsi="Times New Roman"/>
                <w:sz w:val="22"/>
                <w:szCs w:val="22"/>
                <w:lang w:eastAsia="en-US"/>
              </w:rPr>
            </w:pPr>
            <w:r>
              <w:rPr>
                <w:rFonts w:ascii="Times New Roman" w:hAnsi="Times New Roman"/>
                <w:b/>
                <w:sz w:val="22"/>
                <w:szCs w:val="22"/>
                <w:lang w:eastAsia="en-US"/>
              </w:rPr>
              <w:t>Wartość netto: ……………………………………………….. zł</w:t>
            </w:r>
          </w:p>
          <w:p w14:paraId="4E3A758D" w14:textId="77777777" w:rsidR="00BE59C4" w:rsidRDefault="00BE59C4" w:rsidP="00830ECF">
            <w:pPr>
              <w:spacing w:after="120"/>
              <w:rPr>
                <w:bCs/>
              </w:rPr>
            </w:pPr>
          </w:p>
          <w:p w14:paraId="33BC7758" w14:textId="77777777" w:rsidR="00BE59C4" w:rsidRDefault="00BE59C4" w:rsidP="00830ECF">
            <w:pPr>
              <w:spacing w:after="120"/>
              <w:rPr>
                <w:bCs/>
                <w:sz w:val="22"/>
                <w:szCs w:val="22"/>
                <w:lang w:eastAsia="en-US"/>
              </w:rPr>
            </w:pPr>
            <w:r>
              <w:rPr>
                <w:bCs/>
              </w:rPr>
              <w:t xml:space="preserve">Wartość podatku VAT wynosi: ........................................ zł           </w:t>
            </w:r>
          </w:p>
          <w:p w14:paraId="603B2BA1" w14:textId="77777777" w:rsidR="00BE59C4" w:rsidRDefault="00BE59C4" w:rsidP="00830ECF">
            <w:pPr>
              <w:spacing w:after="120"/>
              <w:rPr>
                <w:b/>
              </w:rPr>
            </w:pPr>
          </w:p>
          <w:p w14:paraId="5905B653" w14:textId="77777777" w:rsidR="00BE59C4" w:rsidRDefault="00BE59C4" w:rsidP="00830ECF">
            <w:pPr>
              <w:spacing w:after="120"/>
              <w:rPr>
                <w:b/>
              </w:rPr>
            </w:pPr>
            <w:r>
              <w:rPr>
                <w:b/>
              </w:rPr>
              <w:t>Wartość brutto: ……………………………………...… zł</w:t>
            </w:r>
          </w:p>
          <w:p w14:paraId="4B306B23" w14:textId="77777777" w:rsidR="00BE59C4" w:rsidRDefault="00BE59C4" w:rsidP="00830ECF">
            <w:pPr>
              <w:spacing w:after="120"/>
              <w:rPr>
                <w:b/>
              </w:rPr>
            </w:pPr>
          </w:p>
          <w:p w14:paraId="1B8B0784" w14:textId="77777777" w:rsidR="00BE59C4" w:rsidRDefault="00BE59C4" w:rsidP="00830ECF">
            <w:pPr>
              <w:widowControl w:val="0"/>
              <w:autoSpaceDE w:val="0"/>
              <w:spacing w:after="120"/>
              <w:jc w:val="both"/>
            </w:pPr>
            <w:r>
              <w:t>zgodnie z załączonym do oferty „Formularzem cenowym” – zał. nr 2 do SWZ</w:t>
            </w:r>
          </w:p>
        </w:tc>
      </w:tr>
      <w:tr w:rsidR="00BE59C4" w14:paraId="61D3BC90" w14:textId="77777777" w:rsidTr="00830ECF">
        <w:trPr>
          <w:trHeight w:val="742"/>
        </w:trPr>
        <w:tc>
          <w:tcPr>
            <w:tcW w:w="9015" w:type="dxa"/>
            <w:tcBorders>
              <w:top w:val="single" w:sz="4" w:space="0" w:color="000000"/>
              <w:left w:val="single" w:sz="4" w:space="0" w:color="000000"/>
              <w:bottom w:val="single" w:sz="4" w:space="0" w:color="000000"/>
              <w:right w:val="single" w:sz="4" w:space="0" w:color="000000"/>
            </w:tcBorders>
          </w:tcPr>
          <w:p w14:paraId="483CDC14" w14:textId="77777777" w:rsidR="00BE59C4" w:rsidRPr="009A479A" w:rsidRDefault="00BE59C4" w:rsidP="00830ECF">
            <w:pPr>
              <w:widowControl w:val="0"/>
              <w:autoSpaceDE w:val="0"/>
              <w:spacing w:after="120"/>
              <w:jc w:val="both"/>
              <w:rPr>
                <w:sz w:val="20"/>
                <w:szCs w:val="20"/>
              </w:rPr>
            </w:pPr>
            <w:r w:rsidRPr="00050F8A">
              <w:rPr>
                <w:b/>
                <w:sz w:val="22"/>
                <w:szCs w:val="22"/>
              </w:rPr>
              <w:t>Oświadczam/my, że zobowiązujemy się do reakcji na zdiagnozowanie przyczyny awarii w</w:t>
            </w:r>
            <w:r>
              <w:rPr>
                <w:b/>
                <w:sz w:val="22"/>
                <w:szCs w:val="22"/>
              </w:rPr>
              <w:t> </w:t>
            </w:r>
            <w:r w:rsidRPr="00050F8A">
              <w:rPr>
                <w:b/>
                <w:sz w:val="22"/>
                <w:szCs w:val="22"/>
              </w:rPr>
              <w:t>czasie ………………. godzin od zgłoszenia przez Zamawiającego</w:t>
            </w:r>
          </w:p>
        </w:tc>
      </w:tr>
    </w:tbl>
    <w:p w14:paraId="2BF464A4" w14:textId="77777777" w:rsidR="00955316" w:rsidRPr="00905941" w:rsidRDefault="00955316" w:rsidP="00B7114C">
      <w:pPr>
        <w:tabs>
          <w:tab w:val="num" w:pos="2880"/>
        </w:tabs>
        <w:spacing w:after="120"/>
        <w:jc w:val="both"/>
        <w:rPr>
          <w:sz w:val="22"/>
          <w:szCs w:val="22"/>
        </w:rPr>
      </w:pPr>
    </w:p>
    <w:p w14:paraId="105E2EE2" w14:textId="77777777" w:rsidR="0092548F" w:rsidRPr="00905941" w:rsidRDefault="00A92441" w:rsidP="00B7114C">
      <w:pPr>
        <w:numPr>
          <w:ilvl w:val="3"/>
          <w:numId w:val="27"/>
        </w:numPr>
        <w:tabs>
          <w:tab w:val="num" w:pos="284"/>
        </w:tabs>
        <w:spacing w:after="120"/>
        <w:ind w:left="284" w:hanging="284"/>
        <w:jc w:val="both"/>
        <w:rPr>
          <w:bCs/>
          <w:sz w:val="22"/>
          <w:szCs w:val="22"/>
        </w:rPr>
      </w:pPr>
      <w:r w:rsidRPr="00905941">
        <w:rPr>
          <w:sz w:val="22"/>
          <w:szCs w:val="22"/>
        </w:rPr>
        <w:t xml:space="preserve">Oświadczam/my*, że </w:t>
      </w:r>
      <w:r w:rsidRPr="00905941">
        <w:rPr>
          <w:b/>
          <w:sz w:val="22"/>
          <w:szCs w:val="22"/>
        </w:rPr>
        <w:t>jestem</w:t>
      </w:r>
      <w:r w:rsidRPr="00905941">
        <w:rPr>
          <w:sz w:val="22"/>
          <w:szCs w:val="22"/>
        </w:rPr>
        <w:t xml:space="preserve"> </w:t>
      </w:r>
      <w:r w:rsidR="0092548F" w:rsidRPr="00905941">
        <w:rPr>
          <w:b/>
          <w:sz w:val="22"/>
          <w:szCs w:val="22"/>
        </w:rPr>
        <w:t>/ nie jestem</w:t>
      </w:r>
      <w:r w:rsidR="0092548F" w:rsidRPr="00905941">
        <w:rPr>
          <w:sz w:val="22"/>
          <w:szCs w:val="22"/>
        </w:rPr>
        <w:t xml:space="preserve"> </w:t>
      </w:r>
      <w:r w:rsidR="00B641AB" w:rsidRPr="00905941">
        <w:rPr>
          <w:b/>
          <w:sz w:val="22"/>
          <w:szCs w:val="22"/>
        </w:rPr>
        <w:t xml:space="preserve">* </w:t>
      </w:r>
      <w:r w:rsidRPr="00905941">
        <w:rPr>
          <w:sz w:val="22"/>
          <w:szCs w:val="22"/>
        </w:rPr>
        <w:t>zarejestrowanym czynnym płatnikiem podatku VAT/ zwolnionym z obowiązku uiszczenia podatku VAT*</w:t>
      </w:r>
      <w:r w:rsidR="0092548F" w:rsidRPr="00905941">
        <w:rPr>
          <w:i/>
          <w:sz w:val="22"/>
          <w:szCs w:val="22"/>
        </w:rPr>
        <w:t xml:space="preserve"> podstawa zwolnienia ……………………………………………………………………………….……………………….…….</w:t>
      </w:r>
    </w:p>
    <w:p w14:paraId="18B3E859" w14:textId="2F74012F" w:rsidR="00A92441" w:rsidRPr="00905941" w:rsidRDefault="00A92441" w:rsidP="00B7114C">
      <w:pPr>
        <w:numPr>
          <w:ilvl w:val="3"/>
          <w:numId w:val="27"/>
        </w:numPr>
        <w:tabs>
          <w:tab w:val="num" w:pos="284"/>
        </w:tabs>
        <w:spacing w:after="120"/>
        <w:ind w:left="284" w:hanging="284"/>
        <w:jc w:val="both"/>
        <w:rPr>
          <w:bCs/>
          <w:sz w:val="22"/>
          <w:szCs w:val="22"/>
        </w:rPr>
      </w:pPr>
      <w:r w:rsidRPr="00905941">
        <w:rPr>
          <w:sz w:val="22"/>
          <w:szCs w:val="22"/>
        </w:rPr>
        <w:t>Oświadczam</w:t>
      </w:r>
      <w:r w:rsidRPr="00905941">
        <w:rPr>
          <w:bCs/>
          <w:sz w:val="22"/>
          <w:szCs w:val="22"/>
        </w:rPr>
        <w:t>/my, że oferowana cena zawiera wszystkie koszty związane z wykonaniem zamówienia. Podana cena będzie obowiązywać w okresie ważności umowy i nie ulegnie zmianie.</w:t>
      </w:r>
    </w:p>
    <w:p w14:paraId="48E553D5" w14:textId="77777777" w:rsidR="00A92441" w:rsidRPr="00905941" w:rsidRDefault="00A92441" w:rsidP="00B7114C">
      <w:pPr>
        <w:numPr>
          <w:ilvl w:val="3"/>
          <w:numId w:val="27"/>
        </w:numPr>
        <w:tabs>
          <w:tab w:val="num" w:pos="284"/>
        </w:tabs>
        <w:spacing w:after="120"/>
        <w:ind w:left="284" w:hanging="284"/>
        <w:jc w:val="both"/>
        <w:rPr>
          <w:sz w:val="22"/>
          <w:szCs w:val="22"/>
        </w:rPr>
      </w:pPr>
      <w:r w:rsidRPr="00905941">
        <w:rPr>
          <w:sz w:val="22"/>
          <w:szCs w:val="22"/>
        </w:rPr>
        <w:t>Oświadczam/my, że zamówienie wykonamy na zasadach określonych w SWZ.</w:t>
      </w:r>
    </w:p>
    <w:p w14:paraId="20CDE062" w14:textId="77777777" w:rsidR="00A92441" w:rsidRPr="00905941" w:rsidRDefault="00A92441" w:rsidP="00B7114C">
      <w:pPr>
        <w:numPr>
          <w:ilvl w:val="3"/>
          <w:numId w:val="27"/>
        </w:numPr>
        <w:tabs>
          <w:tab w:val="num" w:pos="284"/>
        </w:tabs>
        <w:spacing w:after="120"/>
        <w:ind w:left="284" w:hanging="284"/>
        <w:jc w:val="both"/>
        <w:rPr>
          <w:sz w:val="22"/>
          <w:szCs w:val="22"/>
        </w:rPr>
      </w:pPr>
      <w:r w:rsidRPr="00905941">
        <w:rPr>
          <w:sz w:val="22"/>
          <w:szCs w:val="22"/>
        </w:rPr>
        <w:t>Oświadczamy, że akceptujemy termin płatności:</w:t>
      </w:r>
      <w:r w:rsidRPr="00905941">
        <w:rPr>
          <w:b/>
          <w:sz w:val="22"/>
          <w:szCs w:val="22"/>
        </w:rPr>
        <w:t xml:space="preserve"> 30 dni </w:t>
      </w:r>
      <w:r w:rsidRPr="00905941">
        <w:rPr>
          <w:sz w:val="22"/>
          <w:szCs w:val="22"/>
        </w:rPr>
        <w:t>od daty otrzymania przez Zamawiającego prawidłowo wystawionej faktury VAT.</w:t>
      </w:r>
    </w:p>
    <w:p w14:paraId="1525C674" w14:textId="77777777" w:rsidR="00A92441" w:rsidRPr="00905941" w:rsidRDefault="00A92441" w:rsidP="00B7114C">
      <w:pPr>
        <w:numPr>
          <w:ilvl w:val="3"/>
          <w:numId w:val="27"/>
        </w:numPr>
        <w:tabs>
          <w:tab w:val="num" w:pos="284"/>
        </w:tabs>
        <w:spacing w:after="120"/>
        <w:ind w:left="284" w:hanging="284"/>
        <w:jc w:val="both"/>
        <w:rPr>
          <w:sz w:val="22"/>
          <w:szCs w:val="22"/>
        </w:rPr>
      </w:pPr>
      <w:r w:rsidRPr="00905941">
        <w:rPr>
          <w:sz w:val="22"/>
          <w:szCs w:val="22"/>
        </w:rPr>
        <w:t>Oświadczam/my, że zapoznaliśmy się ze Specyfikacją Warunków Zamówienia (SWZ) oraz wyjaśnieniami i zmianami SWZ przekazanymi przez Zamawiającego  i uznajemy się za związanych określonymi w nich postanowieniami i zasadami postępowania. Zdobyliśmy konieczne informacje potrzebne do sporządzenia oferty i właściwego wykonania zamówienia.</w:t>
      </w:r>
    </w:p>
    <w:p w14:paraId="653B021E" w14:textId="77777777" w:rsidR="00A92441" w:rsidRPr="00905941" w:rsidRDefault="00A92441" w:rsidP="00B7114C">
      <w:pPr>
        <w:numPr>
          <w:ilvl w:val="3"/>
          <w:numId w:val="27"/>
        </w:numPr>
        <w:tabs>
          <w:tab w:val="num" w:pos="284"/>
        </w:tabs>
        <w:spacing w:after="120"/>
        <w:ind w:left="284" w:hanging="284"/>
        <w:jc w:val="both"/>
        <w:rPr>
          <w:sz w:val="22"/>
          <w:szCs w:val="22"/>
        </w:rPr>
      </w:pPr>
      <w:r w:rsidRPr="00905941">
        <w:rPr>
          <w:sz w:val="22"/>
          <w:szCs w:val="22"/>
        </w:rPr>
        <w:lastRenderedPageBreak/>
        <w:t>Oświadczam/my, że uważamy się za związanych niniejszą ofertą na okres wskazany w SWZ.</w:t>
      </w:r>
    </w:p>
    <w:p w14:paraId="23CD18A9" w14:textId="77777777" w:rsidR="00A92441" w:rsidRPr="00905941" w:rsidRDefault="00A92441" w:rsidP="00B7114C">
      <w:pPr>
        <w:numPr>
          <w:ilvl w:val="3"/>
          <w:numId w:val="27"/>
        </w:numPr>
        <w:tabs>
          <w:tab w:val="num" w:pos="284"/>
        </w:tabs>
        <w:spacing w:after="120"/>
        <w:ind w:left="284" w:hanging="284"/>
        <w:jc w:val="both"/>
        <w:rPr>
          <w:sz w:val="22"/>
          <w:szCs w:val="22"/>
        </w:rPr>
      </w:pPr>
      <w:r w:rsidRPr="00905941">
        <w:rPr>
          <w:sz w:val="22"/>
          <w:szCs w:val="22"/>
        </w:rPr>
        <w:t>Oświadczam/my</w:t>
      </w:r>
      <w:r w:rsidR="003E4CB2" w:rsidRPr="00905941">
        <w:rPr>
          <w:sz w:val="22"/>
          <w:szCs w:val="22"/>
        </w:rPr>
        <w:t>, że akceptujemy dołączony do S</w:t>
      </w:r>
      <w:r w:rsidRPr="00905941">
        <w:rPr>
          <w:sz w:val="22"/>
          <w:szCs w:val="22"/>
        </w:rPr>
        <w:t xml:space="preserve">WZ projekt umowy i zobowiązujemy się </w:t>
      </w:r>
      <w:r w:rsidR="00D32D31" w:rsidRPr="00905941">
        <w:rPr>
          <w:sz w:val="22"/>
          <w:szCs w:val="22"/>
        </w:rPr>
        <w:br/>
      </w:r>
      <w:r w:rsidRPr="00905941">
        <w:rPr>
          <w:sz w:val="22"/>
          <w:szCs w:val="22"/>
        </w:rPr>
        <w:t xml:space="preserve">w przypadku wyboru naszej oferty do zawarcia umowy na warunkach w niej określonych, </w:t>
      </w:r>
      <w:r w:rsidR="00D32D31" w:rsidRPr="00905941">
        <w:rPr>
          <w:sz w:val="22"/>
          <w:szCs w:val="22"/>
        </w:rPr>
        <w:br/>
      </w:r>
      <w:r w:rsidRPr="00905941">
        <w:rPr>
          <w:sz w:val="22"/>
          <w:szCs w:val="22"/>
        </w:rPr>
        <w:t>a także w miejscu i terminie wyznaczonym przez Zamawiającego.</w:t>
      </w:r>
    </w:p>
    <w:p w14:paraId="416EBB76" w14:textId="12D88045" w:rsidR="00DC0EC1" w:rsidRPr="00905941" w:rsidRDefault="00A92441" w:rsidP="00B7114C">
      <w:pPr>
        <w:numPr>
          <w:ilvl w:val="3"/>
          <w:numId w:val="27"/>
        </w:numPr>
        <w:tabs>
          <w:tab w:val="num" w:pos="284"/>
        </w:tabs>
        <w:spacing w:after="120"/>
        <w:ind w:left="284" w:hanging="284"/>
        <w:jc w:val="both"/>
        <w:rPr>
          <w:rFonts w:eastAsia="SimSun"/>
          <w:sz w:val="22"/>
          <w:szCs w:val="22"/>
        </w:rPr>
      </w:pPr>
      <w:r w:rsidRPr="00905941">
        <w:rPr>
          <w:sz w:val="22"/>
          <w:szCs w:val="22"/>
        </w:rPr>
        <w:t>Oświadczam/my</w:t>
      </w:r>
      <w:r w:rsidRPr="00905941">
        <w:rPr>
          <w:rFonts w:eastAsia="SimSun"/>
          <w:sz w:val="22"/>
          <w:szCs w:val="22"/>
        </w:rPr>
        <w:t>, że oferta nie zawiera</w:t>
      </w:r>
      <w:r w:rsidR="00B641AB" w:rsidRPr="00905941">
        <w:rPr>
          <w:rFonts w:eastAsia="SimSun"/>
          <w:sz w:val="22"/>
          <w:szCs w:val="22"/>
        </w:rPr>
        <w:t xml:space="preserve"> </w:t>
      </w:r>
      <w:r w:rsidRPr="00905941">
        <w:rPr>
          <w:rFonts w:eastAsia="SimSun"/>
          <w:sz w:val="22"/>
          <w:szCs w:val="22"/>
        </w:rPr>
        <w:t>/</w:t>
      </w:r>
      <w:r w:rsidR="00B641AB" w:rsidRPr="00905941">
        <w:rPr>
          <w:rFonts w:eastAsia="SimSun"/>
          <w:sz w:val="22"/>
          <w:szCs w:val="22"/>
        </w:rPr>
        <w:t xml:space="preserve"> </w:t>
      </w:r>
      <w:r w:rsidRPr="00905941">
        <w:rPr>
          <w:rFonts w:eastAsia="SimSun"/>
          <w:sz w:val="22"/>
          <w:szCs w:val="22"/>
        </w:rPr>
        <w:t>zawiera* informacji(e) stanowiących(e)</w:t>
      </w:r>
      <w:r w:rsidR="00B641AB" w:rsidRPr="00905941">
        <w:rPr>
          <w:rFonts w:eastAsia="SimSun"/>
          <w:sz w:val="22"/>
          <w:szCs w:val="22"/>
        </w:rPr>
        <w:t xml:space="preserve"> </w:t>
      </w:r>
      <w:r w:rsidRPr="00905941">
        <w:rPr>
          <w:rFonts w:eastAsia="SimSun"/>
          <w:sz w:val="22"/>
          <w:szCs w:val="22"/>
        </w:rPr>
        <w:t>tajemnicę przedsiębiorstwa w rozumieniu art. 11 ust. 4 ustawy o zwalczaniu nieuczciwej konkurencji. Informacje takie zawarte są w następujących dokumentach/ stronach oferty*…………………….………</w:t>
      </w:r>
      <w:r w:rsidR="00B641AB" w:rsidRPr="00905941">
        <w:rPr>
          <w:rFonts w:eastAsia="SimSun"/>
          <w:sz w:val="22"/>
          <w:szCs w:val="22"/>
        </w:rPr>
        <w:t>…………………..</w:t>
      </w:r>
      <w:r w:rsidRPr="00905941">
        <w:rPr>
          <w:rFonts w:eastAsia="SimSun"/>
          <w:sz w:val="22"/>
          <w:szCs w:val="22"/>
        </w:rPr>
        <w:t>………………………..……………...…</w:t>
      </w:r>
    </w:p>
    <w:p w14:paraId="0556176D" w14:textId="77777777" w:rsidR="00DC0EC1" w:rsidRPr="00905941" w:rsidRDefault="00DC0EC1" w:rsidP="00B7114C">
      <w:pPr>
        <w:numPr>
          <w:ilvl w:val="3"/>
          <w:numId w:val="27"/>
        </w:numPr>
        <w:spacing w:after="120"/>
        <w:ind w:left="357" w:hanging="357"/>
        <w:jc w:val="both"/>
        <w:rPr>
          <w:rFonts w:eastAsia="SimSun"/>
          <w:sz w:val="22"/>
          <w:szCs w:val="22"/>
        </w:rPr>
      </w:pPr>
      <w:r w:rsidRPr="00905941">
        <w:rPr>
          <w:rFonts w:eastAsia="SimSun"/>
          <w:sz w:val="22"/>
          <w:szCs w:val="22"/>
        </w:rPr>
        <w:t xml:space="preserve">Oświadczam/my, że Wykonawca jest:  </w:t>
      </w:r>
    </w:p>
    <w:p w14:paraId="52CD5D67" w14:textId="77777777" w:rsidR="00DC0EC1" w:rsidRPr="00905941" w:rsidRDefault="00DC0EC1" w:rsidP="00B7114C">
      <w:pPr>
        <w:spacing w:after="120"/>
        <w:ind w:left="360"/>
        <w:jc w:val="both"/>
        <w:rPr>
          <w:rFonts w:eastAsia="SimSun"/>
          <w:sz w:val="22"/>
          <w:szCs w:val="22"/>
        </w:rPr>
      </w:pPr>
      <w:r w:rsidRPr="00905941">
        <w:rPr>
          <w:rFonts w:eastAsia="SimSun"/>
          <w:sz w:val="22"/>
          <w:szCs w:val="22"/>
        </w:rPr>
        <w:t>□ * Mikroprzedsiębiorstwem</w:t>
      </w:r>
    </w:p>
    <w:p w14:paraId="2B852A16" w14:textId="77777777" w:rsidR="00DC0EC1" w:rsidRPr="00905941" w:rsidRDefault="00DC0EC1" w:rsidP="00B7114C">
      <w:pPr>
        <w:spacing w:after="120"/>
        <w:ind w:left="360"/>
        <w:jc w:val="both"/>
        <w:rPr>
          <w:rFonts w:eastAsia="SimSun"/>
          <w:sz w:val="22"/>
          <w:szCs w:val="22"/>
        </w:rPr>
      </w:pPr>
      <w:r w:rsidRPr="00905941">
        <w:rPr>
          <w:rFonts w:eastAsia="SimSun"/>
          <w:sz w:val="22"/>
          <w:szCs w:val="22"/>
        </w:rPr>
        <w:t>□ * Małym przedsiębiorstwem</w:t>
      </w:r>
    </w:p>
    <w:p w14:paraId="2EAC5686" w14:textId="77777777" w:rsidR="00DC0EC1" w:rsidRPr="00905941" w:rsidRDefault="00DC0EC1" w:rsidP="00B7114C">
      <w:pPr>
        <w:spacing w:after="120"/>
        <w:ind w:left="360"/>
        <w:jc w:val="both"/>
        <w:rPr>
          <w:rFonts w:eastAsia="SimSun"/>
          <w:sz w:val="22"/>
          <w:szCs w:val="22"/>
        </w:rPr>
      </w:pPr>
      <w:r w:rsidRPr="00905941">
        <w:rPr>
          <w:rFonts w:eastAsia="SimSun"/>
          <w:sz w:val="22"/>
          <w:szCs w:val="22"/>
        </w:rPr>
        <w:t>□ * Średnim przedsiębiorstwem</w:t>
      </w:r>
    </w:p>
    <w:p w14:paraId="248025ED" w14:textId="77777777" w:rsidR="00DC0EC1" w:rsidRPr="00905941" w:rsidRDefault="00DC0EC1" w:rsidP="00B7114C">
      <w:pPr>
        <w:spacing w:after="120"/>
        <w:ind w:left="360"/>
        <w:jc w:val="both"/>
        <w:rPr>
          <w:rFonts w:eastAsia="SimSun"/>
          <w:sz w:val="22"/>
          <w:szCs w:val="22"/>
        </w:rPr>
      </w:pPr>
      <w:r w:rsidRPr="00905941">
        <w:rPr>
          <w:rFonts w:eastAsia="SimSun"/>
          <w:sz w:val="22"/>
          <w:szCs w:val="22"/>
        </w:rPr>
        <w:t>□ * Jednoosobowa działalność gospodarcza</w:t>
      </w:r>
    </w:p>
    <w:p w14:paraId="633BC75E" w14:textId="77777777" w:rsidR="00DC0EC1" w:rsidRPr="00905941" w:rsidRDefault="00DC0EC1" w:rsidP="00B7114C">
      <w:pPr>
        <w:spacing w:after="120"/>
        <w:ind w:left="360"/>
        <w:jc w:val="both"/>
        <w:rPr>
          <w:rFonts w:eastAsia="SimSun"/>
          <w:sz w:val="22"/>
          <w:szCs w:val="22"/>
        </w:rPr>
      </w:pPr>
      <w:r w:rsidRPr="00905941">
        <w:rPr>
          <w:rFonts w:eastAsia="SimSun"/>
          <w:sz w:val="22"/>
          <w:szCs w:val="22"/>
        </w:rPr>
        <w:t>□ * Osoba fizyczna nieprowadząca działalności gospodarczej</w:t>
      </w:r>
    </w:p>
    <w:p w14:paraId="075C4BED" w14:textId="77777777" w:rsidR="00DC0EC1" w:rsidRPr="00905941" w:rsidRDefault="00DC0EC1" w:rsidP="00B7114C">
      <w:pPr>
        <w:spacing w:after="120"/>
        <w:ind w:left="360"/>
        <w:jc w:val="both"/>
        <w:rPr>
          <w:rFonts w:eastAsia="SimSun"/>
          <w:sz w:val="22"/>
          <w:szCs w:val="22"/>
        </w:rPr>
      </w:pPr>
      <w:r w:rsidRPr="00905941">
        <w:rPr>
          <w:rFonts w:eastAsia="SimSun"/>
          <w:sz w:val="22"/>
          <w:szCs w:val="22"/>
        </w:rPr>
        <w:t>□ * Inny rodzaj</w:t>
      </w:r>
    </w:p>
    <w:p w14:paraId="7AD9705A" w14:textId="77777777" w:rsidR="00DC0EC1" w:rsidRPr="00905941" w:rsidRDefault="00DC0EC1" w:rsidP="00B7114C">
      <w:pPr>
        <w:spacing w:after="120"/>
        <w:ind w:left="360"/>
        <w:jc w:val="both"/>
        <w:rPr>
          <w:rFonts w:eastAsia="SimSun"/>
          <w:sz w:val="22"/>
          <w:szCs w:val="22"/>
        </w:rPr>
      </w:pPr>
      <w:r w:rsidRPr="00905941">
        <w:rPr>
          <w:rFonts w:eastAsia="SimSun"/>
          <w:sz w:val="22"/>
          <w:szCs w:val="22"/>
        </w:rPr>
        <w:t>Wykonawca nie jest:</w:t>
      </w:r>
    </w:p>
    <w:p w14:paraId="02B821D0" w14:textId="5CE0AF29" w:rsidR="00DC0EC1" w:rsidRPr="00905941" w:rsidRDefault="00DC0EC1" w:rsidP="00B7114C">
      <w:pPr>
        <w:spacing w:after="120"/>
        <w:ind w:left="360"/>
        <w:jc w:val="both"/>
        <w:rPr>
          <w:rFonts w:eastAsia="SimSun"/>
          <w:sz w:val="22"/>
          <w:szCs w:val="22"/>
        </w:rPr>
      </w:pPr>
      <w:r w:rsidRPr="00905941">
        <w:rPr>
          <w:rFonts w:eastAsia="SimSun"/>
          <w:sz w:val="22"/>
          <w:szCs w:val="22"/>
        </w:rPr>
        <w:t xml:space="preserve"> □ * Żadnym z ww. </w:t>
      </w:r>
      <w:r w:rsidR="003F6E77" w:rsidRPr="00905941">
        <w:rPr>
          <w:rFonts w:eastAsia="SimSun"/>
          <w:sz w:val="22"/>
          <w:szCs w:val="22"/>
        </w:rPr>
        <w:t>przedsiębiorców</w:t>
      </w:r>
    </w:p>
    <w:p w14:paraId="6CF5D870" w14:textId="77777777" w:rsidR="00DC0EC1" w:rsidRPr="00616173" w:rsidRDefault="00DC0EC1" w:rsidP="00B7114C">
      <w:pPr>
        <w:spacing w:after="120"/>
        <w:ind w:left="357"/>
        <w:jc w:val="both"/>
        <w:rPr>
          <w:rFonts w:eastAsia="SimSun"/>
          <w:i/>
          <w:sz w:val="18"/>
          <w:szCs w:val="22"/>
        </w:rPr>
      </w:pPr>
      <w:r w:rsidRPr="00616173">
        <w:rPr>
          <w:rFonts w:eastAsia="SimSun"/>
          <w:i/>
          <w:sz w:val="18"/>
          <w:szCs w:val="22"/>
        </w:rPr>
        <w:t>Uwaga:</w:t>
      </w:r>
    </w:p>
    <w:p w14:paraId="2E7D4384" w14:textId="77777777" w:rsidR="00DC0EC1" w:rsidRPr="00616173" w:rsidRDefault="00DC0EC1" w:rsidP="00B7114C">
      <w:pPr>
        <w:spacing w:after="120"/>
        <w:ind w:left="357"/>
        <w:jc w:val="both"/>
        <w:rPr>
          <w:rFonts w:eastAsia="SimSun"/>
          <w:i/>
          <w:sz w:val="18"/>
          <w:szCs w:val="22"/>
        </w:rPr>
      </w:pPr>
      <w:r w:rsidRPr="00616173">
        <w:rPr>
          <w:rFonts w:eastAsia="SimSun"/>
          <w:i/>
          <w:sz w:val="18"/>
          <w:szCs w:val="22"/>
        </w:rPr>
        <w:t>*zaznaczyć odpowiedni prostokąt</w:t>
      </w:r>
    </w:p>
    <w:p w14:paraId="1693EF0E" w14:textId="77777777" w:rsidR="00DC0EC1" w:rsidRPr="00616173" w:rsidRDefault="00DC0EC1" w:rsidP="00B7114C">
      <w:pPr>
        <w:spacing w:after="120"/>
        <w:ind w:left="357"/>
        <w:jc w:val="both"/>
        <w:rPr>
          <w:rFonts w:eastAsia="SimSun"/>
          <w:i/>
          <w:sz w:val="18"/>
          <w:szCs w:val="22"/>
        </w:rPr>
      </w:pPr>
      <w:r w:rsidRPr="00616173">
        <w:rPr>
          <w:rFonts w:eastAsia="SimSun"/>
          <w:i/>
          <w:sz w:val="18"/>
          <w:szCs w:val="22"/>
        </w:rPr>
        <w:t xml:space="preserve">Przez Mikroprzedsiębiorstwo rozumie się: przedsiębiorstwo, które zatrudnia mniej niż 10 osób </w:t>
      </w:r>
      <w:r w:rsidRPr="00616173">
        <w:rPr>
          <w:rFonts w:eastAsia="SimSun"/>
          <w:i/>
          <w:sz w:val="18"/>
          <w:szCs w:val="22"/>
        </w:rPr>
        <w:br/>
        <w:t>i którego roczny obrót lub roczna suma bilansowa nie przekracza 2 mln EUR</w:t>
      </w:r>
    </w:p>
    <w:p w14:paraId="4446A63B" w14:textId="77777777" w:rsidR="00DC0EC1" w:rsidRPr="00616173" w:rsidRDefault="00DC0EC1" w:rsidP="00B7114C">
      <w:pPr>
        <w:spacing w:after="120"/>
        <w:ind w:left="357"/>
        <w:jc w:val="both"/>
        <w:rPr>
          <w:rFonts w:eastAsia="SimSun"/>
          <w:i/>
          <w:sz w:val="18"/>
          <w:szCs w:val="22"/>
        </w:rPr>
      </w:pPr>
      <w:r w:rsidRPr="00616173">
        <w:rPr>
          <w:rFonts w:eastAsia="SimSun"/>
          <w:i/>
          <w:sz w:val="18"/>
          <w:szCs w:val="22"/>
        </w:rPr>
        <w:t>Przez Małe przedsiębiorstwo rozumie się: przedsiębiorstwo, które zatrudnia mniej niż 50 osób</w:t>
      </w:r>
      <w:r w:rsidRPr="00616173">
        <w:rPr>
          <w:rFonts w:eastAsia="SimSun"/>
          <w:i/>
          <w:sz w:val="18"/>
          <w:szCs w:val="22"/>
        </w:rPr>
        <w:br/>
        <w:t xml:space="preserve"> i którego roczny obrót lub roczna suma bilansowa nie przekracza 10 mln EUR</w:t>
      </w:r>
    </w:p>
    <w:p w14:paraId="60B6174C" w14:textId="41018BD7" w:rsidR="006B1B34" w:rsidRPr="00616173" w:rsidRDefault="00DC0EC1" w:rsidP="00B7114C">
      <w:pPr>
        <w:spacing w:after="120"/>
        <w:ind w:left="357"/>
        <w:jc w:val="both"/>
        <w:rPr>
          <w:rFonts w:eastAsia="SimSun"/>
          <w:i/>
          <w:sz w:val="18"/>
          <w:szCs w:val="22"/>
        </w:rPr>
      </w:pPr>
      <w:r w:rsidRPr="00616173">
        <w:rPr>
          <w:rFonts w:eastAsia="SimSun"/>
          <w:i/>
          <w:sz w:val="18"/>
          <w:szCs w:val="22"/>
        </w:rPr>
        <w:t>Przez Średnie przedsiębiorstwo rozumie się: przedsiębiorstwo, które nie jest mikroprzedsiębiorstwem ani małym przedsiębiorstwem i które zatrudnia mniej niż 250 osób i którego roczna suma bila</w:t>
      </w:r>
      <w:r w:rsidR="00A658F4" w:rsidRPr="00616173">
        <w:rPr>
          <w:rFonts w:eastAsia="SimSun"/>
          <w:i/>
          <w:sz w:val="18"/>
          <w:szCs w:val="22"/>
        </w:rPr>
        <w:t>nsowa nie przekracza 43 mln EUR</w:t>
      </w:r>
    </w:p>
    <w:p w14:paraId="2D83FCC5" w14:textId="77777777" w:rsidR="00DC0EC1" w:rsidRPr="00905941" w:rsidRDefault="00DC0EC1" w:rsidP="00B7114C">
      <w:pPr>
        <w:numPr>
          <w:ilvl w:val="3"/>
          <w:numId w:val="27"/>
        </w:numPr>
        <w:spacing w:after="120"/>
        <w:ind w:left="357" w:hanging="357"/>
        <w:jc w:val="both"/>
        <w:rPr>
          <w:rFonts w:eastAsia="SimSun"/>
          <w:b/>
          <w:sz w:val="22"/>
          <w:szCs w:val="22"/>
        </w:rPr>
      </w:pPr>
      <w:r w:rsidRPr="00905941">
        <w:rPr>
          <w:rFonts w:eastAsia="SimSun"/>
          <w:sz w:val="22"/>
          <w:szCs w:val="22"/>
        </w:rPr>
        <w:t xml:space="preserve">Oświadczam/my*, że przedmiot zamówienia zrealizujemy </w:t>
      </w:r>
      <w:r w:rsidRPr="00905941">
        <w:rPr>
          <w:rFonts w:eastAsia="SimSun"/>
          <w:b/>
          <w:sz w:val="22"/>
          <w:szCs w:val="22"/>
        </w:rPr>
        <w:t>samodzielnie/ z udziałem podwykonawców*:</w:t>
      </w:r>
    </w:p>
    <w:p w14:paraId="3B84D9DF" w14:textId="77777777" w:rsidR="00DC0EC1" w:rsidRPr="00905941" w:rsidRDefault="00DC0EC1" w:rsidP="000F15B4">
      <w:pPr>
        <w:ind w:left="284"/>
        <w:jc w:val="both"/>
        <w:rPr>
          <w:rFonts w:eastAsia="SimSun"/>
          <w:sz w:val="22"/>
          <w:szCs w:val="22"/>
        </w:rPr>
      </w:pPr>
      <w:r w:rsidRPr="00905941">
        <w:rPr>
          <w:rFonts w:eastAsia="SimSun"/>
          <w:sz w:val="22"/>
          <w:szCs w:val="22"/>
        </w:rPr>
        <w:t>.....................................................................................................................................................</w:t>
      </w:r>
    </w:p>
    <w:p w14:paraId="72A724B6" w14:textId="77777777" w:rsidR="00DC0EC1" w:rsidRPr="00616173" w:rsidRDefault="00DC0EC1" w:rsidP="00B7114C">
      <w:pPr>
        <w:spacing w:after="120"/>
        <w:ind w:left="284"/>
        <w:jc w:val="center"/>
        <w:rPr>
          <w:rFonts w:eastAsia="SimSun"/>
          <w:i/>
          <w:sz w:val="18"/>
          <w:szCs w:val="22"/>
        </w:rPr>
      </w:pPr>
      <w:r w:rsidRPr="00616173">
        <w:rPr>
          <w:rFonts w:eastAsia="SimSun"/>
          <w:i/>
          <w:sz w:val="18"/>
          <w:szCs w:val="22"/>
        </w:rPr>
        <w:t>(nazwa podmiotu)</w:t>
      </w:r>
    </w:p>
    <w:p w14:paraId="11385F1E" w14:textId="77777777" w:rsidR="00DC0EC1" w:rsidRPr="00905941" w:rsidRDefault="00DC0EC1" w:rsidP="00B7114C">
      <w:pPr>
        <w:spacing w:after="120"/>
        <w:ind w:left="284"/>
        <w:jc w:val="both"/>
        <w:rPr>
          <w:rFonts w:eastAsia="SimSun"/>
          <w:sz w:val="22"/>
          <w:szCs w:val="22"/>
        </w:rPr>
      </w:pPr>
      <w:r w:rsidRPr="00905941">
        <w:rPr>
          <w:rFonts w:eastAsia="SimSun"/>
          <w:sz w:val="22"/>
          <w:szCs w:val="22"/>
        </w:rPr>
        <w:t>Podwykonawcy/om zostaną powierzone następujące części zamówienia: ………..................</w:t>
      </w:r>
    </w:p>
    <w:p w14:paraId="3AA5C542" w14:textId="77777777" w:rsidR="00DC0EC1" w:rsidRPr="00905941" w:rsidRDefault="00DC0EC1" w:rsidP="00B7114C">
      <w:pPr>
        <w:spacing w:after="120"/>
        <w:ind w:left="284"/>
        <w:jc w:val="both"/>
        <w:rPr>
          <w:rFonts w:eastAsia="SimSun"/>
          <w:sz w:val="22"/>
          <w:szCs w:val="22"/>
        </w:rPr>
      </w:pPr>
      <w:r w:rsidRPr="00905941">
        <w:rPr>
          <w:rFonts w:eastAsia="SimSun"/>
          <w:sz w:val="22"/>
          <w:szCs w:val="22"/>
        </w:rPr>
        <w:t>……………………………………………………………………………………………….…</w:t>
      </w:r>
    </w:p>
    <w:p w14:paraId="048D5A22" w14:textId="77777777" w:rsidR="00DC0EC1" w:rsidRPr="00905941" w:rsidRDefault="00DC0EC1" w:rsidP="00B7114C">
      <w:pPr>
        <w:spacing w:after="120"/>
        <w:ind w:left="284"/>
        <w:jc w:val="both"/>
        <w:rPr>
          <w:rFonts w:eastAsia="SimSun"/>
          <w:sz w:val="22"/>
          <w:szCs w:val="22"/>
        </w:rPr>
      </w:pPr>
      <w:r w:rsidRPr="00905941">
        <w:rPr>
          <w:rFonts w:eastAsia="SimSun"/>
          <w:sz w:val="22"/>
          <w:szCs w:val="22"/>
        </w:rPr>
        <w:t>……………………………………………………………………………………….………....</w:t>
      </w:r>
    </w:p>
    <w:p w14:paraId="3DC78612" w14:textId="79AD5D9C" w:rsidR="00DC0EC1" w:rsidRPr="00905941" w:rsidRDefault="00DC0EC1" w:rsidP="00B7114C">
      <w:pPr>
        <w:numPr>
          <w:ilvl w:val="3"/>
          <w:numId w:val="27"/>
        </w:numPr>
        <w:spacing w:after="120"/>
        <w:ind w:left="357" w:hanging="357"/>
        <w:jc w:val="both"/>
        <w:rPr>
          <w:rFonts w:eastAsia="SimSun"/>
          <w:sz w:val="22"/>
          <w:szCs w:val="22"/>
        </w:rPr>
      </w:pPr>
      <w:r w:rsidRPr="00905941">
        <w:rPr>
          <w:rFonts w:eastAsia="SimSun"/>
          <w:sz w:val="22"/>
          <w:szCs w:val="22"/>
        </w:rPr>
        <w:t xml:space="preserve">Oświadczam/my, że pod groźbą odpowiedzialności karnej i wykluczenia z postępowania o zamówienie publiczne za złożenie nieprawdziwych informacji, mających wpływ na wynik prowadzonego postępowania załączone do oferty dokumenty są prawdziwe i opisują stan prawny </w:t>
      </w:r>
      <w:r w:rsidR="00A207E1">
        <w:rPr>
          <w:rFonts w:eastAsia="SimSun"/>
          <w:sz w:val="22"/>
          <w:szCs w:val="22"/>
        </w:rPr>
        <w:br/>
      </w:r>
      <w:r w:rsidRPr="00905941">
        <w:rPr>
          <w:rFonts w:eastAsia="SimSun"/>
          <w:sz w:val="22"/>
          <w:szCs w:val="22"/>
        </w:rPr>
        <w:t>i faktyczny, aktualny na dzień złożenia ofert.</w:t>
      </w:r>
    </w:p>
    <w:p w14:paraId="68EAB4F3" w14:textId="1D092A46" w:rsidR="006B1B34" w:rsidRPr="00905941" w:rsidRDefault="006B1B34" w:rsidP="00B7114C">
      <w:pPr>
        <w:numPr>
          <w:ilvl w:val="3"/>
          <w:numId w:val="27"/>
        </w:numPr>
        <w:spacing w:after="120"/>
        <w:jc w:val="both"/>
        <w:rPr>
          <w:rFonts w:eastAsia="SimSun"/>
          <w:sz w:val="22"/>
          <w:szCs w:val="22"/>
        </w:rPr>
      </w:pPr>
      <w:r w:rsidRPr="00905941">
        <w:rPr>
          <w:rFonts w:eastAsia="SimSun"/>
          <w:sz w:val="22"/>
          <w:szCs w:val="22"/>
        </w:rPr>
        <w:t xml:space="preserve">Oświadczam, że wypełniłem obowiązki informacyjne przewidziane w art. 13 lub 14 </w:t>
      </w:r>
      <w:r w:rsidRPr="00905941">
        <w:rPr>
          <w:rFonts w:eastAsia="SimSun"/>
          <w:i/>
          <w:sz w:val="22"/>
          <w:szCs w:val="22"/>
        </w:rPr>
        <w:t>RODO</w:t>
      </w:r>
      <w:r w:rsidRPr="00905941">
        <w:rPr>
          <w:rFonts w:eastAsia="SimSun"/>
          <w:i/>
          <w:sz w:val="22"/>
          <w:szCs w:val="22"/>
          <w:vertAlign w:val="superscript"/>
        </w:rPr>
        <w:t>1</w:t>
      </w:r>
      <w:r w:rsidRPr="00905941">
        <w:rPr>
          <w:rFonts w:eastAsia="SimSun"/>
          <w:i/>
          <w:sz w:val="22"/>
          <w:szCs w:val="22"/>
        </w:rPr>
        <w:t xml:space="preserve"> </w:t>
      </w:r>
      <w:r w:rsidRPr="00905941">
        <w:rPr>
          <w:rFonts w:eastAsia="SimSun"/>
          <w:sz w:val="22"/>
          <w:szCs w:val="22"/>
        </w:rPr>
        <w:t>wobec osób fizycznych,</w:t>
      </w:r>
      <w:r w:rsidRPr="00905941">
        <w:rPr>
          <w:rFonts w:eastAsia="SimSun"/>
          <w:i/>
          <w:sz w:val="22"/>
          <w:szCs w:val="22"/>
        </w:rPr>
        <w:t xml:space="preserve"> </w:t>
      </w:r>
      <w:r w:rsidRPr="00905941">
        <w:rPr>
          <w:rFonts w:eastAsia="SimSun"/>
          <w:sz w:val="22"/>
          <w:szCs w:val="22"/>
        </w:rPr>
        <w:t xml:space="preserve">od których dane osobowe bezpośrednio lub pośrednio pozyskałem </w:t>
      </w:r>
      <w:r w:rsidR="008E517A">
        <w:rPr>
          <w:rFonts w:eastAsia="SimSun"/>
          <w:sz w:val="22"/>
          <w:szCs w:val="22"/>
        </w:rPr>
        <w:br/>
      </w:r>
      <w:r w:rsidRPr="00905941">
        <w:rPr>
          <w:rFonts w:eastAsia="SimSun"/>
          <w:sz w:val="22"/>
          <w:szCs w:val="22"/>
        </w:rPr>
        <w:t>w celu ubiegania się o udzielenie zamówienia publicznego w niniejszym postępowaniu.</w:t>
      </w:r>
      <w:r w:rsidRPr="00905941">
        <w:rPr>
          <w:rFonts w:eastAsia="SimSun"/>
          <w:sz w:val="22"/>
          <w:szCs w:val="22"/>
          <w:vertAlign w:val="superscript"/>
        </w:rPr>
        <w:t>2</w:t>
      </w:r>
    </w:p>
    <w:p w14:paraId="31DA062C" w14:textId="747FFD1D" w:rsidR="004B6D48" w:rsidRPr="0098612A" w:rsidRDefault="004B6D48" w:rsidP="00B7114C">
      <w:pPr>
        <w:numPr>
          <w:ilvl w:val="3"/>
          <w:numId w:val="27"/>
        </w:numPr>
        <w:spacing w:after="120"/>
        <w:ind w:left="357" w:hanging="357"/>
        <w:jc w:val="both"/>
        <w:rPr>
          <w:rFonts w:eastAsia="SimSun"/>
          <w:sz w:val="22"/>
          <w:szCs w:val="22"/>
        </w:rPr>
      </w:pPr>
      <w:r>
        <w:rPr>
          <w:sz w:val="22"/>
          <w:szCs w:val="22"/>
        </w:rPr>
        <w:t xml:space="preserve">Oświadczam/my, że zapoznaliśmy się i w pełni akceptujemy postanowienia zawarte </w:t>
      </w:r>
      <w:r w:rsidR="008E517A">
        <w:rPr>
          <w:sz w:val="22"/>
          <w:szCs w:val="22"/>
        </w:rPr>
        <w:br/>
      </w:r>
      <w:r>
        <w:rPr>
          <w:sz w:val="22"/>
          <w:szCs w:val="22"/>
        </w:rPr>
        <w:t xml:space="preserve">w Regulaminie korzystania z </w:t>
      </w:r>
      <w:r w:rsidR="0090474A" w:rsidRPr="00E440B6">
        <w:rPr>
          <w:bCs/>
          <w:sz w:val="22"/>
          <w:szCs w:val="22"/>
        </w:rPr>
        <w:t xml:space="preserve"> </w:t>
      </w:r>
      <w:hyperlink r:id="rId40" w:history="1">
        <w:r w:rsidR="0090474A" w:rsidRPr="00E440B6">
          <w:rPr>
            <w:rStyle w:val="Hipercze"/>
            <w:shd w:val="clear" w:color="auto" w:fill="FFFFFF"/>
          </w:rPr>
          <w:t>https://platformazakupowa.pl</w:t>
        </w:r>
      </w:hyperlink>
      <w:r>
        <w:rPr>
          <w:sz w:val="22"/>
          <w:szCs w:val="22"/>
        </w:rPr>
        <w:t>.</w:t>
      </w:r>
    </w:p>
    <w:p w14:paraId="06C95C4E" w14:textId="77777777" w:rsidR="00DC0EC1" w:rsidRPr="00905941" w:rsidRDefault="00DC0EC1" w:rsidP="00B7114C">
      <w:pPr>
        <w:numPr>
          <w:ilvl w:val="3"/>
          <w:numId w:val="27"/>
        </w:numPr>
        <w:spacing w:after="120"/>
        <w:ind w:left="357" w:hanging="357"/>
        <w:jc w:val="both"/>
        <w:rPr>
          <w:rFonts w:eastAsia="SimSun"/>
          <w:sz w:val="22"/>
          <w:szCs w:val="22"/>
        </w:rPr>
      </w:pPr>
      <w:r w:rsidRPr="00905941">
        <w:rPr>
          <w:rFonts w:eastAsia="SimSun"/>
          <w:sz w:val="22"/>
          <w:szCs w:val="22"/>
        </w:rPr>
        <w:t>Wszelką korespondencję w sprawie niniejszego postępowania należy kierować na poniższy adres: …….……………………………………………………….…………………………...</w:t>
      </w:r>
    </w:p>
    <w:p w14:paraId="75E6C70B" w14:textId="77777777" w:rsidR="00DC0EC1" w:rsidRPr="00905941" w:rsidRDefault="00DC0EC1" w:rsidP="00B7114C">
      <w:pPr>
        <w:spacing w:after="120"/>
        <w:ind w:left="284"/>
        <w:jc w:val="both"/>
        <w:rPr>
          <w:rFonts w:eastAsia="SimSun"/>
          <w:sz w:val="22"/>
          <w:szCs w:val="22"/>
        </w:rPr>
      </w:pPr>
      <w:r w:rsidRPr="00905941">
        <w:rPr>
          <w:rFonts w:eastAsia="SimSun"/>
          <w:sz w:val="22"/>
          <w:szCs w:val="22"/>
        </w:rPr>
        <w:t>………………………………………………………………………………………………….</w:t>
      </w:r>
    </w:p>
    <w:p w14:paraId="316EDF5E" w14:textId="77777777" w:rsidR="00DC0EC1" w:rsidRPr="00905941" w:rsidRDefault="00DC0EC1" w:rsidP="00B7114C">
      <w:pPr>
        <w:numPr>
          <w:ilvl w:val="3"/>
          <w:numId w:val="27"/>
        </w:numPr>
        <w:spacing w:after="120"/>
        <w:ind w:left="357" w:hanging="357"/>
        <w:jc w:val="both"/>
        <w:rPr>
          <w:sz w:val="22"/>
          <w:szCs w:val="22"/>
        </w:rPr>
      </w:pPr>
      <w:r w:rsidRPr="00905941">
        <w:rPr>
          <w:rFonts w:eastAsia="SimSun"/>
          <w:sz w:val="22"/>
          <w:szCs w:val="22"/>
        </w:rPr>
        <w:t xml:space="preserve">Osobą/osobami </w:t>
      </w:r>
      <w:r w:rsidRPr="00905941">
        <w:rPr>
          <w:sz w:val="22"/>
          <w:szCs w:val="22"/>
        </w:rPr>
        <w:t>uprawnionymi do kontaktów z Zamawiającym odpowiedzialnymi za:</w:t>
      </w:r>
      <w:r w:rsidRPr="00905941">
        <w:rPr>
          <w:sz w:val="22"/>
          <w:szCs w:val="22"/>
        </w:rPr>
        <w:br/>
      </w:r>
      <w:r w:rsidRPr="00905941">
        <w:rPr>
          <w:b/>
          <w:sz w:val="22"/>
          <w:szCs w:val="22"/>
        </w:rPr>
        <w:t>złożenie oferty</w:t>
      </w:r>
      <w:r w:rsidRPr="00905941">
        <w:rPr>
          <w:sz w:val="22"/>
          <w:szCs w:val="22"/>
        </w:rPr>
        <w:t xml:space="preserve"> jest/ są: ………….............................................................................................</w:t>
      </w:r>
    </w:p>
    <w:p w14:paraId="057BE20F" w14:textId="77777777" w:rsidR="00DC0EC1" w:rsidRPr="00905941" w:rsidRDefault="00DC0EC1" w:rsidP="00B7114C">
      <w:pPr>
        <w:autoSpaceDE w:val="0"/>
        <w:spacing w:after="120"/>
        <w:ind w:left="364"/>
        <w:jc w:val="both"/>
        <w:rPr>
          <w:sz w:val="22"/>
          <w:szCs w:val="22"/>
        </w:rPr>
      </w:pPr>
      <w:r w:rsidRPr="00905941">
        <w:rPr>
          <w:sz w:val="22"/>
          <w:szCs w:val="22"/>
        </w:rPr>
        <w:lastRenderedPageBreak/>
        <w:t>tel. kontaktowy …………………………………../faks ….....................................................</w:t>
      </w:r>
    </w:p>
    <w:p w14:paraId="7C9C02CE" w14:textId="77777777" w:rsidR="00DC0EC1" w:rsidRPr="00905941" w:rsidRDefault="00DC0EC1" w:rsidP="00B7114C">
      <w:pPr>
        <w:autoSpaceDE w:val="0"/>
        <w:spacing w:after="120"/>
        <w:ind w:left="364"/>
        <w:jc w:val="both"/>
        <w:rPr>
          <w:sz w:val="22"/>
          <w:szCs w:val="22"/>
        </w:rPr>
      </w:pPr>
      <w:r w:rsidRPr="00905941">
        <w:rPr>
          <w:sz w:val="22"/>
          <w:szCs w:val="22"/>
        </w:rPr>
        <w:t>e-mail: …………………………………………………………………………….………….</w:t>
      </w:r>
    </w:p>
    <w:p w14:paraId="0824A33B" w14:textId="77777777" w:rsidR="00DC0EC1" w:rsidRPr="00905941" w:rsidRDefault="00DC0EC1" w:rsidP="00B7114C">
      <w:pPr>
        <w:autoSpaceDE w:val="0"/>
        <w:spacing w:after="120"/>
        <w:ind w:firstLine="364"/>
        <w:jc w:val="both"/>
        <w:rPr>
          <w:sz w:val="22"/>
          <w:szCs w:val="22"/>
        </w:rPr>
      </w:pPr>
      <w:r w:rsidRPr="00905941">
        <w:rPr>
          <w:sz w:val="22"/>
          <w:szCs w:val="22"/>
        </w:rPr>
        <w:t xml:space="preserve"> </w:t>
      </w:r>
      <w:r w:rsidRPr="00905941">
        <w:rPr>
          <w:b/>
          <w:sz w:val="22"/>
          <w:szCs w:val="22"/>
        </w:rPr>
        <w:t>podpisanie umowy</w:t>
      </w:r>
      <w:r w:rsidRPr="00905941">
        <w:rPr>
          <w:sz w:val="22"/>
          <w:szCs w:val="22"/>
        </w:rPr>
        <w:t xml:space="preserve"> jest/ są: ………….................................................................................</w:t>
      </w:r>
    </w:p>
    <w:p w14:paraId="0096D4CC" w14:textId="77777777" w:rsidR="00DC0EC1" w:rsidRPr="00905941" w:rsidRDefault="00DC0EC1" w:rsidP="00B7114C">
      <w:pPr>
        <w:autoSpaceDE w:val="0"/>
        <w:spacing w:after="120"/>
        <w:ind w:firstLine="364"/>
        <w:jc w:val="both"/>
        <w:rPr>
          <w:sz w:val="22"/>
          <w:szCs w:val="22"/>
        </w:rPr>
      </w:pPr>
      <w:r w:rsidRPr="00905941">
        <w:rPr>
          <w:sz w:val="22"/>
          <w:szCs w:val="22"/>
        </w:rPr>
        <w:t>tel. kontaktowy …………………………………../faks …..................................................</w:t>
      </w:r>
    </w:p>
    <w:p w14:paraId="356E38BA" w14:textId="77777777" w:rsidR="00DC0EC1" w:rsidRPr="00905941" w:rsidRDefault="00DC0EC1" w:rsidP="00B7114C">
      <w:pPr>
        <w:autoSpaceDE w:val="0"/>
        <w:spacing w:after="120"/>
        <w:ind w:left="364"/>
        <w:jc w:val="both"/>
        <w:rPr>
          <w:sz w:val="22"/>
          <w:szCs w:val="22"/>
        </w:rPr>
      </w:pPr>
      <w:r w:rsidRPr="00905941">
        <w:rPr>
          <w:sz w:val="22"/>
          <w:szCs w:val="22"/>
        </w:rPr>
        <w:t>e-mail: ………………………………………………………………………….…………..</w:t>
      </w:r>
    </w:p>
    <w:p w14:paraId="60830E43" w14:textId="77777777" w:rsidR="00DC0EC1" w:rsidRPr="00905941" w:rsidRDefault="00DC0EC1" w:rsidP="00B7114C">
      <w:pPr>
        <w:autoSpaceDE w:val="0"/>
        <w:spacing w:after="120"/>
        <w:ind w:left="364"/>
        <w:jc w:val="both"/>
        <w:rPr>
          <w:sz w:val="22"/>
          <w:szCs w:val="22"/>
        </w:rPr>
      </w:pPr>
      <w:r w:rsidRPr="00905941">
        <w:rPr>
          <w:b/>
          <w:sz w:val="22"/>
          <w:szCs w:val="22"/>
        </w:rPr>
        <w:t>realizację umowy</w:t>
      </w:r>
      <w:r w:rsidRPr="00905941">
        <w:rPr>
          <w:sz w:val="22"/>
          <w:szCs w:val="22"/>
        </w:rPr>
        <w:t xml:space="preserve"> jest/ są: …………............................................................................</w:t>
      </w:r>
    </w:p>
    <w:p w14:paraId="1EC70BB7" w14:textId="77777777" w:rsidR="00DC0EC1" w:rsidRPr="00905941" w:rsidRDefault="00DC0EC1" w:rsidP="00B7114C">
      <w:pPr>
        <w:autoSpaceDE w:val="0"/>
        <w:spacing w:after="120"/>
        <w:ind w:left="364"/>
        <w:jc w:val="both"/>
        <w:rPr>
          <w:sz w:val="22"/>
          <w:szCs w:val="22"/>
        </w:rPr>
      </w:pPr>
      <w:r w:rsidRPr="00905941">
        <w:rPr>
          <w:sz w:val="22"/>
          <w:szCs w:val="22"/>
        </w:rPr>
        <w:t>tel. kontaktowy …………………………………../faks …..............................................</w:t>
      </w:r>
    </w:p>
    <w:p w14:paraId="55192A1F" w14:textId="77777777" w:rsidR="00DC0EC1" w:rsidRPr="00905941" w:rsidRDefault="00DC0EC1" w:rsidP="00B7114C">
      <w:pPr>
        <w:autoSpaceDE w:val="0"/>
        <w:spacing w:after="120"/>
        <w:ind w:left="364"/>
        <w:jc w:val="both"/>
        <w:rPr>
          <w:sz w:val="22"/>
          <w:szCs w:val="22"/>
        </w:rPr>
      </w:pPr>
      <w:r w:rsidRPr="00905941">
        <w:rPr>
          <w:sz w:val="22"/>
          <w:szCs w:val="22"/>
        </w:rPr>
        <w:t>e-mail: …………………………………………………………………………………</w:t>
      </w:r>
    </w:p>
    <w:p w14:paraId="4171BB68" w14:textId="77777777" w:rsidR="00DC0EC1" w:rsidRPr="00905941" w:rsidRDefault="00DC0EC1" w:rsidP="00B7114C">
      <w:pPr>
        <w:numPr>
          <w:ilvl w:val="3"/>
          <w:numId w:val="27"/>
        </w:numPr>
        <w:spacing w:after="120"/>
        <w:ind w:left="357" w:hanging="357"/>
        <w:jc w:val="both"/>
        <w:rPr>
          <w:b/>
          <w:bCs/>
          <w:sz w:val="22"/>
          <w:szCs w:val="22"/>
        </w:rPr>
      </w:pPr>
      <w:r w:rsidRPr="00905941">
        <w:rPr>
          <w:rFonts w:eastAsia="SimSun"/>
          <w:b/>
          <w:sz w:val="22"/>
          <w:szCs w:val="22"/>
        </w:rPr>
        <w:t>Wadium</w:t>
      </w:r>
      <w:r w:rsidRPr="00905941">
        <w:rPr>
          <w:b/>
          <w:bCs/>
          <w:sz w:val="22"/>
          <w:szCs w:val="22"/>
        </w:rPr>
        <w:t xml:space="preserve"> </w:t>
      </w:r>
      <w:r w:rsidRPr="00905941">
        <w:rPr>
          <w:rFonts w:eastAsia="SimSun"/>
          <w:b/>
          <w:sz w:val="22"/>
          <w:szCs w:val="22"/>
        </w:rPr>
        <w:t>Zamawiający</w:t>
      </w:r>
      <w:r w:rsidRPr="00905941">
        <w:rPr>
          <w:b/>
          <w:bCs/>
          <w:sz w:val="22"/>
          <w:szCs w:val="22"/>
        </w:rPr>
        <w:t xml:space="preserve"> zwróci na konto Wykonawcy:</w:t>
      </w:r>
    </w:p>
    <w:p w14:paraId="432F5DF2" w14:textId="77777777" w:rsidR="00DC0EC1" w:rsidRPr="00905941" w:rsidRDefault="00DC0EC1" w:rsidP="00B7114C">
      <w:pPr>
        <w:autoSpaceDE w:val="0"/>
        <w:autoSpaceDN w:val="0"/>
        <w:adjustRightInd w:val="0"/>
        <w:spacing w:after="120"/>
        <w:ind w:left="364"/>
        <w:rPr>
          <w:bCs/>
          <w:sz w:val="22"/>
          <w:szCs w:val="22"/>
        </w:rPr>
      </w:pPr>
      <w:r w:rsidRPr="00905941">
        <w:rPr>
          <w:bCs/>
          <w:sz w:val="22"/>
          <w:szCs w:val="22"/>
        </w:rPr>
        <w:t>nr …...........................................................................................................................</w:t>
      </w:r>
    </w:p>
    <w:p w14:paraId="0B33EC9A" w14:textId="77777777" w:rsidR="00DC0EC1" w:rsidRPr="00905941" w:rsidRDefault="00DC0EC1" w:rsidP="00B7114C">
      <w:pPr>
        <w:autoSpaceDE w:val="0"/>
        <w:autoSpaceDN w:val="0"/>
        <w:adjustRightInd w:val="0"/>
        <w:spacing w:after="120"/>
        <w:ind w:left="364"/>
        <w:rPr>
          <w:bCs/>
          <w:sz w:val="22"/>
          <w:szCs w:val="22"/>
        </w:rPr>
      </w:pPr>
      <w:r w:rsidRPr="00905941">
        <w:rPr>
          <w:bCs/>
          <w:sz w:val="22"/>
          <w:szCs w:val="22"/>
        </w:rPr>
        <w:t>w ……………………………………………………………………………………</w:t>
      </w:r>
    </w:p>
    <w:p w14:paraId="4B049FCD" w14:textId="1015C033" w:rsidR="00DA257A" w:rsidRPr="00616173" w:rsidRDefault="00DC0EC1" w:rsidP="00B7114C">
      <w:pPr>
        <w:autoSpaceDE w:val="0"/>
        <w:autoSpaceDN w:val="0"/>
        <w:adjustRightInd w:val="0"/>
        <w:spacing w:after="120"/>
        <w:ind w:left="392"/>
        <w:jc w:val="center"/>
        <w:rPr>
          <w:bCs/>
          <w:i/>
          <w:sz w:val="18"/>
          <w:szCs w:val="22"/>
        </w:rPr>
      </w:pPr>
      <w:r w:rsidRPr="00616173">
        <w:rPr>
          <w:bCs/>
          <w:sz w:val="18"/>
          <w:szCs w:val="22"/>
        </w:rPr>
        <w:t>/</w:t>
      </w:r>
      <w:r w:rsidRPr="00616173">
        <w:rPr>
          <w:bCs/>
          <w:i/>
          <w:sz w:val="18"/>
          <w:szCs w:val="22"/>
        </w:rPr>
        <w:t>wypełnić w zależno</w:t>
      </w:r>
      <w:r w:rsidR="00A658F4" w:rsidRPr="00616173">
        <w:rPr>
          <w:bCs/>
          <w:i/>
          <w:sz w:val="18"/>
          <w:szCs w:val="22"/>
        </w:rPr>
        <w:t>ści od formy wniesienia wadium/</w:t>
      </w:r>
    </w:p>
    <w:p w14:paraId="6DC652EB" w14:textId="77777777" w:rsidR="0092548F" w:rsidRPr="00905941" w:rsidRDefault="0092548F" w:rsidP="00B7114C">
      <w:pPr>
        <w:numPr>
          <w:ilvl w:val="3"/>
          <w:numId w:val="57"/>
        </w:numPr>
        <w:spacing w:after="120"/>
        <w:jc w:val="both"/>
        <w:rPr>
          <w:sz w:val="22"/>
          <w:szCs w:val="22"/>
        </w:rPr>
      </w:pPr>
      <w:r w:rsidRPr="00905941">
        <w:rPr>
          <w:rFonts w:eastAsia="SimSun"/>
          <w:sz w:val="22"/>
          <w:szCs w:val="22"/>
        </w:rPr>
        <w:t>Załącznikami</w:t>
      </w:r>
      <w:r w:rsidRPr="00905941">
        <w:rPr>
          <w:sz w:val="22"/>
          <w:szCs w:val="22"/>
        </w:rPr>
        <w:t xml:space="preserve"> do niniejszej ofert są:</w:t>
      </w:r>
    </w:p>
    <w:p w14:paraId="58CAF52F" w14:textId="77777777" w:rsidR="00DC0EC1" w:rsidRPr="00905941" w:rsidRDefault="00DC0EC1" w:rsidP="00B7114C">
      <w:pPr>
        <w:numPr>
          <w:ilvl w:val="4"/>
          <w:numId w:val="57"/>
        </w:numPr>
        <w:tabs>
          <w:tab w:val="num" w:pos="567"/>
        </w:tabs>
        <w:spacing w:after="120"/>
        <w:ind w:left="568" w:hanging="284"/>
        <w:rPr>
          <w:sz w:val="22"/>
          <w:szCs w:val="22"/>
        </w:rPr>
      </w:pPr>
      <w:r w:rsidRPr="00905941">
        <w:rPr>
          <w:sz w:val="22"/>
          <w:szCs w:val="22"/>
        </w:rPr>
        <w:t>……………………………………………..……………………….……………….</w:t>
      </w:r>
    </w:p>
    <w:p w14:paraId="7D2CF831" w14:textId="77777777" w:rsidR="00DC0EC1" w:rsidRPr="00905941" w:rsidRDefault="00DC0EC1" w:rsidP="00B7114C">
      <w:pPr>
        <w:numPr>
          <w:ilvl w:val="4"/>
          <w:numId w:val="57"/>
        </w:numPr>
        <w:tabs>
          <w:tab w:val="num" w:pos="567"/>
        </w:tabs>
        <w:spacing w:after="120"/>
        <w:ind w:left="568" w:hanging="284"/>
        <w:rPr>
          <w:sz w:val="22"/>
          <w:szCs w:val="22"/>
        </w:rPr>
      </w:pPr>
      <w:r w:rsidRPr="00905941">
        <w:rPr>
          <w:sz w:val="22"/>
          <w:szCs w:val="22"/>
        </w:rPr>
        <w:t>…………………………………………………..………………….……………….</w:t>
      </w:r>
    </w:p>
    <w:p w14:paraId="413A7420" w14:textId="77777777" w:rsidR="00DC0EC1" w:rsidRPr="00905941" w:rsidRDefault="00DC0EC1" w:rsidP="00B7114C">
      <w:pPr>
        <w:numPr>
          <w:ilvl w:val="4"/>
          <w:numId w:val="57"/>
        </w:numPr>
        <w:tabs>
          <w:tab w:val="num" w:pos="567"/>
        </w:tabs>
        <w:spacing w:after="120"/>
        <w:ind w:left="568" w:hanging="284"/>
        <w:rPr>
          <w:sz w:val="22"/>
          <w:szCs w:val="22"/>
        </w:rPr>
      </w:pPr>
      <w:r w:rsidRPr="00905941">
        <w:rPr>
          <w:sz w:val="22"/>
          <w:szCs w:val="22"/>
        </w:rPr>
        <w:t>………………………………………………………………………………………</w:t>
      </w:r>
    </w:p>
    <w:p w14:paraId="02182D95" w14:textId="673AA5B0" w:rsidR="006B1B34" w:rsidRPr="00905941" w:rsidRDefault="00DC0EC1" w:rsidP="00B7114C">
      <w:pPr>
        <w:tabs>
          <w:tab w:val="num" w:pos="567"/>
        </w:tabs>
        <w:spacing w:after="120"/>
        <w:ind w:left="284"/>
        <w:rPr>
          <w:sz w:val="22"/>
          <w:szCs w:val="22"/>
        </w:rPr>
      </w:pPr>
      <w:r w:rsidRPr="00905941">
        <w:rPr>
          <w:sz w:val="22"/>
          <w:szCs w:val="22"/>
        </w:rPr>
        <w:t>(…)  ……</w:t>
      </w:r>
      <w:r w:rsidR="00A658F4">
        <w:rPr>
          <w:sz w:val="22"/>
          <w:szCs w:val="22"/>
        </w:rPr>
        <w:t>……………………………………………………………………………….</w:t>
      </w:r>
    </w:p>
    <w:p w14:paraId="3A5594E8" w14:textId="1DEA7ADD" w:rsidR="006B1B34" w:rsidRDefault="006B1B34" w:rsidP="00B7114C">
      <w:pPr>
        <w:tabs>
          <w:tab w:val="left" w:pos="3900"/>
        </w:tabs>
        <w:autoSpaceDE w:val="0"/>
        <w:spacing w:after="120"/>
        <w:ind w:right="45"/>
        <w:rPr>
          <w:sz w:val="22"/>
          <w:szCs w:val="22"/>
        </w:rPr>
      </w:pPr>
    </w:p>
    <w:p w14:paraId="477843C1" w14:textId="6BCC2A4A" w:rsidR="001D208A" w:rsidRDefault="001D208A" w:rsidP="00B7114C">
      <w:pPr>
        <w:tabs>
          <w:tab w:val="left" w:pos="3900"/>
        </w:tabs>
        <w:autoSpaceDE w:val="0"/>
        <w:spacing w:after="120"/>
        <w:ind w:right="45"/>
        <w:rPr>
          <w:sz w:val="22"/>
          <w:szCs w:val="22"/>
        </w:rPr>
      </w:pPr>
    </w:p>
    <w:p w14:paraId="127F374C" w14:textId="77777777" w:rsidR="001D208A" w:rsidRPr="00905941" w:rsidRDefault="001D208A" w:rsidP="00B7114C">
      <w:pPr>
        <w:tabs>
          <w:tab w:val="left" w:pos="3900"/>
        </w:tabs>
        <w:autoSpaceDE w:val="0"/>
        <w:spacing w:after="120"/>
        <w:ind w:right="45"/>
        <w:rPr>
          <w:sz w:val="22"/>
          <w:szCs w:val="22"/>
        </w:rPr>
      </w:pPr>
    </w:p>
    <w:p w14:paraId="38BD1375" w14:textId="77777777" w:rsidR="00AC4604" w:rsidRPr="00905941" w:rsidRDefault="00AC4604" w:rsidP="00B7114C">
      <w:pPr>
        <w:spacing w:after="120"/>
        <w:jc w:val="right"/>
        <w:rPr>
          <w:sz w:val="22"/>
          <w:szCs w:val="22"/>
        </w:rPr>
      </w:pPr>
      <w:r w:rsidRPr="00905941">
        <w:rPr>
          <w:sz w:val="22"/>
          <w:szCs w:val="22"/>
        </w:rPr>
        <w:t>…………………………………………….</w:t>
      </w:r>
    </w:p>
    <w:p w14:paraId="48A044EC" w14:textId="77777777" w:rsidR="00AC4604" w:rsidRPr="00616173" w:rsidRDefault="00AC4604" w:rsidP="000F15B4">
      <w:pPr>
        <w:jc w:val="right"/>
        <w:rPr>
          <w:i/>
          <w:sz w:val="18"/>
          <w:szCs w:val="22"/>
        </w:rPr>
      </w:pPr>
      <w:r w:rsidRPr="00616173">
        <w:rPr>
          <w:i/>
          <w:sz w:val="18"/>
          <w:szCs w:val="22"/>
        </w:rPr>
        <w:t xml:space="preserve"> (znak graficzny podpisu osoby uprawnionej do </w:t>
      </w:r>
    </w:p>
    <w:p w14:paraId="4780EE45" w14:textId="4B8CEE5B" w:rsidR="00AC4604" w:rsidRPr="00616173" w:rsidRDefault="00AC4604" w:rsidP="00B7114C">
      <w:pPr>
        <w:spacing w:after="120"/>
        <w:jc w:val="right"/>
        <w:rPr>
          <w:i/>
          <w:sz w:val="18"/>
          <w:szCs w:val="22"/>
        </w:rPr>
      </w:pPr>
      <w:r w:rsidRPr="00616173">
        <w:rPr>
          <w:i/>
          <w:sz w:val="18"/>
          <w:szCs w:val="22"/>
        </w:rPr>
        <w:t xml:space="preserve">                                                               składania oświadczeń woli w imieniu Wykonawcy)**</w:t>
      </w:r>
    </w:p>
    <w:p w14:paraId="32F53B00" w14:textId="79F08BD1" w:rsidR="00A92441" w:rsidRPr="00616173" w:rsidRDefault="00A92441" w:rsidP="00B7114C">
      <w:pPr>
        <w:spacing w:after="120"/>
        <w:jc w:val="both"/>
        <w:rPr>
          <w:sz w:val="18"/>
          <w:szCs w:val="22"/>
        </w:rPr>
      </w:pPr>
    </w:p>
    <w:p w14:paraId="1C30BE06" w14:textId="14F6B1A4" w:rsidR="005A4956" w:rsidRPr="00616173" w:rsidRDefault="005A4956" w:rsidP="00B7114C">
      <w:pPr>
        <w:spacing w:after="120"/>
        <w:jc w:val="both"/>
        <w:rPr>
          <w:sz w:val="18"/>
          <w:szCs w:val="22"/>
        </w:rPr>
      </w:pPr>
    </w:p>
    <w:p w14:paraId="5709A2AA" w14:textId="0B73522B" w:rsidR="005A4956" w:rsidRPr="00616173" w:rsidRDefault="005A4956" w:rsidP="00B7114C">
      <w:pPr>
        <w:spacing w:after="120"/>
        <w:jc w:val="both"/>
        <w:rPr>
          <w:sz w:val="18"/>
          <w:szCs w:val="22"/>
        </w:rPr>
      </w:pPr>
    </w:p>
    <w:p w14:paraId="6223F52A" w14:textId="18813948" w:rsidR="00DA257A" w:rsidRPr="00616173" w:rsidRDefault="00DA257A" w:rsidP="00B7114C">
      <w:pPr>
        <w:spacing w:after="120"/>
        <w:jc w:val="both"/>
        <w:rPr>
          <w:sz w:val="18"/>
          <w:szCs w:val="22"/>
        </w:rPr>
      </w:pPr>
    </w:p>
    <w:p w14:paraId="307F3DA6" w14:textId="1C6CCF84" w:rsidR="00DA257A" w:rsidRPr="00616173" w:rsidRDefault="00DA257A" w:rsidP="00B7114C">
      <w:pPr>
        <w:spacing w:after="120"/>
        <w:jc w:val="both"/>
        <w:rPr>
          <w:sz w:val="18"/>
          <w:szCs w:val="22"/>
        </w:rPr>
      </w:pPr>
    </w:p>
    <w:p w14:paraId="1561B600" w14:textId="608FD692" w:rsidR="00DA257A" w:rsidRPr="00616173" w:rsidRDefault="00DA257A" w:rsidP="00B7114C">
      <w:pPr>
        <w:spacing w:after="120"/>
        <w:jc w:val="both"/>
        <w:rPr>
          <w:sz w:val="18"/>
          <w:szCs w:val="22"/>
        </w:rPr>
      </w:pPr>
    </w:p>
    <w:p w14:paraId="09277E34" w14:textId="4B21383A" w:rsidR="00DA257A" w:rsidRPr="00616173" w:rsidRDefault="00DA257A" w:rsidP="00B7114C">
      <w:pPr>
        <w:spacing w:after="120"/>
        <w:jc w:val="both"/>
        <w:rPr>
          <w:sz w:val="18"/>
          <w:szCs w:val="22"/>
        </w:rPr>
      </w:pPr>
    </w:p>
    <w:p w14:paraId="31BCFE36" w14:textId="3A711FC8" w:rsidR="00DA257A" w:rsidRPr="00616173" w:rsidRDefault="00DA257A" w:rsidP="00B7114C">
      <w:pPr>
        <w:spacing w:after="120"/>
        <w:jc w:val="both"/>
        <w:rPr>
          <w:sz w:val="18"/>
          <w:szCs w:val="22"/>
        </w:rPr>
      </w:pPr>
    </w:p>
    <w:p w14:paraId="20DCFE0C" w14:textId="77777777" w:rsidR="00DA257A" w:rsidRPr="00616173" w:rsidRDefault="00DA257A" w:rsidP="00B7114C">
      <w:pPr>
        <w:spacing w:after="120"/>
        <w:jc w:val="both"/>
        <w:rPr>
          <w:sz w:val="18"/>
          <w:szCs w:val="22"/>
        </w:rPr>
      </w:pPr>
    </w:p>
    <w:p w14:paraId="7ABCCA8B" w14:textId="28A3C0B6" w:rsidR="005A4956" w:rsidRDefault="005A4956" w:rsidP="00B7114C">
      <w:pPr>
        <w:spacing w:after="120"/>
        <w:jc w:val="both"/>
        <w:rPr>
          <w:sz w:val="18"/>
          <w:szCs w:val="22"/>
        </w:rPr>
      </w:pPr>
    </w:p>
    <w:p w14:paraId="09378627" w14:textId="322249FB" w:rsidR="00BA7DA0" w:rsidRDefault="00BA7DA0" w:rsidP="00B7114C">
      <w:pPr>
        <w:spacing w:after="120"/>
        <w:jc w:val="both"/>
        <w:rPr>
          <w:sz w:val="18"/>
          <w:szCs w:val="22"/>
        </w:rPr>
      </w:pPr>
    </w:p>
    <w:p w14:paraId="687CE46B" w14:textId="1A53CC98" w:rsidR="00BA7DA0" w:rsidRDefault="00BA7DA0" w:rsidP="00B7114C">
      <w:pPr>
        <w:spacing w:after="120"/>
        <w:jc w:val="both"/>
        <w:rPr>
          <w:sz w:val="18"/>
          <w:szCs w:val="22"/>
        </w:rPr>
      </w:pPr>
    </w:p>
    <w:p w14:paraId="1BDC9007" w14:textId="778E27D8" w:rsidR="00BA7DA0" w:rsidRDefault="00BA7DA0" w:rsidP="00B7114C">
      <w:pPr>
        <w:spacing w:after="120"/>
        <w:jc w:val="both"/>
        <w:rPr>
          <w:sz w:val="18"/>
          <w:szCs w:val="22"/>
        </w:rPr>
      </w:pPr>
    </w:p>
    <w:p w14:paraId="0C81D671" w14:textId="6C0C6339" w:rsidR="00BA7DA0" w:rsidRDefault="00BA7DA0" w:rsidP="00B7114C">
      <w:pPr>
        <w:spacing w:after="120"/>
        <w:jc w:val="both"/>
        <w:rPr>
          <w:sz w:val="18"/>
          <w:szCs w:val="22"/>
        </w:rPr>
      </w:pPr>
    </w:p>
    <w:p w14:paraId="637ECA4F" w14:textId="77777777" w:rsidR="00BA7DA0" w:rsidRPr="00616173" w:rsidRDefault="00BA7DA0" w:rsidP="00B7114C">
      <w:pPr>
        <w:spacing w:after="120"/>
        <w:jc w:val="both"/>
        <w:rPr>
          <w:sz w:val="18"/>
          <w:szCs w:val="22"/>
        </w:rPr>
      </w:pPr>
    </w:p>
    <w:p w14:paraId="04E54792" w14:textId="77777777" w:rsidR="00A92441" w:rsidRPr="00616173" w:rsidRDefault="00A92441" w:rsidP="00B7114C">
      <w:pPr>
        <w:spacing w:after="120"/>
        <w:jc w:val="both"/>
        <w:rPr>
          <w:i/>
          <w:iCs/>
          <w:sz w:val="18"/>
          <w:szCs w:val="22"/>
        </w:rPr>
      </w:pPr>
      <w:r w:rsidRPr="00616173">
        <w:rPr>
          <w:sz w:val="18"/>
          <w:szCs w:val="22"/>
        </w:rPr>
        <w:t xml:space="preserve">* </w:t>
      </w:r>
      <w:r w:rsidRPr="00616173">
        <w:rPr>
          <w:i/>
          <w:iCs/>
          <w:sz w:val="18"/>
          <w:szCs w:val="22"/>
        </w:rPr>
        <w:t>Niepotrzebne skreślić</w:t>
      </w:r>
    </w:p>
    <w:p w14:paraId="6AF753F9" w14:textId="3A90090B" w:rsidR="0055747D" w:rsidRDefault="00AE0083" w:rsidP="00B7114C">
      <w:pPr>
        <w:spacing w:after="120"/>
        <w:jc w:val="both"/>
        <w:rPr>
          <w:i/>
          <w:sz w:val="18"/>
          <w:szCs w:val="22"/>
        </w:rPr>
      </w:pPr>
      <w:r w:rsidRPr="00616173">
        <w:rPr>
          <w:i/>
          <w:sz w:val="18"/>
          <w:szCs w:val="22"/>
        </w:rPr>
        <w:t>**w tym miejscu Wykonawca może wstawić znak graficzny kwalifikowanego podpisu elektronicznego, podpisu zaufanego lub osobistego (jeżeli oprogramowanie do składania podpisu umożliwia taką opcję) – wstawienie znaku nie jest wymagane, jednak dokument musi zostać podpisany wymaganym podpisem.</w:t>
      </w:r>
    </w:p>
    <w:p w14:paraId="42B7B0E8" w14:textId="77777777" w:rsidR="0055747D" w:rsidRDefault="0055747D" w:rsidP="00B7114C">
      <w:pPr>
        <w:spacing w:after="120"/>
        <w:rPr>
          <w:i/>
          <w:sz w:val="18"/>
          <w:szCs w:val="22"/>
        </w:rPr>
      </w:pPr>
      <w:r>
        <w:rPr>
          <w:i/>
          <w:sz w:val="18"/>
          <w:szCs w:val="22"/>
        </w:rPr>
        <w:br w:type="page"/>
      </w:r>
    </w:p>
    <w:p w14:paraId="30474E35" w14:textId="7CAADFE7" w:rsidR="00AE0083" w:rsidRPr="00BA7DA0" w:rsidRDefault="0055747D" w:rsidP="00B7114C">
      <w:pPr>
        <w:spacing w:after="120"/>
        <w:jc w:val="right"/>
        <w:rPr>
          <w:rFonts w:eastAsia="SimSun"/>
          <w:lang w:eastAsia="zh-CN"/>
        </w:rPr>
      </w:pPr>
      <w:r w:rsidRPr="00BA7DA0">
        <w:rPr>
          <w:rFonts w:eastAsia="SimSun"/>
          <w:lang w:eastAsia="zh-CN"/>
        </w:rPr>
        <w:lastRenderedPageBreak/>
        <w:t>Załącznik nr 2</w:t>
      </w:r>
      <w:r w:rsidR="00BE59C4">
        <w:rPr>
          <w:rFonts w:eastAsia="SimSun"/>
          <w:lang w:eastAsia="zh-CN"/>
        </w:rPr>
        <w:t>, 2a</w:t>
      </w:r>
      <w:r w:rsidRPr="00BA7DA0">
        <w:rPr>
          <w:rFonts w:eastAsia="SimSun"/>
          <w:lang w:eastAsia="zh-CN"/>
        </w:rPr>
        <w:t xml:space="preserve"> do SWZ</w:t>
      </w:r>
    </w:p>
    <w:p w14:paraId="0C10C94F" w14:textId="77777777" w:rsidR="00BE59C4" w:rsidRDefault="00BE59C4" w:rsidP="00B7114C">
      <w:pPr>
        <w:spacing w:after="120"/>
        <w:jc w:val="right"/>
        <w:rPr>
          <w:sz w:val="22"/>
          <w:szCs w:val="22"/>
        </w:rPr>
      </w:pPr>
    </w:p>
    <w:p w14:paraId="6F737BD5" w14:textId="77777777" w:rsidR="00BE59C4" w:rsidRDefault="00BE59C4" w:rsidP="00B7114C">
      <w:pPr>
        <w:spacing w:after="120"/>
        <w:jc w:val="right"/>
        <w:rPr>
          <w:sz w:val="22"/>
          <w:szCs w:val="22"/>
        </w:rPr>
      </w:pPr>
    </w:p>
    <w:p w14:paraId="2A9AFCDD" w14:textId="77777777" w:rsidR="00BE59C4" w:rsidRDefault="00BE59C4" w:rsidP="00B7114C">
      <w:pPr>
        <w:spacing w:after="120"/>
        <w:jc w:val="right"/>
        <w:rPr>
          <w:sz w:val="22"/>
          <w:szCs w:val="22"/>
        </w:rPr>
      </w:pPr>
    </w:p>
    <w:p w14:paraId="30B27869" w14:textId="77777777" w:rsidR="00BE59C4" w:rsidRDefault="00BE59C4" w:rsidP="00B7114C">
      <w:pPr>
        <w:spacing w:after="120"/>
        <w:jc w:val="right"/>
        <w:rPr>
          <w:sz w:val="22"/>
          <w:szCs w:val="22"/>
        </w:rPr>
      </w:pPr>
    </w:p>
    <w:p w14:paraId="38D29513" w14:textId="1E835168" w:rsidR="00BE59C4" w:rsidRPr="00BE59C4" w:rsidRDefault="00BE59C4" w:rsidP="00BE59C4">
      <w:pPr>
        <w:spacing w:after="120"/>
        <w:jc w:val="center"/>
        <w:rPr>
          <w:b/>
          <w:sz w:val="22"/>
          <w:szCs w:val="22"/>
        </w:rPr>
      </w:pPr>
      <w:r w:rsidRPr="00BE59C4">
        <w:rPr>
          <w:b/>
          <w:sz w:val="22"/>
          <w:szCs w:val="22"/>
        </w:rPr>
        <w:t>Formularz cenowy 2, 2a zamieszczony w oddzielnym pliku.</w:t>
      </w:r>
    </w:p>
    <w:p w14:paraId="02CC66C8" w14:textId="77777777" w:rsidR="00BE59C4" w:rsidRDefault="00BE59C4" w:rsidP="00B7114C">
      <w:pPr>
        <w:spacing w:after="120"/>
        <w:jc w:val="right"/>
        <w:rPr>
          <w:sz w:val="22"/>
          <w:szCs w:val="22"/>
        </w:rPr>
      </w:pPr>
    </w:p>
    <w:p w14:paraId="0001D443" w14:textId="77777777" w:rsidR="00BE59C4" w:rsidRDefault="00BE59C4" w:rsidP="00B7114C">
      <w:pPr>
        <w:spacing w:after="120"/>
        <w:jc w:val="right"/>
        <w:rPr>
          <w:sz w:val="22"/>
          <w:szCs w:val="22"/>
        </w:rPr>
      </w:pPr>
    </w:p>
    <w:p w14:paraId="5A61B5BC" w14:textId="77777777" w:rsidR="00BE59C4" w:rsidRDefault="00BE59C4" w:rsidP="00B7114C">
      <w:pPr>
        <w:spacing w:after="120"/>
        <w:jc w:val="right"/>
        <w:rPr>
          <w:sz w:val="22"/>
          <w:szCs w:val="22"/>
        </w:rPr>
      </w:pPr>
    </w:p>
    <w:p w14:paraId="361565CA" w14:textId="77777777" w:rsidR="00BE59C4" w:rsidRDefault="00BE59C4" w:rsidP="00B7114C">
      <w:pPr>
        <w:spacing w:after="120"/>
        <w:jc w:val="right"/>
        <w:rPr>
          <w:sz w:val="22"/>
          <w:szCs w:val="22"/>
        </w:rPr>
      </w:pPr>
    </w:p>
    <w:p w14:paraId="7E01A903" w14:textId="77777777" w:rsidR="00BE59C4" w:rsidRDefault="00BE59C4" w:rsidP="00B7114C">
      <w:pPr>
        <w:spacing w:after="120"/>
        <w:jc w:val="right"/>
        <w:rPr>
          <w:sz w:val="22"/>
          <w:szCs w:val="22"/>
        </w:rPr>
      </w:pPr>
    </w:p>
    <w:p w14:paraId="2F3EFA10" w14:textId="77777777" w:rsidR="00BE59C4" w:rsidRDefault="00BE59C4" w:rsidP="00B7114C">
      <w:pPr>
        <w:spacing w:after="120"/>
        <w:jc w:val="right"/>
        <w:rPr>
          <w:sz w:val="22"/>
          <w:szCs w:val="22"/>
        </w:rPr>
      </w:pPr>
    </w:p>
    <w:p w14:paraId="4CC3CB3B" w14:textId="77777777" w:rsidR="00BE59C4" w:rsidRDefault="00BE59C4" w:rsidP="00B7114C">
      <w:pPr>
        <w:spacing w:after="120"/>
        <w:jc w:val="right"/>
        <w:rPr>
          <w:sz w:val="22"/>
          <w:szCs w:val="22"/>
        </w:rPr>
      </w:pPr>
    </w:p>
    <w:p w14:paraId="74814073" w14:textId="77777777" w:rsidR="00BE59C4" w:rsidRDefault="00BE59C4" w:rsidP="00B7114C">
      <w:pPr>
        <w:spacing w:after="120"/>
        <w:jc w:val="right"/>
        <w:rPr>
          <w:sz w:val="22"/>
          <w:szCs w:val="22"/>
        </w:rPr>
      </w:pPr>
    </w:p>
    <w:p w14:paraId="14F65D2D" w14:textId="77777777" w:rsidR="00BE59C4" w:rsidRDefault="00BE59C4" w:rsidP="00B7114C">
      <w:pPr>
        <w:spacing w:after="120"/>
        <w:jc w:val="right"/>
        <w:rPr>
          <w:sz w:val="22"/>
          <w:szCs w:val="22"/>
        </w:rPr>
      </w:pPr>
    </w:p>
    <w:p w14:paraId="107C126C" w14:textId="77777777" w:rsidR="00BE59C4" w:rsidRDefault="00BE59C4" w:rsidP="00B7114C">
      <w:pPr>
        <w:spacing w:after="120"/>
        <w:jc w:val="right"/>
        <w:rPr>
          <w:sz w:val="22"/>
          <w:szCs w:val="22"/>
        </w:rPr>
      </w:pPr>
    </w:p>
    <w:p w14:paraId="359BC2AA" w14:textId="77777777" w:rsidR="00BE59C4" w:rsidRDefault="00BE59C4" w:rsidP="00B7114C">
      <w:pPr>
        <w:spacing w:after="120"/>
        <w:jc w:val="right"/>
        <w:rPr>
          <w:sz w:val="22"/>
          <w:szCs w:val="22"/>
        </w:rPr>
      </w:pPr>
    </w:p>
    <w:p w14:paraId="781E9AD6" w14:textId="77777777" w:rsidR="00BE59C4" w:rsidRDefault="00BE59C4" w:rsidP="00B7114C">
      <w:pPr>
        <w:spacing w:after="120"/>
        <w:jc w:val="right"/>
        <w:rPr>
          <w:sz w:val="22"/>
          <w:szCs w:val="22"/>
        </w:rPr>
      </w:pPr>
    </w:p>
    <w:p w14:paraId="788A2FC3" w14:textId="77777777" w:rsidR="00BE59C4" w:rsidRDefault="00BE59C4" w:rsidP="00B7114C">
      <w:pPr>
        <w:spacing w:after="120"/>
        <w:jc w:val="right"/>
        <w:rPr>
          <w:sz w:val="22"/>
          <w:szCs w:val="22"/>
        </w:rPr>
      </w:pPr>
    </w:p>
    <w:p w14:paraId="769A447F" w14:textId="77777777" w:rsidR="00BE59C4" w:rsidRDefault="00BE59C4" w:rsidP="00B7114C">
      <w:pPr>
        <w:spacing w:after="120"/>
        <w:jc w:val="right"/>
        <w:rPr>
          <w:sz w:val="22"/>
          <w:szCs w:val="22"/>
        </w:rPr>
      </w:pPr>
    </w:p>
    <w:p w14:paraId="7773B996" w14:textId="77777777" w:rsidR="00BE59C4" w:rsidRDefault="00BE59C4" w:rsidP="00B7114C">
      <w:pPr>
        <w:spacing w:after="120"/>
        <w:jc w:val="right"/>
        <w:rPr>
          <w:sz w:val="22"/>
          <w:szCs w:val="22"/>
        </w:rPr>
      </w:pPr>
    </w:p>
    <w:p w14:paraId="7AC63AEC" w14:textId="77777777" w:rsidR="00BE59C4" w:rsidRDefault="00BE59C4" w:rsidP="00B7114C">
      <w:pPr>
        <w:spacing w:after="120"/>
        <w:jc w:val="right"/>
        <w:rPr>
          <w:sz w:val="22"/>
          <w:szCs w:val="22"/>
        </w:rPr>
      </w:pPr>
    </w:p>
    <w:p w14:paraId="2F22AF35" w14:textId="77777777" w:rsidR="00BE59C4" w:rsidRDefault="00BE59C4" w:rsidP="00B7114C">
      <w:pPr>
        <w:spacing w:after="120"/>
        <w:jc w:val="right"/>
        <w:rPr>
          <w:sz w:val="22"/>
          <w:szCs w:val="22"/>
        </w:rPr>
      </w:pPr>
    </w:p>
    <w:p w14:paraId="348DC325" w14:textId="77777777" w:rsidR="00BE59C4" w:rsidRDefault="00BE59C4" w:rsidP="00B7114C">
      <w:pPr>
        <w:spacing w:after="120"/>
        <w:jc w:val="right"/>
        <w:rPr>
          <w:sz w:val="22"/>
          <w:szCs w:val="22"/>
        </w:rPr>
      </w:pPr>
    </w:p>
    <w:p w14:paraId="128864AC" w14:textId="77777777" w:rsidR="00BE59C4" w:rsidRDefault="00BE59C4" w:rsidP="00B7114C">
      <w:pPr>
        <w:spacing w:after="120"/>
        <w:jc w:val="right"/>
        <w:rPr>
          <w:sz w:val="22"/>
          <w:szCs w:val="22"/>
        </w:rPr>
      </w:pPr>
    </w:p>
    <w:p w14:paraId="08B8CBCB" w14:textId="77777777" w:rsidR="00BE59C4" w:rsidRDefault="00BE59C4" w:rsidP="00B7114C">
      <w:pPr>
        <w:spacing w:after="120"/>
        <w:jc w:val="right"/>
        <w:rPr>
          <w:sz w:val="22"/>
          <w:szCs w:val="22"/>
        </w:rPr>
      </w:pPr>
    </w:p>
    <w:p w14:paraId="1CE85B87" w14:textId="77777777" w:rsidR="00BE59C4" w:rsidRDefault="00BE59C4" w:rsidP="00B7114C">
      <w:pPr>
        <w:spacing w:after="120"/>
        <w:jc w:val="right"/>
        <w:rPr>
          <w:sz w:val="22"/>
          <w:szCs w:val="22"/>
        </w:rPr>
      </w:pPr>
    </w:p>
    <w:p w14:paraId="7DBBB575" w14:textId="77777777" w:rsidR="00BE59C4" w:rsidRDefault="00BE59C4" w:rsidP="00B7114C">
      <w:pPr>
        <w:spacing w:after="120"/>
        <w:jc w:val="right"/>
        <w:rPr>
          <w:sz w:val="22"/>
          <w:szCs w:val="22"/>
        </w:rPr>
      </w:pPr>
    </w:p>
    <w:p w14:paraId="541B65D1" w14:textId="77777777" w:rsidR="00BE59C4" w:rsidRDefault="00BE59C4" w:rsidP="00B7114C">
      <w:pPr>
        <w:spacing w:after="120"/>
        <w:jc w:val="right"/>
        <w:rPr>
          <w:sz w:val="22"/>
          <w:szCs w:val="22"/>
        </w:rPr>
      </w:pPr>
    </w:p>
    <w:p w14:paraId="255ACC02" w14:textId="77777777" w:rsidR="00BE59C4" w:rsidRDefault="00BE59C4" w:rsidP="00B7114C">
      <w:pPr>
        <w:spacing w:after="120"/>
        <w:jc w:val="right"/>
        <w:rPr>
          <w:sz w:val="22"/>
          <w:szCs w:val="22"/>
        </w:rPr>
      </w:pPr>
    </w:p>
    <w:p w14:paraId="70E703B4" w14:textId="77777777" w:rsidR="00BE59C4" w:rsidRDefault="00BE59C4" w:rsidP="00B7114C">
      <w:pPr>
        <w:spacing w:after="120"/>
        <w:jc w:val="right"/>
        <w:rPr>
          <w:sz w:val="22"/>
          <w:szCs w:val="22"/>
        </w:rPr>
      </w:pPr>
    </w:p>
    <w:p w14:paraId="539CB28E" w14:textId="77777777" w:rsidR="00BE59C4" w:rsidRDefault="00BE59C4" w:rsidP="00B7114C">
      <w:pPr>
        <w:spacing w:after="120"/>
        <w:jc w:val="right"/>
        <w:rPr>
          <w:sz w:val="22"/>
          <w:szCs w:val="22"/>
        </w:rPr>
      </w:pPr>
    </w:p>
    <w:p w14:paraId="29E69144" w14:textId="77777777" w:rsidR="00BE59C4" w:rsidRDefault="00BE59C4" w:rsidP="00B7114C">
      <w:pPr>
        <w:spacing w:after="120"/>
        <w:jc w:val="right"/>
        <w:rPr>
          <w:sz w:val="22"/>
          <w:szCs w:val="22"/>
        </w:rPr>
      </w:pPr>
    </w:p>
    <w:p w14:paraId="2700BB7F" w14:textId="77777777" w:rsidR="00BE59C4" w:rsidRDefault="00BE59C4" w:rsidP="00B7114C">
      <w:pPr>
        <w:spacing w:after="120"/>
        <w:jc w:val="right"/>
        <w:rPr>
          <w:sz w:val="22"/>
          <w:szCs w:val="22"/>
        </w:rPr>
      </w:pPr>
    </w:p>
    <w:p w14:paraId="5C901DDE" w14:textId="77777777" w:rsidR="00BE59C4" w:rsidRDefault="00BE59C4" w:rsidP="00B7114C">
      <w:pPr>
        <w:spacing w:after="120"/>
        <w:jc w:val="right"/>
        <w:rPr>
          <w:sz w:val="22"/>
          <w:szCs w:val="22"/>
        </w:rPr>
      </w:pPr>
    </w:p>
    <w:p w14:paraId="091515E3" w14:textId="77777777" w:rsidR="00BE59C4" w:rsidRDefault="00BE59C4" w:rsidP="00B7114C">
      <w:pPr>
        <w:spacing w:after="120"/>
        <w:jc w:val="right"/>
        <w:rPr>
          <w:sz w:val="22"/>
          <w:szCs w:val="22"/>
        </w:rPr>
      </w:pPr>
    </w:p>
    <w:p w14:paraId="48507C7D" w14:textId="77777777" w:rsidR="00BE59C4" w:rsidRDefault="00BE59C4" w:rsidP="00B7114C">
      <w:pPr>
        <w:spacing w:after="120"/>
        <w:jc w:val="right"/>
        <w:rPr>
          <w:sz w:val="22"/>
          <w:szCs w:val="22"/>
        </w:rPr>
      </w:pPr>
    </w:p>
    <w:p w14:paraId="5CD54123" w14:textId="77777777" w:rsidR="00BE59C4" w:rsidRDefault="00BE59C4" w:rsidP="00B7114C">
      <w:pPr>
        <w:spacing w:after="120"/>
        <w:jc w:val="right"/>
        <w:rPr>
          <w:sz w:val="22"/>
          <w:szCs w:val="22"/>
        </w:rPr>
      </w:pPr>
    </w:p>
    <w:p w14:paraId="73C5F95A" w14:textId="77777777" w:rsidR="00BE59C4" w:rsidRDefault="00BE59C4" w:rsidP="00B7114C">
      <w:pPr>
        <w:spacing w:after="120"/>
        <w:jc w:val="right"/>
        <w:rPr>
          <w:sz w:val="22"/>
          <w:szCs w:val="22"/>
        </w:rPr>
      </w:pPr>
    </w:p>
    <w:p w14:paraId="1DB396BC" w14:textId="7C30B613" w:rsidR="00973601" w:rsidRPr="00E50B6A" w:rsidRDefault="00147001" w:rsidP="00B7114C">
      <w:pPr>
        <w:spacing w:after="120"/>
        <w:jc w:val="right"/>
        <w:rPr>
          <w:sz w:val="22"/>
          <w:szCs w:val="22"/>
        </w:rPr>
      </w:pPr>
      <w:r w:rsidRPr="00E50B6A">
        <w:rPr>
          <w:sz w:val="22"/>
          <w:szCs w:val="22"/>
        </w:rPr>
        <w:lastRenderedPageBreak/>
        <w:t>Z</w:t>
      </w:r>
      <w:r w:rsidR="00973601" w:rsidRPr="00E50B6A">
        <w:rPr>
          <w:sz w:val="22"/>
          <w:szCs w:val="22"/>
        </w:rPr>
        <w:t>ałącznik nr 3 do SWZ</w:t>
      </w:r>
    </w:p>
    <w:p w14:paraId="65617A37" w14:textId="77777777" w:rsidR="006B1B34" w:rsidRPr="00905941" w:rsidRDefault="006B1B34" w:rsidP="00B7114C">
      <w:pPr>
        <w:spacing w:after="120"/>
        <w:rPr>
          <w:sz w:val="22"/>
          <w:szCs w:val="22"/>
        </w:rPr>
      </w:pPr>
      <w:r w:rsidRPr="00905941">
        <w:rPr>
          <w:sz w:val="22"/>
          <w:szCs w:val="22"/>
        </w:rPr>
        <w:t>……………………………………</w:t>
      </w:r>
    </w:p>
    <w:p w14:paraId="679A6CAA" w14:textId="77777777" w:rsidR="006B1B34" w:rsidRPr="00905941" w:rsidRDefault="006B1B34" w:rsidP="00B7114C">
      <w:pPr>
        <w:spacing w:after="120"/>
        <w:rPr>
          <w:i/>
          <w:sz w:val="22"/>
          <w:szCs w:val="22"/>
        </w:rPr>
      </w:pPr>
      <w:r w:rsidRPr="00905941">
        <w:rPr>
          <w:i/>
          <w:sz w:val="22"/>
          <w:szCs w:val="22"/>
        </w:rPr>
        <w:t xml:space="preserve">         (nazwa Wykonawcy)</w:t>
      </w:r>
    </w:p>
    <w:p w14:paraId="5EA7CD07" w14:textId="2A47AA0C" w:rsidR="002A270E" w:rsidRPr="00905941" w:rsidRDefault="002A270E" w:rsidP="00B7114C">
      <w:pPr>
        <w:spacing w:after="120"/>
        <w:rPr>
          <w:sz w:val="22"/>
          <w:szCs w:val="22"/>
        </w:rPr>
      </w:pPr>
    </w:p>
    <w:p w14:paraId="1A53649B" w14:textId="77777777" w:rsidR="006B1B34" w:rsidRPr="00905941" w:rsidRDefault="006B1B34" w:rsidP="00B7114C">
      <w:pPr>
        <w:spacing w:after="120"/>
        <w:rPr>
          <w:sz w:val="22"/>
          <w:szCs w:val="22"/>
        </w:rPr>
      </w:pPr>
    </w:p>
    <w:p w14:paraId="66716F6A" w14:textId="50073A42" w:rsidR="002A270E" w:rsidRPr="00905941" w:rsidRDefault="00AC4604" w:rsidP="00B7114C">
      <w:pPr>
        <w:spacing w:after="120"/>
        <w:jc w:val="center"/>
        <w:rPr>
          <w:b/>
          <w:sz w:val="22"/>
          <w:szCs w:val="22"/>
          <w:u w:val="single"/>
        </w:rPr>
      </w:pPr>
      <w:r w:rsidRPr="00905941">
        <w:rPr>
          <w:b/>
          <w:sz w:val="22"/>
          <w:szCs w:val="22"/>
          <w:u w:val="single"/>
        </w:rPr>
        <w:t xml:space="preserve">WSTĘPNE </w:t>
      </w:r>
      <w:r w:rsidR="00F7321E" w:rsidRPr="00905941">
        <w:rPr>
          <w:b/>
          <w:sz w:val="22"/>
          <w:szCs w:val="22"/>
          <w:u w:val="single"/>
        </w:rPr>
        <w:t xml:space="preserve">OŚWIADCZENIE WYKONAWCY </w:t>
      </w:r>
    </w:p>
    <w:p w14:paraId="28CC2899" w14:textId="726615A6" w:rsidR="002A270E" w:rsidRPr="00905941" w:rsidRDefault="002A270E" w:rsidP="00B7114C">
      <w:pPr>
        <w:spacing w:after="120"/>
        <w:jc w:val="center"/>
        <w:rPr>
          <w:b/>
          <w:sz w:val="22"/>
          <w:szCs w:val="22"/>
        </w:rPr>
      </w:pPr>
      <w:r w:rsidRPr="00905941">
        <w:rPr>
          <w:b/>
          <w:sz w:val="22"/>
          <w:szCs w:val="22"/>
        </w:rPr>
        <w:t xml:space="preserve">składane na podstawie art. </w:t>
      </w:r>
      <w:r w:rsidR="00144723" w:rsidRPr="00905941">
        <w:rPr>
          <w:b/>
          <w:sz w:val="22"/>
          <w:szCs w:val="22"/>
        </w:rPr>
        <w:t>125</w:t>
      </w:r>
      <w:r w:rsidRPr="00905941">
        <w:rPr>
          <w:b/>
          <w:sz w:val="22"/>
          <w:szCs w:val="22"/>
        </w:rPr>
        <w:t xml:space="preserve"> ust. </w:t>
      </w:r>
      <w:r w:rsidR="00144723" w:rsidRPr="00905941">
        <w:rPr>
          <w:b/>
          <w:sz w:val="22"/>
          <w:szCs w:val="22"/>
        </w:rPr>
        <w:t>1</w:t>
      </w:r>
      <w:r w:rsidRPr="00905941">
        <w:rPr>
          <w:b/>
          <w:sz w:val="22"/>
          <w:szCs w:val="22"/>
        </w:rPr>
        <w:t xml:space="preserve"> ustawy z dnia </w:t>
      </w:r>
      <w:r w:rsidR="006E2FB4" w:rsidRPr="00905941">
        <w:rPr>
          <w:b/>
          <w:sz w:val="22"/>
          <w:szCs w:val="22"/>
        </w:rPr>
        <w:t>11</w:t>
      </w:r>
      <w:r w:rsidRPr="00905941">
        <w:rPr>
          <w:b/>
          <w:sz w:val="22"/>
          <w:szCs w:val="22"/>
        </w:rPr>
        <w:t xml:space="preserve"> </w:t>
      </w:r>
      <w:r w:rsidR="006E2FB4" w:rsidRPr="00905941">
        <w:rPr>
          <w:b/>
          <w:sz w:val="22"/>
          <w:szCs w:val="22"/>
        </w:rPr>
        <w:t>września</w:t>
      </w:r>
      <w:r w:rsidRPr="00905941">
        <w:rPr>
          <w:b/>
          <w:sz w:val="22"/>
          <w:szCs w:val="22"/>
        </w:rPr>
        <w:t xml:space="preserve"> 20</w:t>
      </w:r>
      <w:r w:rsidR="006E2FB4" w:rsidRPr="00905941">
        <w:rPr>
          <w:b/>
          <w:sz w:val="22"/>
          <w:szCs w:val="22"/>
        </w:rPr>
        <w:t>19</w:t>
      </w:r>
      <w:r w:rsidRPr="00905941">
        <w:rPr>
          <w:b/>
          <w:sz w:val="22"/>
          <w:szCs w:val="22"/>
        </w:rPr>
        <w:t xml:space="preserve">. </w:t>
      </w:r>
      <w:r w:rsidR="00A00700" w:rsidRPr="00905941">
        <w:rPr>
          <w:b/>
          <w:sz w:val="22"/>
          <w:szCs w:val="22"/>
        </w:rPr>
        <w:t>-</w:t>
      </w:r>
    </w:p>
    <w:p w14:paraId="3B3E4F6C" w14:textId="7C91A0AE" w:rsidR="002A270E" w:rsidRPr="00905941" w:rsidRDefault="002A270E" w:rsidP="00B7114C">
      <w:pPr>
        <w:spacing w:after="120"/>
        <w:jc w:val="center"/>
        <w:rPr>
          <w:b/>
          <w:sz w:val="22"/>
          <w:szCs w:val="22"/>
        </w:rPr>
      </w:pPr>
      <w:r w:rsidRPr="00905941">
        <w:rPr>
          <w:b/>
          <w:sz w:val="22"/>
          <w:szCs w:val="22"/>
        </w:rPr>
        <w:t xml:space="preserve"> Prawo zamówień publicznych (dalej jako: ustawa Pzp), </w:t>
      </w:r>
    </w:p>
    <w:p w14:paraId="79CE282C" w14:textId="77777777" w:rsidR="007C1DA3" w:rsidRPr="00905941" w:rsidRDefault="007C1DA3" w:rsidP="00B7114C">
      <w:pPr>
        <w:spacing w:after="120"/>
        <w:rPr>
          <w:b/>
          <w:sz w:val="22"/>
          <w:szCs w:val="22"/>
        </w:rPr>
      </w:pPr>
    </w:p>
    <w:p w14:paraId="67CF2DE6" w14:textId="77777777" w:rsidR="00BE59C4" w:rsidRDefault="002A270E" w:rsidP="00BE59C4">
      <w:pPr>
        <w:spacing w:after="120"/>
        <w:ind w:left="1276" w:right="-13" w:hanging="1134"/>
        <w:rPr>
          <w:sz w:val="22"/>
          <w:szCs w:val="22"/>
        </w:rPr>
      </w:pPr>
      <w:bookmarkStart w:id="13" w:name="_Hlk135826190"/>
      <w:r w:rsidRPr="00905941">
        <w:rPr>
          <w:sz w:val="22"/>
          <w:szCs w:val="22"/>
        </w:rPr>
        <w:t xml:space="preserve">Na potrzeby postępowania o udzielenie zamówienia publicznego </w:t>
      </w:r>
      <w:r w:rsidR="00BE59C4">
        <w:rPr>
          <w:sz w:val="22"/>
          <w:szCs w:val="22"/>
        </w:rPr>
        <w:t xml:space="preserve">na usługę </w:t>
      </w:r>
      <w:r w:rsidRPr="00905941">
        <w:rPr>
          <w:sz w:val="22"/>
          <w:szCs w:val="22"/>
        </w:rPr>
        <w:t>pn.</w:t>
      </w:r>
    </w:p>
    <w:p w14:paraId="7574A81B" w14:textId="62DAFE20" w:rsidR="00BE59C4" w:rsidRDefault="00BE59C4" w:rsidP="00BE59C4">
      <w:pPr>
        <w:spacing w:after="120"/>
        <w:ind w:left="993" w:right="-13" w:hanging="851"/>
        <w:jc w:val="both"/>
        <w:rPr>
          <w:b/>
          <w:sz w:val="22"/>
          <w:szCs w:val="22"/>
        </w:rPr>
      </w:pPr>
      <w:r>
        <w:rPr>
          <w:sz w:val="22"/>
          <w:szCs w:val="22"/>
        </w:rPr>
        <w:t xml:space="preserve"> </w:t>
      </w:r>
      <w:bookmarkStart w:id="14" w:name="_Hlk150344665"/>
      <w:r>
        <w:rPr>
          <w:b/>
          <w:sz w:val="22"/>
          <w:szCs w:val="22"/>
        </w:rPr>
        <w:t>Część I – Konserwacja, serwis bieżący, usuwanie awarii i dokonanie napraw hydroforni wraz ze stacją uzdatniania wody oraz studniami głębinowymi na terenie kompleksu wojskowego  Zegrze,</w:t>
      </w:r>
    </w:p>
    <w:p w14:paraId="6079B3E8" w14:textId="6551F2D1" w:rsidR="002A270E" w:rsidRPr="00A658F4" w:rsidRDefault="00BE59C4" w:rsidP="00BE59C4">
      <w:pPr>
        <w:ind w:left="851" w:hanging="993"/>
        <w:jc w:val="both"/>
        <w:rPr>
          <w:b/>
          <w:sz w:val="22"/>
          <w:szCs w:val="22"/>
        </w:rPr>
      </w:pPr>
      <w:r>
        <w:rPr>
          <w:b/>
          <w:sz w:val="22"/>
          <w:szCs w:val="22"/>
        </w:rPr>
        <w:t xml:space="preserve">  </w:t>
      </w:r>
      <w:r w:rsidR="00BE0DDF">
        <w:rPr>
          <w:b/>
          <w:sz w:val="22"/>
          <w:szCs w:val="22"/>
        </w:rPr>
        <w:t xml:space="preserve">   </w:t>
      </w:r>
      <w:r>
        <w:rPr>
          <w:b/>
          <w:sz w:val="22"/>
          <w:szCs w:val="22"/>
        </w:rPr>
        <w:t xml:space="preserve"> Część II – Konserwacja, serwis bieżący, usuwanie awarii i dokonanie napraw urządzeń   wodociągowych na terenie kompleksu wojskowego Kąty Węgierskie</w:t>
      </w:r>
      <w:r w:rsidR="00A207E1">
        <w:rPr>
          <w:sz w:val="22"/>
          <w:szCs w:val="22"/>
        </w:rPr>
        <w:t xml:space="preserve"> </w:t>
      </w:r>
      <w:bookmarkEnd w:id="14"/>
      <w:r w:rsidR="00A207E1">
        <w:rPr>
          <w:b/>
          <w:sz w:val="22"/>
          <w:szCs w:val="22"/>
        </w:rPr>
        <w:t>,</w:t>
      </w:r>
      <w:r w:rsidR="00A207E1" w:rsidRPr="00A207E1">
        <w:rPr>
          <w:b/>
          <w:sz w:val="22"/>
          <w:szCs w:val="22"/>
        </w:rPr>
        <w:t xml:space="preserve"> </w:t>
      </w:r>
      <w:r w:rsidR="00A207E1">
        <w:rPr>
          <w:b/>
          <w:sz w:val="22"/>
          <w:szCs w:val="22"/>
        </w:rPr>
        <w:t xml:space="preserve"> nr sprawy ZP/</w:t>
      </w:r>
      <w:bookmarkEnd w:id="13"/>
      <w:r w:rsidR="0090474A">
        <w:rPr>
          <w:b/>
          <w:sz w:val="22"/>
          <w:szCs w:val="22"/>
        </w:rPr>
        <w:t>10/2025</w:t>
      </w:r>
      <w:r w:rsidR="00BD1847">
        <w:rPr>
          <w:b/>
          <w:sz w:val="22"/>
          <w:szCs w:val="22"/>
        </w:rPr>
        <w:t xml:space="preserve">, </w:t>
      </w:r>
      <w:r w:rsidR="002A270E" w:rsidRPr="00905941">
        <w:rPr>
          <w:sz w:val="22"/>
          <w:szCs w:val="22"/>
        </w:rPr>
        <w:t xml:space="preserve">prowadzonego przez </w:t>
      </w:r>
      <w:r w:rsidR="006E2FB4" w:rsidRPr="00905941">
        <w:rPr>
          <w:b/>
          <w:sz w:val="22"/>
          <w:szCs w:val="22"/>
        </w:rPr>
        <w:t>26</w:t>
      </w:r>
      <w:r w:rsidR="006E2FB4" w:rsidRPr="00905941">
        <w:rPr>
          <w:sz w:val="22"/>
          <w:szCs w:val="22"/>
        </w:rPr>
        <w:t xml:space="preserve"> </w:t>
      </w:r>
      <w:r w:rsidR="006E2FB4" w:rsidRPr="00905941">
        <w:rPr>
          <w:b/>
          <w:sz w:val="22"/>
          <w:szCs w:val="22"/>
        </w:rPr>
        <w:t>Wojskowy Oddział Gospodarczy w Zegrzu</w:t>
      </w:r>
      <w:r w:rsidR="006E2FB4" w:rsidRPr="00905941">
        <w:rPr>
          <w:sz w:val="22"/>
          <w:szCs w:val="22"/>
        </w:rPr>
        <w:t xml:space="preserve"> </w:t>
      </w:r>
      <w:r w:rsidR="002A270E" w:rsidRPr="00905941">
        <w:rPr>
          <w:sz w:val="22"/>
          <w:szCs w:val="22"/>
        </w:rPr>
        <w:t>oświadczam, co następuje:</w:t>
      </w:r>
    </w:p>
    <w:p w14:paraId="2518292B" w14:textId="77777777" w:rsidR="006B1B34" w:rsidRPr="00905941" w:rsidRDefault="006B1B34" w:rsidP="00B7114C">
      <w:pPr>
        <w:spacing w:after="120"/>
        <w:jc w:val="both"/>
        <w:rPr>
          <w:sz w:val="22"/>
          <w:szCs w:val="22"/>
        </w:rPr>
      </w:pPr>
    </w:p>
    <w:p w14:paraId="37F7A4AC" w14:textId="77777777" w:rsidR="00F7321E" w:rsidRPr="00905941" w:rsidRDefault="00F7321E" w:rsidP="00B7114C">
      <w:pPr>
        <w:spacing w:after="120"/>
        <w:jc w:val="center"/>
        <w:rPr>
          <w:b/>
          <w:sz w:val="22"/>
          <w:szCs w:val="22"/>
          <w:u w:val="single"/>
        </w:rPr>
      </w:pPr>
      <w:r w:rsidRPr="00905941">
        <w:rPr>
          <w:b/>
          <w:sz w:val="22"/>
          <w:szCs w:val="22"/>
          <w:u w:val="single"/>
        </w:rPr>
        <w:t xml:space="preserve">OŚWIADCZENIE DOTYCZĄCE PRZESŁANEK WYKLUCZENIA </w:t>
      </w:r>
      <w:r w:rsidRPr="00905941">
        <w:rPr>
          <w:b/>
          <w:sz w:val="22"/>
          <w:szCs w:val="22"/>
          <w:u w:val="single"/>
        </w:rPr>
        <w:br/>
        <w:t>Z POSTĘPOWANIA</w:t>
      </w:r>
    </w:p>
    <w:p w14:paraId="53A799DE" w14:textId="77777777" w:rsidR="002A270E" w:rsidRPr="00905941" w:rsidRDefault="002A270E" w:rsidP="00B7114C">
      <w:pPr>
        <w:shd w:val="clear" w:color="auto" w:fill="BFBFBF" w:themeFill="background1" w:themeFillShade="BF"/>
        <w:spacing w:after="120"/>
        <w:rPr>
          <w:b/>
          <w:sz w:val="22"/>
          <w:szCs w:val="22"/>
        </w:rPr>
      </w:pPr>
      <w:r w:rsidRPr="00905941">
        <w:rPr>
          <w:b/>
          <w:sz w:val="22"/>
          <w:szCs w:val="22"/>
        </w:rPr>
        <w:t>OŚWIADCZENIA DOTYCZĄCE WYKONAWCY:</w:t>
      </w:r>
    </w:p>
    <w:p w14:paraId="5FC6CBFD" w14:textId="0857E663" w:rsidR="002A270E" w:rsidRPr="00905941" w:rsidRDefault="002A270E" w:rsidP="004F4D65">
      <w:pPr>
        <w:pStyle w:val="Akapitzlist"/>
        <w:numPr>
          <w:ilvl w:val="0"/>
          <w:numId w:val="28"/>
        </w:numPr>
        <w:spacing w:after="120"/>
        <w:ind w:left="284" w:hanging="284"/>
        <w:contextualSpacing w:val="0"/>
        <w:jc w:val="both"/>
        <w:rPr>
          <w:sz w:val="22"/>
          <w:szCs w:val="22"/>
        </w:rPr>
      </w:pPr>
      <w:r w:rsidRPr="00905941">
        <w:rPr>
          <w:sz w:val="22"/>
          <w:szCs w:val="22"/>
        </w:rPr>
        <w:t xml:space="preserve">Oświadczam, </w:t>
      </w:r>
      <w:r w:rsidR="00023A0D">
        <w:rPr>
          <w:sz w:val="22"/>
          <w:szCs w:val="22"/>
        </w:rPr>
        <w:t xml:space="preserve">że </w:t>
      </w:r>
      <w:r w:rsidR="0092548F" w:rsidRPr="00905941">
        <w:rPr>
          <w:b/>
          <w:sz w:val="22"/>
          <w:szCs w:val="22"/>
        </w:rPr>
        <w:t>nie podlegam</w:t>
      </w:r>
      <w:r w:rsidR="0092548F" w:rsidRPr="00905941">
        <w:rPr>
          <w:sz w:val="22"/>
          <w:szCs w:val="22"/>
        </w:rPr>
        <w:t xml:space="preserve"> </w:t>
      </w:r>
      <w:r w:rsidRPr="00905941">
        <w:rPr>
          <w:sz w:val="22"/>
          <w:szCs w:val="22"/>
        </w:rPr>
        <w:t xml:space="preserve">wykluczeniu z postępowania na podstawie art. </w:t>
      </w:r>
      <w:r w:rsidR="006E2FB4" w:rsidRPr="00905941">
        <w:rPr>
          <w:sz w:val="22"/>
          <w:szCs w:val="22"/>
        </w:rPr>
        <w:t>108</w:t>
      </w:r>
      <w:r w:rsidRPr="00905941">
        <w:rPr>
          <w:sz w:val="22"/>
          <w:szCs w:val="22"/>
        </w:rPr>
        <w:t xml:space="preserve"> ust </w:t>
      </w:r>
      <w:r w:rsidR="006E2FB4" w:rsidRPr="00905941">
        <w:rPr>
          <w:sz w:val="22"/>
          <w:szCs w:val="22"/>
        </w:rPr>
        <w:t>1</w:t>
      </w:r>
      <w:r w:rsidRPr="00905941">
        <w:rPr>
          <w:sz w:val="22"/>
          <w:szCs w:val="22"/>
        </w:rPr>
        <w:t xml:space="preserve"> pkt </w:t>
      </w:r>
      <w:r w:rsidR="006E2FB4" w:rsidRPr="00905941">
        <w:rPr>
          <w:sz w:val="22"/>
          <w:szCs w:val="22"/>
        </w:rPr>
        <w:t>1-6</w:t>
      </w:r>
      <w:r w:rsidRPr="00905941">
        <w:rPr>
          <w:sz w:val="22"/>
          <w:szCs w:val="22"/>
        </w:rPr>
        <w:t xml:space="preserve"> ustawy Pzp.</w:t>
      </w:r>
    </w:p>
    <w:p w14:paraId="688C89CA" w14:textId="2F2E2B4C" w:rsidR="002A270E" w:rsidRPr="00905941" w:rsidRDefault="002A270E" w:rsidP="004F4D65">
      <w:pPr>
        <w:pStyle w:val="Akapitzlist"/>
        <w:numPr>
          <w:ilvl w:val="0"/>
          <w:numId w:val="28"/>
        </w:numPr>
        <w:spacing w:after="120"/>
        <w:ind w:left="284" w:hanging="284"/>
        <w:contextualSpacing w:val="0"/>
        <w:jc w:val="both"/>
        <w:rPr>
          <w:sz w:val="22"/>
          <w:szCs w:val="22"/>
        </w:rPr>
      </w:pPr>
      <w:r w:rsidRPr="00905941">
        <w:rPr>
          <w:sz w:val="22"/>
          <w:szCs w:val="22"/>
        </w:rPr>
        <w:t>Oświadczam, że</w:t>
      </w:r>
      <w:r w:rsidR="00023A0D">
        <w:rPr>
          <w:sz w:val="22"/>
          <w:szCs w:val="22"/>
        </w:rPr>
        <w:t xml:space="preserve"> </w:t>
      </w:r>
      <w:r w:rsidR="0092548F" w:rsidRPr="00905941">
        <w:rPr>
          <w:b/>
          <w:sz w:val="22"/>
          <w:szCs w:val="22"/>
        </w:rPr>
        <w:t>nie podlegam</w:t>
      </w:r>
      <w:r w:rsidR="0092548F" w:rsidRPr="00905941">
        <w:rPr>
          <w:sz w:val="22"/>
          <w:szCs w:val="22"/>
        </w:rPr>
        <w:t xml:space="preserve"> </w:t>
      </w:r>
      <w:r w:rsidRPr="00905941">
        <w:rPr>
          <w:sz w:val="22"/>
          <w:szCs w:val="22"/>
        </w:rPr>
        <w:t xml:space="preserve">wykluczeniu z postępowania na podstawie art. </w:t>
      </w:r>
      <w:r w:rsidR="005F7728">
        <w:rPr>
          <w:sz w:val="22"/>
          <w:szCs w:val="22"/>
        </w:rPr>
        <w:t xml:space="preserve">109 ust. 1 pkt 2, 4, 5, 8 i 10 </w:t>
      </w:r>
      <w:r w:rsidRPr="00905941">
        <w:rPr>
          <w:sz w:val="22"/>
          <w:szCs w:val="22"/>
        </w:rPr>
        <w:t>ustawy Pzp  .</w:t>
      </w:r>
    </w:p>
    <w:p w14:paraId="728F0543" w14:textId="77777777" w:rsidR="002A270E" w:rsidRPr="00905941" w:rsidRDefault="002A270E" w:rsidP="00B7114C">
      <w:pPr>
        <w:spacing w:after="120"/>
        <w:ind w:left="5664" w:firstLine="708"/>
        <w:jc w:val="both"/>
        <w:rPr>
          <w:i/>
          <w:sz w:val="22"/>
          <w:szCs w:val="22"/>
        </w:rPr>
      </w:pPr>
    </w:p>
    <w:p w14:paraId="73C9D758" w14:textId="61AECAEA" w:rsidR="006E2FB4" w:rsidRPr="00905941" w:rsidRDefault="002A270E" w:rsidP="00B7114C">
      <w:pPr>
        <w:spacing w:after="120"/>
        <w:jc w:val="both"/>
        <w:rPr>
          <w:sz w:val="22"/>
          <w:szCs w:val="22"/>
        </w:rPr>
      </w:pPr>
      <w:r w:rsidRPr="00905941">
        <w:rPr>
          <w:sz w:val="22"/>
          <w:szCs w:val="22"/>
        </w:rPr>
        <w:t xml:space="preserve">Oświadczam, że zachodzą w stosunku do mnie podstawy wykluczenia z postępowania na podstawie art. …………. ustawy Pzp </w:t>
      </w:r>
      <w:r w:rsidRPr="00905941">
        <w:rPr>
          <w:i/>
          <w:sz w:val="22"/>
          <w:szCs w:val="22"/>
        </w:rPr>
        <w:t xml:space="preserve">(podać mającą zastosowanie podstawę wykluczenia spośród wymienionych w art. </w:t>
      </w:r>
      <w:r w:rsidR="006E2FB4" w:rsidRPr="00905941">
        <w:rPr>
          <w:i/>
          <w:sz w:val="22"/>
          <w:szCs w:val="22"/>
        </w:rPr>
        <w:t>108</w:t>
      </w:r>
      <w:r w:rsidRPr="00905941">
        <w:rPr>
          <w:i/>
          <w:sz w:val="22"/>
          <w:szCs w:val="22"/>
        </w:rPr>
        <w:t xml:space="preserve"> ust. 1 pkt </w:t>
      </w:r>
      <w:r w:rsidR="006E2FB4" w:rsidRPr="00905941">
        <w:rPr>
          <w:i/>
          <w:sz w:val="22"/>
          <w:szCs w:val="22"/>
        </w:rPr>
        <w:t>1, 2, 5</w:t>
      </w:r>
      <w:r w:rsidR="00572826" w:rsidRPr="00905941">
        <w:rPr>
          <w:i/>
          <w:sz w:val="22"/>
          <w:szCs w:val="22"/>
        </w:rPr>
        <w:t xml:space="preserve"> </w:t>
      </w:r>
      <w:r w:rsidR="006E2FB4" w:rsidRPr="00905941">
        <w:rPr>
          <w:i/>
          <w:sz w:val="22"/>
          <w:szCs w:val="22"/>
        </w:rPr>
        <w:t>i 6</w:t>
      </w:r>
      <w:r w:rsidRPr="00905941">
        <w:rPr>
          <w:i/>
          <w:sz w:val="22"/>
          <w:szCs w:val="22"/>
        </w:rPr>
        <w:t xml:space="preserve"> </w:t>
      </w:r>
      <w:r w:rsidR="005F7728">
        <w:rPr>
          <w:i/>
          <w:sz w:val="22"/>
          <w:szCs w:val="22"/>
        </w:rPr>
        <w:t>lub art. 109 ust. 1 pkt 2, 4, 5, 8 i 10 ustawy Pzp</w:t>
      </w:r>
      <w:r w:rsidRPr="00905941">
        <w:rPr>
          <w:i/>
          <w:sz w:val="22"/>
          <w:szCs w:val="22"/>
        </w:rPr>
        <w:t>).</w:t>
      </w:r>
      <w:r w:rsidRPr="00905941">
        <w:rPr>
          <w:sz w:val="22"/>
          <w:szCs w:val="22"/>
        </w:rPr>
        <w:t xml:space="preserve"> Jednocześnie oświadczam, że w związku z ww. okolicznością, na podstawie art. </w:t>
      </w:r>
      <w:r w:rsidR="006E2FB4" w:rsidRPr="00905941">
        <w:rPr>
          <w:sz w:val="22"/>
          <w:szCs w:val="22"/>
        </w:rPr>
        <w:t>110</w:t>
      </w:r>
      <w:r w:rsidRPr="00905941">
        <w:rPr>
          <w:sz w:val="22"/>
          <w:szCs w:val="22"/>
        </w:rPr>
        <w:t xml:space="preserve"> ust. </w:t>
      </w:r>
      <w:r w:rsidR="006E2FB4" w:rsidRPr="00905941">
        <w:rPr>
          <w:sz w:val="22"/>
          <w:szCs w:val="22"/>
        </w:rPr>
        <w:t>2</w:t>
      </w:r>
      <w:r w:rsidRPr="00905941">
        <w:rPr>
          <w:sz w:val="22"/>
          <w:szCs w:val="22"/>
        </w:rPr>
        <w:t xml:space="preserve"> ustawy Pzp podjąłem następujące środki naprawcze: </w:t>
      </w:r>
    </w:p>
    <w:p w14:paraId="21573C7D" w14:textId="77777777" w:rsidR="002A270E" w:rsidRPr="00905941" w:rsidRDefault="002A270E" w:rsidP="00B7114C">
      <w:pPr>
        <w:spacing w:after="120"/>
        <w:rPr>
          <w:sz w:val="22"/>
          <w:szCs w:val="22"/>
        </w:rPr>
      </w:pPr>
      <w:r w:rsidRPr="00905941">
        <w:rPr>
          <w:sz w:val="22"/>
          <w:szCs w:val="22"/>
        </w:rPr>
        <w:t>…………………………………………………</w:t>
      </w:r>
      <w:r w:rsidR="00AF5072" w:rsidRPr="00905941">
        <w:rPr>
          <w:sz w:val="22"/>
          <w:szCs w:val="22"/>
        </w:rPr>
        <w:t>……………………………………………………</w:t>
      </w:r>
    </w:p>
    <w:p w14:paraId="32A15A51" w14:textId="550216AB" w:rsidR="002A270E" w:rsidRPr="00905941" w:rsidRDefault="002A270E" w:rsidP="00B7114C">
      <w:pPr>
        <w:spacing w:after="120"/>
        <w:jc w:val="both"/>
        <w:rPr>
          <w:sz w:val="22"/>
          <w:szCs w:val="22"/>
        </w:rPr>
      </w:pPr>
      <w:r w:rsidRPr="00905941">
        <w:rPr>
          <w:sz w:val="22"/>
          <w:szCs w:val="22"/>
        </w:rPr>
        <w:t>…………………………………………………………………………………………..…………………...........…………………………………………………………………………………………………………</w:t>
      </w:r>
      <w:r w:rsidR="006C62E7" w:rsidRPr="00905941">
        <w:rPr>
          <w:sz w:val="22"/>
          <w:szCs w:val="22"/>
        </w:rPr>
        <w:t>...</w:t>
      </w:r>
      <w:r w:rsidRPr="00905941">
        <w:rPr>
          <w:sz w:val="22"/>
          <w:szCs w:val="22"/>
        </w:rPr>
        <w:t>…………………………………………………………………………………………</w:t>
      </w:r>
    </w:p>
    <w:p w14:paraId="0E16F1CD" w14:textId="0D8DEF5D" w:rsidR="008240FD" w:rsidRPr="00023A0D" w:rsidRDefault="00497AD7" w:rsidP="004F4D65">
      <w:pPr>
        <w:pStyle w:val="Akapitzlist"/>
        <w:numPr>
          <w:ilvl w:val="0"/>
          <w:numId w:val="28"/>
        </w:numPr>
        <w:spacing w:after="120"/>
        <w:ind w:left="284" w:hanging="284"/>
        <w:contextualSpacing w:val="0"/>
        <w:jc w:val="both"/>
        <w:rPr>
          <w:sz w:val="22"/>
          <w:szCs w:val="22"/>
        </w:rPr>
      </w:pPr>
      <w:r w:rsidRPr="00905941">
        <w:rPr>
          <w:sz w:val="22"/>
          <w:szCs w:val="22"/>
        </w:rPr>
        <w:t xml:space="preserve">Oświadczam, że </w:t>
      </w:r>
      <w:r w:rsidR="0092548F" w:rsidRPr="00905941">
        <w:rPr>
          <w:b/>
          <w:sz w:val="22"/>
          <w:szCs w:val="22"/>
        </w:rPr>
        <w:t>nie podlegam</w:t>
      </w:r>
      <w:r w:rsidR="0092548F" w:rsidRPr="00905941">
        <w:rPr>
          <w:sz w:val="22"/>
          <w:szCs w:val="22"/>
        </w:rPr>
        <w:t xml:space="preserve"> </w:t>
      </w:r>
      <w:r w:rsidRPr="00905941">
        <w:rPr>
          <w:sz w:val="22"/>
          <w:szCs w:val="22"/>
        </w:rPr>
        <w:t xml:space="preserve">wykluczeniu z postępowania o udzielenie zamówienia na podstawie art. 7 ust. 1 ustawy </w:t>
      </w:r>
      <w:r w:rsidRPr="00905941">
        <w:rPr>
          <w:bCs/>
          <w:sz w:val="22"/>
          <w:szCs w:val="22"/>
        </w:rPr>
        <w:t>o szczególnych rozwiązaniach w zakresie przeciwdziałania wspieraniu agresji na Ukrainę oraz służących ochronie bezpieczeństwa narodowego (Dz. U. z</w:t>
      </w:r>
      <w:r w:rsidR="00C739E2">
        <w:rPr>
          <w:bCs/>
          <w:sz w:val="22"/>
          <w:szCs w:val="22"/>
        </w:rPr>
        <w:t> </w:t>
      </w:r>
      <w:r w:rsidRPr="00905941">
        <w:rPr>
          <w:bCs/>
          <w:sz w:val="22"/>
          <w:szCs w:val="22"/>
        </w:rPr>
        <w:t>2022 r. poz. 835; zwana dalej ustawą).</w:t>
      </w:r>
    </w:p>
    <w:p w14:paraId="29F356DA" w14:textId="77777777" w:rsidR="007C1DA3" w:rsidRPr="00905941" w:rsidRDefault="007C1DA3" w:rsidP="00B7114C">
      <w:pPr>
        <w:spacing w:after="120"/>
        <w:jc w:val="both"/>
        <w:rPr>
          <w:sz w:val="22"/>
          <w:szCs w:val="22"/>
        </w:rPr>
      </w:pPr>
    </w:p>
    <w:p w14:paraId="2E3ABF2A" w14:textId="7757C3A1" w:rsidR="00973601" w:rsidRPr="00905941" w:rsidRDefault="00F7321E" w:rsidP="00B7114C">
      <w:pPr>
        <w:spacing w:after="120"/>
        <w:jc w:val="center"/>
        <w:rPr>
          <w:b/>
          <w:sz w:val="22"/>
          <w:szCs w:val="22"/>
          <w:u w:val="single"/>
        </w:rPr>
      </w:pPr>
      <w:r w:rsidRPr="00905941">
        <w:rPr>
          <w:b/>
          <w:sz w:val="22"/>
          <w:szCs w:val="22"/>
          <w:u w:val="single"/>
        </w:rPr>
        <w:t xml:space="preserve">OŚWIADCZENIE </w:t>
      </w:r>
      <w:r w:rsidR="00973601" w:rsidRPr="00905941">
        <w:rPr>
          <w:b/>
          <w:sz w:val="22"/>
          <w:szCs w:val="22"/>
          <w:u w:val="single"/>
        </w:rPr>
        <w:t xml:space="preserve">DOTYCZĄCE SPEŁNIANIA WARUNKÓW UDZIAŁU </w:t>
      </w:r>
      <w:r w:rsidRPr="00905941">
        <w:rPr>
          <w:b/>
          <w:sz w:val="22"/>
          <w:szCs w:val="22"/>
          <w:u w:val="single"/>
        </w:rPr>
        <w:br/>
      </w:r>
      <w:r w:rsidR="00AF5072" w:rsidRPr="00905941">
        <w:rPr>
          <w:b/>
          <w:sz w:val="22"/>
          <w:szCs w:val="22"/>
          <w:u w:val="single"/>
        </w:rPr>
        <w:t xml:space="preserve">W POSTĘPOWANIU </w:t>
      </w:r>
    </w:p>
    <w:p w14:paraId="5E0821C2" w14:textId="77777777" w:rsidR="007C1DA3" w:rsidRPr="00905941" w:rsidRDefault="007C1DA3" w:rsidP="00B7114C">
      <w:pPr>
        <w:spacing w:after="120"/>
        <w:rPr>
          <w:b/>
          <w:sz w:val="22"/>
          <w:szCs w:val="22"/>
          <w:u w:val="single"/>
        </w:rPr>
      </w:pPr>
    </w:p>
    <w:p w14:paraId="1EC4846D" w14:textId="77777777" w:rsidR="00973601" w:rsidRPr="00905941" w:rsidRDefault="00973601" w:rsidP="00B7114C">
      <w:pPr>
        <w:shd w:val="clear" w:color="auto" w:fill="BFBFBF" w:themeFill="background1" w:themeFillShade="BF"/>
        <w:spacing w:after="120"/>
        <w:jc w:val="both"/>
        <w:rPr>
          <w:b/>
          <w:sz w:val="22"/>
          <w:szCs w:val="22"/>
        </w:rPr>
      </w:pPr>
      <w:r w:rsidRPr="00905941">
        <w:rPr>
          <w:b/>
          <w:sz w:val="22"/>
          <w:szCs w:val="22"/>
        </w:rPr>
        <w:t>INFORMACJA DOTYCZĄCA WYKONAWCY:</w:t>
      </w:r>
    </w:p>
    <w:p w14:paraId="74191F17" w14:textId="77777777" w:rsidR="00973601" w:rsidRPr="00905941" w:rsidRDefault="00973601" w:rsidP="00B7114C">
      <w:pPr>
        <w:spacing w:after="120"/>
        <w:jc w:val="both"/>
        <w:rPr>
          <w:sz w:val="22"/>
          <w:szCs w:val="22"/>
        </w:rPr>
      </w:pPr>
    </w:p>
    <w:p w14:paraId="02CA98DD" w14:textId="77777777" w:rsidR="00973601" w:rsidRPr="00905941" w:rsidRDefault="00973601" w:rsidP="00B7114C">
      <w:pPr>
        <w:spacing w:after="120"/>
        <w:jc w:val="both"/>
        <w:rPr>
          <w:sz w:val="22"/>
          <w:szCs w:val="22"/>
        </w:rPr>
      </w:pPr>
      <w:r w:rsidRPr="00905941">
        <w:rPr>
          <w:sz w:val="22"/>
          <w:szCs w:val="22"/>
        </w:rPr>
        <w:lastRenderedPageBreak/>
        <w:t>Oświadczam, że spełniam warunki udziału w postępowaniu określone przez zamawiającego w      …………..…………………………………………………..…………………………………</w:t>
      </w:r>
      <w:r w:rsidR="007E6A4D" w:rsidRPr="00905941">
        <w:rPr>
          <w:sz w:val="22"/>
          <w:szCs w:val="22"/>
        </w:rPr>
        <w:t xml:space="preserve">        </w:t>
      </w:r>
      <w:r w:rsidRPr="00905941">
        <w:rPr>
          <w:i/>
          <w:sz w:val="22"/>
          <w:szCs w:val="22"/>
        </w:rPr>
        <w:t>(wskazać dokument i właściwą jednostkę redakcyjną dokumentu, w której określono warunki udziału w postępowaniu)</w:t>
      </w:r>
      <w:r w:rsidRPr="00905941">
        <w:rPr>
          <w:sz w:val="22"/>
          <w:szCs w:val="22"/>
        </w:rPr>
        <w:t>.</w:t>
      </w:r>
    </w:p>
    <w:p w14:paraId="31571227" w14:textId="77777777" w:rsidR="00973601" w:rsidRPr="00905941" w:rsidRDefault="00973601" w:rsidP="00B7114C">
      <w:pPr>
        <w:spacing w:after="120"/>
        <w:ind w:left="5664" w:firstLine="708"/>
        <w:jc w:val="both"/>
        <w:rPr>
          <w:i/>
          <w:sz w:val="22"/>
          <w:szCs w:val="22"/>
        </w:rPr>
      </w:pPr>
    </w:p>
    <w:p w14:paraId="74604107" w14:textId="77777777" w:rsidR="00973601" w:rsidRPr="00905941" w:rsidRDefault="00973601" w:rsidP="00B7114C">
      <w:pPr>
        <w:shd w:val="clear" w:color="auto" w:fill="BFBFBF" w:themeFill="background1" w:themeFillShade="BF"/>
        <w:spacing w:after="120"/>
        <w:jc w:val="both"/>
        <w:rPr>
          <w:sz w:val="22"/>
          <w:szCs w:val="22"/>
        </w:rPr>
      </w:pPr>
      <w:r w:rsidRPr="00905941">
        <w:rPr>
          <w:b/>
          <w:sz w:val="22"/>
          <w:szCs w:val="22"/>
        </w:rPr>
        <w:t>INFORMACJA W ZWIĄZKU Z POLEGANIEM NA ZASOBACH INNYCH PODMIOTÓW</w:t>
      </w:r>
      <w:r w:rsidRPr="00905941">
        <w:rPr>
          <w:sz w:val="22"/>
          <w:szCs w:val="22"/>
        </w:rPr>
        <w:t xml:space="preserve">: </w:t>
      </w:r>
    </w:p>
    <w:p w14:paraId="2BAB98BD" w14:textId="2BDD03BB" w:rsidR="00973601" w:rsidRPr="00905941" w:rsidRDefault="00973601" w:rsidP="00B7114C">
      <w:pPr>
        <w:spacing w:after="120"/>
        <w:jc w:val="both"/>
        <w:rPr>
          <w:sz w:val="22"/>
          <w:szCs w:val="22"/>
        </w:rPr>
      </w:pPr>
      <w:r w:rsidRPr="00905941">
        <w:rPr>
          <w:sz w:val="22"/>
          <w:szCs w:val="22"/>
        </w:rPr>
        <w:t xml:space="preserve">Oświadczam, że w celu wykazania spełniania warunków udziału w postępowaniu, określonych przez zamawiającego w………………………………………………………...……….. </w:t>
      </w:r>
      <w:r w:rsidRPr="00905941">
        <w:rPr>
          <w:i/>
          <w:sz w:val="22"/>
          <w:szCs w:val="22"/>
        </w:rPr>
        <w:t xml:space="preserve">(wskazać dokument </w:t>
      </w:r>
      <w:r w:rsidR="00A207E1">
        <w:rPr>
          <w:i/>
          <w:sz w:val="22"/>
          <w:szCs w:val="22"/>
        </w:rPr>
        <w:br/>
      </w:r>
      <w:r w:rsidRPr="00905941">
        <w:rPr>
          <w:i/>
          <w:sz w:val="22"/>
          <w:szCs w:val="22"/>
        </w:rPr>
        <w:t>i właściwą jednostkę redakcyjną dokumentu, w której określono warunki udziału w postępowaniu),</w:t>
      </w:r>
      <w:r w:rsidRPr="00905941">
        <w:rPr>
          <w:sz w:val="22"/>
          <w:szCs w:val="22"/>
        </w:rPr>
        <w:t xml:space="preserve"> polegam na zasobach następującego/ych podmiotu/ów:</w:t>
      </w:r>
      <w:r w:rsidR="008E517A">
        <w:rPr>
          <w:sz w:val="22"/>
          <w:szCs w:val="22"/>
        </w:rPr>
        <w:t xml:space="preserve"> </w:t>
      </w:r>
      <w:r w:rsidR="007E6A4D" w:rsidRPr="00905941">
        <w:rPr>
          <w:sz w:val="22"/>
          <w:szCs w:val="22"/>
        </w:rPr>
        <w:t>…………………………………………………………</w:t>
      </w:r>
    </w:p>
    <w:p w14:paraId="710F536A" w14:textId="77777777" w:rsidR="00973601" w:rsidRPr="00905941" w:rsidRDefault="00973601" w:rsidP="00B7114C">
      <w:pPr>
        <w:spacing w:after="120"/>
        <w:jc w:val="both"/>
        <w:rPr>
          <w:sz w:val="22"/>
          <w:szCs w:val="22"/>
        </w:rPr>
      </w:pPr>
      <w:r w:rsidRPr="00905941">
        <w:rPr>
          <w:sz w:val="22"/>
          <w:szCs w:val="22"/>
        </w:rPr>
        <w:t>..………………………………………………………………………………………………………</w:t>
      </w:r>
      <w:r w:rsidR="007E6A4D" w:rsidRPr="00905941">
        <w:rPr>
          <w:sz w:val="22"/>
          <w:szCs w:val="22"/>
        </w:rPr>
        <w:br/>
      </w:r>
      <w:r w:rsidRPr="00905941">
        <w:rPr>
          <w:sz w:val="22"/>
          <w:szCs w:val="22"/>
        </w:rPr>
        <w:t xml:space="preserve"> w następującym zakresie: …………………………………………</w:t>
      </w:r>
      <w:r w:rsidR="007E6A4D" w:rsidRPr="00905941">
        <w:rPr>
          <w:sz w:val="22"/>
          <w:szCs w:val="22"/>
        </w:rPr>
        <w:t>……………………………….</w:t>
      </w:r>
    </w:p>
    <w:p w14:paraId="73FFF1A8" w14:textId="54951ED1" w:rsidR="00973601" w:rsidRPr="00905941" w:rsidRDefault="007E6A4D" w:rsidP="00B7114C">
      <w:pPr>
        <w:spacing w:after="120"/>
        <w:jc w:val="both"/>
        <w:rPr>
          <w:i/>
          <w:sz w:val="22"/>
          <w:szCs w:val="22"/>
        </w:rPr>
      </w:pPr>
      <w:r w:rsidRPr="00905941">
        <w:rPr>
          <w:sz w:val="22"/>
          <w:szCs w:val="22"/>
        </w:rPr>
        <w:t xml:space="preserve">                                     </w:t>
      </w:r>
      <w:r w:rsidR="00973601" w:rsidRPr="00905941">
        <w:rPr>
          <w:sz w:val="22"/>
          <w:szCs w:val="22"/>
        </w:rPr>
        <w:t xml:space="preserve"> </w:t>
      </w:r>
      <w:r w:rsidR="00973601" w:rsidRPr="00905941">
        <w:rPr>
          <w:i/>
          <w:sz w:val="22"/>
          <w:szCs w:val="22"/>
        </w:rPr>
        <w:t xml:space="preserve">(wskazać podmiot i określić odpowiedni zakres dla wskazanego podmiotu). </w:t>
      </w:r>
    </w:p>
    <w:p w14:paraId="3CE6A674" w14:textId="77777777" w:rsidR="00F7321E" w:rsidRPr="00905941" w:rsidRDefault="00F7321E" w:rsidP="00B7114C">
      <w:pPr>
        <w:spacing w:after="120"/>
        <w:ind w:left="568" w:hanging="284"/>
        <w:jc w:val="right"/>
        <w:rPr>
          <w:sz w:val="22"/>
          <w:szCs w:val="22"/>
        </w:rPr>
      </w:pPr>
    </w:p>
    <w:p w14:paraId="0870B2A5" w14:textId="77777777" w:rsidR="00D74982" w:rsidRPr="00905941" w:rsidRDefault="00D74982" w:rsidP="00B7114C">
      <w:pPr>
        <w:widowControl w:val="0"/>
        <w:adjustRightInd w:val="0"/>
        <w:spacing w:after="120"/>
        <w:jc w:val="both"/>
        <w:textAlignment w:val="baseline"/>
        <w:rPr>
          <w:i/>
          <w:sz w:val="22"/>
          <w:szCs w:val="22"/>
        </w:rPr>
      </w:pPr>
    </w:p>
    <w:p w14:paraId="66821385" w14:textId="77777777" w:rsidR="00D74982" w:rsidRPr="00905941" w:rsidRDefault="00D74982" w:rsidP="00B7114C">
      <w:pPr>
        <w:shd w:val="clear" w:color="auto" w:fill="BFBFBF" w:themeFill="background1" w:themeFillShade="BF"/>
        <w:spacing w:after="120"/>
        <w:jc w:val="both"/>
        <w:rPr>
          <w:b/>
          <w:sz w:val="22"/>
          <w:szCs w:val="22"/>
        </w:rPr>
      </w:pPr>
      <w:r w:rsidRPr="00905941">
        <w:rPr>
          <w:b/>
          <w:sz w:val="22"/>
          <w:szCs w:val="22"/>
        </w:rPr>
        <w:t>OŚWIADCZENIE DOTYCZĄCE PODANYCH INFORMACJI:</w:t>
      </w:r>
    </w:p>
    <w:p w14:paraId="2733BC45" w14:textId="77777777" w:rsidR="00D74982" w:rsidRPr="00905941" w:rsidRDefault="00D74982" w:rsidP="00B7114C">
      <w:pPr>
        <w:spacing w:after="120"/>
        <w:jc w:val="both"/>
        <w:rPr>
          <w:sz w:val="22"/>
          <w:szCs w:val="22"/>
        </w:rPr>
      </w:pPr>
      <w:r w:rsidRPr="00905941">
        <w:rPr>
          <w:sz w:val="22"/>
          <w:szCs w:val="22"/>
        </w:rPr>
        <w:t xml:space="preserve">Oświadczam, że wszystkie informacje podane w powyższych oświadczeniach są aktualne </w:t>
      </w:r>
      <w:r w:rsidRPr="00905941">
        <w:rPr>
          <w:sz w:val="22"/>
          <w:szCs w:val="22"/>
        </w:rPr>
        <w:br/>
        <w:t>i zgodne z prawdą oraz zostały przedstawione z pełną świadomością konsekwencji wprowadzenia zamawiającego w błąd przy przedstawianiu informacji.</w:t>
      </w:r>
    </w:p>
    <w:p w14:paraId="06CA6C93" w14:textId="77777777" w:rsidR="009553A6" w:rsidRPr="00905941" w:rsidRDefault="009553A6" w:rsidP="00B7114C">
      <w:pPr>
        <w:spacing w:after="120"/>
        <w:jc w:val="both"/>
        <w:rPr>
          <w:sz w:val="22"/>
          <w:szCs w:val="22"/>
        </w:rPr>
      </w:pPr>
    </w:p>
    <w:p w14:paraId="1EB3FE26" w14:textId="77777777" w:rsidR="00147001" w:rsidRPr="00905941" w:rsidRDefault="00973601" w:rsidP="00B7114C">
      <w:pPr>
        <w:tabs>
          <w:tab w:val="left" w:pos="3900"/>
        </w:tabs>
        <w:autoSpaceDE w:val="0"/>
        <w:spacing w:after="120"/>
        <w:ind w:right="45"/>
        <w:rPr>
          <w:sz w:val="22"/>
          <w:szCs w:val="22"/>
        </w:rPr>
      </w:pPr>
      <w:r w:rsidRPr="00905941">
        <w:rPr>
          <w:sz w:val="22"/>
          <w:szCs w:val="22"/>
        </w:rPr>
        <w:tab/>
      </w:r>
    </w:p>
    <w:p w14:paraId="4C173FB0" w14:textId="77777777" w:rsidR="00AC4604" w:rsidRPr="00905941" w:rsidRDefault="00973601" w:rsidP="004F4D65">
      <w:pPr>
        <w:jc w:val="right"/>
        <w:rPr>
          <w:sz w:val="22"/>
          <w:szCs w:val="22"/>
        </w:rPr>
      </w:pPr>
      <w:r w:rsidRPr="00905941">
        <w:rPr>
          <w:sz w:val="22"/>
          <w:szCs w:val="22"/>
        </w:rPr>
        <w:tab/>
      </w:r>
      <w:r w:rsidRPr="00905941">
        <w:rPr>
          <w:sz w:val="22"/>
          <w:szCs w:val="22"/>
        </w:rPr>
        <w:tab/>
      </w:r>
      <w:r w:rsidRPr="00905941">
        <w:rPr>
          <w:sz w:val="22"/>
          <w:szCs w:val="22"/>
        </w:rPr>
        <w:tab/>
      </w:r>
      <w:r w:rsidRPr="00905941">
        <w:rPr>
          <w:sz w:val="22"/>
          <w:szCs w:val="22"/>
        </w:rPr>
        <w:tab/>
      </w:r>
      <w:r w:rsidR="00AC4604" w:rsidRPr="00905941">
        <w:rPr>
          <w:sz w:val="22"/>
          <w:szCs w:val="22"/>
        </w:rPr>
        <w:t>…………………………………………….</w:t>
      </w:r>
    </w:p>
    <w:p w14:paraId="32F32D09" w14:textId="77777777" w:rsidR="00AC4604" w:rsidRPr="00C739E2" w:rsidRDefault="00AC4604" w:rsidP="004F4D65">
      <w:pPr>
        <w:jc w:val="right"/>
        <w:rPr>
          <w:i/>
          <w:sz w:val="20"/>
          <w:szCs w:val="20"/>
        </w:rPr>
      </w:pPr>
      <w:r w:rsidRPr="00C739E2">
        <w:rPr>
          <w:i/>
          <w:sz w:val="20"/>
          <w:szCs w:val="20"/>
        </w:rPr>
        <w:t xml:space="preserve"> (znak graficzny podpisu osoby uprawnionej do </w:t>
      </w:r>
    </w:p>
    <w:p w14:paraId="361393E7" w14:textId="5AAC8CE7" w:rsidR="00AC4604" w:rsidRPr="00C739E2" w:rsidRDefault="00AC4604" w:rsidP="004F4D65">
      <w:pPr>
        <w:jc w:val="right"/>
        <w:rPr>
          <w:i/>
          <w:sz w:val="20"/>
          <w:szCs w:val="20"/>
        </w:rPr>
      </w:pPr>
      <w:r w:rsidRPr="00C739E2">
        <w:rPr>
          <w:i/>
          <w:sz w:val="20"/>
          <w:szCs w:val="20"/>
        </w:rPr>
        <w:t xml:space="preserve">                                                               składania oświadczeń woli w imieniu Wykonawcy)</w:t>
      </w:r>
      <w:r w:rsidR="0092548F" w:rsidRPr="00C739E2">
        <w:rPr>
          <w:i/>
          <w:sz w:val="20"/>
          <w:szCs w:val="20"/>
        </w:rPr>
        <w:t>**</w:t>
      </w:r>
    </w:p>
    <w:p w14:paraId="4FEE39D0" w14:textId="0F019E01" w:rsidR="00AE0083" w:rsidRPr="00905941" w:rsidRDefault="00AE0083" w:rsidP="00B7114C">
      <w:pPr>
        <w:tabs>
          <w:tab w:val="left" w:pos="3900"/>
        </w:tabs>
        <w:autoSpaceDE w:val="0"/>
        <w:spacing w:after="120"/>
        <w:ind w:left="4536" w:right="45"/>
        <w:jc w:val="center"/>
        <w:rPr>
          <w:b/>
          <w:i/>
          <w:sz w:val="22"/>
          <w:szCs w:val="22"/>
        </w:rPr>
      </w:pPr>
    </w:p>
    <w:p w14:paraId="583A51A7" w14:textId="0C18F8BF" w:rsidR="008240FD" w:rsidRPr="00905941" w:rsidRDefault="008240FD" w:rsidP="00B7114C">
      <w:pPr>
        <w:spacing w:after="120"/>
        <w:ind w:left="568" w:hanging="284"/>
        <w:jc w:val="right"/>
        <w:rPr>
          <w:b/>
          <w:i/>
          <w:sz w:val="22"/>
          <w:szCs w:val="22"/>
        </w:rPr>
      </w:pPr>
    </w:p>
    <w:p w14:paraId="350B7760" w14:textId="13EF7C5D" w:rsidR="00781647" w:rsidRPr="00905941" w:rsidRDefault="00781647" w:rsidP="00B7114C">
      <w:pPr>
        <w:spacing w:after="120"/>
        <w:ind w:left="568" w:hanging="284"/>
        <w:jc w:val="right"/>
        <w:rPr>
          <w:b/>
          <w:i/>
          <w:sz w:val="22"/>
          <w:szCs w:val="22"/>
        </w:rPr>
      </w:pPr>
    </w:p>
    <w:p w14:paraId="6582B122" w14:textId="13192B2D" w:rsidR="00781647" w:rsidRPr="00905941" w:rsidRDefault="00781647" w:rsidP="00B7114C">
      <w:pPr>
        <w:spacing w:after="120"/>
        <w:ind w:left="568" w:hanging="284"/>
        <w:jc w:val="right"/>
        <w:rPr>
          <w:b/>
          <w:i/>
          <w:sz w:val="22"/>
          <w:szCs w:val="22"/>
        </w:rPr>
      </w:pPr>
    </w:p>
    <w:p w14:paraId="479A244E" w14:textId="7F6F9EB2" w:rsidR="00256129" w:rsidRPr="00905941" w:rsidRDefault="00256129" w:rsidP="00B7114C">
      <w:pPr>
        <w:spacing w:after="120"/>
        <w:ind w:left="568" w:hanging="284"/>
        <w:jc w:val="right"/>
        <w:rPr>
          <w:b/>
          <w:i/>
          <w:sz w:val="22"/>
          <w:szCs w:val="22"/>
        </w:rPr>
      </w:pPr>
    </w:p>
    <w:p w14:paraId="7828151C" w14:textId="34BEDC84" w:rsidR="00256129" w:rsidRPr="00905941" w:rsidRDefault="00256129" w:rsidP="00B7114C">
      <w:pPr>
        <w:spacing w:after="120"/>
        <w:ind w:left="568" w:hanging="284"/>
        <w:jc w:val="right"/>
        <w:rPr>
          <w:b/>
          <w:i/>
          <w:sz w:val="22"/>
          <w:szCs w:val="22"/>
        </w:rPr>
      </w:pPr>
    </w:p>
    <w:p w14:paraId="191E8BD9" w14:textId="43E7B9C8" w:rsidR="00256129" w:rsidRPr="00905941" w:rsidRDefault="00256129" w:rsidP="00B7114C">
      <w:pPr>
        <w:spacing w:after="120"/>
        <w:ind w:left="568" w:hanging="284"/>
        <w:jc w:val="right"/>
        <w:rPr>
          <w:b/>
          <w:i/>
          <w:sz w:val="22"/>
          <w:szCs w:val="22"/>
        </w:rPr>
      </w:pPr>
    </w:p>
    <w:p w14:paraId="2BCEFF1B" w14:textId="3F1D734B" w:rsidR="00256129" w:rsidRPr="00905941" w:rsidRDefault="00256129" w:rsidP="00B7114C">
      <w:pPr>
        <w:spacing w:after="120"/>
        <w:ind w:left="568" w:hanging="284"/>
        <w:jc w:val="right"/>
        <w:rPr>
          <w:b/>
          <w:i/>
          <w:sz w:val="22"/>
          <w:szCs w:val="22"/>
        </w:rPr>
      </w:pPr>
    </w:p>
    <w:p w14:paraId="67DCDED5" w14:textId="0439A755" w:rsidR="00256129" w:rsidRPr="00905941" w:rsidRDefault="00256129" w:rsidP="00B7114C">
      <w:pPr>
        <w:spacing w:after="120"/>
        <w:ind w:left="568" w:hanging="284"/>
        <w:jc w:val="right"/>
        <w:rPr>
          <w:b/>
          <w:i/>
          <w:sz w:val="22"/>
          <w:szCs w:val="22"/>
        </w:rPr>
      </w:pPr>
    </w:p>
    <w:p w14:paraId="32D50879" w14:textId="31B2E452" w:rsidR="0092548F" w:rsidRPr="00905941" w:rsidRDefault="0092548F" w:rsidP="00B7114C">
      <w:pPr>
        <w:spacing w:after="120"/>
        <w:ind w:left="568" w:hanging="284"/>
        <w:jc w:val="right"/>
        <w:rPr>
          <w:b/>
          <w:i/>
          <w:sz w:val="22"/>
          <w:szCs w:val="22"/>
        </w:rPr>
      </w:pPr>
    </w:p>
    <w:p w14:paraId="36EDF9E0" w14:textId="6297E947" w:rsidR="0092548F" w:rsidRPr="00905941" w:rsidRDefault="0092548F" w:rsidP="00B7114C">
      <w:pPr>
        <w:spacing w:after="120"/>
        <w:ind w:left="568" w:hanging="284"/>
        <w:jc w:val="right"/>
        <w:rPr>
          <w:b/>
          <w:i/>
          <w:sz w:val="22"/>
          <w:szCs w:val="22"/>
        </w:rPr>
      </w:pPr>
    </w:p>
    <w:p w14:paraId="78DD4000" w14:textId="5AED3FD4" w:rsidR="0092548F" w:rsidRPr="00905941" w:rsidRDefault="0092548F" w:rsidP="00B7114C">
      <w:pPr>
        <w:spacing w:after="120"/>
        <w:ind w:left="568" w:hanging="284"/>
        <w:jc w:val="right"/>
        <w:rPr>
          <w:b/>
          <w:i/>
          <w:sz w:val="22"/>
          <w:szCs w:val="22"/>
        </w:rPr>
      </w:pPr>
    </w:p>
    <w:p w14:paraId="6A28ED78" w14:textId="77777777" w:rsidR="00023A0D" w:rsidRDefault="00023A0D" w:rsidP="00B7114C">
      <w:pPr>
        <w:spacing w:after="120"/>
        <w:jc w:val="both"/>
        <w:rPr>
          <w:sz w:val="22"/>
          <w:szCs w:val="22"/>
        </w:rPr>
      </w:pPr>
    </w:p>
    <w:p w14:paraId="01843151" w14:textId="77777777" w:rsidR="008113F6" w:rsidRPr="008113F6" w:rsidRDefault="008113F6" w:rsidP="008113F6">
      <w:pPr>
        <w:spacing w:after="120"/>
        <w:jc w:val="both"/>
        <w:rPr>
          <w:i/>
          <w:color w:val="000000"/>
          <w:sz w:val="20"/>
          <w:szCs w:val="20"/>
        </w:rPr>
      </w:pPr>
      <w:r w:rsidRPr="008113F6">
        <w:rPr>
          <w:i/>
          <w:sz w:val="20"/>
          <w:szCs w:val="20"/>
        </w:rPr>
        <w:t>* niepotrzebne skreślić</w:t>
      </w:r>
    </w:p>
    <w:p w14:paraId="5A883C96" w14:textId="3F2B0E34" w:rsidR="008240FD" w:rsidRPr="008113F6" w:rsidRDefault="0092548F" w:rsidP="00B7114C">
      <w:pPr>
        <w:spacing w:after="120"/>
        <w:jc w:val="both"/>
        <w:rPr>
          <w:i/>
          <w:sz w:val="20"/>
          <w:szCs w:val="20"/>
        </w:rPr>
      </w:pPr>
      <w:r w:rsidRPr="008113F6">
        <w:rPr>
          <w:i/>
          <w:sz w:val="20"/>
          <w:szCs w:val="20"/>
        </w:rPr>
        <w:t>**w tym miejscu Wykonawca może wstawić znak graficzny kwalifikowanego podpisu elektronicznego, podpisu zaufanego lub osobistego (jeżeli oprogramowanie do składania podpisu umożliwia taką opcję) – wstawienie znaku nie jest wymagane, jednak dokument musi zostać podpisany wymaganym podpisem.</w:t>
      </w:r>
    </w:p>
    <w:p w14:paraId="3E083E5B" w14:textId="77777777" w:rsidR="006717B3" w:rsidRDefault="006717B3" w:rsidP="00B7114C">
      <w:pPr>
        <w:autoSpaceDE w:val="0"/>
        <w:autoSpaceDN w:val="0"/>
        <w:adjustRightInd w:val="0"/>
        <w:spacing w:after="120"/>
        <w:jc w:val="right"/>
        <w:rPr>
          <w:b/>
          <w:sz w:val="22"/>
          <w:szCs w:val="22"/>
        </w:rPr>
      </w:pPr>
    </w:p>
    <w:p w14:paraId="6B7B457F" w14:textId="77777777" w:rsidR="006717B3" w:rsidRDefault="006717B3" w:rsidP="00B7114C">
      <w:pPr>
        <w:autoSpaceDE w:val="0"/>
        <w:autoSpaceDN w:val="0"/>
        <w:adjustRightInd w:val="0"/>
        <w:spacing w:after="120"/>
        <w:jc w:val="right"/>
        <w:rPr>
          <w:b/>
          <w:sz w:val="22"/>
          <w:szCs w:val="22"/>
        </w:rPr>
      </w:pPr>
    </w:p>
    <w:p w14:paraId="1484F45D" w14:textId="77777777" w:rsidR="006717B3" w:rsidRDefault="006717B3" w:rsidP="00B7114C">
      <w:pPr>
        <w:autoSpaceDE w:val="0"/>
        <w:autoSpaceDN w:val="0"/>
        <w:adjustRightInd w:val="0"/>
        <w:spacing w:after="120"/>
        <w:jc w:val="right"/>
        <w:rPr>
          <w:b/>
          <w:sz w:val="22"/>
          <w:szCs w:val="22"/>
        </w:rPr>
      </w:pPr>
    </w:p>
    <w:p w14:paraId="121DC9F0" w14:textId="77777777" w:rsidR="008113F6" w:rsidRDefault="008113F6" w:rsidP="00B7114C">
      <w:pPr>
        <w:autoSpaceDE w:val="0"/>
        <w:autoSpaceDN w:val="0"/>
        <w:adjustRightInd w:val="0"/>
        <w:spacing w:after="120"/>
        <w:jc w:val="right"/>
        <w:rPr>
          <w:sz w:val="22"/>
          <w:szCs w:val="22"/>
        </w:rPr>
      </w:pPr>
    </w:p>
    <w:p w14:paraId="3958DB55" w14:textId="2B811560" w:rsidR="00FB2CF1" w:rsidRPr="008113F6" w:rsidRDefault="00FB2CF1" w:rsidP="00B7114C">
      <w:pPr>
        <w:autoSpaceDE w:val="0"/>
        <w:autoSpaceDN w:val="0"/>
        <w:adjustRightInd w:val="0"/>
        <w:spacing w:after="120"/>
        <w:jc w:val="right"/>
        <w:rPr>
          <w:b/>
          <w:sz w:val="22"/>
          <w:szCs w:val="22"/>
        </w:rPr>
      </w:pPr>
      <w:r w:rsidRPr="008113F6">
        <w:rPr>
          <w:b/>
          <w:sz w:val="22"/>
          <w:szCs w:val="22"/>
        </w:rPr>
        <w:t xml:space="preserve">Załącznik nr </w:t>
      </w:r>
      <w:r w:rsidR="00043390" w:rsidRPr="008113F6">
        <w:rPr>
          <w:b/>
          <w:sz w:val="22"/>
          <w:szCs w:val="22"/>
        </w:rPr>
        <w:t>4</w:t>
      </w:r>
      <w:r w:rsidRPr="008113F6">
        <w:rPr>
          <w:b/>
          <w:sz w:val="22"/>
          <w:szCs w:val="22"/>
        </w:rPr>
        <w:t xml:space="preserve"> do SWZ</w:t>
      </w:r>
    </w:p>
    <w:p w14:paraId="56B2BF2B" w14:textId="77777777" w:rsidR="006717B3" w:rsidRDefault="006717B3" w:rsidP="00B7114C">
      <w:pPr>
        <w:spacing w:after="120"/>
        <w:ind w:left="360"/>
        <w:jc w:val="right"/>
        <w:rPr>
          <w:sz w:val="22"/>
          <w:szCs w:val="22"/>
        </w:rPr>
      </w:pPr>
    </w:p>
    <w:p w14:paraId="6DD96A36" w14:textId="03AED871" w:rsidR="000D2EB1" w:rsidRDefault="000D2EB1" w:rsidP="00B7114C">
      <w:pPr>
        <w:spacing w:after="120"/>
        <w:ind w:right="6"/>
        <w:jc w:val="center"/>
        <w:rPr>
          <w:b/>
          <w:bCs/>
          <w:sz w:val="22"/>
          <w:szCs w:val="22"/>
        </w:rPr>
      </w:pPr>
      <w:bookmarkStart w:id="15" w:name="_Hlk124249782"/>
      <w:r>
        <w:rPr>
          <w:b/>
          <w:bCs/>
          <w:sz w:val="22"/>
          <w:szCs w:val="22"/>
        </w:rPr>
        <w:t>ZOBOWIĄZANIE DO ODDANIA DO DYSPOZYCJI NIEZBĘDNYCH ZASOBÓW NA OKRES KORZYSTANIA Z NICH PRZY WYKONYWANIU ZAMÓWIENIA</w:t>
      </w:r>
    </w:p>
    <w:p w14:paraId="65B22B62" w14:textId="77777777" w:rsidR="000D2EB1" w:rsidRDefault="000D2EB1" w:rsidP="00B7114C">
      <w:pPr>
        <w:spacing w:after="120"/>
        <w:ind w:right="6"/>
        <w:jc w:val="center"/>
        <w:rPr>
          <w:b/>
          <w:bCs/>
          <w:sz w:val="22"/>
          <w:szCs w:val="22"/>
        </w:rPr>
      </w:pPr>
    </w:p>
    <w:p w14:paraId="54D5BA85" w14:textId="77777777" w:rsidR="00BE0DDF" w:rsidRDefault="000D2EB1" w:rsidP="00BE0DDF">
      <w:pPr>
        <w:spacing w:after="120"/>
        <w:ind w:left="993" w:right="-13" w:hanging="851"/>
        <w:jc w:val="both"/>
        <w:rPr>
          <w:sz w:val="22"/>
          <w:szCs w:val="22"/>
        </w:rPr>
      </w:pPr>
      <w:r>
        <w:rPr>
          <w:bCs/>
          <w:sz w:val="22"/>
          <w:szCs w:val="22"/>
        </w:rPr>
        <w:t>W postępowaniu o udzielenie zamówienia publicznego</w:t>
      </w:r>
      <w:r>
        <w:rPr>
          <w:rFonts w:eastAsia="Calibri"/>
          <w:kern w:val="2"/>
          <w:sz w:val="22"/>
          <w:szCs w:val="22"/>
          <w:lang w:eastAsia="zh-CN"/>
        </w:rPr>
        <w:t xml:space="preserve"> prowadzonego w trybie podstawowym bez negocjacji</w:t>
      </w:r>
      <w:r w:rsidR="00BE0DDF">
        <w:rPr>
          <w:rFonts w:eastAsia="Calibri"/>
          <w:kern w:val="2"/>
          <w:sz w:val="22"/>
          <w:szCs w:val="22"/>
          <w:lang w:eastAsia="zh-CN"/>
        </w:rPr>
        <w:t xml:space="preserve"> usługę</w:t>
      </w:r>
      <w:r>
        <w:rPr>
          <w:bCs/>
          <w:sz w:val="22"/>
          <w:szCs w:val="22"/>
        </w:rPr>
        <w:t xml:space="preserve"> </w:t>
      </w:r>
      <w:r>
        <w:rPr>
          <w:sz w:val="22"/>
          <w:szCs w:val="22"/>
        </w:rPr>
        <w:t>pn:</w:t>
      </w:r>
    </w:p>
    <w:p w14:paraId="3DA43A79" w14:textId="7B0A4A6A" w:rsidR="00BE0DDF" w:rsidRDefault="000D2EB1" w:rsidP="00BE0DDF">
      <w:pPr>
        <w:spacing w:after="120"/>
        <w:ind w:left="993" w:right="-13" w:hanging="851"/>
        <w:jc w:val="both"/>
        <w:rPr>
          <w:b/>
          <w:sz w:val="22"/>
          <w:szCs w:val="22"/>
        </w:rPr>
      </w:pPr>
      <w:r>
        <w:rPr>
          <w:b/>
          <w:sz w:val="22"/>
          <w:szCs w:val="22"/>
        </w:rPr>
        <w:t xml:space="preserve"> </w:t>
      </w:r>
      <w:r w:rsidR="00BE0DDF">
        <w:rPr>
          <w:b/>
          <w:sz w:val="22"/>
          <w:szCs w:val="22"/>
        </w:rPr>
        <w:t>Część I – Konserwacja, serwis bieżący, usuwanie awarii i dokonanie napraw hydroforni wraz ze stacją uzdatniania wody oraz studniami głębinowymi na terenie kompleksu wojskowego  Zegrze,</w:t>
      </w:r>
    </w:p>
    <w:p w14:paraId="6B4EB3B8" w14:textId="505D53A8" w:rsidR="00A207E1" w:rsidRPr="00905941" w:rsidRDefault="00BE0DDF" w:rsidP="00BE0DDF">
      <w:pPr>
        <w:ind w:left="993" w:hanging="993"/>
        <w:jc w:val="both"/>
        <w:rPr>
          <w:b/>
          <w:sz w:val="22"/>
          <w:szCs w:val="22"/>
        </w:rPr>
      </w:pPr>
      <w:r>
        <w:rPr>
          <w:b/>
          <w:sz w:val="22"/>
          <w:szCs w:val="22"/>
        </w:rPr>
        <w:t xml:space="preserve">    Część II – Konserwacja, serwis bieżący, usuwanie awarii i dokonanie napraw urządzeń   wodociągowych na terenie kompleksu wojskowego Kąty Węgierskie</w:t>
      </w:r>
      <w:r w:rsidR="00A207E1">
        <w:rPr>
          <w:b/>
          <w:sz w:val="22"/>
          <w:szCs w:val="22"/>
        </w:rPr>
        <w:t>,</w:t>
      </w:r>
      <w:r w:rsidR="00A207E1" w:rsidRPr="00A207E1">
        <w:rPr>
          <w:b/>
          <w:sz w:val="22"/>
          <w:szCs w:val="22"/>
        </w:rPr>
        <w:t xml:space="preserve"> </w:t>
      </w:r>
      <w:r w:rsidR="00A207E1">
        <w:rPr>
          <w:b/>
          <w:sz w:val="22"/>
          <w:szCs w:val="22"/>
        </w:rPr>
        <w:t xml:space="preserve"> nr sprawy ZP/</w:t>
      </w:r>
      <w:r w:rsidR="0090474A">
        <w:rPr>
          <w:b/>
          <w:sz w:val="22"/>
          <w:szCs w:val="22"/>
        </w:rPr>
        <w:t>10/2025</w:t>
      </w:r>
      <w:r w:rsidR="00A207E1">
        <w:rPr>
          <w:b/>
          <w:sz w:val="22"/>
          <w:szCs w:val="22"/>
        </w:rPr>
        <w:t>.</w:t>
      </w:r>
    </w:p>
    <w:p w14:paraId="769FD0D4" w14:textId="08410A1D" w:rsidR="000D2EB1" w:rsidRDefault="000D2EB1" w:rsidP="00B7114C">
      <w:pPr>
        <w:spacing w:after="120"/>
        <w:ind w:right="-2"/>
        <w:jc w:val="both"/>
        <w:rPr>
          <w:bCs/>
          <w:sz w:val="22"/>
          <w:szCs w:val="22"/>
        </w:rPr>
      </w:pPr>
      <w:r>
        <w:rPr>
          <w:bCs/>
          <w:sz w:val="22"/>
          <w:szCs w:val="22"/>
        </w:rPr>
        <w:t>………………………………………………………………………….…………………</w:t>
      </w:r>
    </w:p>
    <w:p w14:paraId="6C1B43AF" w14:textId="77777777" w:rsidR="000D2EB1" w:rsidRDefault="000D2EB1" w:rsidP="00B7114C">
      <w:pPr>
        <w:spacing w:after="120"/>
        <w:ind w:left="284" w:right="6" w:hanging="284"/>
        <w:jc w:val="center"/>
        <w:rPr>
          <w:bCs/>
          <w:i/>
          <w:sz w:val="22"/>
          <w:szCs w:val="22"/>
        </w:rPr>
      </w:pPr>
      <w:r>
        <w:rPr>
          <w:bCs/>
          <w:i/>
          <w:sz w:val="22"/>
          <w:szCs w:val="22"/>
        </w:rPr>
        <w:t>(nazwa i adres podmiotu oddającego do dyspozycji zasoby)</w:t>
      </w:r>
    </w:p>
    <w:p w14:paraId="6D00755A" w14:textId="77777777" w:rsidR="000D2EB1" w:rsidRDefault="000D2EB1" w:rsidP="00B7114C">
      <w:pPr>
        <w:spacing w:after="120"/>
        <w:ind w:left="284" w:right="6" w:hanging="284"/>
        <w:rPr>
          <w:b/>
          <w:bCs/>
          <w:sz w:val="22"/>
          <w:szCs w:val="22"/>
        </w:rPr>
      </w:pPr>
      <w:r>
        <w:rPr>
          <w:b/>
          <w:bCs/>
          <w:sz w:val="22"/>
          <w:szCs w:val="22"/>
        </w:rPr>
        <w:t>zobowiązuje się do oddania na rzecz:</w:t>
      </w:r>
    </w:p>
    <w:p w14:paraId="45A2E35F" w14:textId="77777777" w:rsidR="000D2EB1" w:rsidRDefault="000D2EB1" w:rsidP="00B7114C">
      <w:pPr>
        <w:spacing w:after="120"/>
        <w:ind w:left="284" w:right="6" w:hanging="284"/>
        <w:rPr>
          <w:b/>
          <w:bCs/>
          <w:sz w:val="22"/>
          <w:szCs w:val="22"/>
        </w:rPr>
      </w:pPr>
    </w:p>
    <w:p w14:paraId="14F9A016" w14:textId="77777777" w:rsidR="000D2EB1" w:rsidRDefault="000D2EB1" w:rsidP="00B7114C">
      <w:pPr>
        <w:spacing w:after="120"/>
        <w:ind w:left="284" w:right="6" w:hanging="284"/>
        <w:rPr>
          <w:bCs/>
          <w:i/>
          <w:sz w:val="22"/>
          <w:szCs w:val="22"/>
        </w:rPr>
      </w:pPr>
      <w:r>
        <w:rPr>
          <w:bCs/>
          <w:sz w:val="22"/>
          <w:szCs w:val="22"/>
        </w:rPr>
        <w:t>……………………………………………………………………………...……………………</w:t>
      </w:r>
      <w:r>
        <w:rPr>
          <w:bCs/>
          <w:i/>
          <w:sz w:val="22"/>
          <w:szCs w:val="22"/>
        </w:rPr>
        <w:t xml:space="preserve"> (nazwa i adres Wykonawcy, któremu inny podmiot oddaje do dyspozycji zasoby)</w:t>
      </w:r>
    </w:p>
    <w:p w14:paraId="477F2709" w14:textId="77777777" w:rsidR="000D2EB1" w:rsidRDefault="000D2EB1" w:rsidP="00B7114C">
      <w:pPr>
        <w:spacing w:after="120"/>
        <w:ind w:left="567" w:right="6" w:hanging="567"/>
        <w:rPr>
          <w:b/>
          <w:bCs/>
          <w:sz w:val="22"/>
          <w:szCs w:val="22"/>
        </w:rPr>
      </w:pPr>
      <w:r>
        <w:rPr>
          <w:b/>
          <w:bCs/>
          <w:sz w:val="22"/>
          <w:szCs w:val="22"/>
        </w:rPr>
        <w:t xml:space="preserve">niezbędny zasób </w:t>
      </w:r>
      <w:r>
        <w:rPr>
          <w:bCs/>
          <w:sz w:val="22"/>
          <w:szCs w:val="22"/>
        </w:rPr>
        <w:t>(udostępnione zasoby)</w:t>
      </w:r>
      <w:r>
        <w:rPr>
          <w:b/>
          <w:bCs/>
          <w:sz w:val="22"/>
          <w:szCs w:val="22"/>
        </w:rPr>
        <w:t xml:space="preserve"> zaznaczyć właściwe:</w:t>
      </w:r>
    </w:p>
    <w:p w14:paraId="74096333" w14:textId="77777777" w:rsidR="000D2EB1" w:rsidRDefault="000D2EB1" w:rsidP="00672917">
      <w:pPr>
        <w:numPr>
          <w:ilvl w:val="0"/>
          <w:numId w:val="96"/>
        </w:numPr>
        <w:spacing w:after="120"/>
        <w:ind w:right="6"/>
        <w:contextualSpacing/>
        <w:jc w:val="both"/>
        <w:rPr>
          <w:bCs/>
          <w:sz w:val="22"/>
          <w:szCs w:val="22"/>
        </w:rPr>
      </w:pPr>
      <w:r>
        <w:rPr>
          <w:bCs/>
          <w:sz w:val="22"/>
          <w:szCs w:val="22"/>
        </w:rPr>
        <w:t>wiedza,</w:t>
      </w:r>
    </w:p>
    <w:p w14:paraId="272FA10D" w14:textId="77777777" w:rsidR="000D2EB1" w:rsidRDefault="000D2EB1" w:rsidP="00672917">
      <w:pPr>
        <w:numPr>
          <w:ilvl w:val="0"/>
          <w:numId w:val="96"/>
        </w:numPr>
        <w:spacing w:after="120"/>
        <w:ind w:right="6"/>
        <w:contextualSpacing/>
        <w:jc w:val="both"/>
        <w:rPr>
          <w:bCs/>
          <w:sz w:val="22"/>
          <w:szCs w:val="22"/>
        </w:rPr>
      </w:pPr>
      <w:r>
        <w:rPr>
          <w:bCs/>
          <w:sz w:val="22"/>
          <w:szCs w:val="22"/>
        </w:rPr>
        <w:t>doświadczenie,</w:t>
      </w:r>
    </w:p>
    <w:p w14:paraId="69423D92" w14:textId="77777777" w:rsidR="000D2EB1" w:rsidRDefault="000D2EB1" w:rsidP="00672917">
      <w:pPr>
        <w:numPr>
          <w:ilvl w:val="0"/>
          <w:numId w:val="96"/>
        </w:numPr>
        <w:spacing w:after="120"/>
        <w:ind w:right="6"/>
        <w:contextualSpacing/>
        <w:jc w:val="both"/>
        <w:rPr>
          <w:bCs/>
          <w:sz w:val="22"/>
          <w:szCs w:val="22"/>
        </w:rPr>
      </w:pPr>
      <w:r>
        <w:rPr>
          <w:bCs/>
          <w:sz w:val="22"/>
          <w:szCs w:val="22"/>
        </w:rPr>
        <w:t>potencjał techniczny</w:t>
      </w:r>
    </w:p>
    <w:p w14:paraId="2D40FFAE" w14:textId="77777777" w:rsidR="000D2EB1" w:rsidRDefault="000D2EB1" w:rsidP="00672917">
      <w:pPr>
        <w:numPr>
          <w:ilvl w:val="0"/>
          <w:numId w:val="96"/>
        </w:numPr>
        <w:spacing w:after="120"/>
        <w:ind w:right="6"/>
        <w:contextualSpacing/>
        <w:jc w:val="both"/>
        <w:rPr>
          <w:bCs/>
          <w:sz w:val="22"/>
          <w:szCs w:val="22"/>
        </w:rPr>
      </w:pPr>
      <w:r>
        <w:rPr>
          <w:bCs/>
          <w:sz w:val="22"/>
          <w:szCs w:val="22"/>
        </w:rPr>
        <w:t>osoby zdolne do wykonania zamówienia,</w:t>
      </w:r>
    </w:p>
    <w:p w14:paraId="319D706E" w14:textId="77777777" w:rsidR="000D2EB1" w:rsidRDefault="000D2EB1" w:rsidP="00672917">
      <w:pPr>
        <w:numPr>
          <w:ilvl w:val="0"/>
          <w:numId w:val="96"/>
        </w:numPr>
        <w:spacing w:after="120"/>
        <w:ind w:left="714" w:right="6" w:hanging="357"/>
        <w:jc w:val="both"/>
        <w:rPr>
          <w:bCs/>
          <w:sz w:val="22"/>
          <w:szCs w:val="22"/>
        </w:rPr>
      </w:pPr>
      <w:r>
        <w:rPr>
          <w:bCs/>
          <w:sz w:val="22"/>
          <w:szCs w:val="22"/>
        </w:rPr>
        <w:t>zdolności finansowe</w:t>
      </w:r>
    </w:p>
    <w:p w14:paraId="7FEF0AF7" w14:textId="77777777" w:rsidR="000D2EB1" w:rsidRDefault="000D2EB1" w:rsidP="00B7114C">
      <w:pPr>
        <w:spacing w:after="120"/>
        <w:ind w:right="6"/>
        <w:rPr>
          <w:bCs/>
          <w:sz w:val="22"/>
          <w:szCs w:val="22"/>
        </w:rPr>
      </w:pPr>
      <w:r>
        <w:rPr>
          <w:b/>
          <w:bCs/>
          <w:sz w:val="22"/>
          <w:szCs w:val="22"/>
        </w:rPr>
        <w:t xml:space="preserve">na okres </w:t>
      </w:r>
      <w:r>
        <w:rPr>
          <w:bCs/>
          <w:sz w:val="22"/>
          <w:szCs w:val="22"/>
        </w:rPr>
        <w:t>……………………………………………………………………………………………...…...</w:t>
      </w:r>
    </w:p>
    <w:p w14:paraId="1084B239" w14:textId="77777777" w:rsidR="000D2EB1" w:rsidRDefault="000D2EB1" w:rsidP="00B7114C">
      <w:pPr>
        <w:spacing w:after="120"/>
        <w:ind w:right="6"/>
        <w:jc w:val="center"/>
        <w:rPr>
          <w:bCs/>
          <w:i/>
          <w:sz w:val="22"/>
          <w:szCs w:val="22"/>
        </w:rPr>
      </w:pPr>
      <w:r>
        <w:rPr>
          <w:bCs/>
          <w:i/>
          <w:sz w:val="22"/>
          <w:szCs w:val="22"/>
        </w:rPr>
        <w:t>(wskazać okres na jaki udostępniany jest zasób)</w:t>
      </w:r>
    </w:p>
    <w:p w14:paraId="59EBFE77" w14:textId="77777777" w:rsidR="000D2EB1" w:rsidRDefault="000D2EB1" w:rsidP="00B7114C">
      <w:pPr>
        <w:spacing w:after="120"/>
        <w:ind w:right="6"/>
        <w:jc w:val="both"/>
        <w:rPr>
          <w:b/>
          <w:bCs/>
          <w:sz w:val="22"/>
          <w:szCs w:val="22"/>
        </w:rPr>
      </w:pPr>
      <w:r>
        <w:rPr>
          <w:b/>
          <w:bCs/>
          <w:sz w:val="22"/>
          <w:szCs w:val="22"/>
        </w:rPr>
        <w:t>forma, w jakiej podmiot udostepniający zasób będzie uczestniczył w realizacji zamówienia:</w:t>
      </w:r>
    </w:p>
    <w:p w14:paraId="5B193889" w14:textId="77777777" w:rsidR="000D2EB1" w:rsidRDefault="000D2EB1" w:rsidP="00B7114C">
      <w:pPr>
        <w:spacing w:after="120"/>
        <w:ind w:right="6"/>
        <w:rPr>
          <w:bCs/>
          <w:sz w:val="22"/>
          <w:szCs w:val="22"/>
        </w:rPr>
      </w:pPr>
      <w:r>
        <w:rPr>
          <w:bCs/>
          <w:sz w:val="22"/>
          <w:szCs w:val="22"/>
        </w:rPr>
        <w:t>………………………………………………………..……………………………………………</w:t>
      </w:r>
    </w:p>
    <w:p w14:paraId="719ACB4A" w14:textId="77777777" w:rsidR="000D2EB1" w:rsidRDefault="000D2EB1" w:rsidP="00B7114C">
      <w:pPr>
        <w:spacing w:after="120"/>
        <w:ind w:right="6"/>
        <w:jc w:val="center"/>
        <w:rPr>
          <w:bCs/>
          <w:i/>
          <w:sz w:val="22"/>
          <w:szCs w:val="22"/>
        </w:rPr>
      </w:pPr>
      <w:r>
        <w:rPr>
          <w:bCs/>
          <w:i/>
          <w:sz w:val="22"/>
          <w:szCs w:val="22"/>
        </w:rPr>
        <w:t>(wskazać formę, np. podwykonawstwo, doradztwo lub wymienić inne formy)</w:t>
      </w:r>
    </w:p>
    <w:p w14:paraId="5A75C8D2" w14:textId="77777777" w:rsidR="000D2EB1" w:rsidRDefault="000D2EB1" w:rsidP="00B7114C">
      <w:pPr>
        <w:spacing w:after="120"/>
        <w:ind w:right="6"/>
        <w:jc w:val="center"/>
        <w:rPr>
          <w:bCs/>
          <w:sz w:val="22"/>
          <w:szCs w:val="22"/>
        </w:rPr>
      </w:pPr>
    </w:p>
    <w:p w14:paraId="73A612B4" w14:textId="77777777" w:rsidR="000D2EB1" w:rsidRDefault="000D2EB1" w:rsidP="00B7114C">
      <w:pPr>
        <w:spacing w:after="120"/>
        <w:ind w:right="6"/>
        <w:rPr>
          <w:b/>
          <w:bCs/>
          <w:sz w:val="22"/>
          <w:szCs w:val="22"/>
        </w:rPr>
      </w:pPr>
      <w:r>
        <w:rPr>
          <w:b/>
          <w:bCs/>
          <w:sz w:val="22"/>
          <w:szCs w:val="22"/>
        </w:rPr>
        <w:t>stosunek łączący Wykonawcę z podmiotem udostępniającym zasób:</w:t>
      </w:r>
    </w:p>
    <w:p w14:paraId="3AA6FA12" w14:textId="77777777" w:rsidR="000D2EB1" w:rsidRDefault="000D2EB1" w:rsidP="00B7114C">
      <w:pPr>
        <w:spacing w:after="120"/>
        <w:ind w:right="6"/>
        <w:rPr>
          <w:bCs/>
          <w:sz w:val="22"/>
          <w:szCs w:val="22"/>
        </w:rPr>
      </w:pPr>
      <w:r>
        <w:rPr>
          <w:bCs/>
          <w:sz w:val="22"/>
          <w:szCs w:val="22"/>
        </w:rPr>
        <w:t>…………………………………………………………………………..………………..……</w:t>
      </w:r>
    </w:p>
    <w:p w14:paraId="32D4687F" w14:textId="77777777" w:rsidR="000D2EB1" w:rsidRDefault="000D2EB1" w:rsidP="00B7114C">
      <w:pPr>
        <w:spacing w:after="120"/>
        <w:ind w:right="6"/>
        <w:jc w:val="center"/>
        <w:rPr>
          <w:bCs/>
          <w:i/>
          <w:sz w:val="22"/>
          <w:szCs w:val="22"/>
        </w:rPr>
      </w:pPr>
      <w:r>
        <w:rPr>
          <w:bCs/>
          <w:i/>
          <w:sz w:val="22"/>
          <w:szCs w:val="22"/>
        </w:rPr>
        <w:t>(wskazać charakter stosunku, np. umowa zlecenie, umowa o współpracę, kontrakt)</w:t>
      </w:r>
    </w:p>
    <w:p w14:paraId="19B98F74" w14:textId="77777777" w:rsidR="000D2EB1" w:rsidRDefault="000D2EB1" w:rsidP="00B7114C">
      <w:pPr>
        <w:spacing w:after="120"/>
        <w:ind w:right="6"/>
        <w:jc w:val="center"/>
        <w:rPr>
          <w:bCs/>
          <w:sz w:val="22"/>
          <w:szCs w:val="22"/>
        </w:rPr>
      </w:pPr>
    </w:p>
    <w:p w14:paraId="7EC11B45" w14:textId="77777777" w:rsidR="000D2EB1" w:rsidRDefault="000D2EB1" w:rsidP="00B7114C">
      <w:pPr>
        <w:spacing w:after="120"/>
        <w:jc w:val="both"/>
        <w:rPr>
          <w:sz w:val="22"/>
          <w:szCs w:val="22"/>
        </w:rPr>
      </w:pPr>
      <w:r>
        <w:rPr>
          <w:sz w:val="22"/>
          <w:szCs w:val="22"/>
        </w:rPr>
        <w:t xml:space="preserve">Oświadczam, że jako podmiot udostępniający zasoby </w:t>
      </w:r>
      <w:r>
        <w:rPr>
          <w:b/>
          <w:sz w:val="22"/>
          <w:szCs w:val="22"/>
        </w:rPr>
        <w:t>nie weźmiemy/weźmiemy</w:t>
      </w:r>
      <w:r>
        <w:rPr>
          <w:sz w:val="22"/>
          <w:szCs w:val="22"/>
        </w:rPr>
        <w:t xml:space="preserve"> </w:t>
      </w:r>
      <w:r>
        <w:rPr>
          <w:i/>
          <w:sz w:val="22"/>
          <w:szCs w:val="22"/>
        </w:rPr>
        <w:t xml:space="preserve">(niepotrzebne skreślić) </w:t>
      </w:r>
      <w:r>
        <w:rPr>
          <w:sz w:val="22"/>
          <w:szCs w:val="22"/>
        </w:rPr>
        <w:t>udział w realizacji niniejszego zamówienia.</w:t>
      </w:r>
    </w:p>
    <w:tbl>
      <w:tblPr>
        <w:tblW w:w="0" w:type="auto"/>
        <w:jc w:val="right"/>
        <w:tblLook w:val="04A0" w:firstRow="1" w:lastRow="0" w:firstColumn="1" w:lastColumn="0" w:noHBand="0" w:noVBand="1"/>
      </w:tblPr>
      <w:tblGrid>
        <w:gridCol w:w="2418"/>
        <w:gridCol w:w="4341"/>
      </w:tblGrid>
      <w:tr w:rsidR="000D2EB1" w14:paraId="5314C39B" w14:textId="77777777" w:rsidTr="000D2EB1">
        <w:trPr>
          <w:trHeight w:val="239"/>
          <w:jc w:val="right"/>
        </w:trPr>
        <w:tc>
          <w:tcPr>
            <w:tcW w:w="2418" w:type="dxa"/>
          </w:tcPr>
          <w:p w14:paraId="514026DE" w14:textId="77777777" w:rsidR="000D2EB1" w:rsidRDefault="000D2EB1" w:rsidP="00B7114C">
            <w:pPr>
              <w:spacing w:after="120"/>
              <w:ind w:right="6"/>
              <w:rPr>
                <w:bCs/>
                <w:sz w:val="22"/>
                <w:szCs w:val="22"/>
              </w:rPr>
            </w:pPr>
          </w:p>
          <w:p w14:paraId="251FF5C8" w14:textId="77777777" w:rsidR="000D2EB1" w:rsidRDefault="000D2EB1" w:rsidP="00B7114C">
            <w:pPr>
              <w:spacing w:after="120"/>
              <w:jc w:val="both"/>
              <w:rPr>
                <w:sz w:val="22"/>
                <w:szCs w:val="22"/>
              </w:rPr>
            </w:pPr>
          </w:p>
        </w:tc>
        <w:tc>
          <w:tcPr>
            <w:tcW w:w="4341" w:type="dxa"/>
          </w:tcPr>
          <w:p w14:paraId="5624B90B" w14:textId="77777777" w:rsidR="000D2EB1" w:rsidRDefault="000D2EB1" w:rsidP="00B7114C">
            <w:pPr>
              <w:spacing w:after="120"/>
              <w:jc w:val="both"/>
              <w:rPr>
                <w:sz w:val="22"/>
                <w:szCs w:val="22"/>
              </w:rPr>
            </w:pPr>
          </w:p>
          <w:p w14:paraId="59DBCE76" w14:textId="77777777" w:rsidR="000D2EB1" w:rsidRDefault="000D2EB1" w:rsidP="004F4D65">
            <w:pPr>
              <w:tabs>
                <w:tab w:val="left" w:pos="3900"/>
              </w:tabs>
              <w:autoSpaceDE w:val="0"/>
              <w:ind w:right="45"/>
              <w:jc w:val="right"/>
              <w:rPr>
                <w:color w:val="0070C0"/>
                <w:sz w:val="22"/>
                <w:szCs w:val="22"/>
              </w:rPr>
            </w:pPr>
            <w:r>
              <w:rPr>
                <w:color w:val="0070C0"/>
                <w:sz w:val="22"/>
                <w:szCs w:val="22"/>
              </w:rPr>
              <w:t>……………………………………………</w:t>
            </w:r>
          </w:p>
          <w:p w14:paraId="608C5B2F" w14:textId="77777777" w:rsidR="000D2EB1" w:rsidRDefault="000D2EB1" w:rsidP="004F4D65">
            <w:pPr>
              <w:autoSpaceDE w:val="0"/>
              <w:ind w:left="6" w:right="45"/>
              <w:jc w:val="center"/>
              <w:rPr>
                <w:b/>
                <w:color w:val="FF0000"/>
                <w:sz w:val="22"/>
                <w:szCs w:val="22"/>
              </w:rPr>
            </w:pPr>
            <w:r>
              <w:rPr>
                <w:i/>
                <w:sz w:val="22"/>
                <w:szCs w:val="22"/>
              </w:rPr>
              <w:lastRenderedPageBreak/>
              <w:t>(</w:t>
            </w:r>
            <w:r>
              <w:rPr>
                <w:i/>
                <w:sz w:val="20"/>
                <w:szCs w:val="20"/>
              </w:rPr>
              <w:t>znak graficzny podpisu podmiotu oddającego do dyspozycji zasoby</w:t>
            </w:r>
            <w:r>
              <w:rPr>
                <w:i/>
                <w:sz w:val="22"/>
                <w:szCs w:val="22"/>
              </w:rPr>
              <w:t>)</w:t>
            </w:r>
          </w:p>
          <w:p w14:paraId="39141920" w14:textId="77777777" w:rsidR="000D2EB1" w:rsidRDefault="000D2EB1" w:rsidP="00B7114C">
            <w:pPr>
              <w:spacing w:after="120"/>
              <w:jc w:val="both"/>
              <w:rPr>
                <w:i/>
                <w:sz w:val="22"/>
                <w:szCs w:val="22"/>
              </w:rPr>
            </w:pPr>
          </w:p>
        </w:tc>
      </w:tr>
    </w:tbl>
    <w:p w14:paraId="5EA0E91F" w14:textId="77777777" w:rsidR="000D2EB1" w:rsidRDefault="000D2EB1" w:rsidP="00B7114C">
      <w:pPr>
        <w:spacing w:after="120"/>
        <w:jc w:val="both"/>
        <w:rPr>
          <w:i/>
          <w:color w:val="000000"/>
          <w:sz w:val="22"/>
          <w:szCs w:val="22"/>
        </w:rPr>
      </w:pPr>
      <w:r>
        <w:rPr>
          <w:i/>
          <w:sz w:val="22"/>
          <w:szCs w:val="22"/>
        </w:rPr>
        <w:lastRenderedPageBreak/>
        <w:t>* niepotrzebne skreślić</w:t>
      </w:r>
    </w:p>
    <w:p w14:paraId="5E1C45F8" w14:textId="11B4FD2C" w:rsidR="000D2EB1" w:rsidRDefault="000D2EB1" w:rsidP="00B7114C">
      <w:pPr>
        <w:spacing w:after="120"/>
        <w:jc w:val="both"/>
        <w:rPr>
          <w:b/>
          <w:bCs/>
          <w:sz w:val="22"/>
          <w:szCs w:val="22"/>
        </w:rPr>
      </w:pPr>
      <w:r>
        <w:rPr>
          <w:b/>
          <w:bCs/>
          <w:sz w:val="22"/>
          <w:szCs w:val="22"/>
        </w:rPr>
        <w:t>UWAGA: Powyższe zobowiązanie musi być złożone w formie oryginału i podpisane przez podmiot udostępniający zasób.</w:t>
      </w:r>
    </w:p>
    <w:p w14:paraId="51AF4BFA" w14:textId="142B3E21" w:rsidR="00E50B6A" w:rsidRDefault="000D2EB1" w:rsidP="009C2123">
      <w:pPr>
        <w:spacing w:after="120"/>
        <w:ind w:right="363"/>
        <w:jc w:val="center"/>
        <w:rPr>
          <w:b/>
          <w:sz w:val="22"/>
          <w:szCs w:val="22"/>
        </w:rPr>
      </w:pPr>
      <w:r w:rsidRPr="00CF6321">
        <w:rPr>
          <w:b/>
          <w:spacing w:val="-6"/>
          <w:sz w:val="22"/>
          <w:szCs w:val="22"/>
          <w:u w:val="single"/>
        </w:rPr>
        <w:t>Załącznik nr 4 do SWZ należy złożyć wraz z ofertą (jeżeli dotyczy)</w:t>
      </w:r>
      <w:r w:rsidRPr="00CF6321">
        <w:rPr>
          <w:b/>
          <w:sz w:val="22"/>
          <w:szCs w:val="22"/>
          <w:u w:val="single"/>
        </w:rPr>
        <w:t>.</w:t>
      </w:r>
      <w:bookmarkEnd w:id="15"/>
    </w:p>
    <w:p w14:paraId="27E6588A" w14:textId="77777777" w:rsidR="009C2123" w:rsidRDefault="00F503BF" w:rsidP="00F503BF">
      <w:pPr>
        <w:pStyle w:val="Tekstpodstawowy21"/>
        <w:jc w:val="right"/>
        <w:rPr>
          <w:sz w:val="22"/>
          <w:szCs w:val="22"/>
        </w:rPr>
        <w:sectPr w:rsidR="009C2123" w:rsidSect="00532EFA">
          <w:headerReference w:type="default" r:id="rId41"/>
          <w:pgSz w:w="11906" w:h="16838"/>
          <w:pgMar w:top="1418" w:right="1134" w:bottom="851" w:left="1985" w:header="709" w:footer="709" w:gutter="0"/>
          <w:pgNumType w:start="1"/>
          <w:cols w:space="708"/>
          <w:docGrid w:linePitch="360"/>
        </w:sectPr>
      </w:pPr>
      <w:r>
        <w:rPr>
          <w:sz w:val="22"/>
          <w:szCs w:val="22"/>
        </w:rPr>
        <w:br w:type="page"/>
      </w:r>
    </w:p>
    <w:p w14:paraId="71A69498" w14:textId="6EB16E6E" w:rsidR="00F503BF" w:rsidRPr="008113F6" w:rsidRDefault="00F503BF" w:rsidP="00F503BF">
      <w:pPr>
        <w:pStyle w:val="Tekstpodstawowy21"/>
        <w:jc w:val="right"/>
        <w:rPr>
          <w:b/>
          <w:sz w:val="22"/>
          <w:szCs w:val="22"/>
        </w:rPr>
      </w:pPr>
      <w:r w:rsidRPr="008113F6">
        <w:rPr>
          <w:b/>
          <w:sz w:val="22"/>
          <w:szCs w:val="22"/>
        </w:rPr>
        <w:lastRenderedPageBreak/>
        <w:t>Załącznik nr 5 do SWZ</w:t>
      </w:r>
    </w:p>
    <w:p w14:paraId="1E9F8F05" w14:textId="77777777" w:rsidR="00F503BF" w:rsidRPr="00F503BF" w:rsidRDefault="00F503BF" w:rsidP="00F503BF">
      <w:pPr>
        <w:overflowPunct w:val="0"/>
        <w:autoSpaceDE w:val="0"/>
        <w:autoSpaceDN w:val="0"/>
        <w:adjustRightInd w:val="0"/>
        <w:jc w:val="right"/>
        <w:textAlignment w:val="baseline"/>
        <w:rPr>
          <w:color w:val="000000"/>
          <w:sz w:val="20"/>
          <w:szCs w:val="20"/>
        </w:rPr>
      </w:pPr>
    </w:p>
    <w:p w14:paraId="6A3E79C5" w14:textId="77777777" w:rsidR="00F503BF" w:rsidRPr="00F503BF" w:rsidRDefault="00F503BF" w:rsidP="00F503BF">
      <w:pPr>
        <w:overflowPunct w:val="0"/>
        <w:autoSpaceDE w:val="0"/>
        <w:autoSpaceDN w:val="0"/>
        <w:adjustRightInd w:val="0"/>
        <w:jc w:val="right"/>
        <w:textAlignment w:val="baseline"/>
        <w:rPr>
          <w:color w:val="000000"/>
          <w:sz w:val="20"/>
          <w:szCs w:val="20"/>
        </w:rPr>
      </w:pPr>
    </w:p>
    <w:p w14:paraId="79D27B4A" w14:textId="0B14A1D8" w:rsidR="00F503BF" w:rsidRPr="00F503BF" w:rsidRDefault="00F503BF" w:rsidP="00F503BF">
      <w:pPr>
        <w:overflowPunct w:val="0"/>
        <w:autoSpaceDE w:val="0"/>
        <w:autoSpaceDN w:val="0"/>
        <w:adjustRightInd w:val="0"/>
        <w:jc w:val="center"/>
        <w:textAlignment w:val="baseline"/>
        <w:rPr>
          <w:b/>
          <w:color w:val="000000"/>
          <w:szCs w:val="20"/>
        </w:rPr>
      </w:pPr>
      <w:r w:rsidRPr="00F503BF">
        <w:rPr>
          <w:b/>
          <w:color w:val="000000"/>
          <w:sz w:val="22"/>
          <w:szCs w:val="22"/>
        </w:rPr>
        <w:t>Wykaz osób*</w:t>
      </w:r>
      <w:r w:rsidR="00BE0DDF">
        <w:rPr>
          <w:b/>
          <w:color w:val="000000"/>
          <w:sz w:val="22"/>
          <w:szCs w:val="22"/>
        </w:rPr>
        <w:t>( odpowiednio do części)</w:t>
      </w:r>
      <w:r w:rsidRPr="00F503BF">
        <w:rPr>
          <w:b/>
          <w:color w:val="000000"/>
          <w:sz w:val="22"/>
          <w:szCs w:val="22"/>
        </w:rPr>
        <w:t xml:space="preserve"> - </w:t>
      </w:r>
      <w:r w:rsidRPr="00F503BF">
        <w:rPr>
          <w:rFonts w:eastAsia="Calibri"/>
          <w:b/>
          <w:color w:val="000000"/>
          <w:kern w:val="2"/>
          <w:sz w:val="28"/>
          <w:szCs w:val="20"/>
          <w:lang w:eastAsia="zh-CN"/>
        </w:rPr>
        <w:t xml:space="preserve"> </w:t>
      </w:r>
    </w:p>
    <w:p w14:paraId="1AD0C856" w14:textId="77777777" w:rsidR="00F503BF" w:rsidRPr="00F503BF" w:rsidRDefault="00F503BF" w:rsidP="00F503BF">
      <w:pPr>
        <w:overflowPunct w:val="0"/>
        <w:autoSpaceDE w:val="0"/>
        <w:autoSpaceDN w:val="0"/>
        <w:adjustRightInd w:val="0"/>
        <w:jc w:val="center"/>
        <w:textAlignment w:val="baseline"/>
        <w:rPr>
          <w:color w:val="000000"/>
          <w:sz w:val="22"/>
          <w:szCs w:val="22"/>
        </w:rPr>
      </w:pPr>
    </w:p>
    <w:p w14:paraId="4D868B25" w14:textId="77777777" w:rsidR="00BE0DDF" w:rsidRDefault="00BD1847" w:rsidP="00BE0DDF">
      <w:pPr>
        <w:spacing w:after="120"/>
        <w:ind w:left="993" w:right="-13" w:hanging="851"/>
        <w:jc w:val="both"/>
        <w:rPr>
          <w:sz w:val="22"/>
          <w:szCs w:val="22"/>
        </w:rPr>
      </w:pPr>
      <w:r w:rsidRPr="00905941">
        <w:rPr>
          <w:sz w:val="22"/>
          <w:szCs w:val="22"/>
        </w:rPr>
        <w:t xml:space="preserve">Na potrzeby postępowania o udzielenie zamówienia publicznego </w:t>
      </w:r>
      <w:r w:rsidR="00BE0DDF">
        <w:rPr>
          <w:sz w:val="22"/>
          <w:szCs w:val="22"/>
        </w:rPr>
        <w:t xml:space="preserve">na usługę </w:t>
      </w:r>
      <w:r w:rsidRPr="00905941">
        <w:rPr>
          <w:sz w:val="22"/>
          <w:szCs w:val="22"/>
        </w:rPr>
        <w:t>pn.</w:t>
      </w:r>
      <w:r w:rsidR="00BE0DDF">
        <w:rPr>
          <w:sz w:val="22"/>
          <w:szCs w:val="22"/>
        </w:rPr>
        <w:t xml:space="preserve"> </w:t>
      </w:r>
    </w:p>
    <w:p w14:paraId="2386464F" w14:textId="58D3B9AA" w:rsidR="00BE0DDF" w:rsidRDefault="00BE0DDF" w:rsidP="00BE0DDF">
      <w:pPr>
        <w:spacing w:after="120"/>
        <w:ind w:left="993" w:right="-13" w:hanging="851"/>
        <w:jc w:val="both"/>
        <w:rPr>
          <w:b/>
          <w:sz w:val="22"/>
          <w:szCs w:val="22"/>
        </w:rPr>
      </w:pPr>
      <w:r>
        <w:rPr>
          <w:b/>
          <w:sz w:val="22"/>
          <w:szCs w:val="22"/>
        </w:rPr>
        <w:t>Część I – Konserwacja, serwis bieżący, usuwanie awarii i dokonanie napraw hydroforni wraz ze stacją uzdatniania wody oraz studniami głębinowymi na terenie kompleksu wojskowego  Zegrze,</w:t>
      </w:r>
    </w:p>
    <w:p w14:paraId="145C1A02" w14:textId="200D59F9" w:rsidR="00F503BF" w:rsidRPr="00F503BF" w:rsidRDefault="00BE0DDF" w:rsidP="00BE0DDF">
      <w:pPr>
        <w:ind w:left="851" w:hanging="1135"/>
        <w:rPr>
          <w:color w:val="000000"/>
          <w:sz w:val="28"/>
          <w:szCs w:val="20"/>
        </w:rPr>
      </w:pPr>
      <w:r>
        <w:rPr>
          <w:b/>
          <w:sz w:val="22"/>
          <w:szCs w:val="22"/>
        </w:rPr>
        <w:t xml:space="preserve">      Część II – Konserwacja, serwis bieżący, usuwanie awarii i dokonanie napraw urządzeń   wodociągowych na terenie kompleksu wojskowego Kąty Węgierskie</w:t>
      </w:r>
      <w:r w:rsidR="00BD1847">
        <w:rPr>
          <w:b/>
          <w:sz w:val="22"/>
          <w:szCs w:val="22"/>
        </w:rPr>
        <w:t>,</w:t>
      </w:r>
      <w:r w:rsidR="00BD1847" w:rsidRPr="00A207E1">
        <w:rPr>
          <w:b/>
          <w:sz w:val="22"/>
          <w:szCs w:val="22"/>
        </w:rPr>
        <w:t xml:space="preserve"> </w:t>
      </w:r>
      <w:r w:rsidR="00BD1847">
        <w:rPr>
          <w:b/>
          <w:sz w:val="22"/>
          <w:szCs w:val="22"/>
        </w:rPr>
        <w:t xml:space="preserve"> nr</w:t>
      </w:r>
      <w:r w:rsidR="00E16015">
        <w:rPr>
          <w:b/>
          <w:sz w:val="22"/>
          <w:szCs w:val="22"/>
        </w:rPr>
        <w:t> </w:t>
      </w:r>
      <w:r w:rsidR="00BD1847">
        <w:rPr>
          <w:b/>
          <w:sz w:val="22"/>
          <w:szCs w:val="22"/>
        </w:rPr>
        <w:t>sprawy ZP/</w:t>
      </w:r>
      <w:r w:rsidR="00B140B9">
        <w:rPr>
          <w:b/>
          <w:sz w:val="22"/>
          <w:szCs w:val="22"/>
        </w:rPr>
        <w:t>9/2024</w:t>
      </w:r>
      <w:r w:rsidR="00BD1847">
        <w:rPr>
          <w:color w:val="000000"/>
          <w:sz w:val="22"/>
          <w:szCs w:val="22"/>
        </w:rPr>
        <w:t xml:space="preserve">, </w:t>
      </w:r>
      <w:r w:rsidR="00BD1847" w:rsidRPr="00905941">
        <w:rPr>
          <w:sz w:val="22"/>
          <w:szCs w:val="22"/>
        </w:rPr>
        <w:t xml:space="preserve">prowadzonego przez </w:t>
      </w:r>
      <w:r w:rsidR="00BD1847" w:rsidRPr="00905941">
        <w:rPr>
          <w:b/>
          <w:sz w:val="22"/>
          <w:szCs w:val="22"/>
        </w:rPr>
        <w:t>26</w:t>
      </w:r>
      <w:r w:rsidR="00BD1847" w:rsidRPr="00905941">
        <w:rPr>
          <w:sz w:val="22"/>
          <w:szCs w:val="22"/>
        </w:rPr>
        <w:t xml:space="preserve"> </w:t>
      </w:r>
      <w:r w:rsidR="00BD1847" w:rsidRPr="00905941">
        <w:rPr>
          <w:b/>
          <w:sz w:val="22"/>
          <w:szCs w:val="22"/>
        </w:rPr>
        <w:t>Wojskowy Oddział Gospodarczy w Zegrzu</w:t>
      </w:r>
      <w:r w:rsidR="00BD1847" w:rsidRPr="00905941">
        <w:rPr>
          <w:sz w:val="22"/>
          <w:szCs w:val="22"/>
        </w:rPr>
        <w:t xml:space="preserve"> oświadczam</w:t>
      </w:r>
      <w:r w:rsidR="008619CA">
        <w:rPr>
          <w:sz w:val="22"/>
          <w:szCs w:val="22"/>
        </w:rPr>
        <w:t>, że</w:t>
      </w:r>
      <w:r w:rsidR="00493F0A">
        <w:rPr>
          <w:sz w:val="22"/>
          <w:szCs w:val="22"/>
        </w:rPr>
        <w:t xml:space="preserve"> dysponuję n/w osobami</w:t>
      </w:r>
      <w:r w:rsidR="008619CA">
        <w:rPr>
          <w:sz w:val="22"/>
          <w:szCs w:val="22"/>
        </w:rPr>
        <w:t>:</w:t>
      </w:r>
    </w:p>
    <w:p w14:paraId="2C5E6DEF" w14:textId="77777777" w:rsidR="00F503BF" w:rsidRPr="00F503BF" w:rsidRDefault="00F503BF" w:rsidP="00F503BF">
      <w:pPr>
        <w:overflowPunct w:val="0"/>
        <w:autoSpaceDE w:val="0"/>
        <w:autoSpaceDN w:val="0"/>
        <w:adjustRightInd w:val="0"/>
        <w:jc w:val="center"/>
        <w:textAlignment w:val="baseline"/>
        <w:rPr>
          <w:color w:val="000000"/>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725"/>
        <w:gridCol w:w="2725"/>
        <w:gridCol w:w="2725"/>
        <w:gridCol w:w="2725"/>
        <w:gridCol w:w="2725"/>
      </w:tblGrid>
      <w:tr w:rsidR="00BE0DDF" w:rsidRPr="001A71ED" w14:paraId="77709B76" w14:textId="77777777" w:rsidTr="00830ECF">
        <w:trPr>
          <w:trHeight w:val="20"/>
          <w:tblHeader/>
        </w:trPr>
        <w:tc>
          <w:tcPr>
            <w:tcW w:w="517" w:type="dxa"/>
            <w:tcBorders>
              <w:top w:val="single" w:sz="4" w:space="0" w:color="auto"/>
              <w:left w:val="single" w:sz="4" w:space="0" w:color="auto"/>
              <w:bottom w:val="single" w:sz="4" w:space="0" w:color="auto"/>
              <w:right w:val="single" w:sz="4" w:space="0" w:color="auto"/>
            </w:tcBorders>
            <w:vAlign w:val="center"/>
          </w:tcPr>
          <w:p w14:paraId="56EB0804" w14:textId="77777777" w:rsidR="00BE0DDF" w:rsidRPr="001A71ED" w:rsidRDefault="00BE0DDF" w:rsidP="00830ECF">
            <w:pPr>
              <w:widowControl w:val="0"/>
              <w:autoSpaceDE w:val="0"/>
              <w:autoSpaceDN w:val="0"/>
              <w:adjustRightInd w:val="0"/>
              <w:ind w:left="-91" w:firstLine="141"/>
              <w:jc w:val="center"/>
              <w:rPr>
                <w:bCs/>
                <w:sz w:val="16"/>
                <w:szCs w:val="16"/>
              </w:rPr>
            </w:pPr>
          </w:p>
          <w:p w14:paraId="119F5B85"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Lp</w:t>
            </w:r>
          </w:p>
        </w:tc>
        <w:tc>
          <w:tcPr>
            <w:tcW w:w="2725" w:type="dxa"/>
            <w:tcBorders>
              <w:top w:val="single" w:sz="4" w:space="0" w:color="auto"/>
              <w:left w:val="single" w:sz="4" w:space="0" w:color="auto"/>
              <w:bottom w:val="single" w:sz="4" w:space="0" w:color="auto"/>
              <w:right w:val="single" w:sz="4" w:space="0" w:color="auto"/>
            </w:tcBorders>
            <w:vAlign w:val="center"/>
          </w:tcPr>
          <w:p w14:paraId="2986BD88"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Zakres wykonywanych czynności/</w:t>
            </w:r>
          </w:p>
          <w:p w14:paraId="3121D76F"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Imię i nazwisko</w:t>
            </w:r>
          </w:p>
        </w:tc>
        <w:tc>
          <w:tcPr>
            <w:tcW w:w="2725" w:type="dxa"/>
            <w:tcBorders>
              <w:top w:val="single" w:sz="4" w:space="0" w:color="auto"/>
              <w:left w:val="single" w:sz="4" w:space="0" w:color="auto"/>
              <w:bottom w:val="single" w:sz="4" w:space="0" w:color="auto"/>
              <w:right w:val="single" w:sz="4" w:space="0" w:color="auto"/>
            </w:tcBorders>
            <w:vAlign w:val="center"/>
          </w:tcPr>
          <w:p w14:paraId="7A528CAC"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Kwalifikacje zawodowe/ uprawnienia</w:t>
            </w:r>
          </w:p>
        </w:tc>
        <w:tc>
          <w:tcPr>
            <w:tcW w:w="2725" w:type="dxa"/>
            <w:tcBorders>
              <w:top w:val="single" w:sz="4" w:space="0" w:color="auto"/>
              <w:left w:val="single" w:sz="4" w:space="0" w:color="auto"/>
              <w:bottom w:val="single" w:sz="4" w:space="0" w:color="auto"/>
              <w:right w:val="single" w:sz="4" w:space="0" w:color="auto"/>
            </w:tcBorders>
            <w:vAlign w:val="center"/>
          </w:tcPr>
          <w:p w14:paraId="4BEB8A09"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Wpis na listę członków właściwej izby samorządu zawodowego</w:t>
            </w:r>
          </w:p>
        </w:tc>
        <w:tc>
          <w:tcPr>
            <w:tcW w:w="2725" w:type="dxa"/>
            <w:tcBorders>
              <w:top w:val="single" w:sz="4" w:space="0" w:color="auto"/>
              <w:left w:val="single" w:sz="4" w:space="0" w:color="auto"/>
              <w:bottom w:val="single" w:sz="4" w:space="0" w:color="auto"/>
              <w:right w:val="single" w:sz="4" w:space="0" w:color="auto"/>
            </w:tcBorders>
            <w:vAlign w:val="center"/>
          </w:tcPr>
          <w:p w14:paraId="261B564F"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Oświadczenie</w:t>
            </w:r>
          </w:p>
          <w:p w14:paraId="01CAE2C7"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o dysponowaniu osobami</w:t>
            </w:r>
          </w:p>
        </w:tc>
        <w:tc>
          <w:tcPr>
            <w:tcW w:w="2725" w:type="dxa"/>
            <w:tcBorders>
              <w:top w:val="single" w:sz="4" w:space="0" w:color="auto"/>
              <w:left w:val="single" w:sz="4" w:space="0" w:color="auto"/>
              <w:bottom w:val="single" w:sz="4" w:space="0" w:color="auto"/>
              <w:right w:val="single" w:sz="4" w:space="0" w:color="auto"/>
            </w:tcBorders>
            <w:vAlign w:val="center"/>
          </w:tcPr>
          <w:p w14:paraId="5F6AAA1B" w14:textId="77777777" w:rsidR="00BE0DDF" w:rsidRPr="001A71ED" w:rsidRDefault="00BE0DDF" w:rsidP="00830ECF">
            <w:pPr>
              <w:widowControl w:val="0"/>
              <w:autoSpaceDE w:val="0"/>
              <w:autoSpaceDN w:val="0"/>
              <w:adjustRightInd w:val="0"/>
              <w:ind w:left="-91" w:firstLine="141"/>
              <w:jc w:val="center"/>
              <w:rPr>
                <w:bCs/>
                <w:sz w:val="16"/>
                <w:szCs w:val="16"/>
              </w:rPr>
            </w:pPr>
          </w:p>
          <w:p w14:paraId="1A0CC865" w14:textId="77777777" w:rsidR="00BE0DDF" w:rsidRPr="001A71ED" w:rsidRDefault="00BE0DDF" w:rsidP="00830ECF">
            <w:pPr>
              <w:widowControl w:val="0"/>
              <w:autoSpaceDE w:val="0"/>
              <w:autoSpaceDN w:val="0"/>
              <w:adjustRightInd w:val="0"/>
              <w:ind w:left="-91" w:firstLine="141"/>
              <w:jc w:val="center"/>
              <w:rPr>
                <w:bCs/>
                <w:sz w:val="16"/>
                <w:szCs w:val="16"/>
              </w:rPr>
            </w:pPr>
            <w:r w:rsidRPr="001A71ED">
              <w:rPr>
                <w:bCs/>
                <w:sz w:val="16"/>
                <w:szCs w:val="16"/>
              </w:rPr>
              <w:t>Podstawa dysponowania*</w:t>
            </w:r>
          </w:p>
        </w:tc>
      </w:tr>
      <w:tr w:rsidR="00BE0DDF" w:rsidRPr="001A71ED" w14:paraId="42F12BC6" w14:textId="77777777" w:rsidTr="00830ECF">
        <w:trPr>
          <w:trHeight w:val="20"/>
        </w:trPr>
        <w:tc>
          <w:tcPr>
            <w:tcW w:w="517" w:type="dxa"/>
            <w:tcBorders>
              <w:top w:val="single" w:sz="4" w:space="0" w:color="auto"/>
              <w:left w:val="single" w:sz="4" w:space="0" w:color="auto"/>
              <w:bottom w:val="single" w:sz="4" w:space="0" w:color="auto"/>
              <w:right w:val="single" w:sz="4" w:space="0" w:color="auto"/>
            </w:tcBorders>
          </w:tcPr>
          <w:p w14:paraId="3608F6BA" w14:textId="77777777" w:rsidR="00BE0DDF" w:rsidRPr="001A71ED" w:rsidRDefault="00BE0DDF" w:rsidP="00830ECF">
            <w:pPr>
              <w:widowControl w:val="0"/>
              <w:autoSpaceDE w:val="0"/>
              <w:autoSpaceDN w:val="0"/>
              <w:adjustRightInd w:val="0"/>
              <w:ind w:left="-91" w:firstLine="141"/>
              <w:jc w:val="center"/>
              <w:rPr>
                <w:bCs/>
                <w:sz w:val="18"/>
                <w:szCs w:val="18"/>
              </w:rPr>
            </w:pPr>
            <w:r w:rsidRPr="001A71ED">
              <w:rPr>
                <w:bCs/>
                <w:sz w:val="18"/>
                <w:szCs w:val="18"/>
              </w:rPr>
              <w:t>1</w:t>
            </w:r>
          </w:p>
        </w:tc>
        <w:tc>
          <w:tcPr>
            <w:tcW w:w="2725" w:type="dxa"/>
            <w:tcBorders>
              <w:top w:val="single" w:sz="4" w:space="0" w:color="auto"/>
              <w:left w:val="single" w:sz="4" w:space="0" w:color="auto"/>
              <w:bottom w:val="single" w:sz="4" w:space="0" w:color="auto"/>
              <w:right w:val="single" w:sz="4" w:space="0" w:color="auto"/>
            </w:tcBorders>
          </w:tcPr>
          <w:p w14:paraId="10EE16F7" w14:textId="77777777" w:rsidR="00BE0DDF" w:rsidRPr="001A71ED" w:rsidRDefault="00BE0DDF" w:rsidP="00830ECF">
            <w:pPr>
              <w:widowControl w:val="0"/>
              <w:tabs>
                <w:tab w:val="center" w:pos="153"/>
              </w:tabs>
              <w:autoSpaceDE w:val="0"/>
              <w:autoSpaceDN w:val="0"/>
              <w:adjustRightInd w:val="0"/>
              <w:ind w:hanging="1226"/>
              <w:jc w:val="center"/>
              <w:rPr>
                <w:bCs/>
                <w:sz w:val="18"/>
                <w:szCs w:val="18"/>
              </w:rPr>
            </w:pPr>
            <w:r w:rsidRPr="001A71ED">
              <w:rPr>
                <w:bCs/>
                <w:sz w:val="18"/>
                <w:szCs w:val="18"/>
              </w:rPr>
              <w:t xml:space="preserve">                          2</w:t>
            </w:r>
          </w:p>
        </w:tc>
        <w:tc>
          <w:tcPr>
            <w:tcW w:w="2725" w:type="dxa"/>
            <w:tcBorders>
              <w:top w:val="single" w:sz="4" w:space="0" w:color="auto"/>
              <w:left w:val="single" w:sz="4" w:space="0" w:color="auto"/>
              <w:bottom w:val="single" w:sz="4" w:space="0" w:color="auto"/>
              <w:right w:val="single" w:sz="4" w:space="0" w:color="auto"/>
            </w:tcBorders>
          </w:tcPr>
          <w:p w14:paraId="18F3A998" w14:textId="77777777" w:rsidR="00BE0DDF" w:rsidRPr="001A71ED" w:rsidRDefault="00BE0DDF" w:rsidP="00830ECF">
            <w:pPr>
              <w:widowControl w:val="0"/>
              <w:tabs>
                <w:tab w:val="center" w:pos="153"/>
              </w:tabs>
              <w:autoSpaceDE w:val="0"/>
              <w:autoSpaceDN w:val="0"/>
              <w:adjustRightInd w:val="0"/>
              <w:ind w:hanging="1276"/>
              <w:jc w:val="center"/>
              <w:rPr>
                <w:bCs/>
                <w:sz w:val="18"/>
                <w:szCs w:val="18"/>
              </w:rPr>
            </w:pPr>
            <w:r w:rsidRPr="001A71ED">
              <w:rPr>
                <w:bCs/>
                <w:sz w:val="18"/>
                <w:szCs w:val="18"/>
              </w:rPr>
              <w:t xml:space="preserve">                            3</w:t>
            </w:r>
          </w:p>
        </w:tc>
        <w:tc>
          <w:tcPr>
            <w:tcW w:w="2725" w:type="dxa"/>
            <w:tcBorders>
              <w:top w:val="single" w:sz="4" w:space="0" w:color="auto"/>
              <w:left w:val="single" w:sz="4" w:space="0" w:color="auto"/>
              <w:bottom w:val="single" w:sz="4" w:space="0" w:color="auto"/>
              <w:right w:val="single" w:sz="4" w:space="0" w:color="auto"/>
            </w:tcBorders>
          </w:tcPr>
          <w:p w14:paraId="56BDF7F8" w14:textId="77777777" w:rsidR="00BE0DDF" w:rsidRPr="001A71ED" w:rsidRDefault="00BE0DDF" w:rsidP="00830ECF">
            <w:pPr>
              <w:widowControl w:val="0"/>
              <w:tabs>
                <w:tab w:val="center" w:pos="153"/>
              </w:tabs>
              <w:autoSpaceDE w:val="0"/>
              <w:autoSpaceDN w:val="0"/>
              <w:adjustRightInd w:val="0"/>
              <w:ind w:hanging="1243"/>
              <w:jc w:val="center"/>
              <w:rPr>
                <w:bCs/>
                <w:sz w:val="18"/>
                <w:szCs w:val="18"/>
              </w:rPr>
            </w:pPr>
            <w:r w:rsidRPr="001A71ED">
              <w:rPr>
                <w:bCs/>
                <w:sz w:val="18"/>
                <w:szCs w:val="18"/>
              </w:rPr>
              <w:t xml:space="preserve">                          4</w:t>
            </w:r>
          </w:p>
        </w:tc>
        <w:tc>
          <w:tcPr>
            <w:tcW w:w="2725" w:type="dxa"/>
            <w:tcBorders>
              <w:top w:val="single" w:sz="4" w:space="0" w:color="auto"/>
              <w:left w:val="single" w:sz="4" w:space="0" w:color="auto"/>
              <w:bottom w:val="single" w:sz="4" w:space="0" w:color="auto"/>
              <w:right w:val="single" w:sz="4" w:space="0" w:color="auto"/>
            </w:tcBorders>
          </w:tcPr>
          <w:p w14:paraId="50DED76F" w14:textId="77777777" w:rsidR="00BE0DDF" w:rsidRPr="001A71ED" w:rsidRDefault="00BE0DDF" w:rsidP="00830ECF">
            <w:pPr>
              <w:widowControl w:val="0"/>
              <w:tabs>
                <w:tab w:val="center" w:pos="153"/>
              </w:tabs>
              <w:autoSpaceDE w:val="0"/>
              <w:autoSpaceDN w:val="0"/>
              <w:adjustRightInd w:val="0"/>
              <w:ind w:hanging="1276"/>
              <w:jc w:val="center"/>
              <w:rPr>
                <w:bCs/>
                <w:sz w:val="18"/>
                <w:szCs w:val="18"/>
              </w:rPr>
            </w:pPr>
            <w:r w:rsidRPr="001A71ED">
              <w:rPr>
                <w:bCs/>
                <w:sz w:val="18"/>
                <w:szCs w:val="18"/>
              </w:rPr>
              <w:t xml:space="preserve">                             5</w:t>
            </w:r>
          </w:p>
        </w:tc>
        <w:tc>
          <w:tcPr>
            <w:tcW w:w="2725" w:type="dxa"/>
            <w:tcBorders>
              <w:top w:val="single" w:sz="4" w:space="0" w:color="auto"/>
              <w:left w:val="single" w:sz="4" w:space="0" w:color="auto"/>
              <w:bottom w:val="single" w:sz="4" w:space="0" w:color="auto"/>
              <w:right w:val="single" w:sz="4" w:space="0" w:color="auto"/>
            </w:tcBorders>
          </w:tcPr>
          <w:p w14:paraId="0FFB9E36" w14:textId="77777777" w:rsidR="00BE0DDF" w:rsidRPr="001A71ED" w:rsidRDefault="00BE0DDF" w:rsidP="00830ECF">
            <w:pPr>
              <w:widowControl w:val="0"/>
              <w:tabs>
                <w:tab w:val="center" w:pos="153"/>
              </w:tabs>
              <w:autoSpaceDE w:val="0"/>
              <w:autoSpaceDN w:val="0"/>
              <w:adjustRightInd w:val="0"/>
              <w:ind w:hanging="1214"/>
              <w:jc w:val="center"/>
              <w:rPr>
                <w:bCs/>
                <w:sz w:val="18"/>
                <w:szCs w:val="18"/>
              </w:rPr>
            </w:pPr>
            <w:r w:rsidRPr="001A71ED">
              <w:rPr>
                <w:bCs/>
                <w:sz w:val="18"/>
                <w:szCs w:val="18"/>
              </w:rPr>
              <w:t xml:space="preserve">                            6</w:t>
            </w:r>
          </w:p>
        </w:tc>
      </w:tr>
      <w:tr w:rsidR="00BE0DDF" w:rsidRPr="001A71ED" w14:paraId="5DA9CEF7" w14:textId="77777777" w:rsidTr="00830ECF">
        <w:trPr>
          <w:trHeight w:val="20"/>
        </w:trPr>
        <w:tc>
          <w:tcPr>
            <w:tcW w:w="517" w:type="dxa"/>
            <w:tcBorders>
              <w:top w:val="single" w:sz="4" w:space="0" w:color="auto"/>
              <w:left w:val="single" w:sz="4" w:space="0" w:color="auto"/>
              <w:bottom w:val="single" w:sz="4" w:space="0" w:color="auto"/>
              <w:right w:val="single" w:sz="4" w:space="0" w:color="auto"/>
            </w:tcBorders>
            <w:vAlign w:val="center"/>
          </w:tcPr>
          <w:p w14:paraId="32A17E5D" w14:textId="3EB2C7AC" w:rsidR="00BE0DDF" w:rsidRPr="001A71ED" w:rsidRDefault="00BE0DDF" w:rsidP="00830ECF">
            <w:pPr>
              <w:widowControl w:val="0"/>
              <w:autoSpaceDE w:val="0"/>
              <w:autoSpaceDN w:val="0"/>
              <w:adjustRightInd w:val="0"/>
              <w:ind w:left="-91" w:firstLine="141"/>
              <w:jc w:val="center"/>
              <w:rPr>
                <w:bCs/>
                <w:sz w:val="18"/>
                <w:szCs w:val="18"/>
              </w:rPr>
            </w:pPr>
            <w:r>
              <w:rPr>
                <w:bCs/>
                <w:sz w:val="18"/>
                <w:szCs w:val="18"/>
              </w:rPr>
              <w:t>1</w:t>
            </w:r>
          </w:p>
        </w:tc>
        <w:tc>
          <w:tcPr>
            <w:tcW w:w="2725" w:type="dxa"/>
            <w:tcBorders>
              <w:top w:val="single" w:sz="4" w:space="0" w:color="auto"/>
              <w:left w:val="single" w:sz="4" w:space="0" w:color="auto"/>
              <w:bottom w:val="single" w:sz="4" w:space="0" w:color="auto"/>
              <w:right w:val="single" w:sz="4" w:space="0" w:color="auto"/>
            </w:tcBorders>
          </w:tcPr>
          <w:p w14:paraId="787976BF" w14:textId="77777777" w:rsidR="00BE0DDF" w:rsidRPr="001A71ED" w:rsidRDefault="00BE0DDF" w:rsidP="00830ECF">
            <w:pPr>
              <w:widowControl w:val="0"/>
              <w:autoSpaceDE w:val="0"/>
              <w:autoSpaceDN w:val="0"/>
              <w:adjustRightInd w:val="0"/>
              <w:spacing w:after="240"/>
              <w:ind w:left="51" w:hanging="1"/>
              <w:rPr>
                <w:bCs/>
                <w:sz w:val="18"/>
                <w:szCs w:val="18"/>
              </w:rPr>
            </w:pPr>
          </w:p>
          <w:p w14:paraId="66CD69BB"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20"/>
                <w:szCs w:val="20"/>
              </w:rPr>
              <w:t>Osoba z  uprawnieniami do zajmowania się eksploatacją urządzeń, instalacji i sieci na stanowisku eksploatacji  (E) dla grupy 1 w zakresie pkt. 2, 10 oraz pkt. 1 –9</w:t>
            </w:r>
          </w:p>
          <w:p w14:paraId="715E1DF2"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18"/>
                <w:szCs w:val="18"/>
              </w:rPr>
              <w:t>…………………….</w:t>
            </w:r>
          </w:p>
          <w:p w14:paraId="42AFC626"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18"/>
                <w:szCs w:val="18"/>
              </w:rPr>
              <w:t>………………….</w:t>
            </w:r>
          </w:p>
          <w:p w14:paraId="6C5175BF"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18"/>
                <w:szCs w:val="18"/>
              </w:rPr>
              <w:t>…………………</w:t>
            </w:r>
          </w:p>
        </w:tc>
        <w:tc>
          <w:tcPr>
            <w:tcW w:w="2725" w:type="dxa"/>
            <w:tcBorders>
              <w:top w:val="single" w:sz="4" w:space="0" w:color="auto"/>
              <w:left w:val="single" w:sz="4" w:space="0" w:color="auto"/>
              <w:bottom w:val="single" w:sz="4" w:space="0" w:color="auto"/>
              <w:right w:val="single" w:sz="4" w:space="0" w:color="auto"/>
            </w:tcBorders>
          </w:tcPr>
          <w:p w14:paraId="0C1F0757" w14:textId="77777777" w:rsidR="00BE0DDF" w:rsidRPr="001A71ED" w:rsidRDefault="00BE0DDF" w:rsidP="00830ECF">
            <w:pPr>
              <w:pStyle w:val="Default"/>
              <w:spacing w:before="40"/>
              <w:ind w:left="34"/>
              <w:rPr>
                <w:bCs/>
                <w:sz w:val="18"/>
                <w:szCs w:val="18"/>
              </w:rPr>
            </w:pPr>
            <w:r w:rsidRPr="001A71ED">
              <w:rPr>
                <w:bCs/>
                <w:sz w:val="18"/>
                <w:szCs w:val="18"/>
              </w:rPr>
              <w:t xml:space="preserve">NR UPRAWNIEŃ  </w:t>
            </w:r>
            <w:r w:rsidRPr="001A71ED">
              <w:rPr>
                <w:sz w:val="18"/>
                <w:szCs w:val="18"/>
              </w:rPr>
              <w:t>…………………</w:t>
            </w:r>
          </w:p>
          <w:p w14:paraId="1D695E43" w14:textId="77777777" w:rsidR="00BE0DDF" w:rsidRPr="001A71ED" w:rsidRDefault="00BE0DDF" w:rsidP="00830ECF">
            <w:pPr>
              <w:pStyle w:val="Default"/>
              <w:ind w:left="34"/>
              <w:rPr>
                <w:sz w:val="18"/>
                <w:szCs w:val="18"/>
              </w:rPr>
            </w:pPr>
            <w:r w:rsidRPr="001A71ED">
              <w:rPr>
                <w:bCs/>
                <w:sz w:val="18"/>
                <w:szCs w:val="18"/>
              </w:rPr>
              <w:t xml:space="preserve">Organ wydający uprawnienia </w:t>
            </w:r>
            <w:r w:rsidRPr="001A71ED">
              <w:rPr>
                <w:sz w:val="18"/>
                <w:szCs w:val="18"/>
              </w:rPr>
              <w:t>……………………</w:t>
            </w:r>
          </w:p>
          <w:p w14:paraId="6E51F905" w14:textId="77777777" w:rsidR="00BE0DDF" w:rsidRPr="001A71ED" w:rsidRDefault="00BE0DDF" w:rsidP="00830ECF">
            <w:pPr>
              <w:pStyle w:val="Default"/>
              <w:ind w:left="34"/>
              <w:rPr>
                <w:sz w:val="16"/>
                <w:szCs w:val="16"/>
              </w:rPr>
            </w:pPr>
          </w:p>
          <w:p w14:paraId="59CB15FF" w14:textId="77777777" w:rsidR="00BE0DDF" w:rsidRPr="001A71ED" w:rsidRDefault="00BE0DDF" w:rsidP="00830ECF">
            <w:pPr>
              <w:pStyle w:val="Default"/>
              <w:ind w:left="34"/>
              <w:rPr>
                <w:sz w:val="18"/>
                <w:szCs w:val="18"/>
              </w:rPr>
            </w:pPr>
            <w:r w:rsidRPr="001A71ED">
              <w:rPr>
                <w:bCs/>
                <w:sz w:val="18"/>
                <w:szCs w:val="18"/>
              </w:rPr>
              <w:t xml:space="preserve">Data i miejsce wydania </w:t>
            </w:r>
            <w:r w:rsidRPr="001A71ED">
              <w:rPr>
                <w:sz w:val="18"/>
                <w:szCs w:val="18"/>
              </w:rPr>
              <w:t>…………………………</w:t>
            </w:r>
          </w:p>
          <w:p w14:paraId="5F17C81A" w14:textId="77777777" w:rsidR="00BE0DDF" w:rsidRPr="001A71ED" w:rsidRDefault="00BE0DDF" w:rsidP="00830ECF">
            <w:pPr>
              <w:pStyle w:val="Default"/>
              <w:ind w:left="34"/>
              <w:rPr>
                <w:sz w:val="18"/>
                <w:szCs w:val="18"/>
              </w:rPr>
            </w:pPr>
            <w:r w:rsidRPr="001A71ED">
              <w:rPr>
                <w:sz w:val="18"/>
                <w:szCs w:val="18"/>
              </w:rPr>
              <w:t xml:space="preserve"> </w:t>
            </w:r>
          </w:p>
          <w:p w14:paraId="2E647FF0" w14:textId="77777777" w:rsidR="00BE0DDF" w:rsidRPr="001A71ED" w:rsidRDefault="00BE0DDF" w:rsidP="00830ECF">
            <w:pPr>
              <w:pStyle w:val="Default"/>
              <w:ind w:left="34"/>
              <w:rPr>
                <w:bCs/>
                <w:sz w:val="18"/>
                <w:szCs w:val="18"/>
              </w:rPr>
            </w:pPr>
            <w:r w:rsidRPr="001A71ED">
              <w:rPr>
                <w:bCs/>
                <w:sz w:val="18"/>
                <w:szCs w:val="18"/>
              </w:rPr>
              <w:t>Data ważności uprawnień ………………………</w:t>
            </w:r>
          </w:p>
          <w:p w14:paraId="608CE2A4" w14:textId="77777777" w:rsidR="00BE0DDF" w:rsidRPr="001A71ED" w:rsidRDefault="00BE0DDF" w:rsidP="00830ECF">
            <w:pPr>
              <w:pStyle w:val="Default"/>
              <w:ind w:left="34"/>
              <w:rPr>
                <w:sz w:val="18"/>
                <w:szCs w:val="18"/>
              </w:rPr>
            </w:pPr>
            <w:r w:rsidRPr="001A71ED">
              <w:rPr>
                <w:bCs/>
                <w:sz w:val="18"/>
                <w:szCs w:val="18"/>
              </w:rPr>
              <w:t xml:space="preserve"> </w:t>
            </w:r>
            <w:r w:rsidRPr="001A71ED">
              <w:rPr>
                <w:sz w:val="18"/>
                <w:szCs w:val="18"/>
              </w:rPr>
              <w:t xml:space="preserve"> </w:t>
            </w:r>
          </w:p>
          <w:p w14:paraId="17DFA039" w14:textId="77777777" w:rsidR="00BE0DDF" w:rsidRPr="001A71ED" w:rsidRDefault="00BE0DDF" w:rsidP="00830ECF">
            <w:pPr>
              <w:pStyle w:val="Default"/>
              <w:ind w:left="34"/>
              <w:rPr>
                <w:sz w:val="18"/>
                <w:szCs w:val="18"/>
              </w:rPr>
            </w:pPr>
            <w:r w:rsidRPr="001A71ED">
              <w:rPr>
                <w:bCs/>
                <w:sz w:val="18"/>
                <w:szCs w:val="18"/>
              </w:rPr>
              <w:t xml:space="preserve">Uprawnienia na stanowisku </w:t>
            </w:r>
            <w:r w:rsidRPr="001A71ED">
              <w:rPr>
                <w:sz w:val="18"/>
                <w:szCs w:val="18"/>
              </w:rPr>
              <w:t>………………………</w:t>
            </w:r>
          </w:p>
          <w:p w14:paraId="79125ABC" w14:textId="77777777" w:rsidR="00BE0DDF" w:rsidRPr="001A71ED" w:rsidRDefault="00BE0DDF" w:rsidP="00830ECF">
            <w:pPr>
              <w:pStyle w:val="Default"/>
              <w:ind w:left="34"/>
              <w:rPr>
                <w:sz w:val="18"/>
                <w:szCs w:val="18"/>
              </w:rPr>
            </w:pPr>
            <w:r w:rsidRPr="001A71ED">
              <w:rPr>
                <w:sz w:val="18"/>
                <w:szCs w:val="18"/>
              </w:rPr>
              <w:t xml:space="preserve"> </w:t>
            </w:r>
          </w:p>
          <w:p w14:paraId="502FC8B2" w14:textId="77777777" w:rsidR="00BE0DDF" w:rsidRPr="001A71ED" w:rsidRDefault="00BE0DDF" w:rsidP="00830ECF">
            <w:pPr>
              <w:pStyle w:val="Default"/>
              <w:ind w:left="34"/>
              <w:rPr>
                <w:sz w:val="18"/>
                <w:szCs w:val="18"/>
              </w:rPr>
            </w:pPr>
            <w:r w:rsidRPr="001A71ED">
              <w:rPr>
                <w:bCs/>
                <w:sz w:val="18"/>
                <w:szCs w:val="18"/>
              </w:rPr>
              <w:t xml:space="preserve">Zakres posiadanych uprawnień </w:t>
            </w:r>
            <w:r w:rsidRPr="001A71ED">
              <w:rPr>
                <w:sz w:val="18"/>
                <w:szCs w:val="18"/>
              </w:rPr>
              <w:t>………………………</w:t>
            </w:r>
          </w:p>
          <w:p w14:paraId="54332BCE" w14:textId="77777777" w:rsidR="00BE0DDF" w:rsidRPr="001A71ED" w:rsidRDefault="00BE0DDF" w:rsidP="00830ECF">
            <w:pPr>
              <w:pStyle w:val="Default"/>
              <w:rPr>
                <w:sz w:val="18"/>
                <w:szCs w:val="18"/>
              </w:rPr>
            </w:pPr>
          </w:p>
          <w:p w14:paraId="4A246131" w14:textId="77777777" w:rsidR="00BE0DDF" w:rsidRPr="001A71ED" w:rsidRDefault="00BE0DDF" w:rsidP="00830ECF">
            <w:pPr>
              <w:pStyle w:val="Default"/>
              <w:ind w:left="34"/>
              <w:rPr>
                <w:sz w:val="18"/>
                <w:szCs w:val="18"/>
              </w:rPr>
            </w:pPr>
            <w:r w:rsidRPr="001A71ED">
              <w:rPr>
                <w:bCs/>
                <w:sz w:val="18"/>
                <w:szCs w:val="18"/>
              </w:rPr>
              <w:t>Dla następujących urządzeń, instalacji i sieci</w:t>
            </w:r>
            <w:r w:rsidRPr="001A71ED">
              <w:rPr>
                <w:sz w:val="18"/>
                <w:szCs w:val="18"/>
              </w:rPr>
              <w:t xml:space="preserve">: </w:t>
            </w:r>
          </w:p>
          <w:p w14:paraId="70B16918" w14:textId="77777777" w:rsidR="00BE0DDF" w:rsidRPr="001A71ED" w:rsidRDefault="00BE0DDF" w:rsidP="00830ECF">
            <w:pPr>
              <w:pStyle w:val="Default"/>
              <w:ind w:left="34"/>
              <w:rPr>
                <w:sz w:val="18"/>
                <w:szCs w:val="18"/>
              </w:rPr>
            </w:pPr>
          </w:p>
          <w:p w14:paraId="6119A4D2" w14:textId="77777777" w:rsidR="00BE0DDF" w:rsidRPr="001A71ED" w:rsidRDefault="00BE0DDF" w:rsidP="00830ECF">
            <w:pPr>
              <w:pStyle w:val="Default"/>
              <w:ind w:left="34"/>
              <w:rPr>
                <w:bCs/>
                <w:sz w:val="18"/>
                <w:szCs w:val="18"/>
              </w:rPr>
            </w:pPr>
            <w:r w:rsidRPr="001A71ED">
              <w:rPr>
                <w:bCs/>
                <w:sz w:val="18"/>
                <w:szCs w:val="18"/>
              </w:rPr>
              <w:t>Grupa ……………………………</w:t>
            </w:r>
          </w:p>
          <w:p w14:paraId="2FD4E3BB" w14:textId="77777777" w:rsidR="00BE0DDF" w:rsidRPr="001A71ED" w:rsidRDefault="00BE0DDF" w:rsidP="00830ECF">
            <w:pPr>
              <w:pStyle w:val="Default"/>
              <w:spacing w:after="120"/>
              <w:ind w:left="34"/>
              <w:rPr>
                <w:sz w:val="18"/>
                <w:szCs w:val="18"/>
              </w:rPr>
            </w:pPr>
            <w:r w:rsidRPr="001A71ED">
              <w:rPr>
                <w:bCs/>
                <w:sz w:val="18"/>
                <w:szCs w:val="18"/>
              </w:rPr>
              <w:t>pkt</w:t>
            </w:r>
            <w:r w:rsidRPr="001A71ED">
              <w:rPr>
                <w:sz w:val="18"/>
                <w:szCs w:val="18"/>
              </w:rPr>
              <w:t>.………………………………</w:t>
            </w:r>
          </w:p>
          <w:p w14:paraId="153155CD" w14:textId="77777777" w:rsidR="00BE0DDF" w:rsidRPr="001A71ED" w:rsidRDefault="00BE0DDF" w:rsidP="00830ECF">
            <w:pPr>
              <w:pStyle w:val="Default"/>
              <w:ind w:left="34"/>
              <w:rPr>
                <w:sz w:val="18"/>
                <w:szCs w:val="18"/>
              </w:rPr>
            </w:pPr>
            <w:r w:rsidRPr="001A71ED">
              <w:rPr>
                <w:bCs/>
                <w:sz w:val="18"/>
                <w:szCs w:val="18"/>
              </w:rPr>
              <w:t>pkt</w:t>
            </w:r>
            <w:r w:rsidRPr="001A71ED">
              <w:rPr>
                <w:sz w:val="18"/>
                <w:szCs w:val="18"/>
              </w:rPr>
              <w:t>.………………………………</w:t>
            </w:r>
          </w:p>
          <w:p w14:paraId="20B55D49" w14:textId="77777777" w:rsidR="00BE0DDF" w:rsidRPr="001A71ED" w:rsidRDefault="00BE0DDF" w:rsidP="00830ECF">
            <w:pPr>
              <w:pStyle w:val="Default"/>
              <w:ind w:left="34"/>
              <w:rPr>
                <w:sz w:val="18"/>
                <w:szCs w:val="18"/>
              </w:rPr>
            </w:pPr>
          </w:p>
        </w:tc>
        <w:tc>
          <w:tcPr>
            <w:tcW w:w="2725" w:type="dxa"/>
            <w:tcBorders>
              <w:top w:val="single" w:sz="4" w:space="0" w:color="auto"/>
              <w:left w:val="single" w:sz="4" w:space="0" w:color="auto"/>
              <w:bottom w:val="single" w:sz="4" w:space="0" w:color="auto"/>
              <w:right w:val="single" w:sz="4" w:space="0" w:color="auto"/>
            </w:tcBorders>
          </w:tcPr>
          <w:p w14:paraId="68C87BC1" w14:textId="77777777" w:rsidR="00BE0DDF" w:rsidRPr="001A71ED" w:rsidRDefault="00BE0DDF" w:rsidP="00830ECF">
            <w:pPr>
              <w:widowControl w:val="0"/>
              <w:autoSpaceDE w:val="0"/>
              <w:autoSpaceDN w:val="0"/>
              <w:adjustRightInd w:val="0"/>
              <w:ind w:left="34"/>
              <w:rPr>
                <w:bCs/>
                <w:sz w:val="18"/>
                <w:szCs w:val="18"/>
              </w:rPr>
            </w:pPr>
          </w:p>
        </w:tc>
        <w:tc>
          <w:tcPr>
            <w:tcW w:w="2725" w:type="dxa"/>
            <w:tcBorders>
              <w:top w:val="single" w:sz="4" w:space="0" w:color="auto"/>
              <w:left w:val="single" w:sz="4" w:space="0" w:color="auto"/>
              <w:bottom w:val="single" w:sz="4" w:space="0" w:color="auto"/>
              <w:right w:val="single" w:sz="4" w:space="0" w:color="auto"/>
            </w:tcBorders>
          </w:tcPr>
          <w:p w14:paraId="6E408AD4" w14:textId="77777777" w:rsidR="00BE0DDF" w:rsidRPr="001A71ED" w:rsidRDefault="00BE0DDF" w:rsidP="00830ECF">
            <w:pPr>
              <w:pStyle w:val="Default"/>
              <w:ind w:left="34" w:hanging="34"/>
              <w:rPr>
                <w:bCs/>
                <w:sz w:val="18"/>
                <w:szCs w:val="18"/>
              </w:rPr>
            </w:pPr>
          </w:p>
          <w:p w14:paraId="3D1AE08D" w14:textId="77777777" w:rsidR="00BE0DDF" w:rsidRPr="001A71ED" w:rsidRDefault="00BE0DDF" w:rsidP="00830ECF">
            <w:pPr>
              <w:pStyle w:val="Default"/>
              <w:ind w:left="34" w:hanging="34"/>
              <w:rPr>
                <w:bCs/>
                <w:sz w:val="18"/>
                <w:szCs w:val="18"/>
              </w:rPr>
            </w:pPr>
          </w:p>
          <w:p w14:paraId="4B254CAD" w14:textId="77777777" w:rsidR="00BE0DDF" w:rsidRPr="001A71ED" w:rsidRDefault="00BE0DDF" w:rsidP="00830ECF">
            <w:pPr>
              <w:pStyle w:val="Default"/>
              <w:ind w:left="34" w:hanging="34"/>
              <w:rPr>
                <w:bCs/>
                <w:sz w:val="18"/>
                <w:szCs w:val="18"/>
              </w:rPr>
            </w:pPr>
            <w:r w:rsidRPr="001A71ED">
              <w:rPr>
                <w:bCs/>
                <w:sz w:val="18"/>
                <w:szCs w:val="18"/>
              </w:rPr>
              <w:t>Pracownik /</w:t>
            </w:r>
          </w:p>
          <w:p w14:paraId="70FB5F50" w14:textId="77777777" w:rsidR="00BE0DDF" w:rsidRPr="001A71ED" w:rsidRDefault="00BE0DDF" w:rsidP="00830ECF">
            <w:pPr>
              <w:pStyle w:val="Default"/>
              <w:ind w:left="34" w:hanging="34"/>
              <w:rPr>
                <w:bCs/>
                <w:sz w:val="18"/>
                <w:szCs w:val="18"/>
              </w:rPr>
            </w:pPr>
            <w:r w:rsidRPr="001A71ED">
              <w:rPr>
                <w:bCs/>
                <w:sz w:val="18"/>
                <w:szCs w:val="18"/>
              </w:rPr>
              <w:t xml:space="preserve">Osoba z zasobów własnych/ </w:t>
            </w:r>
          </w:p>
          <w:p w14:paraId="7684716D" w14:textId="77777777" w:rsidR="00BE0DDF" w:rsidRPr="001A71ED" w:rsidRDefault="00BE0DDF" w:rsidP="00830ECF">
            <w:pPr>
              <w:pStyle w:val="Default"/>
              <w:ind w:left="34" w:hanging="34"/>
              <w:rPr>
                <w:bCs/>
                <w:sz w:val="18"/>
                <w:szCs w:val="18"/>
              </w:rPr>
            </w:pPr>
          </w:p>
          <w:p w14:paraId="52005C0E" w14:textId="77777777" w:rsidR="00BE0DDF" w:rsidRPr="001A71ED" w:rsidRDefault="00BE0DDF" w:rsidP="00830ECF">
            <w:pPr>
              <w:pStyle w:val="Default"/>
              <w:ind w:left="34" w:hanging="34"/>
              <w:rPr>
                <w:bCs/>
                <w:sz w:val="18"/>
                <w:szCs w:val="18"/>
              </w:rPr>
            </w:pPr>
          </w:p>
          <w:p w14:paraId="72D86FDB" w14:textId="77777777" w:rsidR="00BE0DDF" w:rsidRPr="001A71ED" w:rsidRDefault="00BE0DDF" w:rsidP="00830ECF">
            <w:pPr>
              <w:pStyle w:val="Default"/>
              <w:ind w:left="34" w:hanging="34"/>
              <w:rPr>
                <w:sz w:val="18"/>
                <w:szCs w:val="18"/>
              </w:rPr>
            </w:pPr>
          </w:p>
          <w:p w14:paraId="74481E8A" w14:textId="77777777" w:rsidR="00BE0DDF" w:rsidRPr="001A71ED" w:rsidRDefault="00BE0DDF" w:rsidP="00830ECF">
            <w:pPr>
              <w:pStyle w:val="Default"/>
              <w:ind w:left="34" w:hanging="34"/>
              <w:rPr>
                <w:bCs/>
                <w:sz w:val="18"/>
                <w:szCs w:val="18"/>
              </w:rPr>
            </w:pPr>
            <w:r w:rsidRPr="001A71ED">
              <w:rPr>
                <w:bCs/>
                <w:sz w:val="18"/>
                <w:szCs w:val="18"/>
              </w:rPr>
              <w:t>Pracownik/</w:t>
            </w:r>
          </w:p>
          <w:p w14:paraId="0DC88940" w14:textId="77777777" w:rsidR="00BE0DDF" w:rsidRPr="001A71ED" w:rsidRDefault="00BE0DDF" w:rsidP="00830ECF">
            <w:pPr>
              <w:pStyle w:val="Default"/>
              <w:rPr>
                <w:sz w:val="18"/>
                <w:szCs w:val="18"/>
              </w:rPr>
            </w:pPr>
            <w:r w:rsidRPr="001A71ED">
              <w:rPr>
                <w:bCs/>
                <w:sz w:val="18"/>
                <w:szCs w:val="18"/>
              </w:rPr>
              <w:t xml:space="preserve">osoba oddana </w:t>
            </w:r>
          </w:p>
          <w:p w14:paraId="61460C21" w14:textId="77777777" w:rsidR="00BE0DDF" w:rsidRPr="001A71ED" w:rsidRDefault="00BE0DDF" w:rsidP="00830ECF">
            <w:pPr>
              <w:widowControl w:val="0"/>
              <w:autoSpaceDE w:val="0"/>
              <w:autoSpaceDN w:val="0"/>
              <w:adjustRightInd w:val="0"/>
              <w:ind w:left="34" w:hanging="34"/>
              <w:rPr>
                <w:bCs/>
                <w:sz w:val="18"/>
                <w:szCs w:val="18"/>
              </w:rPr>
            </w:pPr>
            <w:r w:rsidRPr="001A71ED">
              <w:rPr>
                <w:bCs/>
                <w:sz w:val="18"/>
                <w:szCs w:val="18"/>
              </w:rPr>
              <w:t xml:space="preserve">w dyspozycję* </w:t>
            </w:r>
          </w:p>
        </w:tc>
        <w:tc>
          <w:tcPr>
            <w:tcW w:w="2725" w:type="dxa"/>
            <w:tcBorders>
              <w:top w:val="single" w:sz="4" w:space="0" w:color="auto"/>
              <w:left w:val="single" w:sz="4" w:space="0" w:color="auto"/>
              <w:bottom w:val="single" w:sz="4" w:space="0" w:color="auto"/>
              <w:right w:val="single" w:sz="4" w:space="0" w:color="auto"/>
            </w:tcBorders>
          </w:tcPr>
          <w:p w14:paraId="574C2A73" w14:textId="77777777" w:rsidR="00BE0DDF" w:rsidRPr="001A71ED" w:rsidRDefault="00BE0DDF" w:rsidP="00830ECF">
            <w:pPr>
              <w:pStyle w:val="Default"/>
              <w:ind w:left="34" w:hanging="34"/>
              <w:rPr>
                <w:bCs/>
                <w:sz w:val="18"/>
                <w:szCs w:val="18"/>
              </w:rPr>
            </w:pPr>
          </w:p>
          <w:p w14:paraId="20055D2A" w14:textId="77777777" w:rsidR="00BE0DDF" w:rsidRPr="001A71ED" w:rsidRDefault="00BE0DDF" w:rsidP="00830ECF">
            <w:pPr>
              <w:pStyle w:val="Default"/>
              <w:ind w:left="34" w:hanging="34"/>
              <w:rPr>
                <w:bCs/>
                <w:sz w:val="18"/>
                <w:szCs w:val="18"/>
              </w:rPr>
            </w:pPr>
          </w:p>
          <w:p w14:paraId="08D3D081" w14:textId="77777777" w:rsidR="00BE0DDF" w:rsidRPr="001A71ED" w:rsidRDefault="00BE0DDF" w:rsidP="00830ECF">
            <w:pPr>
              <w:pStyle w:val="Default"/>
              <w:ind w:left="34" w:hanging="34"/>
              <w:rPr>
                <w:bCs/>
                <w:sz w:val="18"/>
                <w:szCs w:val="18"/>
              </w:rPr>
            </w:pPr>
            <w:r w:rsidRPr="001A71ED">
              <w:rPr>
                <w:bCs/>
                <w:sz w:val="18"/>
                <w:szCs w:val="18"/>
              </w:rPr>
              <w:t xml:space="preserve">Podstawa dysponowania osobą: * </w:t>
            </w:r>
          </w:p>
          <w:p w14:paraId="40F299D6" w14:textId="77777777" w:rsidR="00BE0DDF" w:rsidRPr="001A71ED" w:rsidRDefault="00BE0DDF" w:rsidP="00830ECF">
            <w:pPr>
              <w:pStyle w:val="Default"/>
              <w:ind w:left="34" w:hanging="34"/>
              <w:rPr>
                <w:sz w:val="18"/>
                <w:szCs w:val="18"/>
              </w:rPr>
            </w:pPr>
          </w:p>
          <w:p w14:paraId="360490B1" w14:textId="77777777" w:rsidR="00BE0DDF" w:rsidRPr="001A71ED" w:rsidRDefault="00BE0DDF" w:rsidP="00830ECF">
            <w:pPr>
              <w:pStyle w:val="Default"/>
              <w:spacing w:after="40"/>
              <w:ind w:left="34" w:hanging="34"/>
              <w:rPr>
                <w:sz w:val="18"/>
                <w:szCs w:val="18"/>
              </w:rPr>
            </w:pPr>
            <w:r w:rsidRPr="001A71ED">
              <w:rPr>
                <w:sz w:val="18"/>
                <w:szCs w:val="18"/>
              </w:rPr>
              <w:t xml:space="preserve">- umowa o pracę </w:t>
            </w:r>
          </w:p>
          <w:p w14:paraId="682FA9FE" w14:textId="77777777" w:rsidR="00BE0DDF" w:rsidRPr="001A71ED" w:rsidRDefault="00BE0DDF" w:rsidP="00830ECF">
            <w:pPr>
              <w:pStyle w:val="Default"/>
              <w:spacing w:after="40"/>
              <w:ind w:left="34" w:hanging="34"/>
              <w:rPr>
                <w:sz w:val="18"/>
                <w:szCs w:val="18"/>
              </w:rPr>
            </w:pPr>
            <w:r w:rsidRPr="001A71ED">
              <w:rPr>
                <w:sz w:val="18"/>
                <w:szCs w:val="18"/>
              </w:rPr>
              <w:t xml:space="preserve">- umowa zlecenia </w:t>
            </w:r>
          </w:p>
          <w:p w14:paraId="0799715C" w14:textId="77777777" w:rsidR="00BE0DDF" w:rsidRPr="001A71ED" w:rsidRDefault="00BE0DDF" w:rsidP="00830ECF">
            <w:pPr>
              <w:pStyle w:val="Default"/>
              <w:spacing w:after="40"/>
              <w:ind w:left="34" w:hanging="34"/>
              <w:rPr>
                <w:sz w:val="18"/>
                <w:szCs w:val="18"/>
              </w:rPr>
            </w:pPr>
            <w:r w:rsidRPr="001A71ED">
              <w:rPr>
                <w:sz w:val="18"/>
                <w:szCs w:val="18"/>
              </w:rPr>
              <w:t xml:space="preserve">- umowa o dzieło </w:t>
            </w:r>
          </w:p>
          <w:p w14:paraId="249E821B" w14:textId="77777777" w:rsidR="00BE0DDF" w:rsidRPr="001A71ED" w:rsidRDefault="00BE0DDF" w:rsidP="00830ECF">
            <w:pPr>
              <w:pStyle w:val="Default"/>
              <w:spacing w:after="40"/>
              <w:ind w:left="34" w:hanging="34"/>
              <w:rPr>
                <w:sz w:val="18"/>
                <w:szCs w:val="18"/>
              </w:rPr>
            </w:pPr>
            <w:r w:rsidRPr="001A71ED">
              <w:rPr>
                <w:sz w:val="18"/>
                <w:szCs w:val="18"/>
              </w:rPr>
              <w:t xml:space="preserve">- </w:t>
            </w:r>
            <w:r w:rsidRPr="001A71ED">
              <w:rPr>
                <w:bCs/>
                <w:sz w:val="18"/>
                <w:szCs w:val="18"/>
              </w:rPr>
              <w:t xml:space="preserve">właściciel (osoba fizyczna prowadząca działalność gospodarczą) </w:t>
            </w:r>
          </w:p>
          <w:p w14:paraId="6FF21BAC" w14:textId="77777777" w:rsidR="00BE0DDF" w:rsidRPr="001A71ED" w:rsidRDefault="00BE0DDF" w:rsidP="00830ECF">
            <w:pPr>
              <w:pStyle w:val="Default"/>
              <w:spacing w:after="40"/>
              <w:ind w:left="34" w:hanging="34"/>
              <w:rPr>
                <w:sz w:val="18"/>
                <w:szCs w:val="18"/>
              </w:rPr>
            </w:pPr>
            <w:r w:rsidRPr="001A71ED">
              <w:rPr>
                <w:sz w:val="18"/>
                <w:szCs w:val="18"/>
              </w:rPr>
              <w:t xml:space="preserve">- </w:t>
            </w:r>
            <w:r w:rsidRPr="001A71ED">
              <w:rPr>
                <w:bCs/>
                <w:sz w:val="18"/>
                <w:szCs w:val="18"/>
              </w:rPr>
              <w:t xml:space="preserve">zobowiązanie innego podmiotu </w:t>
            </w:r>
          </w:p>
          <w:p w14:paraId="361C9BD5" w14:textId="77777777" w:rsidR="00BE0DDF" w:rsidRPr="001A71ED" w:rsidRDefault="00BE0DDF" w:rsidP="00830ECF">
            <w:pPr>
              <w:pStyle w:val="Default"/>
              <w:spacing w:after="40"/>
              <w:ind w:left="34" w:hanging="34"/>
              <w:rPr>
                <w:sz w:val="18"/>
                <w:szCs w:val="18"/>
              </w:rPr>
            </w:pPr>
            <w:r w:rsidRPr="001A71ED">
              <w:rPr>
                <w:sz w:val="18"/>
                <w:szCs w:val="18"/>
              </w:rPr>
              <w:t xml:space="preserve">- inne (podać jakie) </w:t>
            </w:r>
          </w:p>
          <w:p w14:paraId="02930815" w14:textId="77777777" w:rsidR="00BE0DDF" w:rsidRPr="001A71ED" w:rsidRDefault="00BE0DDF" w:rsidP="00830ECF">
            <w:pPr>
              <w:widowControl w:val="0"/>
              <w:autoSpaceDE w:val="0"/>
              <w:autoSpaceDN w:val="0"/>
              <w:adjustRightInd w:val="0"/>
              <w:ind w:left="34" w:hanging="34"/>
              <w:rPr>
                <w:bCs/>
                <w:sz w:val="18"/>
                <w:szCs w:val="18"/>
              </w:rPr>
            </w:pPr>
            <w:r w:rsidRPr="001A71ED">
              <w:rPr>
                <w:sz w:val="18"/>
                <w:szCs w:val="18"/>
              </w:rPr>
              <w:t>………….……</w:t>
            </w:r>
          </w:p>
        </w:tc>
      </w:tr>
      <w:tr w:rsidR="00BE0DDF" w:rsidRPr="001A71ED" w14:paraId="779DDFE8" w14:textId="77777777" w:rsidTr="00830ECF">
        <w:trPr>
          <w:trHeight w:val="20"/>
        </w:trPr>
        <w:tc>
          <w:tcPr>
            <w:tcW w:w="517" w:type="dxa"/>
            <w:tcBorders>
              <w:top w:val="single" w:sz="4" w:space="0" w:color="auto"/>
              <w:left w:val="single" w:sz="4" w:space="0" w:color="auto"/>
              <w:bottom w:val="single" w:sz="4" w:space="0" w:color="auto"/>
              <w:right w:val="single" w:sz="4" w:space="0" w:color="auto"/>
            </w:tcBorders>
            <w:vAlign w:val="center"/>
          </w:tcPr>
          <w:p w14:paraId="5675C28E" w14:textId="61FCF9E9" w:rsidR="00BE0DDF" w:rsidRPr="001A71ED" w:rsidRDefault="00BE0DDF" w:rsidP="00BE0DDF">
            <w:pPr>
              <w:widowControl w:val="0"/>
              <w:autoSpaceDE w:val="0"/>
              <w:autoSpaceDN w:val="0"/>
              <w:adjustRightInd w:val="0"/>
              <w:ind w:left="-91" w:firstLine="141"/>
              <w:rPr>
                <w:bCs/>
                <w:sz w:val="18"/>
                <w:szCs w:val="18"/>
              </w:rPr>
            </w:pPr>
            <w:r>
              <w:rPr>
                <w:bCs/>
                <w:sz w:val="18"/>
                <w:szCs w:val="18"/>
              </w:rPr>
              <w:lastRenderedPageBreak/>
              <w:t>2</w:t>
            </w:r>
          </w:p>
        </w:tc>
        <w:tc>
          <w:tcPr>
            <w:tcW w:w="2725" w:type="dxa"/>
            <w:tcBorders>
              <w:top w:val="single" w:sz="4" w:space="0" w:color="auto"/>
              <w:left w:val="single" w:sz="4" w:space="0" w:color="auto"/>
              <w:bottom w:val="single" w:sz="4" w:space="0" w:color="auto"/>
              <w:right w:val="single" w:sz="4" w:space="0" w:color="auto"/>
            </w:tcBorders>
          </w:tcPr>
          <w:p w14:paraId="7EB5B6D8" w14:textId="77777777" w:rsidR="00BE0DDF" w:rsidRPr="001A71ED" w:rsidRDefault="00BE0DDF" w:rsidP="00830ECF">
            <w:pPr>
              <w:widowControl w:val="0"/>
              <w:autoSpaceDE w:val="0"/>
              <w:autoSpaceDN w:val="0"/>
              <w:adjustRightInd w:val="0"/>
              <w:spacing w:after="240"/>
              <w:ind w:left="51" w:hanging="1"/>
              <w:rPr>
                <w:bCs/>
                <w:sz w:val="18"/>
                <w:szCs w:val="18"/>
              </w:rPr>
            </w:pPr>
          </w:p>
          <w:p w14:paraId="1C3486F0"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20"/>
                <w:szCs w:val="20"/>
              </w:rPr>
              <w:t>Osoba z  uprawnieniami do zajmowania się eksploatacją urządzeń, instalacji i sieci na stanowisku dozoru  (D) dla grupy 1 w zakresie pkt. 2, 10 oraz pkt. 1 –9</w:t>
            </w:r>
          </w:p>
          <w:p w14:paraId="26297271"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18"/>
                <w:szCs w:val="18"/>
              </w:rPr>
              <w:t>…………………….</w:t>
            </w:r>
          </w:p>
          <w:p w14:paraId="1F1816F2"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18"/>
                <w:szCs w:val="18"/>
              </w:rPr>
              <w:t>………………….</w:t>
            </w:r>
          </w:p>
          <w:p w14:paraId="7A34F6BC" w14:textId="77777777" w:rsidR="00BE0DDF" w:rsidRPr="001A71ED" w:rsidRDefault="00BE0DDF" w:rsidP="00830ECF">
            <w:pPr>
              <w:widowControl w:val="0"/>
              <w:autoSpaceDE w:val="0"/>
              <w:autoSpaceDN w:val="0"/>
              <w:adjustRightInd w:val="0"/>
              <w:spacing w:after="240"/>
              <w:ind w:left="51" w:hanging="1"/>
              <w:rPr>
                <w:bCs/>
                <w:sz w:val="18"/>
                <w:szCs w:val="18"/>
              </w:rPr>
            </w:pPr>
            <w:r w:rsidRPr="001A71ED">
              <w:rPr>
                <w:bCs/>
                <w:sz w:val="18"/>
                <w:szCs w:val="18"/>
              </w:rPr>
              <w:t>…………………</w:t>
            </w:r>
          </w:p>
        </w:tc>
        <w:tc>
          <w:tcPr>
            <w:tcW w:w="2725" w:type="dxa"/>
            <w:tcBorders>
              <w:top w:val="single" w:sz="4" w:space="0" w:color="auto"/>
              <w:left w:val="single" w:sz="4" w:space="0" w:color="auto"/>
              <w:bottom w:val="single" w:sz="4" w:space="0" w:color="auto"/>
              <w:right w:val="single" w:sz="4" w:space="0" w:color="auto"/>
            </w:tcBorders>
          </w:tcPr>
          <w:p w14:paraId="5CEA8CAC" w14:textId="77777777" w:rsidR="00BE0DDF" w:rsidRPr="001A71ED" w:rsidRDefault="00BE0DDF" w:rsidP="00830ECF">
            <w:pPr>
              <w:pStyle w:val="Default"/>
              <w:spacing w:before="40"/>
              <w:ind w:left="34"/>
              <w:rPr>
                <w:bCs/>
                <w:sz w:val="18"/>
                <w:szCs w:val="18"/>
              </w:rPr>
            </w:pPr>
            <w:r w:rsidRPr="001A71ED">
              <w:rPr>
                <w:bCs/>
                <w:sz w:val="18"/>
                <w:szCs w:val="18"/>
              </w:rPr>
              <w:t xml:space="preserve">NR UPRAWNIEŃ  </w:t>
            </w:r>
            <w:r w:rsidRPr="001A71ED">
              <w:rPr>
                <w:sz w:val="18"/>
                <w:szCs w:val="18"/>
              </w:rPr>
              <w:t>…………………</w:t>
            </w:r>
          </w:p>
          <w:p w14:paraId="2D237E6C" w14:textId="77777777" w:rsidR="00BE0DDF" w:rsidRPr="001A71ED" w:rsidRDefault="00BE0DDF" w:rsidP="00830ECF">
            <w:pPr>
              <w:pStyle w:val="Default"/>
              <w:ind w:left="34"/>
              <w:rPr>
                <w:sz w:val="18"/>
                <w:szCs w:val="18"/>
              </w:rPr>
            </w:pPr>
            <w:r w:rsidRPr="001A71ED">
              <w:rPr>
                <w:bCs/>
                <w:sz w:val="18"/>
                <w:szCs w:val="18"/>
              </w:rPr>
              <w:t xml:space="preserve">Organ wydający uprawnienia </w:t>
            </w:r>
            <w:r w:rsidRPr="001A71ED">
              <w:rPr>
                <w:sz w:val="18"/>
                <w:szCs w:val="18"/>
              </w:rPr>
              <w:t>……………………</w:t>
            </w:r>
          </w:p>
          <w:p w14:paraId="45B5CA34" w14:textId="77777777" w:rsidR="00BE0DDF" w:rsidRPr="001A71ED" w:rsidRDefault="00BE0DDF" w:rsidP="00830ECF">
            <w:pPr>
              <w:pStyle w:val="Default"/>
              <w:ind w:left="34"/>
              <w:rPr>
                <w:sz w:val="16"/>
                <w:szCs w:val="16"/>
              </w:rPr>
            </w:pPr>
          </w:p>
          <w:p w14:paraId="6A1B05FA" w14:textId="77777777" w:rsidR="00BE0DDF" w:rsidRPr="001A71ED" w:rsidRDefault="00BE0DDF" w:rsidP="00830ECF">
            <w:pPr>
              <w:pStyle w:val="Default"/>
              <w:ind w:left="34"/>
              <w:rPr>
                <w:sz w:val="18"/>
                <w:szCs w:val="18"/>
              </w:rPr>
            </w:pPr>
            <w:r w:rsidRPr="001A71ED">
              <w:rPr>
                <w:bCs/>
                <w:sz w:val="18"/>
                <w:szCs w:val="18"/>
              </w:rPr>
              <w:t xml:space="preserve">Data i miejsce wydania </w:t>
            </w:r>
            <w:r w:rsidRPr="001A71ED">
              <w:rPr>
                <w:sz w:val="18"/>
                <w:szCs w:val="18"/>
              </w:rPr>
              <w:t>…………………………</w:t>
            </w:r>
          </w:p>
          <w:p w14:paraId="29C146E6" w14:textId="77777777" w:rsidR="00BE0DDF" w:rsidRPr="001A71ED" w:rsidRDefault="00BE0DDF" w:rsidP="00830ECF">
            <w:pPr>
              <w:pStyle w:val="Default"/>
              <w:ind w:left="34"/>
              <w:rPr>
                <w:sz w:val="18"/>
                <w:szCs w:val="18"/>
              </w:rPr>
            </w:pPr>
            <w:r w:rsidRPr="001A71ED">
              <w:rPr>
                <w:sz w:val="18"/>
                <w:szCs w:val="18"/>
              </w:rPr>
              <w:t xml:space="preserve"> </w:t>
            </w:r>
          </w:p>
          <w:p w14:paraId="76C9C1CA" w14:textId="77777777" w:rsidR="00BE0DDF" w:rsidRPr="001A71ED" w:rsidRDefault="00BE0DDF" w:rsidP="00830ECF">
            <w:pPr>
              <w:pStyle w:val="Default"/>
              <w:ind w:left="34"/>
              <w:rPr>
                <w:bCs/>
                <w:sz w:val="18"/>
                <w:szCs w:val="18"/>
              </w:rPr>
            </w:pPr>
            <w:r w:rsidRPr="001A71ED">
              <w:rPr>
                <w:bCs/>
                <w:sz w:val="18"/>
                <w:szCs w:val="18"/>
              </w:rPr>
              <w:t>Data ważności uprawnień ………………………</w:t>
            </w:r>
          </w:p>
          <w:p w14:paraId="351C533A" w14:textId="77777777" w:rsidR="00BE0DDF" w:rsidRPr="001A71ED" w:rsidRDefault="00BE0DDF" w:rsidP="00830ECF">
            <w:pPr>
              <w:pStyle w:val="Default"/>
              <w:ind w:left="34"/>
              <w:rPr>
                <w:sz w:val="18"/>
                <w:szCs w:val="18"/>
              </w:rPr>
            </w:pPr>
            <w:r w:rsidRPr="001A71ED">
              <w:rPr>
                <w:bCs/>
                <w:sz w:val="18"/>
                <w:szCs w:val="18"/>
              </w:rPr>
              <w:t xml:space="preserve"> </w:t>
            </w:r>
            <w:r w:rsidRPr="001A71ED">
              <w:rPr>
                <w:sz w:val="18"/>
                <w:szCs w:val="18"/>
              </w:rPr>
              <w:t xml:space="preserve"> </w:t>
            </w:r>
          </w:p>
          <w:p w14:paraId="1AB1A0D4" w14:textId="77777777" w:rsidR="00BE0DDF" w:rsidRPr="001A71ED" w:rsidRDefault="00BE0DDF" w:rsidP="00830ECF">
            <w:pPr>
              <w:pStyle w:val="Default"/>
              <w:ind w:left="34"/>
              <w:rPr>
                <w:sz w:val="18"/>
                <w:szCs w:val="18"/>
              </w:rPr>
            </w:pPr>
            <w:r w:rsidRPr="001A71ED">
              <w:rPr>
                <w:bCs/>
                <w:sz w:val="18"/>
                <w:szCs w:val="18"/>
              </w:rPr>
              <w:t xml:space="preserve">Uprawnienia na stanowisku </w:t>
            </w:r>
            <w:r w:rsidRPr="001A71ED">
              <w:rPr>
                <w:sz w:val="18"/>
                <w:szCs w:val="18"/>
              </w:rPr>
              <w:t>………………………</w:t>
            </w:r>
          </w:p>
          <w:p w14:paraId="2B73A6CE" w14:textId="77777777" w:rsidR="00BE0DDF" w:rsidRPr="001A71ED" w:rsidRDefault="00BE0DDF" w:rsidP="00830ECF">
            <w:pPr>
              <w:pStyle w:val="Default"/>
              <w:ind w:left="34"/>
              <w:rPr>
                <w:sz w:val="18"/>
                <w:szCs w:val="18"/>
              </w:rPr>
            </w:pPr>
            <w:r w:rsidRPr="001A71ED">
              <w:rPr>
                <w:sz w:val="18"/>
                <w:szCs w:val="18"/>
              </w:rPr>
              <w:t xml:space="preserve"> </w:t>
            </w:r>
          </w:p>
          <w:p w14:paraId="0ED2F2BF" w14:textId="77777777" w:rsidR="00BE0DDF" w:rsidRPr="001A71ED" w:rsidRDefault="00BE0DDF" w:rsidP="00830ECF">
            <w:pPr>
              <w:pStyle w:val="Default"/>
              <w:ind w:left="34"/>
              <w:rPr>
                <w:sz w:val="18"/>
                <w:szCs w:val="18"/>
              </w:rPr>
            </w:pPr>
            <w:r w:rsidRPr="001A71ED">
              <w:rPr>
                <w:bCs/>
                <w:sz w:val="18"/>
                <w:szCs w:val="18"/>
              </w:rPr>
              <w:t xml:space="preserve">Zakres posiadanych uprawnień </w:t>
            </w:r>
            <w:r w:rsidRPr="001A71ED">
              <w:rPr>
                <w:sz w:val="18"/>
                <w:szCs w:val="18"/>
              </w:rPr>
              <w:t>………………………</w:t>
            </w:r>
          </w:p>
          <w:p w14:paraId="4DB74EEB" w14:textId="77777777" w:rsidR="00BE0DDF" w:rsidRPr="001A71ED" w:rsidRDefault="00BE0DDF" w:rsidP="00830ECF">
            <w:pPr>
              <w:pStyle w:val="Default"/>
              <w:rPr>
                <w:sz w:val="18"/>
                <w:szCs w:val="18"/>
              </w:rPr>
            </w:pPr>
          </w:p>
          <w:p w14:paraId="0C5B7CCB" w14:textId="77777777" w:rsidR="00BE0DDF" w:rsidRPr="001A71ED" w:rsidRDefault="00BE0DDF" w:rsidP="00830ECF">
            <w:pPr>
              <w:pStyle w:val="Default"/>
              <w:ind w:left="34"/>
              <w:rPr>
                <w:sz w:val="18"/>
                <w:szCs w:val="18"/>
              </w:rPr>
            </w:pPr>
            <w:r w:rsidRPr="001A71ED">
              <w:rPr>
                <w:bCs/>
                <w:sz w:val="18"/>
                <w:szCs w:val="18"/>
              </w:rPr>
              <w:t>Dla następujących urządzeń, instalacji i sieci</w:t>
            </w:r>
            <w:r w:rsidRPr="001A71ED">
              <w:rPr>
                <w:sz w:val="18"/>
                <w:szCs w:val="18"/>
              </w:rPr>
              <w:t xml:space="preserve">: </w:t>
            </w:r>
          </w:p>
          <w:p w14:paraId="2CCF2F0B" w14:textId="77777777" w:rsidR="00BE0DDF" w:rsidRPr="001A71ED" w:rsidRDefault="00BE0DDF" w:rsidP="00830ECF">
            <w:pPr>
              <w:pStyle w:val="Default"/>
              <w:ind w:left="34"/>
              <w:rPr>
                <w:sz w:val="18"/>
                <w:szCs w:val="18"/>
              </w:rPr>
            </w:pPr>
          </w:p>
          <w:p w14:paraId="234C94C9" w14:textId="77777777" w:rsidR="00BE0DDF" w:rsidRPr="001A71ED" w:rsidRDefault="00BE0DDF" w:rsidP="00830ECF">
            <w:pPr>
              <w:pStyle w:val="Default"/>
              <w:ind w:left="34"/>
              <w:rPr>
                <w:bCs/>
                <w:sz w:val="18"/>
                <w:szCs w:val="18"/>
              </w:rPr>
            </w:pPr>
            <w:r w:rsidRPr="001A71ED">
              <w:rPr>
                <w:bCs/>
                <w:sz w:val="18"/>
                <w:szCs w:val="18"/>
              </w:rPr>
              <w:t>Grupa ……………………………</w:t>
            </w:r>
          </w:p>
          <w:p w14:paraId="4BF4AA0D" w14:textId="77777777" w:rsidR="00BE0DDF" w:rsidRPr="001A71ED" w:rsidRDefault="00BE0DDF" w:rsidP="00830ECF">
            <w:pPr>
              <w:pStyle w:val="Default"/>
              <w:spacing w:after="120"/>
              <w:ind w:left="34"/>
              <w:rPr>
                <w:sz w:val="18"/>
                <w:szCs w:val="18"/>
              </w:rPr>
            </w:pPr>
            <w:r w:rsidRPr="001A71ED">
              <w:rPr>
                <w:bCs/>
                <w:sz w:val="18"/>
                <w:szCs w:val="18"/>
              </w:rPr>
              <w:t>pkt</w:t>
            </w:r>
            <w:r w:rsidRPr="001A71ED">
              <w:rPr>
                <w:sz w:val="18"/>
                <w:szCs w:val="18"/>
              </w:rPr>
              <w:t>.………………………………</w:t>
            </w:r>
          </w:p>
          <w:p w14:paraId="042C960F" w14:textId="77777777" w:rsidR="00BE0DDF" w:rsidRPr="001A71ED" w:rsidRDefault="00BE0DDF" w:rsidP="00830ECF">
            <w:pPr>
              <w:pStyle w:val="Default"/>
              <w:ind w:left="34"/>
              <w:rPr>
                <w:sz w:val="18"/>
                <w:szCs w:val="18"/>
              </w:rPr>
            </w:pPr>
            <w:r w:rsidRPr="001A71ED">
              <w:rPr>
                <w:bCs/>
                <w:sz w:val="18"/>
                <w:szCs w:val="18"/>
              </w:rPr>
              <w:t>pkt</w:t>
            </w:r>
            <w:r w:rsidRPr="001A71ED">
              <w:rPr>
                <w:sz w:val="18"/>
                <w:szCs w:val="18"/>
              </w:rPr>
              <w:t>.………………………………</w:t>
            </w:r>
          </w:p>
          <w:p w14:paraId="3D856F0D" w14:textId="77777777" w:rsidR="00BE0DDF" w:rsidRPr="001A71ED" w:rsidRDefault="00BE0DDF" w:rsidP="00830ECF">
            <w:pPr>
              <w:pStyle w:val="Default"/>
              <w:ind w:left="34"/>
              <w:rPr>
                <w:sz w:val="18"/>
                <w:szCs w:val="18"/>
              </w:rPr>
            </w:pPr>
          </w:p>
        </w:tc>
        <w:tc>
          <w:tcPr>
            <w:tcW w:w="2725" w:type="dxa"/>
            <w:tcBorders>
              <w:top w:val="single" w:sz="4" w:space="0" w:color="auto"/>
              <w:left w:val="single" w:sz="4" w:space="0" w:color="auto"/>
              <w:bottom w:val="single" w:sz="4" w:space="0" w:color="auto"/>
              <w:right w:val="single" w:sz="4" w:space="0" w:color="auto"/>
            </w:tcBorders>
          </w:tcPr>
          <w:p w14:paraId="43022901" w14:textId="77777777" w:rsidR="00BE0DDF" w:rsidRPr="001A71ED" w:rsidRDefault="00BE0DDF" w:rsidP="00830ECF">
            <w:pPr>
              <w:widowControl w:val="0"/>
              <w:autoSpaceDE w:val="0"/>
              <w:autoSpaceDN w:val="0"/>
              <w:adjustRightInd w:val="0"/>
              <w:ind w:left="34"/>
              <w:rPr>
                <w:bCs/>
                <w:sz w:val="18"/>
                <w:szCs w:val="18"/>
              </w:rPr>
            </w:pPr>
          </w:p>
        </w:tc>
        <w:tc>
          <w:tcPr>
            <w:tcW w:w="2725" w:type="dxa"/>
            <w:tcBorders>
              <w:top w:val="single" w:sz="4" w:space="0" w:color="auto"/>
              <w:left w:val="single" w:sz="4" w:space="0" w:color="auto"/>
              <w:bottom w:val="single" w:sz="4" w:space="0" w:color="auto"/>
              <w:right w:val="single" w:sz="4" w:space="0" w:color="auto"/>
            </w:tcBorders>
          </w:tcPr>
          <w:p w14:paraId="44EBD8B0" w14:textId="77777777" w:rsidR="00BE0DDF" w:rsidRPr="001A71ED" w:rsidRDefault="00BE0DDF" w:rsidP="00830ECF">
            <w:pPr>
              <w:pStyle w:val="Default"/>
              <w:ind w:left="34" w:hanging="34"/>
              <w:rPr>
                <w:bCs/>
                <w:sz w:val="18"/>
                <w:szCs w:val="18"/>
              </w:rPr>
            </w:pPr>
          </w:p>
          <w:p w14:paraId="26E4C329" w14:textId="77777777" w:rsidR="00BE0DDF" w:rsidRPr="001A71ED" w:rsidRDefault="00BE0DDF" w:rsidP="00830ECF">
            <w:pPr>
              <w:pStyle w:val="Default"/>
              <w:ind w:left="34" w:hanging="34"/>
              <w:rPr>
                <w:bCs/>
                <w:sz w:val="18"/>
                <w:szCs w:val="18"/>
              </w:rPr>
            </w:pPr>
          </w:p>
          <w:p w14:paraId="311FD2F6" w14:textId="77777777" w:rsidR="00BE0DDF" w:rsidRPr="001A71ED" w:rsidRDefault="00BE0DDF" w:rsidP="00830ECF">
            <w:pPr>
              <w:pStyle w:val="Default"/>
              <w:ind w:left="34" w:hanging="34"/>
              <w:rPr>
                <w:bCs/>
                <w:sz w:val="18"/>
                <w:szCs w:val="18"/>
              </w:rPr>
            </w:pPr>
            <w:r w:rsidRPr="001A71ED">
              <w:rPr>
                <w:bCs/>
                <w:sz w:val="18"/>
                <w:szCs w:val="18"/>
              </w:rPr>
              <w:t>Pracownik /</w:t>
            </w:r>
          </w:p>
          <w:p w14:paraId="2CED03C1" w14:textId="77777777" w:rsidR="00BE0DDF" w:rsidRPr="001A71ED" w:rsidRDefault="00BE0DDF" w:rsidP="00830ECF">
            <w:pPr>
              <w:pStyle w:val="Default"/>
              <w:ind w:left="34" w:hanging="34"/>
              <w:rPr>
                <w:bCs/>
                <w:sz w:val="18"/>
                <w:szCs w:val="18"/>
              </w:rPr>
            </w:pPr>
            <w:r w:rsidRPr="001A71ED">
              <w:rPr>
                <w:bCs/>
                <w:sz w:val="18"/>
                <w:szCs w:val="18"/>
              </w:rPr>
              <w:t xml:space="preserve">Osoba z zasobów własnych/ </w:t>
            </w:r>
          </w:p>
          <w:p w14:paraId="1BB5DB88" w14:textId="77777777" w:rsidR="00BE0DDF" w:rsidRPr="001A71ED" w:rsidRDefault="00BE0DDF" w:rsidP="00830ECF">
            <w:pPr>
              <w:pStyle w:val="Default"/>
              <w:ind w:left="34" w:hanging="34"/>
              <w:rPr>
                <w:bCs/>
                <w:sz w:val="18"/>
                <w:szCs w:val="18"/>
              </w:rPr>
            </w:pPr>
          </w:p>
          <w:p w14:paraId="2AB3B0C5" w14:textId="77777777" w:rsidR="00BE0DDF" w:rsidRPr="001A71ED" w:rsidRDefault="00BE0DDF" w:rsidP="00830ECF">
            <w:pPr>
              <w:pStyle w:val="Default"/>
              <w:ind w:left="34" w:hanging="34"/>
              <w:rPr>
                <w:bCs/>
                <w:sz w:val="18"/>
                <w:szCs w:val="18"/>
              </w:rPr>
            </w:pPr>
          </w:p>
          <w:p w14:paraId="4A915087" w14:textId="77777777" w:rsidR="00BE0DDF" w:rsidRPr="001A71ED" w:rsidRDefault="00BE0DDF" w:rsidP="00830ECF">
            <w:pPr>
              <w:pStyle w:val="Default"/>
              <w:ind w:left="34" w:hanging="34"/>
              <w:rPr>
                <w:sz w:val="18"/>
                <w:szCs w:val="18"/>
              </w:rPr>
            </w:pPr>
          </w:p>
          <w:p w14:paraId="43CB3883" w14:textId="77777777" w:rsidR="00BE0DDF" w:rsidRPr="001A71ED" w:rsidRDefault="00BE0DDF" w:rsidP="00830ECF">
            <w:pPr>
              <w:pStyle w:val="Default"/>
              <w:ind w:left="34" w:hanging="34"/>
              <w:rPr>
                <w:bCs/>
                <w:sz w:val="18"/>
                <w:szCs w:val="18"/>
              </w:rPr>
            </w:pPr>
            <w:r w:rsidRPr="001A71ED">
              <w:rPr>
                <w:bCs/>
                <w:sz w:val="18"/>
                <w:szCs w:val="18"/>
              </w:rPr>
              <w:t>Pracownik/</w:t>
            </w:r>
          </w:p>
          <w:p w14:paraId="6643E1E3" w14:textId="77777777" w:rsidR="00BE0DDF" w:rsidRPr="001A71ED" w:rsidRDefault="00BE0DDF" w:rsidP="00830ECF">
            <w:pPr>
              <w:pStyle w:val="Default"/>
              <w:rPr>
                <w:sz w:val="18"/>
                <w:szCs w:val="18"/>
              </w:rPr>
            </w:pPr>
            <w:r w:rsidRPr="001A71ED">
              <w:rPr>
                <w:bCs/>
                <w:sz w:val="18"/>
                <w:szCs w:val="18"/>
              </w:rPr>
              <w:t xml:space="preserve">osoba oddana </w:t>
            </w:r>
          </w:p>
          <w:p w14:paraId="553DBBAC" w14:textId="77777777" w:rsidR="00BE0DDF" w:rsidRPr="001A71ED" w:rsidRDefault="00BE0DDF" w:rsidP="00830ECF">
            <w:pPr>
              <w:widowControl w:val="0"/>
              <w:autoSpaceDE w:val="0"/>
              <w:autoSpaceDN w:val="0"/>
              <w:adjustRightInd w:val="0"/>
              <w:ind w:left="34" w:hanging="34"/>
              <w:rPr>
                <w:bCs/>
                <w:sz w:val="18"/>
                <w:szCs w:val="18"/>
              </w:rPr>
            </w:pPr>
            <w:r w:rsidRPr="001A71ED">
              <w:rPr>
                <w:bCs/>
                <w:sz w:val="18"/>
                <w:szCs w:val="18"/>
              </w:rPr>
              <w:t xml:space="preserve">w dyspozycję* </w:t>
            </w:r>
          </w:p>
        </w:tc>
        <w:tc>
          <w:tcPr>
            <w:tcW w:w="2725" w:type="dxa"/>
            <w:tcBorders>
              <w:top w:val="single" w:sz="4" w:space="0" w:color="auto"/>
              <w:left w:val="single" w:sz="4" w:space="0" w:color="auto"/>
              <w:bottom w:val="single" w:sz="4" w:space="0" w:color="auto"/>
              <w:right w:val="single" w:sz="4" w:space="0" w:color="auto"/>
            </w:tcBorders>
          </w:tcPr>
          <w:p w14:paraId="3C559924" w14:textId="77777777" w:rsidR="00BE0DDF" w:rsidRPr="001A71ED" w:rsidRDefault="00BE0DDF" w:rsidP="00830ECF">
            <w:pPr>
              <w:pStyle w:val="Default"/>
              <w:ind w:left="34" w:hanging="34"/>
              <w:rPr>
                <w:bCs/>
                <w:sz w:val="18"/>
                <w:szCs w:val="18"/>
              </w:rPr>
            </w:pPr>
          </w:p>
          <w:p w14:paraId="3AE0C3E2" w14:textId="77777777" w:rsidR="00BE0DDF" w:rsidRPr="001A71ED" w:rsidRDefault="00BE0DDF" w:rsidP="00830ECF">
            <w:pPr>
              <w:pStyle w:val="Default"/>
              <w:ind w:left="34" w:hanging="34"/>
              <w:rPr>
                <w:bCs/>
                <w:sz w:val="18"/>
                <w:szCs w:val="18"/>
              </w:rPr>
            </w:pPr>
          </w:p>
          <w:p w14:paraId="5BC78BB8" w14:textId="77777777" w:rsidR="00BE0DDF" w:rsidRPr="001A71ED" w:rsidRDefault="00BE0DDF" w:rsidP="00830ECF">
            <w:pPr>
              <w:pStyle w:val="Default"/>
              <w:ind w:left="34" w:hanging="34"/>
              <w:rPr>
                <w:bCs/>
                <w:sz w:val="18"/>
                <w:szCs w:val="18"/>
              </w:rPr>
            </w:pPr>
            <w:r w:rsidRPr="001A71ED">
              <w:rPr>
                <w:bCs/>
                <w:sz w:val="18"/>
                <w:szCs w:val="18"/>
              </w:rPr>
              <w:t xml:space="preserve">Podstawa dysponowania osobą: * </w:t>
            </w:r>
          </w:p>
          <w:p w14:paraId="1147EAC9" w14:textId="77777777" w:rsidR="00BE0DDF" w:rsidRPr="001A71ED" w:rsidRDefault="00BE0DDF" w:rsidP="00830ECF">
            <w:pPr>
              <w:pStyle w:val="Default"/>
              <w:ind w:left="34" w:hanging="34"/>
              <w:rPr>
                <w:sz w:val="18"/>
                <w:szCs w:val="18"/>
              </w:rPr>
            </w:pPr>
          </w:p>
          <w:p w14:paraId="0F06EBCD" w14:textId="77777777" w:rsidR="00BE0DDF" w:rsidRPr="001A71ED" w:rsidRDefault="00BE0DDF" w:rsidP="00830ECF">
            <w:pPr>
              <w:pStyle w:val="Default"/>
              <w:spacing w:after="40"/>
              <w:ind w:left="34" w:hanging="34"/>
              <w:rPr>
                <w:sz w:val="18"/>
                <w:szCs w:val="18"/>
              </w:rPr>
            </w:pPr>
            <w:r w:rsidRPr="001A71ED">
              <w:rPr>
                <w:sz w:val="18"/>
                <w:szCs w:val="18"/>
              </w:rPr>
              <w:t xml:space="preserve">- umowa o pracę </w:t>
            </w:r>
          </w:p>
          <w:p w14:paraId="1790D597" w14:textId="77777777" w:rsidR="00BE0DDF" w:rsidRPr="001A71ED" w:rsidRDefault="00BE0DDF" w:rsidP="00830ECF">
            <w:pPr>
              <w:pStyle w:val="Default"/>
              <w:spacing w:after="40"/>
              <w:ind w:left="34" w:hanging="34"/>
              <w:rPr>
                <w:sz w:val="18"/>
                <w:szCs w:val="18"/>
              </w:rPr>
            </w:pPr>
            <w:r w:rsidRPr="001A71ED">
              <w:rPr>
                <w:sz w:val="18"/>
                <w:szCs w:val="18"/>
              </w:rPr>
              <w:t xml:space="preserve">- umowa zlecenia </w:t>
            </w:r>
          </w:p>
          <w:p w14:paraId="2A5ECB96" w14:textId="77777777" w:rsidR="00BE0DDF" w:rsidRPr="001A71ED" w:rsidRDefault="00BE0DDF" w:rsidP="00830ECF">
            <w:pPr>
              <w:pStyle w:val="Default"/>
              <w:spacing w:after="40"/>
              <w:ind w:left="34" w:hanging="34"/>
              <w:rPr>
                <w:sz w:val="18"/>
                <w:szCs w:val="18"/>
              </w:rPr>
            </w:pPr>
            <w:r w:rsidRPr="001A71ED">
              <w:rPr>
                <w:sz w:val="18"/>
                <w:szCs w:val="18"/>
              </w:rPr>
              <w:t xml:space="preserve">- umowa o dzieło </w:t>
            </w:r>
          </w:p>
          <w:p w14:paraId="11B50925" w14:textId="77777777" w:rsidR="00BE0DDF" w:rsidRPr="001A71ED" w:rsidRDefault="00BE0DDF" w:rsidP="00830ECF">
            <w:pPr>
              <w:pStyle w:val="Default"/>
              <w:spacing w:after="40"/>
              <w:ind w:left="34" w:hanging="34"/>
              <w:rPr>
                <w:sz w:val="18"/>
                <w:szCs w:val="18"/>
              </w:rPr>
            </w:pPr>
            <w:r w:rsidRPr="001A71ED">
              <w:rPr>
                <w:sz w:val="18"/>
                <w:szCs w:val="18"/>
              </w:rPr>
              <w:t xml:space="preserve">- </w:t>
            </w:r>
            <w:r w:rsidRPr="001A71ED">
              <w:rPr>
                <w:bCs/>
                <w:sz w:val="18"/>
                <w:szCs w:val="18"/>
              </w:rPr>
              <w:t xml:space="preserve">właściciel (osoba fizyczna prowadząca działalność gospodarczą) </w:t>
            </w:r>
          </w:p>
          <w:p w14:paraId="692C8723" w14:textId="77777777" w:rsidR="00BE0DDF" w:rsidRPr="001A71ED" w:rsidRDefault="00BE0DDF" w:rsidP="00830ECF">
            <w:pPr>
              <w:pStyle w:val="Default"/>
              <w:spacing w:after="40"/>
              <w:ind w:left="34" w:hanging="34"/>
              <w:rPr>
                <w:sz w:val="18"/>
                <w:szCs w:val="18"/>
              </w:rPr>
            </w:pPr>
            <w:r w:rsidRPr="001A71ED">
              <w:rPr>
                <w:sz w:val="18"/>
                <w:szCs w:val="18"/>
              </w:rPr>
              <w:t xml:space="preserve">- </w:t>
            </w:r>
            <w:r w:rsidRPr="001A71ED">
              <w:rPr>
                <w:bCs/>
                <w:sz w:val="18"/>
                <w:szCs w:val="18"/>
              </w:rPr>
              <w:t xml:space="preserve">zobowiązanie innego podmiotu </w:t>
            </w:r>
          </w:p>
          <w:p w14:paraId="6C493A7B" w14:textId="77777777" w:rsidR="00BE0DDF" w:rsidRPr="001A71ED" w:rsidRDefault="00BE0DDF" w:rsidP="00830ECF">
            <w:pPr>
              <w:pStyle w:val="Default"/>
              <w:spacing w:after="40"/>
              <w:ind w:left="34" w:hanging="34"/>
              <w:rPr>
                <w:sz w:val="18"/>
                <w:szCs w:val="18"/>
              </w:rPr>
            </w:pPr>
            <w:r w:rsidRPr="001A71ED">
              <w:rPr>
                <w:sz w:val="18"/>
                <w:szCs w:val="18"/>
              </w:rPr>
              <w:t xml:space="preserve">- inne (podać jakie) </w:t>
            </w:r>
          </w:p>
          <w:p w14:paraId="505568AF" w14:textId="77777777" w:rsidR="00BE0DDF" w:rsidRPr="001A71ED" w:rsidRDefault="00BE0DDF" w:rsidP="00830ECF">
            <w:pPr>
              <w:widowControl w:val="0"/>
              <w:autoSpaceDE w:val="0"/>
              <w:autoSpaceDN w:val="0"/>
              <w:adjustRightInd w:val="0"/>
              <w:ind w:left="34" w:hanging="34"/>
              <w:rPr>
                <w:bCs/>
                <w:sz w:val="18"/>
                <w:szCs w:val="18"/>
              </w:rPr>
            </w:pPr>
            <w:r w:rsidRPr="001A71ED">
              <w:rPr>
                <w:sz w:val="18"/>
                <w:szCs w:val="18"/>
              </w:rPr>
              <w:t>………….……</w:t>
            </w:r>
          </w:p>
        </w:tc>
      </w:tr>
    </w:tbl>
    <w:p w14:paraId="3DAC2DEF" w14:textId="1D49BE72" w:rsidR="00F503BF" w:rsidRDefault="00F503BF" w:rsidP="00F503BF">
      <w:pPr>
        <w:overflowPunct w:val="0"/>
        <w:autoSpaceDE w:val="0"/>
        <w:autoSpaceDN w:val="0"/>
        <w:adjustRightInd w:val="0"/>
        <w:jc w:val="both"/>
        <w:textAlignment w:val="baseline"/>
        <w:rPr>
          <w:color w:val="000000"/>
          <w:sz w:val="22"/>
          <w:szCs w:val="22"/>
        </w:rPr>
      </w:pPr>
    </w:p>
    <w:p w14:paraId="311BE4C5" w14:textId="16242CBD" w:rsidR="00A323AB" w:rsidRDefault="00A323AB" w:rsidP="00F503BF">
      <w:pPr>
        <w:overflowPunct w:val="0"/>
        <w:autoSpaceDE w:val="0"/>
        <w:autoSpaceDN w:val="0"/>
        <w:adjustRightInd w:val="0"/>
        <w:jc w:val="both"/>
        <w:textAlignment w:val="baseline"/>
        <w:rPr>
          <w:color w:val="000000"/>
          <w:sz w:val="22"/>
          <w:szCs w:val="22"/>
        </w:rPr>
      </w:pPr>
    </w:p>
    <w:p w14:paraId="760ADDAB" w14:textId="77777777" w:rsidR="00442271" w:rsidRPr="005E2368" w:rsidRDefault="00442271" w:rsidP="00442271">
      <w:pPr>
        <w:ind w:left="851" w:hanging="993"/>
        <w:rPr>
          <w:i/>
          <w:sz w:val="18"/>
          <w:szCs w:val="18"/>
        </w:rPr>
      </w:pPr>
      <w:r w:rsidRPr="005E2368">
        <w:rPr>
          <w:i/>
          <w:sz w:val="18"/>
          <w:szCs w:val="18"/>
        </w:rPr>
        <w:t>* niepotrzebne skreślić</w:t>
      </w:r>
    </w:p>
    <w:p w14:paraId="04D519F8" w14:textId="77777777" w:rsidR="00A323AB" w:rsidRPr="00F503BF" w:rsidRDefault="00A323AB" w:rsidP="00F503BF">
      <w:pPr>
        <w:overflowPunct w:val="0"/>
        <w:autoSpaceDE w:val="0"/>
        <w:autoSpaceDN w:val="0"/>
        <w:adjustRightInd w:val="0"/>
        <w:jc w:val="both"/>
        <w:textAlignment w:val="baseline"/>
        <w:rPr>
          <w:color w:val="000000"/>
          <w:sz w:val="22"/>
          <w:szCs w:val="22"/>
        </w:rPr>
      </w:pPr>
    </w:p>
    <w:p w14:paraId="6A469CF9" w14:textId="77777777" w:rsidR="008619CA" w:rsidRPr="00905941" w:rsidRDefault="008619CA" w:rsidP="008619CA">
      <w:pPr>
        <w:jc w:val="right"/>
        <w:rPr>
          <w:sz w:val="22"/>
          <w:szCs w:val="22"/>
        </w:rPr>
      </w:pPr>
      <w:r w:rsidRPr="00905941">
        <w:rPr>
          <w:sz w:val="22"/>
          <w:szCs w:val="22"/>
        </w:rPr>
        <w:tab/>
      </w:r>
      <w:r w:rsidRPr="00905941">
        <w:rPr>
          <w:sz w:val="22"/>
          <w:szCs w:val="22"/>
        </w:rPr>
        <w:tab/>
      </w:r>
      <w:r w:rsidRPr="00905941">
        <w:rPr>
          <w:sz w:val="22"/>
          <w:szCs w:val="22"/>
        </w:rPr>
        <w:tab/>
      </w:r>
      <w:r w:rsidRPr="00905941">
        <w:rPr>
          <w:sz w:val="22"/>
          <w:szCs w:val="22"/>
        </w:rPr>
        <w:tab/>
        <w:t>…………………………………………….</w:t>
      </w:r>
    </w:p>
    <w:p w14:paraId="3200DE3D" w14:textId="77777777" w:rsidR="008619CA" w:rsidRPr="00C739E2" w:rsidRDefault="008619CA" w:rsidP="008619CA">
      <w:pPr>
        <w:jc w:val="right"/>
        <w:rPr>
          <w:i/>
          <w:sz w:val="20"/>
          <w:szCs w:val="20"/>
        </w:rPr>
      </w:pPr>
      <w:bookmarkStart w:id="16" w:name="_Hlk136261595"/>
      <w:r w:rsidRPr="00C739E2">
        <w:rPr>
          <w:i/>
          <w:sz w:val="20"/>
          <w:szCs w:val="20"/>
        </w:rPr>
        <w:t xml:space="preserve"> (znak graficzny podpisu osoby uprawnionej do </w:t>
      </w:r>
    </w:p>
    <w:p w14:paraId="665AA592" w14:textId="781658C1" w:rsidR="008619CA" w:rsidRPr="00C739E2" w:rsidRDefault="008619CA" w:rsidP="008619CA">
      <w:pPr>
        <w:jc w:val="right"/>
        <w:rPr>
          <w:i/>
          <w:sz w:val="20"/>
          <w:szCs w:val="20"/>
        </w:rPr>
      </w:pPr>
      <w:r w:rsidRPr="00C739E2">
        <w:rPr>
          <w:i/>
          <w:sz w:val="20"/>
          <w:szCs w:val="20"/>
        </w:rPr>
        <w:t xml:space="preserve">                                                               składania oświadczeń woli w imieniu Wykonawcy)</w:t>
      </w:r>
    </w:p>
    <w:bookmarkEnd w:id="16"/>
    <w:p w14:paraId="5241843A" w14:textId="77777777" w:rsidR="00F503BF" w:rsidRPr="00F503BF" w:rsidRDefault="00F503BF" w:rsidP="00F503BF">
      <w:pPr>
        <w:spacing w:line="360" w:lineRule="auto"/>
        <w:jc w:val="both"/>
      </w:pPr>
    </w:p>
    <w:p w14:paraId="4EB7B137" w14:textId="77777777" w:rsidR="00442271" w:rsidRDefault="00442271" w:rsidP="00442271">
      <w:pPr>
        <w:tabs>
          <w:tab w:val="left" w:pos="3900"/>
        </w:tabs>
        <w:autoSpaceDE w:val="0"/>
        <w:ind w:left="4536" w:right="45" w:hanging="3969"/>
        <w:rPr>
          <w:i/>
          <w:sz w:val="20"/>
          <w:szCs w:val="20"/>
        </w:rPr>
      </w:pPr>
    </w:p>
    <w:p w14:paraId="485D1059" w14:textId="35490E55" w:rsidR="00442271" w:rsidRDefault="00442271" w:rsidP="00442271">
      <w:pPr>
        <w:tabs>
          <w:tab w:val="left" w:pos="3900"/>
        </w:tabs>
        <w:autoSpaceDE w:val="0"/>
        <w:ind w:left="4536" w:right="45" w:hanging="3969"/>
        <w:rPr>
          <w:b/>
          <w:lang w:val="x-none" w:eastAsia="x-none"/>
        </w:rPr>
      </w:pPr>
      <w:r w:rsidRPr="00395C11">
        <w:rPr>
          <w:i/>
          <w:sz w:val="20"/>
          <w:szCs w:val="20"/>
        </w:rPr>
        <w:t>Do wykazu, należy dołączyć kopie uprawnień</w:t>
      </w:r>
    </w:p>
    <w:p w14:paraId="7B0F4732" w14:textId="77777777" w:rsidR="009C2123" w:rsidRDefault="009C2123">
      <w:pPr>
        <w:spacing w:after="200" w:line="276" w:lineRule="auto"/>
        <w:rPr>
          <w:sz w:val="22"/>
          <w:szCs w:val="22"/>
        </w:rPr>
        <w:sectPr w:rsidR="009C2123" w:rsidSect="009C2123">
          <w:pgSz w:w="16838" w:h="11906" w:orient="landscape"/>
          <w:pgMar w:top="1985" w:right="1418" w:bottom="1134" w:left="851" w:header="709" w:footer="709" w:gutter="0"/>
          <w:pgNumType w:start="1"/>
          <w:cols w:space="708"/>
          <w:docGrid w:linePitch="360"/>
        </w:sectPr>
      </w:pPr>
    </w:p>
    <w:p w14:paraId="73E1919A" w14:textId="203E2770" w:rsidR="002C1FEA" w:rsidRPr="00442271" w:rsidRDefault="002C1FEA" w:rsidP="00442271">
      <w:pPr>
        <w:spacing w:after="200" w:line="276" w:lineRule="auto"/>
        <w:jc w:val="right"/>
        <w:rPr>
          <w:sz w:val="22"/>
          <w:szCs w:val="22"/>
        </w:rPr>
      </w:pPr>
      <w:r w:rsidRPr="00905941">
        <w:rPr>
          <w:b/>
          <w:sz w:val="22"/>
          <w:szCs w:val="22"/>
        </w:rPr>
        <w:lastRenderedPageBreak/>
        <w:t xml:space="preserve">Załącznik nr </w:t>
      </w:r>
      <w:r>
        <w:rPr>
          <w:b/>
          <w:sz w:val="22"/>
          <w:szCs w:val="22"/>
        </w:rPr>
        <w:t>6</w:t>
      </w:r>
      <w:r w:rsidRPr="00905941">
        <w:rPr>
          <w:b/>
          <w:sz w:val="22"/>
          <w:szCs w:val="22"/>
        </w:rPr>
        <w:t xml:space="preserve"> do SWZ</w:t>
      </w:r>
    </w:p>
    <w:p w14:paraId="2F9BC8F1" w14:textId="410C5941" w:rsidR="002C1FEA" w:rsidRPr="005F7728" w:rsidRDefault="002C1FEA" w:rsidP="002C1FEA">
      <w:pPr>
        <w:autoSpaceDE w:val="0"/>
        <w:autoSpaceDN w:val="0"/>
        <w:adjustRightInd w:val="0"/>
        <w:spacing w:after="120"/>
        <w:ind w:right="-2"/>
        <w:jc w:val="right"/>
        <w:rPr>
          <w:sz w:val="22"/>
          <w:szCs w:val="22"/>
        </w:rPr>
      </w:pPr>
      <w:r w:rsidRPr="00905941">
        <w:rPr>
          <w:rFonts w:eastAsia="Calibri"/>
          <w:b/>
          <w:bCs/>
          <w:sz w:val="22"/>
          <w:szCs w:val="22"/>
        </w:rPr>
        <w:tab/>
      </w:r>
      <w:r w:rsidRPr="00905941">
        <w:rPr>
          <w:rFonts w:eastAsia="Calibri"/>
          <w:b/>
          <w:bCs/>
          <w:sz w:val="22"/>
          <w:szCs w:val="22"/>
        </w:rPr>
        <w:tab/>
      </w:r>
      <w:r w:rsidRPr="00905941">
        <w:rPr>
          <w:rFonts w:eastAsia="Calibri"/>
          <w:b/>
          <w:bCs/>
          <w:sz w:val="22"/>
          <w:szCs w:val="22"/>
        </w:rPr>
        <w:tab/>
      </w:r>
    </w:p>
    <w:p w14:paraId="5AB02635" w14:textId="77777777" w:rsidR="002C1FEA" w:rsidRPr="00905941" w:rsidRDefault="002C1FEA" w:rsidP="002C1FEA">
      <w:pPr>
        <w:pStyle w:val="Bezodstpw"/>
        <w:spacing w:after="120"/>
        <w:jc w:val="center"/>
        <w:rPr>
          <w:rFonts w:ascii="Times New Roman" w:hAnsi="Times New Roman"/>
          <w:b/>
          <w:color w:val="auto"/>
        </w:rPr>
      </w:pPr>
      <w:r w:rsidRPr="00905941">
        <w:rPr>
          <w:rFonts w:ascii="Times New Roman" w:hAnsi="Times New Roman"/>
          <w:b/>
          <w:color w:val="auto"/>
        </w:rPr>
        <w:t>OŚWIADCZENIE WYKONAWCY</w:t>
      </w:r>
    </w:p>
    <w:p w14:paraId="32B6B052" w14:textId="77777777" w:rsidR="002C1FEA" w:rsidRPr="00905941" w:rsidRDefault="002C1FEA" w:rsidP="002C1FEA">
      <w:pPr>
        <w:pStyle w:val="Bezodstpw"/>
        <w:spacing w:after="120"/>
        <w:jc w:val="center"/>
        <w:rPr>
          <w:rFonts w:ascii="Times New Roman" w:hAnsi="Times New Roman"/>
          <w:b/>
          <w:color w:val="auto"/>
        </w:rPr>
      </w:pPr>
      <w:r w:rsidRPr="00905941">
        <w:rPr>
          <w:rFonts w:ascii="Times New Roman" w:hAnsi="Times New Roman"/>
          <w:b/>
          <w:color w:val="auto"/>
        </w:rPr>
        <w:t>o aktualności informacji zawartych w oświadczeniu, o którym mowa</w:t>
      </w:r>
    </w:p>
    <w:p w14:paraId="2597174D" w14:textId="77777777" w:rsidR="002C1FEA" w:rsidRPr="00905941" w:rsidRDefault="002C1FEA" w:rsidP="002C1FEA">
      <w:pPr>
        <w:pStyle w:val="Bezodstpw"/>
        <w:spacing w:after="120"/>
        <w:jc w:val="center"/>
        <w:rPr>
          <w:rFonts w:ascii="Times New Roman" w:hAnsi="Times New Roman"/>
          <w:b/>
          <w:color w:val="auto"/>
        </w:rPr>
      </w:pPr>
      <w:r w:rsidRPr="00905941">
        <w:rPr>
          <w:rFonts w:ascii="Times New Roman" w:hAnsi="Times New Roman"/>
          <w:b/>
          <w:color w:val="auto"/>
        </w:rPr>
        <w:t xml:space="preserve">w art. 125 ust. 1 ustawy Pzp, potwierdzające brak podstaw wykluczenia oraz </w:t>
      </w:r>
      <w:r w:rsidRPr="00905941">
        <w:rPr>
          <w:rFonts w:ascii="Times New Roman" w:hAnsi="Times New Roman"/>
          <w:b/>
          <w:color w:val="auto"/>
        </w:rPr>
        <w:br/>
        <w:t xml:space="preserve">o przynależności lub braku przynależności do grupy kapitałowej w związku </w:t>
      </w:r>
      <w:r w:rsidRPr="00905941">
        <w:rPr>
          <w:rFonts w:ascii="Times New Roman" w:hAnsi="Times New Roman"/>
          <w:b/>
          <w:color w:val="auto"/>
        </w:rPr>
        <w:br/>
        <w:t>z art. 108 ust. 1 pkt 5</w:t>
      </w:r>
    </w:p>
    <w:p w14:paraId="3E1495AF" w14:textId="77777777" w:rsidR="00BE0DDF" w:rsidRDefault="002C1FEA" w:rsidP="00BE0DDF">
      <w:pPr>
        <w:spacing w:after="120"/>
        <w:ind w:left="993" w:right="-13" w:hanging="851"/>
        <w:jc w:val="both"/>
        <w:rPr>
          <w:b/>
          <w:sz w:val="22"/>
          <w:szCs w:val="22"/>
        </w:rPr>
      </w:pPr>
      <w:r w:rsidRPr="00905941">
        <w:rPr>
          <w:rFonts w:eastAsia="Calibri"/>
          <w:iCs/>
          <w:sz w:val="22"/>
          <w:szCs w:val="22"/>
        </w:rPr>
        <w:t xml:space="preserve">Przystępując do postępowania na: </w:t>
      </w:r>
      <w:r>
        <w:rPr>
          <w:b/>
          <w:sz w:val="22"/>
          <w:szCs w:val="22"/>
        </w:rPr>
        <w:t xml:space="preserve"> </w:t>
      </w:r>
    </w:p>
    <w:p w14:paraId="46C5D42A" w14:textId="10F9112D" w:rsidR="00BE0DDF" w:rsidRDefault="00BE0DDF" w:rsidP="00BE0DDF">
      <w:pPr>
        <w:spacing w:after="120"/>
        <w:ind w:left="993" w:right="-13" w:hanging="851"/>
        <w:jc w:val="both"/>
        <w:rPr>
          <w:b/>
          <w:sz w:val="22"/>
          <w:szCs w:val="22"/>
        </w:rPr>
      </w:pPr>
      <w:r>
        <w:rPr>
          <w:b/>
          <w:sz w:val="22"/>
          <w:szCs w:val="22"/>
        </w:rPr>
        <w:t>Część I – Konserwacja, serwis bieżący, usuwanie awarii i dokonanie napraw hydroforni wraz ze stacją uzdatniania wody oraz studniami głębinowymi na terenie kompleksu wojskowego  Zegrze,</w:t>
      </w:r>
    </w:p>
    <w:p w14:paraId="488A17ED" w14:textId="29FB948B" w:rsidR="002C1FEA" w:rsidRPr="00905941" w:rsidRDefault="00BE0DDF" w:rsidP="00BE0DDF">
      <w:pPr>
        <w:spacing w:after="120"/>
        <w:ind w:left="993" w:hanging="993"/>
        <w:rPr>
          <w:sz w:val="22"/>
          <w:szCs w:val="22"/>
        </w:rPr>
      </w:pPr>
      <w:r>
        <w:rPr>
          <w:b/>
          <w:sz w:val="22"/>
          <w:szCs w:val="22"/>
        </w:rPr>
        <w:t xml:space="preserve">   Część II – Konserwacja, serwis bieżący, usuwanie awarii i dokonanie napraw urządzeń   wodociągowych na terenie kompleksu wojskowego Kąty Węgierskie</w:t>
      </w:r>
      <w:r>
        <w:rPr>
          <w:sz w:val="22"/>
          <w:szCs w:val="22"/>
        </w:rPr>
        <w:t xml:space="preserve"> </w:t>
      </w:r>
      <w:r w:rsidR="002C1FEA">
        <w:rPr>
          <w:b/>
          <w:sz w:val="22"/>
          <w:szCs w:val="22"/>
        </w:rPr>
        <w:t xml:space="preserve">- </w:t>
      </w:r>
      <w:r w:rsidR="002C1FEA" w:rsidRPr="00905941">
        <w:rPr>
          <w:sz w:val="22"/>
          <w:szCs w:val="22"/>
        </w:rPr>
        <w:t>n</w:t>
      </w:r>
      <w:r w:rsidR="002C1FEA" w:rsidRPr="00905941">
        <w:rPr>
          <w:bCs/>
          <w:iCs/>
          <w:sz w:val="22"/>
          <w:szCs w:val="22"/>
        </w:rPr>
        <w:t xml:space="preserve">r </w:t>
      </w:r>
      <w:r w:rsidR="002C1FEA" w:rsidRPr="00672D3C">
        <w:rPr>
          <w:bCs/>
          <w:iCs/>
          <w:sz w:val="22"/>
          <w:szCs w:val="22"/>
        </w:rPr>
        <w:t xml:space="preserve">sprawy </w:t>
      </w:r>
      <w:r w:rsidR="002C1FEA" w:rsidRPr="00672D3C">
        <w:rPr>
          <w:rFonts w:eastAsia="Calibri"/>
          <w:b/>
          <w:sz w:val="22"/>
          <w:szCs w:val="22"/>
        </w:rPr>
        <w:t>ZP/</w:t>
      </w:r>
      <w:r w:rsidR="0090474A">
        <w:rPr>
          <w:rFonts w:eastAsia="Calibri"/>
          <w:b/>
          <w:sz w:val="22"/>
          <w:szCs w:val="22"/>
        </w:rPr>
        <w:t>10/2025</w:t>
      </w:r>
      <w:r w:rsidR="002C1FEA" w:rsidRPr="00672D3C">
        <w:rPr>
          <w:sz w:val="22"/>
          <w:szCs w:val="22"/>
          <w:lang w:eastAsia="x-none"/>
        </w:rPr>
        <w:t xml:space="preserve"> </w:t>
      </w:r>
      <w:r w:rsidR="002C1FEA" w:rsidRPr="00672D3C">
        <w:rPr>
          <w:rFonts w:eastAsia="Calibri"/>
          <w:sz w:val="22"/>
          <w:szCs w:val="22"/>
        </w:rPr>
        <w:t>oświadczam</w:t>
      </w:r>
      <w:r w:rsidR="002C1FEA" w:rsidRPr="00905941">
        <w:rPr>
          <w:rFonts w:eastAsia="Calibri"/>
          <w:sz w:val="22"/>
          <w:szCs w:val="22"/>
        </w:rPr>
        <w:t xml:space="preserve">/my, że informacje </w:t>
      </w:r>
      <w:r w:rsidR="002C1FEA" w:rsidRPr="00905941">
        <w:rPr>
          <w:rFonts w:eastAsia="Calibri"/>
          <w:b/>
          <w:sz w:val="22"/>
          <w:szCs w:val="22"/>
        </w:rPr>
        <w:t xml:space="preserve">zawarte w oświadczeniu, o którym mowa w art. 125 ust. 1 ustawy Pzp są aktualne na dzień złożenia niniejszego oświadczenia, </w:t>
      </w:r>
      <w:r w:rsidR="002C1FEA" w:rsidRPr="00905941">
        <w:rPr>
          <w:rFonts w:eastAsia="Calibri"/>
          <w:sz w:val="22"/>
          <w:szCs w:val="22"/>
        </w:rPr>
        <w:t>a w szczególności dotyczące:</w:t>
      </w:r>
    </w:p>
    <w:p w14:paraId="423932B7" w14:textId="77777777" w:rsidR="00A01DEA" w:rsidRDefault="00A01DEA" w:rsidP="00A01DEA">
      <w:pPr>
        <w:numPr>
          <w:ilvl w:val="4"/>
          <w:numId w:val="60"/>
        </w:numPr>
        <w:spacing w:after="60"/>
        <w:jc w:val="both"/>
        <w:rPr>
          <w:rFonts w:eastAsia="Calibri"/>
          <w:sz w:val="22"/>
          <w:szCs w:val="22"/>
        </w:rPr>
      </w:pPr>
      <w:r w:rsidRPr="005F7728">
        <w:rPr>
          <w:sz w:val="22"/>
          <w:szCs w:val="22"/>
        </w:rPr>
        <w:t xml:space="preserve">art. 108 ust. 1 pkt 1 ustawy Pzp </w:t>
      </w:r>
    </w:p>
    <w:p w14:paraId="275B6B27" w14:textId="77777777" w:rsidR="00A01DEA" w:rsidRDefault="00A01DEA" w:rsidP="00A01DEA">
      <w:pPr>
        <w:numPr>
          <w:ilvl w:val="4"/>
          <w:numId w:val="60"/>
        </w:numPr>
        <w:spacing w:after="60"/>
        <w:jc w:val="both"/>
        <w:rPr>
          <w:rFonts w:eastAsia="Calibri"/>
          <w:sz w:val="22"/>
          <w:szCs w:val="22"/>
        </w:rPr>
      </w:pPr>
      <w:r w:rsidRPr="005F7728">
        <w:rPr>
          <w:sz w:val="22"/>
          <w:szCs w:val="22"/>
        </w:rPr>
        <w:t xml:space="preserve">art. 108 ust. 1 pkt 2 ustawy Pzp </w:t>
      </w:r>
    </w:p>
    <w:p w14:paraId="74C4BFAD" w14:textId="77777777" w:rsidR="002C1FEA" w:rsidRPr="00905941" w:rsidRDefault="00CF1D80" w:rsidP="002C1FEA">
      <w:pPr>
        <w:numPr>
          <w:ilvl w:val="4"/>
          <w:numId w:val="60"/>
        </w:numPr>
        <w:spacing w:after="60"/>
        <w:jc w:val="both"/>
        <w:rPr>
          <w:sz w:val="22"/>
          <w:szCs w:val="22"/>
        </w:rPr>
      </w:pPr>
      <w:hyperlink r:id="rId42" w:anchor="/document/17337528?unitId=art(108)ust(1)pkt(3)&amp;cm=DOCUMENT" w:history="1">
        <w:r w:rsidR="002C1FEA" w:rsidRPr="00905941">
          <w:rPr>
            <w:rFonts w:eastAsia="Calibri"/>
            <w:sz w:val="22"/>
            <w:szCs w:val="22"/>
          </w:rPr>
          <w:t>art. 108 ust. 1 pkt 3</w:t>
        </w:r>
      </w:hyperlink>
      <w:r w:rsidR="002C1FEA" w:rsidRPr="00905941">
        <w:rPr>
          <w:rFonts w:eastAsia="Calibri"/>
          <w:sz w:val="22"/>
          <w:szCs w:val="22"/>
        </w:rPr>
        <w:t xml:space="preserve"> ustawy Pzp,</w:t>
      </w:r>
    </w:p>
    <w:p w14:paraId="3AFA5538" w14:textId="77777777" w:rsidR="002C1FEA" w:rsidRPr="00905941" w:rsidRDefault="00CF1D80" w:rsidP="002C1FEA">
      <w:pPr>
        <w:numPr>
          <w:ilvl w:val="4"/>
          <w:numId w:val="60"/>
        </w:numPr>
        <w:spacing w:after="60"/>
        <w:ind w:left="350" w:hanging="357"/>
        <w:jc w:val="both"/>
        <w:rPr>
          <w:rFonts w:eastAsia="Calibri"/>
          <w:sz w:val="22"/>
          <w:szCs w:val="22"/>
        </w:rPr>
      </w:pPr>
      <w:hyperlink r:id="rId43" w:anchor="/document/17337528?unitId=art(108)ust(1)pkt(4)&amp;cm=DOCUMENT" w:history="1">
        <w:r w:rsidR="002C1FEA" w:rsidRPr="00905941">
          <w:rPr>
            <w:rFonts w:eastAsia="Calibri"/>
            <w:sz w:val="22"/>
            <w:szCs w:val="22"/>
          </w:rPr>
          <w:t>art. 108 ust. 1 pkt 4</w:t>
        </w:r>
      </w:hyperlink>
      <w:r w:rsidR="002C1FEA" w:rsidRPr="00905941">
        <w:rPr>
          <w:rFonts w:eastAsia="Calibri"/>
          <w:sz w:val="22"/>
          <w:szCs w:val="22"/>
        </w:rPr>
        <w:t xml:space="preserve"> ustawy Pzp, dotyczących orzeczenia zakazu ubiegania się </w:t>
      </w:r>
      <w:r w:rsidR="002C1FEA" w:rsidRPr="00905941">
        <w:rPr>
          <w:rFonts w:eastAsia="Calibri"/>
          <w:sz w:val="22"/>
          <w:szCs w:val="22"/>
        </w:rPr>
        <w:br/>
        <w:t>o zamówienie publiczne tytułem środka zapobiegawczego,</w:t>
      </w:r>
    </w:p>
    <w:p w14:paraId="5D2A6A1E" w14:textId="77777777" w:rsidR="00A01DEA" w:rsidRPr="00905941" w:rsidRDefault="00CF1D80" w:rsidP="00A01DEA">
      <w:pPr>
        <w:numPr>
          <w:ilvl w:val="4"/>
          <w:numId w:val="60"/>
        </w:numPr>
        <w:spacing w:after="60"/>
        <w:ind w:left="350" w:hanging="357"/>
        <w:jc w:val="both"/>
        <w:rPr>
          <w:rFonts w:eastAsia="Calibri"/>
          <w:sz w:val="22"/>
          <w:szCs w:val="22"/>
        </w:rPr>
      </w:pPr>
      <w:hyperlink r:id="rId44" w:anchor="/document/17337528?unitId=art(108)ust(1)pkt(5)&amp;cm=DOCUMENT" w:history="1">
        <w:r w:rsidR="00A01DEA" w:rsidRPr="00905941">
          <w:rPr>
            <w:rFonts w:eastAsia="Calibri"/>
            <w:sz w:val="22"/>
            <w:szCs w:val="22"/>
          </w:rPr>
          <w:t>art. 108 ust. 1 pkt 5</w:t>
        </w:r>
      </w:hyperlink>
      <w:r w:rsidR="00A01DEA" w:rsidRPr="00905941">
        <w:rPr>
          <w:rFonts w:eastAsia="Calibri"/>
          <w:sz w:val="22"/>
          <w:szCs w:val="22"/>
        </w:rPr>
        <w:t xml:space="preserve"> ustawy Pzp, dotyczących zawarcia z innymi wykonawcami porozumienia mającego na celu zakłócenie konkurencji:</w:t>
      </w:r>
    </w:p>
    <w:p w14:paraId="30A42B79" w14:textId="77777777" w:rsidR="002C1FEA" w:rsidRDefault="00CF1D80" w:rsidP="00A01DEA">
      <w:pPr>
        <w:numPr>
          <w:ilvl w:val="4"/>
          <w:numId w:val="60"/>
        </w:numPr>
        <w:spacing w:after="60"/>
        <w:ind w:left="350" w:hanging="357"/>
        <w:jc w:val="both"/>
        <w:rPr>
          <w:rFonts w:eastAsia="Calibri"/>
          <w:sz w:val="22"/>
          <w:szCs w:val="22"/>
        </w:rPr>
      </w:pPr>
      <w:hyperlink r:id="rId45" w:anchor="/document/17337528?unitId=art(108)ust(1)pkt(6)&amp;cm=DOCUMENT" w:history="1">
        <w:r w:rsidR="002C1FEA" w:rsidRPr="00A01DEA">
          <w:rPr>
            <w:rFonts w:eastAsia="Calibri"/>
            <w:sz w:val="22"/>
            <w:szCs w:val="22"/>
          </w:rPr>
          <w:t>art</w:t>
        </w:r>
        <w:r w:rsidR="002C1FEA" w:rsidRPr="00905941">
          <w:rPr>
            <w:rFonts w:eastAsia="Calibri"/>
            <w:sz w:val="22"/>
            <w:szCs w:val="22"/>
          </w:rPr>
          <w:t>. 108 ust. 1 pkt 6</w:t>
        </w:r>
      </w:hyperlink>
      <w:r w:rsidR="002C1FEA" w:rsidRPr="00905941">
        <w:rPr>
          <w:rFonts w:eastAsia="Calibri"/>
          <w:sz w:val="22"/>
          <w:szCs w:val="22"/>
        </w:rPr>
        <w:t xml:space="preserve"> ustawy Pzp,</w:t>
      </w:r>
    </w:p>
    <w:p w14:paraId="065EF0C7" w14:textId="77777777" w:rsidR="002C1FEA" w:rsidRPr="005F7728" w:rsidRDefault="002C1FEA" w:rsidP="00A01DEA">
      <w:pPr>
        <w:numPr>
          <w:ilvl w:val="4"/>
          <w:numId w:val="60"/>
        </w:numPr>
        <w:spacing w:after="60"/>
        <w:ind w:left="350" w:hanging="357"/>
        <w:jc w:val="both"/>
        <w:rPr>
          <w:rFonts w:eastAsia="Calibri"/>
          <w:sz w:val="22"/>
          <w:szCs w:val="22"/>
        </w:rPr>
      </w:pPr>
      <w:r w:rsidRPr="00A01DEA">
        <w:rPr>
          <w:rFonts w:eastAsia="Calibri"/>
          <w:sz w:val="22"/>
          <w:szCs w:val="22"/>
        </w:rPr>
        <w:t>art</w:t>
      </w:r>
      <w:r w:rsidRPr="005F7728">
        <w:rPr>
          <w:sz w:val="22"/>
          <w:szCs w:val="22"/>
        </w:rPr>
        <w:t xml:space="preserve">. 109 ust. 1 pkt 2 ustawy Pzp </w:t>
      </w:r>
    </w:p>
    <w:p w14:paraId="0347A597" w14:textId="77777777" w:rsidR="002C1FEA" w:rsidRDefault="002C1FEA" w:rsidP="00A01DEA">
      <w:pPr>
        <w:numPr>
          <w:ilvl w:val="4"/>
          <w:numId w:val="60"/>
        </w:numPr>
        <w:spacing w:after="60"/>
        <w:ind w:left="350" w:hanging="357"/>
        <w:jc w:val="both"/>
        <w:rPr>
          <w:rFonts w:eastAsia="Calibri"/>
          <w:sz w:val="22"/>
          <w:szCs w:val="22"/>
        </w:rPr>
      </w:pPr>
      <w:r w:rsidRPr="005F7728">
        <w:rPr>
          <w:sz w:val="22"/>
          <w:szCs w:val="22"/>
        </w:rPr>
        <w:t xml:space="preserve">art. 109 ust. 1 pkt 4 ustawy Pzp </w:t>
      </w:r>
    </w:p>
    <w:p w14:paraId="6EA8342C" w14:textId="77777777" w:rsidR="002C1FEA" w:rsidRDefault="002C1FEA" w:rsidP="00A01DEA">
      <w:pPr>
        <w:numPr>
          <w:ilvl w:val="4"/>
          <w:numId w:val="60"/>
        </w:numPr>
        <w:spacing w:after="60"/>
        <w:ind w:left="350" w:hanging="357"/>
        <w:jc w:val="both"/>
        <w:rPr>
          <w:rFonts w:eastAsia="Calibri"/>
          <w:sz w:val="22"/>
          <w:szCs w:val="22"/>
        </w:rPr>
      </w:pPr>
      <w:r w:rsidRPr="00A01DEA">
        <w:rPr>
          <w:rFonts w:eastAsia="Calibri"/>
          <w:sz w:val="22"/>
          <w:szCs w:val="22"/>
        </w:rPr>
        <w:t>art</w:t>
      </w:r>
      <w:r w:rsidRPr="005F7728">
        <w:rPr>
          <w:sz w:val="22"/>
          <w:szCs w:val="22"/>
        </w:rPr>
        <w:t xml:space="preserve">. 109 ust. 1 pkt 5 ustawy Pzp </w:t>
      </w:r>
    </w:p>
    <w:p w14:paraId="45E65D2B" w14:textId="77777777" w:rsidR="002C1FEA" w:rsidRDefault="002C1FEA" w:rsidP="00A01DEA">
      <w:pPr>
        <w:numPr>
          <w:ilvl w:val="4"/>
          <w:numId w:val="60"/>
        </w:numPr>
        <w:spacing w:after="60"/>
        <w:ind w:left="350" w:hanging="357"/>
        <w:jc w:val="both"/>
        <w:rPr>
          <w:rFonts w:eastAsia="Calibri"/>
          <w:sz w:val="22"/>
          <w:szCs w:val="22"/>
        </w:rPr>
      </w:pPr>
      <w:r w:rsidRPr="005F7728">
        <w:rPr>
          <w:sz w:val="22"/>
          <w:szCs w:val="22"/>
        </w:rPr>
        <w:t xml:space="preserve">art. 109 ust. 1 pkt 8 ustawy Pzp </w:t>
      </w:r>
    </w:p>
    <w:p w14:paraId="31911BA8" w14:textId="77777777" w:rsidR="002C1FEA" w:rsidRPr="005F7728" w:rsidRDefault="002C1FEA" w:rsidP="00A01DEA">
      <w:pPr>
        <w:numPr>
          <w:ilvl w:val="4"/>
          <w:numId w:val="60"/>
        </w:numPr>
        <w:spacing w:after="60"/>
        <w:ind w:left="350" w:hanging="357"/>
        <w:jc w:val="both"/>
        <w:rPr>
          <w:rFonts w:eastAsia="Calibri"/>
          <w:sz w:val="22"/>
          <w:szCs w:val="22"/>
        </w:rPr>
      </w:pPr>
      <w:r w:rsidRPr="00A01DEA">
        <w:rPr>
          <w:rFonts w:eastAsia="Calibri"/>
          <w:sz w:val="22"/>
          <w:szCs w:val="22"/>
        </w:rPr>
        <w:t>art</w:t>
      </w:r>
      <w:r w:rsidRPr="005F7728">
        <w:rPr>
          <w:sz w:val="22"/>
          <w:szCs w:val="22"/>
        </w:rPr>
        <w:t xml:space="preserve">. 109 ust. 1 pkt 10 ustawy Pzp </w:t>
      </w:r>
    </w:p>
    <w:p w14:paraId="494A7107" w14:textId="77777777" w:rsidR="002C1FEA" w:rsidRPr="00905941" w:rsidRDefault="002C1FEA" w:rsidP="002C1FEA">
      <w:pPr>
        <w:numPr>
          <w:ilvl w:val="0"/>
          <w:numId w:val="59"/>
        </w:numPr>
        <w:spacing w:after="120"/>
        <w:ind w:left="714" w:hanging="357"/>
        <w:jc w:val="both"/>
        <w:rPr>
          <w:rFonts w:eastAsia="Calibri"/>
          <w:sz w:val="22"/>
          <w:szCs w:val="22"/>
        </w:rPr>
      </w:pPr>
      <w:r w:rsidRPr="00905941">
        <w:rPr>
          <w:rFonts w:eastAsia="Calibri"/>
          <w:b/>
          <w:bCs/>
          <w:sz w:val="22"/>
          <w:szCs w:val="22"/>
        </w:rPr>
        <w:t>nie przynależę/my*</w:t>
      </w:r>
      <w:r w:rsidRPr="00905941">
        <w:rPr>
          <w:rFonts w:eastAsia="Calibri"/>
          <w:sz w:val="22"/>
          <w:szCs w:val="22"/>
        </w:rPr>
        <w:t xml:space="preserve"> do tej samej grupy kapitałowej (w rozumieniu ustawy z dnia 16 lutego 2007 r. o ochronie konkurencji i konsumentów – Dz. U. z 2020 r. poz. 1076 </w:t>
      </w:r>
      <w:r w:rsidRPr="00905941">
        <w:rPr>
          <w:rFonts w:eastAsia="Calibri"/>
          <w:sz w:val="22"/>
          <w:szCs w:val="22"/>
        </w:rPr>
        <w:br/>
        <w:t xml:space="preserve">z późn. zm.) z innym wykonawcą, który złożył odrębną ofertę lub ofertę częściową </w:t>
      </w:r>
      <w:r w:rsidRPr="00905941">
        <w:rPr>
          <w:rFonts w:eastAsia="Calibri"/>
          <w:sz w:val="22"/>
          <w:szCs w:val="22"/>
        </w:rPr>
        <w:br/>
        <w:t>w przedmiotowym postępowaniu;</w:t>
      </w:r>
    </w:p>
    <w:p w14:paraId="47DEE55F" w14:textId="77777777" w:rsidR="002C1FEA" w:rsidRDefault="002C1FEA" w:rsidP="002C1FEA">
      <w:pPr>
        <w:numPr>
          <w:ilvl w:val="0"/>
          <w:numId w:val="59"/>
        </w:numPr>
        <w:spacing w:after="120"/>
        <w:ind w:left="714" w:hanging="357"/>
        <w:jc w:val="both"/>
        <w:rPr>
          <w:rFonts w:eastAsia="Calibri"/>
          <w:sz w:val="22"/>
          <w:szCs w:val="22"/>
        </w:rPr>
      </w:pPr>
      <w:r w:rsidRPr="00905941">
        <w:rPr>
          <w:rFonts w:eastAsia="Calibri"/>
          <w:b/>
          <w:bCs/>
          <w:sz w:val="22"/>
          <w:szCs w:val="22"/>
        </w:rPr>
        <w:t>przynależę/my*</w:t>
      </w:r>
      <w:r w:rsidRPr="00905941">
        <w:rPr>
          <w:rFonts w:eastAsia="Calibri"/>
          <w:sz w:val="22"/>
          <w:szCs w:val="22"/>
        </w:rPr>
        <w:t xml:space="preserve"> do tej samej grupy kapitałowej (kapitałowej (w rozumieniu ustawy </w:t>
      </w:r>
      <w:r w:rsidRPr="00905941">
        <w:rPr>
          <w:rFonts w:eastAsia="Calibri"/>
          <w:sz w:val="22"/>
          <w:szCs w:val="22"/>
        </w:rPr>
        <w:br/>
        <w:t xml:space="preserve">z dnia 16 lutego 2007 r. o ochronie konkurencji i konsumentów – Dz. U. z 2020 r. poz. 1076 z późn. zm.) z innym wykonawcą  …………………… </w:t>
      </w:r>
      <w:r w:rsidRPr="00905941">
        <w:rPr>
          <w:rFonts w:eastAsia="Calibri"/>
          <w:i/>
          <w:sz w:val="22"/>
          <w:szCs w:val="22"/>
        </w:rPr>
        <w:t>(podać nazwę Wykonawcy)</w:t>
      </w:r>
      <w:r w:rsidRPr="00905941">
        <w:rPr>
          <w:rFonts w:eastAsia="Calibri"/>
          <w:sz w:val="22"/>
          <w:szCs w:val="22"/>
        </w:rPr>
        <w:t xml:space="preserve"> który złożył odrębną ofertę lub oferty częściowe i jednocześnie składam/y informacje lub dokumenty potwierdzające przygotowanie oferty lub oferty częściowej niezależnie od innego wykonawcy należącego do tej samej grupy kapitałowej. </w:t>
      </w:r>
    </w:p>
    <w:p w14:paraId="77081DB3" w14:textId="77777777" w:rsidR="002C1FEA" w:rsidRPr="00905941" w:rsidRDefault="002C1FEA" w:rsidP="00A01DEA">
      <w:pPr>
        <w:numPr>
          <w:ilvl w:val="4"/>
          <w:numId w:val="60"/>
        </w:numPr>
        <w:spacing w:after="60"/>
        <w:ind w:left="350" w:hanging="357"/>
        <w:jc w:val="both"/>
        <w:rPr>
          <w:rFonts w:eastAsia="Calibri"/>
          <w:b/>
          <w:sz w:val="22"/>
          <w:szCs w:val="22"/>
        </w:rPr>
      </w:pPr>
      <w:r w:rsidRPr="00905941">
        <w:rPr>
          <w:rFonts w:eastAsia="Calibri"/>
          <w:sz w:val="22"/>
          <w:szCs w:val="22"/>
        </w:rPr>
        <w:t xml:space="preserve">Jednocześnie oświadczamy, iż informacje dotyczące art. 7 ust. 1 </w:t>
      </w:r>
      <w:r w:rsidRPr="00905941">
        <w:rPr>
          <w:rFonts w:eastAsia="Calibri"/>
          <w:bCs/>
          <w:sz w:val="22"/>
          <w:szCs w:val="22"/>
        </w:rPr>
        <w:t xml:space="preserve">ustawy z dnia 13 kwietnia 2022 roku, o szczególnych rozwiązaniach w zakresie przeciwdziałania wspieraniu agresji na Ukrainę oraz służących ochronie bezpieczeństwa narodowego (Dz. U. z 2022 roku poz. 835) </w:t>
      </w:r>
      <w:r w:rsidRPr="00905941">
        <w:rPr>
          <w:rFonts w:eastAsia="Calibri"/>
          <w:sz w:val="22"/>
          <w:szCs w:val="22"/>
        </w:rPr>
        <w:t>są aktualne na dzień złożenia niniejszego oświadczenia.</w:t>
      </w:r>
    </w:p>
    <w:p w14:paraId="0D685F3B" w14:textId="77777777" w:rsidR="002C1FEA" w:rsidRPr="00905941" w:rsidRDefault="002C1FEA" w:rsidP="002C1FEA">
      <w:pPr>
        <w:spacing w:after="120"/>
        <w:contextualSpacing/>
        <w:jc w:val="both"/>
        <w:rPr>
          <w:rFonts w:eastAsia="Calibri"/>
          <w:b/>
          <w:sz w:val="22"/>
          <w:szCs w:val="22"/>
        </w:rPr>
      </w:pPr>
    </w:p>
    <w:p w14:paraId="781A1001" w14:textId="77777777" w:rsidR="002C1FEA" w:rsidRPr="00905941" w:rsidRDefault="002C1FEA" w:rsidP="002C1FEA">
      <w:pPr>
        <w:tabs>
          <w:tab w:val="left" w:pos="3900"/>
        </w:tabs>
        <w:autoSpaceDE w:val="0"/>
        <w:spacing w:after="120"/>
        <w:ind w:left="4536" w:right="45"/>
        <w:jc w:val="center"/>
        <w:rPr>
          <w:sz w:val="22"/>
          <w:szCs w:val="22"/>
        </w:rPr>
      </w:pPr>
      <w:r w:rsidRPr="00905941">
        <w:rPr>
          <w:sz w:val="22"/>
          <w:szCs w:val="22"/>
        </w:rPr>
        <w:t>……………………………………………</w:t>
      </w:r>
    </w:p>
    <w:p w14:paraId="08A14A46" w14:textId="77777777" w:rsidR="0090192E" w:rsidRPr="00C739E2" w:rsidRDefault="0090192E" w:rsidP="0090192E">
      <w:pPr>
        <w:jc w:val="right"/>
        <w:rPr>
          <w:i/>
          <w:sz w:val="20"/>
          <w:szCs w:val="20"/>
        </w:rPr>
      </w:pPr>
      <w:r w:rsidRPr="00C739E2">
        <w:rPr>
          <w:i/>
          <w:sz w:val="20"/>
          <w:szCs w:val="20"/>
        </w:rPr>
        <w:t xml:space="preserve">(znak graficzny podpisu osoby uprawnionej do </w:t>
      </w:r>
    </w:p>
    <w:p w14:paraId="2EAB1D06" w14:textId="0F44539A" w:rsidR="0090192E" w:rsidRPr="00C739E2" w:rsidRDefault="0090192E" w:rsidP="0090192E">
      <w:pPr>
        <w:jc w:val="right"/>
        <w:rPr>
          <w:i/>
          <w:sz w:val="20"/>
          <w:szCs w:val="20"/>
        </w:rPr>
      </w:pPr>
      <w:r w:rsidRPr="00C739E2">
        <w:rPr>
          <w:i/>
          <w:sz w:val="20"/>
          <w:szCs w:val="20"/>
        </w:rPr>
        <w:t xml:space="preserve">                                                               składania oświadczeń woli w imieniu Wykonawcy)</w:t>
      </w:r>
    </w:p>
    <w:p w14:paraId="5C1912E7" w14:textId="77777777" w:rsidR="002C1FEA" w:rsidRPr="00476CAB" w:rsidRDefault="002C1FEA" w:rsidP="002C1FEA">
      <w:pPr>
        <w:tabs>
          <w:tab w:val="left" w:pos="3900"/>
        </w:tabs>
        <w:autoSpaceDE w:val="0"/>
        <w:spacing w:after="120"/>
        <w:ind w:left="4536" w:right="45"/>
        <w:jc w:val="center"/>
        <w:rPr>
          <w:b/>
          <w:sz w:val="18"/>
          <w:szCs w:val="22"/>
        </w:rPr>
      </w:pPr>
    </w:p>
    <w:p w14:paraId="48F70E92" w14:textId="77777777" w:rsidR="002C1FEA" w:rsidRPr="00476CAB" w:rsidRDefault="002C1FEA" w:rsidP="002C1FEA">
      <w:pPr>
        <w:tabs>
          <w:tab w:val="left" w:pos="3900"/>
        </w:tabs>
        <w:autoSpaceDE w:val="0"/>
        <w:spacing w:after="120"/>
        <w:ind w:left="4536" w:right="45"/>
        <w:jc w:val="center"/>
        <w:rPr>
          <w:b/>
          <w:sz w:val="18"/>
          <w:szCs w:val="22"/>
        </w:rPr>
      </w:pPr>
    </w:p>
    <w:p w14:paraId="207303D7" w14:textId="0B384FB2" w:rsidR="00442271" w:rsidRDefault="00442271">
      <w:pPr>
        <w:spacing w:after="200" w:line="276" w:lineRule="auto"/>
        <w:rPr>
          <w:b/>
          <w:sz w:val="22"/>
          <w:szCs w:val="22"/>
        </w:rPr>
      </w:pPr>
    </w:p>
    <w:p w14:paraId="14C45F3B" w14:textId="4B47E6EE" w:rsidR="002C1FEA" w:rsidRDefault="002C1FEA" w:rsidP="002C1FEA">
      <w:pPr>
        <w:spacing w:after="120"/>
        <w:jc w:val="right"/>
        <w:rPr>
          <w:b/>
          <w:sz w:val="22"/>
          <w:szCs w:val="22"/>
        </w:rPr>
      </w:pPr>
      <w:r w:rsidRPr="00A81824">
        <w:rPr>
          <w:b/>
          <w:sz w:val="22"/>
          <w:szCs w:val="22"/>
        </w:rPr>
        <w:t xml:space="preserve">Załącznik nr </w:t>
      </w:r>
      <w:r w:rsidR="001A69F1">
        <w:rPr>
          <w:b/>
          <w:sz w:val="22"/>
          <w:szCs w:val="22"/>
        </w:rPr>
        <w:t>7</w:t>
      </w:r>
      <w:r w:rsidRPr="00A81824">
        <w:rPr>
          <w:b/>
          <w:sz w:val="22"/>
          <w:szCs w:val="22"/>
        </w:rPr>
        <w:t xml:space="preserve"> do SWZ</w:t>
      </w:r>
    </w:p>
    <w:p w14:paraId="45DB0F7D" w14:textId="413852A7" w:rsidR="002E0C87" w:rsidRPr="00A81824" w:rsidRDefault="002E0C87" w:rsidP="002C1FEA">
      <w:pPr>
        <w:spacing w:after="120"/>
        <w:jc w:val="right"/>
        <w:rPr>
          <w:b/>
          <w:sz w:val="22"/>
          <w:szCs w:val="22"/>
        </w:rPr>
      </w:pPr>
      <w:r>
        <w:rPr>
          <w:sz w:val="22"/>
          <w:szCs w:val="22"/>
        </w:rPr>
        <w:t xml:space="preserve">                                                                                                     (</w:t>
      </w:r>
      <w:r w:rsidRPr="002E0C87">
        <w:rPr>
          <w:sz w:val="22"/>
          <w:szCs w:val="22"/>
        </w:rPr>
        <w:t>składane do oferty – jeśli dotyczy</w:t>
      </w:r>
      <w:r>
        <w:rPr>
          <w:sz w:val="22"/>
          <w:szCs w:val="22"/>
        </w:rPr>
        <w:t>)</w:t>
      </w:r>
    </w:p>
    <w:p w14:paraId="4C8615A0" w14:textId="77777777" w:rsidR="002C1FEA" w:rsidRPr="00A81824" w:rsidRDefault="002C1FEA" w:rsidP="002C1FEA">
      <w:pPr>
        <w:spacing w:after="120"/>
        <w:jc w:val="right"/>
        <w:rPr>
          <w:rFonts w:ascii="Arial" w:hAnsi="Arial" w:cs="Arial"/>
          <w:b/>
          <w:bCs/>
          <w:sz w:val="22"/>
          <w:szCs w:val="22"/>
        </w:rPr>
      </w:pPr>
    </w:p>
    <w:p w14:paraId="4EF887FF" w14:textId="77777777" w:rsidR="002C1FEA" w:rsidRPr="00A81824" w:rsidRDefault="002C1FEA" w:rsidP="002C1FEA">
      <w:pPr>
        <w:spacing w:after="120"/>
        <w:jc w:val="center"/>
        <w:rPr>
          <w:sz w:val="22"/>
          <w:szCs w:val="22"/>
        </w:rPr>
      </w:pPr>
      <w:r w:rsidRPr="00A81824">
        <w:rPr>
          <w:b/>
          <w:sz w:val="22"/>
          <w:szCs w:val="22"/>
        </w:rPr>
        <w:t>OŚWIADCZENIE WYKONAWCÓW</w:t>
      </w:r>
    </w:p>
    <w:p w14:paraId="2F86188E" w14:textId="77777777" w:rsidR="002C1FEA" w:rsidRPr="00A81824" w:rsidRDefault="002C1FEA" w:rsidP="002C1FEA">
      <w:pPr>
        <w:spacing w:after="120"/>
        <w:jc w:val="center"/>
        <w:rPr>
          <w:sz w:val="22"/>
          <w:szCs w:val="22"/>
        </w:rPr>
      </w:pPr>
      <w:r w:rsidRPr="00A81824">
        <w:rPr>
          <w:b/>
          <w:sz w:val="22"/>
          <w:szCs w:val="22"/>
        </w:rPr>
        <w:t xml:space="preserve"> wspólnie ubiegających się o udzielenie zamówienia składane na podstawie art. 117 ust. 4 ustawy z dnia 11 września 2019 r. – Prawo zamówień publicznych dotyczące dostaw, usług lub robót budowlanych, które wykonują poszczególni Wykonawcy</w:t>
      </w:r>
    </w:p>
    <w:p w14:paraId="4668CE09" w14:textId="77777777" w:rsidR="002C1FEA" w:rsidRPr="00A81824" w:rsidRDefault="002C1FEA" w:rsidP="002C1FEA">
      <w:pPr>
        <w:spacing w:after="120"/>
        <w:jc w:val="both"/>
        <w:rPr>
          <w:b/>
          <w:sz w:val="22"/>
          <w:szCs w:val="22"/>
        </w:rPr>
      </w:pPr>
      <w:r w:rsidRPr="00A81824">
        <w:rPr>
          <w:sz w:val="22"/>
          <w:szCs w:val="22"/>
        </w:rPr>
        <w:tab/>
      </w:r>
    </w:p>
    <w:p w14:paraId="627C1D9E" w14:textId="77777777" w:rsidR="00BE0DDF" w:rsidRDefault="002C1FEA" w:rsidP="00040E79">
      <w:pPr>
        <w:jc w:val="both"/>
        <w:rPr>
          <w:sz w:val="22"/>
          <w:szCs w:val="22"/>
        </w:rPr>
      </w:pPr>
      <w:r w:rsidRPr="00A81824">
        <w:rPr>
          <w:sz w:val="22"/>
          <w:szCs w:val="22"/>
        </w:rPr>
        <w:t xml:space="preserve">Na potrzeby postępowania o udzielenie zamówienia publicznego pn. </w:t>
      </w:r>
    </w:p>
    <w:p w14:paraId="4E891DCD" w14:textId="77777777" w:rsidR="00BE0DDF" w:rsidRDefault="00BE0DDF" w:rsidP="00BE0DDF">
      <w:pPr>
        <w:spacing w:after="120"/>
        <w:ind w:left="993" w:right="-13" w:hanging="851"/>
        <w:jc w:val="both"/>
        <w:rPr>
          <w:b/>
          <w:sz w:val="22"/>
          <w:szCs w:val="22"/>
        </w:rPr>
      </w:pPr>
      <w:r>
        <w:rPr>
          <w:b/>
          <w:sz w:val="22"/>
          <w:szCs w:val="22"/>
        </w:rPr>
        <w:t>Część I – Konserwacja, serwis bieżący, usuwanie awarii i dokonanie napraw hydroforni wraz ze stacją uzdatniania wody oraz studniami głębinowymi na terenie kompleksu wojskowego  Zegrze,</w:t>
      </w:r>
    </w:p>
    <w:p w14:paraId="3DB50FED" w14:textId="0C991A67" w:rsidR="002C1FEA" w:rsidRDefault="00BE0DDF" w:rsidP="00BE0DDF">
      <w:pPr>
        <w:ind w:left="993" w:hanging="1135"/>
        <w:jc w:val="both"/>
        <w:rPr>
          <w:sz w:val="22"/>
          <w:szCs w:val="22"/>
        </w:rPr>
      </w:pPr>
      <w:r>
        <w:rPr>
          <w:b/>
          <w:sz w:val="22"/>
          <w:szCs w:val="22"/>
        </w:rPr>
        <w:t xml:space="preserve">      Część II – Konserwacja, serwis bieżący, usuwanie awarii i dokonanie napraw urządzeń   wodociągowych na terenie kompleksu wojskowego Kąty Węgierskie</w:t>
      </w:r>
      <w:r w:rsidR="002C1FEA" w:rsidRPr="00A81824">
        <w:rPr>
          <w:b/>
          <w:sz w:val="22"/>
          <w:szCs w:val="22"/>
        </w:rPr>
        <w:t xml:space="preserve"> - nr sprawy ZP</w:t>
      </w:r>
      <w:r w:rsidR="00B140B9">
        <w:rPr>
          <w:b/>
          <w:sz w:val="22"/>
          <w:szCs w:val="22"/>
        </w:rPr>
        <w:t>/</w:t>
      </w:r>
      <w:r w:rsidR="0090474A">
        <w:rPr>
          <w:b/>
          <w:sz w:val="22"/>
          <w:szCs w:val="22"/>
        </w:rPr>
        <w:t>10/2025</w:t>
      </w:r>
      <w:r w:rsidR="002C1FEA" w:rsidRPr="00A81824">
        <w:rPr>
          <w:b/>
          <w:sz w:val="22"/>
          <w:szCs w:val="22"/>
        </w:rPr>
        <w:t xml:space="preserve">” </w:t>
      </w:r>
      <w:r w:rsidR="002C1FEA" w:rsidRPr="00A81824">
        <w:rPr>
          <w:sz w:val="22"/>
          <w:szCs w:val="22"/>
        </w:rPr>
        <w:t xml:space="preserve">prowadzonego przez </w:t>
      </w:r>
      <w:r w:rsidR="00040E79">
        <w:rPr>
          <w:sz w:val="22"/>
          <w:szCs w:val="22"/>
        </w:rPr>
        <w:t>26 WOG</w:t>
      </w:r>
      <w:r w:rsidR="002C1FEA" w:rsidRPr="00A81824">
        <w:rPr>
          <w:sz w:val="22"/>
          <w:szCs w:val="22"/>
        </w:rPr>
        <w:t xml:space="preserve"> oświadczam, że*: </w:t>
      </w:r>
    </w:p>
    <w:p w14:paraId="6630DD13" w14:textId="77777777" w:rsidR="002C1FEA" w:rsidRPr="00A81824" w:rsidRDefault="002C1FEA" w:rsidP="00BE0DDF">
      <w:pPr>
        <w:keepNext/>
        <w:widowControl w:val="0"/>
        <w:autoSpaceDE w:val="0"/>
        <w:autoSpaceDN w:val="0"/>
        <w:adjustRightInd w:val="0"/>
        <w:spacing w:after="120"/>
        <w:ind w:left="993" w:right="6" w:hanging="851"/>
        <w:jc w:val="both"/>
        <w:outlineLvl w:val="8"/>
        <w:rPr>
          <w:sz w:val="22"/>
          <w:szCs w:val="22"/>
        </w:rPr>
      </w:pPr>
    </w:p>
    <w:p w14:paraId="7B9E03E8" w14:textId="77777777" w:rsidR="002C1FEA" w:rsidRPr="00A81824" w:rsidRDefault="002C1FEA" w:rsidP="00672917">
      <w:pPr>
        <w:keepNext/>
        <w:widowControl w:val="0"/>
        <w:numPr>
          <w:ilvl w:val="0"/>
          <w:numId w:val="97"/>
        </w:numPr>
        <w:autoSpaceDE w:val="0"/>
        <w:autoSpaceDN w:val="0"/>
        <w:adjustRightInd w:val="0"/>
        <w:spacing w:after="120"/>
        <w:ind w:left="425" w:right="6" w:hanging="425"/>
        <w:jc w:val="both"/>
        <w:outlineLvl w:val="8"/>
        <w:rPr>
          <w:sz w:val="22"/>
          <w:szCs w:val="22"/>
        </w:rPr>
      </w:pPr>
      <w:r w:rsidRPr="00A81824">
        <w:rPr>
          <w:sz w:val="22"/>
          <w:szCs w:val="22"/>
        </w:rPr>
        <w:t xml:space="preserve">Wykonawca …………………………………………………………………………….…… </w:t>
      </w:r>
    </w:p>
    <w:p w14:paraId="7808CB98" w14:textId="77777777" w:rsidR="002C1FEA" w:rsidRPr="00A81824" w:rsidRDefault="002C1FEA" w:rsidP="002C1FEA">
      <w:pPr>
        <w:keepNext/>
        <w:widowControl w:val="0"/>
        <w:autoSpaceDE w:val="0"/>
        <w:autoSpaceDN w:val="0"/>
        <w:adjustRightInd w:val="0"/>
        <w:spacing w:after="120"/>
        <w:ind w:left="425" w:right="6"/>
        <w:jc w:val="center"/>
        <w:outlineLvl w:val="8"/>
        <w:rPr>
          <w:i/>
          <w:sz w:val="20"/>
          <w:szCs w:val="22"/>
        </w:rPr>
      </w:pPr>
      <w:r w:rsidRPr="00A81824">
        <w:rPr>
          <w:i/>
          <w:sz w:val="20"/>
          <w:szCs w:val="22"/>
        </w:rPr>
        <w:t>(nazwa i adres Wykonawcy)</w:t>
      </w:r>
    </w:p>
    <w:p w14:paraId="04779137" w14:textId="77777777" w:rsidR="002C1FEA" w:rsidRPr="00A81824" w:rsidRDefault="002C1FEA" w:rsidP="002C1FEA">
      <w:pPr>
        <w:keepNext/>
        <w:widowControl w:val="0"/>
        <w:autoSpaceDE w:val="0"/>
        <w:autoSpaceDN w:val="0"/>
        <w:adjustRightInd w:val="0"/>
        <w:spacing w:after="120"/>
        <w:ind w:left="425" w:right="6"/>
        <w:jc w:val="both"/>
        <w:outlineLvl w:val="8"/>
        <w:rPr>
          <w:sz w:val="22"/>
          <w:szCs w:val="22"/>
        </w:rPr>
      </w:pPr>
      <w:r w:rsidRPr="00A81824">
        <w:rPr>
          <w:sz w:val="22"/>
          <w:szCs w:val="22"/>
        </w:rPr>
        <w:t xml:space="preserve"> zrealizuje następujące dostawy, usługi lub roboty budowlane: ……………………………..</w:t>
      </w:r>
    </w:p>
    <w:p w14:paraId="7A0A9C5B" w14:textId="77777777" w:rsidR="002C1FEA" w:rsidRPr="00A81824" w:rsidRDefault="002C1FEA" w:rsidP="002C1FEA">
      <w:pPr>
        <w:keepNext/>
        <w:widowControl w:val="0"/>
        <w:autoSpaceDE w:val="0"/>
        <w:autoSpaceDN w:val="0"/>
        <w:adjustRightInd w:val="0"/>
        <w:spacing w:after="120"/>
        <w:ind w:right="6"/>
        <w:jc w:val="both"/>
        <w:outlineLvl w:val="8"/>
        <w:rPr>
          <w:sz w:val="22"/>
          <w:szCs w:val="22"/>
        </w:rPr>
      </w:pPr>
    </w:p>
    <w:p w14:paraId="041D43CD" w14:textId="77777777" w:rsidR="002C1FEA" w:rsidRPr="00A81824" w:rsidRDefault="002C1FEA" w:rsidP="00672917">
      <w:pPr>
        <w:keepNext/>
        <w:widowControl w:val="0"/>
        <w:numPr>
          <w:ilvl w:val="0"/>
          <w:numId w:val="97"/>
        </w:numPr>
        <w:autoSpaceDE w:val="0"/>
        <w:autoSpaceDN w:val="0"/>
        <w:adjustRightInd w:val="0"/>
        <w:spacing w:after="120"/>
        <w:ind w:left="425" w:right="6" w:hanging="425"/>
        <w:jc w:val="both"/>
        <w:outlineLvl w:val="8"/>
        <w:rPr>
          <w:sz w:val="22"/>
          <w:szCs w:val="22"/>
        </w:rPr>
      </w:pPr>
      <w:r w:rsidRPr="00A81824">
        <w:rPr>
          <w:sz w:val="22"/>
          <w:szCs w:val="22"/>
        </w:rPr>
        <w:t xml:space="preserve">Wykonawca …………………………………………………………………………….…… </w:t>
      </w:r>
    </w:p>
    <w:p w14:paraId="71BEC2F2" w14:textId="77777777" w:rsidR="002C1FEA" w:rsidRPr="00A81824" w:rsidRDefault="002C1FEA" w:rsidP="002C1FEA">
      <w:pPr>
        <w:keepNext/>
        <w:widowControl w:val="0"/>
        <w:autoSpaceDE w:val="0"/>
        <w:autoSpaceDN w:val="0"/>
        <w:adjustRightInd w:val="0"/>
        <w:spacing w:after="120"/>
        <w:ind w:left="425" w:right="6"/>
        <w:jc w:val="center"/>
        <w:outlineLvl w:val="8"/>
        <w:rPr>
          <w:i/>
          <w:sz w:val="20"/>
          <w:szCs w:val="22"/>
        </w:rPr>
      </w:pPr>
      <w:r w:rsidRPr="00A81824">
        <w:rPr>
          <w:i/>
          <w:sz w:val="20"/>
          <w:szCs w:val="22"/>
        </w:rPr>
        <w:t>(nazwa i adres Wykonawcy)</w:t>
      </w:r>
    </w:p>
    <w:p w14:paraId="3E49B5F3" w14:textId="77777777" w:rsidR="002C1FEA" w:rsidRPr="00A81824" w:rsidRDefault="002C1FEA" w:rsidP="002C1FEA">
      <w:pPr>
        <w:keepNext/>
        <w:widowControl w:val="0"/>
        <w:autoSpaceDE w:val="0"/>
        <w:autoSpaceDN w:val="0"/>
        <w:adjustRightInd w:val="0"/>
        <w:spacing w:after="120"/>
        <w:ind w:left="425" w:right="6"/>
        <w:jc w:val="both"/>
        <w:outlineLvl w:val="8"/>
        <w:rPr>
          <w:sz w:val="22"/>
          <w:szCs w:val="22"/>
        </w:rPr>
      </w:pPr>
      <w:r w:rsidRPr="00A81824">
        <w:rPr>
          <w:sz w:val="22"/>
          <w:szCs w:val="22"/>
        </w:rPr>
        <w:t xml:space="preserve"> zrealizuje następujące dostawy, usługi lub roboty budowlane: ……………………………..</w:t>
      </w:r>
    </w:p>
    <w:p w14:paraId="2CD604D1" w14:textId="77777777" w:rsidR="002C1FEA" w:rsidRPr="00A81824" w:rsidRDefault="002C1FEA" w:rsidP="002C1FEA">
      <w:pPr>
        <w:keepNext/>
        <w:widowControl w:val="0"/>
        <w:autoSpaceDE w:val="0"/>
        <w:autoSpaceDN w:val="0"/>
        <w:adjustRightInd w:val="0"/>
        <w:spacing w:after="120"/>
        <w:ind w:right="6"/>
        <w:jc w:val="both"/>
        <w:outlineLvl w:val="8"/>
        <w:rPr>
          <w:rFonts w:ascii="Arial" w:hAnsi="Arial" w:cs="Arial"/>
          <w:sz w:val="22"/>
          <w:szCs w:val="22"/>
        </w:rPr>
      </w:pPr>
    </w:p>
    <w:p w14:paraId="2983A217" w14:textId="77777777" w:rsidR="002C1FEA" w:rsidRPr="00A81824" w:rsidRDefault="002C1FEA" w:rsidP="00672917">
      <w:pPr>
        <w:keepNext/>
        <w:widowControl w:val="0"/>
        <w:numPr>
          <w:ilvl w:val="0"/>
          <w:numId w:val="97"/>
        </w:numPr>
        <w:autoSpaceDE w:val="0"/>
        <w:autoSpaceDN w:val="0"/>
        <w:adjustRightInd w:val="0"/>
        <w:spacing w:after="120"/>
        <w:ind w:left="425" w:right="6" w:hanging="425"/>
        <w:jc w:val="both"/>
        <w:outlineLvl w:val="8"/>
        <w:rPr>
          <w:sz w:val="22"/>
          <w:szCs w:val="22"/>
        </w:rPr>
      </w:pPr>
      <w:r w:rsidRPr="00A81824">
        <w:rPr>
          <w:sz w:val="22"/>
          <w:szCs w:val="22"/>
        </w:rPr>
        <w:t xml:space="preserve">Wykonawca …………………………………………………………………………….…… </w:t>
      </w:r>
    </w:p>
    <w:p w14:paraId="39EE0FDE" w14:textId="77777777" w:rsidR="002C1FEA" w:rsidRPr="00A81824" w:rsidRDefault="002C1FEA" w:rsidP="002C1FEA">
      <w:pPr>
        <w:keepNext/>
        <w:widowControl w:val="0"/>
        <w:autoSpaceDE w:val="0"/>
        <w:autoSpaceDN w:val="0"/>
        <w:adjustRightInd w:val="0"/>
        <w:spacing w:after="120"/>
        <w:ind w:left="425" w:right="6"/>
        <w:jc w:val="center"/>
        <w:outlineLvl w:val="8"/>
        <w:rPr>
          <w:i/>
          <w:sz w:val="20"/>
          <w:szCs w:val="22"/>
        </w:rPr>
      </w:pPr>
      <w:r w:rsidRPr="00A81824">
        <w:rPr>
          <w:i/>
          <w:sz w:val="20"/>
          <w:szCs w:val="22"/>
        </w:rPr>
        <w:t>(nazwa i adres Wykonawcy)</w:t>
      </w:r>
    </w:p>
    <w:p w14:paraId="7CE3845F" w14:textId="77777777" w:rsidR="002C1FEA" w:rsidRPr="00A81824" w:rsidRDefault="002C1FEA" w:rsidP="002C1FEA">
      <w:pPr>
        <w:keepNext/>
        <w:widowControl w:val="0"/>
        <w:autoSpaceDE w:val="0"/>
        <w:autoSpaceDN w:val="0"/>
        <w:adjustRightInd w:val="0"/>
        <w:spacing w:after="120"/>
        <w:ind w:left="425" w:right="6"/>
        <w:jc w:val="both"/>
        <w:outlineLvl w:val="8"/>
        <w:rPr>
          <w:sz w:val="22"/>
          <w:szCs w:val="22"/>
        </w:rPr>
      </w:pPr>
      <w:r w:rsidRPr="00A81824">
        <w:rPr>
          <w:sz w:val="22"/>
          <w:szCs w:val="22"/>
        </w:rPr>
        <w:t xml:space="preserve"> zrealizuje następujące dostawy, usługi lub roboty budowlane: ……………………………..</w:t>
      </w:r>
    </w:p>
    <w:p w14:paraId="3F5A30B7" w14:textId="77777777" w:rsidR="002C1FEA" w:rsidRPr="00A81824" w:rsidRDefault="002C1FEA" w:rsidP="002C1FEA">
      <w:pPr>
        <w:tabs>
          <w:tab w:val="left" w:pos="3900"/>
          <w:tab w:val="center" w:pos="6497"/>
          <w:tab w:val="right" w:pos="8458"/>
        </w:tabs>
        <w:autoSpaceDE w:val="0"/>
        <w:spacing w:after="120"/>
        <w:ind w:right="45"/>
        <w:rPr>
          <w:sz w:val="22"/>
          <w:szCs w:val="22"/>
        </w:rPr>
      </w:pPr>
    </w:p>
    <w:p w14:paraId="020BAE3B" w14:textId="77777777" w:rsidR="002C1FEA" w:rsidRPr="00A81824" w:rsidRDefault="002C1FEA" w:rsidP="002C1FEA">
      <w:pPr>
        <w:tabs>
          <w:tab w:val="left" w:pos="3900"/>
          <w:tab w:val="center" w:pos="6497"/>
          <w:tab w:val="right" w:pos="8458"/>
        </w:tabs>
        <w:autoSpaceDE w:val="0"/>
        <w:spacing w:after="120"/>
        <w:ind w:right="45"/>
        <w:rPr>
          <w:sz w:val="22"/>
          <w:szCs w:val="22"/>
        </w:rPr>
      </w:pPr>
    </w:p>
    <w:p w14:paraId="1527C76E" w14:textId="77777777" w:rsidR="002C1FEA" w:rsidRPr="00A81824" w:rsidRDefault="002C1FEA" w:rsidP="002C1FEA">
      <w:pPr>
        <w:tabs>
          <w:tab w:val="left" w:pos="3900"/>
          <w:tab w:val="center" w:pos="6497"/>
          <w:tab w:val="right" w:pos="8458"/>
        </w:tabs>
        <w:autoSpaceDE w:val="0"/>
        <w:spacing w:after="120"/>
        <w:ind w:right="45"/>
        <w:rPr>
          <w:sz w:val="22"/>
          <w:szCs w:val="22"/>
        </w:rPr>
      </w:pPr>
    </w:p>
    <w:p w14:paraId="321A9112" w14:textId="77777777" w:rsidR="002C1FEA" w:rsidRPr="00A81824" w:rsidRDefault="002C1FEA" w:rsidP="002C1FEA">
      <w:pPr>
        <w:tabs>
          <w:tab w:val="left" w:pos="3900"/>
          <w:tab w:val="center" w:pos="6497"/>
          <w:tab w:val="right" w:pos="8458"/>
        </w:tabs>
        <w:autoSpaceDE w:val="0"/>
        <w:spacing w:after="120"/>
        <w:ind w:right="45"/>
        <w:rPr>
          <w:sz w:val="20"/>
          <w:szCs w:val="22"/>
        </w:rPr>
      </w:pPr>
    </w:p>
    <w:p w14:paraId="403C1C4E" w14:textId="77777777" w:rsidR="002C1FEA" w:rsidRPr="00A81824" w:rsidRDefault="002C1FEA" w:rsidP="002C1FEA">
      <w:pPr>
        <w:tabs>
          <w:tab w:val="left" w:pos="3900"/>
        </w:tabs>
        <w:autoSpaceDE w:val="0"/>
        <w:spacing w:after="120"/>
        <w:ind w:left="4536" w:right="45"/>
        <w:jc w:val="center"/>
        <w:rPr>
          <w:sz w:val="20"/>
          <w:szCs w:val="22"/>
        </w:rPr>
      </w:pPr>
      <w:r w:rsidRPr="00A81824">
        <w:rPr>
          <w:sz w:val="20"/>
          <w:szCs w:val="22"/>
        </w:rPr>
        <w:t>……………………………………………</w:t>
      </w:r>
    </w:p>
    <w:p w14:paraId="14C7A098" w14:textId="77777777" w:rsidR="0090192E" w:rsidRPr="00C739E2" w:rsidRDefault="002C1FEA" w:rsidP="0090192E">
      <w:pPr>
        <w:jc w:val="right"/>
        <w:rPr>
          <w:i/>
          <w:sz w:val="20"/>
          <w:szCs w:val="20"/>
        </w:rPr>
      </w:pPr>
      <w:r w:rsidRPr="00A81824">
        <w:rPr>
          <w:i/>
          <w:sz w:val="20"/>
          <w:szCs w:val="22"/>
        </w:rPr>
        <w:tab/>
        <w:t xml:space="preserve">                           </w:t>
      </w:r>
      <w:r w:rsidR="0090192E" w:rsidRPr="00C739E2">
        <w:rPr>
          <w:i/>
          <w:sz w:val="20"/>
          <w:szCs w:val="20"/>
        </w:rPr>
        <w:t xml:space="preserve"> (znak graficzny podpisu osoby uprawnionej do </w:t>
      </w:r>
    </w:p>
    <w:p w14:paraId="4968B0B9" w14:textId="7F93755A" w:rsidR="0090192E" w:rsidRPr="00C739E2" w:rsidRDefault="0090192E" w:rsidP="0090192E">
      <w:pPr>
        <w:jc w:val="right"/>
        <w:rPr>
          <w:i/>
          <w:sz w:val="20"/>
          <w:szCs w:val="20"/>
        </w:rPr>
      </w:pPr>
      <w:r w:rsidRPr="00C739E2">
        <w:rPr>
          <w:i/>
          <w:sz w:val="20"/>
          <w:szCs w:val="20"/>
        </w:rPr>
        <w:t xml:space="preserve">                                                               składania oświadczeń woli w imieniu Wykonawcy)</w:t>
      </w:r>
    </w:p>
    <w:p w14:paraId="5D16C216" w14:textId="7585457C" w:rsidR="002C1FEA" w:rsidRPr="00905941" w:rsidRDefault="002C1FEA" w:rsidP="002C1FEA">
      <w:pPr>
        <w:tabs>
          <w:tab w:val="left" w:pos="3900"/>
          <w:tab w:val="center" w:pos="6497"/>
          <w:tab w:val="right" w:pos="8458"/>
        </w:tabs>
        <w:autoSpaceDE w:val="0"/>
        <w:spacing w:after="120"/>
        <w:ind w:right="45"/>
        <w:rPr>
          <w:i/>
          <w:sz w:val="22"/>
          <w:szCs w:val="22"/>
        </w:rPr>
      </w:pPr>
    </w:p>
    <w:p w14:paraId="3120250A" w14:textId="77777777" w:rsidR="00F503BF" w:rsidRDefault="00F503BF" w:rsidP="00B7114C">
      <w:pPr>
        <w:autoSpaceDE w:val="0"/>
        <w:autoSpaceDN w:val="0"/>
        <w:adjustRightInd w:val="0"/>
        <w:spacing w:after="120"/>
        <w:jc w:val="right"/>
        <w:rPr>
          <w:sz w:val="22"/>
          <w:szCs w:val="22"/>
        </w:rPr>
      </w:pPr>
    </w:p>
    <w:p w14:paraId="05DA0095" w14:textId="77777777" w:rsidR="008619CA" w:rsidRDefault="008619CA" w:rsidP="00B7114C">
      <w:pPr>
        <w:autoSpaceDE w:val="0"/>
        <w:autoSpaceDN w:val="0"/>
        <w:adjustRightInd w:val="0"/>
        <w:spacing w:after="120"/>
        <w:jc w:val="right"/>
        <w:rPr>
          <w:sz w:val="22"/>
          <w:szCs w:val="22"/>
        </w:rPr>
      </w:pPr>
    </w:p>
    <w:p w14:paraId="7761896A" w14:textId="77777777" w:rsidR="002C1FEA" w:rsidRDefault="002C1FEA">
      <w:pPr>
        <w:spacing w:after="200" w:line="276" w:lineRule="auto"/>
        <w:rPr>
          <w:sz w:val="22"/>
          <w:szCs w:val="22"/>
        </w:rPr>
      </w:pPr>
      <w:r>
        <w:rPr>
          <w:sz w:val="22"/>
          <w:szCs w:val="22"/>
        </w:rPr>
        <w:br w:type="page"/>
      </w:r>
    </w:p>
    <w:p w14:paraId="02338E8C" w14:textId="68D3E920" w:rsidR="000D2EB1" w:rsidRDefault="000D2EB1" w:rsidP="00B7114C">
      <w:pPr>
        <w:autoSpaceDE w:val="0"/>
        <w:autoSpaceDN w:val="0"/>
        <w:adjustRightInd w:val="0"/>
        <w:spacing w:after="120"/>
        <w:jc w:val="right"/>
        <w:rPr>
          <w:b/>
          <w:sz w:val="22"/>
          <w:szCs w:val="22"/>
        </w:rPr>
      </w:pPr>
      <w:r w:rsidRPr="001A69F1">
        <w:rPr>
          <w:b/>
          <w:sz w:val="22"/>
          <w:szCs w:val="22"/>
        </w:rPr>
        <w:lastRenderedPageBreak/>
        <w:t xml:space="preserve">Załącznik nr </w:t>
      </w:r>
      <w:r w:rsidR="002C1FEA" w:rsidRPr="001A69F1">
        <w:rPr>
          <w:b/>
          <w:sz w:val="22"/>
          <w:szCs w:val="22"/>
        </w:rPr>
        <w:t>8</w:t>
      </w:r>
      <w:r w:rsidRPr="001A69F1">
        <w:rPr>
          <w:b/>
          <w:sz w:val="22"/>
          <w:szCs w:val="22"/>
        </w:rPr>
        <w:t xml:space="preserve"> do SWZ</w:t>
      </w:r>
    </w:p>
    <w:p w14:paraId="24A353E8" w14:textId="28D6B89C" w:rsidR="0090474A" w:rsidRDefault="0090474A" w:rsidP="00B7114C">
      <w:pPr>
        <w:autoSpaceDE w:val="0"/>
        <w:autoSpaceDN w:val="0"/>
        <w:adjustRightInd w:val="0"/>
        <w:spacing w:after="120"/>
        <w:jc w:val="right"/>
        <w:rPr>
          <w:b/>
          <w:sz w:val="22"/>
          <w:szCs w:val="22"/>
        </w:rPr>
      </w:pPr>
    </w:p>
    <w:p w14:paraId="332F2179" w14:textId="77777777" w:rsidR="0090474A" w:rsidRPr="00ED0A7E" w:rsidRDefault="0090474A" w:rsidP="0090474A">
      <w:pPr>
        <w:autoSpaceDE w:val="0"/>
        <w:autoSpaceDN w:val="0"/>
        <w:adjustRightInd w:val="0"/>
        <w:spacing w:line="276" w:lineRule="auto"/>
        <w:jc w:val="center"/>
        <w:rPr>
          <w:color w:val="000000"/>
        </w:rPr>
      </w:pPr>
      <w:r w:rsidRPr="00ED0A7E">
        <w:rPr>
          <w:color w:val="000000"/>
        </w:rPr>
        <w:t>UMOWA nr …</w:t>
      </w:r>
      <w:r>
        <w:rPr>
          <w:color w:val="000000"/>
        </w:rPr>
        <w:t>../INFR/2025</w:t>
      </w:r>
    </w:p>
    <w:p w14:paraId="3223FB58" w14:textId="77777777" w:rsidR="0090474A" w:rsidRPr="00ED0A7E" w:rsidRDefault="0090474A" w:rsidP="0090474A">
      <w:pPr>
        <w:jc w:val="center"/>
        <w:rPr>
          <w:b/>
          <w:lang w:eastAsia="x-none"/>
        </w:rPr>
      </w:pPr>
      <w:r w:rsidRPr="00ED0A7E">
        <w:rPr>
          <w:b/>
          <w:lang w:eastAsia="x-none"/>
        </w:rPr>
        <w:t>NA KONSERWACJĘ, SERWIS BIEŻĄCY I USUWANIE AWARII URZĄDZEŃ WODOCIĄGOWYCH I  HYDROFORNI W OBIEKTACH ADMINISTROWANYCH PRZEZ 26 WOG</w:t>
      </w:r>
    </w:p>
    <w:p w14:paraId="296E3763" w14:textId="77777777" w:rsidR="0090474A" w:rsidRPr="00ED0A7E" w:rsidRDefault="0090474A" w:rsidP="0090474A">
      <w:pPr>
        <w:suppressAutoHyphens/>
        <w:spacing w:line="276" w:lineRule="auto"/>
        <w:jc w:val="center"/>
        <w:rPr>
          <w:b/>
          <w:bCs/>
          <w:sz w:val="18"/>
          <w:lang w:eastAsia="zh-CN"/>
        </w:rPr>
      </w:pPr>
      <w:r w:rsidRPr="00ED0A7E">
        <w:rPr>
          <w:b/>
          <w:bCs/>
          <w:lang w:eastAsia="zh-CN"/>
        </w:rPr>
        <w:t xml:space="preserve"> ( CZĘŚĆ 1 i 2 )</w:t>
      </w:r>
    </w:p>
    <w:p w14:paraId="044F9155" w14:textId="77777777" w:rsidR="0090474A" w:rsidRPr="00ED0A7E" w:rsidRDefault="0090474A" w:rsidP="0090474A">
      <w:pPr>
        <w:suppressAutoHyphens/>
        <w:jc w:val="center"/>
        <w:rPr>
          <w:b/>
          <w:bCs/>
          <w:sz w:val="14"/>
          <w:lang w:eastAsia="zh-CN"/>
        </w:rPr>
      </w:pPr>
    </w:p>
    <w:p w14:paraId="7B871E7A" w14:textId="77777777" w:rsidR="0090474A" w:rsidRPr="00ED0A7E" w:rsidRDefault="0090474A" w:rsidP="0090474A">
      <w:pPr>
        <w:spacing w:line="276" w:lineRule="auto"/>
        <w:jc w:val="center"/>
        <w:rPr>
          <w:b/>
          <w:i/>
          <w:u w:val="single"/>
          <w:lang w:eastAsia="x-none"/>
        </w:rPr>
      </w:pPr>
      <w:r w:rsidRPr="00ED0A7E">
        <w:rPr>
          <w:b/>
          <w:i/>
          <w:u w:val="single"/>
          <w:lang w:eastAsia="x-none"/>
        </w:rPr>
        <w:t>PROJEKTOWE POSTANOWIENIA UMOWY</w:t>
      </w:r>
    </w:p>
    <w:p w14:paraId="09A91BCB" w14:textId="77777777" w:rsidR="0090474A" w:rsidRPr="00ED0A7E" w:rsidRDefault="0090474A" w:rsidP="0090474A">
      <w:pPr>
        <w:spacing w:line="276" w:lineRule="auto"/>
        <w:rPr>
          <w:b/>
          <w:i/>
          <w:lang w:eastAsia="x-none"/>
        </w:rPr>
      </w:pPr>
    </w:p>
    <w:p w14:paraId="379BFCC2" w14:textId="77777777" w:rsidR="0090474A" w:rsidRPr="00ED0A7E" w:rsidRDefault="0090474A" w:rsidP="0090474A">
      <w:pPr>
        <w:spacing w:line="276" w:lineRule="auto"/>
        <w:rPr>
          <w:lang w:eastAsia="x-none"/>
        </w:rPr>
      </w:pPr>
    </w:p>
    <w:p w14:paraId="763C7949" w14:textId="77777777" w:rsidR="0090474A" w:rsidRPr="00ED0A7E" w:rsidRDefault="0090474A" w:rsidP="0090474A">
      <w:pPr>
        <w:spacing w:line="276" w:lineRule="auto"/>
        <w:rPr>
          <w:lang w:eastAsia="x-none"/>
        </w:rPr>
      </w:pPr>
    </w:p>
    <w:p w14:paraId="0905EB6C" w14:textId="77777777" w:rsidR="0090474A" w:rsidRPr="00ED0A7E" w:rsidRDefault="0090474A" w:rsidP="0090474A">
      <w:pPr>
        <w:spacing w:line="276" w:lineRule="auto"/>
        <w:jc w:val="both"/>
        <w:rPr>
          <w:color w:val="000000"/>
        </w:rPr>
      </w:pPr>
      <w:r w:rsidRPr="00ED0A7E">
        <w:rPr>
          <w:color w:val="000000"/>
        </w:rPr>
        <w:t xml:space="preserve">zawarta w dniu ........... </w:t>
      </w:r>
      <w:r>
        <w:rPr>
          <w:color w:val="000000"/>
        </w:rPr>
        <w:t xml:space="preserve">2025 </w:t>
      </w:r>
      <w:r w:rsidRPr="00ED0A7E">
        <w:rPr>
          <w:color w:val="000000"/>
        </w:rPr>
        <w:t>r. w Zegrzu, pomiędzy:</w:t>
      </w:r>
    </w:p>
    <w:p w14:paraId="43253220" w14:textId="77777777" w:rsidR="0090474A" w:rsidRPr="00ED0A7E" w:rsidRDefault="0090474A" w:rsidP="0090474A">
      <w:pPr>
        <w:spacing w:line="276" w:lineRule="auto"/>
        <w:jc w:val="both"/>
        <w:rPr>
          <w:color w:val="000000"/>
        </w:rPr>
      </w:pPr>
      <w:r w:rsidRPr="00ED0A7E">
        <w:rPr>
          <w:color w:val="000000"/>
        </w:rPr>
        <w:t>Skarbem Państwa – 26 Wojskowym Oddziałem Gospodarczym w Zegrzu</w:t>
      </w:r>
    </w:p>
    <w:p w14:paraId="0500CFB1" w14:textId="77777777" w:rsidR="0090474A" w:rsidRPr="00ED0A7E" w:rsidRDefault="0090474A" w:rsidP="0090474A">
      <w:pPr>
        <w:spacing w:line="276" w:lineRule="auto"/>
        <w:jc w:val="both"/>
        <w:rPr>
          <w:color w:val="000000"/>
        </w:rPr>
      </w:pPr>
      <w:r w:rsidRPr="00ED0A7E">
        <w:rPr>
          <w:color w:val="000000"/>
        </w:rPr>
        <w:t xml:space="preserve">NIP: 536-190-2991, REGON 14297040, </w:t>
      </w:r>
    </w:p>
    <w:p w14:paraId="0B2C7985" w14:textId="77777777" w:rsidR="0090474A" w:rsidRPr="00ED0A7E" w:rsidRDefault="0090474A" w:rsidP="0090474A">
      <w:pPr>
        <w:spacing w:line="276" w:lineRule="auto"/>
        <w:jc w:val="both"/>
        <w:rPr>
          <w:color w:val="000000"/>
        </w:rPr>
      </w:pPr>
      <w:r w:rsidRPr="00ED0A7E">
        <w:rPr>
          <w:color w:val="000000"/>
        </w:rPr>
        <w:t xml:space="preserve">z siedzibą w Zegrzu przy ul. Juzistek 2, 05-131 Zegrze </w:t>
      </w:r>
    </w:p>
    <w:p w14:paraId="443E89FB" w14:textId="77777777" w:rsidR="0090474A" w:rsidRPr="00ED0A7E" w:rsidRDefault="0090474A" w:rsidP="0090474A">
      <w:pPr>
        <w:spacing w:line="276" w:lineRule="auto"/>
        <w:jc w:val="both"/>
        <w:rPr>
          <w:color w:val="000000"/>
        </w:rPr>
      </w:pPr>
      <w:r w:rsidRPr="00ED0A7E">
        <w:rPr>
          <w:color w:val="000000"/>
        </w:rPr>
        <w:t>który reprezentuje:</w:t>
      </w:r>
    </w:p>
    <w:p w14:paraId="2E403189" w14:textId="77777777" w:rsidR="0090474A" w:rsidRPr="00ED0A7E" w:rsidRDefault="0090474A" w:rsidP="0090474A">
      <w:pPr>
        <w:spacing w:line="276" w:lineRule="auto"/>
        <w:jc w:val="both"/>
        <w:rPr>
          <w:b/>
          <w:i/>
          <w:color w:val="000000"/>
        </w:rPr>
      </w:pPr>
      <w:r w:rsidRPr="00ED0A7E">
        <w:rPr>
          <w:b/>
          <w:i/>
          <w:color w:val="000000"/>
        </w:rPr>
        <w:t>Komendant 26 Wojskowego Oddziału Gospodarczego w Zegrzu -    …………………</w:t>
      </w:r>
    </w:p>
    <w:p w14:paraId="6FB915F4" w14:textId="77777777" w:rsidR="0090474A" w:rsidRPr="00ED0A7E" w:rsidRDefault="0090474A" w:rsidP="0090474A">
      <w:pPr>
        <w:spacing w:line="276" w:lineRule="auto"/>
        <w:jc w:val="both"/>
        <w:rPr>
          <w:color w:val="000000"/>
        </w:rPr>
      </w:pPr>
      <w:r w:rsidRPr="00ED0A7E">
        <w:rPr>
          <w:color w:val="000000"/>
        </w:rPr>
        <w:t>zwanym dalej w treści umowy „Zamawiającym"</w:t>
      </w:r>
    </w:p>
    <w:p w14:paraId="2A8C32E5" w14:textId="77777777" w:rsidR="0090474A" w:rsidRPr="00ED0A7E" w:rsidRDefault="0090474A" w:rsidP="0090474A">
      <w:pPr>
        <w:spacing w:line="276" w:lineRule="auto"/>
        <w:jc w:val="both"/>
        <w:rPr>
          <w:color w:val="000000"/>
        </w:rPr>
      </w:pPr>
    </w:p>
    <w:p w14:paraId="5F893B67" w14:textId="77777777" w:rsidR="0090474A" w:rsidRPr="00ED0A7E" w:rsidRDefault="0090474A" w:rsidP="0090474A">
      <w:pPr>
        <w:spacing w:line="276" w:lineRule="auto"/>
        <w:jc w:val="both"/>
        <w:rPr>
          <w:color w:val="000000"/>
        </w:rPr>
      </w:pPr>
      <w:r w:rsidRPr="00ED0A7E">
        <w:rPr>
          <w:color w:val="000000"/>
        </w:rPr>
        <w:t>a</w:t>
      </w:r>
    </w:p>
    <w:p w14:paraId="0BEEFF6A" w14:textId="77777777" w:rsidR="0090474A" w:rsidRPr="00ED0A7E" w:rsidRDefault="0090474A" w:rsidP="0090474A">
      <w:pPr>
        <w:spacing w:line="276" w:lineRule="auto"/>
        <w:jc w:val="both"/>
        <w:rPr>
          <w:color w:val="000000"/>
        </w:rPr>
      </w:pPr>
    </w:p>
    <w:p w14:paraId="6AC93A08" w14:textId="77777777" w:rsidR="0090474A" w:rsidRPr="00ED0A7E" w:rsidRDefault="0090474A" w:rsidP="0090474A">
      <w:pPr>
        <w:suppressAutoHyphens/>
        <w:spacing w:line="276" w:lineRule="auto"/>
        <w:jc w:val="both"/>
        <w:rPr>
          <w:lang w:eastAsia="zh-CN"/>
        </w:rPr>
      </w:pPr>
      <w:r w:rsidRPr="00ED0A7E">
        <w:rPr>
          <w:lang w:eastAsia="zh-CN"/>
        </w:rPr>
        <w:t>zwaną/zwanym dalej w treści umowy „Wykonawcą"</w:t>
      </w:r>
    </w:p>
    <w:p w14:paraId="44C42B68" w14:textId="77777777" w:rsidR="0090474A" w:rsidRPr="00ED0A7E" w:rsidRDefault="0090474A" w:rsidP="0090474A">
      <w:pPr>
        <w:suppressAutoHyphens/>
        <w:spacing w:line="276" w:lineRule="auto"/>
        <w:jc w:val="both"/>
        <w:rPr>
          <w:lang w:eastAsia="zh-CN"/>
        </w:rPr>
      </w:pPr>
      <w:r w:rsidRPr="00ED0A7E">
        <w:rPr>
          <w:lang w:eastAsia="zh-CN"/>
        </w:rPr>
        <w:t xml:space="preserve">[Strony wspólnie będą zwane także „Stronami”, a każda z osobna „Stroną”] </w:t>
      </w:r>
    </w:p>
    <w:p w14:paraId="34C22134" w14:textId="77777777" w:rsidR="0090474A" w:rsidRPr="00ED0A7E" w:rsidRDefault="0090474A" w:rsidP="0090474A">
      <w:pPr>
        <w:suppressAutoHyphens/>
        <w:spacing w:line="276" w:lineRule="auto"/>
        <w:contextualSpacing/>
        <w:jc w:val="both"/>
        <w:rPr>
          <w:lang w:val="x-none" w:eastAsia="zh-CN"/>
        </w:rPr>
      </w:pPr>
    </w:p>
    <w:p w14:paraId="16809B5D" w14:textId="77777777" w:rsidR="0090474A" w:rsidRPr="00ED0A7E" w:rsidRDefault="0090474A" w:rsidP="0090474A">
      <w:pPr>
        <w:spacing w:line="276" w:lineRule="auto"/>
        <w:jc w:val="both"/>
      </w:pPr>
      <w:r w:rsidRPr="00ED0A7E">
        <w:t>w wyniku przeprowadzonego postępowania w trybie przetargu ograniczonego (</w:t>
      </w:r>
      <w:r w:rsidRPr="00ED0A7E">
        <w:rPr>
          <w:b/>
        </w:rPr>
        <w:t>nr sprawy: ZP/……../………</w:t>
      </w:r>
      <w:r w:rsidRPr="00ED0A7E">
        <w:t xml:space="preserve">)  ustawy </w:t>
      </w:r>
      <w:r w:rsidRPr="00ED0A7E">
        <w:rPr>
          <w:kern w:val="28"/>
        </w:rPr>
        <w:t xml:space="preserve">z dnia 11 września 2019 r. Prawo zamówień publicznych (Dz. U. z 2023 r. poz. 1605, z późn. zm.) </w:t>
      </w:r>
      <w:r w:rsidRPr="00ED0A7E">
        <w:t>została zawarta umowa o następującej treści:</w:t>
      </w:r>
    </w:p>
    <w:p w14:paraId="5ED4FF99" w14:textId="77777777" w:rsidR="0090474A" w:rsidRPr="00ED0A7E" w:rsidRDefault="0090474A" w:rsidP="0090474A">
      <w:pPr>
        <w:spacing w:line="276" w:lineRule="auto"/>
        <w:ind w:left="113"/>
        <w:jc w:val="center"/>
        <w:rPr>
          <w:b/>
          <w:color w:val="000000"/>
        </w:rPr>
      </w:pPr>
      <w:r w:rsidRPr="00ED0A7E">
        <w:rPr>
          <w:b/>
          <w:noProof/>
          <w:color w:val="000000"/>
        </w:rPr>
        <w:sym w:font="Arial Narrow" w:char="00A7"/>
      </w:r>
      <w:r w:rsidRPr="00ED0A7E">
        <w:rPr>
          <w:b/>
          <w:color w:val="000000"/>
        </w:rPr>
        <w:t xml:space="preserve"> 1</w:t>
      </w:r>
    </w:p>
    <w:p w14:paraId="2C5E6EFE" w14:textId="77777777" w:rsidR="0090474A" w:rsidRPr="00ED0A7E" w:rsidRDefault="0090474A" w:rsidP="0090474A">
      <w:pPr>
        <w:spacing w:line="276" w:lineRule="auto"/>
        <w:jc w:val="center"/>
        <w:rPr>
          <w:b/>
          <w:color w:val="000000"/>
          <w:kern w:val="28"/>
        </w:rPr>
      </w:pPr>
      <w:r w:rsidRPr="00ED0A7E">
        <w:rPr>
          <w:b/>
          <w:color w:val="000000"/>
          <w:kern w:val="28"/>
        </w:rPr>
        <w:t xml:space="preserve">Przedmiot umowy </w:t>
      </w:r>
    </w:p>
    <w:p w14:paraId="3DD4DB05" w14:textId="77777777" w:rsidR="0090474A" w:rsidRPr="00ED0A7E" w:rsidRDefault="0090474A" w:rsidP="0090474A">
      <w:pPr>
        <w:numPr>
          <w:ilvl w:val="0"/>
          <w:numId w:val="132"/>
        </w:numPr>
        <w:spacing w:line="276" w:lineRule="auto"/>
        <w:contextualSpacing/>
        <w:jc w:val="both"/>
        <w:rPr>
          <w:color w:val="000000"/>
        </w:rPr>
      </w:pPr>
      <w:r w:rsidRPr="00ED0A7E">
        <w:rPr>
          <w:color w:val="000000"/>
        </w:rPr>
        <w:t xml:space="preserve">Zamawiający zleca a Wykonawca przyjmuje i zobowiązuje się do wykonania usługi polegająca na: </w:t>
      </w:r>
    </w:p>
    <w:p w14:paraId="29E31301" w14:textId="77777777" w:rsidR="0090474A" w:rsidRPr="00ED0A7E" w:rsidRDefault="0090474A" w:rsidP="0090474A">
      <w:pPr>
        <w:spacing w:line="276" w:lineRule="auto"/>
        <w:ind w:left="426"/>
        <w:contextualSpacing/>
        <w:jc w:val="both"/>
      </w:pPr>
      <w:r w:rsidRPr="00ED0A7E">
        <w:rPr>
          <w:b/>
        </w:rPr>
        <w:t>Cześć I:</w:t>
      </w:r>
      <w:r w:rsidRPr="00ED0A7E">
        <w:t xml:space="preserve"> </w:t>
      </w:r>
      <w:r w:rsidRPr="00ED0A7E">
        <w:rPr>
          <w:b/>
        </w:rPr>
        <w:t>Konserwacja, serwis bieżący, usuwanie awarii i dokonanie napraw hydroforni wraz ze stacją uzdatniania wody oraz studniami</w:t>
      </w:r>
      <w:r w:rsidRPr="00ED0A7E">
        <w:rPr>
          <w:b/>
        </w:rPr>
        <w:br/>
        <w:t xml:space="preserve">               głębinowymi na terenie kompleksu Zegrze</w:t>
      </w:r>
    </w:p>
    <w:p w14:paraId="075CCC15" w14:textId="77777777" w:rsidR="0090474A" w:rsidRPr="00ED0A7E" w:rsidRDefault="0090474A" w:rsidP="0090474A">
      <w:pPr>
        <w:spacing w:line="276" w:lineRule="auto"/>
        <w:ind w:left="426"/>
        <w:contextualSpacing/>
        <w:jc w:val="both"/>
      </w:pPr>
      <w:r w:rsidRPr="00ED0A7E">
        <w:t>i/lub</w:t>
      </w:r>
    </w:p>
    <w:p w14:paraId="0E0DF662" w14:textId="77777777" w:rsidR="0090474A" w:rsidRPr="00ED0A7E" w:rsidRDefault="0090474A" w:rsidP="0090474A">
      <w:pPr>
        <w:spacing w:line="276" w:lineRule="auto"/>
        <w:ind w:left="426"/>
        <w:contextualSpacing/>
        <w:jc w:val="both"/>
        <w:rPr>
          <w:b/>
        </w:rPr>
      </w:pPr>
      <w:r w:rsidRPr="00ED0A7E">
        <w:rPr>
          <w:b/>
        </w:rPr>
        <w:t>Część II:</w:t>
      </w:r>
      <w:r w:rsidRPr="00ED0A7E">
        <w:t xml:space="preserve"> </w:t>
      </w:r>
      <w:r w:rsidRPr="00ED0A7E">
        <w:rPr>
          <w:b/>
        </w:rPr>
        <w:t>Konserwacja, serwis bieżący, usuwanie awarii i dokonanie napraw</w:t>
      </w:r>
      <w:r w:rsidRPr="00ED0A7E">
        <w:rPr>
          <w:b/>
        </w:rPr>
        <w:br/>
        <w:t xml:space="preserve">                urządzeń wodociągowych na terenie kompleksu wojskowego Kąty</w:t>
      </w:r>
      <w:r w:rsidRPr="00ED0A7E">
        <w:rPr>
          <w:b/>
        </w:rPr>
        <w:br/>
        <w:t xml:space="preserve">                Węgierskie,</w:t>
      </w:r>
    </w:p>
    <w:p w14:paraId="48B1BC48" w14:textId="77777777" w:rsidR="0090474A" w:rsidRPr="00ED0A7E" w:rsidRDefault="0090474A" w:rsidP="0090474A">
      <w:pPr>
        <w:spacing w:line="276" w:lineRule="auto"/>
        <w:ind w:left="720"/>
        <w:contextualSpacing/>
        <w:jc w:val="both"/>
        <w:rPr>
          <w:lang w:eastAsia="zh-CN"/>
        </w:rPr>
      </w:pPr>
      <w:r w:rsidRPr="00ED0A7E">
        <w:rPr>
          <w:lang w:eastAsia="zh-CN"/>
        </w:rPr>
        <w:t xml:space="preserve">zgodnie z Opisem Przedmiotu Zamówienia w zakresie określonym w załączniku </w:t>
      </w:r>
    </w:p>
    <w:p w14:paraId="6590F636" w14:textId="77777777" w:rsidR="0090474A" w:rsidRPr="00ED0A7E" w:rsidRDefault="0090474A" w:rsidP="0090474A">
      <w:pPr>
        <w:spacing w:line="276" w:lineRule="auto"/>
        <w:ind w:left="720"/>
        <w:contextualSpacing/>
        <w:jc w:val="both"/>
        <w:rPr>
          <w:color w:val="000000"/>
        </w:rPr>
      </w:pPr>
      <w:r w:rsidRPr="00ED0A7E">
        <w:rPr>
          <w:lang w:eastAsia="zh-CN"/>
        </w:rPr>
        <w:t xml:space="preserve">nr 2 i/lub 2a do umowy, stanowiącym jej integralną część. </w:t>
      </w:r>
      <w:r w:rsidRPr="00ED0A7E">
        <w:rPr>
          <w:color w:val="000000"/>
        </w:rPr>
        <w:t xml:space="preserve">Zakres usługi obejmuje: </w:t>
      </w:r>
    </w:p>
    <w:p w14:paraId="05427094" w14:textId="77777777" w:rsidR="0090474A" w:rsidRPr="00ED0A7E" w:rsidRDefault="0090474A" w:rsidP="0090474A">
      <w:pPr>
        <w:numPr>
          <w:ilvl w:val="0"/>
          <w:numId w:val="119"/>
        </w:numPr>
        <w:spacing w:line="276" w:lineRule="auto"/>
        <w:ind w:left="1276" w:hanging="127"/>
        <w:contextualSpacing/>
        <w:jc w:val="both"/>
        <w:rPr>
          <w:color w:val="000000"/>
        </w:rPr>
      </w:pPr>
      <w:r w:rsidRPr="00ED0A7E">
        <w:rPr>
          <w:color w:val="000000"/>
        </w:rPr>
        <w:t xml:space="preserve"> konserwacje.</w:t>
      </w:r>
    </w:p>
    <w:p w14:paraId="60E59403" w14:textId="77777777" w:rsidR="0090474A" w:rsidRPr="00ED0A7E" w:rsidRDefault="0090474A" w:rsidP="0090474A">
      <w:pPr>
        <w:numPr>
          <w:ilvl w:val="0"/>
          <w:numId w:val="119"/>
        </w:numPr>
        <w:spacing w:line="276" w:lineRule="auto"/>
        <w:ind w:left="1276" w:hanging="127"/>
        <w:contextualSpacing/>
        <w:jc w:val="both"/>
        <w:rPr>
          <w:color w:val="000000"/>
        </w:rPr>
      </w:pPr>
      <w:r w:rsidRPr="00ED0A7E">
        <w:rPr>
          <w:color w:val="000000"/>
        </w:rPr>
        <w:t>usuwanie awarii, dokonywanie napraw.</w:t>
      </w:r>
    </w:p>
    <w:p w14:paraId="626C2469" w14:textId="77777777" w:rsidR="0090474A" w:rsidRPr="00ED0A7E" w:rsidRDefault="0090474A" w:rsidP="0090474A">
      <w:pPr>
        <w:numPr>
          <w:ilvl w:val="0"/>
          <w:numId w:val="133"/>
        </w:numPr>
        <w:spacing w:line="276" w:lineRule="auto"/>
        <w:contextualSpacing/>
        <w:jc w:val="both"/>
        <w:rPr>
          <w:color w:val="000000"/>
        </w:rPr>
      </w:pPr>
      <w:r w:rsidRPr="00ED0A7E">
        <w:rPr>
          <w:color w:val="000000"/>
        </w:rPr>
        <w:t>Wykaz usług konserwacyjnych określa załącznik nr 2 i 2a do umowy.</w:t>
      </w:r>
    </w:p>
    <w:p w14:paraId="69BDAA81" w14:textId="77777777" w:rsidR="0090474A" w:rsidRPr="00ED0A7E" w:rsidRDefault="0090474A" w:rsidP="0090474A">
      <w:pPr>
        <w:numPr>
          <w:ilvl w:val="0"/>
          <w:numId w:val="133"/>
        </w:numPr>
        <w:spacing w:line="276" w:lineRule="auto"/>
        <w:ind w:left="426" w:hanging="284"/>
        <w:contextualSpacing/>
        <w:jc w:val="both"/>
        <w:rPr>
          <w:color w:val="000000"/>
        </w:rPr>
      </w:pPr>
      <w:r w:rsidRPr="00ED0A7E">
        <w:rPr>
          <w:color w:val="000000"/>
        </w:rPr>
        <w:lastRenderedPageBreak/>
        <w:t xml:space="preserve">Wykonawca oświadcza, że posiada wiedzę i doświadczenie oraz wszelkie uprawnienia niezbędne do realizacji niniejszej umowy, a także, że wykona usługi, będące przedmiotem umowy, z należyta zawodową starannością, w sposób profesjonalny. </w:t>
      </w:r>
    </w:p>
    <w:p w14:paraId="2C431951" w14:textId="77777777" w:rsidR="0090474A" w:rsidRPr="00ED0A7E" w:rsidRDefault="0090474A" w:rsidP="0090474A">
      <w:pPr>
        <w:numPr>
          <w:ilvl w:val="0"/>
          <w:numId w:val="133"/>
        </w:numPr>
        <w:spacing w:line="276" w:lineRule="auto"/>
        <w:ind w:left="426" w:hanging="284"/>
        <w:contextualSpacing/>
        <w:jc w:val="both"/>
        <w:rPr>
          <w:color w:val="000000"/>
        </w:rPr>
      </w:pPr>
      <w:r w:rsidRPr="00ED0A7E">
        <w:rPr>
          <w:color w:val="000000"/>
        </w:rPr>
        <w:t xml:space="preserve">Wykonawca wykona usługę zgodnie z dokumentacją techniczną urządzeń, zasadami wiedzy technicznej, </w:t>
      </w:r>
      <w:r w:rsidRPr="00ED0A7E">
        <w:t>opisem przedmiotu zamówienia oraz obowiązującymi Polskimi Normami i Branżowymi Normami i na zasadach ustalonych w umowie.</w:t>
      </w:r>
    </w:p>
    <w:p w14:paraId="252EF4F8" w14:textId="77777777" w:rsidR="0090474A" w:rsidRPr="00ED0A7E" w:rsidRDefault="0090474A" w:rsidP="0090474A">
      <w:pPr>
        <w:numPr>
          <w:ilvl w:val="0"/>
          <w:numId w:val="133"/>
        </w:numPr>
        <w:spacing w:line="276" w:lineRule="auto"/>
        <w:ind w:left="426" w:hanging="284"/>
        <w:contextualSpacing/>
        <w:jc w:val="both"/>
        <w:rPr>
          <w:i/>
          <w:color w:val="000000"/>
        </w:rPr>
      </w:pPr>
      <w:r w:rsidRPr="00ED0A7E">
        <w:t xml:space="preserve">Ilekroć w niniejszej umowie jest mowa o dniach, Strony będą przez to rozumieć dni kalendarzowe, chyba że zostanie wyraźnie wskazane, że chodzi o dni robocze. Przez dni robocze Strony będą rozumieć dni powszednie od poniedziałku do piątku, nie będące sobotami lub świętami oraz dniami ustawowo wolnymi od pracy. </w:t>
      </w:r>
    </w:p>
    <w:p w14:paraId="15789EF2" w14:textId="77777777" w:rsidR="0090474A" w:rsidRPr="00ED0A7E" w:rsidRDefault="0090474A" w:rsidP="0090474A">
      <w:pPr>
        <w:spacing w:line="276" w:lineRule="auto"/>
        <w:contextualSpacing/>
        <w:jc w:val="both"/>
        <w:rPr>
          <w:i/>
          <w:color w:val="000000"/>
        </w:rPr>
      </w:pPr>
    </w:p>
    <w:p w14:paraId="4F765D04" w14:textId="77777777" w:rsidR="0090474A" w:rsidRPr="00ED0A7E" w:rsidRDefault="0090474A" w:rsidP="0090474A">
      <w:pPr>
        <w:spacing w:line="276" w:lineRule="auto"/>
        <w:jc w:val="center"/>
        <w:rPr>
          <w:b/>
          <w:color w:val="000000"/>
        </w:rPr>
      </w:pPr>
      <w:r w:rsidRPr="00ED0A7E">
        <w:rPr>
          <w:b/>
          <w:noProof/>
          <w:color w:val="000000"/>
        </w:rPr>
        <w:sym w:font="Arial Narrow" w:char="00A7"/>
      </w:r>
      <w:r w:rsidRPr="00ED0A7E">
        <w:rPr>
          <w:b/>
          <w:color w:val="000000"/>
        </w:rPr>
        <w:t xml:space="preserve"> 2</w:t>
      </w:r>
    </w:p>
    <w:p w14:paraId="0ADB37A6" w14:textId="77777777" w:rsidR="0090474A" w:rsidRPr="00ED0A7E" w:rsidRDefault="0090474A" w:rsidP="0090474A">
      <w:pPr>
        <w:spacing w:line="276" w:lineRule="auto"/>
        <w:jc w:val="center"/>
        <w:rPr>
          <w:b/>
          <w:color w:val="000000"/>
        </w:rPr>
      </w:pPr>
      <w:r w:rsidRPr="00ED0A7E">
        <w:rPr>
          <w:b/>
          <w:color w:val="000000"/>
        </w:rPr>
        <w:t>Termin i miejsce wykonania przedmiotu umowy</w:t>
      </w:r>
    </w:p>
    <w:p w14:paraId="16F2A2F0" w14:textId="77777777" w:rsidR="0090474A" w:rsidRPr="00ED0A7E" w:rsidRDefault="0090474A" w:rsidP="0090474A">
      <w:pPr>
        <w:numPr>
          <w:ilvl w:val="0"/>
          <w:numId w:val="118"/>
        </w:numPr>
        <w:tabs>
          <w:tab w:val="left" w:pos="284"/>
        </w:tabs>
        <w:spacing w:line="276" w:lineRule="auto"/>
        <w:ind w:left="426" w:hanging="284"/>
        <w:jc w:val="both"/>
      </w:pPr>
      <w:r w:rsidRPr="00ED0A7E">
        <w:rPr>
          <w:color w:val="000000"/>
        </w:rPr>
        <w:t xml:space="preserve">Termin realizacji umowy: </w:t>
      </w:r>
      <w:r>
        <w:rPr>
          <w:color w:val="000000"/>
        </w:rPr>
        <w:t>21</w:t>
      </w:r>
      <w:r w:rsidRPr="00ED0A7E">
        <w:rPr>
          <w:color w:val="000000"/>
        </w:rPr>
        <w:t xml:space="preserve"> miesięcy od dnia zawarcia umowy, jednak nie wcześniej niż </w:t>
      </w:r>
      <w:r w:rsidRPr="00ED0A7E">
        <w:rPr>
          <w:b/>
          <w:color w:val="000000"/>
        </w:rPr>
        <w:t>od 01</w:t>
      </w:r>
      <w:r>
        <w:rPr>
          <w:b/>
          <w:color w:val="000000"/>
        </w:rPr>
        <w:t>.04.2025</w:t>
      </w:r>
      <w:r w:rsidRPr="00ED0A7E">
        <w:rPr>
          <w:color w:val="000000"/>
        </w:rPr>
        <w:t xml:space="preserve"> r. </w:t>
      </w:r>
      <w:r w:rsidRPr="00ED0A7E">
        <w:rPr>
          <w:bCs/>
          <w:lang w:eastAsia="zh-CN"/>
        </w:rPr>
        <w:t>lub do wyczerpania środków przeznaczonych na realizację zamówienia.`</w:t>
      </w:r>
      <w:r w:rsidRPr="00ED0A7E">
        <w:rPr>
          <w:i/>
          <w:color w:val="000000"/>
        </w:rPr>
        <w:t xml:space="preserve"> </w:t>
      </w:r>
    </w:p>
    <w:p w14:paraId="75619D89" w14:textId="77777777" w:rsidR="0090474A" w:rsidRPr="00ED0A7E" w:rsidRDefault="0090474A" w:rsidP="0090474A">
      <w:pPr>
        <w:numPr>
          <w:ilvl w:val="0"/>
          <w:numId w:val="118"/>
        </w:numPr>
        <w:tabs>
          <w:tab w:val="left" w:pos="426"/>
        </w:tabs>
        <w:spacing w:line="276" w:lineRule="auto"/>
        <w:ind w:hanging="928"/>
        <w:jc w:val="both"/>
        <w:rPr>
          <w:i/>
        </w:rPr>
      </w:pPr>
      <w:r w:rsidRPr="00ED0A7E">
        <w:rPr>
          <w:color w:val="000000"/>
        </w:rPr>
        <w:t>Miejsce wykonania usługi:</w:t>
      </w:r>
    </w:p>
    <w:p w14:paraId="3CE5947E" w14:textId="77777777" w:rsidR="0090474A" w:rsidRPr="00ED0A7E" w:rsidRDefault="0090474A" w:rsidP="0090474A">
      <w:pPr>
        <w:spacing w:line="276" w:lineRule="auto"/>
        <w:ind w:left="142" w:firstLine="218"/>
        <w:contextualSpacing/>
        <w:rPr>
          <w:b/>
          <w:color w:val="000000"/>
        </w:rPr>
      </w:pPr>
      <w:r w:rsidRPr="00ED0A7E">
        <w:rPr>
          <w:b/>
          <w:color w:val="000000"/>
        </w:rPr>
        <w:t xml:space="preserve">Cześć I: </w:t>
      </w:r>
      <w:r w:rsidRPr="00ED0A7E">
        <w:rPr>
          <w:color w:val="000000"/>
        </w:rPr>
        <w:t xml:space="preserve"> - ul. Juzistek 2, 05-131 Zegrze</w:t>
      </w:r>
    </w:p>
    <w:p w14:paraId="4E7E8C33" w14:textId="77777777" w:rsidR="0090474A" w:rsidRPr="00ED0A7E" w:rsidRDefault="0090474A" w:rsidP="0090474A">
      <w:pPr>
        <w:spacing w:line="276" w:lineRule="auto"/>
        <w:ind w:left="360"/>
        <w:contextualSpacing/>
        <w:rPr>
          <w:color w:val="000000"/>
        </w:rPr>
      </w:pPr>
      <w:r w:rsidRPr="00ED0A7E">
        <w:rPr>
          <w:b/>
          <w:color w:val="000000"/>
        </w:rPr>
        <w:t>Część II:</w:t>
      </w:r>
      <w:r w:rsidRPr="00ED0A7E">
        <w:t xml:space="preserve"> </w:t>
      </w:r>
      <w:r w:rsidRPr="00ED0A7E">
        <w:rPr>
          <w:color w:val="000000"/>
        </w:rPr>
        <w:t xml:space="preserve"> - 05-126 Kąty Węgierskie</w:t>
      </w:r>
    </w:p>
    <w:p w14:paraId="67D565FA" w14:textId="77777777" w:rsidR="0090474A" w:rsidRPr="00ED0A7E" w:rsidRDefault="0090474A" w:rsidP="0090474A">
      <w:pPr>
        <w:spacing w:line="276" w:lineRule="auto"/>
        <w:jc w:val="center"/>
        <w:rPr>
          <w:b/>
          <w:color w:val="000000"/>
        </w:rPr>
      </w:pPr>
      <w:r w:rsidRPr="00ED0A7E">
        <w:rPr>
          <w:b/>
          <w:noProof/>
          <w:color w:val="000000"/>
        </w:rPr>
        <w:sym w:font="Arial Narrow" w:char="00A7"/>
      </w:r>
      <w:r w:rsidRPr="00ED0A7E">
        <w:rPr>
          <w:b/>
          <w:color w:val="000000"/>
        </w:rPr>
        <w:t xml:space="preserve"> 3</w:t>
      </w:r>
    </w:p>
    <w:p w14:paraId="00B625C7" w14:textId="77777777" w:rsidR="0090474A" w:rsidRPr="00ED0A7E" w:rsidRDefault="0090474A" w:rsidP="0090474A">
      <w:pPr>
        <w:spacing w:line="276" w:lineRule="auto"/>
        <w:jc w:val="center"/>
        <w:rPr>
          <w:b/>
          <w:color w:val="000000"/>
        </w:rPr>
      </w:pPr>
      <w:r w:rsidRPr="00ED0A7E">
        <w:rPr>
          <w:b/>
          <w:color w:val="000000"/>
        </w:rPr>
        <w:t>Nadzór nad wykonywaniem umowy</w:t>
      </w:r>
    </w:p>
    <w:p w14:paraId="66D403BB" w14:textId="77777777" w:rsidR="0090474A" w:rsidRPr="00ED0A7E" w:rsidRDefault="0090474A" w:rsidP="0090474A">
      <w:pPr>
        <w:numPr>
          <w:ilvl w:val="0"/>
          <w:numId w:val="129"/>
        </w:numPr>
        <w:suppressAutoHyphens/>
        <w:spacing w:after="120"/>
        <w:ind w:left="426" w:hanging="426"/>
        <w:jc w:val="both"/>
        <w:rPr>
          <w:lang w:eastAsia="zh-CN"/>
        </w:rPr>
      </w:pPr>
      <w:r w:rsidRPr="00ED0A7E">
        <w:rPr>
          <w:lang w:eastAsia="zh-CN"/>
        </w:rPr>
        <w:t xml:space="preserve">Wykonawca wyznacza ze swojej strony osobę upoważnioną całościowo </w:t>
      </w:r>
      <w:r w:rsidRPr="00ED0A7E">
        <w:rPr>
          <w:lang w:eastAsia="zh-CN"/>
        </w:rPr>
        <w:br/>
        <w:t>za nadzór nad realizacją umowy: …………………………, tel. …………………</w:t>
      </w:r>
    </w:p>
    <w:p w14:paraId="6E9FFEDD" w14:textId="77777777" w:rsidR="0090474A" w:rsidRPr="00ED0A7E" w:rsidRDefault="0090474A" w:rsidP="0090474A">
      <w:pPr>
        <w:numPr>
          <w:ilvl w:val="0"/>
          <w:numId w:val="129"/>
        </w:numPr>
        <w:suppressAutoHyphens/>
        <w:spacing w:after="120"/>
        <w:ind w:left="426" w:hanging="426"/>
        <w:jc w:val="both"/>
        <w:rPr>
          <w:lang w:eastAsia="zh-CN"/>
        </w:rPr>
      </w:pPr>
      <w:r w:rsidRPr="00ED0A7E">
        <w:rPr>
          <w:lang w:eastAsia="zh-CN"/>
        </w:rPr>
        <w:t xml:space="preserve">Osobami odpowiedzialnymi za realizację postanowień niniejszej umowy </w:t>
      </w:r>
      <w:r w:rsidRPr="00ED0A7E">
        <w:rPr>
          <w:lang w:eastAsia="zh-CN"/>
        </w:rPr>
        <w:br/>
        <w:t>ze strony Zamawiającego w terenie jest Kierownik:</w:t>
      </w:r>
    </w:p>
    <w:p w14:paraId="0B01591A" w14:textId="77777777" w:rsidR="0090474A" w:rsidRPr="00ED0A7E" w:rsidRDefault="0090474A" w:rsidP="0090474A">
      <w:pPr>
        <w:suppressAutoHyphens/>
        <w:spacing w:after="120"/>
        <w:ind w:left="426"/>
        <w:rPr>
          <w:lang w:eastAsia="zh-CN"/>
        </w:rPr>
      </w:pPr>
      <w:r w:rsidRPr="00ED0A7E">
        <w:rPr>
          <w:i/>
          <w:lang w:eastAsia="zh-CN"/>
        </w:rPr>
        <w:t>SOI Zegrze- …………………..</w:t>
      </w:r>
      <w:r w:rsidRPr="00ED0A7E">
        <w:rPr>
          <w:lang w:eastAsia="zh-CN"/>
        </w:rPr>
        <w:t xml:space="preserve"> tel. ……………,</w:t>
      </w:r>
    </w:p>
    <w:p w14:paraId="4DC3F4D0" w14:textId="77777777" w:rsidR="0090474A" w:rsidRPr="00ED0A7E" w:rsidRDefault="0090474A" w:rsidP="0090474A">
      <w:pPr>
        <w:numPr>
          <w:ilvl w:val="0"/>
          <w:numId w:val="129"/>
        </w:numPr>
        <w:suppressAutoHyphens/>
        <w:spacing w:after="120"/>
        <w:ind w:left="426" w:hanging="426"/>
        <w:jc w:val="both"/>
        <w:rPr>
          <w:lang w:eastAsia="zh-CN"/>
        </w:rPr>
      </w:pPr>
      <w:r w:rsidRPr="00ED0A7E">
        <w:rPr>
          <w:lang w:eastAsia="zh-CN"/>
        </w:rPr>
        <w:t>Ponadto nadzór nad realizacją umowy ze strony Zamawiającego sprawują:</w:t>
      </w:r>
    </w:p>
    <w:p w14:paraId="7193BC81" w14:textId="77777777" w:rsidR="0090474A" w:rsidRPr="00ED0A7E" w:rsidRDefault="0090474A" w:rsidP="0090474A">
      <w:pPr>
        <w:numPr>
          <w:ilvl w:val="0"/>
          <w:numId w:val="128"/>
        </w:numPr>
        <w:suppressAutoHyphens/>
        <w:spacing w:after="120"/>
        <w:ind w:left="709" w:hanging="283"/>
        <w:jc w:val="both"/>
        <w:rPr>
          <w:lang w:eastAsia="zh-CN"/>
        </w:rPr>
      </w:pPr>
      <w:r w:rsidRPr="00ED0A7E">
        <w:rPr>
          <w:lang w:eastAsia="zh-CN"/>
        </w:rPr>
        <w:t xml:space="preserve">Kierownik </w:t>
      </w:r>
      <w:r w:rsidRPr="00ED0A7E">
        <w:rPr>
          <w:i/>
          <w:lang w:eastAsia="zh-CN"/>
        </w:rPr>
        <w:t>Infrastruktury</w:t>
      </w:r>
      <w:r w:rsidRPr="00ED0A7E">
        <w:rPr>
          <w:lang w:eastAsia="zh-CN"/>
        </w:rPr>
        <w:t xml:space="preserve"> 26 WOG- …………………………………….., </w:t>
      </w:r>
    </w:p>
    <w:p w14:paraId="4BB3A51D" w14:textId="77777777" w:rsidR="0090474A" w:rsidRPr="00ED0A7E" w:rsidRDefault="0090474A" w:rsidP="0090474A">
      <w:pPr>
        <w:numPr>
          <w:ilvl w:val="0"/>
          <w:numId w:val="128"/>
        </w:numPr>
        <w:suppressAutoHyphens/>
        <w:spacing w:after="120"/>
        <w:jc w:val="both"/>
        <w:rPr>
          <w:lang w:eastAsia="zh-CN"/>
        </w:rPr>
      </w:pPr>
      <w:r w:rsidRPr="00ED0A7E">
        <w:rPr>
          <w:lang w:eastAsia="zh-CN"/>
        </w:rPr>
        <w:t xml:space="preserve">Kierownik </w:t>
      </w:r>
      <w:r w:rsidRPr="00ED0A7E">
        <w:rPr>
          <w:i/>
          <w:lang w:eastAsia="zh-CN"/>
        </w:rPr>
        <w:t>Sekcji TUN</w:t>
      </w:r>
      <w:r w:rsidRPr="00ED0A7E">
        <w:rPr>
          <w:lang w:eastAsia="zh-CN"/>
        </w:rPr>
        <w:t xml:space="preserve"> 26 WOG -……………………………………..,</w:t>
      </w:r>
    </w:p>
    <w:p w14:paraId="45D213F0" w14:textId="77777777" w:rsidR="0090474A" w:rsidRPr="00ED0A7E" w:rsidRDefault="0090474A" w:rsidP="0090474A">
      <w:pPr>
        <w:numPr>
          <w:ilvl w:val="0"/>
          <w:numId w:val="129"/>
        </w:numPr>
        <w:suppressAutoHyphens/>
        <w:spacing w:after="120"/>
        <w:ind w:left="426" w:hanging="426"/>
        <w:jc w:val="both"/>
        <w:rPr>
          <w:lang w:eastAsia="zh-CN"/>
        </w:rPr>
      </w:pPr>
      <w:r w:rsidRPr="00ED0A7E">
        <w:rPr>
          <w:lang w:eastAsia="zh-CN"/>
        </w:rPr>
        <w:t>Zmiana osób określonych w ust. 1-3 wymaga pisemnego poinformowania drugiej str</w:t>
      </w:r>
      <w:r>
        <w:rPr>
          <w:lang w:eastAsia="zh-CN"/>
        </w:rPr>
        <w:t>ony i nie stanowi zmiany umowy.</w:t>
      </w:r>
    </w:p>
    <w:p w14:paraId="2753C631" w14:textId="77777777" w:rsidR="0090474A" w:rsidRPr="00ED0A7E" w:rsidRDefault="0090474A" w:rsidP="0090474A">
      <w:pPr>
        <w:suppressAutoHyphens/>
        <w:spacing w:after="120"/>
        <w:ind w:left="426"/>
        <w:jc w:val="both"/>
        <w:rPr>
          <w:lang w:eastAsia="zh-CN"/>
        </w:rPr>
      </w:pPr>
    </w:p>
    <w:p w14:paraId="53E6FDC5" w14:textId="77777777" w:rsidR="0090474A" w:rsidRPr="00ED0A7E" w:rsidRDefault="0090474A" w:rsidP="0090474A">
      <w:pPr>
        <w:spacing w:line="276" w:lineRule="auto"/>
        <w:jc w:val="center"/>
        <w:rPr>
          <w:b/>
          <w:color w:val="000000"/>
        </w:rPr>
      </w:pPr>
      <w:r w:rsidRPr="00ED0A7E">
        <w:rPr>
          <w:b/>
          <w:color w:val="000000"/>
        </w:rPr>
        <w:t>§ 4</w:t>
      </w:r>
    </w:p>
    <w:p w14:paraId="5FA262B4" w14:textId="77777777" w:rsidR="0090474A" w:rsidRPr="00ED0A7E" w:rsidRDefault="0090474A" w:rsidP="0090474A">
      <w:pPr>
        <w:spacing w:line="276" w:lineRule="auto"/>
        <w:jc w:val="center"/>
        <w:rPr>
          <w:b/>
          <w:color w:val="000000"/>
        </w:rPr>
      </w:pPr>
      <w:r w:rsidRPr="00ED0A7E">
        <w:rPr>
          <w:b/>
          <w:color w:val="000000"/>
        </w:rPr>
        <w:t>Zobowiązania i obowiązki Wykonawcy</w:t>
      </w:r>
    </w:p>
    <w:p w14:paraId="73B1820F" w14:textId="77777777" w:rsidR="0090474A" w:rsidRPr="00ED0A7E" w:rsidRDefault="0090474A" w:rsidP="0090474A">
      <w:pPr>
        <w:spacing w:line="276" w:lineRule="auto"/>
        <w:rPr>
          <w:color w:val="000000"/>
        </w:rPr>
      </w:pPr>
      <w:r w:rsidRPr="00ED0A7E">
        <w:rPr>
          <w:color w:val="000000"/>
        </w:rPr>
        <w:t xml:space="preserve">Wykonawca zobowiązuje się do: </w:t>
      </w:r>
    </w:p>
    <w:p w14:paraId="7BD75E26" w14:textId="77777777" w:rsidR="0090474A" w:rsidRPr="00ED0A7E" w:rsidRDefault="0090474A" w:rsidP="0090474A">
      <w:pPr>
        <w:numPr>
          <w:ilvl w:val="0"/>
          <w:numId w:val="124"/>
        </w:numPr>
        <w:tabs>
          <w:tab w:val="left" w:pos="993"/>
        </w:tabs>
        <w:spacing w:line="276" w:lineRule="auto"/>
        <w:ind w:left="993" w:hanging="567"/>
        <w:jc w:val="both"/>
        <w:rPr>
          <w:noProof/>
          <w:color w:val="000000"/>
        </w:rPr>
      </w:pPr>
      <w:r w:rsidRPr="00ED0A7E">
        <w:rPr>
          <w:noProof/>
          <w:color w:val="000000"/>
        </w:rPr>
        <w:t xml:space="preserve">wykonywania usługi będącej przedmiotem umowy z należytą starannością </w:t>
      </w:r>
      <w:r w:rsidRPr="00ED0A7E">
        <w:rPr>
          <w:noProof/>
          <w:color w:val="000000"/>
        </w:rPr>
        <w:br/>
        <w:t>i dokładnością;</w:t>
      </w:r>
    </w:p>
    <w:p w14:paraId="1043DCCE" w14:textId="77777777" w:rsidR="0090474A" w:rsidRPr="00ED0A7E" w:rsidRDefault="0090474A" w:rsidP="0090474A">
      <w:pPr>
        <w:numPr>
          <w:ilvl w:val="0"/>
          <w:numId w:val="124"/>
        </w:numPr>
        <w:tabs>
          <w:tab w:val="left" w:pos="993"/>
        </w:tabs>
        <w:spacing w:line="276" w:lineRule="auto"/>
        <w:ind w:left="993" w:hanging="567"/>
        <w:jc w:val="both"/>
        <w:rPr>
          <w:noProof/>
          <w:color w:val="000000"/>
        </w:rPr>
      </w:pPr>
      <w:r w:rsidRPr="00ED0A7E">
        <w:rPr>
          <w:noProof/>
          <w:color w:val="000000"/>
        </w:rPr>
        <w:t>przestrzegania obowiązujących przepisów prawa dotyczących wykonywanej usługi w zakresie konserwacji;</w:t>
      </w:r>
    </w:p>
    <w:p w14:paraId="167A8E33" w14:textId="77777777" w:rsidR="0090474A" w:rsidRPr="00ED0A7E" w:rsidRDefault="0090474A" w:rsidP="0090474A">
      <w:pPr>
        <w:numPr>
          <w:ilvl w:val="0"/>
          <w:numId w:val="124"/>
        </w:numPr>
        <w:tabs>
          <w:tab w:val="left" w:pos="993"/>
        </w:tabs>
        <w:spacing w:line="276" w:lineRule="auto"/>
        <w:ind w:left="993" w:hanging="567"/>
        <w:jc w:val="both"/>
        <w:rPr>
          <w:noProof/>
          <w:color w:val="000000"/>
        </w:rPr>
      </w:pPr>
      <w:r w:rsidRPr="00ED0A7E">
        <w:t xml:space="preserve">przedstawienia Zamawiającemu w dniu podpisania umowy wykaz pracowników, którym powierzy wykonanie zamówienia ze wskazaniem ich kwalifikacji i uprawnień, </w:t>
      </w:r>
      <w:r w:rsidRPr="00ED0A7E">
        <w:rPr>
          <w:noProof/>
          <w:color w:val="000000"/>
        </w:rPr>
        <w:t>zgodnie z załącznikiem nr 7 do umowy;</w:t>
      </w:r>
    </w:p>
    <w:p w14:paraId="76ADF950" w14:textId="77777777" w:rsidR="0090474A" w:rsidRPr="00ED0A7E" w:rsidRDefault="0090474A" w:rsidP="0090474A">
      <w:pPr>
        <w:numPr>
          <w:ilvl w:val="0"/>
          <w:numId w:val="124"/>
        </w:numPr>
        <w:tabs>
          <w:tab w:val="left" w:pos="993"/>
        </w:tabs>
        <w:spacing w:line="276" w:lineRule="auto"/>
        <w:ind w:left="993" w:hanging="567"/>
        <w:jc w:val="both"/>
        <w:rPr>
          <w:noProof/>
          <w:color w:val="000000"/>
        </w:rPr>
      </w:pPr>
      <w:r w:rsidRPr="00ED0A7E">
        <w:rPr>
          <w:noProof/>
          <w:color w:val="000000"/>
        </w:rPr>
        <w:lastRenderedPageBreak/>
        <w:t>bieżącego aktualizowania wykazu, o którym mowa w pkt 3, pod rygorem niewpuszczenia na teren jednostki wojskowej pracownika, którego nie wymieniono w wykazie oraz ze skutkiem uznania, że Wykonawca nie wykonał tej częsci umowy w zakresie, w jakim miał ją wykonać pracownik, któremu Zamawiający odmówił prawa wstępu na teren jednostki wojskowej;</w:t>
      </w:r>
    </w:p>
    <w:p w14:paraId="0B427A83" w14:textId="77777777" w:rsidR="0090474A" w:rsidRPr="00ED0A7E" w:rsidRDefault="0090474A" w:rsidP="0090474A">
      <w:pPr>
        <w:numPr>
          <w:ilvl w:val="0"/>
          <w:numId w:val="124"/>
        </w:numPr>
        <w:tabs>
          <w:tab w:val="left" w:pos="993"/>
        </w:tabs>
        <w:spacing w:line="276" w:lineRule="auto"/>
        <w:ind w:left="993" w:hanging="567"/>
        <w:jc w:val="both"/>
        <w:rPr>
          <w:noProof/>
          <w:color w:val="000000"/>
        </w:rPr>
      </w:pPr>
      <w:r w:rsidRPr="00ED0A7E">
        <w:rPr>
          <w:noProof/>
          <w:color w:val="000000"/>
        </w:rPr>
        <w:t>ponoszenia odpowiedzialności za szkody wyrządzone przez osoby, którym powierzył obowiązki określone w § 1 umowy;</w:t>
      </w:r>
    </w:p>
    <w:p w14:paraId="10629E3A" w14:textId="77777777" w:rsidR="0090474A" w:rsidRPr="00ED0A7E" w:rsidRDefault="0090474A" w:rsidP="0090474A">
      <w:pPr>
        <w:numPr>
          <w:ilvl w:val="0"/>
          <w:numId w:val="124"/>
        </w:numPr>
        <w:tabs>
          <w:tab w:val="left" w:pos="993"/>
        </w:tabs>
        <w:spacing w:line="276" w:lineRule="auto"/>
        <w:ind w:left="993" w:hanging="567"/>
        <w:jc w:val="both"/>
        <w:rPr>
          <w:noProof/>
          <w:color w:val="000000"/>
        </w:rPr>
      </w:pPr>
      <w:r w:rsidRPr="00ED0A7E">
        <w:rPr>
          <w:lang w:eastAsia="zh-CN"/>
        </w:rPr>
        <w:t>prowadzenia książki konserwacji na każde urządzenie  oddzielnie i dokonywanie wpisów z zakresu wykonywanych czynności oraz wymienionych części i zużytych materiałów. Zgodność wykonanych czynności z dokonanym wpisem w książce konserwacyjnej potwierdza osoba ze strony Zamawiającego</w:t>
      </w:r>
      <w:r w:rsidRPr="00ED0A7E">
        <w:rPr>
          <w:sz w:val="20"/>
          <w:szCs w:val="20"/>
          <w:lang w:eastAsia="zh-CN"/>
        </w:rPr>
        <w:t>.</w:t>
      </w:r>
    </w:p>
    <w:p w14:paraId="325CD81C" w14:textId="77777777" w:rsidR="0090474A" w:rsidRPr="00ED0A7E" w:rsidRDefault="0090474A" w:rsidP="0090474A">
      <w:pPr>
        <w:tabs>
          <w:tab w:val="left" w:pos="993"/>
        </w:tabs>
        <w:spacing w:line="276" w:lineRule="auto"/>
        <w:ind w:left="426"/>
        <w:jc w:val="both"/>
        <w:rPr>
          <w:noProof/>
          <w:color w:val="000000"/>
        </w:rPr>
      </w:pPr>
      <w:r w:rsidRPr="00ED0A7E">
        <w:rPr>
          <w:iCs/>
          <w:lang w:eastAsia="zh-CN"/>
        </w:rPr>
        <w:t xml:space="preserve">Wykonawca zobowiązuje się i zapewnia, że pracownicy przewidziani do realizacji umowy, posiadają wiedzę i umiejętności niezbędne do realizacji przedmiotu umowy w tym wymagane przepisami prawa uprawnienia </w:t>
      </w:r>
      <w:r w:rsidRPr="00ED0A7E">
        <w:rPr>
          <w:b/>
          <w:iCs/>
          <w:lang w:eastAsia="zh-CN"/>
        </w:rPr>
        <w:t>(załącznik nr 10)</w:t>
      </w:r>
      <w:r w:rsidRPr="00ED0A7E">
        <w:rPr>
          <w:iCs/>
          <w:lang w:eastAsia="zh-CN"/>
        </w:rPr>
        <w:t xml:space="preserve"> – tj.</w:t>
      </w:r>
    </w:p>
    <w:p w14:paraId="2EDB7720" w14:textId="77777777" w:rsidR="0090474A" w:rsidRPr="00ED0A7E" w:rsidRDefault="0090474A" w:rsidP="0090474A">
      <w:pPr>
        <w:tabs>
          <w:tab w:val="left" w:pos="736"/>
        </w:tabs>
        <w:ind w:left="1080"/>
        <w:jc w:val="both"/>
      </w:pPr>
      <w:r w:rsidRPr="00ED0A7E">
        <w:rPr>
          <w:bCs/>
          <w:color w:val="000000"/>
        </w:rPr>
        <w:t xml:space="preserve">- co najmniej jedną osobą, posiadającą ważne Świadectwo Kwalifikacyjne uprawniające do zajmowania się eksploatacją urządzeń, instalacji i sieci na stanowisku eksploatacji (E) dla gr. 1 Urządzenia, instalacje i sieci elektroenergetyczne wytwarzające przetwarzające, przesyłające i zużywające energię elektryczną w zakresie : </w:t>
      </w:r>
      <w:r w:rsidRPr="00ED0A7E">
        <w:t xml:space="preserve">pkt. 2  - urządzenia, instalacje i sieci elektroenergetyczne o napięciu nie wyższym niż 1 kV, pkt. 10 - aparatury kontrolno – pomiarowej oraz urządzeń i instalacji automatycznej regulacji sterowania i zabezpieczeń urządzeń i instalacji wymienionych pkt 1-9 - zgodnie z  zgodnie z rozporządzeniem Min. Gospodarki, Pracy i Polityki Społecznej z dnia 28 kwietnia 2003 r. (Dz.U. nr 89 poz. 828) </w:t>
      </w:r>
    </w:p>
    <w:p w14:paraId="3475CF02" w14:textId="77777777" w:rsidR="0090474A" w:rsidRPr="00ED0A7E" w:rsidRDefault="0090474A" w:rsidP="0090474A">
      <w:pPr>
        <w:ind w:left="1080"/>
        <w:jc w:val="both"/>
      </w:pPr>
      <w:r w:rsidRPr="00ED0A7E">
        <w:rPr>
          <w:bCs/>
          <w:color w:val="000000"/>
        </w:rPr>
        <w:t xml:space="preserve">-  co najmniej jedną osobą, posiadającą ważne Świadectwo Kwalifikacyjne uprawniające do zajmowania się eksploatacją urządzeń, instalacji i sieci na stanowisku dozoru (D) dla gr. 1 Urządzenia, instalacje i sieci elektroenergetyczne wytwarzające przetwarzające, przesyłające i zużywające energię elektryczną w zakresie : </w:t>
      </w:r>
      <w:r w:rsidRPr="00ED0A7E">
        <w:t xml:space="preserve">pkt. 2  - urządzenia, instalacje i sieci elektroenergetyczne o napięciu nie wyższym niż 1 kV, pkt. 10 - aparatury kontrolno – pomiarowej oraz urządzeń i instalacji automatycznej regulacji sterowania i zabezpieczeń urządzeń i instalacji wymienionych pkt 1-9 - zgodnie z  zgodnie z rozporządzeniem Min. Gospodarki, Pracy i Polityki Społecznej z dnia 28 kwietnia 2003 r. (Dz.U. nr 89 poz. 828) </w:t>
      </w:r>
    </w:p>
    <w:p w14:paraId="2693450A" w14:textId="77777777" w:rsidR="0090474A" w:rsidRPr="00ED0A7E" w:rsidRDefault="0090474A" w:rsidP="0090474A">
      <w:pPr>
        <w:jc w:val="both"/>
      </w:pPr>
    </w:p>
    <w:p w14:paraId="7ACC44C8" w14:textId="77777777" w:rsidR="0090474A" w:rsidRPr="00ED0A7E" w:rsidRDefault="0090474A" w:rsidP="0090474A">
      <w:pPr>
        <w:spacing w:line="276" w:lineRule="auto"/>
        <w:ind w:left="360"/>
        <w:jc w:val="center"/>
        <w:rPr>
          <w:b/>
          <w:color w:val="000000"/>
        </w:rPr>
      </w:pPr>
      <w:r w:rsidRPr="00ED0A7E">
        <w:rPr>
          <w:b/>
          <w:noProof/>
          <w:color w:val="000000"/>
        </w:rPr>
        <w:sym w:font="Arial Narrow" w:char="00A7"/>
      </w:r>
      <w:r w:rsidRPr="00ED0A7E">
        <w:rPr>
          <w:b/>
          <w:color w:val="000000"/>
        </w:rPr>
        <w:t xml:space="preserve"> 5</w:t>
      </w:r>
    </w:p>
    <w:p w14:paraId="097796AF" w14:textId="77777777" w:rsidR="0090474A" w:rsidRPr="00ED0A7E" w:rsidRDefault="0090474A" w:rsidP="0090474A">
      <w:pPr>
        <w:spacing w:line="276" w:lineRule="auto"/>
        <w:jc w:val="center"/>
        <w:rPr>
          <w:b/>
          <w:color w:val="000000"/>
        </w:rPr>
      </w:pPr>
      <w:r w:rsidRPr="00ED0A7E">
        <w:rPr>
          <w:b/>
          <w:color w:val="000000"/>
        </w:rPr>
        <w:t>Odbiór przedmiotu umowy</w:t>
      </w:r>
    </w:p>
    <w:p w14:paraId="4BDC6BF3" w14:textId="77777777" w:rsidR="0090474A" w:rsidRPr="00ED0A7E" w:rsidRDefault="0090474A" w:rsidP="0090474A">
      <w:pPr>
        <w:numPr>
          <w:ilvl w:val="0"/>
          <w:numId w:val="121"/>
        </w:numPr>
        <w:spacing w:line="276" w:lineRule="auto"/>
        <w:ind w:left="426" w:hanging="426"/>
        <w:jc w:val="both"/>
        <w:rPr>
          <w:color w:val="000000"/>
        </w:rPr>
      </w:pPr>
      <w:r w:rsidRPr="00ED0A7E">
        <w:rPr>
          <w:color w:val="000000"/>
        </w:rPr>
        <w:t>Odbiór przedmiotu umowy nastąpi w miejscu wykonania usługi.</w:t>
      </w:r>
    </w:p>
    <w:p w14:paraId="622621D7" w14:textId="77777777" w:rsidR="0090474A" w:rsidRPr="00ED0A7E" w:rsidRDefault="0090474A" w:rsidP="0090474A">
      <w:pPr>
        <w:numPr>
          <w:ilvl w:val="0"/>
          <w:numId w:val="121"/>
        </w:numPr>
        <w:tabs>
          <w:tab w:val="left" w:pos="284"/>
        </w:tabs>
        <w:ind w:left="284" w:hanging="284"/>
        <w:jc w:val="both"/>
        <w:rPr>
          <w:lang w:val="x-none"/>
        </w:rPr>
      </w:pPr>
      <w:r w:rsidRPr="00ED0A7E">
        <w:rPr>
          <w:lang w:val="x-none"/>
        </w:rPr>
        <w:t>Wykonanie czynności objętych umową zostanie potwierdzone w przypadku:</w:t>
      </w:r>
    </w:p>
    <w:p w14:paraId="6BED29C4" w14:textId="77777777" w:rsidR="0090474A" w:rsidRPr="00ED0A7E" w:rsidRDefault="0090474A" w:rsidP="0090474A">
      <w:pPr>
        <w:numPr>
          <w:ilvl w:val="0"/>
          <w:numId w:val="137"/>
        </w:numPr>
        <w:ind w:left="709" w:hanging="283"/>
        <w:jc w:val="both"/>
      </w:pPr>
      <w:r w:rsidRPr="00ED0A7E">
        <w:t xml:space="preserve">wykonania czynności </w:t>
      </w:r>
      <w:r w:rsidRPr="00ED0A7E">
        <w:rPr>
          <w:lang w:val="x-none"/>
        </w:rPr>
        <w:t xml:space="preserve">konserwacji - </w:t>
      </w:r>
      <w:r w:rsidRPr="00ED0A7E">
        <w:rPr>
          <w:color w:val="000000"/>
        </w:rPr>
        <w:t xml:space="preserve">Protokołem Wykonania Konserwacji stanowiącym </w:t>
      </w:r>
      <w:r w:rsidRPr="00ED0A7E">
        <w:rPr>
          <w:b/>
          <w:color w:val="000000"/>
        </w:rPr>
        <w:t>załącznik nr 3 do umowy</w:t>
      </w:r>
      <w:r w:rsidRPr="00ED0A7E">
        <w:rPr>
          <w:iCs/>
        </w:rPr>
        <w:t>;</w:t>
      </w:r>
    </w:p>
    <w:p w14:paraId="04683D4B" w14:textId="77777777" w:rsidR="0090474A" w:rsidRPr="00ED0A7E" w:rsidRDefault="0090474A" w:rsidP="0090474A">
      <w:pPr>
        <w:numPr>
          <w:ilvl w:val="0"/>
          <w:numId w:val="137"/>
        </w:numPr>
        <w:ind w:left="709" w:hanging="283"/>
        <w:jc w:val="both"/>
      </w:pPr>
      <w:r w:rsidRPr="00ED0A7E">
        <w:t xml:space="preserve">usługi naprawy będącej wynikiem konserwacji, usługi usunięcia awarii– Protokołem Odbioru Usługi, zgodnie z </w:t>
      </w:r>
      <w:r w:rsidRPr="00ED0A7E">
        <w:rPr>
          <w:b/>
        </w:rPr>
        <w:t>załącznikiem nr 4 do umowy</w:t>
      </w:r>
      <w:r w:rsidRPr="00ED0A7E">
        <w:t xml:space="preserve"> będącym integralną częścią umowy. </w:t>
      </w:r>
    </w:p>
    <w:p w14:paraId="2E0407BE" w14:textId="77777777" w:rsidR="0090474A" w:rsidRPr="00ED0A7E" w:rsidRDefault="0090474A" w:rsidP="0090474A">
      <w:pPr>
        <w:numPr>
          <w:ilvl w:val="0"/>
          <w:numId w:val="121"/>
        </w:numPr>
        <w:suppressAutoHyphens/>
        <w:spacing w:line="276" w:lineRule="auto"/>
        <w:ind w:left="426" w:hanging="426"/>
        <w:jc w:val="both"/>
      </w:pPr>
      <w:r w:rsidRPr="00ED0A7E">
        <w:t>Zamawiający może odmówić odbioru wadliwie wykonanej usługi. Odmowa wymaga uzasadnienia na piśmie.</w:t>
      </w:r>
    </w:p>
    <w:p w14:paraId="6BA9BEEA" w14:textId="77777777" w:rsidR="0090474A" w:rsidRPr="00ED0A7E" w:rsidRDefault="0090474A" w:rsidP="0090474A">
      <w:pPr>
        <w:numPr>
          <w:ilvl w:val="0"/>
          <w:numId w:val="121"/>
        </w:numPr>
        <w:spacing w:line="276" w:lineRule="auto"/>
        <w:ind w:left="426" w:hanging="426"/>
        <w:jc w:val="both"/>
        <w:rPr>
          <w:color w:val="000000"/>
        </w:rPr>
      </w:pPr>
      <w:r w:rsidRPr="00ED0A7E">
        <w:rPr>
          <w:color w:val="000000"/>
        </w:rPr>
        <w:t>Podpisany bez zastrzeżeń, przez obie strony Protokół Wykonania Konserwacji stanowić będzie podstawę do opłacenia faktury VAT.</w:t>
      </w:r>
    </w:p>
    <w:p w14:paraId="6A0E0E5E" w14:textId="77777777" w:rsidR="0090474A" w:rsidRPr="00ED0A7E" w:rsidRDefault="0090474A" w:rsidP="0090474A">
      <w:pPr>
        <w:numPr>
          <w:ilvl w:val="0"/>
          <w:numId w:val="121"/>
        </w:numPr>
        <w:tabs>
          <w:tab w:val="left" w:pos="284"/>
        </w:tabs>
        <w:autoSpaceDE w:val="0"/>
        <w:autoSpaceDN w:val="0"/>
        <w:adjustRightInd w:val="0"/>
        <w:ind w:left="360"/>
        <w:jc w:val="both"/>
      </w:pPr>
      <w:r w:rsidRPr="00ED0A7E">
        <w:lastRenderedPageBreak/>
        <w:t>W przypadku konieczności usunięcia awarii, na podstawie Protokołu Awarii sporządzonego przez Komisję, zgodnie z </w:t>
      </w:r>
      <w:r w:rsidRPr="00ED0A7E">
        <w:rPr>
          <w:b/>
        </w:rPr>
        <w:t>załącznikiem nr 5 do umowy</w:t>
      </w:r>
      <w:r w:rsidRPr="00ED0A7E">
        <w:t xml:space="preserve">: </w:t>
      </w:r>
    </w:p>
    <w:p w14:paraId="384A13A0" w14:textId="5636300B" w:rsidR="0090474A" w:rsidRPr="00ED0A7E" w:rsidRDefault="0090474A" w:rsidP="0090474A">
      <w:pPr>
        <w:numPr>
          <w:ilvl w:val="0"/>
          <w:numId w:val="134"/>
        </w:numPr>
        <w:ind w:left="567" w:hanging="283"/>
        <w:jc w:val="both"/>
      </w:pPr>
      <w:r w:rsidRPr="00ED0A7E">
        <w:t xml:space="preserve">Wykonawca jest zobowiązany do przystąpienia do zdiagnozowania przyczyny awarii w terminie nie dłuższym niż </w:t>
      </w:r>
      <w:r w:rsidRPr="00ED0A7E">
        <w:rPr>
          <w:b/>
        </w:rPr>
        <w:t xml:space="preserve">…. </w:t>
      </w:r>
      <w:r w:rsidR="00276278">
        <w:rPr>
          <w:b/>
        </w:rPr>
        <w:t>g</w:t>
      </w:r>
      <w:r w:rsidRPr="00ED0A7E">
        <w:rPr>
          <w:b/>
        </w:rPr>
        <w:t>odzin</w:t>
      </w:r>
      <w:r w:rsidR="00EE0F09">
        <w:rPr>
          <w:b/>
        </w:rPr>
        <w:t>(</w:t>
      </w:r>
      <w:r w:rsidRPr="00ED0A7E">
        <w:rPr>
          <w:b/>
        </w:rPr>
        <w:t>y</w:t>
      </w:r>
      <w:r w:rsidR="00EE0F09">
        <w:rPr>
          <w:b/>
        </w:rPr>
        <w:t>)</w:t>
      </w:r>
      <w:r w:rsidRPr="00ED0A7E">
        <w:rPr>
          <w:b/>
        </w:rPr>
        <w:t xml:space="preserve"> </w:t>
      </w:r>
      <w:r w:rsidRPr="00ED0A7E">
        <w:t>od momentu uzyskania informacji o jej zaistnieniu.</w:t>
      </w:r>
    </w:p>
    <w:p w14:paraId="3760A6F8" w14:textId="77777777" w:rsidR="00E818DD" w:rsidRDefault="00E818DD" w:rsidP="0090474A">
      <w:pPr>
        <w:numPr>
          <w:ilvl w:val="0"/>
          <w:numId w:val="134"/>
        </w:numPr>
        <w:ind w:left="567" w:hanging="283"/>
        <w:jc w:val="both"/>
      </w:pPr>
      <w:r w:rsidRPr="00E818DD">
        <w:t>Wykonawca jest zobowiązany w ciągu 1 dnia kalendarzowego do przesłania Zamawiającemu oferty cenowej na usunięcie awarii celem akceptacji,</w:t>
      </w:r>
    </w:p>
    <w:p w14:paraId="7D31519E" w14:textId="5DDB0BCD" w:rsidR="0090474A" w:rsidRPr="00ED0A7E" w:rsidRDefault="0090474A" w:rsidP="0090474A">
      <w:pPr>
        <w:numPr>
          <w:ilvl w:val="0"/>
          <w:numId w:val="134"/>
        </w:numPr>
        <w:ind w:left="567" w:hanging="283"/>
        <w:jc w:val="both"/>
      </w:pPr>
      <w:r w:rsidRPr="00ED0A7E">
        <w:t>Zamawiający każdorazowo przekazuje Wykonawcy Zlecenie Wykonania Usługi (</w:t>
      </w:r>
      <w:r w:rsidRPr="00ED0A7E">
        <w:rPr>
          <w:b/>
        </w:rPr>
        <w:t>załącznik nr 6 do umowy</w:t>
      </w:r>
      <w:r w:rsidRPr="00ED0A7E">
        <w:t>), w którym określa jej termin realizacji,</w:t>
      </w:r>
    </w:p>
    <w:p w14:paraId="68150671" w14:textId="77DDEE09" w:rsidR="0090474A" w:rsidRPr="00ED0A7E" w:rsidRDefault="0090474A" w:rsidP="0090474A">
      <w:pPr>
        <w:numPr>
          <w:ilvl w:val="0"/>
          <w:numId w:val="134"/>
        </w:numPr>
        <w:ind w:left="567" w:hanging="283"/>
        <w:jc w:val="both"/>
      </w:pPr>
      <w:r w:rsidRPr="00ED0A7E">
        <w:t>Na wynagrodzenie za usunięcie awarii składa się ilość roboczogodzin i wartość części zamiennych (części nowych, oryginalnych), zgodnych z wymaganiami producenta urządz</w:t>
      </w:r>
      <w:r w:rsidR="00276278">
        <w:t>e</w:t>
      </w:r>
      <w:r w:rsidRPr="00ED0A7E">
        <w:t>ń.</w:t>
      </w:r>
    </w:p>
    <w:p w14:paraId="09A51A8F" w14:textId="77777777" w:rsidR="0090474A" w:rsidRPr="00ED0A7E" w:rsidRDefault="0090474A" w:rsidP="0090474A">
      <w:pPr>
        <w:numPr>
          <w:ilvl w:val="0"/>
          <w:numId w:val="121"/>
        </w:numPr>
        <w:tabs>
          <w:tab w:val="left" w:pos="284"/>
        </w:tabs>
        <w:autoSpaceDE w:val="0"/>
        <w:autoSpaceDN w:val="0"/>
        <w:adjustRightInd w:val="0"/>
        <w:ind w:left="360"/>
        <w:jc w:val="both"/>
      </w:pPr>
      <w:r w:rsidRPr="00ED0A7E">
        <w:t>W przypadku konieczności dokonania napraw będących wynikiem konserwacji, na podstawie Protokołu Konieczności sporządzonego przez Komisję, zgodnie z </w:t>
      </w:r>
      <w:r w:rsidRPr="00ED0A7E">
        <w:rPr>
          <w:b/>
        </w:rPr>
        <w:t>załącznikiem nr 5 do umowy</w:t>
      </w:r>
      <w:r w:rsidRPr="00ED0A7E">
        <w:t xml:space="preserve">: </w:t>
      </w:r>
    </w:p>
    <w:p w14:paraId="1DF89CF1" w14:textId="7E3542A6" w:rsidR="0090474A" w:rsidRPr="00ED0A7E" w:rsidRDefault="0090474A" w:rsidP="0090474A">
      <w:pPr>
        <w:numPr>
          <w:ilvl w:val="0"/>
          <w:numId w:val="135"/>
        </w:numPr>
        <w:ind w:left="709" w:hanging="284"/>
        <w:jc w:val="both"/>
      </w:pPr>
      <w:r w:rsidRPr="00ED0A7E">
        <w:t>Wykonawca w terminie 2 dni kalendarzowych przedstawi Zamawiającemu ofertę cenową na wykonanie naprawy,  Zamawiający po zaakceptowaniu  oferty cenowej wyśle Wykonawcy Zlecenie Wykonania Usługi (</w:t>
      </w:r>
      <w:r w:rsidRPr="00ED0A7E">
        <w:rPr>
          <w:b/>
        </w:rPr>
        <w:t>załącznik nr 6 do umowy</w:t>
      </w:r>
      <w:r w:rsidRPr="00ED0A7E">
        <w:t xml:space="preserve">), </w:t>
      </w:r>
      <w:r w:rsidR="00E818DD">
        <w:br/>
      </w:r>
      <w:r w:rsidRPr="00ED0A7E">
        <w:t xml:space="preserve">w którym określa jej termin realizacji.  W przypadku rażąco wysokiej oferty cenowej Zamawiający zwróci się do Wykonawcy o wyjaśnienie. Wykonawca  w terminie </w:t>
      </w:r>
      <w:r w:rsidR="00E818DD">
        <w:br/>
      </w:r>
      <w:r w:rsidRPr="00ED0A7E">
        <w:t xml:space="preserve">2 dni roboczych jest zobowiązany do udzielenia odpowiedzi na piśmie. </w:t>
      </w:r>
    </w:p>
    <w:p w14:paraId="65A99DD8" w14:textId="77777777" w:rsidR="0090474A" w:rsidRPr="00ED0A7E" w:rsidRDefault="0090474A" w:rsidP="0090474A">
      <w:pPr>
        <w:numPr>
          <w:ilvl w:val="0"/>
          <w:numId w:val="135"/>
        </w:numPr>
        <w:ind w:left="709" w:hanging="284"/>
        <w:jc w:val="both"/>
      </w:pPr>
      <w:r w:rsidRPr="00ED0A7E">
        <w:t xml:space="preserve">Na wynagrodzenie za dokonanie naprawy składa się ilość roboczogodzin </w:t>
      </w:r>
      <w:r w:rsidRPr="00ED0A7E">
        <w:br/>
        <w:t xml:space="preserve">i wartość części zamiennych (części nowych, oryginalnych), zgodnych </w:t>
      </w:r>
      <w:r w:rsidRPr="00ED0A7E">
        <w:br/>
        <w:t>z wymaganiami producenta urządzań</w:t>
      </w:r>
    </w:p>
    <w:p w14:paraId="37194E92" w14:textId="77777777" w:rsidR="0090474A" w:rsidRPr="00ED0A7E" w:rsidRDefault="0090474A" w:rsidP="0090474A">
      <w:pPr>
        <w:numPr>
          <w:ilvl w:val="0"/>
          <w:numId w:val="138"/>
        </w:numPr>
        <w:spacing w:line="276" w:lineRule="auto"/>
        <w:jc w:val="both"/>
      </w:pPr>
      <w:r w:rsidRPr="00ED0A7E">
        <w:t>Odpady powstałe podczas wykonywania naprawy stanowią własność Wykonawcy zgodnie z art. 3 ust. 1 pkt 32 ustawy z dnia 14 grudnia 2012 r. o odpadach  (Dz. U. z 2022 r. poz. 699, z późn. zm.):</w:t>
      </w:r>
    </w:p>
    <w:p w14:paraId="60E80E7B" w14:textId="77777777" w:rsidR="0090474A" w:rsidRPr="00ED0A7E" w:rsidRDefault="0090474A" w:rsidP="0090474A">
      <w:pPr>
        <w:numPr>
          <w:ilvl w:val="0"/>
          <w:numId w:val="136"/>
        </w:numPr>
        <w:tabs>
          <w:tab w:val="left" w:pos="284"/>
        </w:tabs>
        <w:autoSpaceDE w:val="0"/>
        <w:autoSpaceDN w:val="0"/>
        <w:adjustRightInd w:val="0"/>
        <w:jc w:val="both"/>
      </w:pPr>
      <w:r w:rsidRPr="00ED0A7E">
        <w:t xml:space="preserve">materiały pochodzące z wymiany podczas wykonywania prac konserwacyjnych, usuwania awarii lub naprawy zakwalifikowane jako złom stalowy, złom kolorowy oraz zużyte kable i urządzenia elektryczne i elektroniczne, traktowane są jako odpad i winny być zdawane przez Wykonawcę do magazynu SOI Zegrze, </w:t>
      </w:r>
    </w:p>
    <w:p w14:paraId="41805D8C" w14:textId="77777777" w:rsidR="0090474A" w:rsidRPr="00ED0A7E" w:rsidRDefault="0090474A" w:rsidP="0090474A">
      <w:pPr>
        <w:numPr>
          <w:ilvl w:val="0"/>
          <w:numId w:val="136"/>
        </w:numPr>
        <w:jc w:val="both"/>
      </w:pPr>
      <w:r w:rsidRPr="00ED0A7E">
        <w:t>pozostałe materiały powstałe podczas prowadzenia konserwacji lub naprawy będą usuwane i poddawanie unieszkodliwieniu przez Wykonawcę zgodnie z obowiązującymi przepisami z  zakresu ochrony środowiska.</w:t>
      </w:r>
    </w:p>
    <w:p w14:paraId="7491AE08" w14:textId="77777777" w:rsidR="0090474A" w:rsidRPr="00ED0A7E" w:rsidRDefault="0090474A" w:rsidP="0090474A">
      <w:pPr>
        <w:suppressAutoHyphens/>
        <w:spacing w:after="120"/>
        <w:jc w:val="both"/>
        <w:rPr>
          <w:lang w:eastAsia="zh-CN"/>
        </w:rPr>
      </w:pPr>
    </w:p>
    <w:p w14:paraId="13CE5182" w14:textId="77777777" w:rsidR="0090474A" w:rsidRPr="00ED0A7E" w:rsidRDefault="0090474A" w:rsidP="0090474A">
      <w:pPr>
        <w:spacing w:line="276" w:lineRule="auto"/>
        <w:jc w:val="center"/>
        <w:rPr>
          <w:b/>
          <w:color w:val="000000"/>
        </w:rPr>
      </w:pPr>
      <w:r w:rsidRPr="00ED0A7E">
        <w:rPr>
          <w:b/>
          <w:noProof/>
          <w:color w:val="000000"/>
        </w:rPr>
        <w:sym w:font="Arial Narrow" w:char="00A7"/>
      </w:r>
      <w:r w:rsidRPr="00ED0A7E">
        <w:rPr>
          <w:b/>
          <w:color w:val="000000"/>
        </w:rPr>
        <w:t xml:space="preserve"> 6</w:t>
      </w:r>
    </w:p>
    <w:p w14:paraId="6D19B194" w14:textId="77777777" w:rsidR="0090474A" w:rsidRPr="00ED0A7E" w:rsidRDefault="0090474A" w:rsidP="0090474A">
      <w:pPr>
        <w:spacing w:line="276" w:lineRule="auto"/>
        <w:jc w:val="center"/>
        <w:rPr>
          <w:b/>
          <w:color w:val="000000"/>
        </w:rPr>
      </w:pPr>
      <w:r w:rsidRPr="00ED0A7E">
        <w:rPr>
          <w:b/>
          <w:color w:val="000000"/>
        </w:rPr>
        <w:t>Wartość umowy i warunki płatności</w:t>
      </w:r>
    </w:p>
    <w:p w14:paraId="0DBE744D" w14:textId="77777777" w:rsidR="0090474A" w:rsidRPr="00ED0A7E" w:rsidRDefault="0090474A" w:rsidP="0090474A">
      <w:pPr>
        <w:numPr>
          <w:ilvl w:val="0"/>
          <w:numId w:val="120"/>
        </w:numPr>
        <w:spacing w:line="276" w:lineRule="auto"/>
        <w:ind w:left="284" w:hanging="284"/>
        <w:jc w:val="both"/>
        <w:rPr>
          <w:color w:val="000000"/>
        </w:rPr>
      </w:pPr>
      <w:r w:rsidRPr="00ED0A7E">
        <w:rPr>
          <w:color w:val="000000"/>
        </w:rPr>
        <w:t xml:space="preserve">Za wykonanie przedmiotu umowy strony ustalają całkowita wartość umowy, </w:t>
      </w:r>
      <w:r w:rsidRPr="00ED0A7E">
        <w:t xml:space="preserve">zgodnie </w:t>
      </w:r>
      <w:r>
        <w:br/>
      </w:r>
      <w:r w:rsidRPr="00ED0A7E">
        <w:t>z przyjętą ofertą za wykonanie</w:t>
      </w:r>
      <w:r w:rsidRPr="00ED0A7E">
        <w:rPr>
          <w:color w:val="000000"/>
        </w:rPr>
        <w:t xml:space="preserve"> w wysokości: </w:t>
      </w:r>
      <w:r w:rsidRPr="00ED0A7E">
        <w:rPr>
          <w:i/>
          <w:lang w:eastAsia="zh-CN"/>
        </w:rPr>
        <w:t xml:space="preserve"> odpowiednio dla części:</w:t>
      </w:r>
    </w:p>
    <w:p w14:paraId="5E80796D" w14:textId="77777777" w:rsidR="0090474A" w:rsidRPr="00ED0A7E" w:rsidRDefault="0090474A" w:rsidP="0090474A">
      <w:pPr>
        <w:suppressAutoHyphens/>
        <w:spacing w:line="276" w:lineRule="auto"/>
        <w:ind w:firstLine="284"/>
        <w:jc w:val="both"/>
        <w:rPr>
          <w:b/>
          <w:lang w:eastAsia="zh-CN"/>
        </w:rPr>
      </w:pPr>
      <w:r w:rsidRPr="00ED0A7E">
        <w:rPr>
          <w:b/>
          <w:lang w:eastAsia="zh-CN"/>
        </w:rPr>
        <w:t xml:space="preserve">netto: </w:t>
      </w:r>
      <w:r w:rsidRPr="00ED0A7E">
        <w:rPr>
          <w:lang w:eastAsia="zh-CN"/>
        </w:rPr>
        <w:t>.................................</w:t>
      </w:r>
      <w:r w:rsidRPr="00ED0A7E">
        <w:rPr>
          <w:b/>
          <w:lang w:eastAsia="zh-CN"/>
        </w:rPr>
        <w:t>zł</w:t>
      </w:r>
    </w:p>
    <w:p w14:paraId="01BF2112" w14:textId="77777777" w:rsidR="0090474A" w:rsidRPr="00ED0A7E" w:rsidRDefault="0090474A" w:rsidP="0090474A">
      <w:pPr>
        <w:suppressAutoHyphens/>
        <w:spacing w:line="276" w:lineRule="auto"/>
        <w:ind w:firstLine="284"/>
        <w:jc w:val="both"/>
        <w:rPr>
          <w:lang w:eastAsia="zh-CN"/>
        </w:rPr>
      </w:pPr>
      <w:r w:rsidRPr="00ED0A7E">
        <w:rPr>
          <w:lang w:eastAsia="zh-CN"/>
        </w:rPr>
        <w:t>(słownie: ..............................................................)</w:t>
      </w:r>
    </w:p>
    <w:p w14:paraId="1C64542E" w14:textId="77777777" w:rsidR="0090474A" w:rsidRPr="00ED0A7E" w:rsidRDefault="0090474A" w:rsidP="0090474A">
      <w:pPr>
        <w:suppressAutoHyphens/>
        <w:spacing w:line="276" w:lineRule="auto"/>
        <w:ind w:left="426" w:hanging="142"/>
        <w:jc w:val="both"/>
        <w:rPr>
          <w:b/>
          <w:lang w:eastAsia="zh-CN"/>
        </w:rPr>
      </w:pPr>
      <w:r w:rsidRPr="00ED0A7E">
        <w:rPr>
          <w:b/>
          <w:lang w:eastAsia="zh-CN"/>
        </w:rPr>
        <w:t xml:space="preserve">VAT </w:t>
      </w:r>
      <w:r w:rsidRPr="00ED0A7E">
        <w:rPr>
          <w:lang w:eastAsia="zh-CN"/>
        </w:rPr>
        <w:t>..................................</w:t>
      </w:r>
      <w:r w:rsidRPr="00ED0A7E">
        <w:rPr>
          <w:b/>
          <w:lang w:eastAsia="zh-CN"/>
        </w:rPr>
        <w:t xml:space="preserve">zł </w:t>
      </w:r>
    </w:p>
    <w:p w14:paraId="4FFE3BBC" w14:textId="77777777" w:rsidR="0090474A" w:rsidRPr="00ED0A7E" w:rsidRDefault="0090474A" w:rsidP="0090474A">
      <w:pPr>
        <w:suppressAutoHyphens/>
        <w:spacing w:line="276" w:lineRule="auto"/>
        <w:ind w:left="426" w:hanging="142"/>
        <w:jc w:val="both"/>
        <w:rPr>
          <w:lang w:eastAsia="zh-CN"/>
        </w:rPr>
      </w:pPr>
      <w:r w:rsidRPr="00ED0A7E">
        <w:rPr>
          <w:lang w:eastAsia="zh-CN"/>
        </w:rPr>
        <w:t>(słownie: .............................................................)</w:t>
      </w:r>
    </w:p>
    <w:p w14:paraId="67466FAA" w14:textId="77777777" w:rsidR="0090474A" w:rsidRPr="00ED0A7E" w:rsidRDefault="0090474A" w:rsidP="0090474A">
      <w:pPr>
        <w:suppressAutoHyphens/>
        <w:spacing w:line="276" w:lineRule="auto"/>
        <w:ind w:firstLine="284"/>
        <w:jc w:val="both"/>
        <w:rPr>
          <w:b/>
          <w:lang w:eastAsia="zh-CN"/>
        </w:rPr>
      </w:pPr>
      <w:r w:rsidRPr="00ED0A7E">
        <w:rPr>
          <w:b/>
          <w:lang w:eastAsia="zh-CN"/>
        </w:rPr>
        <w:t xml:space="preserve">brutto: </w:t>
      </w:r>
      <w:r w:rsidRPr="00ED0A7E">
        <w:rPr>
          <w:lang w:eastAsia="zh-CN"/>
        </w:rPr>
        <w:t>...............................</w:t>
      </w:r>
      <w:r w:rsidRPr="00ED0A7E">
        <w:rPr>
          <w:b/>
          <w:lang w:eastAsia="zh-CN"/>
        </w:rPr>
        <w:t xml:space="preserve">zł </w:t>
      </w:r>
    </w:p>
    <w:p w14:paraId="1436BAD5" w14:textId="77777777" w:rsidR="0090474A" w:rsidRPr="00ED0A7E" w:rsidRDefault="0090474A" w:rsidP="0090474A">
      <w:pPr>
        <w:suppressAutoHyphens/>
        <w:spacing w:line="276" w:lineRule="auto"/>
        <w:ind w:firstLine="284"/>
        <w:jc w:val="both"/>
        <w:rPr>
          <w:lang w:eastAsia="zh-CN"/>
        </w:rPr>
      </w:pPr>
      <w:r w:rsidRPr="00ED0A7E">
        <w:rPr>
          <w:lang w:eastAsia="zh-CN"/>
        </w:rPr>
        <w:t>(słownie: ..............................................................) w tym:</w:t>
      </w:r>
    </w:p>
    <w:p w14:paraId="12AA2A57" w14:textId="77777777" w:rsidR="0090474A" w:rsidRPr="00ED0A7E" w:rsidRDefault="0090474A" w:rsidP="0090474A">
      <w:pPr>
        <w:numPr>
          <w:ilvl w:val="1"/>
          <w:numId w:val="101"/>
        </w:numPr>
        <w:suppressAutoHyphens/>
        <w:spacing w:line="276" w:lineRule="auto"/>
        <w:contextualSpacing/>
        <w:jc w:val="both"/>
        <w:rPr>
          <w:lang w:eastAsia="zh-CN"/>
        </w:rPr>
      </w:pPr>
      <w:r w:rsidRPr="00ED0A7E">
        <w:t>Za wykonanie konserwacji zgodnie ze złożoną ofertą:</w:t>
      </w:r>
    </w:p>
    <w:p w14:paraId="2526FE7C" w14:textId="77777777" w:rsidR="0090474A" w:rsidRPr="00ED0A7E" w:rsidRDefault="0090474A" w:rsidP="0090474A">
      <w:pPr>
        <w:spacing w:after="120"/>
        <w:ind w:firstLine="426"/>
        <w:jc w:val="both"/>
      </w:pPr>
      <w:r w:rsidRPr="00ED0A7E">
        <w:rPr>
          <w:b/>
        </w:rPr>
        <w:t xml:space="preserve">netto: </w:t>
      </w:r>
      <w:r w:rsidRPr="00ED0A7E">
        <w:t>.................................</w:t>
      </w:r>
      <w:r w:rsidRPr="00ED0A7E">
        <w:rPr>
          <w:b/>
        </w:rPr>
        <w:t xml:space="preserve">zł  </w:t>
      </w:r>
      <w:r w:rsidRPr="00ED0A7E">
        <w:t>(słownie: ..............................................................)</w:t>
      </w:r>
    </w:p>
    <w:p w14:paraId="63FD9B55" w14:textId="77777777" w:rsidR="0090474A" w:rsidRPr="00ED0A7E" w:rsidRDefault="0090474A" w:rsidP="0090474A">
      <w:pPr>
        <w:spacing w:after="120"/>
        <w:ind w:left="426"/>
        <w:jc w:val="both"/>
      </w:pPr>
      <w:r w:rsidRPr="00ED0A7E">
        <w:rPr>
          <w:b/>
        </w:rPr>
        <w:t>VAT</w:t>
      </w:r>
      <w:r w:rsidRPr="00ED0A7E">
        <w:t>: ..................................</w:t>
      </w:r>
      <w:r w:rsidRPr="00ED0A7E">
        <w:rPr>
          <w:b/>
        </w:rPr>
        <w:t xml:space="preserve">zł </w:t>
      </w:r>
      <w:r w:rsidRPr="00ED0A7E">
        <w:t xml:space="preserve"> </w:t>
      </w:r>
    </w:p>
    <w:p w14:paraId="133D063D" w14:textId="77777777" w:rsidR="0090474A" w:rsidRPr="00ED0A7E" w:rsidRDefault="0090474A" w:rsidP="0090474A">
      <w:pPr>
        <w:spacing w:after="120"/>
        <w:ind w:firstLine="425"/>
        <w:jc w:val="both"/>
      </w:pPr>
      <w:r w:rsidRPr="00ED0A7E">
        <w:rPr>
          <w:b/>
        </w:rPr>
        <w:lastRenderedPageBreak/>
        <w:t xml:space="preserve">brutto: </w:t>
      </w:r>
      <w:r w:rsidRPr="00ED0A7E">
        <w:t>...............................</w:t>
      </w:r>
      <w:r w:rsidRPr="00ED0A7E">
        <w:rPr>
          <w:b/>
        </w:rPr>
        <w:t xml:space="preserve">zł  </w:t>
      </w:r>
      <w:r w:rsidRPr="00ED0A7E">
        <w:t>(słownie: ..............................................................)</w:t>
      </w:r>
    </w:p>
    <w:p w14:paraId="27251D64" w14:textId="77777777" w:rsidR="0090474A" w:rsidRPr="00ED0A7E" w:rsidRDefault="0090474A" w:rsidP="0090474A">
      <w:pPr>
        <w:numPr>
          <w:ilvl w:val="1"/>
          <w:numId w:val="101"/>
        </w:numPr>
        <w:spacing w:after="200" w:line="276" w:lineRule="auto"/>
        <w:contextualSpacing/>
        <w:jc w:val="both"/>
      </w:pPr>
      <w:r w:rsidRPr="00ED0A7E">
        <w:t>wartość usługi usunięcia awarii, dokonywania napraw:</w:t>
      </w:r>
    </w:p>
    <w:p w14:paraId="55E546E4" w14:textId="77777777" w:rsidR="0090474A" w:rsidRPr="00ED0A7E" w:rsidRDefault="0090474A" w:rsidP="0090474A">
      <w:pPr>
        <w:spacing w:after="200" w:line="276" w:lineRule="auto"/>
        <w:ind w:left="426"/>
        <w:contextualSpacing/>
        <w:jc w:val="both"/>
        <w:rPr>
          <w:rFonts w:eastAsia="Calibri"/>
        </w:rPr>
      </w:pPr>
      <w:r w:rsidRPr="00ED0A7E">
        <w:rPr>
          <w:rFonts w:eastAsia="Calibri"/>
          <w:b/>
        </w:rPr>
        <w:t xml:space="preserve">netto: ……………zł  </w:t>
      </w:r>
      <w:r w:rsidRPr="00ED0A7E">
        <w:rPr>
          <w:rFonts w:eastAsia="Calibri"/>
        </w:rPr>
        <w:t>(słownie: ………………………...........................)</w:t>
      </w:r>
    </w:p>
    <w:p w14:paraId="57DD7032" w14:textId="77777777" w:rsidR="0090474A" w:rsidRPr="00ED0A7E" w:rsidRDefault="0090474A" w:rsidP="0090474A">
      <w:pPr>
        <w:spacing w:after="200" w:line="276" w:lineRule="auto"/>
        <w:ind w:left="426"/>
        <w:contextualSpacing/>
        <w:jc w:val="both"/>
        <w:rPr>
          <w:rFonts w:eastAsia="Calibri"/>
        </w:rPr>
      </w:pPr>
      <w:r w:rsidRPr="00ED0A7E">
        <w:rPr>
          <w:rFonts w:eastAsia="Calibri"/>
          <w:b/>
        </w:rPr>
        <w:t>VAT</w:t>
      </w:r>
      <w:r w:rsidRPr="00ED0A7E">
        <w:rPr>
          <w:rFonts w:eastAsia="Calibri"/>
        </w:rPr>
        <w:t xml:space="preserve">: </w:t>
      </w:r>
      <w:r w:rsidRPr="00ED0A7E">
        <w:rPr>
          <w:rFonts w:eastAsia="Calibri"/>
          <w:b/>
        </w:rPr>
        <w:t xml:space="preserve">……………zł </w:t>
      </w:r>
      <w:r w:rsidRPr="00ED0A7E">
        <w:rPr>
          <w:rFonts w:eastAsia="Calibri"/>
        </w:rPr>
        <w:t xml:space="preserve"> (słownie: .................................................................)</w:t>
      </w:r>
    </w:p>
    <w:p w14:paraId="6526000F" w14:textId="77777777" w:rsidR="0090474A" w:rsidRPr="00ED0A7E" w:rsidRDefault="0090474A" w:rsidP="0090474A">
      <w:pPr>
        <w:spacing w:after="200" w:line="276" w:lineRule="auto"/>
        <w:ind w:left="426"/>
        <w:contextualSpacing/>
        <w:jc w:val="both"/>
        <w:rPr>
          <w:rFonts w:eastAsia="Calibri"/>
        </w:rPr>
      </w:pPr>
      <w:r w:rsidRPr="00ED0A7E">
        <w:rPr>
          <w:rFonts w:eastAsia="Calibri"/>
          <w:b/>
        </w:rPr>
        <w:t xml:space="preserve">brutto: ……………zł  </w:t>
      </w:r>
      <w:r w:rsidRPr="00ED0A7E">
        <w:rPr>
          <w:rFonts w:eastAsia="Calibri"/>
        </w:rPr>
        <w:t>(słownie: ……………………..................................)</w:t>
      </w:r>
    </w:p>
    <w:p w14:paraId="7DDD2DBD" w14:textId="77777777" w:rsidR="0090474A" w:rsidRPr="00ED0A7E" w:rsidRDefault="0090474A" w:rsidP="0090474A">
      <w:pPr>
        <w:spacing w:after="120"/>
        <w:jc w:val="both"/>
      </w:pPr>
    </w:p>
    <w:p w14:paraId="2930BA40" w14:textId="2A4B1383" w:rsidR="0090474A" w:rsidRPr="00ED0A7E" w:rsidRDefault="0090474A" w:rsidP="0089656E">
      <w:pPr>
        <w:pStyle w:val="Akapitzlist"/>
        <w:numPr>
          <w:ilvl w:val="1"/>
          <w:numId w:val="101"/>
        </w:numPr>
        <w:suppressAutoHyphens/>
        <w:spacing w:after="120"/>
        <w:ind w:left="567"/>
        <w:jc w:val="both"/>
        <w:rPr>
          <w:lang w:eastAsia="zh-CN"/>
        </w:rPr>
      </w:pPr>
      <w:r w:rsidRPr="00ED0A7E">
        <w:t>Dokonywanie naprawy będącej wynikiem przeglądów i konserwacji oraz usuwanie awarii wykonywane będą wg stawki za jedną roboczogodzinę, zgodnie ze złożoną ofertą:</w:t>
      </w:r>
      <w:r w:rsidRPr="00ED0A7E">
        <w:rPr>
          <w:lang w:eastAsia="zh-CN"/>
        </w:rPr>
        <w:t xml:space="preserve"> : </w:t>
      </w:r>
    </w:p>
    <w:p w14:paraId="4D65F633" w14:textId="77777777" w:rsidR="0090474A" w:rsidRPr="00ED0A7E" w:rsidRDefault="0090474A" w:rsidP="0090474A">
      <w:pPr>
        <w:spacing w:after="200" w:line="276" w:lineRule="auto"/>
        <w:ind w:left="426"/>
        <w:contextualSpacing/>
        <w:jc w:val="both"/>
        <w:rPr>
          <w:rFonts w:eastAsia="Calibri"/>
        </w:rPr>
      </w:pPr>
      <w:r w:rsidRPr="00ED0A7E">
        <w:rPr>
          <w:lang w:eastAsia="zh-CN"/>
        </w:rPr>
        <w:t xml:space="preserve">  </w:t>
      </w:r>
      <w:r w:rsidRPr="00ED0A7E">
        <w:rPr>
          <w:rFonts w:eastAsia="Calibri"/>
          <w:b/>
        </w:rPr>
        <w:t xml:space="preserve">netto: ……………zł  </w:t>
      </w:r>
      <w:r w:rsidRPr="00ED0A7E">
        <w:rPr>
          <w:rFonts w:eastAsia="Calibri"/>
        </w:rPr>
        <w:t>(słownie: ………………………...........................)</w:t>
      </w:r>
    </w:p>
    <w:p w14:paraId="5BA2F145" w14:textId="77777777" w:rsidR="0090474A" w:rsidRPr="00ED0A7E" w:rsidRDefault="0090474A" w:rsidP="0090474A">
      <w:pPr>
        <w:spacing w:after="200" w:line="276" w:lineRule="auto"/>
        <w:ind w:left="426"/>
        <w:contextualSpacing/>
        <w:jc w:val="both"/>
        <w:rPr>
          <w:rFonts w:eastAsia="Calibri"/>
        </w:rPr>
      </w:pPr>
      <w:r w:rsidRPr="00ED0A7E">
        <w:rPr>
          <w:rFonts w:eastAsia="Calibri"/>
          <w:b/>
        </w:rPr>
        <w:t xml:space="preserve">  VAT</w:t>
      </w:r>
      <w:r w:rsidRPr="00ED0A7E">
        <w:rPr>
          <w:rFonts w:eastAsia="Calibri"/>
        </w:rPr>
        <w:t xml:space="preserve">: </w:t>
      </w:r>
      <w:r w:rsidRPr="00ED0A7E">
        <w:rPr>
          <w:rFonts w:eastAsia="Calibri"/>
          <w:b/>
        </w:rPr>
        <w:t xml:space="preserve">……………zł </w:t>
      </w:r>
      <w:r w:rsidRPr="00ED0A7E">
        <w:rPr>
          <w:rFonts w:eastAsia="Calibri"/>
        </w:rPr>
        <w:t xml:space="preserve"> (słownie: .................................................................)</w:t>
      </w:r>
    </w:p>
    <w:p w14:paraId="150ECFBE" w14:textId="77777777" w:rsidR="0090474A" w:rsidRPr="00ED0A7E" w:rsidRDefault="0090474A" w:rsidP="0090474A">
      <w:pPr>
        <w:spacing w:after="200" w:line="276" w:lineRule="auto"/>
        <w:ind w:left="426"/>
        <w:contextualSpacing/>
        <w:jc w:val="both"/>
        <w:rPr>
          <w:rFonts w:eastAsia="Calibri"/>
        </w:rPr>
      </w:pPr>
      <w:r w:rsidRPr="00ED0A7E">
        <w:rPr>
          <w:rFonts w:eastAsia="Calibri"/>
          <w:b/>
        </w:rPr>
        <w:t xml:space="preserve">  brutto: ……………zł  </w:t>
      </w:r>
      <w:r w:rsidRPr="00ED0A7E">
        <w:rPr>
          <w:rFonts w:eastAsia="Calibri"/>
        </w:rPr>
        <w:t>(słownie: ……………………..................................)</w:t>
      </w:r>
    </w:p>
    <w:p w14:paraId="7444602C" w14:textId="77777777" w:rsidR="0090474A" w:rsidRPr="00ED0A7E" w:rsidRDefault="0090474A" w:rsidP="0090474A">
      <w:pPr>
        <w:spacing w:after="200" w:line="276" w:lineRule="auto"/>
        <w:ind w:left="426"/>
        <w:contextualSpacing/>
        <w:jc w:val="both"/>
        <w:rPr>
          <w:rFonts w:eastAsia="Calibri"/>
        </w:rPr>
      </w:pPr>
    </w:p>
    <w:p w14:paraId="7E2A6201" w14:textId="77777777" w:rsidR="0090474A" w:rsidRPr="00ED0A7E" w:rsidRDefault="0090474A" w:rsidP="0090474A">
      <w:pPr>
        <w:numPr>
          <w:ilvl w:val="0"/>
          <w:numId w:val="120"/>
        </w:numPr>
        <w:suppressAutoHyphens/>
        <w:spacing w:line="276" w:lineRule="auto"/>
        <w:ind w:left="284" w:hanging="284"/>
        <w:jc w:val="both"/>
        <w:rPr>
          <w:lang w:eastAsia="zh-CN"/>
        </w:rPr>
      </w:pPr>
      <w:r w:rsidRPr="00ED0A7E">
        <w:rPr>
          <w:rFonts w:eastAsia="Calibri"/>
        </w:rPr>
        <w:t xml:space="preserve">  Wynagrodzenie, o którym mowa w ust. 1 ust. c) obejmować będzie iloczyn liczby wykorzystanych roboczogodzin i stawki za jedną roboczogodzinę przy wykonywaniu usługi.</w:t>
      </w:r>
      <w:r w:rsidRPr="00ED0A7E">
        <w:rPr>
          <w:lang w:eastAsia="zh-CN"/>
        </w:rPr>
        <w:t xml:space="preserve"> </w:t>
      </w:r>
    </w:p>
    <w:p w14:paraId="3AFEC177" w14:textId="77777777" w:rsidR="0090474A" w:rsidRPr="00ED0A7E" w:rsidRDefault="0090474A" w:rsidP="0090474A">
      <w:pPr>
        <w:numPr>
          <w:ilvl w:val="0"/>
          <w:numId w:val="120"/>
        </w:numPr>
        <w:suppressAutoHyphens/>
        <w:spacing w:line="276" w:lineRule="auto"/>
        <w:ind w:left="426" w:hanging="426"/>
        <w:jc w:val="both"/>
      </w:pPr>
      <w:r w:rsidRPr="00ED0A7E">
        <w:rPr>
          <w:color w:val="000000"/>
        </w:rPr>
        <w:t xml:space="preserve">Wartość, o której mowa w ust. 1 może ulec zmianie w przypadku zmniejszenia ilości zrealizowanych usług  </w:t>
      </w:r>
      <w:r w:rsidRPr="00ED0A7E">
        <w:t xml:space="preserve">Wykonawcy nie będą przysługiwały z tego tytułu żadne roszczenia finansowe wobec Zamawiającego. Wynagrodzenie z ust. 1 będzie wówczas odpowiednio pomniejszone do wartości faktycznie zamówionego </w:t>
      </w:r>
      <w:r w:rsidRPr="00ED0A7E">
        <w:br/>
        <w:t>i wykonanego zakresu umowy.</w:t>
      </w:r>
    </w:p>
    <w:p w14:paraId="5A50CADF" w14:textId="77777777" w:rsidR="0090474A" w:rsidRPr="00ED0A7E" w:rsidRDefault="0090474A" w:rsidP="0090474A">
      <w:pPr>
        <w:numPr>
          <w:ilvl w:val="0"/>
          <w:numId w:val="120"/>
        </w:numPr>
        <w:suppressAutoHyphens/>
        <w:spacing w:line="276" w:lineRule="auto"/>
        <w:ind w:left="426" w:hanging="426"/>
        <w:jc w:val="both"/>
      </w:pPr>
      <w:r w:rsidRPr="00ED0A7E">
        <w:t>Limit środków finansowych przeznaczonych do realizacji zadania w:</w:t>
      </w:r>
    </w:p>
    <w:p w14:paraId="6883A247" w14:textId="77777777" w:rsidR="0090474A" w:rsidRPr="00ED0A7E" w:rsidRDefault="0090474A" w:rsidP="0090474A">
      <w:pPr>
        <w:autoSpaceDE w:val="0"/>
        <w:autoSpaceDN w:val="0"/>
        <w:adjustRightInd w:val="0"/>
        <w:spacing w:line="276" w:lineRule="auto"/>
        <w:ind w:left="425"/>
        <w:jc w:val="both"/>
        <w:rPr>
          <w:rFonts w:eastAsia="SimSun"/>
          <w:i/>
          <w:lang w:eastAsia="zh-CN"/>
        </w:rPr>
      </w:pPr>
      <w:r>
        <w:rPr>
          <w:rFonts w:eastAsia="SimSun"/>
          <w:lang w:eastAsia="zh-CN"/>
        </w:rPr>
        <w:t>2025</w:t>
      </w:r>
      <w:r w:rsidRPr="00ED0A7E">
        <w:rPr>
          <w:rFonts w:eastAsia="SimSun"/>
          <w:lang w:eastAsia="zh-CN"/>
        </w:rPr>
        <w:t xml:space="preserve"> r. określa się na kwotę brutto:………… (odpowiednio dla części)</w:t>
      </w:r>
    </w:p>
    <w:p w14:paraId="1CF572C2" w14:textId="77777777" w:rsidR="0090474A" w:rsidRPr="00ED0A7E" w:rsidRDefault="0090474A" w:rsidP="0090474A">
      <w:pPr>
        <w:autoSpaceDE w:val="0"/>
        <w:autoSpaceDN w:val="0"/>
        <w:adjustRightInd w:val="0"/>
        <w:spacing w:line="276" w:lineRule="auto"/>
        <w:ind w:left="425"/>
        <w:jc w:val="both"/>
        <w:rPr>
          <w:rFonts w:eastAsia="SimSun"/>
          <w:lang w:eastAsia="zh-CN"/>
        </w:rPr>
      </w:pPr>
      <w:r>
        <w:rPr>
          <w:rFonts w:eastAsia="SimSun"/>
          <w:lang w:eastAsia="zh-CN"/>
        </w:rPr>
        <w:t>2026</w:t>
      </w:r>
      <w:r w:rsidRPr="00ED0A7E">
        <w:rPr>
          <w:rFonts w:eastAsia="SimSun"/>
          <w:lang w:eastAsia="zh-CN"/>
        </w:rPr>
        <w:t xml:space="preserve"> r. określa się na kwotę brutto:………… (odpowiednio dla części)</w:t>
      </w:r>
    </w:p>
    <w:p w14:paraId="0F4044B6" w14:textId="77777777" w:rsidR="0090474A" w:rsidRPr="00ED0A7E" w:rsidRDefault="0090474A" w:rsidP="0090474A">
      <w:pPr>
        <w:autoSpaceDE w:val="0"/>
        <w:autoSpaceDN w:val="0"/>
        <w:adjustRightInd w:val="0"/>
        <w:spacing w:line="276" w:lineRule="auto"/>
        <w:ind w:left="425"/>
        <w:jc w:val="both"/>
        <w:rPr>
          <w:rFonts w:eastAsia="SimSun"/>
          <w:lang w:eastAsia="zh-CN"/>
        </w:rPr>
      </w:pPr>
      <w:r>
        <w:rPr>
          <w:rFonts w:eastAsia="SimSun"/>
          <w:lang w:eastAsia="zh-CN"/>
        </w:rPr>
        <w:t>Limit finansowy na 2026</w:t>
      </w:r>
      <w:r w:rsidRPr="00ED0A7E">
        <w:rPr>
          <w:rFonts w:eastAsia="SimSun"/>
          <w:lang w:eastAsia="zh-CN"/>
        </w:rPr>
        <w:t xml:space="preserve"> r. zostanie przekazany Wykonawcy w formie p</w:t>
      </w:r>
      <w:r>
        <w:rPr>
          <w:rFonts w:eastAsia="SimSun"/>
          <w:lang w:eastAsia="zh-CN"/>
        </w:rPr>
        <w:t>isemnej do dnia 31 stycznia 2026 r</w:t>
      </w:r>
      <w:r w:rsidRPr="00ED0A7E">
        <w:rPr>
          <w:rFonts w:eastAsia="SimSun"/>
          <w:lang w:eastAsia="zh-CN"/>
        </w:rPr>
        <w:t>. Za dotrzymanie terminu uważa się nadanie faksu bądź listu poleconego w tymże dniu. Niewykorzystany w danym roku limit środków może zwiększyć limit roku następnego.</w:t>
      </w:r>
    </w:p>
    <w:p w14:paraId="2F98B17E" w14:textId="77777777" w:rsidR="0090474A" w:rsidRPr="00ED0A7E" w:rsidRDefault="0090474A" w:rsidP="0090474A">
      <w:pPr>
        <w:numPr>
          <w:ilvl w:val="0"/>
          <w:numId w:val="120"/>
        </w:numPr>
        <w:spacing w:line="276" w:lineRule="auto"/>
        <w:ind w:left="426" w:hanging="426"/>
        <w:jc w:val="both"/>
        <w:rPr>
          <w:color w:val="000000"/>
        </w:rPr>
      </w:pPr>
      <w:r w:rsidRPr="00ED0A7E">
        <w:rPr>
          <w:color w:val="000000"/>
        </w:rPr>
        <w:t xml:space="preserve">Rozliczenie Stron umowy odbywać się będzie każdorazowo po wykonanej usłudze, na podstawie faktury VAT wystawionej w oparciu o Protokół Wykonania Konserwacji, </w:t>
      </w:r>
      <w:r w:rsidRPr="00ED0A7E">
        <w:rPr>
          <w:noProof/>
          <w:color w:val="000000"/>
        </w:rPr>
        <w:t>podpisany przez przedstawicieli Stron.</w:t>
      </w:r>
    </w:p>
    <w:p w14:paraId="0FDDEB2B" w14:textId="77777777" w:rsidR="0090474A" w:rsidRPr="00ED0A7E" w:rsidRDefault="0090474A" w:rsidP="0090474A">
      <w:pPr>
        <w:numPr>
          <w:ilvl w:val="0"/>
          <w:numId w:val="120"/>
        </w:numPr>
        <w:spacing w:line="276" w:lineRule="auto"/>
        <w:ind w:left="426" w:hanging="426"/>
        <w:jc w:val="both"/>
        <w:rPr>
          <w:noProof/>
          <w:color w:val="000000"/>
        </w:rPr>
      </w:pPr>
      <w:r w:rsidRPr="00ED0A7E">
        <w:rPr>
          <w:color w:val="000000"/>
        </w:rPr>
        <w:t xml:space="preserve">Płatność nastąpi z konta Zamawiającego przelewem na rachunek Wykonawcy wskazany na fakturze VAT, w terminie 30 dni od daty dostarczenia Zamawiającemu prawidłowo wystawionej faktury VAT wraz z załącznikami. </w:t>
      </w:r>
    </w:p>
    <w:p w14:paraId="4F939388" w14:textId="77777777" w:rsidR="0090474A" w:rsidRPr="00ED0A7E" w:rsidRDefault="0090474A" w:rsidP="0090474A">
      <w:pPr>
        <w:numPr>
          <w:ilvl w:val="0"/>
          <w:numId w:val="120"/>
        </w:numPr>
        <w:spacing w:line="276" w:lineRule="auto"/>
        <w:ind w:left="426" w:hanging="426"/>
        <w:jc w:val="both"/>
        <w:rPr>
          <w:rFonts w:eastAsia="Calibri"/>
          <w:color w:val="000000"/>
        </w:rPr>
      </w:pPr>
      <w:r w:rsidRPr="00ED0A7E">
        <w:rPr>
          <w:rFonts w:eastAsia="Calibri"/>
          <w:color w:val="000000"/>
        </w:rPr>
        <w:t xml:space="preserve">W przypadku otrzymania błędnie wystawionej faktury VAT Zamawiający poinformuje o tym Wykonawcę, a Wykonawca zobowiązany jest do skorygowania faktury VAT, zgodnie z obowiązującymi przepisami. Do czasu doręczenia Zamawiającemu prawidłowo skorygowanej faktury VAT termin płatności faktury </w:t>
      </w:r>
      <w:r w:rsidRPr="00ED0A7E">
        <w:rPr>
          <w:rFonts w:eastAsia="Calibri"/>
          <w:color w:val="000000"/>
        </w:rPr>
        <w:br/>
        <w:t xml:space="preserve">o którym mowa w ust. 7, nie biegnie. </w:t>
      </w:r>
    </w:p>
    <w:p w14:paraId="6B8FAA1C" w14:textId="77777777" w:rsidR="0090474A" w:rsidRPr="00ED0A7E" w:rsidRDefault="0090474A" w:rsidP="0090474A">
      <w:pPr>
        <w:numPr>
          <w:ilvl w:val="0"/>
          <w:numId w:val="120"/>
        </w:numPr>
        <w:spacing w:line="276" w:lineRule="auto"/>
        <w:ind w:left="426" w:hanging="426"/>
        <w:jc w:val="both"/>
        <w:rPr>
          <w:noProof/>
          <w:color w:val="000000"/>
        </w:rPr>
      </w:pPr>
      <w:r w:rsidRPr="00ED0A7E">
        <w:rPr>
          <w:color w:val="0E0E0E"/>
        </w:rPr>
        <w:t>Za dzień zapłaty uznaje się dzień obciążenia rachunku Zamawiającego.</w:t>
      </w:r>
    </w:p>
    <w:p w14:paraId="017DEEFC" w14:textId="77777777" w:rsidR="0090474A" w:rsidRPr="00ED0A7E" w:rsidRDefault="0090474A" w:rsidP="0090474A">
      <w:pPr>
        <w:numPr>
          <w:ilvl w:val="0"/>
          <w:numId w:val="120"/>
        </w:numPr>
        <w:spacing w:line="276" w:lineRule="auto"/>
        <w:ind w:left="426" w:hanging="426"/>
        <w:jc w:val="both"/>
        <w:rPr>
          <w:noProof/>
          <w:color w:val="000000"/>
        </w:rPr>
      </w:pPr>
      <w:r w:rsidRPr="00ED0A7E">
        <w:rPr>
          <w:color w:val="0E0E0E"/>
        </w:rPr>
        <w:t>Koszt dojazdu do miejsca wykonania usługi ponosi Wykonawca.</w:t>
      </w:r>
    </w:p>
    <w:p w14:paraId="5745E1EF" w14:textId="77777777" w:rsidR="0090474A" w:rsidRPr="00ED0A7E" w:rsidRDefault="0090474A" w:rsidP="0090474A">
      <w:pPr>
        <w:numPr>
          <w:ilvl w:val="0"/>
          <w:numId w:val="120"/>
        </w:numPr>
        <w:spacing w:line="276" w:lineRule="auto"/>
        <w:ind w:left="426" w:hanging="426"/>
        <w:jc w:val="both"/>
        <w:rPr>
          <w:noProof/>
          <w:color w:val="000000"/>
        </w:rPr>
      </w:pPr>
      <w:r w:rsidRPr="00ED0A7E">
        <w:rPr>
          <w:noProof/>
          <w:color w:val="000000"/>
        </w:rPr>
        <w:t>W</w:t>
      </w:r>
      <w:r w:rsidRPr="00ED0A7E">
        <w:rPr>
          <w:color w:val="0E0E0E"/>
        </w:rPr>
        <w:t>ykonawca gwarantuje stałą i niezmienną cenę usługi przez okres trwania umowy.</w:t>
      </w:r>
    </w:p>
    <w:p w14:paraId="2EF963FF" w14:textId="77777777" w:rsidR="0090474A" w:rsidRPr="00ED0A7E" w:rsidRDefault="0090474A" w:rsidP="0090474A">
      <w:pPr>
        <w:numPr>
          <w:ilvl w:val="0"/>
          <w:numId w:val="120"/>
        </w:numPr>
        <w:spacing w:line="276" w:lineRule="auto"/>
        <w:ind w:left="426" w:hanging="426"/>
        <w:jc w:val="both"/>
        <w:rPr>
          <w:i/>
          <w:noProof/>
          <w:color w:val="000000"/>
        </w:rPr>
      </w:pPr>
      <w:r w:rsidRPr="00ED0A7E">
        <w:rPr>
          <w:color w:val="0E0E0E"/>
        </w:rPr>
        <w:t xml:space="preserve">Wynagrodzenie brutto, określone w ust. 1, obejmuje </w:t>
      </w:r>
      <w:r w:rsidRPr="00ED0A7E">
        <w:rPr>
          <w:color w:val="000000"/>
        </w:rPr>
        <w:t xml:space="preserve">wszelkie koszty związane </w:t>
      </w:r>
      <w:r w:rsidRPr="00ED0A7E">
        <w:rPr>
          <w:color w:val="000000"/>
        </w:rPr>
        <w:br/>
        <w:t xml:space="preserve">z realizacją umowy, w tym podatek od towarów i usług VAT, inne opłaty </w:t>
      </w:r>
      <w:r w:rsidRPr="00ED0A7E">
        <w:rPr>
          <w:color w:val="000000"/>
        </w:rPr>
        <w:br/>
      </w:r>
      <w:r w:rsidRPr="00ED0A7E">
        <w:rPr>
          <w:color w:val="000000"/>
        </w:rPr>
        <w:lastRenderedPageBreak/>
        <w:t>i podatki, opłaty celne, ubezpieczenia, koszty zakupu materiałów i części niezbędnych do wykonania umowy, koszty pracy zatrudnionych przez Wykonawcę pracowników.</w:t>
      </w:r>
      <w:r w:rsidRPr="00ED0A7E">
        <w:rPr>
          <w:i/>
          <w:color w:val="000000"/>
        </w:rPr>
        <w:t xml:space="preserve">  </w:t>
      </w:r>
    </w:p>
    <w:p w14:paraId="307DE83B" w14:textId="77777777" w:rsidR="0090474A" w:rsidRPr="00ED0A7E" w:rsidRDefault="0090474A" w:rsidP="0090474A">
      <w:pPr>
        <w:numPr>
          <w:ilvl w:val="0"/>
          <w:numId w:val="120"/>
        </w:numPr>
        <w:spacing w:line="276" w:lineRule="auto"/>
        <w:ind w:left="426" w:hanging="426"/>
        <w:jc w:val="both"/>
        <w:rPr>
          <w:noProof/>
        </w:rPr>
      </w:pPr>
      <w:r w:rsidRPr="00ED0A7E">
        <w:t xml:space="preserve">Wykonawca oświadcza, </w:t>
      </w:r>
      <w:r w:rsidRPr="00ED0A7E">
        <w:rPr>
          <w:u w:val="single"/>
        </w:rPr>
        <w:t>że jest/nie jest czynnym</w:t>
      </w:r>
      <w:r w:rsidRPr="00ED0A7E">
        <w:t xml:space="preserve"> podatnikiem podatku</w:t>
      </w:r>
      <w:r w:rsidRPr="00ED0A7E">
        <w:rPr>
          <w:sz w:val="20"/>
          <w:szCs w:val="20"/>
        </w:rPr>
        <w:t xml:space="preserve"> </w:t>
      </w:r>
      <w:r w:rsidRPr="00ED0A7E">
        <w:t>od towarów i usług, co potwierdza wydruk z portalu podatkowego prowadzonego przez Ministerstwo Finansów, stanowiący załącznik nr 9 do umowy, oraz zobowiązuje się do poinformowania Zamawiającego o każdej zmianie statusu VAT najpóźniej z doręczeniem faktury. W przypadku niewypełnienia obowiązku informacyjnego Wykonawca zobowiązuje się do poniesienia obciążeń nałożonych na Zamawiającego przez administrację podatkową, z tego powodu.</w:t>
      </w:r>
    </w:p>
    <w:p w14:paraId="6942FAEB" w14:textId="77777777" w:rsidR="0090474A" w:rsidRPr="00ED0A7E" w:rsidRDefault="0090474A" w:rsidP="0090474A">
      <w:pPr>
        <w:spacing w:line="276" w:lineRule="auto"/>
        <w:rPr>
          <w:b/>
          <w:noProof/>
          <w:color w:val="000000"/>
        </w:rPr>
      </w:pPr>
    </w:p>
    <w:p w14:paraId="49A10142" w14:textId="77777777" w:rsidR="0090474A" w:rsidRPr="00ED0A7E" w:rsidRDefault="0090474A" w:rsidP="0090474A">
      <w:pPr>
        <w:spacing w:line="276" w:lineRule="auto"/>
        <w:rPr>
          <w:b/>
          <w:noProof/>
          <w:color w:val="000000"/>
        </w:rPr>
      </w:pPr>
    </w:p>
    <w:p w14:paraId="40BA0C6E" w14:textId="77777777" w:rsidR="0090474A" w:rsidRPr="00ED0A7E" w:rsidRDefault="0090474A" w:rsidP="0090474A">
      <w:pPr>
        <w:spacing w:line="276" w:lineRule="auto"/>
        <w:ind w:left="113"/>
        <w:jc w:val="center"/>
        <w:rPr>
          <w:b/>
          <w:color w:val="000000"/>
        </w:rPr>
      </w:pPr>
      <w:r w:rsidRPr="00ED0A7E">
        <w:rPr>
          <w:b/>
          <w:noProof/>
          <w:color w:val="000000"/>
        </w:rPr>
        <w:sym w:font="Arial Narrow" w:char="00A7"/>
      </w:r>
      <w:r w:rsidRPr="00ED0A7E">
        <w:rPr>
          <w:b/>
          <w:color w:val="000000"/>
        </w:rPr>
        <w:t xml:space="preserve"> 7</w:t>
      </w:r>
    </w:p>
    <w:p w14:paraId="3C7BAE6E" w14:textId="77777777" w:rsidR="0090474A" w:rsidRPr="00ED0A7E" w:rsidRDefault="0090474A" w:rsidP="0090474A">
      <w:pPr>
        <w:spacing w:line="276" w:lineRule="auto"/>
        <w:ind w:left="113"/>
        <w:jc w:val="center"/>
        <w:rPr>
          <w:b/>
          <w:color w:val="000000"/>
        </w:rPr>
      </w:pPr>
      <w:r w:rsidRPr="00ED0A7E">
        <w:rPr>
          <w:b/>
          <w:color w:val="000000"/>
        </w:rPr>
        <w:t>Rękojmia i gwarancja jakości</w:t>
      </w:r>
    </w:p>
    <w:p w14:paraId="6FDF7CF6" w14:textId="77777777" w:rsidR="0090474A" w:rsidRPr="00ED0A7E" w:rsidRDefault="0090474A" w:rsidP="0090474A">
      <w:pPr>
        <w:numPr>
          <w:ilvl w:val="0"/>
          <w:numId w:val="122"/>
        </w:numPr>
        <w:spacing w:line="276" w:lineRule="auto"/>
        <w:ind w:left="357" w:hanging="357"/>
        <w:jc w:val="both"/>
      </w:pPr>
      <w:r w:rsidRPr="00ED0A7E">
        <w:t xml:space="preserve">Wykonawca udziela Zamawiającemu na wykonaną usługę </w:t>
      </w:r>
      <w:r w:rsidRPr="00ED0A7E">
        <w:rPr>
          <w:b/>
        </w:rPr>
        <w:t>6 miesięcznej gwarancji</w:t>
      </w:r>
      <w:r w:rsidRPr="00ED0A7E">
        <w:t xml:space="preserve">, </w:t>
      </w:r>
      <w:r>
        <w:br/>
      </w:r>
      <w:r w:rsidRPr="00ED0A7E">
        <w:t xml:space="preserve">a na wymienione części zamienne, co najmniej </w:t>
      </w:r>
      <w:r w:rsidRPr="00ED0A7E">
        <w:rPr>
          <w:b/>
        </w:rPr>
        <w:t>12 miesięcznej gwarancji</w:t>
      </w:r>
      <w:r w:rsidRPr="00ED0A7E">
        <w:t xml:space="preserve"> chyba, że producent udzielił dłuższej gwarancji na wymienione części, wówczas obowiązuje gwarancja udzielona przez producenta. Wykonawca przekaże Zamawiającemu wszelkie dokumenty, w tym kartę gwarancyjną, niezbędne do dochodzenia roszczeń względem producenta lub sprzedawcy części zamiennej.</w:t>
      </w:r>
    </w:p>
    <w:p w14:paraId="6BC9E2C0" w14:textId="77777777" w:rsidR="0090474A" w:rsidRPr="00ED0A7E" w:rsidRDefault="0090474A" w:rsidP="0090474A">
      <w:pPr>
        <w:numPr>
          <w:ilvl w:val="0"/>
          <w:numId w:val="122"/>
        </w:numPr>
        <w:spacing w:line="276" w:lineRule="auto"/>
        <w:ind w:left="357" w:hanging="357"/>
        <w:jc w:val="both"/>
      </w:pPr>
      <w:r w:rsidRPr="00ED0A7E">
        <w:t>Termin gwarancji biegnie od daty wykonanej usługi przez Wykonawcę tj. od daty podpisania przez przedstawicieli Zamawiającego i Wykonawcy Protokołu Wykonania Konserwacji, o którym mowa w § 5 ust. 2 umowy.</w:t>
      </w:r>
    </w:p>
    <w:p w14:paraId="3B0CC37B" w14:textId="77777777" w:rsidR="0090474A" w:rsidRPr="00ED0A7E" w:rsidRDefault="0090474A" w:rsidP="0090474A">
      <w:pPr>
        <w:numPr>
          <w:ilvl w:val="0"/>
          <w:numId w:val="122"/>
        </w:numPr>
        <w:spacing w:line="276" w:lineRule="auto"/>
        <w:ind w:left="357" w:hanging="357"/>
        <w:jc w:val="both"/>
      </w:pPr>
      <w:r w:rsidRPr="00ED0A7E">
        <w:t xml:space="preserve">W przypadku stwierdzenia, w okresie gwarancji wadliwie wykonanej usługi Wykonawca zobowiązany jest do usunięcia wad w terminie 5 dni roboczych </w:t>
      </w:r>
      <w:r w:rsidRPr="00ED0A7E">
        <w:br/>
        <w:t>od dnia zgłoszenia reklamacji przez Zamawiającego, w tym w szczególności do:</w:t>
      </w:r>
    </w:p>
    <w:p w14:paraId="73B41687" w14:textId="77777777" w:rsidR="0090474A" w:rsidRPr="00ED0A7E" w:rsidRDefault="0090474A" w:rsidP="0090474A">
      <w:pPr>
        <w:numPr>
          <w:ilvl w:val="0"/>
          <w:numId w:val="125"/>
        </w:numPr>
        <w:tabs>
          <w:tab w:val="left" w:pos="1134"/>
        </w:tabs>
        <w:spacing w:line="276" w:lineRule="auto"/>
        <w:ind w:left="1134" w:hanging="425"/>
        <w:jc w:val="both"/>
      </w:pPr>
      <w:r w:rsidRPr="00ED0A7E">
        <w:t>usunięcia wad w miejscu, w którym zostały one ujawnione, ponosząc koszty związane z usunięciem wad;</w:t>
      </w:r>
    </w:p>
    <w:p w14:paraId="5ED138DE" w14:textId="77777777" w:rsidR="0090474A" w:rsidRPr="00ED0A7E" w:rsidRDefault="0090474A" w:rsidP="0090474A">
      <w:pPr>
        <w:numPr>
          <w:ilvl w:val="0"/>
          <w:numId w:val="125"/>
        </w:numPr>
        <w:spacing w:line="276" w:lineRule="auto"/>
        <w:ind w:left="1134" w:hanging="425"/>
        <w:jc w:val="both"/>
      </w:pPr>
      <w:r w:rsidRPr="00ED0A7E">
        <w:t>przedłużenia terminu gwarancji o czas, w którym dokonywana była naprawa lub poprawianie wadliwie wykonanej usługi,</w:t>
      </w:r>
    </w:p>
    <w:p w14:paraId="1B7F985C" w14:textId="77777777" w:rsidR="0090474A" w:rsidRPr="00ED0A7E" w:rsidRDefault="0090474A" w:rsidP="0090474A">
      <w:pPr>
        <w:numPr>
          <w:ilvl w:val="0"/>
          <w:numId w:val="122"/>
        </w:numPr>
        <w:spacing w:line="276" w:lineRule="auto"/>
        <w:ind w:left="567" w:hanging="567"/>
        <w:contextualSpacing/>
        <w:jc w:val="both"/>
      </w:pPr>
      <w:r w:rsidRPr="00ED0A7E">
        <w:t xml:space="preserve">W razie odmowy uznania reklamacji Wykonawca na piśmie, w terminie </w:t>
      </w:r>
      <w:r w:rsidRPr="00ED0A7E">
        <w:br/>
        <w:t xml:space="preserve">2 dni roboczych od daty otrzymania reklamacji, powiadomi Zamawiającego </w:t>
      </w:r>
      <w:r w:rsidRPr="00ED0A7E">
        <w:br/>
        <w:t xml:space="preserve">i uzasadni swoje stanowisko dotyczące przyczyn odmowy uznania reklamacji. </w:t>
      </w:r>
    </w:p>
    <w:p w14:paraId="0904B0A1" w14:textId="77777777" w:rsidR="0090474A" w:rsidRPr="00ED0A7E" w:rsidRDefault="0090474A" w:rsidP="0090474A">
      <w:pPr>
        <w:numPr>
          <w:ilvl w:val="0"/>
          <w:numId w:val="122"/>
        </w:numPr>
        <w:spacing w:line="276" w:lineRule="auto"/>
        <w:ind w:left="567" w:hanging="567"/>
        <w:contextualSpacing/>
        <w:jc w:val="both"/>
      </w:pPr>
      <w:r w:rsidRPr="00ED0A7E">
        <w:t xml:space="preserve">Brak pisemnego uzasadnienia odnowy uznania reklamacji, w terminie określonym w ust. 4, oznacza uznanie reklamacji zgodnie z żądaniem Zamawiającego, </w:t>
      </w:r>
      <w:r w:rsidRPr="00ED0A7E">
        <w:br/>
        <w:t xml:space="preserve">w takim przypadku Wykonawca zobowiązany jest niezwłocznie, nie dłużej jednak niż w terminie 3 dni roboczych od daty upływu terminu na udzielenie pisemnej odmowy uznania reklamacji usunąć ujawnione wady. </w:t>
      </w:r>
    </w:p>
    <w:p w14:paraId="13F8D49A" w14:textId="77777777" w:rsidR="0090474A" w:rsidRPr="00ED0A7E" w:rsidRDefault="0090474A" w:rsidP="0090474A">
      <w:pPr>
        <w:numPr>
          <w:ilvl w:val="0"/>
          <w:numId w:val="122"/>
        </w:numPr>
        <w:spacing w:line="276" w:lineRule="auto"/>
        <w:ind w:left="567" w:hanging="567"/>
        <w:jc w:val="both"/>
        <w:rPr>
          <w:color w:val="222222"/>
        </w:rPr>
      </w:pPr>
      <w:r w:rsidRPr="00ED0A7E">
        <w:rPr>
          <w:color w:val="222222"/>
        </w:rPr>
        <w:t xml:space="preserve">Reklamacje zgłaszane będę w formie: faks: ………………….  </w:t>
      </w:r>
      <w:r w:rsidRPr="00ED0A7E">
        <w:rPr>
          <w:color w:val="222222"/>
        </w:rPr>
        <w:br/>
        <w:t>e-mail:…………………  oraz telefonicznie na nr:…………………………………</w:t>
      </w:r>
    </w:p>
    <w:p w14:paraId="4C00CFB1" w14:textId="77777777" w:rsidR="0090474A" w:rsidRPr="00ED0A7E" w:rsidRDefault="0090474A" w:rsidP="0090474A">
      <w:pPr>
        <w:numPr>
          <w:ilvl w:val="0"/>
          <w:numId w:val="122"/>
        </w:numPr>
        <w:spacing w:line="276" w:lineRule="auto"/>
        <w:ind w:left="567" w:hanging="567"/>
        <w:contextualSpacing/>
        <w:jc w:val="both"/>
      </w:pPr>
      <w:r w:rsidRPr="00ED0A7E">
        <w:t>Utrata roszczeń z tytułu gwarancji nie następuje pomimo upływu terminu (okresu) gwarancji, jeżeli Wykonawca wadę podstępnie zataił; gwarancja ulega wówczas przedłużeniu o okres zatajenia wady.</w:t>
      </w:r>
    </w:p>
    <w:p w14:paraId="562C9889" w14:textId="77777777" w:rsidR="0090474A" w:rsidRPr="00ED0A7E" w:rsidRDefault="0090474A" w:rsidP="0090474A">
      <w:pPr>
        <w:numPr>
          <w:ilvl w:val="0"/>
          <w:numId w:val="122"/>
        </w:numPr>
        <w:spacing w:line="276" w:lineRule="auto"/>
        <w:ind w:left="567" w:hanging="567"/>
        <w:contextualSpacing/>
        <w:jc w:val="both"/>
      </w:pPr>
      <w:r w:rsidRPr="00ED0A7E">
        <w:t>Zamawiający może wykonywać uprawnienia z tytułu rękojmi, określone w przepisach Kodeksu cywilnego, niezależnie od uprawnień wynikających z gwarancji.</w:t>
      </w:r>
    </w:p>
    <w:p w14:paraId="07E49471" w14:textId="77777777" w:rsidR="0090474A" w:rsidRPr="00ED0A7E" w:rsidRDefault="0090474A" w:rsidP="0090474A">
      <w:pPr>
        <w:numPr>
          <w:ilvl w:val="0"/>
          <w:numId w:val="122"/>
        </w:numPr>
        <w:spacing w:line="276" w:lineRule="auto"/>
        <w:ind w:left="567" w:hanging="567"/>
        <w:contextualSpacing/>
        <w:jc w:val="both"/>
      </w:pPr>
      <w:r w:rsidRPr="00ED0A7E">
        <w:lastRenderedPageBreak/>
        <w:t xml:space="preserve">Wykonawca zobowiązany jest do niezwłocznego naprawienia w pełnym zakresie szkód materialnych lub zwrotu uzasadnionych wydatków, które powstały wskutek wadliwie wykonanych usług. </w:t>
      </w:r>
    </w:p>
    <w:p w14:paraId="671F7044" w14:textId="77777777" w:rsidR="0090474A" w:rsidRPr="00ED0A7E" w:rsidRDefault="0090474A" w:rsidP="0090474A">
      <w:pPr>
        <w:spacing w:line="276" w:lineRule="auto"/>
        <w:ind w:left="567"/>
        <w:contextualSpacing/>
        <w:jc w:val="both"/>
      </w:pPr>
    </w:p>
    <w:p w14:paraId="3C22C9E7" w14:textId="77777777" w:rsidR="0090474A" w:rsidRPr="00ED0A7E" w:rsidRDefault="0090474A" w:rsidP="0090474A">
      <w:pPr>
        <w:spacing w:line="276" w:lineRule="auto"/>
        <w:ind w:left="357"/>
        <w:contextualSpacing/>
        <w:jc w:val="center"/>
        <w:rPr>
          <w:b/>
          <w:color w:val="000000"/>
        </w:rPr>
      </w:pPr>
      <w:r w:rsidRPr="00ED0A7E">
        <w:rPr>
          <w:b/>
          <w:noProof/>
          <w:color w:val="000000"/>
        </w:rPr>
        <w:sym w:font="Arial Narrow" w:char="00A7"/>
      </w:r>
      <w:r w:rsidRPr="00ED0A7E">
        <w:rPr>
          <w:b/>
          <w:color w:val="000000"/>
        </w:rPr>
        <w:t xml:space="preserve"> 8</w:t>
      </w:r>
    </w:p>
    <w:p w14:paraId="1DA87DA9" w14:textId="77777777" w:rsidR="0090474A" w:rsidRPr="00ED0A7E" w:rsidRDefault="0090474A" w:rsidP="0090474A">
      <w:pPr>
        <w:spacing w:line="276" w:lineRule="auto"/>
        <w:ind w:left="357"/>
        <w:contextualSpacing/>
        <w:jc w:val="center"/>
        <w:rPr>
          <w:b/>
          <w:noProof/>
          <w:color w:val="000000"/>
        </w:rPr>
      </w:pPr>
      <w:r w:rsidRPr="00ED0A7E">
        <w:rPr>
          <w:b/>
          <w:noProof/>
          <w:color w:val="000000"/>
        </w:rPr>
        <w:t>Kary umowne</w:t>
      </w:r>
    </w:p>
    <w:p w14:paraId="63E96E98" w14:textId="77777777" w:rsidR="0090474A" w:rsidRPr="00ED0A7E" w:rsidRDefault="0090474A" w:rsidP="0090474A">
      <w:pPr>
        <w:numPr>
          <w:ilvl w:val="0"/>
          <w:numId w:val="106"/>
        </w:numPr>
        <w:spacing w:line="276" w:lineRule="auto"/>
        <w:ind w:left="426" w:hanging="426"/>
        <w:contextualSpacing/>
        <w:jc w:val="both"/>
        <w:rPr>
          <w:color w:val="000000"/>
        </w:rPr>
      </w:pPr>
      <w:r w:rsidRPr="00ED0A7E">
        <w:t>W przypadku niewykonania lub nienależytego wykonania</w:t>
      </w:r>
      <w:r w:rsidRPr="00ED0A7E">
        <w:rPr>
          <w:color w:val="000000"/>
        </w:rPr>
        <w:t xml:space="preserve"> umowy Strony uprawnione są do dochodzenia swoich roszczeń na zasadach określonych w niniejszej umowie oraz na zasadach ogólnych Kodeksu cywilnego.</w:t>
      </w:r>
    </w:p>
    <w:p w14:paraId="0D44B1E3" w14:textId="77777777" w:rsidR="0090474A" w:rsidRPr="00ED0A7E" w:rsidRDefault="0090474A" w:rsidP="0090474A">
      <w:pPr>
        <w:numPr>
          <w:ilvl w:val="0"/>
          <w:numId w:val="106"/>
        </w:numPr>
        <w:spacing w:line="276" w:lineRule="auto"/>
        <w:ind w:left="426" w:hanging="426"/>
        <w:contextualSpacing/>
        <w:jc w:val="both"/>
        <w:rPr>
          <w:color w:val="000000"/>
        </w:rPr>
      </w:pPr>
      <w:r w:rsidRPr="00ED0A7E">
        <w:rPr>
          <w:color w:val="000000"/>
        </w:rPr>
        <w:t>W poniżej określonych przypadkach Zamawiający uprawniony jest do żądania od Wykonawcy zapłaty następujących kar umownych:</w:t>
      </w:r>
    </w:p>
    <w:p w14:paraId="1F68FDD3" w14:textId="77777777" w:rsidR="0090474A" w:rsidRPr="00ED0A7E" w:rsidRDefault="0090474A" w:rsidP="0090474A">
      <w:pPr>
        <w:numPr>
          <w:ilvl w:val="0"/>
          <w:numId w:val="107"/>
        </w:numPr>
        <w:spacing w:line="276" w:lineRule="auto"/>
        <w:ind w:left="1276" w:hanging="425"/>
        <w:contextualSpacing/>
        <w:jc w:val="both"/>
        <w:rPr>
          <w:color w:val="000000"/>
        </w:rPr>
      </w:pPr>
      <w:bookmarkStart w:id="17" w:name="_Hlk740155"/>
      <w:r w:rsidRPr="00ED0A7E">
        <w:rPr>
          <w:color w:val="000000"/>
        </w:rPr>
        <w:t xml:space="preserve">20% </w:t>
      </w:r>
      <w:bookmarkStart w:id="18" w:name="_Hlk740229"/>
      <w:r w:rsidRPr="00ED0A7E">
        <w:rPr>
          <w:color w:val="000000"/>
        </w:rPr>
        <w:t>wartości całkowitej netto umowy, o której mowa w § 6</w:t>
      </w:r>
      <w:bookmarkEnd w:id="18"/>
      <w:r w:rsidRPr="00ED0A7E">
        <w:rPr>
          <w:color w:val="000000"/>
        </w:rPr>
        <w:t xml:space="preserve"> ust. 1 (odpowiednio  dla części), w przypadku odstąpienia albo rozwiązania umowy lub jej części przez Wykonawcę lub Zamawiającego z przyczyn leżących po stronie Wykonawcy;</w:t>
      </w:r>
      <w:bookmarkStart w:id="19" w:name="_Hlk740490"/>
      <w:bookmarkEnd w:id="17"/>
    </w:p>
    <w:p w14:paraId="19DE4F83" w14:textId="77777777" w:rsidR="0090474A" w:rsidRPr="00ED0A7E" w:rsidRDefault="0090474A" w:rsidP="0090474A">
      <w:pPr>
        <w:numPr>
          <w:ilvl w:val="0"/>
          <w:numId w:val="107"/>
        </w:numPr>
        <w:ind w:left="1276" w:hanging="425"/>
        <w:jc w:val="both"/>
      </w:pPr>
      <w:r w:rsidRPr="00ED0A7E">
        <w:t>2% wartości netto przeglądów i konserwacji za każdy rozpoczęty dzień zwłoki w wykonaniu przeglądu i konserwacji, licząc od końca miesiąca, w którym przeglądy i konserwacje winne być przeprowadzone. Za dzień wykonania usługi uznaje się datę sporządzenia Protokołu Wykonania Konserwacji ,</w:t>
      </w:r>
    </w:p>
    <w:bookmarkEnd w:id="19"/>
    <w:p w14:paraId="009D0F7D" w14:textId="77777777" w:rsidR="0090474A" w:rsidRPr="00ED0A7E" w:rsidRDefault="0090474A" w:rsidP="0090474A">
      <w:pPr>
        <w:numPr>
          <w:ilvl w:val="0"/>
          <w:numId w:val="107"/>
        </w:numPr>
        <w:ind w:left="1276" w:hanging="425"/>
        <w:jc w:val="both"/>
      </w:pPr>
      <w:r w:rsidRPr="00ED0A7E">
        <w:t>5% wartości netto określonej w Zleceniu Wykonania Usługi usunięcia awarii lub naprawy, o którym mowa w § 5</w:t>
      </w:r>
      <w:r w:rsidRPr="00ED0A7E">
        <w:rPr>
          <w:b/>
        </w:rPr>
        <w:t xml:space="preserve">, </w:t>
      </w:r>
      <w:r w:rsidRPr="00ED0A7E">
        <w:t>za każdy rozpoczęty dzień zwłoki w realizowaniu</w:t>
      </w:r>
      <w:r w:rsidRPr="00ED0A7E">
        <w:rPr>
          <w:b/>
        </w:rPr>
        <w:t xml:space="preserve"> </w:t>
      </w:r>
      <w:r w:rsidRPr="00ED0A7E">
        <w:t>zleconej usługi,</w:t>
      </w:r>
    </w:p>
    <w:p w14:paraId="2467D90C" w14:textId="77777777" w:rsidR="0090474A" w:rsidRPr="00ED0A7E" w:rsidRDefault="0090474A" w:rsidP="0090474A">
      <w:pPr>
        <w:numPr>
          <w:ilvl w:val="0"/>
          <w:numId w:val="107"/>
        </w:numPr>
        <w:ind w:left="1276" w:hanging="425"/>
        <w:jc w:val="both"/>
      </w:pPr>
      <w:r w:rsidRPr="00ED0A7E">
        <w:t xml:space="preserve">2% wartości netto przeglądu i konserwacji miesięcznej za każdą godzinę zwłoki w przystąpienie do zdiagnozowania awarii, zgodnie z terminem  </w:t>
      </w:r>
      <w:r w:rsidRPr="00ED0A7E">
        <w:br/>
        <w:t xml:space="preserve">w </w:t>
      </w:r>
      <w:r w:rsidRPr="00ED0A7E">
        <w:rPr>
          <w:rFonts w:eastAsia="Calibri"/>
          <w:bCs/>
        </w:rPr>
        <w:t>§</w:t>
      </w:r>
      <w:r w:rsidRPr="00ED0A7E">
        <w:rPr>
          <w:rFonts w:eastAsia="Calibri"/>
        </w:rPr>
        <w:t xml:space="preserve"> 5 ust.5 lit. a);</w:t>
      </w:r>
    </w:p>
    <w:p w14:paraId="3EFE6266" w14:textId="6337F409" w:rsidR="0090474A" w:rsidRDefault="0090474A" w:rsidP="0090474A">
      <w:pPr>
        <w:numPr>
          <w:ilvl w:val="0"/>
          <w:numId w:val="107"/>
        </w:numPr>
        <w:ind w:left="1276" w:hanging="425"/>
        <w:jc w:val="both"/>
      </w:pPr>
      <w:r w:rsidRPr="00ED0A7E">
        <w:t>2% wynagrodzenia netto realizowanej usługi (dokonanie naprawy, usunięcia awarii itp.) za każdy dzień zwłoki w usunięciu wadliwości wykonanej usługi, o którym mowa w § 7 ust. 3;</w:t>
      </w:r>
    </w:p>
    <w:p w14:paraId="79041B49" w14:textId="0961C76F" w:rsidR="00E818DD" w:rsidRDefault="00E818DD" w:rsidP="0090474A">
      <w:pPr>
        <w:numPr>
          <w:ilvl w:val="0"/>
          <w:numId w:val="107"/>
        </w:numPr>
        <w:ind w:left="1276" w:hanging="425"/>
        <w:jc w:val="both"/>
      </w:pPr>
      <w:r w:rsidRPr="00E818DD">
        <w:t>1 % wynagrodzenia netto przeglądu miesięcznego i konserwacji miesięcznej za każdy dzień zwłoki w przedstawieniu Zamawiającemu oferty cenowej, o kt</w:t>
      </w:r>
      <w:r>
        <w:t>órej mowa w § 5 ust.6 pkt a).</w:t>
      </w:r>
      <w:r w:rsidRPr="00E818DD">
        <w:t xml:space="preserve"> </w:t>
      </w:r>
    </w:p>
    <w:p w14:paraId="7499F54D" w14:textId="64C87467" w:rsidR="00E818DD" w:rsidRPr="00ED0A7E" w:rsidRDefault="00E818DD" w:rsidP="0090474A">
      <w:pPr>
        <w:numPr>
          <w:ilvl w:val="0"/>
          <w:numId w:val="107"/>
        </w:numPr>
        <w:ind w:left="1276" w:hanging="425"/>
        <w:jc w:val="both"/>
      </w:pPr>
      <w:r w:rsidRPr="00E818DD">
        <w:t>1 % wynagrodzenia netto przeglądu miesięcznego i konserwacji miesięcznej za każdy dzień zwłoki w przedstawieniu Zamawiającemu oferty ce</w:t>
      </w:r>
      <w:r>
        <w:t>nowej, o której mowa w § 5 ust.5</w:t>
      </w:r>
      <w:r w:rsidRPr="00E818DD">
        <w:t xml:space="preserve"> pkt b)</w:t>
      </w:r>
    </w:p>
    <w:p w14:paraId="4011BB82" w14:textId="77777777" w:rsidR="0090474A" w:rsidRPr="00ED0A7E" w:rsidRDefault="0090474A" w:rsidP="0090474A">
      <w:pPr>
        <w:numPr>
          <w:ilvl w:val="0"/>
          <w:numId w:val="106"/>
        </w:numPr>
        <w:spacing w:line="276" w:lineRule="auto"/>
        <w:ind w:left="426" w:hanging="426"/>
        <w:contextualSpacing/>
        <w:jc w:val="both"/>
        <w:rPr>
          <w:color w:val="000000"/>
        </w:rPr>
      </w:pPr>
      <w:r w:rsidRPr="00ED0A7E">
        <w:rPr>
          <w:color w:val="000000"/>
        </w:rPr>
        <w:t>Łączna wysokość kar umownych nie może przekraczać 30% wartości wynagrodzenia całkowitego netto określonego w § 6 ust. 1.</w:t>
      </w:r>
    </w:p>
    <w:p w14:paraId="0353414C" w14:textId="1801B985" w:rsidR="0090474A" w:rsidRPr="00ED0A7E" w:rsidRDefault="0090474A" w:rsidP="0090474A">
      <w:pPr>
        <w:numPr>
          <w:ilvl w:val="0"/>
          <w:numId w:val="106"/>
        </w:numPr>
        <w:spacing w:line="276" w:lineRule="auto"/>
        <w:ind w:left="426" w:hanging="426"/>
        <w:contextualSpacing/>
        <w:jc w:val="both"/>
        <w:rPr>
          <w:color w:val="000000"/>
        </w:rPr>
      </w:pPr>
      <w:r w:rsidRPr="00ED0A7E">
        <w:rPr>
          <w:color w:val="000000"/>
        </w:rPr>
        <w:t>W przypadku, gdy kary umowne nie pokrywają szkody wyrządzonej Zamawiającemu z tytułu niewykonania lub nienależytego wykonania umowy, także w przypadkach, dla których nie zastrzeżono kar umownych, Zamawiający ma prawo dochodzić odszkodowania uzupełniającego na zasadach ogólnych Kodeksu cywilnego.</w:t>
      </w:r>
    </w:p>
    <w:p w14:paraId="2BFCB6A2" w14:textId="77777777" w:rsidR="0090474A" w:rsidRPr="00ED0A7E" w:rsidRDefault="0090474A" w:rsidP="0090474A">
      <w:pPr>
        <w:numPr>
          <w:ilvl w:val="0"/>
          <w:numId w:val="106"/>
        </w:numPr>
        <w:spacing w:line="276" w:lineRule="auto"/>
        <w:ind w:left="426" w:hanging="426"/>
        <w:contextualSpacing/>
        <w:jc w:val="both"/>
        <w:rPr>
          <w:color w:val="000000"/>
        </w:rPr>
      </w:pPr>
      <w:r w:rsidRPr="00ED0A7E">
        <w:rPr>
          <w:color w:val="000000"/>
        </w:rPr>
        <w:t>Termin zapłaty kar umownych wynosi 7 dni od dostarczenia dokumentu obciążającego karami umownymi drugiej Stronie /nota obciążeniowa/.</w:t>
      </w:r>
    </w:p>
    <w:p w14:paraId="18F73D46" w14:textId="77777777" w:rsidR="0090474A" w:rsidRPr="00ED0A7E" w:rsidRDefault="0090474A" w:rsidP="0090474A">
      <w:pPr>
        <w:numPr>
          <w:ilvl w:val="0"/>
          <w:numId w:val="106"/>
        </w:numPr>
        <w:spacing w:line="276" w:lineRule="auto"/>
        <w:ind w:left="426" w:hanging="426"/>
        <w:contextualSpacing/>
        <w:jc w:val="both"/>
      </w:pPr>
      <w:r w:rsidRPr="00ED0A7E">
        <w:t>Zamawiający jest uprawniony do potrącania kar umownych z wynagrodzenia Wykonawcy, lub z wierzytelności należnych Wykonawcy z innych tytułów,</w:t>
      </w:r>
      <w:r w:rsidRPr="00ED0A7E">
        <w:br/>
        <w:t>w tym z innych umów zawartych z Zamawiającym, na co Wykonawca wyraża zgodę.</w:t>
      </w:r>
    </w:p>
    <w:p w14:paraId="5FF6576E" w14:textId="77777777" w:rsidR="0090474A" w:rsidRPr="00ED0A7E" w:rsidRDefault="0090474A" w:rsidP="0090474A">
      <w:pPr>
        <w:numPr>
          <w:ilvl w:val="0"/>
          <w:numId w:val="106"/>
        </w:numPr>
        <w:spacing w:line="276" w:lineRule="auto"/>
        <w:ind w:left="426" w:hanging="426"/>
        <w:contextualSpacing/>
        <w:jc w:val="both"/>
        <w:rPr>
          <w:color w:val="000000"/>
        </w:rPr>
      </w:pPr>
      <w:r w:rsidRPr="00ED0A7E">
        <w:rPr>
          <w:color w:val="000000"/>
        </w:rPr>
        <w:t xml:space="preserve">Wykonawca nie może zwolnić się od odpowiedzialności względem Zamawiającego z tego powodu, że niewykonanie lub nienależyte wykonanie umowy przez Wykonawcę </w:t>
      </w:r>
      <w:r w:rsidRPr="00ED0A7E">
        <w:rPr>
          <w:color w:val="000000"/>
        </w:rPr>
        <w:lastRenderedPageBreak/>
        <w:t>było następstwem niewykonania lub nienależytego wykonania zobowiązań wobec Wykonawcy przez jego podwykonawców lub inne podmioty.</w:t>
      </w:r>
    </w:p>
    <w:p w14:paraId="08850F39" w14:textId="77777777" w:rsidR="0090474A" w:rsidRPr="00ED0A7E" w:rsidRDefault="0090474A" w:rsidP="0090474A">
      <w:pPr>
        <w:numPr>
          <w:ilvl w:val="0"/>
          <w:numId w:val="106"/>
        </w:numPr>
        <w:spacing w:line="276" w:lineRule="auto"/>
        <w:ind w:left="426" w:hanging="426"/>
        <w:contextualSpacing/>
        <w:jc w:val="both"/>
        <w:rPr>
          <w:color w:val="000000"/>
        </w:rPr>
      </w:pPr>
      <w:r w:rsidRPr="00ED0A7E">
        <w:rPr>
          <w:color w:val="000000"/>
        </w:rPr>
        <w:t>Zapłata kar umownych nie zwalnia Wykonawcy z wykonania obowiązków określonych w niniejszej umowie, o ile Zamawiający nie podjął decyzji w przedmiocie odstąpienia lub rozwiązania umowy, lub dokonania jej zmiany.</w:t>
      </w:r>
    </w:p>
    <w:p w14:paraId="73A5C5A3" w14:textId="77777777" w:rsidR="0090474A" w:rsidRPr="00ED0A7E" w:rsidRDefault="0090474A" w:rsidP="0090474A">
      <w:pPr>
        <w:spacing w:line="276" w:lineRule="auto"/>
        <w:rPr>
          <w:b/>
          <w:noProof/>
          <w:color w:val="000000"/>
        </w:rPr>
      </w:pPr>
    </w:p>
    <w:p w14:paraId="399BE671" w14:textId="77777777" w:rsidR="0090474A" w:rsidRPr="00ED0A7E" w:rsidRDefault="0090474A" w:rsidP="0090474A">
      <w:pPr>
        <w:spacing w:line="276" w:lineRule="auto"/>
        <w:rPr>
          <w:b/>
          <w:noProof/>
          <w:color w:val="000000"/>
        </w:rPr>
      </w:pPr>
    </w:p>
    <w:p w14:paraId="2CE44A01" w14:textId="77777777" w:rsidR="0090474A" w:rsidRPr="00ED0A7E" w:rsidRDefault="0090474A" w:rsidP="0090474A">
      <w:pPr>
        <w:spacing w:line="276" w:lineRule="auto"/>
        <w:jc w:val="center"/>
        <w:rPr>
          <w:b/>
          <w:color w:val="000000"/>
        </w:rPr>
      </w:pPr>
      <w:r w:rsidRPr="00ED0A7E">
        <w:rPr>
          <w:b/>
          <w:noProof/>
          <w:color w:val="000000"/>
        </w:rPr>
        <w:sym w:font="Arial Narrow" w:char="00A7"/>
      </w:r>
      <w:r w:rsidRPr="00ED0A7E">
        <w:rPr>
          <w:b/>
          <w:color w:val="000000"/>
        </w:rPr>
        <w:t xml:space="preserve"> 9</w:t>
      </w:r>
    </w:p>
    <w:p w14:paraId="4CF7D0BE" w14:textId="77777777" w:rsidR="0090474A" w:rsidRPr="00ED0A7E" w:rsidRDefault="0090474A" w:rsidP="0090474A">
      <w:pPr>
        <w:spacing w:line="276" w:lineRule="auto"/>
        <w:jc w:val="center"/>
        <w:rPr>
          <w:b/>
          <w:noProof/>
          <w:color w:val="000000"/>
        </w:rPr>
      </w:pPr>
      <w:r w:rsidRPr="00ED0A7E">
        <w:rPr>
          <w:b/>
          <w:noProof/>
          <w:color w:val="000000"/>
        </w:rPr>
        <w:t>Rozwiązanie umowy oraz odstąpienie od umowy</w:t>
      </w:r>
    </w:p>
    <w:p w14:paraId="5A0FF4B2" w14:textId="77777777" w:rsidR="0090474A" w:rsidRPr="00ED0A7E" w:rsidRDefault="0090474A" w:rsidP="0090474A">
      <w:pPr>
        <w:numPr>
          <w:ilvl w:val="0"/>
          <w:numId w:val="123"/>
        </w:numPr>
        <w:suppressAutoHyphens/>
        <w:spacing w:line="276" w:lineRule="auto"/>
        <w:ind w:left="426" w:hanging="426"/>
        <w:jc w:val="both"/>
      </w:pPr>
      <w:r w:rsidRPr="00ED0A7E">
        <w:t>Zamawiający ma prawo odstąpić od niniejszej umowy w całości lub w części lub rozwiązać umowę w trybie natychmiastowym w całości lub w części, jeżeli Wykonawca naruszy jakiekolwiek jej istotne postanowienie, w tym w szczególności, jeżeli:</w:t>
      </w:r>
    </w:p>
    <w:p w14:paraId="312B2B2E" w14:textId="77777777" w:rsidR="0090474A" w:rsidRPr="00ED0A7E" w:rsidRDefault="0090474A" w:rsidP="0090474A">
      <w:pPr>
        <w:numPr>
          <w:ilvl w:val="0"/>
          <w:numId w:val="127"/>
        </w:numPr>
        <w:tabs>
          <w:tab w:val="left" w:pos="851"/>
        </w:tabs>
        <w:suppressAutoHyphens/>
        <w:spacing w:line="276" w:lineRule="auto"/>
        <w:ind w:left="851"/>
        <w:jc w:val="both"/>
      </w:pPr>
      <w:r w:rsidRPr="00ED0A7E">
        <w:t xml:space="preserve">Wykonawca bez uzasadnionych przyczyn nie rozpoczął </w:t>
      </w:r>
      <w:r w:rsidRPr="00ED0A7E">
        <w:rPr>
          <w:color w:val="000000"/>
        </w:rPr>
        <w:t xml:space="preserve">konserwacji w cyklach określonych opisie przedmiotu zamówienia , </w:t>
      </w:r>
      <w:r w:rsidRPr="00ED0A7E">
        <w:t>lub jej nie kontynuuje pomimo wezwania Zamawiającego złożonego na piśmie;</w:t>
      </w:r>
    </w:p>
    <w:p w14:paraId="6024475F" w14:textId="77777777" w:rsidR="0090474A" w:rsidRPr="00ED0A7E" w:rsidRDefault="0090474A" w:rsidP="0090474A">
      <w:pPr>
        <w:numPr>
          <w:ilvl w:val="0"/>
          <w:numId w:val="127"/>
        </w:numPr>
        <w:tabs>
          <w:tab w:val="left" w:pos="851"/>
        </w:tabs>
        <w:suppressAutoHyphens/>
        <w:spacing w:line="276" w:lineRule="auto"/>
        <w:ind w:left="851"/>
        <w:jc w:val="both"/>
      </w:pPr>
      <w:r w:rsidRPr="00ED0A7E">
        <w:t>Wykonawca opóźnia się z wykonaniem usług stanowiących przedmiotu umowy tak dalece, że nie jest możliwe ich ukończenie w terminie;</w:t>
      </w:r>
    </w:p>
    <w:p w14:paraId="6AD2E22C" w14:textId="77777777" w:rsidR="0090474A" w:rsidRPr="00ED0A7E" w:rsidRDefault="0090474A" w:rsidP="0090474A">
      <w:pPr>
        <w:numPr>
          <w:ilvl w:val="0"/>
          <w:numId w:val="127"/>
        </w:numPr>
        <w:tabs>
          <w:tab w:val="left" w:pos="851"/>
        </w:tabs>
        <w:suppressAutoHyphens/>
        <w:spacing w:line="276" w:lineRule="auto"/>
        <w:ind w:left="851"/>
        <w:jc w:val="both"/>
      </w:pPr>
      <w:r w:rsidRPr="00ED0A7E">
        <w:t>Wykonawca wykonuje przedmiot umowy niezgodnie z jej postanowieniami;</w:t>
      </w:r>
    </w:p>
    <w:p w14:paraId="373BA9F2" w14:textId="77777777" w:rsidR="0090474A" w:rsidRPr="00ED0A7E" w:rsidRDefault="0090474A" w:rsidP="0090474A">
      <w:pPr>
        <w:numPr>
          <w:ilvl w:val="0"/>
          <w:numId w:val="127"/>
        </w:numPr>
        <w:tabs>
          <w:tab w:val="left" w:pos="851"/>
        </w:tabs>
        <w:suppressAutoHyphens/>
        <w:spacing w:line="276" w:lineRule="auto"/>
        <w:ind w:left="851"/>
        <w:jc w:val="both"/>
      </w:pPr>
      <w:r w:rsidRPr="00ED0A7E">
        <w:t>wobec Wykonawcy wydany został nakaz zajęcia jego majątku;</w:t>
      </w:r>
    </w:p>
    <w:p w14:paraId="06F37B6A" w14:textId="77777777" w:rsidR="0090474A" w:rsidRPr="00ED0A7E" w:rsidRDefault="0090474A" w:rsidP="0090474A">
      <w:pPr>
        <w:numPr>
          <w:ilvl w:val="0"/>
          <w:numId w:val="127"/>
        </w:numPr>
        <w:tabs>
          <w:tab w:val="left" w:pos="851"/>
        </w:tabs>
        <w:suppressAutoHyphens/>
        <w:spacing w:line="276" w:lineRule="auto"/>
        <w:ind w:left="851"/>
        <w:jc w:val="both"/>
      </w:pPr>
      <w:r w:rsidRPr="00ED0A7E">
        <w:t>Wykonawca zaprzestał prowadzenia działalności, wobec Wykonawcy wszczęte zostało postępowania likwidacyjne, restrukturyzacyjne lub ogłoszona została  jego upadłości;</w:t>
      </w:r>
    </w:p>
    <w:p w14:paraId="45D24476" w14:textId="77777777" w:rsidR="0090474A" w:rsidRPr="00ED0A7E" w:rsidRDefault="0090474A" w:rsidP="0090474A">
      <w:pPr>
        <w:numPr>
          <w:ilvl w:val="0"/>
          <w:numId w:val="127"/>
        </w:numPr>
        <w:tabs>
          <w:tab w:val="left" w:pos="851"/>
        </w:tabs>
        <w:suppressAutoHyphens/>
        <w:spacing w:line="276" w:lineRule="auto"/>
        <w:ind w:left="851"/>
        <w:jc w:val="both"/>
      </w:pPr>
      <w:r w:rsidRPr="00ED0A7E">
        <w:t>Wykonawca utracił uprawnienia do prowadzenia działalności;</w:t>
      </w:r>
    </w:p>
    <w:p w14:paraId="2E992A20" w14:textId="77777777" w:rsidR="0090474A" w:rsidRPr="00ED0A7E" w:rsidRDefault="0090474A" w:rsidP="0090474A">
      <w:pPr>
        <w:numPr>
          <w:ilvl w:val="0"/>
          <w:numId w:val="127"/>
        </w:numPr>
        <w:tabs>
          <w:tab w:val="left" w:pos="851"/>
        </w:tabs>
        <w:suppressAutoHyphens/>
        <w:spacing w:line="276" w:lineRule="auto"/>
        <w:ind w:left="851"/>
        <w:jc w:val="both"/>
      </w:pPr>
      <w:r w:rsidRPr="00ED0A7E">
        <w:t>gdy Wykonawca powierzył wykonanie przedmiotu umowy w zakresie nieprzewidzianym przez Zamawiającego osobom trzecim.</w:t>
      </w:r>
    </w:p>
    <w:p w14:paraId="44F1DD80" w14:textId="77777777" w:rsidR="0090474A" w:rsidRPr="00ED0A7E" w:rsidRDefault="0090474A" w:rsidP="0090474A">
      <w:pPr>
        <w:numPr>
          <w:ilvl w:val="0"/>
          <w:numId w:val="123"/>
        </w:numPr>
        <w:suppressAutoHyphens/>
        <w:spacing w:after="120"/>
        <w:ind w:left="284" w:hanging="284"/>
        <w:jc w:val="both"/>
        <w:rPr>
          <w:lang w:val="x-none" w:eastAsia="x-none"/>
        </w:rPr>
      </w:pPr>
      <w:r w:rsidRPr="00ED0A7E">
        <w:rPr>
          <w:lang w:eastAsia="x-none"/>
        </w:rPr>
        <w:t xml:space="preserve">Niezależnie </w:t>
      </w:r>
      <w:bookmarkStart w:id="20" w:name="_Hlk120009762"/>
      <w:r w:rsidRPr="00ED0A7E">
        <w:rPr>
          <w:lang w:eastAsia="x-none"/>
        </w:rPr>
        <w:t>od powyższego Zamawiającemu przysługuje prawo jednostronnego odstąpienia od umowy w przypadku gdy:</w:t>
      </w:r>
    </w:p>
    <w:p w14:paraId="0DCB431B" w14:textId="77777777" w:rsidR="0090474A" w:rsidRPr="00ED0A7E" w:rsidRDefault="0090474A" w:rsidP="0090474A">
      <w:pPr>
        <w:numPr>
          <w:ilvl w:val="0"/>
          <w:numId w:val="108"/>
        </w:numPr>
        <w:suppressAutoHyphens/>
        <w:spacing w:after="120"/>
        <w:contextualSpacing/>
        <w:jc w:val="both"/>
      </w:pPr>
      <w:r w:rsidRPr="00ED0A7E">
        <w:t>Wykonawca wymieniony został w wykazach określonych w rozporządzeniu 765/2006 i rozporządzeniu 269/2014 albo wpisany na listę na podstawie decyzji w sprawie wpisu na listę rozstrzygającej o zastosowaniu środka, o którym mowa w art. 1 pkt. 3 ustawy</w:t>
      </w:r>
      <w:r>
        <w:t xml:space="preserve"> </w:t>
      </w:r>
      <w:r w:rsidRPr="00ED0A7E">
        <w:t>z dnia 13 kwietnia 2022 r. o szczególnych rozwiązaniach w zakresie przeciwdziałania wspieraniu agresji na Ukrainę oraz służących ochronie bezpieczeństwa narodowego (Dz. U. z 2023 r., poz. 1497),</w:t>
      </w:r>
    </w:p>
    <w:p w14:paraId="49DA20D9" w14:textId="77777777" w:rsidR="0090474A" w:rsidRPr="00ED0A7E" w:rsidRDefault="0090474A" w:rsidP="0090474A">
      <w:pPr>
        <w:numPr>
          <w:ilvl w:val="0"/>
          <w:numId w:val="108"/>
        </w:numPr>
        <w:suppressAutoHyphens/>
        <w:spacing w:after="120"/>
        <w:contextualSpacing/>
        <w:jc w:val="both"/>
      </w:pPr>
      <w:r w:rsidRPr="00ED0A7E">
        <w:t xml:space="preserve">Osoba będąca beneficjentem rzeczywistym Wykonawcy (w rozumieniu ustawy </w:t>
      </w:r>
      <w:r>
        <w:br/>
      </w:r>
      <w:r w:rsidRPr="00ED0A7E">
        <w:t xml:space="preserve">z dnia 1 marca 2018 r. o przeciwdziałaniu praniu pieniędzy oraz finansowaniu terroryzmu (Dz. U. z 2022 r. poz. 593 i 655)) została wymieniona w wykazach określonych w rozporządzeniu 765/2006 i rozporządzeniu 269/2014 albo wpisana na listę na podstawie decyzji w sprawie wpisu na listę rozstrzygającej </w:t>
      </w:r>
      <w:r>
        <w:br/>
      </w:r>
      <w:r w:rsidRPr="00ED0A7E">
        <w:t>o zastosowaniu środka, o którym mowa w art. 1 pkt. 3 ustawy z dnia 13 kwietnia 2022 r. o szczególnych rozwiązaniach w zakresie przeciwdziałania wspieraniu agresji na Ukrainę oraz służących ochronie bezpieczeństwa narodowego (Dz. U. z 2022 r., poz. 835),</w:t>
      </w:r>
    </w:p>
    <w:p w14:paraId="502B0DF5" w14:textId="77777777" w:rsidR="0090474A" w:rsidRPr="00ED0A7E" w:rsidRDefault="0090474A" w:rsidP="0090474A">
      <w:pPr>
        <w:numPr>
          <w:ilvl w:val="0"/>
          <w:numId w:val="108"/>
        </w:numPr>
        <w:suppressAutoHyphens/>
        <w:spacing w:after="120"/>
        <w:contextualSpacing/>
        <w:jc w:val="both"/>
      </w:pPr>
      <w:r w:rsidRPr="00ED0A7E">
        <w:t xml:space="preserve">Podmiot będący jednostką dominującą Wykonawcy (w rozumieniu art. 3 ust. 1 pkt 37 ustawy z dnia 29 września 1994 r. o rachunkowości (Dz.U. z 2021 r. poz. 2017, 2105 i 2106)) wymieniony jest w wykazach określonych w rozporządzeniu 765/2006 i rozporządzeniu 269/2014 albo wpisany na listę lub będący taką jednostką dominującą do dnia 24 lutego 2022 r., o ile został wpisany na listę na </w:t>
      </w:r>
      <w:r w:rsidRPr="00ED0A7E">
        <w:lastRenderedPageBreak/>
        <w:t xml:space="preserve">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w:t>
      </w:r>
      <w:bookmarkEnd w:id="20"/>
      <w:r w:rsidRPr="00ED0A7E">
        <w:t>1497).</w:t>
      </w:r>
    </w:p>
    <w:p w14:paraId="1EC343C7" w14:textId="77777777" w:rsidR="0090474A" w:rsidRPr="00ED0A7E" w:rsidRDefault="0090474A" w:rsidP="0090474A">
      <w:pPr>
        <w:numPr>
          <w:ilvl w:val="0"/>
          <w:numId w:val="123"/>
        </w:numPr>
        <w:spacing w:line="276" w:lineRule="auto"/>
        <w:ind w:left="426" w:hanging="426"/>
        <w:jc w:val="both"/>
      </w:pPr>
      <w:r w:rsidRPr="00ED0A7E">
        <w:t xml:space="preserve">Zamawiający może odstąpić od umowy w terminie 30 dni od powzięcia wiadomości </w:t>
      </w:r>
      <w:r>
        <w:br/>
      </w:r>
      <w:r w:rsidRPr="00ED0A7E">
        <w:t xml:space="preserve">o okolicznościach wymienionych w ust. 1. </w:t>
      </w:r>
    </w:p>
    <w:p w14:paraId="440BDF9E" w14:textId="77777777" w:rsidR="0090474A" w:rsidRPr="00ED0A7E" w:rsidRDefault="0090474A" w:rsidP="0090474A">
      <w:pPr>
        <w:numPr>
          <w:ilvl w:val="0"/>
          <w:numId w:val="123"/>
        </w:numPr>
        <w:spacing w:line="276" w:lineRule="auto"/>
        <w:ind w:left="426" w:hanging="426"/>
        <w:jc w:val="both"/>
        <w:rPr>
          <w:color w:val="000000"/>
        </w:rPr>
      </w:pPr>
      <w:r w:rsidRPr="00ED0A7E">
        <w:rPr>
          <w:color w:val="000000"/>
        </w:rPr>
        <w:t xml:space="preserve">W razie zaistnienia istotnej zmiany okoliczności powodującej, że wykonanie umowy nie leży w interesie publicznym, czego nie można było przewidzieć </w:t>
      </w:r>
      <w:r w:rsidRPr="00ED0A7E">
        <w:rPr>
          <w:color w:val="000000"/>
        </w:rPr>
        <w:br/>
        <w:t>w chwili zawarcia umowy, Zamawiający może odstąpić od umowy w terminie 30 dni od powzięcia wiadomości o tych okolicznościach.</w:t>
      </w:r>
    </w:p>
    <w:p w14:paraId="168E7E54" w14:textId="77777777" w:rsidR="0090474A" w:rsidRPr="00ED0A7E" w:rsidRDefault="0090474A" w:rsidP="0090474A">
      <w:pPr>
        <w:numPr>
          <w:ilvl w:val="0"/>
          <w:numId w:val="123"/>
        </w:numPr>
        <w:spacing w:line="276" w:lineRule="auto"/>
        <w:ind w:left="426" w:hanging="426"/>
        <w:jc w:val="both"/>
        <w:rPr>
          <w:color w:val="000000"/>
        </w:rPr>
      </w:pPr>
      <w:r w:rsidRPr="00ED0A7E">
        <w:rPr>
          <w:color w:val="000000"/>
        </w:rPr>
        <w:t>W przypadku, o którym mowa w ust. 3, Wykonawca może żądać wyłącznie wynagrodzenia należnego z tytułu wykonania części umowy.</w:t>
      </w:r>
    </w:p>
    <w:p w14:paraId="73910C64" w14:textId="77777777" w:rsidR="0090474A" w:rsidRPr="00ED0A7E" w:rsidRDefault="0090474A" w:rsidP="0090474A">
      <w:pPr>
        <w:numPr>
          <w:ilvl w:val="0"/>
          <w:numId w:val="123"/>
        </w:numPr>
        <w:spacing w:line="276" w:lineRule="auto"/>
        <w:ind w:left="426" w:hanging="426"/>
        <w:contextualSpacing/>
        <w:jc w:val="both"/>
      </w:pPr>
      <w:r w:rsidRPr="00ED0A7E">
        <w:t xml:space="preserve">Odstąpienie od umowy oraz jej rozwiązanie musi nastąpić w formie pisemnej pod rygorem nieważności wraz z podaniem uzasadnienia. </w:t>
      </w:r>
    </w:p>
    <w:p w14:paraId="1E955B28" w14:textId="77777777" w:rsidR="0090474A" w:rsidRPr="00ED0A7E" w:rsidRDefault="0090474A" w:rsidP="0090474A">
      <w:pPr>
        <w:spacing w:line="276" w:lineRule="auto"/>
        <w:ind w:left="426"/>
        <w:contextualSpacing/>
        <w:jc w:val="both"/>
        <w:rPr>
          <w:rFonts w:cs="Arial"/>
        </w:rPr>
      </w:pPr>
    </w:p>
    <w:p w14:paraId="62D6C6B3" w14:textId="77777777" w:rsidR="0090474A" w:rsidRPr="00ED0A7E" w:rsidRDefault="0090474A" w:rsidP="0090474A">
      <w:pPr>
        <w:autoSpaceDE w:val="0"/>
        <w:autoSpaceDN w:val="0"/>
        <w:adjustRightInd w:val="0"/>
        <w:spacing w:before="120" w:line="276" w:lineRule="auto"/>
        <w:jc w:val="center"/>
        <w:rPr>
          <w:rFonts w:cs="Arial"/>
          <w:b/>
          <w:bCs/>
        </w:rPr>
      </w:pPr>
      <w:r w:rsidRPr="00ED0A7E">
        <w:rPr>
          <w:rFonts w:cs="Arial"/>
          <w:b/>
          <w:bCs/>
        </w:rPr>
        <w:t>§ 10</w:t>
      </w:r>
    </w:p>
    <w:p w14:paraId="6491B191" w14:textId="77777777" w:rsidR="0090474A" w:rsidRPr="00ED0A7E" w:rsidRDefault="0090474A" w:rsidP="0090474A">
      <w:pPr>
        <w:autoSpaceDE w:val="0"/>
        <w:autoSpaceDN w:val="0"/>
        <w:adjustRightInd w:val="0"/>
        <w:spacing w:after="120" w:line="276" w:lineRule="auto"/>
        <w:jc w:val="center"/>
        <w:rPr>
          <w:rFonts w:cs="Arial"/>
          <w:b/>
          <w:bCs/>
          <w:u w:val="single"/>
        </w:rPr>
      </w:pPr>
      <w:r w:rsidRPr="00ED0A7E">
        <w:rPr>
          <w:rFonts w:cs="Arial"/>
          <w:b/>
          <w:bCs/>
          <w:u w:val="single"/>
        </w:rPr>
        <w:t>Podwykonawcy</w:t>
      </w:r>
    </w:p>
    <w:p w14:paraId="44560122" w14:textId="77777777" w:rsidR="0090474A" w:rsidRPr="00ED0A7E" w:rsidRDefault="0090474A" w:rsidP="0090474A">
      <w:pPr>
        <w:spacing w:line="276" w:lineRule="auto"/>
        <w:jc w:val="both"/>
      </w:pPr>
      <w:r w:rsidRPr="00ED0A7E">
        <w:t>Wykonawca zobowiązuje się wykonać przedmiot umowy siłami własnymi bez udziału podwykonawców</w:t>
      </w:r>
    </w:p>
    <w:p w14:paraId="3276600D" w14:textId="77777777" w:rsidR="0090474A" w:rsidRPr="00ED0A7E" w:rsidRDefault="0090474A" w:rsidP="0090474A">
      <w:pPr>
        <w:spacing w:line="276" w:lineRule="auto"/>
        <w:jc w:val="both"/>
        <w:rPr>
          <w:i/>
        </w:rPr>
      </w:pPr>
      <w:r w:rsidRPr="00ED0A7E">
        <w:t xml:space="preserve"> </w:t>
      </w:r>
      <w:r w:rsidRPr="00ED0A7E">
        <w:rPr>
          <w:i/>
        </w:rPr>
        <w:t xml:space="preserve">lub </w:t>
      </w:r>
    </w:p>
    <w:p w14:paraId="024F9F61" w14:textId="77777777" w:rsidR="0090474A" w:rsidRPr="00ED0A7E" w:rsidRDefault="0090474A" w:rsidP="0090474A">
      <w:pPr>
        <w:numPr>
          <w:ilvl w:val="0"/>
          <w:numId w:val="131"/>
        </w:numPr>
        <w:spacing w:line="276" w:lineRule="auto"/>
        <w:ind w:left="357" w:hanging="357"/>
        <w:jc w:val="both"/>
      </w:pPr>
      <w:r w:rsidRPr="00ED0A7E">
        <w:t>Wykonawca zleca .......................................................... (nazwa podwykonawcy)                     następujące prace      ….……........................................................</w:t>
      </w:r>
    </w:p>
    <w:p w14:paraId="43A1F8BF" w14:textId="77777777" w:rsidR="0090474A" w:rsidRPr="00ED0A7E" w:rsidRDefault="0090474A" w:rsidP="0090474A">
      <w:pPr>
        <w:numPr>
          <w:ilvl w:val="0"/>
          <w:numId w:val="131"/>
        </w:numPr>
        <w:spacing w:line="276" w:lineRule="auto"/>
        <w:ind w:left="357" w:hanging="357"/>
        <w:jc w:val="both"/>
      </w:pPr>
      <w:r w:rsidRPr="00ED0A7E">
        <w:t>Wykonawca ponosi pełną odpowiedzialność za wykonanie powierzonej podwykonawcy części przedmiotu zamówienia jak za własne działania lub zaniechania, niezależnie od osobistej odpowiedzialności podwykonawcy wobec Zamawiającego.</w:t>
      </w:r>
    </w:p>
    <w:p w14:paraId="37D08D2F" w14:textId="77777777" w:rsidR="0090474A" w:rsidRPr="00ED0A7E" w:rsidRDefault="0090474A" w:rsidP="0090474A">
      <w:pPr>
        <w:numPr>
          <w:ilvl w:val="0"/>
          <w:numId w:val="131"/>
        </w:numPr>
        <w:spacing w:line="276" w:lineRule="auto"/>
        <w:ind w:left="357" w:hanging="357"/>
        <w:jc w:val="both"/>
      </w:pPr>
      <w:r w:rsidRPr="00ED0A7E">
        <w:t>Wykonawca zapewnia, że podwykonawcy będą przestrzegać wszelkich postanowień niniejszej umowy.</w:t>
      </w:r>
    </w:p>
    <w:p w14:paraId="56C50DBA" w14:textId="77777777" w:rsidR="0090474A" w:rsidRPr="00ED0A7E" w:rsidRDefault="0090474A" w:rsidP="0090474A">
      <w:pPr>
        <w:numPr>
          <w:ilvl w:val="0"/>
          <w:numId w:val="131"/>
        </w:numPr>
        <w:spacing w:line="276" w:lineRule="auto"/>
        <w:ind w:left="357" w:hanging="357"/>
        <w:jc w:val="both"/>
      </w:pPr>
      <w:r w:rsidRPr="00ED0A7E">
        <w:t>Wykonawca zobowiązuje się do zapewnienia, że wskazani podwykonawcy nie będą powierzali wykonania całości lub części powierzonych im prac dalszym podwykonawcom, chyba że Wykonawca uzyska pisemną zgodę Zamawiającego.</w:t>
      </w:r>
    </w:p>
    <w:p w14:paraId="60AC879D" w14:textId="77777777" w:rsidR="0090474A" w:rsidRPr="00ED0A7E" w:rsidRDefault="0090474A" w:rsidP="0090474A">
      <w:pPr>
        <w:numPr>
          <w:ilvl w:val="0"/>
          <w:numId w:val="131"/>
        </w:numPr>
        <w:spacing w:line="276" w:lineRule="auto"/>
        <w:ind w:left="357" w:hanging="357"/>
        <w:jc w:val="both"/>
      </w:pPr>
      <w:r w:rsidRPr="00ED0A7E">
        <w:t>Wszelkie rozliczenia dotyczące realizacji umowy będą dokonywane wyłącznie z Wykonawcą.</w:t>
      </w:r>
    </w:p>
    <w:p w14:paraId="55DB7337" w14:textId="77777777" w:rsidR="0090474A" w:rsidRPr="00ED0A7E" w:rsidRDefault="0090474A" w:rsidP="0090474A">
      <w:pPr>
        <w:numPr>
          <w:ilvl w:val="0"/>
          <w:numId w:val="131"/>
        </w:numPr>
        <w:spacing w:line="276" w:lineRule="auto"/>
        <w:ind w:left="357" w:hanging="357"/>
        <w:jc w:val="both"/>
        <w:rPr>
          <w:rFonts w:cs="Arial"/>
        </w:rPr>
      </w:pPr>
      <w:r w:rsidRPr="00ED0A7E">
        <w:t>Ograniczenie, zmiana, wyłączenie lub zniesienie odpowiedzialności Wykonawcy względem Zamawiającego w drodze zawartej umowy Wykonawcy z podwykonawcą jest niedopuszczalne i nie wywołuje żadnych skutków prawnych w stosunku do Zamawiającego.</w:t>
      </w:r>
    </w:p>
    <w:p w14:paraId="5EDFF55F" w14:textId="77777777" w:rsidR="0090474A" w:rsidRPr="00ED0A7E" w:rsidRDefault="0090474A" w:rsidP="0090474A">
      <w:pPr>
        <w:spacing w:line="276" w:lineRule="auto"/>
        <w:ind w:left="357"/>
        <w:jc w:val="both"/>
        <w:rPr>
          <w:rFonts w:cs="Arial"/>
        </w:rPr>
      </w:pPr>
    </w:p>
    <w:p w14:paraId="50D52908" w14:textId="77777777" w:rsidR="0090474A" w:rsidRPr="00ED0A7E" w:rsidRDefault="0090474A" w:rsidP="0090474A">
      <w:pPr>
        <w:autoSpaceDE w:val="0"/>
        <w:autoSpaceDN w:val="0"/>
        <w:adjustRightInd w:val="0"/>
        <w:spacing w:line="276" w:lineRule="auto"/>
        <w:jc w:val="center"/>
        <w:rPr>
          <w:rFonts w:cs="Arial"/>
          <w:b/>
          <w:bCs/>
        </w:rPr>
      </w:pPr>
      <w:r w:rsidRPr="00ED0A7E">
        <w:rPr>
          <w:rFonts w:cs="Arial"/>
          <w:b/>
          <w:bCs/>
        </w:rPr>
        <w:t>§ 11</w:t>
      </w:r>
    </w:p>
    <w:p w14:paraId="1C940AD9" w14:textId="77777777" w:rsidR="0090474A" w:rsidRPr="00ED0A7E" w:rsidRDefault="0090474A" w:rsidP="0090474A">
      <w:pPr>
        <w:autoSpaceDE w:val="0"/>
        <w:autoSpaceDN w:val="0"/>
        <w:adjustRightInd w:val="0"/>
        <w:spacing w:line="276" w:lineRule="auto"/>
        <w:jc w:val="center"/>
        <w:rPr>
          <w:rFonts w:cs="Arial"/>
          <w:b/>
          <w:bCs/>
        </w:rPr>
      </w:pPr>
      <w:r w:rsidRPr="00ED0A7E">
        <w:rPr>
          <w:rFonts w:cs="Arial"/>
          <w:b/>
          <w:bCs/>
        </w:rPr>
        <w:t>Zmiana umowy</w:t>
      </w:r>
    </w:p>
    <w:p w14:paraId="7670F2BB" w14:textId="77777777" w:rsidR="0090474A" w:rsidRPr="00ED0A7E" w:rsidRDefault="0090474A" w:rsidP="0090474A">
      <w:pPr>
        <w:numPr>
          <w:ilvl w:val="0"/>
          <w:numId w:val="146"/>
        </w:numPr>
        <w:spacing w:line="276" w:lineRule="auto"/>
        <w:ind w:left="426" w:hanging="357"/>
        <w:jc w:val="both"/>
        <w:rPr>
          <w:rFonts w:eastAsia="Calibri"/>
          <w:color w:val="000000"/>
        </w:rPr>
      </w:pPr>
      <w:r w:rsidRPr="00ED0A7E">
        <w:rPr>
          <w:rFonts w:eastAsia="Calibri"/>
          <w:color w:val="000000"/>
        </w:rPr>
        <w:t>Zamawiający zgodnie z art</w:t>
      </w:r>
      <w:r w:rsidRPr="00ED0A7E">
        <w:rPr>
          <w:rFonts w:eastAsia="Calibri"/>
          <w:color w:val="FF0000"/>
        </w:rPr>
        <w:t xml:space="preserve">. </w:t>
      </w:r>
      <w:r w:rsidRPr="00ED0A7E">
        <w:rPr>
          <w:rFonts w:eastAsia="Calibri"/>
          <w:color w:val="000000"/>
        </w:rPr>
        <w:t>455 ustawy Pzp przewiduje możliwość prowadzenia zmian do treści zawartej umowy w przypadku:</w:t>
      </w:r>
    </w:p>
    <w:p w14:paraId="661CF035" w14:textId="77777777" w:rsidR="0090474A" w:rsidRPr="00ED0A7E" w:rsidRDefault="0090474A" w:rsidP="0090474A">
      <w:pPr>
        <w:numPr>
          <w:ilvl w:val="0"/>
          <w:numId w:val="147"/>
        </w:numPr>
        <w:spacing w:line="276" w:lineRule="auto"/>
        <w:ind w:left="811" w:hanging="357"/>
        <w:jc w:val="both"/>
        <w:rPr>
          <w:rFonts w:eastAsia="Calibri"/>
          <w:color w:val="000000"/>
        </w:rPr>
      </w:pPr>
      <w:r w:rsidRPr="00ED0A7E">
        <w:rPr>
          <w:rFonts w:eastAsia="Calibri"/>
          <w:color w:val="000000"/>
        </w:rPr>
        <w:t xml:space="preserve">wystąpienia siły wyższej (rozumianej, jako przez okoliczności nadzwyczajne, nieprzewidywalne lub niemożliwe do uniknięcia mimo możliwości ich </w:t>
      </w:r>
      <w:r w:rsidRPr="00ED0A7E">
        <w:rPr>
          <w:rFonts w:eastAsia="Calibri"/>
          <w:color w:val="000000"/>
        </w:rPr>
        <w:lastRenderedPageBreak/>
        <w:t xml:space="preserve">przewidzenia, </w:t>
      </w:r>
      <w:r w:rsidRPr="00ED0A7E">
        <w:rPr>
          <w:rFonts w:eastAsia="Calibri"/>
          <w:color w:val="000000"/>
        </w:rPr>
        <w:br/>
        <w:t>w szczególności: klęski żywiołowe, katastrofy, strajki, zamieszki, embarga, itp.) uniemożliwiającej wykonanie przedmiotu umowy zgodnie z dokumentami zamówienia;</w:t>
      </w:r>
    </w:p>
    <w:p w14:paraId="7F382041" w14:textId="77777777" w:rsidR="0090474A" w:rsidRPr="00ED0A7E" w:rsidRDefault="0090474A" w:rsidP="0090474A">
      <w:pPr>
        <w:ind w:left="811" w:hanging="10"/>
        <w:jc w:val="both"/>
        <w:rPr>
          <w:rFonts w:eastAsia="Calibri"/>
          <w:color w:val="000000"/>
        </w:rPr>
      </w:pPr>
      <w:r w:rsidRPr="00ED0A7E">
        <w:rPr>
          <w:rFonts w:eastAsia="Calibri"/>
          <w:color w:val="000000"/>
        </w:rPr>
        <w:t>Za siłę wyższą warunkującą zmianę umowy uważać się będzie w szczególności powódź, pożar i inne klęski żywiołowe, zamieszki, strajki, ataki terrorystyczne, działania wojenne, nagłe załamania warunków atmosferycznych, nagłe przerwy w dostawie energii elektrycznej, które mają istotny wpływ na ciągłość dostaw, promieniowanie lub skażenia.</w:t>
      </w:r>
    </w:p>
    <w:p w14:paraId="273A593F" w14:textId="77777777" w:rsidR="0090474A" w:rsidRPr="00ED0A7E" w:rsidRDefault="0090474A" w:rsidP="0090474A">
      <w:pPr>
        <w:numPr>
          <w:ilvl w:val="0"/>
          <w:numId w:val="147"/>
        </w:numPr>
        <w:spacing w:line="276" w:lineRule="auto"/>
        <w:ind w:left="851" w:hanging="341"/>
        <w:jc w:val="both"/>
        <w:rPr>
          <w:rFonts w:eastAsia="Calibri"/>
          <w:color w:val="000000"/>
        </w:rPr>
      </w:pPr>
      <w:r w:rsidRPr="00ED0A7E">
        <w:rPr>
          <w:rFonts w:eastAsia="Calibri"/>
          <w:color w:val="000000"/>
        </w:rPr>
        <w:t xml:space="preserve">rezygnacji Zamawiającego z części przedmiotu umowy w przypadku wprowadzenia zmian organizacyjnych oraz zmian w realizacji zabezpieczenia finansowego </w:t>
      </w:r>
      <w:r w:rsidRPr="00ED0A7E">
        <w:rPr>
          <w:rFonts w:eastAsia="Calibri"/>
          <w:color w:val="000000"/>
        </w:rPr>
        <w:br/>
        <w:t>i logistycznego jednostek organizacyjnych resortu obrony narodowej przydzielonych mu na zaopatrzenie zgodnie z planem przydziałów gospodarczych resortu obrony narodowej;</w:t>
      </w:r>
    </w:p>
    <w:p w14:paraId="047E94A4" w14:textId="77777777" w:rsidR="0090474A" w:rsidRPr="00ED0A7E" w:rsidRDefault="0090474A" w:rsidP="0090474A">
      <w:pPr>
        <w:numPr>
          <w:ilvl w:val="0"/>
          <w:numId w:val="147"/>
        </w:numPr>
        <w:spacing w:line="276" w:lineRule="auto"/>
        <w:ind w:left="851" w:hanging="341"/>
        <w:jc w:val="both"/>
        <w:rPr>
          <w:rFonts w:eastAsia="Calibri"/>
          <w:color w:val="000000"/>
        </w:rPr>
      </w:pPr>
      <w:r w:rsidRPr="00ED0A7E">
        <w:rPr>
          <w:rFonts w:eastAsia="Calibri"/>
          <w:color w:val="000000"/>
        </w:rPr>
        <w:t xml:space="preserve">zmiany Wykonawcy, jeżeli nowy wykonawca ma zastąpić dotychczasowego Wykonawcę: </w:t>
      </w:r>
    </w:p>
    <w:p w14:paraId="07190763" w14:textId="77777777" w:rsidR="0090474A" w:rsidRPr="00ED0A7E" w:rsidRDefault="0090474A" w:rsidP="0090474A">
      <w:pPr>
        <w:numPr>
          <w:ilvl w:val="0"/>
          <w:numId w:val="148"/>
        </w:numPr>
        <w:spacing w:line="276" w:lineRule="auto"/>
        <w:ind w:left="1207" w:hanging="357"/>
        <w:jc w:val="both"/>
        <w:rPr>
          <w:rFonts w:eastAsia="Calibri"/>
          <w:color w:val="000000"/>
        </w:rPr>
      </w:pPr>
      <w:r w:rsidRPr="00ED0A7E">
        <w:rPr>
          <w:rFonts w:eastAsia="Calibri"/>
          <w:color w:val="000000"/>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 </w:t>
      </w:r>
    </w:p>
    <w:p w14:paraId="663D1018" w14:textId="77777777" w:rsidR="0090474A" w:rsidRPr="00ED0A7E" w:rsidRDefault="0090474A" w:rsidP="0090474A">
      <w:pPr>
        <w:numPr>
          <w:ilvl w:val="0"/>
          <w:numId w:val="148"/>
        </w:numPr>
        <w:spacing w:line="276" w:lineRule="auto"/>
        <w:ind w:left="1207" w:hanging="357"/>
        <w:jc w:val="both"/>
        <w:rPr>
          <w:rFonts w:eastAsia="Calibri"/>
          <w:color w:val="000000"/>
        </w:rPr>
      </w:pPr>
      <w:r w:rsidRPr="00ED0A7E">
        <w:rPr>
          <w:rFonts w:eastAsia="Calibri"/>
          <w:color w:val="000000"/>
        </w:rPr>
        <w:t xml:space="preserve">w wyniku przejęcia przez zamawiającego zobowiązań wykonawcy względem jego podwykonawców, w przypadku, o którym mowa w art. 465 ust. 1 ustawy Pzp; </w:t>
      </w:r>
    </w:p>
    <w:p w14:paraId="4F9F4C39" w14:textId="77777777" w:rsidR="0090474A" w:rsidRPr="00ED0A7E" w:rsidRDefault="0090474A" w:rsidP="0090474A">
      <w:pPr>
        <w:numPr>
          <w:ilvl w:val="0"/>
          <w:numId w:val="147"/>
        </w:numPr>
        <w:spacing w:line="276" w:lineRule="auto"/>
        <w:ind w:left="811" w:hanging="357"/>
        <w:jc w:val="both"/>
        <w:rPr>
          <w:rFonts w:eastAsia="Calibri"/>
          <w:color w:val="000000"/>
        </w:rPr>
      </w:pPr>
      <w:r w:rsidRPr="00ED0A7E">
        <w:rPr>
          <w:rFonts w:eastAsia="Calibri"/>
          <w:color w:val="000000"/>
        </w:rPr>
        <w:t>zmiany w zakresie podwykonawców, wskazanych w ofercie do realizacji części zamówienia, na wniosek złożony przez Wykonawcę, z zastrzeżeniem, że jeżeli Wykonawca powołał się na spełnienie warunków udziału w postępowaniu na zasadach art. 118 ustawy Pzp, nowo wskazany podwykonawca wykaże spełnienie tych warunków;</w:t>
      </w:r>
    </w:p>
    <w:p w14:paraId="2D3C08F1" w14:textId="77777777" w:rsidR="0090474A" w:rsidRPr="00ED0A7E" w:rsidRDefault="0090474A" w:rsidP="0090474A">
      <w:pPr>
        <w:numPr>
          <w:ilvl w:val="0"/>
          <w:numId w:val="147"/>
        </w:numPr>
        <w:spacing w:line="276" w:lineRule="auto"/>
        <w:ind w:left="811" w:hanging="357"/>
        <w:jc w:val="both"/>
        <w:rPr>
          <w:rFonts w:eastAsia="Calibri"/>
          <w:color w:val="000000"/>
        </w:rPr>
      </w:pPr>
      <w:r w:rsidRPr="00ED0A7E">
        <w:rPr>
          <w:rFonts w:eastAsia="Calibri"/>
          <w:color w:val="000000"/>
        </w:rPr>
        <w:t xml:space="preserve">gdy zaistnieje inna okoliczność prawna, ekonomiczna lub techniczna skutkująca niemożliwością wykonania lub należytego wykonania umowy zgodnie </w:t>
      </w:r>
      <w:r w:rsidRPr="00ED0A7E">
        <w:rPr>
          <w:rFonts w:eastAsia="Calibri"/>
          <w:color w:val="000000"/>
        </w:rPr>
        <w:br/>
        <w:t>z dokumentami zamówienia.</w:t>
      </w:r>
    </w:p>
    <w:p w14:paraId="732FBE0B" w14:textId="77777777" w:rsidR="0090474A" w:rsidRPr="00ED0A7E" w:rsidRDefault="0090474A" w:rsidP="0090474A">
      <w:pPr>
        <w:numPr>
          <w:ilvl w:val="0"/>
          <w:numId w:val="146"/>
        </w:numPr>
        <w:spacing w:line="276" w:lineRule="auto"/>
        <w:ind w:left="426" w:hanging="426"/>
        <w:jc w:val="both"/>
        <w:rPr>
          <w:rFonts w:eastAsia="Calibri"/>
          <w:color w:val="000000"/>
        </w:rPr>
      </w:pPr>
      <w:r w:rsidRPr="00ED0A7E">
        <w:rPr>
          <w:rFonts w:eastAsia="Calibri"/>
          <w:color w:val="000000"/>
        </w:rPr>
        <w:t>Zakres zmian umowy obejmuje przypadki, o którym mowa w ust. 1, w:</w:t>
      </w:r>
    </w:p>
    <w:p w14:paraId="099AAA8E" w14:textId="77777777" w:rsidR="0090474A" w:rsidRPr="00ED0A7E" w:rsidRDefault="0090474A" w:rsidP="0090474A">
      <w:pPr>
        <w:numPr>
          <w:ilvl w:val="0"/>
          <w:numId w:val="149"/>
        </w:numPr>
        <w:spacing w:line="276" w:lineRule="auto"/>
        <w:ind w:left="754" w:hanging="357"/>
        <w:jc w:val="both"/>
        <w:rPr>
          <w:rFonts w:eastAsia="Calibri"/>
          <w:color w:val="000000"/>
        </w:rPr>
      </w:pPr>
      <w:r w:rsidRPr="00ED0A7E">
        <w:rPr>
          <w:rFonts w:eastAsia="Calibri"/>
          <w:color w:val="000000"/>
        </w:rPr>
        <w:t>pkt 1 - odstąpienie od umowy bez naliczania kar umownych, przedłużenie terminu realizacji umowy, zmniejszenie zakresu realizacji umowy;</w:t>
      </w:r>
    </w:p>
    <w:p w14:paraId="0D8DB51F" w14:textId="77777777" w:rsidR="0090474A" w:rsidRPr="00ED0A7E" w:rsidRDefault="0090474A" w:rsidP="0090474A">
      <w:pPr>
        <w:numPr>
          <w:ilvl w:val="0"/>
          <w:numId w:val="149"/>
        </w:numPr>
        <w:spacing w:line="276" w:lineRule="auto"/>
        <w:ind w:left="754" w:hanging="357"/>
        <w:jc w:val="both"/>
        <w:rPr>
          <w:rFonts w:eastAsia="Calibri"/>
          <w:color w:val="000000"/>
        </w:rPr>
      </w:pPr>
      <w:r w:rsidRPr="00ED0A7E">
        <w:rPr>
          <w:rFonts w:eastAsia="Calibri"/>
          <w:color w:val="000000"/>
        </w:rPr>
        <w:t>pkt 2 - zmniejszenie zakresu realizacji umowy oraz zmniejszenie wynagrodzenia Wykonawcy;</w:t>
      </w:r>
    </w:p>
    <w:p w14:paraId="106A2E32" w14:textId="77777777" w:rsidR="0090474A" w:rsidRPr="00ED0A7E" w:rsidRDefault="0090474A" w:rsidP="0090474A">
      <w:pPr>
        <w:numPr>
          <w:ilvl w:val="0"/>
          <w:numId w:val="149"/>
        </w:numPr>
        <w:spacing w:line="276" w:lineRule="auto"/>
        <w:ind w:left="754" w:hanging="357"/>
        <w:jc w:val="both"/>
        <w:rPr>
          <w:rFonts w:eastAsia="Calibri"/>
          <w:color w:val="000000"/>
        </w:rPr>
      </w:pPr>
      <w:r w:rsidRPr="00ED0A7E">
        <w:rPr>
          <w:rFonts w:eastAsia="Calibri"/>
          <w:color w:val="000000"/>
        </w:rPr>
        <w:t>pkt 3 - zmianę wykonawcy;</w:t>
      </w:r>
    </w:p>
    <w:p w14:paraId="547AF606" w14:textId="77777777" w:rsidR="0090474A" w:rsidRPr="00ED0A7E" w:rsidRDefault="0090474A" w:rsidP="0090474A">
      <w:pPr>
        <w:numPr>
          <w:ilvl w:val="0"/>
          <w:numId w:val="149"/>
        </w:numPr>
        <w:spacing w:line="276" w:lineRule="auto"/>
        <w:ind w:left="754" w:hanging="357"/>
        <w:jc w:val="both"/>
        <w:rPr>
          <w:rFonts w:eastAsia="Calibri"/>
          <w:color w:val="000000"/>
        </w:rPr>
      </w:pPr>
      <w:r w:rsidRPr="00ED0A7E">
        <w:rPr>
          <w:rFonts w:eastAsia="Calibri"/>
          <w:color w:val="000000"/>
        </w:rPr>
        <w:t>pkt 4 - zmianę podwykonawcy;</w:t>
      </w:r>
    </w:p>
    <w:p w14:paraId="0C3D376C" w14:textId="77777777" w:rsidR="0090474A" w:rsidRPr="00ED0A7E" w:rsidRDefault="0090474A" w:rsidP="0090474A">
      <w:pPr>
        <w:numPr>
          <w:ilvl w:val="0"/>
          <w:numId w:val="149"/>
        </w:numPr>
        <w:spacing w:line="276" w:lineRule="auto"/>
        <w:ind w:left="754" w:hanging="357"/>
        <w:jc w:val="both"/>
        <w:rPr>
          <w:rFonts w:eastAsia="Calibri"/>
          <w:color w:val="000000"/>
        </w:rPr>
      </w:pPr>
      <w:r w:rsidRPr="00ED0A7E">
        <w:rPr>
          <w:rFonts w:eastAsia="Calibri"/>
          <w:color w:val="000000"/>
        </w:rPr>
        <w:t>pkt 5 - przedłużenie terminu realizacji umowy, zmniejszenie zakresu realizacji umowy, odstąpienie od umowy bez naliczania kar umownych.</w:t>
      </w:r>
    </w:p>
    <w:p w14:paraId="2383EBA6" w14:textId="77777777" w:rsidR="0090474A" w:rsidRPr="00ED0A7E" w:rsidRDefault="0090474A" w:rsidP="0090474A">
      <w:pPr>
        <w:numPr>
          <w:ilvl w:val="0"/>
          <w:numId w:val="146"/>
        </w:numPr>
        <w:spacing w:line="276" w:lineRule="auto"/>
        <w:ind w:left="426" w:hanging="357"/>
        <w:jc w:val="both"/>
        <w:rPr>
          <w:rFonts w:eastAsia="Calibri"/>
          <w:color w:val="000000"/>
        </w:rPr>
      </w:pPr>
      <w:r w:rsidRPr="00ED0A7E">
        <w:rPr>
          <w:rFonts w:eastAsia="Calibri"/>
          <w:color w:val="000000"/>
        </w:rPr>
        <w:lastRenderedPageBreak/>
        <w:t>Zamawiający dopuszcza możliwość dokonania zmian umowy, gdy łączna wartość zmian jest mniejsza niż progi unijne i jest niższa niż 10% wartości pierwotnej umowy.</w:t>
      </w:r>
    </w:p>
    <w:p w14:paraId="16F408BD" w14:textId="77777777" w:rsidR="0090474A" w:rsidRPr="00ED0A7E" w:rsidRDefault="0090474A" w:rsidP="0090474A">
      <w:pPr>
        <w:numPr>
          <w:ilvl w:val="0"/>
          <w:numId w:val="146"/>
        </w:numPr>
        <w:spacing w:line="276" w:lineRule="auto"/>
        <w:ind w:left="426" w:hanging="357"/>
        <w:jc w:val="both"/>
        <w:rPr>
          <w:rFonts w:eastAsia="Calibri"/>
          <w:color w:val="000000"/>
        </w:rPr>
      </w:pPr>
      <w:r w:rsidRPr="00ED0A7E">
        <w:rPr>
          <w:rFonts w:eastAsia="Calibri"/>
          <w:color w:val="000000"/>
        </w:rPr>
        <w:t>Zamawiający dopuszcza możliwość dokonania zmiany umowy,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2AFFEE70" w14:textId="77777777" w:rsidR="0090474A" w:rsidRPr="00ED0A7E" w:rsidRDefault="0090474A" w:rsidP="0090474A">
      <w:pPr>
        <w:numPr>
          <w:ilvl w:val="0"/>
          <w:numId w:val="146"/>
        </w:numPr>
        <w:spacing w:line="276" w:lineRule="auto"/>
        <w:ind w:left="426" w:hanging="357"/>
        <w:jc w:val="both"/>
        <w:rPr>
          <w:rFonts w:eastAsia="Calibri"/>
          <w:color w:val="000000"/>
        </w:rPr>
      </w:pPr>
      <w:r w:rsidRPr="00ED0A7E">
        <w:rPr>
          <w:rFonts w:eastAsia="Calibri"/>
          <w:color w:val="000000"/>
        </w:rPr>
        <w:t>Zamawiający zastrzega sobie prawo do zmniejszenia zakresu usługi w przypadku zaistnienia okoliczności organizacyjnych i formalnych, a także zmiany uwarunkowań prawnych lub zmian organizacyjnych struktur użytkownika o nie więcej niż 50% wartości ok</w:t>
      </w:r>
      <w:r>
        <w:rPr>
          <w:rFonts w:eastAsia="Calibri"/>
          <w:color w:val="000000"/>
        </w:rPr>
        <w:t xml:space="preserve">reślonej w </w:t>
      </w:r>
      <w:r w:rsidRPr="00ED0A7E">
        <w:rPr>
          <w:rFonts w:eastAsia="Calibri"/>
          <w:color w:val="000000"/>
        </w:rPr>
        <w:t>niniejszej umowie.</w:t>
      </w:r>
    </w:p>
    <w:p w14:paraId="376B05DF" w14:textId="77777777" w:rsidR="0090474A" w:rsidRPr="00ED0A7E" w:rsidRDefault="0090474A" w:rsidP="0090474A">
      <w:pPr>
        <w:numPr>
          <w:ilvl w:val="0"/>
          <w:numId w:val="146"/>
        </w:numPr>
        <w:spacing w:line="276" w:lineRule="auto"/>
        <w:ind w:left="426" w:hanging="357"/>
        <w:jc w:val="both"/>
        <w:rPr>
          <w:rFonts w:eastAsia="Calibri"/>
          <w:color w:val="000000"/>
        </w:rPr>
      </w:pPr>
      <w:r w:rsidRPr="00ED0A7E">
        <w:rPr>
          <w:rFonts w:eastAsia="Calibri"/>
          <w:color w:val="000000"/>
        </w:rPr>
        <w:t>Zmiana umowy w przypadkach, o których mowa w ust. 1-5, wymagają zachowania formy pisemnej (w formie aneksu) pod rygorem nieważności.</w:t>
      </w:r>
    </w:p>
    <w:p w14:paraId="1FCD04EB" w14:textId="77777777" w:rsidR="0090474A" w:rsidRPr="00ED0A7E" w:rsidRDefault="0090474A" w:rsidP="0090474A">
      <w:pPr>
        <w:numPr>
          <w:ilvl w:val="0"/>
          <w:numId w:val="146"/>
        </w:numPr>
        <w:spacing w:line="276" w:lineRule="auto"/>
        <w:ind w:left="426" w:hanging="357"/>
        <w:jc w:val="both"/>
        <w:rPr>
          <w:rFonts w:eastAsia="Calibri"/>
          <w:color w:val="000000"/>
        </w:rPr>
      </w:pPr>
      <w:r w:rsidRPr="00ED0A7E">
        <w:rPr>
          <w:rFonts w:eastAsia="Calibri"/>
          <w:color w:val="000000"/>
        </w:rPr>
        <w:t>Zamawiający zastrzega sobie prawo do zmniejszenia wynagrodzenia Wykonawcy o wartość zmniejszonego zakresu usług. Zamawiający nie będzie ponosił ujemnych skutków finansowych spowodowanych zmniejszeniem zakresu i wartości przewidzianych w umowie.</w:t>
      </w:r>
    </w:p>
    <w:p w14:paraId="17427B19" w14:textId="77777777" w:rsidR="0090474A" w:rsidRPr="00ED0A7E" w:rsidRDefault="0090474A" w:rsidP="0090474A">
      <w:pPr>
        <w:numPr>
          <w:ilvl w:val="0"/>
          <w:numId w:val="146"/>
        </w:numPr>
        <w:spacing w:line="276" w:lineRule="auto"/>
        <w:ind w:left="426" w:hanging="357"/>
        <w:jc w:val="both"/>
        <w:rPr>
          <w:rFonts w:eastAsia="Calibri"/>
          <w:color w:val="000000"/>
        </w:rPr>
      </w:pPr>
      <w:r w:rsidRPr="00ED0A7E">
        <w:rPr>
          <w:rFonts w:eastAsia="Calibri"/>
        </w:rPr>
        <w:t xml:space="preserve">Stosownie do </w:t>
      </w:r>
      <w:r w:rsidRPr="00ED0A7E">
        <w:rPr>
          <w:rFonts w:eastAsia="Calibri"/>
          <w:color w:val="000000"/>
        </w:rPr>
        <w:t xml:space="preserve">postanowień art. 439 ust. 1 ustawy Pzp, </w:t>
      </w:r>
      <w:r w:rsidRPr="00ED0A7E">
        <w:rPr>
          <w:rFonts w:eastAsia="Calibri"/>
        </w:rPr>
        <w:t>Zamawiający przewiduje możliwość zmiany wysokości wynagrodzenia określonego w § 6 ust. 1 w przypadku zmiany ceny materiałów lub kosztów związanych z realizacją przedmiotu zamówienia, o którym mowa w § 1 ust. 1, na następujących zasadach:</w:t>
      </w:r>
    </w:p>
    <w:p w14:paraId="6C792BBF" w14:textId="77777777" w:rsidR="0090474A" w:rsidRPr="00ED0A7E" w:rsidRDefault="0090474A" w:rsidP="0090474A">
      <w:pPr>
        <w:numPr>
          <w:ilvl w:val="0"/>
          <w:numId w:val="150"/>
        </w:numPr>
        <w:spacing w:line="276" w:lineRule="auto"/>
        <w:ind w:left="851" w:hanging="425"/>
        <w:contextualSpacing/>
        <w:jc w:val="both"/>
        <w:rPr>
          <w:rFonts w:eastAsia="Calibri"/>
        </w:rPr>
      </w:pPr>
      <w:r w:rsidRPr="00ED0A7E">
        <w:rPr>
          <w:rFonts w:eastAsia="Calibri"/>
        </w:rPr>
        <w:t>zmiana wynagrodzenia dokonana zostanie w odniesieniu do Komunikatu Prezesa Głównego Urzędu Statystycznego w sprawie wskaźnika cen i towarów i usług konsumpcyjnych w pierwszym półroczu od dnia zawarcia umowy.</w:t>
      </w:r>
    </w:p>
    <w:p w14:paraId="7F902B07" w14:textId="77777777" w:rsidR="0090474A" w:rsidRPr="00ED0A7E" w:rsidRDefault="0090474A" w:rsidP="0090474A">
      <w:pPr>
        <w:numPr>
          <w:ilvl w:val="0"/>
          <w:numId w:val="150"/>
        </w:numPr>
        <w:spacing w:line="276" w:lineRule="auto"/>
        <w:ind w:left="851" w:hanging="425"/>
        <w:contextualSpacing/>
        <w:jc w:val="both"/>
        <w:rPr>
          <w:rFonts w:eastAsia="Calibri"/>
        </w:rPr>
      </w:pPr>
      <w:r w:rsidRPr="00ED0A7E">
        <w:rPr>
          <w:rFonts w:eastAsia="Calibri"/>
        </w:rPr>
        <w:t>zmiany mogą zostać wprowadzone na wniosek Strony nie wcześniej niż po upływie 6 miesięcy od dnia zawarcia umowy, przy czym zmiana jest dopuszczalna jeśli wskaźnik cen towarów i usług konsumpcyjnych, o którym mowa w lit. a) za pierwsze półrocze wzrośnie lub spadnie o min. 5 % w stosunku do wskaźnika za pierwsze półrocze roku poprzedniego.</w:t>
      </w:r>
    </w:p>
    <w:p w14:paraId="58CFBA6E" w14:textId="77777777" w:rsidR="0090474A" w:rsidRPr="00ED0A7E" w:rsidRDefault="0090474A" w:rsidP="0090474A">
      <w:pPr>
        <w:numPr>
          <w:ilvl w:val="0"/>
          <w:numId w:val="150"/>
        </w:numPr>
        <w:spacing w:line="276" w:lineRule="auto"/>
        <w:ind w:left="851" w:hanging="425"/>
        <w:contextualSpacing/>
        <w:jc w:val="both"/>
        <w:rPr>
          <w:rFonts w:eastAsia="Calibri"/>
        </w:rPr>
      </w:pPr>
      <w:r w:rsidRPr="00ED0A7E">
        <w:rPr>
          <w:rFonts w:eastAsia="Calibri"/>
        </w:rPr>
        <w:t>maksymalna wartość zmiany wynagrodzenia, o którym mowa w § 6 ust. 1, jaką dopuszcza Zamawiający w efekcie zastosowania postanowień o zasadach wprowadzania zmian wysokości wynagrodzenia wynosi 20%,</w:t>
      </w:r>
    </w:p>
    <w:p w14:paraId="342FF6C9" w14:textId="77777777" w:rsidR="0090474A" w:rsidRPr="00ED0A7E" w:rsidRDefault="0090474A" w:rsidP="0090474A">
      <w:pPr>
        <w:numPr>
          <w:ilvl w:val="0"/>
          <w:numId w:val="150"/>
        </w:numPr>
        <w:spacing w:line="276" w:lineRule="auto"/>
        <w:ind w:left="851" w:hanging="425"/>
        <w:contextualSpacing/>
        <w:jc w:val="both"/>
        <w:rPr>
          <w:rFonts w:eastAsia="Calibri"/>
        </w:rPr>
      </w:pPr>
      <w:r w:rsidRPr="00ED0A7E">
        <w:rPr>
          <w:rFonts w:eastAsia="Calibri"/>
        </w:rPr>
        <w:t>zmiana umowy wymaga złożenia drugiej Stronie pisemnego wniosku, o którym mowa w lit. b.</w:t>
      </w:r>
    </w:p>
    <w:p w14:paraId="2F1B5B48" w14:textId="77777777" w:rsidR="0090474A" w:rsidRPr="00ED0A7E" w:rsidRDefault="0090474A" w:rsidP="0090474A">
      <w:pPr>
        <w:numPr>
          <w:ilvl w:val="0"/>
          <w:numId w:val="151"/>
        </w:numPr>
        <w:spacing w:line="276" w:lineRule="auto"/>
        <w:ind w:left="426" w:hanging="284"/>
        <w:contextualSpacing/>
        <w:jc w:val="both"/>
        <w:rPr>
          <w:rFonts w:eastAsia="Calibri"/>
        </w:rPr>
      </w:pPr>
      <w:r w:rsidRPr="00ED0A7E">
        <w:rPr>
          <w:rFonts w:eastAsia="Calibri"/>
        </w:rPr>
        <w:t>W przypadku dokonania zmiany umowy na podstawie ust. 8 – zmiany wynagrodzenia  w związku ze zmianą cen materiałów lub kosztów związanych z realizacją zamówienia– Wykonawca jest zobowiązany do zmiany wynagrodzenia przysługującego podwykonawcy, z którym zawarł umowę, w zakresie odpowiadającym zmianom cen materiałów i kosztów zobowiązania podwykonawcy.</w:t>
      </w:r>
    </w:p>
    <w:p w14:paraId="47899FF7" w14:textId="77777777" w:rsidR="0090474A" w:rsidRPr="00ED0A7E" w:rsidRDefault="0090474A" w:rsidP="0090474A">
      <w:pPr>
        <w:numPr>
          <w:ilvl w:val="0"/>
          <w:numId w:val="151"/>
        </w:numPr>
        <w:spacing w:line="276" w:lineRule="auto"/>
        <w:ind w:left="426" w:hanging="284"/>
        <w:contextualSpacing/>
        <w:jc w:val="both"/>
        <w:rPr>
          <w:rFonts w:eastAsia="Calibri"/>
        </w:rPr>
      </w:pPr>
      <w:r w:rsidRPr="00ED0A7E">
        <w:rPr>
          <w:rFonts w:eastAsia="Calibri"/>
        </w:rPr>
        <w:t> Zmiana wynagrodzenia może polegać zarówno na jego wzroście jak i obniżeniu.</w:t>
      </w:r>
    </w:p>
    <w:p w14:paraId="05CA9329" w14:textId="77777777" w:rsidR="0090474A" w:rsidRPr="00ED0A7E" w:rsidRDefault="0090474A" w:rsidP="0090474A">
      <w:pPr>
        <w:numPr>
          <w:ilvl w:val="0"/>
          <w:numId w:val="151"/>
        </w:numPr>
        <w:spacing w:line="276" w:lineRule="auto"/>
        <w:ind w:left="426" w:hanging="284"/>
        <w:contextualSpacing/>
        <w:jc w:val="both"/>
        <w:rPr>
          <w:rFonts w:eastAsia="Calibri"/>
        </w:rPr>
      </w:pPr>
      <w:r w:rsidRPr="00ED0A7E">
        <w:rPr>
          <w:rFonts w:eastAsia="Calibri"/>
        </w:rPr>
        <w:t> Zmiany umowy wymagają zachowania formy pisemnej pod rygorem nieważności.</w:t>
      </w:r>
    </w:p>
    <w:p w14:paraId="477C49DC" w14:textId="77777777" w:rsidR="0090474A" w:rsidRPr="00ED0A7E" w:rsidRDefault="0090474A" w:rsidP="0090474A">
      <w:pPr>
        <w:numPr>
          <w:ilvl w:val="0"/>
          <w:numId w:val="151"/>
        </w:numPr>
        <w:spacing w:line="276" w:lineRule="auto"/>
        <w:ind w:left="482" w:hanging="340"/>
        <w:contextualSpacing/>
        <w:jc w:val="both"/>
        <w:rPr>
          <w:rFonts w:eastAsia="Calibri"/>
        </w:rPr>
      </w:pPr>
      <w:r w:rsidRPr="00ED0A7E">
        <w:rPr>
          <w:rFonts w:eastAsia="Calibri"/>
        </w:rPr>
        <w:t>W sprawach nieuregulowanych niniejszym paragrafem zastosowanie znajdują przepisy ustawy Pzp regulujące możliwość zmiany umowy.</w:t>
      </w:r>
    </w:p>
    <w:p w14:paraId="062A5F15" w14:textId="77777777" w:rsidR="0090474A" w:rsidRPr="00ED0A7E" w:rsidRDefault="0090474A" w:rsidP="0090474A">
      <w:pPr>
        <w:numPr>
          <w:ilvl w:val="0"/>
          <w:numId w:val="151"/>
        </w:numPr>
        <w:spacing w:line="276" w:lineRule="auto"/>
        <w:ind w:left="454" w:hanging="284"/>
        <w:contextualSpacing/>
        <w:jc w:val="both"/>
        <w:rPr>
          <w:rFonts w:eastAsia="Calibri"/>
        </w:rPr>
      </w:pPr>
      <w:r w:rsidRPr="00ED0A7E">
        <w:rPr>
          <w:rFonts w:eastAsia="Calibri"/>
        </w:rPr>
        <w:lastRenderedPageBreak/>
        <w:t xml:space="preserve"> Zmiany w umowie będą dokonywane po uzgodnieniu ich zakresu i warunków przez Strony w drodze pisemnego aneksu do umowy pod rygorem nieważności. </w:t>
      </w:r>
      <w:r w:rsidRPr="00ED0A7E">
        <w:rPr>
          <w:rFonts w:eastAsia="Calibri"/>
        </w:rPr>
        <w:br/>
        <w:t>W odpowiedzi na wniosek jednej ze Stron, który powinien zawierać przynajmniej wskazanie zakresu proponowanych zmian oraz szczegółowego uzasadnienia ich wprowadzenia, druga Strona powinna wskazać, czy zmiana umowy jest w jej ocenie możliwa i na jakich warunkach może nastąpić.</w:t>
      </w:r>
    </w:p>
    <w:p w14:paraId="228E5A29" w14:textId="77777777" w:rsidR="0090474A" w:rsidRPr="00ED0A7E" w:rsidRDefault="0090474A" w:rsidP="0090474A">
      <w:pPr>
        <w:numPr>
          <w:ilvl w:val="0"/>
          <w:numId w:val="151"/>
        </w:numPr>
        <w:autoSpaceDE w:val="0"/>
        <w:autoSpaceDN w:val="0"/>
        <w:spacing w:after="120" w:line="276" w:lineRule="auto"/>
        <w:ind w:left="426"/>
        <w:jc w:val="both"/>
        <w:rPr>
          <w:rFonts w:eastAsia="Calibri"/>
          <w:color w:val="000000"/>
        </w:rPr>
      </w:pPr>
      <w:r w:rsidRPr="00ED0A7E">
        <w:rPr>
          <w:rFonts w:eastAsia="Calibri"/>
          <w:color w:val="000000"/>
        </w:rPr>
        <w:t>Zamawiający przewiduje zmiany umowy w części dotyczącej wysokości wynagrodzenia brutto, która będzie wynikać ze zmiany w prawie właściwym dla podatku od towarów i usług VAT - w razie zmiany stawki podatku VAT po zawarciu niniejszej umowy, strony obowiązywać będzie nowa stawka podatku z datą wprowadzenia jej w życie przepisami, a zmiana kwoty brutto wartości umowy z tego tytułu jest akceptowana przez strony bez konieczności składania dodatkowych oświadczeń i zmiany umowy.</w:t>
      </w:r>
    </w:p>
    <w:p w14:paraId="4A258CD8" w14:textId="77777777" w:rsidR="0090474A" w:rsidRPr="00ED0A7E" w:rsidRDefault="0090474A" w:rsidP="0090474A">
      <w:pPr>
        <w:numPr>
          <w:ilvl w:val="0"/>
          <w:numId w:val="151"/>
        </w:numPr>
        <w:autoSpaceDE w:val="0"/>
        <w:autoSpaceDN w:val="0"/>
        <w:spacing w:line="276" w:lineRule="auto"/>
        <w:ind w:left="426"/>
        <w:jc w:val="both"/>
        <w:rPr>
          <w:rFonts w:eastAsia="Calibri"/>
          <w:color w:val="000000"/>
        </w:rPr>
      </w:pPr>
      <w:r w:rsidRPr="00ED0A7E">
        <w:rPr>
          <w:rFonts w:eastAsia="Calibri"/>
          <w:color w:val="000000"/>
        </w:rPr>
        <w:t>Zamawiający przewiduje możliwość wprowadzenia zmiany wysokości wynagrodzenia Wykonawcy z tytułu realizacji Umowy, w przypadku:</w:t>
      </w:r>
    </w:p>
    <w:p w14:paraId="1D990BEB" w14:textId="77777777" w:rsidR="0090474A" w:rsidRPr="00ED0A7E" w:rsidRDefault="0090474A" w:rsidP="0090474A">
      <w:pPr>
        <w:numPr>
          <w:ilvl w:val="0"/>
          <w:numId w:val="152"/>
        </w:numPr>
        <w:autoSpaceDE w:val="0"/>
        <w:autoSpaceDN w:val="0"/>
        <w:spacing w:line="276" w:lineRule="auto"/>
        <w:ind w:left="851" w:hanging="425"/>
        <w:jc w:val="both"/>
        <w:rPr>
          <w:rFonts w:eastAsia="Calibri"/>
          <w:color w:val="000000"/>
        </w:rPr>
      </w:pPr>
      <w:r w:rsidRPr="00ED0A7E">
        <w:rPr>
          <w:rFonts w:eastAsia="Calibri"/>
          <w:color w:val="000000"/>
        </w:rPr>
        <w:t>zmiany wysokości minimalnego wynagrodzenia za pracę ustalonego na podstawie art. 2 ust. 3-5 ustawy z dnia 10 października 2002 r. o minimalnym wynagrodzeniu za pracę (Dz. U. z 2020 r. poz. 2207;</w:t>
      </w:r>
    </w:p>
    <w:p w14:paraId="136AFADC" w14:textId="77777777" w:rsidR="0090474A" w:rsidRPr="00ED0A7E" w:rsidRDefault="0090474A" w:rsidP="0090474A">
      <w:pPr>
        <w:numPr>
          <w:ilvl w:val="0"/>
          <w:numId w:val="152"/>
        </w:numPr>
        <w:autoSpaceDE w:val="0"/>
        <w:autoSpaceDN w:val="0"/>
        <w:spacing w:line="276" w:lineRule="auto"/>
        <w:ind w:left="851" w:hanging="425"/>
        <w:jc w:val="both"/>
        <w:rPr>
          <w:rFonts w:eastAsia="Calibri"/>
          <w:color w:val="000000"/>
        </w:rPr>
      </w:pPr>
      <w:r w:rsidRPr="00ED0A7E">
        <w:rPr>
          <w:rFonts w:eastAsia="Calibri"/>
          <w:color w:val="000000"/>
        </w:rPr>
        <w:t>zmiany zasad podlegania ubezpieczeniom społecznym lub ubezpieczeniu zdrowotnemu lub wysokości stawki składki na ubezpieczenie społeczne lub zdrowotne;</w:t>
      </w:r>
    </w:p>
    <w:p w14:paraId="0A267E27" w14:textId="77777777" w:rsidR="0090474A" w:rsidRPr="00ED0A7E" w:rsidRDefault="0090474A" w:rsidP="0090474A">
      <w:pPr>
        <w:numPr>
          <w:ilvl w:val="0"/>
          <w:numId w:val="152"/>
        </w:numPr>
        <w:autoSpaceDE w:val="0"/>
        <w:autoSpaceDN w:val="0"/>
        <w:spacing w:line="276" w:lineRule="auto"/>
        <w:ind w:left="851" w:hanging="425"/>
        <w:jc w:val="both"/>
        <w:rPr>
          <w:rFonts w:eastAsia="Calibri"/>
          <w:color w:val="000000"/>
        </w:rPr>
      </w:pPr>
      <w:r w:rsidRPr="00ED0A7E">
        <w:rPr>
          <w:rFonts w:eastAsia="Calibri"/>
          <w:color w:val="000000"/>
        </w:rPr>
        <w:t xml:space="preserve">zmiany zasad gromadzenia i wysokości wpłat do pracowniczych planów kapitałowych, o których mowa w ustawie z dnia 4 października 2018 r. </w:t>
      </w:r>
      <w:r w:rsidRPr="00ED0A7E">
        <w:rPr>
          <w:rFonts w:eastAsia="Calibri"/>
          <w:i/>
          <w:iCs/>
          <w:color w:val="000000"/>
        </w:rPr>
        <w:t xml:space="preserve">o </w:t>
      </w:r>
      <w:r w:rsidRPr="00ED0A7E">
        <w:rPr>
          <w:rFonts w:eastAsia="Calibri"/>
          <w:color w:val="000000"/>
        </w:rPr>
        <w:t>pracowniczych planach</w:t>
      </w:r>
      <w:r w:rsidRPr="00ED0A7E">
        <w:rPr>
          <w:rFonts w:eastAsia="Calibri"/>
          <w:i/>
          <w:iCs/>
          <w:color w:val="000000"/>
        </w:rPr>
        <w:t xml:space="preserve"> </w:t>
      </w:r>
      <w:r w:rsidRPr="00ED0A7E">
        <w:rPr>
          <w:rFonts w:eastAsia="Calibri"/>
          <w:color w:val="000000"/>
        </w:rPr>
        <w:t>kapitałowych (Dz. U. z 2020 r. poz. 1342), zwanych dalej „PPK” jeśli zmiany te będą miały wpływ na koszty wykonania zamówienia przez Wykonawcę.</w:t>
      </w:r>
    </w:p>
    <w:p w14:paraId="01C24270" w14:textId="77777777" w:rsidR="0090474A" w:rsidRPr="00ED0A7E" w:rsidRDefault="0090474A" w:rsidP="0090474A">
      <w:pPr>
        <w:numPr>
          <w:ilvl w:val="0"/>
          <w:numId w:val="151"/>
        </w:numPr>
        <w:autoSpaceDE w:val="0"/>
        <w:autoSpaceDN w:val="0"/>
        <w:spacing w:line="276" w:lineRule="auto"/>
        <w:ind w:left="426"/>
        <w:jc w:val="both"/>
        <w:rPr>
          <w:rFonts w:eastAsia="Calibri"/>
          <w:color w:val="000000"/>
        </w:rPr>
      </w:pPr>
      <w:r w:rsidRPr="00ED0A7E">
        <w:rPr>
          <w:rFonts w:eastAsia="Calibri"/>
          <w:color w:val="000000"/>
        </w:rPr>
        <w:t>Warunkiem wprowadzenia zmiany wynagrodzenia na skutek okoliczności wskazanych w ust. 15, jest przedłożenie przez jedną ze Stron drugiej Stronie pisemnego wniosku w tym przedmiocie, zawierającego co najmniej:</w:t>
      </w:r>
    </w:p>
    <w:p w14:paraId="147B72DF" w14:textId="77777777" w:rsidR="0090474A" w:rsidRPr="00ED0A7E" w:rsidRDefault="0090474A" w:rsidP="0090474A">
      <w:pPr>
        <w:numPr>
          <w:ilvl w:val="0"/>
          <w:numId w:val="153"/>
        </w:numPr>
        <w:autoSpaceDE w:val="0"/>
        <w:autoSpaceDN w:val="0"/>
        <w:spacing w:line="276" w:lineRule="auto"/>
        <w:ind w:left="851" w:hanging="425"/>
        <w:jc w:val="both"/>
        <w:rPr>
          <w:rFonts w:eastAsia="Calibri"/>
          <w:color w:val="000000"/>
        </w:rPr>
      </w:pPr>
      <w:r w:rsidRPr="00ED0A7E">
        <w:rPr>
          <w:rFonts w:eastAsia="Calibri"/>
          <w:color w:val="000000"/>
        </w:rPr>
        <w:t>wskazanie przepisów, które uległy zmianie (z określeniem daty wejścia w życie zmian) oraz szczegółowe uzasadnienie wpływu tych zmian na koszty wykonania zamówienia i dokładne określenie wysokości zmiany tych kosztów;</w:t>
      </w:r>
    </w:p>
    <w:p w14:paraId="5EF2809F" w14:textId="77777777" w:rsidR="0090474A" w:rsidRPr="00ED0A7E" w:rsidRDefault="0090474A" w:rsidP="0090474A">
      <w:pPr>
        <w:numPr>
          <w:ilvl w:val="0"/>
          <w:numId w:val="153"/>
        </w:numPr>
        <w:autoSpaceDE w:val="0"/>
        <w:autoSpaceDN w:val="0"/>
        <w:spacing w:line="276" w:lineRule="auto"/>
        <w:ind w:left="851" w:hanging="425"/>
        <w:jc w:val="both"/>
        <w:rPr>
          <w:rFonts w:eastAsia="Calibri"/>
          <w:color w:val="000000"/>
        </w:rPr>
      </w:pPr>
      <w:r w:rsidRPr="00ED0A7E">
        <w:rPr>
          <w:rFonts w:eastAsia="Calibri"/>
          <w:color w:val="000000"/>
        </w:rPr>
        <w:t>określenie wysokości nowego wynagrodzenia wraz z przedstawieniem szczegółowej kalkulacji kwoty, o jaką wynagrodzenie ma ulec zmianie;</w:t>
      </w:r>
    </w:p>
    <w:p w14:paraId="183D39AB" w14:textId="77777777" w:rsidR="0090474A" w:rsidRPr="00ED0A7E" w:rsidRDefault="0090474A" w:rsidP="0090474A">
      <w:pPr>
        <w:numPr>
          <w:ilvl w:val="0"/>
          <w:numId w:val="153"/>
        </w:numPr>
        <w:autoSpaceDE w:val="0"/>
        <w:autoSpaceDN w:val="0"/>
        <w:spacing w:line="276" w:lineRule="auto"/>
        <w:ind w:left="851" w:hanging="425"/>
        <w:jc w:val="both"/>
        <w:rPr>
          <w:rFonts w:eastAsia="Calibri"/>
          <w:color w:val="000000"/>
        </w:rPr>
      </w:pPr>
      <w:r w:rsidRPr="00ED0A7E">
        <w:rPr>
          <w:rFonts w:eastAsia="Calibri"/>
          <w:color w:val="000000"/>
        </w:rPr>
        <w:t>wskazanie daty, od której nastąpi bądź nastąpiła zmiana kosztów realizacji przedmiotu umowy (nie wcześniejszej niż data wejścia w życie właściwych przepisów).</w:t>
      </w:r>
    </w:p>
    <w:p w14:paraId="7FDA09CB" w14:textId="77777777" w:rsidR="0090474A" w:rsidRPr="00ED0A7E" w:rsidRDefault="0090474A" w:rsidP="0090474A">
      <w:pPr>
        <w:numPr>
          <w:ilvl w:val="0"/>
          <w:numId w:val="151"/>
        </w:numPr>
        <w:autoSpaceDE w:val="0"/>
        <w:autoSpaceDN w:val="0"/>
        <w:spacing w:line="276" w:lineRule="auto"/>
        <w:ind w:left="426"/>
        <w:jc w:val="both"/>
        <w:rPr>
          <w:rFonts w:eastAsia="Calibri"/>
          <w:color w:val="000000"/>
        </w:rPr>
      </w:pPr>
      <w:r w:rsidRPr="00ED0A7E">
        <w:rPr>
          <w:rFonts w:eastAsia="Calibri"/>
          <w:color w:val="000000"/>
        </w:rPr>
        <w:t>Jeżeli z wnioskiem o dokonanie zmiany wysokości wynagrodzenia, o której mowa w ust. 15, występuje Wykonawca, zobowiązany jest on załączyć do wniosku, dokumenty uzasadniające zmianę kosztów wykonania zamówienia oraz wysokość tej zmiany, w szczególności:</w:t>
      </w:r>
    </w:p>
    <w:p w14:paraId="6AB6A52F" w14:textId="77777777" w:rsidR="0090474A" w:rsidRPr="00ED0A7E" w:rsidRDefault="0090474A" w:rsidP="0090474A">
      <w:pPr>
        <w:numPr>
          <w:ilvl w:val="0"/>
          <w:numId w:val="154"/>
        </w:numPr>
        <w:autoSpaceDE w:val="0"/>
        <w:autoSpaceDN w:val="0"/>
        <w:spacing w:line="276" w:lineRule="auto"/>
        <w:ind w:left="851" w:hanging="425"/>
        <w:jc w:val="both"/>
        <w:rPr>
          <w:rFonts w:eastAsia="Calibri"/>
          <w:color w:val="000000"/>
        </w:rPr>
      </w:pPr>
      <w:r w:rsidRPr="00ED0A7E">
        <w:rPr>
          <w:rFonts w:eastAsia="Calibri"/>
          <w:color w:val="000000"/>
        </w:rPr>
        <w:t xml:space="preserve">pisemne zestawienie wynagrodzeń pracowników, biorących udział w realizacji umowy (ze wskazaniem wysokości wynagrodzenia dotychczasowej i po zmianie), do których zastosowanie znajdzie zmiana przepisów o minimalnym wynagrodzeniu </w:t>
      </w:r>
      <w:r w:rsidRPr="00ED0A7E">
        <w:rPr>
          <w:rFonts w:eastAsia="Calibri"/>
          <w:color w:val="000000"/>
        </w:rPr>
        <w:lastRenderedPageBreak/>
        <w:t>za pracę albo wysokości minimalnej stawki godzinowej, wraz z określeniem części wynagrodzenia każdego z tych pracowników odpowiadającej zakresowi prac związanych z realizacją przedmiotu umowy – w przypadku przesłanki, o której mowa w ust. 15 pkt 1;</w:t>
      </w:r>
    </w:p>
    <w:p w14:paraId="7BEBE066" w14:textId="77777777" w:rsidR="0090474A" w:rsidRPr="00ED0A7E" w:rsidRDefault="0090474A" w:rsidP="0090474A">
      <w:pPr>
        <w:numPr>
          <w:ilvl w:val="0"/>
          <w:numId w:val="154"/>
        </w:numPr>
        <w:autoSpaceDE w:val="0"/>
        <w:autoSpaceDN w:val="0"/>
        <w:spacing w:line="276" w:lineRule="auto"/>
        <w:ind w:left="851" w:hanging="425"/>
        <w:jc w:val="both"/>
        <w:rPr>
          <w:rFonts w:eastAsia="Calibri"/>
          <w:color w:val="000000"/>
        </w:rPr>
      </w:pPr>
      <w:r w:rsidRPr="00ED0A7E">
        <w:rPr>
          <w:rFonts w:eastAsia="Calibri"/>
          <w:color w:val="000000"/>
        </w:rPr>
        <w:t>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15 pkt 2;</w:t>
      </w:r>
    </w:p>
    <w:p w14:paraId="230CB193" w14:textId="77777777" w:rsidR="0090474A" w:rsidRPr="00ED0A7E" w:rsidRDefault="0090474A" w:rsidP="0090474A">
      <w:pPr>
        <w:numPr>
          <w:ilvl w:val="0"/>
          <w:numId w:val="154"/>
        </w:numPr>
        <w:autoSpaceDE w:val="0"/>
        <w:autoSpaceDN w:val="0"/>
        <w:spacing w:line="276" w:lineRule="auto"/>
        <w:ind w:left="851" w:hanging="425"/>
        <w:jc w:val="both"/>
        <w:rPr>
          <w:rFonts w:eastAsia="Calibri"/>
          <w:color w:val="000000"/>
        </w:rPr>
      </w:pPr>
      <w:r w:rsidRPr="00ED0A7E">
        <w:rPr>
          <w:rFonts w:eastAsia="Calibri"/>
          <w:color w:val="000000"/>
        </w:rPr>
        <w:t>pisemne zestawienie wpłat do PPK dotyczących osób biorących udział w realizacji umowy (ze wskazaniem wysokości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15 pkt 3.</w:t>
      </w:r>
    </w:p>
    <w:p w14:paraId="39052C72" w14:textId="77777777" w:rsidR="0090474A" w:rsidRPr="00ED0A7E" w:rsidRDefault="0090474A" w:rsidP="0090474A">
      <w:pPr>
        <w:numPr>
          <w:ilvl w:val="0"/>
          <w:numId w:val="151"/>
        </w:numPr>
        <w:autoSpaceDE w:val="0"/>
        <w:autoSpaceDN w:val="0"/>
        <w:spacing w:line="276" w:lineRule="auto"/>
        <w:ind w:left="567" w:hanging="425"/>
        <w:jc w:val="both"/>
        <w:rPr>
          <w:rFonts w:eastAsia="Calibri"/>
          <w:color w:val="000000"/>
        </w:rPr>
      </w:pPr>
      <w:r w:rsidRPr="00ED0A7E">
        <w:rPr>
          <w:rFonts w:eastAsia="Calibri"/>
          <w:color w:val="000000"/>
        </w:rPr>
        <w:t xml:space="preserve">  Jeżeli z wnioskiem o dokonanie zmiany wynagrodzenia, o którym mowa w ust. 15, występuje Zamawiający, jest on uprawniony do żądania od Wykonawcy przedstawienia dokumentów, z których będzie wynikać, w jakim zakresie okoliczności, o których mowa w ust. 16, mają wpływ na koszty wykonania zamówienia, w tym przedłożenia odpowiednich zestawień, o których mowa w ust. 17, w terminie wyznaczonym przez Zamawiającego, nie krótszym niż 14 dni od dnia otrzymania przez Wykonawcę pisemnego żądania Zamawiającego. </w:t>
      </w:r>
    </w:p>
    <w:p w14:paraId="1686D54D" w14:textId="77777777" w:rsidR="0090474A" w:rsidRPr="00ED0A7E" w:rsidRDefault="0090474A" w:rsidP="0090474A">
      <w:pPr>
        <w:numPr>
          <w:ilvl w:val="0"/>
          <w:numId w:val="151"/>
        </w:numPr>
        <w:autoSpaceDE w:val="0"/>
        <w:autoSpaceDN w:val="0"/>
        <w:spacing w:line="276" w:lineRule="auto"/>
        <w:ind w:left="567" w:hanging="425"/>
        <w:jc w:val="both"/>
        <w:rPr>
          <w:rFonts w:eastAsia="Calibri"/>
          <w:color w:val="000000"/>
        </w:rPr>
      </w:pPr>
      <w:r w:rsidRPr="00ED0A7E">
        <w:rPr>
          <w:rFonts w:eastAsia="Calibri"/>
          <w:color w:val="000000"/>
        </w:rPr>
        <w:t xml:space="preserve">   Strona, której przedłożono wniosek w przedmiocie zmiany wynagrodzenia z powodu okoliczności wskazanych w ust. 15, ma prawo odmowy wyrażenia zgody na proponowaną zmianę, odpowiednio w całości lub części, </w:t>
      </w:r>
    </w:p>
    <w:p w14:paraId="4DB1B42D" w14:textId="77777777" w:rsidR="0090474A" w:rsidRPr="00ED0A7E" w:rsidRDefault="0090474A" w:rsidP="0090474A">
      <w:pPr>
        <w:autoSpaceDE w:val="0"/>
        <w:autoSpaceDN w:val="0"/>
        <w:ind w:left="567"/>
        <w:jc w:val="both"/>
        <w:rPr>
          <w:rFonts w:eastAsia="Calibri"/>
          <w:color w:val="000000"/>
        </w:rPr>
      </w:pPr>
      <w:r w:rsidRPr="00ED0A7E">
        <w:rPr>
          <w:rFonts w:eastAsia="Calibri"/>
          <w:color w:val="000000"/>
        </w:rPr>
        <w:t xml:space="preserve">1) jeżeli Strona wnioskująca nie wykazała w należyty sposób wysokości zmiany kosztów realizacji umowy, </w:t>
      </w:r>
    </w:p>
    <w:p w14:paraId="355A0DF2" w14:textId="77777777" w:rsidR="0090474A" w:rsidRPr="00ED0A7E" w:rsidRDefault="0090474A" w:rsidP="0090474A">
      <w:pPr>
        <w:autoSpaceDE w:val="0"/>
        <w:autoSpaceDN w:val="0"/>
        <w:ind w:left="567"/>
        <w:jc w:val="both"/>
        <w:rPr>
          <w:rFonts w:eastAsia="Calibri"/>
          <w:color w:val="000000"/>
        </w:rPr>
      </w:pPr>
      <w:r w:rsidRPr="00ED0A7E">
        <w:rPr>
          <w:rFonts w:eastAsia="Calibri"/>
          <w:color w:val="000000"/>
        </w:rPr>
        <w:t xml:space="preserve">2)  gdy zmiana przepisów w zakresie wskazanym w ust. 15 nie ma wpływu na zmianę kosztów realizacji umowy. </w:t>
      </w:r>
    </w:p>
    <w:p w14:paraId="5AD5D075" w14:textId="77777777" w:rsidR="0090474A" w:rsidRDefault="0090474A" w:rsidP="0090474A">
      <w:pPr>
        <w:numPr>
          <w:ilvl w:val="0"/>
          <w:numId w:val="151"/>
        </w:numPr>
        <w:autoSpaceDE w:val="0"/>
        <w:autoSpaceDN w:val="0"/>
        <w:spacing w:line="276" w:lineRule="auto"/>
        <w:ind w:left="567" w:hanging="425"/>
        <w:jc w:val="both"/>
        <w:rPr>
          <w:rFonts w:eastAsia="Calibri"/>
          <w:color w:val="000000"/>
        </w:rPr>
      </w:pPr>
      <w:r w:rsidRPr="00ED0A7E">
        <w:rPr>
          <w:rFonts w:eastAsia="Calibri"/>
          <w:color w:val="000000"/>
        </w:rPr>
        <w:t>  Strona, która otrzymała od drugiej Strony wniosek w przedmiocie zmiany wynagrodzenia z powodu okoliczności określonych w ust. 15, jest obowiązana udzielić Stronie wnioskującej pisemnej odpowiedzi, ze wskazaniem, w jakim zakresie wyraża zgodę na wnioskowaną zmianę, oraz uzasadnieniem odmowy uznania zasadności wniosku, w terminie 14 dni od dnia otrzymania wniosku. Brak złożenia w wymaganym terminie odpowiedzi na wniosek jest równoznaczny z jego akceptacją w całości.</w:t>
      </w:r>
    </w:p>
    <w:p w14:paraId="57AB06A6" w14:textId="77777777" w:rsidR="0090474A" w:rsidRPr="00ED0A7E" w:rsidRDefault="0090474A" w:rsidP="0090474A">
      <w:pPr>
        <w:autoSpaceDE w:val="0"/>
        <w:autoSpaceDN w:val="0"/>
        <w:spacing w:line="276" w:lineRule="auto"/>
        <w:ind w:left="567"/>
        <w:jc w:val="both"/>
        <w:rPr>
          <w:rFonts w:eastAsia="Calibri"/>
          <w:color w:val="000000"/>
        </w:rPr>
      </w:pPr>
    </w:p>
    <w:p w14:paraId="572AE898" w14:textId="77777777" w:rsidR="0090474A" w:rsidRPr="00ED0A7E" w:rsidRDefault="0090474A" w:rsidP="0090474A">
      <w:pPr>
        <w:autoSpaceDE w:val="0"/>
        <w:autoSpaceDN w:val="0"/>
        <w:adjustRightInd w:val="0"/>
        <w:spacing w:line="276" w:lineRule="auto"/>
        <w:jc w:val="center"/>
        <w:rPr>
          <w:b/>
          <w:bCs/>
        </w:rPr>
      </w:pPr>
      <w:r w:rsidRPr="00ED0A7E">
        <w:rPr>
          <w:b/>
          <w:bCs/>
        </w:rPr>
        <w:t>§ 12</w:t>
      </w:r>
    </w:p>
    <w:p w14:paraId="2429E457" w14:textId="77777777" w:rsidR="0090474A" w:rsidRPr="00ED0A7E" w:rsidRDefault="0090474A" w:rsidP="0090474A">
      <w:pPr>
        <w:spacing w:line="276" w:lineRule="auto"/>
        <w:jc w:val="center"/>
        <w:rPr>
          <w:b/>
          <w:bCs/>
        </w:rPr>
      </w:pPr>
      <w:r w:rsidRPr="00ED0A7E">
        <w:rPr>
          <w:b/>
          <w:bCs/>
        </w:rPr>
        <w:t>Ochrona informacji niejawnych</w:t>
      </w:r>
    </w:p>
    <w:p w14:paraId="76299E44" w14:textId="77777777" w:rsidR="0090474A" w:rsidRPr="00ED0A7E" w:rsidRDefault="0090474A" w:rsidP="0090474A">
      <w:pPr>
        <w:numPr>
          <w:ilvl w:val="0"/>
          <w:numId w:val="141"/>
        </w:numPr>
        <w:ind w:left="360"/>
        <w:jc w:val="both"/>
        <w:rPr>
          <w:b/>
          <w:bCs/>
          <w:color w:val="000000"/>
          <w:lang w:val="x-none"/>
        </w:rPr>
      </w:pPr>
      <w:r w:rsidRPr="00ED0A7E">
        <w:rPr>
          <w:bCs/>
          <w:color w:val="000000"/>
          <w:lang w:val="x-none"/>
        </w:rPr>
        <w:lastRenderedPageBreak/>
        <w:t>W</w:t>
      </w:r>
      <w:r w:rsidRPr="00ED0A7E">
        <w:rPr>
          <w:color w:val="000000"/>
          <w:lang w:val="x-none"/>
        </w:rPr>
        <w:t xml:space="preserve"> zakresie ochrony informacji niejawnych Wykonawca zobowiązany jest do stosowania przepisów ustawy z dnia 5 sierpnia 2010 r. o ochronie informacji niejawnych </w:t>
      </w:r>
      <w:r w:rsidRPr="00ED0A7E">
        <w:rPr>
          <w:rFonts w:eastAsia="Calibri"/>
          <w:bCs/>
          <w:color w:val="000000"/>
          <w:lang w:val="x-none"/>
        </w:rPr>
        <w:t xml:space="preserve">(Dz. U. z 2019 r., poz. 742,) </w:t>
      </w:r>
      <w:r w:rsidRPr="00ED0A7E">
        <w:rPr>
          <w:color w:val="000000"/>
          <w:lang w:val="x-none"/>
        </w:rPr>
        <w:t xml:space="preserve">oraz przepisów wykonawczych do ustawy oraz procedur bezpieczeństwa obowiązujących u użytkownika w związku z realizacją przedmiotu umowy. </w:t>
      </w:r>
    </w:p>
    <w:p w14:paraId="35A98D8A" w14:textId="77777777" w:rsidR="0090474A" w:rsidRPr="00ED0A7E" w:rsidRDefault="0090474A" w:rsidP="0090474A">
      <w:pPr>
        <w:numPr>
          <w:ilvl w:val="0"/>
          <w:numId w:val="141"/>
        </w:numPr>
        <w:spacing w:line="276" w:lineRule="auto"/>
        <w:ind w:left="426" w:hanging="426"/>
        <w:jc w:val="both"/>
        <w:rPr>
          <w:color w:val="000000"/>
        </w:rPr>
      </w:pPr>
      <w:r w:rsidRPr="00ED0A7E">
        <w:rPr>
          <w:color w:val="000000"/>
          <w:lang w:eastAsia="ar-SA"/>
        </w:rPr>
        <w:t>Wykonawca 3 dni przed wprowadzeniem nowego pracownika ma obowiązek przedstawić lub przesłać na adres korespondencyjny zamawiającego zaktualizowany ”Wykaz pracowników wykonawcy realizujących przedmiot umowy”.</w:t>
      </w:r>
    </w:p>
    <w:p w14:paraId="44A7C445" w14:textId="77777777" w:rsidR="0090474A" w:rsidRPr="00ED0A7E" w:rsidRDefault="0090474A" w:rsidP="0090474A">
      <w:pPr>
        <w:numPr>
          <w:ilvl w:val="0"/>
          <w:numId w:val="141"/>
        </w:numPr>
        <w:spacing w:line="276" w:lineRule="auto"/>
        <w:ind w:left="426" w:hanging="426"/>
        <w:jc w:val="both"/>
        <w:rPr>
          <w:bCs/>
          <w:color w:val="000000"/>
          <w:u w:val="single"/>
          <w:lang w:eastAsia="ar-SA"/>
        </w:rPr>
      </w:pPr>
      <w:r w:rsidRPr="00ED0A7E">
        <w:rPr>
          <w:color w:val="000000"/>
          <w:lang w:eastAsia="ar-SA"/>
        </w:rPr>
        <w:t>Wykonawca oświadcza, że do realizacji przedmiotu umowy skieruje osoby, które nie są skazane prawomocnym wyrokiem za przestępstwa umyślne ścigane z oskarżenia publicznego lub umyślne przestępstwa skarbowe.</w:t>
      </w:r>
    </w:p>
    <w:p w14:paraId="73215C70" w14:textId="77777777" w:rsidR="0090474A" w:rsidRPr="00ED0A7E" w:rsidRDefault="0090474A" w:rsidP="0090474A">
      <w:pPr>
        <w:numPr>
          <w:ilvl w:val="0"/>
          <w:numId w:val="141"/>
        </w:numPr>
        <w:spacing w:line="276" w:lineRule="auto"/>
        <w:ind w:left="426" w:hanging="426"/>
        <w:jc w:val="both"/>
        <w:rPr>
          <w:bCs/>
          <w:color w:val="000000"/>
          <w:u w:val="single"/>
          <w:lang w:eastAsia="ar-SA"/>
        </w:rPr>
      </w:pPr>
      <w:r w:rsidRPr="00ED0A7E">
        <w:rPr>
          <w:color w:val="000000"/>
        </w:rPr>
        <w:t>Wejście obcokrajowców na tereny chronione odbywa się ze stosownym pozwoleniem zgodnie z decyzją Nr 107/MON Ministra Obrony Narodowej z dnia 18.08.2021r. w sprawie organizowania współpracy międzynarodowej w resorcie obrony narodowej (Dz. Urz. Min. Obr. Nar. poz. 177).</w:t>
      </w:r>
    </w:p>
    <w:p w14:paraId="61E41891" w14:textId="77777777" w:rsidR="0090474A" w:rsidRPr="00ED0A7E" w:rsidRDefault="0090474A" w:rsidP="0090474A">
      <w:pPr>
        <w:numPr>
          <w:ilvl w:val="0"/>
          <w:numId w:val="141"/>
        </w:numPr>
        <w:spacing w:line="276" w:lineRule="auto"/>
        <w:ind w:left="426" w:hanging="426"/>
        <w:jc w:val="both"/>
        <w:rPr>
          <w:color w:val="000000"/>
        </w:rPr>
      </w:pPr>
      <w:r w:rsidRPr="00ED0A7E">
        <w:rPr>
          <w:color w:val="000000"/>
        </w:rPr>
        <w:t>Wykonawca zobowiązany jest przestrzegać przepisów wewnętrznych obowiązujących w obiekcie lub na terenie jednostki organizacyjnej użytkownika na rzecz, którego realizowany jest przedmiot umowy, a w szczególności:</w:t>
      </w:r>
    </w:p>
    <w:p w14:paraId="068F5177" w14:textId="77777777" w:rsidR="0090474A" w:rsidRPr="00ED0A7E" w:rsidRDefault="0090474A" w:rsidP="0090474A">
      <w:pPr>
        <w:numPr>
          <w:ilvl w:val="0"/>
          <w:numId w:val="142"/>
        </w:numPr>
        <w:spacing w:before="60" w:line="276" w:lineRule="auto"/>
        <w:contextualSpacing/>
        <w:jc w:val="both"/>
        <w:rPr>
          <w:color w:val="000000"/>
        </w:rPr>
      </w:pPr>
      <w:r w:rsidRPr="00ED0A7E">
        <w:rPr>
          <w:color w:val="000000"/>
        </w:rPr>
        <w:t>do uzyskania pozwolenia na wnoszenie na teren kompleksu (obiektu) sprzętu audiowizualnego oraz wszelkich urządzeń służących do przetwarzania obrazu i dźwięku;</w:t>
      </w:r>
    </w:p>
    <w:p w14:paraId="4334ED17" w14:textId="77777777" w:rsidR="0090474A" w:rsidRPr="00ED0A7E" w:rsidRDefault="0090474A" w:rsidP="0090474A">
      <w:pPr>
        <w:numPr>
          <w:ilvl w:val="0"/>
          <w:numId w:val="142"/>
        </w:numPr>
        <w:spacing w:before="60" w:line="276" w:lineRule="auto"/>
        <w:contextualSpacing/>
        <w:jc w:val="both"/>
        <w:rPr>
          <w:color w:val="000000"/>
        </w:rPr>
      </w:pPr>
      <w:r w:rsidRPr="00ED0A7E">
        <w:rPr>
          <w:color w:val="000000"/>
        </w:rPr>
        <w:t>do uzyskania pozwolenia na użytkowanie w miejscu wykonywania prac telefonów komórkowych;</w:t>
      </w:r>
    </w:p>
    <w:p w14:paraId="6078614C" w14:textId="77777777" w:rsidR="0090474A" w:rsidRPr="00ED0A7E" w:rsidRDefault="0090474A" w:rsidP="0090474A">
      <w:pPr>
        <w:numPr>
          <w:ilvl w:val="0"/>
          <w:numId w:val="142"/>
        </w:numPr>
        <w:spacing w:before="60" w:line="276" w:lineRule="auto"/>
        <w:contextualSpacing/>
        <w:jc w:val="both"/>
        <w:rPr>
          <w:color w:val="000000"/>
        </w:rPr>
      </w:pPr>
      <w:r w:rsidRPr="00ED0A7E">
        <w:rPr>
          <w:color w:val="000000"/>
        </w:rPr>
        <w:t>posiadania przez pracowników Wykonawcy przepustek upoważniających do wejścia na teren kompleksu użytkownika, a po zakończeniu realizacji umowy do ich rozliczenia;</w:t>
      </w:r>
    </w:p>
    <w:p w14:paraId="05398791" w14:textId="77777777" w:rsidR="0090474A" w:rsidRPr="00ED0A7E" w:rsidRDefault="0090474A" w:rsidP="0090474A">
      <w:pPr>
        <w:numPr>
          <w:ilvl w:val="0"/>
          <w:numId w:val="142"/>
        </w:numPr>
        <w:spacing w:before="60" w:line="276" w:lineRule="auto"/>
        <w:contextualSpacing/>
        <w:jc w:val="both"/>
        <w:rPr>
          <w:color w:val="000000"/>
        </w:rPr>
      </w:pPr>
      <w:r w:rsidRPr="00ED0A7E">
        <w:rPr>
          <w:color w:val="000000"/>
        </w:rPr>
        <w:t>wcześniejszego uzgodnienia z jednostką wojskową/ instytucją na rzecz, której realizowany jest przedmiot umowy, dostępu do obiektów po godzinach pracy;</w:t>
      </w:r>
    </w:p>
    <w:p w14:paraId="0B1268D2" w14:textId="77777777" w:rsidR="0090474A" w:rsidRPr="00ED0A7E" w:rsidRDefault="0090474A" w:rsidP="0090474A">
      <w:pPr>
        <w:numPr>
          <w:ilvl w:val="0"/>
          <w:numId w:val="142"/>
        </w:numPr>
        <w:spacing w:before="60" w:line="276" w:lineRule="auto"/>
        <w:contextualSpacing/>
        <w:jc w:val="both"/>
        <w:rPr>
          <w:color w:val="000000"/>
        </w:rPr>
      </w:pPr>
      <w:r w:rsidRPr="00ED0A7E">
        <w:rPr>
          <w:color w:val="000000"/>
        </w:rPr>
        <w:t>przebywania pracowników Wykonawcy jedynie w miejscach wykonywania prac. Dostęp do innych pomieszczeń obiektu, do których jest on konieczny do poprawnego wykonywania przedmiotu umowy, każdorazowo musi być uzgodniony przez Wykonawcę z przedstawicielem pionu ochrony informacji niejawnych danej jednostki wojskowej /instytucji.</w:t>
      </w:r>
    </w:p>
    <w:p w14:paraId="5C4BFB08" w14:textId="77777777" w:rsidR="0090474A" w:rsidRPr="00ED0A7E" w:rsidRDefault="0090474A" w:rsidP="0090474A">
      <w:pPr>
        <w:numPr>
          <w:ilvl w:val="0"/>
          <w:numId w:val="141"/>
        </w:numPr>
        <w:spacing w:line="276" w:lineRule="auto"/>
        <w:ind w:left="426" w:hanging="426"/>
        <w:contextualSpacing/>
        <w:jc w:val="both"/>
        <w:rPr>
          <w:color w:val="000000"/>
        </w:rPr>
      </w:pPr>
      <w:r w:rsidRPr="00ED0A7E">
        <w:rPr>
          <w:color w:val="000000"/>
        </w:rPr>
        <w:t>Wykonawca oraz jego pracownicy przed przystąpieniem do realizacji umowy zostaną przeszkoleni przez Zamawiającego z zakresu funkcjonowania systemu przepustkowego.</w:t>
      </w:r>
    </w:p>
    <w:p w14:paraId="69EA4B54" w14:textId="77777777" w:rsidR="0090474A" w:rsidRPr="00ED0A7E" w:rsidRDefault="0090474A" w:rsidP="0090474A">
      <w:pPr>
        <w:numPr>
          <w:ilvl w:val="0"/>
          <w:numId w:val="141"/>
        </w:numPr>
        <w:spacing w:line="276" w:lineRule="auto"/>
        <w:ind w:left="426" w:hanging="426"/>
        <w:contextualSpacing/>
        <w:jc w:val="both"/>
        <w:rPr>
          <w:color w:val="000000"/>
        </w:rPr>
      </w:pPr>
      <w:r w:rsidRPr="00ED0A7E">
        <w:rPr>
          <w:color w:val="000000"/>
        </w:rPr>
        <w:t>Przekazane materiały i wszelkie informacje uzyskane przez Wykonawcę w czasie i po realizacji zamówienia nie mogą być udostępniane osobom trzecim, jak również wykorzystywane do żadnego rodzaju materiałów propagandowych i czynności z tym związanych, w szczególności prezentacji w środkach masowego przekazu, filmach, ulotkach, folderach, systemach teleinformatycznych, itp.</w:t>
      </w:r>
    </w:p>
    <w:p w14:paraId="5C58C528" w14:textId="77777777" w:rsidR="0090474A" w:rsidRPr="00ED0A7E" w:rsidRDefault="0090474A" w:rsidP="0090474A">
      <w:pPr>
        <w:numPr>
          <w:ilvl w:val="0"/>
          <w:numId w:val="141"/>
        </w:numPr>
        <w:spacing w:line="276" w:lineRule="auto"/>
        <w:ind w:left="426" w:hanging="426"/>
        <w:jc w:val="both"/>
        <w:rPr>
          <w:color w:val="000000"/>
        </w:rPr>
      </w:pPr>
      <w:r w:rsidRPr="00ED0A7E">
        <w:rPr>
          <w:color w:val="000000"/>
        </w:rPr>
        <w:t xml:space="preserve">Posługiwanie się dokumentem stwierdzającym tożsamość innej osoby (np. w celu wejścia na teren wojskowy) może być traktowane, jako naruszenie art. 274 i 275 ustawy z dnia 6 czerwca 1997 Kodeks Karny przez osobę udostepniającą i posługującą się daną przepustką osobową. </w:t>
      </w:r>
    </w:p>
    <w:p w14:paraId="54908218" w14:textId="77777777" w:rsidR="0090474A" w:rsidRPr="00ED0A7E" w:rsidRDefault="0090474A" w:rsidP="0090474A">
      <w:pPr>
        <w:numPr>
          <w:ilvl w:val="0"/>
          <w:numId w:val="141"/>
        </w:numPr>
        <w:spacing w:line="276" w:lineRule="auto"/>
        <w:ind w:left="426" w:hanging="426"/>
        <w:jc w:val="both"/>
        <w:rPr>
          <w:color w:val="000000"/>
        </w:rPr>
      </w:pPr>
      <w:r w:rsidRPr="00ED0A7E">
        <w:rPr>
          <w:color w:val="000000"/>
        </w:rPr>
        <w:lastRenderedPageBreak/>
        <w:t>Na terenach administrowanych przez 26 Wojskowy Oddział Gospodarczy obowiązuje zakaz używania bezzałogowych statków powietrznych typu „DRON” lub innych aparatów latających.</w:t>
      </w:r>
    </w:p>
    <w:p w14:paraId="46DBC882" w14:textId="77777777" w:rsidR="0090474A" w:rsidRPr="00ED0A7E" w:rsidRDefault="0090474A" w:rsidP="0090474A">
      <w:pPr>
        <w:autoSpaceDE w:val="0"/>
        <w:autoSpaceDN w:val="0"/>
        <w:adjustRightInd w:val="0"/>
        <w:spacing w:line="276" w:lineRule="auto"/>
        <w:ind w:left="426"/>
        <w:jc w:val="both"/>
        <w:rPr>
          <w:rFonts w:eastAsia="Calibri"/>
        </w:rPr>
      </w:pPr>
    </w:p>
    <w:p w14:paraId="78A7EB61" w14:textId="77777777" w:rsidR="0090474A" w:rsidRPr="00ED0A7E" w:rsidRDefault="0090474A" w:rsidP="0090474A">
      <w:pPr>
        <w:autoSpaceDE w:val="0"/>
        <w:autoSpaceDN w:val="0"/>
        <w:adjustRightInd w:val="0"/>
        <w:spacing w:line="276" w:lineRule="auto"/>
        <w:jc w:val="center"/>
        <w:rPr>
          <w:b/>
          <w:bCs/>
        </w:rPr>
      </w:pPr>
      <w:r w:rsidRPr="00ED0A7E">
        <w:rPr>
          <w:b/>
          <w:bCs/>
        </w:rPr>
        <w:t>§ 13</w:t>
      </w:r>
    </w:p>
    <w:p w14:paraId="5CFDE55E" w14:textId="77777777" w:rsidR="0090474A" w:rsidRPr="00ED0A7E" w:rsidRDefault="0090474A" w:rsidP="0090474A">
      <w:pPr>
        <w:autoSpaceDE w:val="0"/>
        <w:autoSpaceDN w:val="0"/>
        <w:adjustRightInd w:val="0"/>
        <w:spacing w:line="276" w:lineRule="auto"/>
        <w:jc w:val="center"/>
        <w:rPr>
          <w:b/>
          <w:bCs/>
        </w:rPr>
      </w:pPr>
      <w:r w:rsidRPr="00ED0A7E">
        <w:rPr>
          <w:b/>
          <w:bCs/>
        </w:rPr>
        <w:t>Zasady kontaktu z innymi wykonawcami</w:t>
      </w:r>
    </w:p>
    <w:p w14:paraId="13552E2E" w14:textId="77777777" w:rsidR="0090474A" w:rsidRPr="00ED0A7E" w:rsidRDefault="0090474A" w:rsidP="0090474A">
      <w:pPr>
        <w:numPr>
          <w:ilvl w:val="0"/>
          <w:numId w:val="126"/>
        </w:numPr>
        <w:spacing w:line="276" w:lineRule="auto"/>
        <w:ind w:left="426" w:hanging="426"/>
        <w:contextualSpacing/>
        <w:jc w:val="both"/>
      </w:pPr>
      <w:r w:rsidRPr="00ED0A7E">
        <w:t>Wykonawca przyjmuje do wiadomości i akceptuje, że w związku z wykonaniem przez niego Umowy istnieje prawdopodobieństwo kontaktu z innymi wykonawcami – świadczącymi usługi bądź inne czynności na rzecz Zamawiającego.</w:t>
      </w:r>
    </w:p>
    <w:p w14:paraId="45D944D2" w14:textId="77777777" w:rsidR="0090474A" w:rsidRPr="00ED0A7E" w:rsidRDefault="0090474A" w:rsidP="0090474A">
      <w:pPr>
        <w:numPr>
          <w:ilvl w:val="0"/>
          <w:numId w:val="126"/>
        </w:numPr>
        <w:spacing w:line="276" w:lineRule="auto"/>
        <w:ind w:left="426" w:hanging="426"/>
        <w:contextualSpacing/>
        <w:jc w:val="both"/>
      </w:pPr>
      <w:r w:rsidRPr="00ED0A7E">
        <w:t>Zasady kontaktu z takimi innymi wykonawcami określone zostały w załączniku do decyzji nr 145/MON Ministra Obrony Narodowej z dnia 13 lipca 2017 r. w sprawie zasad postępowania w kontaktach z wykonawcami (Dz. Urz. Min. Obr. Nar. poz. 157).</w:t>
      </w:r>
    </w:p>
    <w:p w14:paraId="3B320947" w14:textId="77777777" w:rsidR="0090474A" w:rsidRPr="00ED0A7E" w:rsidRDefault="0090474A" w:rsidP="0090474A">
      <w:pPr>
        <w:numPr>
          <w:ilvl w:val="0"/>
          <w:numId w:val="126"/>
        </w:numPr>
        <w:spacing w:line="276" w:lineRule="auto"/>
        <w:ind w:left="426" w:hanging="426"/>
        <w:contextualSpacing/>
        <w:jc w:val="both"/>
      </w:pPr>
      <w:r w:rsidRPr="00ED0A7E">
        <w:t xml:space="preserve">Wykonawca, jak również osoby, którym wykonanie zobowiązania powierzy zobowiązane są ściśle przestrzegać zapisów Decyzji nr 145/MON Ministra Obrony </w:t>
      </w:r>
    </w:p>
    <w:p w14:paraId="099AAC3B" w14:textId="77777777" w:rsidR="0090474A" w:rsidRPr="00ED0A7E" w:rsidRDefault="0090474A" w:rsidP="0090474A">
      <w:pPr>
        <w:spacing w:line="276" w:lineRule="auto"/>
        <w:ind w:left="426"/>
        <w:contextualSpacing/>
        <w:jc w:val="both"/>
      </w:pPr>
      <w:r w:rsidRPr="00ED0A7E">
        <w:t xml:space="preserve">Narodowej z dnia 13 lipca 2017 r. w sprawie zasad postępowania w kontaktach </w:t>
      </w:r>
      <w:r w:rsidRPr="00ED0A7E">
        <w:br/>
        <w:t>z Wykonawcami.</w:t>
      </w:r>
    </w:p>
    <w:p w14:paraId="0DCE1932" w14:textId="77777777" w:rsidR="0090474A" w:rsidRPr="00ED0A7E" w:rsidRDefault="0090474A" w:rsidP="0090474A">
      <w:pPr>
        <w:numPr>
          <w:ilvl w:val="0"/>
          <w:numId w:val="126"/>
        </w:numPr>
        <w:tabs>
          <w:tab w:val="left" w:pos="426"/>
        </w:tabs>
        <w:spacing w:line="276" w:lineRule="auto"/>
        <w:ind w:left="426" w:hanging="426"/>
        <w:contextualSpacing/>
        <w:jc w:val="both"/>
      </w:pPr>
      <w:r w:rsidRPr="00ED0A7E">
        <w:t xml:space="preserve">Zamawiający uprawniony jest do rozwiązania Umowy w całości lub w części ze skutkiem natychmiastowym w przypadku zawinionego podjęcia działań lub zaniechań przez Wykonawcę lub osoby, z pomocą których będzie on wykonywał swoje zobowiązania umowne, jak również osoby, którym wykonanie tych zobowiązań powierzył – które to działania lub zaniechania byłby sprzeczne </w:t>
      </w:r>
      <w:r w:rsidRPr="00ED0A7E">
        <w:br/>
        <w:t>z zasadami wynikającymi z w/w. Decyzji nr 145/MON.</w:t>
      </w:r>
    </w:p>
    <w:p w14:paraId="36A94AC3" w14:textId="77777777" w:rsidR="0090474A" w:rsidRPr="00ED0A7E" w:rsidRDefault="0090474A" w:rsidP="0090474A">
      <w:pPr>
        <w:tabs>
          <w:tab w:val="left" w:pos="426"/>
        </w:tabs>
        <w:spacing w:line="276" w:lineRule="auto"/>
        <w:ind w:left="426"/>
        <w:contextualSpacing/>
        <w:jc w:val="both"/>
      </w:pPr>
    </w:p>
    <w:p w14:paraId="17A5EC24" w14:textId="77777777" w:rsidR="0090474A" w:rsidRPr="00ED0A7E" w:rsidRDefault="0090474A" w:rsidP="0090474A">
      <w:pPr>
        <w:autoSpaceDE w:val="0"/>
        <w:autoSpaceDN w:val="0"/>
        <w:adjustRightInd w:val="0"/>
        <w:spacing w:line="276" w:lineRule="auto"/>
        <w:jc w:val="center"/>
        <w:rPr>
          <w:b/>
          <w:bCs/>
        </w:rPr>
      </w:pPr>
      <w:r w:rsidRPr="00ED0A7E">
        <w:rPr>
          <w:b/>
          <w:bCs/>
        </w:rPr>
        <w:t>§ 14</w:t>
      </w:r>
    </w:p>
    <w:p w14:paraId="5360D7A0" w14:textId="77777777" w:rsidR="0090474A" w:rsidRPr="00ED0A7E" w:rsidRDefault="0090474A" w:rsidP="0090474A">
      <w:pPr>
        <w:autoSpaceDE w:val="0"/>
        <w:autoSpaceDN w:val="0"/>
        <w:adjustRightInd w:val="0"/>
        <w:spacing w:line="276" w:lineRule="auto"/>
        <w:jc w:val="center"/>
        <w:rPr>
          <w:b/>
          <w:bCs/>
        </w:rPr>
      </w:pPr>
      <w:r w:rsidRPr="00ED0A7E">
        <w:rPr>
          <w:b/>
          <w:bCs/>
        </w:rPr>
        <w:t>Cesja Wierzytelności</w:t>
      </w:r>
    </w:p>
    <w:p w14:paraId="453CF7F5" w14:textId="77777777" w:rsidR="0090474A" w:rsidRPr="00ED0A7E" w:rsidRDefault="0090474A" w:rsidP="0090474A">
      <w:pPr>
        <w:autoSpaceDE w:val="0"/>
        <w:autoSpaceDN w:val="0"/>
        <w:adjustRightInd w:val="0"/>
        <w:spacing w:line="276" w:lineRule="auto"/>
        <w:ind w:left="426"/>
        <w:jc w:val="both"/>
      </w:pPr>
      <w:r w:rsidRPr="00ED0A7E">
        <w:t>Wykonawca nie może bez uprzedniej zgody Zamawiającego wyrażonej na piśmie pod rygorem nieważności dokonać przekazania swojej wierzytelności, wynikających z zawartej umowy na osobę trzecią.</w:t>
      </w:r>
    </w:p>
    <w:p w14:paraId="4F013BE2" w14:textId="77777777" w:rsidR="0090474A" w:rsidRPr="00ED0A7E" w:rsidRDefault="0090474A" w:rsidP="0090474A">
      <w:pPr>
        <w:autoSpaceDE w:val="0"/>
        <w:autoSpaceDN w:val="0"/>
        <w:adjustRightInd w:val="0"/>
        <w:spacing w:line="276" w:lineRule="auto"/>
        <w:jc w:val="both"/>
      </w:pPr>
    </w:p>
    <w:p w14:paraId="7D632AAF" w14:textId="77777777" w:rsidR="0090474A" w:rsidRPr="00ED0A7E" w:rsidRDefault="0090474A" w:rsidP="0090474A">
      <w:pPr>
        <w:autoSpaceDE w:val="0"/>
        <w:autoSpaceDN w:val="0"/>
        <w:adjustRightInd w:val="0"/>
        <w:spacing w:line="276" w:lineRule="auto"/>
        <w:jc w:val="center"/>
        <w:rPr>
          <w:b/>
          <w:bCs/>
        </w:rPr>
      </w:pPr>
      <w:r w:rsidRPr="00ED0A7E">
        <w:rPr>
          <w:b/>
          <w:bCs/>
        </w:rPr>
        <w:t>§ 15</w:t>
      </w:r>
    </w:p>
    <w:p w14:paraId="606976C1" w14:textId="77777777" w:rsidR="0090474A" w:rsidRPr="00ED0A7E" w:rsidRDefault="0090474A" w:rsidP="0090474A">
      <w:pPr>
        <w:spacing w:line="276" w:lineRule="auto"/>
        <w:jc w:val="center"/>
        <w:rPr>
          <w:rFonts w:eastAsia="Calibri"/>
          <w:b/>
          <w:color w:val="000000"/>
        </w:rPr>
      </w:pPr>
      <w:r w:rsidRPr="00ED0A7E">
        <w:rPr>
          <w:rFonts w:eastAsia="Calibri"/>
          <w:b/>
          <w:color w:val="000000"/>
        </w:rPr>
        <w:t>Ochrona danych osobowych</w:t>
      </w:r>
    </w:p>
    <w:p w14:paraId="48FDBBA1" w14:textId="77777777" w:rsidR="0090474A" w:rsidRPr="00ED0A7E" w:rsidRDefault="0090474A" w:rsidP="0090474A">
      <w:pPr>
        <w:numPr>
          <w:ilvl w:val="0"/>
          <w:numId w:val="143"/>
        </w:numPr>
        <w:autoSpaceDE w:val="0"/>
        <w:autoSpaceDN w:val="0"/>
        <w:adjustRightInd w:val="0"/>
        <w:spacing w:line="276" w:lineRule="auto"/>
        <w:ind w:left="357" w:hanging="357"/>
        <w:jc w:val="both"/>
        <w:rPr>
          <w:rFonts w:eastAsia="Calibri"/>
        </w:rPr>
      </w:pPr>
      <w:r w:rsidRPr="00ED0A7E">
        <w:rPr>
          <w:rFonts w:eastAsia="Calibri"/>
        </w:rPr>
        <w:t>W zakresie objętym ochroną danych osobowych Zamawiający i Wykonawca zobowiązani są do przestrzegania i stosowania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a także ustawy z dnia 10 maja 2018 r. o ochronie danych osobowych (Dz. U. z 2019 r. poz. 1781);</w:t>
      </w:r>
    </w:p>
    <w:p w14:paraId="4913F072" w14:textId="77777777" w:rsidR="0090474A" w:rsidRPr="00ED0A7E" w:rsidRDefault="0090474A" w:rsidP="0090474A">
      <w:pPr>
        <w:numPr>
          <w:ilvl w:val="0"/>
          <w:numId w:val="143"/>
        </w:numPr>
        <w:autoSpaceDE w:val="0"/>
        <w:autoSpaceDN w:val="0"/>
        <w:adjustRightInd w:val="0"/>
        <w:spacing w:line="276" w:lineRule="auto"/>
        <w:ind w:left="357" w:hanging="357"/>
        <w:jc w:val="both"/>
        <w:rPr>
          <w:rFonts w:eastAsia="Calibri"/>
        </w:rPr>
      </w:pPr>
      <w:r w:rsidRPr="00ED0A7E">
        <w:rPr>
          <w:rFonts w:eastAsia="Calibri"/>
        </w:rPr>
        <w:t xml:space="preserve">Wykonawca zobowiązuje się do przekazania wszystkim osobom fizycznym zaangażowanym do realizacji Umowy klauzuli informacyjnej z art. 13 i art. 14 Rozporządzenia Parlamentu Europejskiego i Rady (UE) 2016/679 z dnia 27 kwietnia 2016 r. w sprawie ochrony osób fizycznych w związku z przetwarzaniem danych osobowych i w sprawie swobodnego przepływu takich danych oraz uchylenia dyrektywy </w:t>
      </w:r>
      <w:r w:rsidRPr="00ED0A7E">
        <w:rPr>
          <w:rFonts w:eastAsia="Calibri"/>
        </w:rPr>
        <w:lastRenderedPageBreak/>
        <w:t>95/46/WE (ogólne rozporządzenie o ochronie danych) (Dz. Urz. UE L 119 z 04.05.2016) dostępnej na stronach internetowych: www.26wog.wp.mil.pl/pl/ pages/rodo.</w:t>
      </w:r>
    </w:p>
    <w:p w14:paraId="1CFC20E7" w14:textId="77777777" w:rsidR="0090474A" w:rsidRPr="00ED0A7E" w:rsidRDefault="0090474A" w:rsidP="0090474A">
      <w:pPr>
        <w:numPr>
          <w:ilvl w:val="0"/>
          <w:numId w:val="143"/>
        </w:numPr>
        <w:autoSpaceDE w:val="0"/>
        <w:autoSpaceDN w:val="0"/>
        <w:adjustRightInd w:val="0"/>
        <w:spacing w:line="276" w:lineRule="auto"/>
        <w:ind w:left="357" w:hanging="357"/>
        <w:jc w:val="both"/>
        <w:rPr>
          <w:rFonts w:eastAsia="Calibri"/>
        </w:rPr>
      </w:pPr>
      <w:r w:rsidRPr="00ED0A7E">
        <w:rPr>
          <w:rFonts w:eastAsia="Calibri"/>
        </w:rPr>
        <w:t>W przypadku gdy realizacja Umowy będzie wiązała się z koniecznością powierzenia danych osobowych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(Dz. U. UE L 119) Wykonawca i Zamawiający zobowiązani będą do zawarcia umowy powierzenia przetwarzania danych osobowych.</w:t>
      </w:r>
    </w:p>
    <w:p w14:paraId="0F870F71" w14:textId="77777777" w:rsidR="0090474A" w:rsidRPr="00ED0A7E" w:rsidRDefault="0090474A" w:rsidP="0090474A">
      <w:pPr>
        <w:spacing w:line="276" w:lineRule="auto"/>
        <w:jc w:val="center"/>
        <w:rPr>
          <w:b/>
          <w:color w:val="000000"/>
        </w:rPr>
      </w:pPr>
      <w:r w:rsidRPr="00ED0A7E">
        <w:rPr>
          <w:b/>
          <w:color w:val="000000"/>
        </w:rPr>
        <w:sym w:font="Times New Roman" w:char="00A7"/>
      </w:r>
      <w:r w:rsidRPr="00ED0A7E">
        <w:rPr>
          <w:b/>
          <w:color w:val="000000"/>
        </w:rPr>
        <w:t xml:space="preserve"> 16</w:t>
      </w:r>
    </w:p>
    <w:p w14:paraId="4B682D81" w14:textId="77777777" w:rsidR="0090474A" w:rsidRPr="00ED0A7E" w:rsidRDefault="0090474A" w:rsidP="0090474A">
      <w:pPr>
        <w:spacing w:line="276" w:lineRule="auto"/>
        <w:jc w:val="center"/>
        <w:rPr>
          <w:b/>
          <w:color w:val="000000"/>
        </w:rPr>
      </w:pPr>
      <w:r w:rsidRPr="00ED0A7E">
        <w:rPr>
          <w:b/>
          <w:color w:val="000000"/>
        </w:rPr>
        <w:t>Postanowienia końcowe</w:t>
      </w:r>
    </w:p>
    <w:p w14:paraId="76A68454" w14:textId="77777777" w:rsidR="0090474A" w:rsidRPr="00ED0A7E" w:rsidRDefault="0090474A" w:rsidP="0090474A">
      <w:pPr>
        <w:numPr>
          <w:ilvl w:val="0"/>
          <w:numId w:val="145"/>
        </w:numPr>
        <w:ind w:left="350" w:hanging="308"/>
        <w:contextualSpacing/>
        <w:jc w:val="both"/>
        <w:rPr>
          <w:lang w:val="x-none" w:eastAsia="x-none"/>
        </w:rPr>
      </w:pPr>
      <w:r w:rsidRPr="00ED0A7E">
        <w:rPr>
          <w:lang w:val="x-none"/>
        </w:rPr>
        <w:t xml:space="preserve">W sprawach nieuregulowanych niniejszą umową mają zastosowanie przepisy ustawy z dnia 11 września 2019 r. - Prawo zamówień </w:t>
      </w:r>
      <w:r w:rsidRPr="00ED0A7E">
        <w:rPr>
          <w:lang w:val="x-none" w:eastAsia="x-none"/>
        </w:rPr>
        <w:t xml:space="preserve">publicznych (Dz. U. </w:t>
      </w:r>
      <w:r w:rsidRPr="00ED0A7E">
        <w:rPr>
          <w:lang w:eastAsia="x-none"/>
        </w:rPr>
        <w:t xml:space="preserve">z 2023 r. </w:t>
      </w:r>
      <w:r w:rsidRPr="00ED0A7E">
        <w:rPr>
          <w:lang w:val="x-none" w:eastAsia="x-none"/>
        </w:rPr>
        <w:t xml:space="preserve">poz. </w:t>
      </w:r>
      <w:r w:rsidRPr="00ED0A7E">
        <w:rPr>
          <w:lang w:eastAsia="x-none"/>
        </w:rPr>
        <w:t>1605</w:t>
      </w:r>
      <w:r w:rsidRPr="00ED0A7E">
        <w:rPr>
          <w:lang w:val="x-none" w:eastAsia="x-none"/>
        </w:rPr>
        <w:t>, z późn. zm.) oraz ustawy z dnia 23 kwietnia 1964 r. - Kodeks cywilny (Dz. U. z 202</w:t>
      </w:r>
      <w:r w:rsidRPr="00ED0A7E">
        <w:rPr>
          <w:lang w:eastAsia="x-none"/>
        </w:rPr>
        <w:t>3</w:t>
      </w:r>
      <w:r w:rsidRPr="00ED0A7E">
        <w:rPr>
          <w:lang w:val="x-none" w:eastAsia="x-none"/>
        </w:rPr>
        <w:t>, poz. 1</w:t>
      </w:r>
      <w:r w:rsidRPr="00ED0A7E">
        <w:rPr>
          <w:lang w:eastAsia="x-none"/>
        </w:rPr>
        <w:t>610</w:t>
      </w:r>
      <w:r w:rsidRPr="00ED0A7E">
        <w:rPr>
          <w:lang w:val="x-none" w:eastAsia="x-none"/>
        </w:rPr>
        <w:t>).</w:t>
      </w:r>
    </w:p>
    <w:p w14:paraId="6D2F7BE1" w14:textId="77777777" w:rsidR="0090474A" w:rsidRPr="00ED0A7E" w:rsidRDefault="0090474A" w:rsidP="0090474A">
      <w:pPr>
        <w:numPr>
          <w:ilvl w:val="0"/>
          <w:numId w:val="144"/>
        </w:numPr>
        <w:spacing w:line="276" w:lineRule="auto"/>
        <w:ind w:left="350" w:hanging="308"/>
        <w:contextualSpacing/>
        <w:jc w:val="both"/>
        <w:rPr>
          <w:lang w:val="x-none"/>
        </w:rPr>
      </w:pPr>
      <w:r w:rsidRPr="00ED0A7E">
        <w:rPr>
          <w:kern w:val="2"/>
          <w:lang w:val="x-none"/>
        </w:rPr>
        <w:t>Jeżeli jakiekolwiek postanowienie umowy zostanie uznane za nieważne, bezskuteczne lub niemożliwe do wyegzekwowania, w całości lub części, nie wpłynie to na ważność, skuteczność lub możliwość wyegzekwowania pozostałych postanowień Umowy. Strony niniejszym zgadzają się zastąpić takie postanowienie innym postanowieniem wynegocjowanym w dobrej wierze, kt</w:t>
      </w:r>
      <w:r w:rsidRPr="00ED0A7E">
        <w:rPr>
          <w:kern w:val="2"/>
          <w:lang w:val="es-ES_tradnl"/>
        </w:rPr>
        <w:t>óre</w:t>
      </w:r>
      <w:r w:rsidRPr="00ED0A7E">
        <w:rPr>
          <w:kern w:val="2"/>
          <w:lang w:val="x-none"/>
        </w:rPr>
        <w:t>, w takim zakresie w jakim jest to możliwe, osiąga pierwotny cel ekonomiczny Stron.</w:t>
      </w:r>
    </w:p>
    <w:p w14:paraId="51B06032" w14:textId="77777777" w:rsidR="0090474A" w:rsidRPr="00ED0A7E" w:rsidRDefault="0090474A" w:rsidP="0090474A">
      <w:pPr>
        <w:numPr>
          <w:ilvl w:val="0"/>
          <w:numId w:val="144"/>
        </w:numPr>
        <w:spacing w:line="276" w:lineRule="auto"/>
        <w:ind w:left="350" w:hanging="308"/>
        <w:contextualSpacing/>
        <w:jc w:val="both"/>
        <w:rPr>
          <w:color w:val="000000"/>
          <w:lang w:val="x-none"/>
        </w:rPr>
      </w:pPr>
      <w:r w:rsidRPr="00ED0A7E">
        <w:rPr>
          <w:color w:val="000000"/>
          <w:lang w:val="x-none"/>
        </w:rPr>
        <w:t>Wykonawca zobowiązuje się do informowania Zamawiającego o zmianie formy prowadzonej działalności oraz zmianie adresu siedziby firmy</w:t>
      </w:r>
      <w:r w:rsidRPr="00ED0A7E">
        <w:rPr>
          <w:bCs/>
          <w:color w:val="000000"/>
          <w:kern w:val="3"/>
          <w:lang w:val="x-none" w:eastAsia="zh-CN"/>
        </w:rPr>
        <w:t xml:space="preserve"> i danych identyfikacyjnych firmy oraz numeru rachunku bankowego</w:t>
      </w:r>
      <w:r w:rsidRPr="00ED0A7E">
        <w:rPr>
          <w:color w:val="000000"/>
          <w:lang w:val="x-none"/>
        </w:rPr>
        <w:t xml:space="preserve">, </w:t>
      </w:r>
      <w:r w:rsidRPr="00ED0A7E">
        <w:rPr>
          <w:bCs/>
          <w:color w:val="000000"/>
          <w:kern w:val="3"/>
          <w:lang w:val="x-none" w:eastAsia="zh-CN"/>
        </w:rPr>
        <w:t xml:space="preserve">pod rygorem poniesienia kosztów związanych z brakiem właściwych danych u Zamawiającego oraz </w:t>
      </w:r>
      <w:r w:rsidRPr="00ED0A7E">
        <w:rPr>
          <w:color w:val="000000"/>
          <w:lang w:val="x-none"/>
        </w:rPr>
        <w:t xml:space="preserve">pod rygorem uznania korespondencji kierowanej na ostatni podany przez Wykonawcę adres za doręczony. Powyższe zobowiązanie dotyczy okresu obowiązywania umowy, gwarancji oraz niezakończonych rozliczeń wynikających z umowy. </w:t>
      </w:r>
      <w:r w:rsidRPr="00ED0A7E">
        <w:rPr>
          <w:color w:val="000000"/>
          <w:kern w:val="3"/>
          <w:lang w:val="x-none" w:eastAsia="zh-CN"/>
        </w:rPr>
        <w:t>Zmiany te nie wymagają sporządzenia aneksu do umowy.</w:t>
      </w:r>
    </w:p>
    <w:p w14:paraId="766748EF" w14:textId="77777777" w:rsidR="0090474A" w:rsidRPr="00ED0A7E" w:rsidRDefault="0090474A" w:rsidP="0090474A">
      <w:pPr>
        <w:numPr>
          <w:ilvl w:val="0"/>
          <w:numId w:val="144"/>
        </w:numPr>
        <w:spacing w:line="276" w:lineRule="auto"/>
        <w:ind w:left="350" w:hanging="308"/>
        <w:contextualSpacing/>
        <w:jc w:val="both"/>
        <w:rPr>
          <w:lang w:val="x-none"/>
        </w:rPr>
      </w:pPr>
      <w:r w:rsidRPr="00ED0A7E">
        <w:rPr>
          <w:lang w:val="x-none"/>
        </w:rPr>
        <w:t>Zmiana postanowień umownych wymaga formy pisemnej uzgodnionej przez Strony pod rygorem ich nieważności.</w:t>
      </w:r>
    </w:p>
    <w:p w14:paraId="7365F2CE" w14:textId="77777777" w:rsidR="0090474A" w:rsidRPr="00ED0A7E" w:rsidRDefault="0090474A" w:rsidP="0090474A">
      <w:pPr>
        <w:numPr>
          <w:ilvl w:val="0"/>
          <w:numId w:val="144"/>
        </w:numPr>
        <w:spacing w:line="276" w:lineRule="auto"/>
        <w:ind w:left="350" w:hanging="308"/>
        <w:contextualSpacing/>
        <w:jc w:val="both"/>
        <w:rPr>
          <w:lang w:val="x-none"/>
        </w:rPr>
      </w:pPr>
      <w:r w:rsidRPr="00ED0A7E">
        <w:rPr>
          <w:lang w:val="x-none"/>
        </w:rPr>
        <w:t>Spory wynikłe z niniejszej umowy rozstrzygać będzie sąd powszechny właściwy dla siedziby Zamawiającego.</w:t>
      </w:r>
    </w:p>
    <w:p w14:paraId="2920BDF3" w14:textId="77777777" w:rsidR="0090474A" w:rsidRPr="00ED0A7E" w:rsidRDefault="0090474A" w:rsidP="0090474A">
      <w:pPr>
        <w:numPr>
          <w:ilvl w:val="0"/>
          <w:numId w:val="144"/>
        </w:numPr>
        <w:spacing w:line="276" w:lineRule="auto"/>
        <w:ind w:left="426" w:hanging="426"/>
        <w:contextualSpacing/>
        <w:jc w:val="both"/>
        <w:rPr>
          <w:color w:val="000000"/>
        </w:rPr>
      </w:pPr>
      <w:r w:rsidRPr="00ED0A7E">
        <w:rPr>
          <w:color w:val="000000"/>
        </w:rPr>
        <w:t>Załączniki do umowy stanowiące jej integralną część:</w:t>
      </w:r>
    </w:p>
    <w:p w14:paraId="6823E985" w14:textId="77777777" w:rsidR="0090474A" w:rsidRPr="00ED0A7E" w:rsidRDefault="0090474A" w:rsidP="0090474A">
      <w:pPr>
        <w:spacing w:line="276" w:lineRule="auto"/>
        <w:ind w:left="720" w:hanging="294"/>
        <w:contextualSpacing/>
        <w:jc w:val="both"/>
        <w:rPr>
          <w:color w:val="000000"/>
        </w:rPr>
      </w:pPr>
      <w:r w:rsidRPr="00ED0A7E">
        <w:rPr>
          <w:color w:val="000000"/>
        </w:rPr>
        <w:t>- załącznik nr 1,1a – Kserokopia Formularza Cenowego</w:t>
      </w:r>
    </w:p>
    <w:p w14:paraId="44C26FC7" w14:textId="77777777" w:rsidR="0090474A" w:rsidRPr="00ED0A7E" w:rsidRDefault="0090474A" w:rsidP="0090474A">
      <w:pPr>
        <w:spacing w:line="276" w:lineRule="auto"/>
        <w:ind w:left="720" w:hanging="294"/>
        <w:contextualSpacing/>
        <w:jc w:val="both"/>
        <w:rPr>
          <w:color w:val="000000"/>
        </w:rPr>
      </w:pPr>
      <w:r w:rsidRPr="00ED0A7E">
        <w:rPr>
          <w:color w:val="000000"/>
        </w:rPr>
        <w:t>- załącznik nr 2,2a  – Opis Przedmiotu Zamówienia</w:t>
      </w:r>
    </w:p>
    <w:p w14:paraId="724704AD" w14:textId="77777777" w:rsidR="0090474A" w:rsidRPr="00ED0A7E" w:rsidRDefault="0090474A" w:rsidP="0090474A">
      <w:pPr>
        <w:spacing w:line="276" w:lineRule="auto"/>
        <w:ind w:left="720" w:hanging="294"/>
        <w:contextualSpacing/>
        <w:jc w:val="both"/>
        <w:rPr>
          <w:color w:val="000000"/>
        </w:rPr>
      </w:pPr>
      <w:r w:rsidRPr="00ED0A7E">
        <w:rPr>
          <w:color w:val="000000"/>
        </w:rPr>
        <w:t>- załącznik nr 3 –</w:t>
      </w:r>
      <w:bookmarkStart w:id="21" w:name="_Hlk63847737"/>
      <w:r w:rsidRPr="00ED0A7E">
        <w:rPr>
          <w:color w:val="000000"/>
        </w:rPr>
        <w:t xml:space="preserve"> Wzór Protokół Wykonania Konserwacji</w:t>
      </w:r>
      <w:bookmarkEnd w:id="21"/>
    </w:p>
    <w:p w14:paraId="298B4374" w14:textId="77777777" w:rsidR="0090474A" w:rsidRPr="00ED0A7E" w:rsidRDefault="0090474A" w:rsidP="0090474A">
      <w:pPr>
        <w:spacing w:line="276" w:lineRule="auto"/>
        <w:ind w:left="720" w:hanging="294"/>
        <w:contextualSpacing/>
        <w:jc w:val="both"/>
        <w:rPr>
          <w:color w:val="000000"/>
        </w:rPr>
      </w:pPr>
      <w:r w:rsidRPr="00ED0A7E">
        <w:rPr>
          <w:color w:val="000000"/>
        </w:rPr>
        <w:t>- załącznik nr 4  – Protokół Odbioru Usługi</w:t>
      </w:r>
    </w:p>
    <w:p w14:paraId="5EA7947A" w14:textId="77777777" w:rsidR="0090474A" w:rsidRPr="00ED0A7E" w:rsidRDefault="0090474A" w:rsidP="0090474A">
      <w:pPr>
        <w:spacing w:line="276" w:lineRule="auto"/>
        <w:ind w:left="720" w:hanging="294"/>
        <w:contextualSpacing/>
        <w:jc w:val="both"/>
        <w:rPr>
          <w:color w:val="000000"/>
        </w:rPr>
      </w:pPr>
      <w:r w:rsidRPr="00ED0A7E">
        <w:rPr>
          <w:color w:val="000000"/>
        </w:rPr>
        <w:t>- załącznik nr 5 – Protokół Awarii/Konieczności</w:t>
      </w:r>
    </w:p>
    <w:p w14:paraId="5DF7F644" w14:textId="77777777" w:rsidR="0090474A" w:rsidRPr="00ED0A7E" w:rsidRDefault="0090474A" w:rsidP="0090474A">
      <w:pPr>
        <w:spacing w:line="276" w:lineRule="auto"/>
        <w:ind w:left="720" w:hanging="294"/>
        <w:contextualSpacing/>
        <w:jc w:val="both"/>
        <w:rPr>
          <w:color w:val="000000"/>
        </w:rPr>
      </w:pPr>
      <w:r w:rsidRPr="00ED0A7E">
        <w:rPr>
          <w:color w:val="000000"/>
        </w:rPr>
        <w:t>- załącznik nr 6  – Zlecenie</w:t>
      </w:r>
    </w:p>
    <w:p w14:paraId="0CAF88C4" w14:textId="77777777" w:rsidR="0090474A" w:rsidRPr="00ED0A7E" w:rsidRDefault="0090474A" w:rsidP="0090474A">
      <w:pPr>
        <w:spacing w:line="276" w:lineRule="auto"/>
        <w:contextualSpacing/>
        <w:jc w:val="both"/>
        <w:rPr>
          <w:color w:val="000000"/>
        </w:rPr>
      </w:pPr>
      <w:r w:rsidRPr="00ED0A7E">
        <w:rPr>
          <w:color w:val="000000"/>
        </w:rPr>
        <w:t xml:space="preserve">       - załącznik nr 7 – Wykaz Osób / Wykaz Pojazdów</w:t>
      </w:r>
    </w:p>
    <w:p w14:paraId="451E768F" w14:textId="77777777" w:rsidR="0090474A" w:rsidRPr="00ED0A7E" w:rsidRDefault="0090474A" w:rsidP="0090474A">
      <w:pPr>
        <w:spacing w:line="276" w:lineRule="auto"/>
        <w:ind w:left="720" w:hanging="294"/>
        <w:contextualSpacing/>
        <w:jc w:val="both"/>
        <w:rPr>
          <w:color w:val="000000"/>
        </w:rPr>
      </w:pPr>
      <w:r w:rsidRPr="00ED0A7E">
        <w:rPr>
          <w:color w:val="000000"/>
        </w:rPr>
        <w:t>- załącznik nr 8 – CIDG/KRS</w:t>
      </w:r>
    </w:p>
    <w:p w14:paraId="3CB71DFF" w14:textId="77777777" w:rsidR="0090474A" w:rsidRPr="00ED0A7E" w:rsidRDefault="0090474A" w:rsidP="0090474A">
      <w:pPr>
        <w:spacing w:line="276" w:lineRule="auto"/>
        <w:contextualSpacing/>
        <w:jc w:val="both"/>
        <w:rPr>
          <w:color w:val="000000"/>
        </w:rPr>
      </w:pPr>
      <w:r w:rsidRPr="00ED0A7E">
        <w:rPr>
          <w:color w:val="000000"/>
        </w:rPr>
        <w:t xml:space="preserve">       - załącznik nr 9 – Wydruk z Portalu Podatkowego</w:t>
      </w:r>
    </w:p>
    <w:p w14:paraId="58069581" w14:textId="77777777" w:rsidR="0090474A" w:rsidRPr="00ED0A7E" w:rsidRDefault="0090474A" w:rsidP="0090474A">
      <w:pPr>
        <w:spacing w:line="276" w:lineRule="auto"/>
        <w:contextualSpacing/>
        <w:jc w:val="both"/>
        <w:rPr>
          <w:color w:val="000000"/>
        </w:rPr>
      </w:pPr>
      <w:r w:rsidRPr="00ED0A7E">
        <w:rPr>
          <w:color w:val="000000"/>
        </w:rPr>
        <w:t xml:space="preserve">       - załącznik nr 10 - Uprawnienia</w:t>
      </w:r>
    </w:p>
    <w:p w14:paraId="0FA255DA" w14:textId="77777777" w:rsidR="0090474A" w:rsidRPr="00ED0A7E" w:rsidRDefault="0090474A" w:rsidP="0090474A">
      <w:pPr>
        <w:numPr>
          <w:ilvl w:val="0"/>
          <w:numId w:val="144"/>
        </w:numPr>
        <w:spacing w:line="276" w:lineRule="auto"/>
        <w:ind w:left="426" w:hanging="426"/>
        <w:contextualSpacing/>
        <w:jc w:val="both"/>
        <w:rPr>
          <w:color w:val="000000"/>
        </w:rPr>
      </w:pPr>
      <w:r w:rsidRPr="00ED0A7E">
        <w:rPr>
          <w:color w:val="000000"/>
        </w:rPr>
        <w:t xml:space="preserve">Umowę niniejszą sporządzono w trzech jednobrzmiących egzemplarzach: </w:t>
      </w:r>
    </w:p>
    <w:p w14:paraId="61C43375" w14:textId="77777777" w:rsidR="0090474A" w:rsidRPr="00ED0A7E" w:rsidRDefault="0090474A" w:rsidP="0090474A">
      <w:pPr>
        <w:numPr>
          <w:ilvl w:val="1"/>
          <w:numId w:val="144"/>
        </w:numPr>
        <w:spacing w:line="276" w:lineRule="auto"/>
        <w:ind w:left="851" w:hanging="284"/>
        <w:contextualSpacing/>
        <w:jc w:val="both"/>
        <w:rPr>
          <w:color w:val="000000"/>
        </w:rPr>
      </w:pPr>
      <w:r w:rsidRPr="00ED0A7E">
        <w:lastRenderedPageBreak/>
        <w:t>Egzemplarz nr 1  - Pion Głównego Księgowego 26 WOG,</w:t>
      </w:r>
    </w:p>
    <w:p w14:paraId="3EF6F03D" w14:textId="77777777" w:rsidR="0090474A" w:rsidRPr="00ED0A7E" w:rsidRDefault="0090474A" w:rsidP="0090474A">
      <w:pPr>
        <w:numPr>
          <w:ilvl w:val="1"/>
          <w:numId w:val="144"/>
        </w:numPr>
        <w:spacing w:line="276" w:lineRule="auto"/>
        <w:ind w:left="851" w:hanging="284"/>
        <w:contextualSpacing/>
        <w:jc w:val="both"/>
        <w:rPr>
          <w:color w:val="000000"/>
        </w:rPr>
      </w:pPr>
      <w:r w:rsidRPr="00ED0A7E">
        <w:t xml:space="preserve">Egzemplarz nr 2 -  </w:t>
      </w:r>
      <w:r w:rsidRPr="00ED0A7E">
        <w:rPr>
          <w:color w:val="000000"/>
        </w:rPr>
        <w:t xml:space="preserve">Sekcja Zamówień Publicznych    </w:t>
      </w:r>
    </w:p>
    <w:p w14:paraId="226B1ABF" w14:textId="77777777" w:rsidR="0090474A" w:rsidRPr="00ED0A7E" w:rsidRDefault="0090474A" w:rsidP="0090474A">
      <w:pPr>
        <w:numPr>
          <w:ilvl w:val="1"/>
          <w:numId w:val="144"/>
        </w:numPr>
        <w:autoSpaceDE w:val="0"/>
        <w:autoSpaceDN w:val="0"/>
        <w:adjustRightInd w:val="0"/>
        <w:spacing w:line="276" w:lineRule="auto"/>
        <w:ind w:left="851" w:hanging="284"/>
        <w:jc w:val="both"/>
        <w:rPr>
          <w:color w:val="000000"/>
        </w:rPr>
      </w:pPr>
      <w:r w:rsidRPr="00ED0A7E">
        <w:t xml:space="preserve">Egzemplarz nr 3-   </w:t>
      </w:r>
      <w:r w:rsidRPr="00ED0A7E">
        <w:rPr>
          <w:color w:val="000000"/>
        </w:rPr>
        <w:t>Sekcja Technicznego Utrzymania Nieruchomości</w:t>
      </w:r>
      <w:r w:rsidRPr="00ED0A7E">
        <w:t xml:space="preserve"> 26 WOG</w:t>
      </w:r>
      <w:r w:rsidRPr="00ED0A7E">
        <w:rPr>
          <w:color w:val="000000"/>
        </w:rPr>
        <w:t xml:space="preserve">      </w:t>
      </w:r>
    </w:p>
    <w:p w14:paraId="01EDC8EA" w14:textId="77777777" w:rsidR="0090474A" w:rsidRPr="00ED0A7E" w:rsidRDefault="0090474A" w:rsidP="0090474A">
      <w:pPr>
        <w:numPr>
          <w:ilvl w:val="1"/>
          <w:numId w:val="144"/>
        </w:numPr>
        <w:autoSpaceDE w:val="0"/>
        <w:autoSpaceDN w:val="0"/>
        <w:adjustRightInd w:val="0"/>
        <w:spacing w:line="276" w:lineRule="auto"/>
        <w:ind w:left="851" w:hanging="284"/>
        <w:jc w:val="both"/>
        <w:rPr>
          <w:color w:val="000000"/>
        </w:rPr>
      </w:pPr>
      <w:r w:rsidRPr="00ED0A7E">
        <w:t xml:space="preserve">Egzemplarz nr 4-   </w:t>
      </w:r>
      <w:r w:rsidRPr="00ED0A7E">
        <w:rPr>
          <w:color w:val="000000"/>
        </w:rPr>
        <w:t xml:space="preserve">Wykonawca.   </w:t>
      </w:r>
    </w:p>
    <w:p w14:paraId="1A415CFA" w14:textId="77777777" w:rsidR="0090474A" w:rsidRPr="00ED0A7E" w:rsidRDefault="0090474A" w:rsidP="0090474A">
      <w:pPr>
        <w:spacing w:line="276" w:lineRule="auto"/>
        <w:jc w:val="both"/>
        <w:rPr>
          <w:color w:val="000000"/>
        </w:rPr>
      </w:pPr>
    </w:p>
    <w:p w14:paraId="58989D7E" w14:textId="77777777" w:rsidR="0090474A" w:rsidRPr="00ED0A7E" w:rsidRDefault="0090474A" w:rsidP="0090474A">
      <w:pPr>
        <w:spacing w:line="276" w:lineRule="auto"/>
        <w:jc w:val="both"/>
        <w:rPr>
          <w:color w:val="000000"/>
        </w:rPr>
      </w:pPr>
    </w:p>
    <w:p w14:paraId="71DEBDDE" w14:textId="77777777" w:rsidR="0090474A" w:rsidRPr="00ED0A7E" w:rsidRDefault="0090474A" w:rsidP="0090474A">
      <w:pPr>
        <w:spacing w:line="276" w:lineRule="auto"/>
        <w:jc w:val="both"/>
        <w:rPr>
          <w:b/>
          <w:color w:val="000000"/>
        </w:rPr>
      </w:pPr>
      <w:r w:rsidRPr="00ED0A7E">
        <w:rPr>
          <w:color w:val="000000"/>
        </w:rPr>
        <w:tab/>
      </w:r>
      <w:r w:rsidRPr="00ED0A7E">
        <w:rPr>
          <w:b/>
          <w:color w:val="000000"/>
        </w:rPr>
        <w:t>ZAMAWIAJĄCY</w:t>
      </w:r>
      <w:r w:rsidRPr="00ED0A7E">
        <w:rPr>
          <w:b/>
          <w:color w:val="000000"/>
        </w:rPr>
        <w:tab/>
      </w:r>
      <w:r w:rsidRPr="00ED0A7E">
        <w:rPr>
          <w:b/>
          <w:color w:val="000000"/>
        </w:rPr>
        <w:tab/>
      </w:r>
      <w:r w:rsidRPr="00ED0A7E">
        <w:rPr>
          <w:b/>
          <w:color w:val="000000"/>
        </w:rPr>
        <w:tab/>
        <w:t xml:space="preserve">                                    WYKONAWCA</w:t>
      </w:r>
    </w:p>
    <w:p w14:paraId="0926D85A" w14:textId="77777777" w:rsidR="0090474A" w:rsidRPr="00ED0A7E" w:rsidRDefault="0090474A" w:rsidP="0090474A">
      <w:pPr>
        <w:spacing w:line="276" w:lineRule="auto"/>
        <w:jc w:val="both"/>
        <w:rPr>
          <w:color w:val="000000"/>
        </w:rPr>
      </w:pPr>
      <w:r w:rsidRPr="00ED0A7E">
        <w:rPr>
          <w:color w:val="000000"/>
        </w:rPr>
        <w:tab/>
        <w:t xml:space="preserve"> </w:t>
      </w:r>
    </w:p>
    <w:p w14:paraId="32469AFC" w14:textId="77777777" w:rsidR="0090474A" w:rsidRPr="00ED0A7E" w:rsidRDefault="0090474A" w:rsidP="0090474A">
      <w:pPr>
        <w:spacing w:line="276" w:lineRule="auto"/>
        <w:rPr>
          <w:lang w:eastAsia="x-none"/>
        </w:rPr>
      </w:pPr>
    </w:p>
    <w:p w14:paraId="59B4886B" w14:textId="77777777" w:rsidR="0090474A" w:rsidRPr="00ED0A7E" w:rsidRDefault="0090474A" w:rsidP="0090474A">
      <w:pPr>
        <w:spacing w:line="276" w:lineRule="auto"/>
        <w:rPr>
          <w:lang w:eastAsia="x-none"/>
        </w:rPr>
      </w:pPr>
    </w:p>
    <w:p w14:paraId="7DE246A9" w14:textId="77777777" w:rsidR="0090474A" w:rsidRDefault="0090474A" w:rsidP="0090474A">
      <w:pPr>
        <w:spacing w:line="276" w:lineRule="auto"/>
        <w:rPr>
          <w:lang w:eastAsia="x-none"/>
        </w:rPr>
      </w:pPr>
    </w:p>
    <w:p w14:paraId="6CBDC0C5" w14:textId="77777777" w:rsidR="0090474A" w:rsidRDefault="0090474A" w:rsidP="0090474A">
      <w:pPr>
        <w:spacing w:line="276" w:lineRule="auto"/>
        <w:rPr>
          <w:lang w:eastAsia="x-none"/>
        </w:rPr>
      </w:pPr>
    </w:p>
    <w:p w14:paraId="46993DAD" w14:textId="77777777" w:rsidR="0090474A" w:rsidRDefault="0090474A" w:rsidP="0090474A">
      <w:pPr>
        <w:spacing w:line="276" w:lineRule="auto"/>
        <w:rPr>
          <w:lang w:eastAsia="x-none"/>
        </w:rPr>
      </w:pPr>
    </w:p>
    <w:p w14:paraId="7FDFF647" w14:textId="77777777" w:rsidR="0090474A" w:rsidRDefault="0090474A" w:rsidP="0090474A">
      <w:pPr>
        <w:spacing w:line="276" w:lineRule="auto"/>
        <w:rPr>
          <w:lang w:eastAsia="x-none"/>
        </w:rPr>
      </w:pPr>
    </w:p>
    <w:p w14:paraId="4DF7F93A" w14:textId="77777777" w:rsidR="0090474A" w:rsidRDefault="0090474A" w:rsidP="0090474A">
      <w:pPr>
        <w:spacing w:line="276" w:lineRule="auto"/>
        <w:rPr>
          <w:lang w:eastAsia="x-none"/>
        </w:rPr>
      </w:pPr>
    </w:p>
    <w:p w14:paraId="3D211497" w14:textId="77777777" w:rsidR="0090474A" w:rsidRDefault="0090474A" w:rsidP="0090474A">
      <w:pPr>
        <w:spacing w:line="276" w:lineRule="auto"/>
        <w:rPr>
          <w:lang w:eastAsia="x-none"/>
        </w:rPr>
      </w:pPr>
    </w:p>
    <w:p w14:paraId="391FBBA0" w14:textId="77777777" w:rsidR="0090474A" w:rsidRDefault="0090474A" w:rsidP="0090474A">
      <w:pPr>
        <w:spacing w:line="276" w:lineRule="auto"/>
        <w:rPr>
          <w:lang w:eastAsia="x-none"/>
        </w:rPr>
      </w:pPr>
    </w:p>
    <w:p w14:paraId="116DA9A4" w14:textId="77777777" w:rsidR="0090474A" w:rsidRDefault="0090474A" w:rsidP="0090474A">
      <w:pPr>
        <w:spacing w:line="276" w:lineRule="auto"/>
        <w:rPr>
          <w:lang w:eastAsia="x-none"/>
        </w:rPr>
      </w:pPr>
    </w:p>
    <w:p w14:paraId="3711BB1E" w14:textId="77777777" w:rsidR="0090474A" w:rsidRDefault="0090474A" w:rsidP="0090474A">
      <w:pPr>
        <w:spacing w:line="276" w:lineRule="auto"/>
        <w:rPr>
          <w:lang w:eastAsia="x-none"/>
        </w:rPr>
      </w:pPr>
    </w:p>
    <w:p w14:paraId="3E442CC4" w14:textId="77777777" w:rsidR="0090474A" w:rsidRDefault="0090474A" w:rsidP="0090474A">
      <w:pPr>
        <w:spacing w:line="276" w:lineRule="auto"/>
        <w:rPr>
          <w:lang w:eastAsia="x-none"/>
        </w:rPr>
      </w:pPr>
    </w:p>
    <w:p w14:paraId="58761DE3" w14:textId="77777777" w:rsidR="0090474A" w:rsidRDefault="0090474A" w:rsidP="0090474A">
      <w:pPr>
        <w:spacing w:line="276" w:lineRule="auto"/>
        <w:rPr>
          <w:lang w:eastAsia="x-none"/>
        </w:rPr>
      </w:pPr>
    </w:p>
    <w:p w14:paraId="466580A1" w14:textId="77777777" w:rsidR="0090474A" w:rsidRDefault="0090474A" w:rsidP="0090474A">
      <w:pPr>
        <w:spacing w:line="276" w:lineRule="auto"/>
        <w:rPr>
          <w:lang w:eastAsia="x-none"/>
        </w:rPr>
      </w:pPr>
    </w:p>
    <w:p w14:paraId="3F04814C" w14:textId="77777777" w:rsidR="0090474A" w:rsidRDefault="0090474A" w:rsidP="0090474A">
      <w:pPr>
        <w:spacing w:line="276" w:lineRule="auto"/>
        <w:rPr>
          <w:lang w:eastAsia="x-none"/>
        </w:rPr>
      </w:pPr>
    </w:p>
    <w:p w14:paraId="2AE10E29" w14:textId="77777777" w:rsidR="0090474A" w:rsidRDefault="0090474A" w:rsidP="0090474A">
      <w:pPr>
        <w:spacing w:line="276" w:lineRule="auto"/>
        <w:rPr>
          <w:lang w:eastAsia="x-none"/>
        </w:rPr>
      </w:pPr>
    </w:p>
    <w:p w14:paraId="16E914A9" w14:textId="77777777" w:rsidR="0090474A" w:rsidRDefault="0090474A" w:rsidP="0090474A">
      <w:pPr>
        <w:spacing w:line="276" w:lineRule="auto"/>
        <w:rPr>
          <w:lang w:eastAsia="x-none"/>
        </w:rPr>
      </w:pPr>
    </w:p>
    <w:p w14:paraId="06CA621A" w14:textId="77777777" w:rsidR="0090474A" w:rsidRDefault="0090474A" w:rsidP="0090474A">
      <w:pPr>
        <w:spacing w:line="276" w:lineRule="auto"/>
        <w:rPr>
          <w:lang w:eastAsia="x-none"/>
        </w:rPr>
      </w:pPr>
    </w:p>
    <w:p w14:paraId="1D223698" w14:textId="77777777" w:rsidR="0090474A" w:rsidRDefault="0090474A" w:rsidP="0090474A">
      <w:pPr>
        <w:spacing w:line="276" w:lineRule="auto"/>
        <w:rPr>
          <w:lang w:eastAsia="x-none"/>
        </w:rPr>
      </w:pPr>
    </w:p>
    <w:p w14:paraId="44953312" w14:textId="77777777" w:rsidR="0090474A" w:rsidRDefault="0090474A" w:rsidP="0090474A">
      <w:pPr>
        <w:spacing w:line="276" w:lineRule="auto"/>
        <w:rPr>
          <w:lang w:eastAsia="x-none"/>
        </w:rPr>
      </w:pPr>
    </w:p>
    <w:p w14:paraId="2AD508D1" w14:textId="77777777" w:rsidR="0090474A" w:rsidRDefault="0090474A" w:rsidP="0090474A">
      <w:pPr>
        <w:spacing w:line="276" w:lineRule="auto"/>
        <w:rPr>
          <w:lang w:eastAsia="x-none"/>
        </w:rPr>
      </w:pPr>
    </w:p>
    <w:p w14:paraId="49BFF425" w14:textId="77777777" w:rsidR="0090474A" w:rsidRDefault="0090474A" w:rsidP="0090474A">
      <w:pPr>
        <w:spacing w:line="276" w:lineRule="auto"/>
        <w:rPr>
          <w:lang w:eastAsia="x-none"/>
        </w:rPr>
      </w:pPr>
    </w:p>
    <w:p w14:paraId="64060E73" w14:textId="77777777" w:rsidR="0090474A" w:rsidRDefault="0090474A" w:rsidP="0090474A">
      <w:pPr>
        <w:spacing w:line="276" w:lineRule="auto"/>
        <w:rPr>
          <w:lang w:eastAsia="x-none"/>
        </w:rPr>
      </w:pPr>
    </w:p>
    <w:p w14:paraId="576537E7" w14:textId="77777777" w:rsidR="0090474A" w:rsidRDefault="0090474A" w:rsidP="0090474A">
      <w:pPr>
        <w:spacing w:line="276" w:lineRule="auto"/>
        <w:rPr>
          <w:lang w:eastAsia="x-none"/>
        </w:rPr>
      </w:pPr>
    </w:p>
    <w:p w14:paraId="611E88DC" w14:textId="77777777" w:rsidR="0090474A" w:rsidRDefault="0090474A" w:rsidP="0090474A">
      <w:pPr>
        <w:spacing w:line="276" w:lineRule="auto"/>
        <w:rPr>
          <w:lang w:eastAsia="x-none"/>
        </w:rPr>
      </w:pPr>
    </w:p>
    <w:p w14:paraId="6B7547FF" w14:textId="77777777" w:rsidR="0090474A" w:rsidRDefault="0090474A" w:rsidP="0090474A">
      <w:pPr>
        <w:spacing w:line="276" w:lineRule="auto"/>
        <w:rPr>
          <w:lang w:eastAsia="x-none"/>
        </w:rPr>
      </w:pPr>
    </w:p>
    <w:p w14:paraId="0D57E6F1" w14:textId="77777777" w:rsidR="0090474A" w:rsidRDefault="0090474A" w:rsidP="0090474A">
      <w:pPr>
        <w:spacing w:line="276" w:lineRule="auto"/>
        <w:rPr>
          <w:lang w:eastAsia="x-none"/>
        </w:rPr>
      </w:pPr>
    </w:p>
    <w:p w14:paraId="00437536" w14:textId="77777777" w:rsidR="0090474A" w:rsidRDefault="0090474A" w:rsidP="0090474A">
      <w:pPr>
        <w:spacing w:line="276" w:lineRule="auto"/>
        <w:rPr>
          <w:lang w:eastAsia="x-none"/>
        </w:rPr>
      </w:pPr>
    </w:p>
    <w:p w14:paraId="36F43AEF" w14:textId="77777777" w:rsidR="0090474A" w:rsidRDefault="0090474A" w:rsidP="0090474A">
      <w:pPr>
        <w:spacing w:line="276" w:lineRule="auto"/>
        <w:rPr>
          <w:lang w:eastAsia="x-none"/>
        </w:rPr>
      </w:pPr>
    </w:p>
    <w:p w14:paraId="5285C402" w14:textId="77777777" w:rsidR="0090474A" w:rsidRDefault="0090474A" w:rsidP="0090474A">
      <w:pPr>
        <w:spacing w:line="276" w:lineRule="auto"/>
        <w:rPr>
          <w:lang w:eastAsia="x-none"/>
        </w:rPr>
      </w:pPr>
    </w:p>
    <w:p w14:paraId="7D5203F4" w14:textId="77777777" w:rsidR="0090474A" w:rsidRPr="00ED0A7E" w:rsidRDefault="0090474A" w:rsidP="0090474A">
      <w:pPr>
        <w:spacing w:line="276" w:lineRule="auto"/>
        <w:rPr>
          <w:lang w:eastAsia="x-none"/>
        </w:rPr>
      </w:pPr>
    </w:p>
    <w:p w14:paraId="4E6EA239" w14:textId="77777777" w:rsidR="0090474A" w:rsidRPr="00ED0A7E" w:rsidRDefault="0090474A" w:rsidP="0090474A">
      <w:pPr>
        <w:spacing w:line="276" w:lineRule="auto"/>
        <w:rPr>
          <w:lang w:eastAsia="x-none"/>
        </w:rPr>
      </w:pPr>
    </w:p>
    <w:p w14:paraId="055244D8" w14:textId="77777777" w:rsidR="0090474A" w:rsidRPr="00ED0A7E" w:rsidRDefault="0090474A" w:rsidP="0090474A">
      <w:pPr>
        <w:jc w:val="right"/>
      </w:pPr>
      <w:r w:rsidRPr="00ED0A7E">
        <w:t>Załącznik nr 2 do umowy</w:t>
      </w:r>
    </w:p>
    <w:p w14:paraId="4027C7AB" w14:textId="77777777" w:rsidR="0090474A" w:rsidRPr="00ED0A7E" w:rsidRDefault="0090474A" w:rsidP="0090474A">
      <w:pPr>
        <w:jc w:val="right"/>
      </w:pPr>
    </w:p>
    <w:p w14:paraId="5123C39C" w14:textId="77777777" w:rsidR="0090474A" w:rsidRPr="00ED0A7E" w:rsidRDefault="0090474A" w:rsidP="0090474A">
      <w:pPr>
        <w:jc w:val="center"/>
        <w:rPr>
          <w:b/>
        </w:rPr>
      </w:pPr>
      <w:r w:rsidRPr="00ED0A7E">
        <w:rPr>
          <w:b/>
        </w:rPr>
        <w:t>OPIS PRZEDMIOTU ZAMÓWIENIA</w:t>
      </w:r>
    </w:p>
    <w:p w14:paraId="6414255D" w14:textId="77777777" w:rsidR="0090474A" w:rsidRPr="00ED0A7E" w:rsidRDefault="0090474A" w:rsidP="0090474A">
      <w:pPr>
        <w:jc w:val="both"/>
        <w:rPr>
          <w:b/>
        </w:rPr>
      </w:pPr>
    </w:p>
    <w:p w14:paraId="73EA5DFD" w14:textId="77777777" w:rsidR="0090474A" w:rsidRPr="00ED0A7E" w:rsidRDefault="0090474A" w:rsidP="0090474A">
      <w:pPr>
        <w:jc w:val="both"/>
        <w:rPr>
          <w:b/>
        </w:rPr>
      </w:pPr>
      <w:r w:rsidRPr="00ED0A7E">
        <w:rPr>
          <w:b/>
        </w:rPr>
        <w:t>CZĘŚĆ I</w:t>
      </w:r>
    </w:p>
    <w:p w14:paraId="0124A0C2" w14:textId="77777777" w:rsidR="0090474A" w:rsidRPr="00ED0A7E" w:rsidRDefault="0090474A" w:rsidP="0090474A">
      <w:pPr>
        <w:jc w:val="both"/>
        <w:rPr>
          <w:b/>
        </w:rPr>
      </w:pPr>
    </w:p>
    <w:p w14:paraId="7537F10A" w14:textId="77777777" w:rsidR="0090474A" w:rsidRPr="00ED0A7E" w:rsidRDefault="0090474A" w:rsidP="0090474A">
      <w:pPr>
        <w:jc w:val="both"/>
        <w:rPr>
          <w:b/>
        </w:rPr>
      </w:pPr>
      <w:r w:rsidRPr="00ED0A7E">
        <w:rPr>
          <w:b/>
        </w:rPr>
        <w:t>Konserwacja, serwis bieżący, usuwanie awarii i dokonanie napraw hydroforni wraz ze stacją uzdatniania wody oraz studniami głębinowymi na terenie kompleksu Zegrze</w:t>
      </w:r>
    </w:p>
    <w:p w14:paraId="7E27002C" w14:textId="77777777" w:rsidR="0090474A" w:rsidRPr="00ED0A7E" w:rsidRDefault="0090474A" w:rsidP="0090474A">
      <w:pPr>
        <w:jc w:val="both"/>
        <w:rPr>
          <w:b/>
        </w:rPr>
      </w:pPr>
    </w:p>
    <w:p w14:paraId="393E80CF" w14:textId="77777777" w:rsidR="0090474A" w:rsidRPr="00ED0A7E" w:rsidRDefault="0090474A" w:rsidP="0090474A">
      <w:pPr>
        <w:jc w:val="both"/>
      </w:pPr>
      <w:r w:rsidRPr="00ED0A7E">
        <w:t>Przedmiot zamówienia</w:t>
      </w:r>
    </w:p>
    <w:p w14:paraId="2DE06389" w14:textId="77777777" w:rsidR="0090474A" w:rsidRPr="00ED0A7E" w:rsidRDefault="0090474A" w:rsidP="0090474A">
      <w:pPr>
        <w:jc w:val="both"/>
      </w:pPr>
      <w:r w:rsidRPr="00ED0A7E">
        <w:t>Kod CPV 65130000-3</w:t>
      </w:r>
    </w:p>
    <w:p w14:paraId="14574C8C" w14:textId="77777777" w:rsidR="0090474A" w:rsidRPr="00ED0A7E" w:rsidRDefault="0090474A" w:rsidP="0090474A">
      <w:pPr>
        <w:jc w:val="both"/>
      </w:pPr>
    </w:p>
    <w:p w14:paraId="74205F2A" w14:textId="77777777" w:rsidR="0090474A" w:rsidRPr="00ED0A7E" w:rsidRDefault="0090474A" w:rsidP="0090474A">
      <w:pPr>
        <w:spacing w:after="120"/>
        <w:ind w:firstLine="708"/>
        <w:jc w:val="both"/>
      </w:pPr>
      <w:r w:rsidRPr="00ED0A7E">
        <w:t>Przedmiotem zamówienia jest wykonanie usługi obejmującej swoim zakresem stałą obsługę i konserwację hydroforni wraz ze stacją uzdatniania wody i studni głębinowych na terenie kompleksu wojskowego w Zegrzu.</w:t>
      </w:r>
    </w:p>
    <w:p w14:paraId="18EFB2F7" w14:textId="77777777" w:rsidR="0090474A" w:rsidRPr="00ED0A7E" w:rsidRDefault="0090474A" w:rsidP="0090474A">
      <w:pPr>
        <w:spacing w:after="120"/>
        <w:jc w:val="both"/>
      </w:pPr>
      <w:r w:rsidRPr="00ED0A7E">
        <w:t>Hydrofornia dostarcza wodę dla potrzeb komunalno-gospodarczych Centrum Szkolenia Łączności i Informatyki i 26 Wojskowego Oddziału Gospodarczego w ilości około 190 m3/dobę.</w:t>
      </w:r>
    </w:p>
    <w:p w14:paraId="3EB16601" w14:textId="77777777" w:rsidR="0090474A" w:rsidRPr="00ED0A7E" w:rsidRDefault="0090474A" w:rsidP="0090474A">
      <w:pPr>
        <w:spacing w:after="120"/>
        <w:jc w:val="both"/>
      </w:pPr>
      <w:r w:rsidRPr="00ED0A7E">
        <w:t>Dane charakterystyczne budynku hydroforni:</w:t>
      </w:r>
    </w:p>
    <w:p w14:paraId="36A2F7A6" w14:textId="77777777" w:rsidR="0090474A" w:rsidRPr="00ED0A7E" w:rsidRDefault="0090474A" w:rsidP="0090474A">
      <w:pPr>
        <w:spacing w:after="120"/>
        <w:ind w:firstLine="360"/>
        <w:jc w:val="both"/>
      </w:pPr>
      <w:r w:rsidRPr="00ED0A7E">
        <w:t xml:space="preserve">Hydrofornia ze stacją uzdatniania wody znajduje się w budynku nr 219. Jest to budynek parterowy, częściowo podpiwniczony. </w:t>
      </w:r>
    </w:p>
    <w:p w14:paraId="2503797E" w14:textId="77777777" w:rsidR="0090474A" w:rsidRPr="00ED0A7E" w:rsidRDefault="0090474A" w:rsidP="0090474A">
      <w:pPr>
        <w:numPr>
          <w:ilvl w:val="0"/>
          <w:numId w:val="173"/>
        </w:numPr>
        <w:spacing w:after="120"/>
        <w:jc w:val="both"/>
      </w:pPr>
      <w:r w:rsidRPr="00ED0A7E">
        <w:t xml:space="preserve">Kubatura – 978 m3 </w:t>
      </w:r>
    </w:p>
    <w:p w14:paraId="1158969E" w14:textId="77777777" w:rsidR="0090474A" w:rsidRPr="00ED0A7E" w:rsidRDefault="0090474A" w:rsidP="0090474A">
      <w:pPr>
        <w:numPr>
          <w:ilvl w:val="0"/>
          <w:numId w:val="173"/>
        </w:numPr>
        <w:spacing w:after="120"/>
        <w:jc w:val="both"/>
      </w:pPr>
      <w:r w:rsidRPr="00ED0A7E">
        <w:t>Powierzchnia netto – 140 m2</w:t>
      </w:r>
    </w:p>
    <w:p w14:paraId="0E96D596" w14:textId="77777777" w:rsidR="0090474A" w:rsidRPr="00ED0A7E" w:rsidRDefault="0090474A" w:rsidP="0090474A">
      <w:pPr>
        <w:spacing w:after="120"/>
        <w:ind w:firstLine="360"/>
        <w:jc w:val="both"/>
      </w:pPr>
      <w:r w:rsidRPr="00ED0A7E">
        <w:t>Woda do hydroforni dostarczana jest ze studni głębinowych nr 5, 6 i 7 naprzemiennie poprzez zbiornik wody surowej o pojemności 150 m3 znajdujący się na zewnątrz budynku. Studnie te zlokalizowane są nad Zalewem Zegrzyńskim. Wydajność studni kształtuje się w granicach 40-60 m3/h każda. Hydrofornia posiada pozwolenie wodno prawne na pobór wód podziemnych do dnia 31.05.2029 r. w ilości około 90 m3/h. W zbiorniku wody surowej woda jest napowietrzana. Do wody surowej dozowana jest soda kaustyczna. Następnie pompy przerzutowe dostarczają wodę poprzez 3 filtry odżelaziające i trzy filtry odmanganiające, do zbiornika wody uzdatnionej o pojemności 150 m3 znajdującego się na zewnątrz budynku. W/w filtry są okresowo płukane. Do wody uzdatnionej dozowany jest podchloryn sodowy. Jest możliwość dozowania nadmanganianu potasu do wody wypływającej z odżelaziaczy i wpływającej do odmanganiaczy. Ze zbiornika wody uzdatnionej zestaw hydroforowy  tłoczy wodę do sieci wodociągowej. Na sieci tłocznej znajdują się lampy UV, fotometr oraz wodomierz mierzący ilość wody uzdatnionej . Wszystkie urządzenia hydroforni, stacji uzdatniania, studni głębinowych są zasilane z szafy sterowniczej w której znajduje się panel sterujący dotykowy.</w:t>
      </w:r>
    </w:p>
    <w:p w14:paraId="4B8C9915" w14:textId="77777777" w:rsidR="0090474A" w:rsidRPr="00ED0A7E" w:rsidRDefault="0090474A" w:rsidP="0090474A">
      <w:pPr>
        <w:spacing w:after="120"/>
        <w:ind w:firstLine="360"/>
        <w:jc w:val="both"/>
      </w:pPr>
      <w:r w:rsidRPr="00ED0A7E">
        <w:t>Woda musi odpowiadać wymaganiom wg. Rozporządzenia Ministra Zdrowia z dnia 13 listopada 2015 r. (Dz.U. 2015 poz. 1989)</w:t>
      </w:r>
    </w:p>
    <w:p w14:paraId="6BD9A04E" w14:textId="77777777" w:rsidR="0090474A" w:rsidRPr="00ED0A7E" w:rsidRDefault="0090474A" w:rsidP="0090474A">
      <w:pPr>
        <w:spacing w:after="120"/>
        <w:jc w:val="both"/>
        <w:rPr>
          <w:b/>
        </w:rPr>
      </w:pPr>
      <w:r w:rsidRPr="00ED0A7E">
        <w:rPr>
          <w:b/>
        </w:rPr>
        <w:t>Do obowiązków serwisu należą następujące czynności:</w:t>
      </w:r>
    </w:p>
    <w:p w14:paraId="16E7BCD6" w14:textId="77777777" w:rsidR="0090474A" w:rsidRPr="00ED0A7E" w:rsidRDefault="0090474A" w:rsidP="0090474A">
      <w:pPr>
        <w:numPr>
          <w:ilvl w:val="0"/>
          <w:numId w:val="174"/>
        </w:numPr>
        <w:spacing w:after="120"/>
        <w:jc w:val="both"/>
        <w:rPr>
          <w:b/>
        </w:rPr>
      </w:pPr>
      <w:r w:rsidRPr="00ED0A7E">
        <w:rPr>
          <w:b/>
        </w:rPr>
        <w:t xml:space="preserve">Pompy głębinowe </w:t>
      </w:r>
    </w:p>
    <w:p w14:paraId="534411D1" w14:textId="77777777" w:rsidR="0090474A" w:rsidRPr="00ED0A7E" w:rsidRDefault="0090474A" w:rsidP="0090474A">
      <w:pPr>
        <w:numPr>
          <w:ilvl w:val="0"/>
          <w:numId w:val="175"/>
        </w:numPr>
        <w:spacing w:after="120"/>
        <w:jc w:val="both"/>
      </w:pPr>
      <w:r w:rsidRPr="00ED0A7E">
        <w:t>Utrzymanie w stałej sprawności technicznej pomp głębinowych (zg. Z DTR urządzenia) wraz z rurażem pomp i obudową studni (szachty)</w:t>
      </w:r>
    </w:p>
    <w:p w14:paraId="756C61FA" w14:textId="77777777" w:rsidR="0090474A" w:rsidRPr="00ED0A7E" w:rsidRDefault="0090474A" w:rsidP="0090474A">
      <w:pPr>
        <w:numPr>
          <w:ilvl w:val="0"/>
          <w:numId w:val="174"/>
        </w:numPr>
        <w:spacing w:after="120"/>
        <w:jc w:val="both"/>
        <w:rPr>
          <w:b/>
        </w:rPr>
      </w:pPr>
      <w:r w:rsidRPr="00ED0A7E">
        <w:rPr>
          <w:b/>
        </w:rPr>
        <w:t xml:space="preserve">Pompy przerzutowe </w:t>
      </w:r>
    </w:p>
    <w:p w14:paraId="59F7B8F7" w14:textId="77777777" w:rsidR="0090474A" w:rsidRPr="00ED0A7E" w:rsidRDefault="0090474A" w:rsidP="0090474A">
      <w:pPr>
        <w:numPr>
          <w:ilvl w:val="0"/>
          <w:numId w:val="176"/>
        </w:numPr>
        <w:spacing w:after="120"/>
        <w:jc w:val="both"/>
      </w:pPr>
      <w:r w:rsidRPr="00ED0A7E">
        <w:t>Utrzymanie w stałej sprawności technicznej pomp przerzutowych (zg. Z DTR urządzenia)</w:t>
      </w:r>
    </w:p>
    <w:p w14:paraId="0F7FD365" w14:textId="77777777" w:rsidR="0090474A" w:rsidRPr="00ED0A7E" w:rsidRDefault="0090474A" w:rsidP="0090474A">
      <w:pPr>
        <w:numPr>
          <w:ilvl w:val="0"/>
          <w:numId w:val="174"/>
        </w:numPr>
        <w:spacing w:after="120"/>
        <w:jc w:val="both"/>
        <w:rPr>
          <w:b/>
        </w:rPr>
      </w:pPr>
      <w:r w:rsidRPr="00ED0A7E">
        <w:rPr>
          <w:b/>
        </w:rPr>
        <w:t xml:space="preserve">Pomp tłoczące </w:t>
      </w:r>
    </w:p>
    <w:p w14:paraId="35DD803D" w14:textId="77777777" w:rsidR="0090474A" w:rsidRPr="00ED0A7E" w:rsidRDefault="0090474A" w:rsidP="0090474A">
      <w:pPr>
        <w:numPr>
          <w:ilvl w:val="0"/>
          <w:numId w:val="177"/>
        </w:numPr>
        <w:spacing w:after="120"/>
        <w:jc w:val="both"/>
      </w:pPr>
      <w:r w:rsidRPr="00ED0A7E">
        <w:t>Utrzymanie w stałej sprawności technicznej pomp tłoczących (zg. Z DTR urządzenia)</w:t>
      </w:r>
    </w:p>
    <w:p w14:paraId="0D8D86FE" w14:textId="77777777" w:rsidR="0090474A" w:rsidRPr="00ED0A7E" w:rsidRDefault="0090474A" w:rsidP="0090474A">
      <w:pPr>
        <w:numPr>
          <w:ilvl w:val="0"/>
          <w:numId w:val="174"/>
        </w:numPr>
        <w:spacing w:after="120"/>
        <w:jc w:val="both"/>
        <w:rPr>
          <w:b/>
        </w:rPr>
      </w:pPr>
      <w:r w:rsidRPr="00ED0A7E">
        <w:rPr>
          <w:b/>
        </w:rPr>
        <w:lastRenderedPageBreak/>
        <w:t>Pompki dozujące podchloryn i sodę kaustyczną</w:t>
      </w:r>
    </w:p>
    <w:p w14:paraId="09808828" w14:textId="77777777" w:rsidR="0090474A" w:rsidRPr="00ED0A7E" w:rsidRDefault="0090474A" w:rsidP="0090474A">
      <w:pPr>
        <w:numPr>
          <w:ilvl w:val="0"/>
          <w:numId w:val="178"/>
        </w:numPr>
        <w:spacing w:after="120"/>
        <w:jc w:val="both"/>
      </w:pPr>
      <w:r w:rsidRPr="00ED0A7E">
        <w:t>Utrzymanie w pełnej sprawności technicznej pompek dozujących podchloryn i sodę kaustyczną (zg. Z DTR urządzenia)</w:t>
      </w:r>
    </w:p>
    <w:p w14:paraId="22F41DC1" w14:textId="77777777" w:rsidR="0090474A" w:rsidRPr="00ED0A7E" w:rsidRDefault="0090474A" w:rsidP="0090474A">
      <w:pPr>
        <w:numPr>
          <w:ilvl w:val="0"/>
          <w:numId w:val="174"/>
        </w:numPr>
        <w:spacing w:after="120"/>
        <w:jc w:val="both"/>
        <w:rPr>
          <w:b/>
        </w:rPr>
      </w:pPr>
      <w:r w:rsidRPr="00ED0A7E">
        <w:rPr>
          <w:b/>
        </w:rPr>
        <w:t>Odżelaziacze i odmanganiacze</w:t>
      </w:r>
    </w:p>
    <w:p w14:paraId="0A2649F0" w14:textId="77777777" w:rsidR="0090474A" w:rsidRPr="00ED0A7E" w:rsidRDefault="0090474A" w:rsidP="0090474A">
      <w:pPr>
        <w:numPr>
          <w:ilvl w:val="0"/>
          <w:numId w:val="179"/>
        </w:numPr>
        <w:spacing w:after="120"/>
        <w:jc w:val="both"/>
      </w:pPr>
      <w:r w:rsidRPr="00ED0A7E">
        <w:t>Utrzymanie w pełnej sprawności technicznej odżelaziaczy i odmanganiaczy wraz z przepustnicami ( w przypadku konieczności wymiany złóż filtracyjnych materiały będą rozliczane oddzielną fakturą, natomiast koszty wymiany w ramach obsługi i serwisu).</w:t>
      </w:r>
    </w:p>
    <w:p w14:paraId="79EF20F9" w14:textId="77777777" w:rsidR="0090474A" w:rsidRPr="00ED0A7E" w:rsidRDefault="0090474A" w:rsidP="0090474A">
      <w:pPr>
        <w:numPr>
          <w:ilvl w:val="0"/>
          <w:numId w:val="174"/>
        </w:numPr>
        <w:spacing w:after="120"/>
        <w:jc w:val="both"/>
        <w:rPr>
          <w:b/>
        </w:rPr>
      </w:pPr>
      <w:r w:rsidRPr="00ED0A7E">
        <w:rPr>
          <w:b/>
        </w:rPr>
        <w:t>Promienniki lamp UV</w:t>
      </w:r>
    </w:p>
    <w:p w14:paraId="65D0F7C7" w14:textId="77777777" w:rsidR="0090474A" w:rsidRPr="00ED0A7E" w:rsidRDefault="0090474A" w:rsidP="0090474A">
      <w:pPr>
        <w:numPr>
          <w:ilvl w:val="0"/>
          <w:numId w:val="180"/>
        </w:numPr>
        <w:spacing w:after="120"/>
        <w:jc w:val="both"/>
      </w:pPr>
      <w:r w:rsidRPr="00ED0A7E">
        <w:t>Utrzymanie w pełnej sprawności technicznej promienników lamp UV (zg. Z DTR urządzenia)</w:t>
      </w:r>
    </w:p>
    <w:p w14:paraId="1CBE68EF" w14:textId="77777777" w:rsidR="0090474A" w:rsidRPr="00ED0A7E" w:rsidRDefault="0090474A" w:rsidP="0090474A">
      <w:pPr>
        <w:numPr>
          <w:ilvl w:val="0"/>
          <w:numId w:val="180"/>
        </w:numPr>
        <w:spacing w:after="120"/>
        <w:jc w:val="both"/>
      </w:pPr>
      <w:r w:rsidRPr="00ED0A7E">
        <w:t xml:space="preserve">W przypadku konieczności ich wymiany materiały będą rozliczane oddzielną fakturą, natomiast koszty wymiany w ramach obsługi i serwisu. </w:t>
      </w:r>
    </w:p>
    <w:p w14:paraId="4FCC51EB" w14:textId="77777777" w:rsidR="0090474A" w:rsidRPr="00ED0A7E" w:rsidRDefault="0090474A" w:rsidP="0090474A">
      <w:pPr>
        <w:numPr>
          <w:ilvl w:val="0"/>
          <w:numId w:val="174"/>
        </w:numPr>
        <w:spacing w:after="120"/>
        <w:jc w:val="both"/>
        <w:rPr>
          <w:b/>
        </w:rPr>
      </w:pPr>
      <w:r w:rsidRPr="00ED0A7E">
        <w:rPr>
          <w:b/>
        </w:rPr>
        <w:t>Dmuchawa powietrza</w:t>
      </w:r>
    </w:p>
    <w:p w14:paraId="6C6F8DF1" w14:textId="77777777" w:rsidR="0090474A" w:rsidRPr="00ED0A7E" w:rsidRDefault="0090474A" w:rsidP="0090474A">
      <w:pPr>
        <w:numPr>
          <w:ilvl w:val="0"/>
          <w:numId w:val="181"/>
        </w:numPr>
        <w:spacing w:after="120"/>
        <w:jc w:val="both"/>
      </w:pPr>
      <w:r w:rsidRPr="00ED0A7E">
        <w:t>Utrzymanie w pełnej sprawności technicznej dmuchawy powietrza  (zg. Z DTR urządzenia)</w:t>
      </w:r>
    </w:p>
    <w:p w14:paraId="0EA55422" w14:textId="77777777" w:rsidR="0090474A" w:rsidRPr="00ED0A7E" w:rsidRDefault="0090474A" w:rsidP="0090474A">
      <w:pPr>
        <w:numPr>
          <w:ilvl w:val="0"/>
          <w:numId w:val="174"/>
        </w:numPr>
        <w:spacing w:after="120"/>
        <w:jc w:val="both"/>
        <w:rPr>
          <w:b/>
        </w:rPr>
      </w:pPr>
      <w:r w:rsidRPr="00ED0A7E">
        <w:rPr>
          <w:b/>
        </w:rPr>
        <w:t xml:space="preserve">Sprężarka tłokowa i zawór regulacyjny </w:t>
      </w:r>
    </w:p>
    <w:p w14:paraId="7799604F" w14:textId="77777777" w:rsidR="0090474A" w:rsidRPr="00ED0A7E" w:rsidRDefault="0090474A" w:rsidP="0090474A">
      <w:pPr>
        <w:numPr>
          <w:ilvl w:val="0"/>
          <w:numId w:val="182"/>
        </w:numPr>
        <w:spacing w:after="120"/>
        <w:jc w:val="both"/>
      </w:pPr>
      <w:r w:rsidRPr="00ED0A7E">
        <w:t>Utrzymanie w pełnej sprawności technicznej sprężarki i zaworu regulacyjnego (zg. Z DTR urządzenia)</w:t>
      </w:r>
    </w:p>
    <w:p w14:paraId="5210AD3C" w14:textId="77777777" w:rsidR="0090474A" w:rsidRPr="00ED0A7E" w:rsidRDefault="0090474A" w:rsidP="0090474A">
      <w:pPr>
        <w:numPr>
          <w:ilvl w:val="0"/>
          <w:numId w:val="174"/>
        </w:numPr>
        <w:spacing w:after="120"/>
        <w:jc w:val="both"/>
        <w:rPr>
          <w:b/>
        </w:rPr>
      </w:pPr>
      <w:r w:rsidRPr="00ED0A7E">
        <w:rPr>
          <w:b/>
        </w:rPr>
        <w:t>Zbiorniki wody surowej i uzdatnionej wraz ze strumienicą</w:t>
      </w:r>
    </w:p>
    <w:p w14:paraId="64D2BE6C" w14:textId="77777777" w:rsidR="0090474A" w:rsidRPr="00ED0A7E" w:rsidRDefault="0090474A" w:rsidP="0090474A">
      <w:pPr>
        <w:numPr>
          <w:ilvl w:val="0"/>
          <w:numId w:val="183"/>
        </w:numPr>
        <w:spacing w:after="120"/>
        <w:jc w:val="both"/>
      </w:pPr>
      <w:r w:rsidRPr="00ED0A7E">
        <w:t>Utrzymanie w pełnej sprawności technicznej zbiorników i strumienicy (zg. Z DTR urządzenia)</w:t>
      </w:r>
    </w:p>
    <w:p w14:paraId="03E01718" w14:textId="77777777" w:rsidR="0090474A" w:rsidRPr="00ED0A7E" w:rsidRDefault="0090474A" w:rsidP="0090474A">
      <w:pPr>
        <w:numPr>
          <w:ilvl w:val="0"/>
          <w:numId w:val="174"/>
        </w:numPr>
        <w:spacing w:after="120"/>
        <w:jc w:val="both"/>
        <w:rPr>
          <w:b/>
        </w:rPr>
      </w:pPr>
      <w:r w:rsidRPr="00ED0A7E">
        <w:rPr>
          <w:b/>
        </w:rPr>
        <w:t>Fotometr</w:t>
      </w:r>
    </w:p>
    <w:p w14:paraId="46E2AFBC" w14:textId="77777777" w:rsidR="0090474A" w:rsidRPr="00ED0A7E" w:rsidRDefault="0090474A" w:rsidP="0090474A">
      <w:pPr>
        <w:numPr>
          <w:ilvl w:val="0"/>
          <w:numId w:val="184"/>
        </w:numPr>
        <w:spacing w:after="120"/>
        <w:jc w:val="both"/>
      </w:pPr>
      <w:r w:rsidRPr="00ED0A7E">
        <w:t>Utrzymanie w pełne sprawności  technicznej fotometru (zg. Z DTR urządzenia)</w:t>
      </w:r>
    </w:p>
    <w:p w14:paraId="017CAC19" w14:textId="77777777" w:rsidR="0090474A" w:rsidRPr="00ED0A7E" w:rsidRDefault="0090474A" w:rsidP="0090474A">
      <w:pPr>
        <w:numPr>
          <w:ilvl w:val="0"/>
          <w:numId w:val="174"/>
        </w:numPr>
        <w:spacing w:after="120"/>
        <w:jc w:val="both"/>
        <w:rPr>
          <w:b/>
        </w:rPr>
      </w:pPr>
      <w:r w:rsidRPr="00ED0A7E">
        <w:rPr>
          <w:b/>
        </w:rPr>
        <w:t>Studnie głębinowe</w:t>
      </w:r>
    </w:p>
    <w:p w14:paraId="26E2E4AB" w14:textId="77777777" w:rsidR="0090474A" w:rsidRPr="00ED0A7E" w:rsidRDefault="0090474A" w:rsidP="0090474A">
      <w:pPr>
        <w:numPr>
          <w:ilvl w:val="0"/>
          <w:numId w:val="185"/>
        </w:numPr>
        <w:spacing w:after="120"/>
        <w:jc w:val="both"/>
      </w:pPr>
      <w:r w:rsidRPr="00ED0A7E">
        <w:t>Utrzymanie w pełnej sprawności technicznej studni głębinowych</w:t>
      </w:r>
    </w:p>
    <w:p w14:paraId="696B46B1" w14:textId="77777777" w:rsidR="0090474A" w:rsidRPr="00ED0A7E" w:rsidRDefault="0090474A" w:rsidP="0090474A">
      <w:pPr>
        <w:numPr>
          <w:ilvl w:val="0"/>
          <w:numId w:val="174"/>
        </w:numPr>
        <w:spacing w:after="120"/>
        <w:jc w:val="both"/>
        <w:rPr>
          <w:b/>
        </w:rPr>
      </w:pPr>
      <w:r w:rsidRPr="00ED0A7E">
        <w:rPr>
          <w:b/>
        </w:rPr>
        <w:t>Pozostałe ustalenia</w:t>
      </w:r>
    </w:p>
    <w:p w14:paraId="5383E016" w14:textId="77777777" w:rsidR="0090474A" w:rsidRPr="00ED0A7E" w:rsidRDefault="0090474A" w:rsidP="0090474A">
      <w:pPr>
        <w:numPr>
          <w:ilvl w:val="0"/>
          <w:numId w:val="186"/>
        </w:numPr>
        <w:spacing w:after="120"/>
        <w:jc w:val="both"/>
      </w:pPr>
      <w:r w:rsidRPr="00ED0A7E">
        <w:t>Prowadzenie badania wody w zakresie bakteriologicznym i fizyko chemicznym wraz z udokumentowaniem.</w:t>
      </w:r>
    </w:p>
    <w:p w14:paraId="05387DD1" w14:textId="77777777" w:rsidR="0090474A" w:rsidRPr="00ED0A7E" w:rsidRDefault="0090474A" w:rsidP="0090474A">
      <w:pPr>
        <w:numPr>
          <w:ilvl w:val="0"/>
          <w:numId w:val="186"/>
        </w:numPr>
        <w:spacing w:after="120"/>
        <w:jc w:val="both"/>
      </w:pPr>
      <w:r w:rsidRPr="00ED0A7E">
        <w:t>Utrzymanie czystości szachów i zbiorników wody surowej i uzdatnionej (odnawianie powłok malarskich w miarę potrzeb).</w:t>
      </w:r>
    </w:p>
    <w:p w14:paraId="633F7BE3" w14:textId="77777777" w:rsidR="0090474A" w:rsidRPr="00ED0A7E" w:rsidRDefault="0090474A" w:rsidP="0090474A">
      <w:pPr>
        <w:numPr>
          <w:ilvl w:val="0"/>
          <w:numId w:val="186"/>
        </w:numPr>
        <w:spacing w:after="120"/>
        <w:jc w:val="both"/>
      </w:pPr>
      <w:r w:rsidRPr="00ED0A7E">
        <w:t>Utrzymanie porządków na hydroforni i  studniach głębinowych.</w:t>
      </w:r>
    </w:p>
    <w:p w14:paraId="15809FD0" w14:textId="77777777" w:rsidR="0090474A" w:rsidRPr="00ED0A7E" w:rsidRDefault="0090474A" w:rsidP="0090474A">
      <w:pPr>
        <w:numPr>
          <w:ilvl w:val="0"/>
          <w:numId w:val="186"/>
        </w:numPr>
        <w:spacing w:after="120"/>
        <w:jc w:val="both"/>
      </w:pPr>
      <w:r w:rsidRPr="00ED0A7E">
        <w:t>Koszeniem trawy na terenie ogrodzonym hydroforni i studni głębinowych.</w:t>
      </w:r>
    </w:p>
    <w:p w14:paraId="027FBB12" w14:textId="77777777" w:rsidR="0090474A" w:rsidRPr="00ED0A7E" w:rsidRDefault="0090474A" w:rsidP="0090474A">
      <w:pPr>
        <w:numPr>
          <w:ilvl w:val="0"/>
          <w:numId w:val="186"/>
        </w:numPr>
        <w:spacing w:after="120"/>
        <w:jc w:val="both"/>
      </w:pPr>
      <w:r w:rsidRPr="00ED0A7E">
        <w:t xml:space="preserve">Usuwanie śniegu przy dojściu i dojeździe do budynku hydroforni, zbiorników wody surowej i uzdatnionej i studni głębinowych. </w:t>
      </w:r>
    </w:p>
    <w:p w14:paraId="7938401B" w14:textId="77777777" w:rsidR="0090474A" w:rsidRPr="00ED0A7E" w:rsidRDefault="0090474A" w:rsidP="0090474A">
      <w:pPr>
        <w:numPr>
          <w:ilvl w:val="0"/>
          <w:numId w:val="186"/>
        </w:numPr>
        <w:spacing w:after="120"/>
        <w:jc w:val="both"/>
        <w:rPr>
          <w:color w:val="000000"/>
        </w:rPr>
      </w:pPr>
      <w:r w:rsidRPr="00ED0A7E">
        <w:rPr>
          <w:color w:val="000000"/>
        </w:rPr>
        <w:t>Prowadzenie książki obsługi pracy hydroforni (spisywanie codziennie wskazań wodomierzy na hydroforni i studniach wraz z prowadzeniem codziennego wykazu ilości pobieranej wody z ujęcia (studnie 5, 6, 7)  zg. z zaleceniem Sekcji Ochrony Środowiska.</w:t>
      </w:r>
    </w:p>
    <w:p w14:paraId="7E005035" w14:textId="77777777" w:rsidR="0090474A" w:rsidRPr="00ED0A7E" w:rsidRDefault="0090474A" w:rsidP="0090474A">
      <w:pPr>
        <w:numPr>
          <w:ilvl w:val="0"/>
          <w:numId w:val="188"/>
        </w:numPr>
        <w:spacing w:after="120"/>
        <w:jc w:val="both"/>
        <w:rPr>
          <w:b/>
        </w:rPr>
      </w:pPr>
      <w:r w:rsidRPr="00ED0A7E">
        <w:rPr>
          <w:b/>
        </w:rPr>
        <w:t>Inne postanowienia</w:t>
      </w:r>
    </w:p>
    <w:p w14:paraId="6D11F085" w14:textId="77777777" w:rsidR="0090474A" w:rsidRPr="00ED0A7E" w:rsidRDefault="0090474A" w:rsidP="0090474A">
      <w:pPr>
        <w:numPr>
          <w:ilvl w:val="0"/>
          <w:numId w:val="189"/>
        </w:numPr>
        <w:spacing w:after="120"/>
        <w:ind w:left="720"/>
        <w:jc w:val="both"/>
      </w:pPr>
      <w:r w:rsidRPr="00ED0A7E">
        <w:lastRenderedPageBreak/>
        <w:t>Wykonawca wykonuje prace własnym sprzętem i środkami transportu</w:t>
      </w:r>
    </w:p>
    <w:p w14:paraId="6445147A" w14:textId="77777777" w:rsidR="0090474A" w:rsidRPr="00ED0A7E" w:rsidRDefault="0090474A" w:rsidP="0090474A">
      <w:pPr>
        <w:numPr>
          <w:ilvl w:val="0"/>
          <w:numId w:val="189"/>
        </w:numPr>
        <w:spacing w:after="120"/>
        <w:ind w:left="720"/>
        <w:jc w:val="both"/>
      </w:pPr>
      <w:r w:rsidRPr="00ED0A7E">
        <w:t>Przedmiot niniejszej umowy będzie realizowany na terenie zamkniętym. Powyższe związane jest z uzyskaniem przepustek okresowych uprawniających na wejście pracowników i wjazd samochodów związanych z realizacją przedmiotu zamówienia.</w:t>
      </w:r>
    </w:p>
    <w:p w14:paraId="492F7765" w14:textId="77777777" w:rsidR="0090474A" w:rsidRPr="00ED0A7E" w:rsidRDefault="0090474A" w:rsidP="0090474A">
      <w:pPr>
        <w:spacing w:after="120"/>
        <w:jc w:val="center"/>
        <w:rPr>
          <w:b/>
        </w:rPr>
      </w:pPr>
      <w:r w:rsidRPr="00ED0A7E">
        <w:rPr>
          <w:b/>
        </w:rPr>
        <w:t>ZAKRES KONSERWACJI, OBSŁUGI, USUWANIA AWARII I NAPRAW STAŁYCH URZĄDZEŃ TECHNICZNYCH HYDROFORNI W BUDYNKU NR 219 I STUDNI GŁĘBINOWYCH NR 5, 6 i 7</w:t>
      </w:r>
    </w:p>
    <w:p w14:paraId="3D0426D2" w14:textId="77777777" w:rsidR="0090474A" w:rsidRPr="00ED0A7E" w:rsidRDefault="0090474A" w:rsidP="0090474A">
      <w:pPr>
        <w:numPr>
          <w:ilvl w:val="0"/>
          <w:numId w:val="155"/>
        </w:numPr>
        <w:spacing w:after="120"/>
        <w:jc w:val="both"/>
        <w:rPr>
          <w:b/>
        </w:rPr>
      </w:pPr>
      <w:r w:rsidRPr="00ED0A7E">
        <w:rPr>
          <w:b/>
        </w:rPr>
        <w:t>Zestaw pompy przerzutowych Hydro MPCCR32-44– 2szt.</w:t>
      </w:r>
    </w:p>
    <w:p w14:paraId="63522AEA" w14:textId="77777777" w:rsidR="0090474A" w:rsidRPr="00ED0A7E" w:rsidRDefault="0090474A" w:rsidP="0090474A">
      <w:pPr>
        <w:numPr>
          <w:ilvl w:val="0"/>
          <w:numId w:val="156"/>
        </w:numPr>
        <w:spacing w:after="120"/>
        <w:jc w:val="both"/>
      </w:pPr>
      <w:r w:rsidRPr="00ED0A7E">
        <w:t>Sprawdzenie ciśnienia powietrza w naczyniu przeponowym Reflex i ewentualne uzupełnienie – raz w miesiącu</w:t>
      </w:r>
    </w:p>
    <w:p w14:paraId="62455109" w14:textId="77777777" w:rsidR="0090474A" w:rsidRPr="00ED0A7E" w:rsidRDefault="0090474A" w:rsidP="0090474A">
      <w:pPr>
        <w:numPr>
          <w:ilvl w:val="0"/>
          <w:numId w:val="156"/>
        </w:numPr>
        <w:spacing w:after="120"/>
        <w:jc w:val="both"/>
      </w:pPr>
      <w:r w:rsidRPr="00ED0A7E">
        <w:t>Odpowietrzenie pomp przerzutowych Grundfos – raz w miesiącu</w:t>
      </w:r>
    </w:p>
    <w:p w14:paraId="1842B40B" w14:textId="77777777" w:rsidR="0090474A" w:rsidRPr="00ED0A7E" w:rsidRDefault="0090474A" w:rsidP="0090474A">
      <w:pPr>
        <w:numPr>
          <w:ilvl w:val="0"/>
          <w:numId w:val="156"/>
        </w:numPr>
        <w:spacing w:after="120"/>
        <w:jc w:val="both"/>
      </w:pPr>
      <w:r w:rsidRPr="00ED0A7E">
        <w:t>Sprawdzenie zabezpieczeń termicznych w szafie sterowniczej – raz w miesiącu</w:t>
      </w:r>
    </w:p>
    <w:p w14:paraId="5201C171" w14:textId="77777777" w:rsidR="0090474A" w:rsidRPr="00ED0A7E" w:rsidRDefault="0090474A" w:rsidP="0090474A">
      <w:pPr>
        <w:numPr>
          <w:ilvl w:val="0"/>
          <w:numId w:val="156"/>
        </w:numPr>
        <w:spacing w:after="120"/>
        <w:jc w:val="both"/>
      </w:pPr>
      <w:r w:rsidRPr="00ED0A7E">
        <w:t>Obsługa w/w pomp zg. Z DTR urządzenia</w:t>
      </w:r>
    </w:p>
    <w:p w14:paraId="2866F5C7" w14:textId="77777777" w:rsidR="0090474A" w:rsidRPr="00ED0A7E" w:rsidRDefault="0090474A" w:rsidP="0090474A">
      <w:pPr>
        <w:numPr>
          <w:ilvl w:val="0"/>
          <w:numId w:val="155"/>
        </w:numPr>
        <w:spacing w:after="120"/>
        <w:jc w:val="both"/>
        <w:rPr>
          <w:b/>
        </w:rPr>
      </w:pPr>
      <w:r w:rsidRPr="00ED0A7E">
        <w:rPr>
          <w:b/>
        </w:rPr>
        <w:t>Zestaw pomp tłoczących MPC2CR64-2 – 4 szt + pompa płucząca</w:t>
      </w:r>
    </w:p>
    <w:p w14:paraId="10EF9216" w14:textId="77777777" w:rsidR="0090474A" w:rsidRPr="00ED0A7E" w:rsidRDefault="0090474A" w:rsidP="0090474A">
      <w:pPr>
        <w:numPr>
          <w:ilvl w:val="0"/>
          <w:numId w:val="157"/>
        </w:numPr>
        <w:spacing w:after="120"/>
        <w:jc w:val="both"/>
      </w:pPr>
      <w:r w:rsidRPr="00ED0A7E">
        <w:t>Sprawdzenie ciśnienia powietrza w naczyniu przeponowym Reflex i ewentualne uzupełnienie – raz w miesiącu</w:t>
      </w:r>
    </w:p>
    <w:p w14:paraId="51C411B6" w14:textId="77777777" w:rsidR="0090474A" w:rsidRPr="00ED0A7E" w:rsidRDefault="0090474A" w:rsidP="0090474A">
      <w:pPr>
        <w:numPr>
          <w:ilvl w:val="0"/>
          <w:numId w:val="157"/>
        </w:numPr>
        <w:spacing w:after="120"/>
        <w:jc w:val="both"/>
      </w:pPr>
      <w:r w:rsidRPr="00ED0A7E">
        <w:t>Sprawdzenie ciśnienia tłoczenia i poprawności działania falownika - codziennie</w:t>
      </w:r>
    </w:p>
    <w:p w14:paraId="69E8440A" w14:textId="77777777" w:rsidR="0090474A" w:rsidRPr="00ED0A7E" w:rsidRDefault="0090474A" w:rsidP="0090474A">
      <w:pPr>
        <w:numPr>
          <w:ilvl w:val="0"/>
          <w:numId w:val="157"/>
        </w:numPr>
        <w:spacing w:after="120"/>
        <w:jc w:val="both"/>
      </w:pPr>
      <w:r w:rsidRPr="00ED0A7E">
        <w:t>Sprawdzenie działania sondy konduktometrycznej – raz w miesiącu</w:t>
      </w:r>
    </w:p>
    <w:p w14:paraId="0E871412" w14:textId="77777777" w:rsidR="0090474A" w:rsidRPr="00ED0A7E" w:rsidRDefault="0090474A" w:rsidP="0090474A">
      <w:pPr>
        <w:numPr>
          <w:ilvl w:val="0"/>
          <w:numId w:val="157"/>
        </w:numPr>
        <w:spacing w:after="120"/>
        <w:jc w:val="both"/>
      </w:pPr>
      <w:r w:rsidRPr="00ED0A7E">
        <w:t>Sprawdzenie zabezpieczeń termicznych w szafie sterowniczej – raz w miesiącu</w:t>
      </w:r>
    </w:p>
    <w:p w14:paraId="6F19A13F" w14:textId="77777777" w:rsidR="0090474A" w:rsidRPr="00ED0A7E" w:rsidRDefault="0090474A" w:rsidP="0090474A">
      <w:pPr>
        <w:numPr>
          <w:ilvl w:val="0"/>
          <w:numId w:val="157"/>
        </w:numPr>
        <w:spacing w:after="120"/>
        <w:jc w:val="both"/>
      </w:pPr>
      <w:r w:rsidRPr="00ED0A7E">
        <w:t>Obsługa w/w pomp zg. Z DTR urządzenia</w:t>
      </w:r>
    </w:p>
    <w:p w14:paraId="454BDC42" w14:textId="77777777" w:rsidR="0090474A" w:rsidRPr="00ED0A7E" w:rsidRDefault="0090474A" w:rsidP="0090474A">
      <w:pPr>
        <w:numPr>
          <w:ilvl w:val="0"/>
          <w:numId w:val="155"/>
        </w:numPr>
        <w:spacing w:after="120"/>
        <w:jc w:val="both"/>
        <w:rPr>
          <w:b/>
        </w:rPr>
      </w:pPr>
      <w:r w:rsidRPr="00ED0A7E">
        <w:rPr>
          <w:b/>
        </w:rPr>
        <w:t>Pompki dozujące podchloryn i sodę kaustyczną</w:t>
      </w:r>
    </w:p>
    <w:p w14:paraId="0A4D98E3" w14:textId="77777777" w:rsidR="0090474A" w:rsidRPr="00ED0A7E" w:rsidRDefault="0090474A" w:rsidP="0090474A">
      <w:pPr>
        <w:numPr>
          <w:ilvl w:val="0"/>
          <w:numId w:val="158"/>
        </w:numPr>
        <w:spacing w:after="120"/>
        <w:jc w:val="both"/>
      </w:pPr>
      <w:r w:rsidRPr="00ED0A7E">
        <w:t>Przegląd pompek i instalacji dozującej podchloryn i sodę kaustyczną – raz w miesiącu</w:t>
      </w:r>
    </w:p>
    <w:p w14:paraId="5DEEE5D3" w14:textId="77777777" w:rsidR="0090474A" w:rsidRPr="00ED0A7E" w:rsidRDefault="0090474A" w:rsidP="0090474A">
      <w:pPr>
        <w:numPr>
          <w:ilvl w:val="0"/>
          <w:numId w:val="158"/>
        </w:numPr>
        <w:spacing w:after="120"/>
        <w:jc w:val="both"/>
      </w:pPr>
      <w:r w:rsidRPr="00ED0A7E">
        <w:t>Sprawdzenie drożności przewodów dozujących podchloryn i sodę kaustyczną – codziennie</w:t>
      </w:r>
    </w:p>
    <w:p w14:paraId="30F3B3AF" w14:textId="77777777" w:rsidR="0090474A" w:rsidRPr="00ED0A7E" w:rsidRDefault="0090474A" w:rsidP="0090474A">
      <w:pPr>
        <w:numPr>
          <w:ilvl w:val="0"/>
          <w:numId w:val="158"/>
        </w:numPr>
        <w:spacing w:after="120"/>
        <w:jc w:val="both"/>
      </w:pPr>
      <w:r w:rsidRPr="00ED0A7E">
        <w:t>Obsługa w/w pompek zg. Z DTR urządzenia</w:t>
      </w:r>
    </w:p>
    <w:p w14:paraId="104106DC" w14:textId="77777777" w:rsidR="0090474A" w:rsidRPr="00ED0A7E" w:rsidRDefault="0090474A" w:rsidP="0090474A">
      <w:pPr>
        <w:numPr>
          <w:ilvl w:val="0"/>
          <w:numId w:val="155"/>
        </w:numPr>
        <w:spacing w:after="120"/>
        <w:jc w:val="both"/>
        <w:rPr>
          <w:b/>
        </w:rPr>
      </w:pPr>
      <w:r w:rsidRPr="00ED0A7E">
        <w:rPr>
          <w:b/>
        </w:rPr>
        <w:t xml:space="preserve">Przepustnice przy odżelaziaczach i odmanganiaczach – 36 szt. </w:t>
      </w:r>
    </w:p>
    <w:p w14:paraId="29B0E7EF" w14:textId="77777777" w:rsidR="0090474A" w:rsidRPr="00ED0A7E" w:rsidRDefault="0090474A" w:rsidP="0090474A">
      <w:pPr>
        <w:numPr>
          <w:ilvl w:val="0"/>
          <w:numId w:val="159"/>
        </w:numPr>
        <w:spacing w:after="120"/>
        <w:jc w:val="both"/>
      </w:pPr>
      <w:r w:rsidRPr="00ED0A7E">
        <w:t>Przegląd i regulacja – raz w miesiącu</w:t>
      </w:r>
    </w:p>
    <w:p w14:paraId="02BE96A4" w14:textId="77777777" w:rsidR="0090474A" w:rsidRPr="00ED0A7E" w:rsidRDefault="0090474A" w:rsidP="0090474A">
      <w:pPr>
        <w:numPr>
          <w:ilvl w:val="0"/>
          <w:numId w:val="159"/>
        </w:numPr>
        <w:spacing w:after="120"/>
        <w:jc w:val="both"/>
      </w:pPr>
      <w:r w:rsidRPr="00ED0A7E">
        <w:t>Obsługa w/w pomp zg. Z DTR urządzenia</w:t>
      </w:r>
    </w:p>
    <w:p w14:paraId="64A5CABF" w14:textId="77777777" w:rsidR="0090474A" w:rsidRPr="00ED0A7E" w:rsidRDefault="0090474A" w:rsidP="0090474A">
      <w:pPr>
        <w:numPr>
          <w:ilvl w:val="0"/>
          <w:numId w:val="155"/>
        </w:numPr>
        <w:spacing w:after="120"/>
        <w:jc w:val="both"/>
        <w:rPr>
          <w:b/>
        </w:rPr>
      </w:pPr>
      <w:r w:rsidRPr="00ED0A7E">
        <w:rPr>
          <w:b/>
        </w:rPr>
        <w:t>Lampa UV Prestige TV 1150</w:t>
      </w:r>
    </w:p>
    <w:p w14:paraId="475FF1EE" w14:textId="77777777" w:rsidR="0090474A" w:rsidRPr="00ED0A7E" w:rsidRDefault="0090474A" w:rsidP="0090474A">
      <w:pPr>
        <w:numPr>
          <w:ilvl w:val="0"/>
          <w:numId w:val="160"/>
        </w:numPr>
        <w:spacing w:after="120"/>
        <w:jc w:val="both"/>
      </w:pPr>
      <w:r w:rsidRPr="00ED0A7E">
        <w:t>Przegląd i ewentualna wymiana promiennika lamy – raz w miesiącu</w:t>
      </w:r>
    </w:p>
    <w:p w14:paraId="46D1218F" w14:textId="77777777" w:rsidR="0090474A" w:rsidRPr="00ED0A7E" w:rsidRDefault="0090474A" w:rsidP="0090474A">
      <w:pPr>
        <w:numPr>
          <w:ilvl w:val="0"/>
          <w:numId w:val="160"/>
        </w:numPr>
        <w:spacing w:after="120"/>
        <w:jc w:val="both"/>
      </w:pPr>
      <w:r w:rsidRPr="00ED0A7E">
        <w:t>Wymiana promienników lamp UV – raz w roku</w:t>
      </w:r>
    </w:p>
    <w:p w14:paraId="60014C94" w14:textId="77777777" w:rsidR="0090474A" w:rsidRPr="00ED0A7E" w:rsidRDefault="0090474A" w:rsidP="0090474A">
      <w:pPr>
        <w:numPr>
          <w:ilvl w:val="0"/>
          <w:numId w:val="160"/>
        </w:numPr>
        <w:spacing w:after="120"/>
        <w:jc w:val="both"/>
      </w:pPr>
      <w:r w:rsidRPr="00ED0A7E">
        <w:t>Czyszczenie rury osłonowej promienników – raz w roku</w:t>
      </w:r>
    </w:p>
    <w:p w14:paraId="2CE3BD9B" w14:textId="77777777" w:rsidR="0090474A" w:rsidRPr="00ED0A7E" w:rsidRDefault="0090474A" w:rsidP="0090474A">
      <w:pPr>
        <w:numPr>
          <w:ilvl w:val="0"/>
          <w:numId w:val="160"/>
        </w:numPr>
        <w:spacing w:after="120"/>
        <w:jc w:val="both"/>
      </w:pPr>
      <w:r w:rsidRPr="00ED0A7E">
        <w:t>Sprawdzenie balastów elektronicznych lampy – raz na kwartał</w:t>
      </w:r>
    </w:p>
    <w:p w14:paraId="37EDB61B" w14:textId="77777777" w:rsidR="0090474A" w:rsidRPr="00ED0A7E" w:rsidRDefault="0090474A" w:rsidP="0090474A">
      <w:pPr>
        <w:numPr>
          <w:ilvl w:val="0"/>
          <w:numId w:val="160"/>
        </w:numPr>
        <w:spacing w:after="120"/>
        <w:jc w:val="both"/>
      </w:pPr>
      <w:r w:rsidRPr="00ED0A7E">
        <w:t>Obsługa w/w lamp zg. Z DTR urządzenia</w:t>
      </w:r>
    </w:p>
    <w:p w14:paraId="356FF8A2" w14:textId="77777777" w:rsidR="0090474A" w:rsidRPr="00ED0A7E" w:rsidRDefault="0090474A" w:rsidP="0090474A">
      <w:pPr>
        <w:numPr>
          <w:ilvl w:val="0"/>
          <w:numId w:val="155"/>
        </w:numPr>
        <w:spacing w:after="120"/>
        <w:jc w:val="both"/>
        <w:rPr>
          <w:b/>
        </w:rPr>
      </w:pPr>
      <w:r w:rsidRPr="00ED0A7E">
        <w:rPr>
          <w:b/>
        </w:rPr>
        <w:t>Dmuchawa powietrza SC40A750T</w:t>
      </w:r>
    </w:p>
    <w:p w14:paraId="23A23BFD" w14:textId="77777777" w:rsidR="0090474A" w:rsidRPr="00ED0A7E" w:rsidRDefault="0090474A" w:rsidP="0090474A">
      <w:pPr>
        <w:numPr>
          <w:ilvl w:val="0"/>
          <w:numId w:val="161"/>
        </w:numPr>
        <w:spacing w:after="120"/>
        <w:jc w:val="both"/>
      </w:pPr>
      <w:r w:rsidRPr="00ED0A7E">
        <w:t>Smarowanie łożysk – raz na kwartał</w:t>
      </w:r>
    </w:p>
    <w:p w14:paraId="21E42A49" w14:textId="77777777" w:rsidR="0090474A" w:rsidRPr="00ED0A7E" w:rsidRDefault="0090474A" w:rsidP="0090474A">
      <w:pPr>
        <w:numPr>
          <w:ilvl w:val="0"/>
          <w:numId w:val="161"/>
        </w:numPr>
        <w:spacing w:after="120"/>
        <w:jc w:val="both"/>
      </w:pPr>
      <w:r w:rsidRPr="00ED0A7E">
        <w:t>Wymiana filtra dmuchawy – raz w roku</w:t>
      </w:r>
    </w:p>
    <w:p w14:paraId="4936F009" w14:textId="77777777" w:rsidR="0090474A" w:rsidRPr="00ED0A7E" w:rsidRDefault="0090474A" w:rsidP="0090474A">
      <w:pPr>
        <w:numPr>
          <w:ilvl w:val="0"/>
          <w:numId w:val="161"/>
        </w:numPr>
        <w:spacing w:after="120"/>
        <w:jc w:val="both"/>
      </w:pPr>
      <w:r w:rsidRPr="00ED0A7E">
        <w:lastRenderedPageBreak/>
        <w:t>Sprawdzenie poprawności działania zaworu bezpieczeństwa – raz w miesiącu</w:t>
      </w:r>
    </w:p>
    <w:p w14:paraId="5BA367FA" w14:textId="77777777" w:rsidR="0090474A" w:rsidRPr="00ED0A7E" w:rsidRDefault="0090474A" w:rsidP="0090474A">
      <w:pPr>
        <w:numPr>
          <w:ilvl w:val="0"/>
          <w:numId w:val="161"/>
        </w:numPr>
        <w:spacing w:after="120"/>
        <w:jc w:val="both"/>
      </w:pPr>
      <w:r w:rsidRPr="00ED0A7E">
        <w:t>Obsługa w/w dmuchawy zg. Z DTR urządzenia</w:t>
      </w:r>
    </w:p>
    <w:p w14:paraId="26D8D270" w14:textId="77777777" w:rsidR="0090474A" w:rsidRPr="00ED0A7E" w:rsidRDefault="0090474A" w:rsidP="0090474A">
      <w:pPr>
        <w:numPr>
          <w:ilvl w:val="0"/>
          <w:numId w:val="155"/>
        </w:numPr>
        <w:spacing w:after="120"/>
        <w:jc w:val="both"/>
        <w:rPr>
          <w:b/>
        </w:rPr>
      </w:pPr>
      <w:r w:rsidRPr="00ED0A7E">
        <w:rPr>
          <w:b/>
        </w:rPr>
        <w:t>Sprężarka tłokowa 2AB6/1-380-240</w:t>
      </w:r>
    </w:p>
    <w:p w14:paraId="670DECC0" w14:textId="77777777" w:rsidR="0090474A" w:rsidRPr="00ED0A7E" w:rsidRDefault="0090474A" w:rsidP="0090474A">
      <w:pPr>
        <w:numPr>
          <w:ilvl w:val="0"/>
          <w:numId w:val="162"/>
        </w:numPr>
        <w:spacing w:after="120"/>
        <w:jc w:val="both"/>
      </w:pPr>
      <w:r w:rsidRPr="00ED0A7E">
        <w:t>Przegląd i ewentualna wymiana żarówek, bezpieczników i pasków klinowych – w miarę potrzeb</w:t>
      </w:r>
    </w:p>
    <w:p w14:paraId="1C406854" w14:textId="77777777" w:rsidR="0090474A" w:rsidRPr="00ED0A7E" w:rsidRDefault="0090474A" w:rsidP="0090474A">
      <w:pPr>
        <w:numPr>
          <w:ilvl w:val="0"/>
          <w:numId w:val="162"/>
        </w:numPr>
        <w:spacing w:after="120"/>
        <w:jc w:val="both"/>
      </w:pPr>
      <w:r w:rsidRPr="00ED0A7E">
        <w:t>Wymiana filtru powietrza – raz w roku</w:t>
      </w:r>
    </w:p>
    <w:p w14:paraId="6DEF2B8A" w14:textId="77777777" w:rsidR="0090474A" w:rsidRPr="00ED0A7E" w:rsidRDefault="0090474A" w:rsidP="0090474A">
      <w:pPr>
        <w:numPr>
          <w:ilvl w:val="0"/>
          <w:numId w:val="162"/>
        </w:numPr>
        <w:spacing w:after="120"/>
        <w:jc w:val="both"/>
      </w:pPr>
      <w:r w:rsidRPr="00ED0A7E">
        <w:t>Sprawdzenie poprawności działania zaworu bezpieczeństwa – raz w miesiącu</w:t>
      </w:r>
    </w:p>
    <w:p w14:paraId="0B6642D9" w14:textId="77777777" w:rsidR="0090474A" w:rsidRPr="00ED0A7E" w:rsidRDefault="0090474A" w:rsidP="0090474A">
      <w:pPr>
        <w:numPr>
          <w:ilvl w:val="0"/>
          <w:numId w:val="162"/>
        </w:numPr>
        <w:spacing w:after="120"/>
        <w:jc w:val="both"/>
      </w:pPr>
      <w:r w:rsidRPr="00ED0A7E">
        <w:t>Obsługa w/w sprężarki zg. Z DTR urządzenia</w:t>
      </w:r>
    </w:p>
    <w:p w14:paraId="6D1F4018" w14:textId="77777777" w:rsidR="0090474A" w:rsidRPr="00ED0A7E" w:rsidRDefault="0090474A" w:rsidP="0090474A">
      <w:pPr>
        <w:numPr>
          <w:ilvl w:val="0"/>
          <w:numId w:val="162"/>
        </w:numPr>
        <w:spacing w:after="120"/>
        <w:jc w:val="both"/>
      </w:pPr>
      <w:r w:rsidRPr="00ED0A7E">
        <w:t xml:space="preserve">Uczestniczenie w rewizjach i przeglądach przeprowadzanych przez WDT, </w:t>
      </w:r>
    </w:p>
    <w:p w14:paraId="62EABA93" w14:textId="77777777" w:rsidR="0090474A" w:rsidRPr="00ED0A7E" w:rsidRDefault="0090474A" w:rsidP="0090474A">
      <w:pPr>
        <w:numPr>
          <w:ilvl w:val="0"/>
          <w:numId w:val="155"/>
        </w:numPr>
        <w:spacing w:after="120"/>
        <w:jc w:val="both"/>
        <w:rPr>
          <w:b/>
        </w:rPr>
      </w:pPr>
      <w:r w:rsidRPr="00ED0A7E">
        <w:rPr>
          <w:b/>
        </w:rPr>
        <w:t xml:space="preserve">Zawór regulacyjny Danfos C901 </w:t>
      </w:r>
    </w:p>
    <w:p w14:paraId="62047BEE" w14:textId="77777777" w:rsidR="0090474A" w:rsidRPr="00ED0A7E" w:rsidRDefault="0090474A" w:rsidP="0090474A">
      <w:pPr>
        <w:numPr>
          <w:ilvl w:val="0"/>
          <w:numId w:val="163"/>
        </w:numPr>
        <w:spacing w:after="120"/>
        <w:jc w:val="both"/>
      </w:pPr>
      <w:r w:rsidRPr="00ED0A7E">
        <w:t>Przegląd i regulacja – raz w miesiącu</w:t>
      </w:r>
    </w:p>
    <w:p w14:paraId="61135431" w14:textId="77777777" w:rsidR="0090474A" w:rsidRPr="00ED0A7E" w:rsidRDefault="0090474A" w:rsidP="0090474A">
      <w:pPr>
        <w:numPr>
          <w:ilvl w:val="0"/>
          <w:numId w:val="163"/>
        </w:numPr>
        <w:spacing w:after="120"/>
        <w:jc w:val="both"/>
      </w:pPr>
      <w:r w:rsidRPr="00ED0A7E">
        <w:t>Obsługa w/w zaworu zg. Z DTR urządzenia</w:t>
      </w:r>
    </w:p>
    <w:p w14:paraId="3D91C9DF" w14:textId="77777777" w:rsidR="0090474A" w:rsidRPr="00ED0A7E" w:rsidRDefault="0090474A" w:rsidP="0090474A">
      <w:pPr>
        <w:numPr>
          <w:ilvl w:val="0"/>
          <w:numId w:val="155"/>
        </w:numPr>
        <w:spacing w:after="120"/>
        <w:jc w:val="both"/>
        <w:rPr>
          <w:b/>
        </w:rPr>
      </w:pPr>
      <w:r w:rsidRPr="00ED0A7E">
        <w:rPr>
          <w:b/>
        </w:rPr>
        <w:t>Szafa sterownicza</w:t>
      </w:r>
    </w:p>
    <w:p w14:paraId="1CFA4356" w14:textId="77777777" w:rsidR="0090474A" w:rsidRPr="00ED0A7E" w:rsidRDefault="0090474A" w:rsidP="0090474A">
      <w:pPr>
        <w:numPr>
          <w:ilvl w:val="0"/>
          <w:numId w:val="164"/>
        </w:numPr>
        <w:spacing w:after="120"/>
        <w:jc w:val="both"/>
      </w:pPr>
      <w:r w:rsidRPr="00ED0A7E">
        <w:t>Sprawdzenie stanu połączeń elektrycznych – raz w miesiącu</w:t>
      </w:r>
    </w:p>
    <w:p w14:paraId="47F5ED1E" w14:textId="77777777" w:rsidR="0090474A" w:rsidRPr="00ED0A7E" w:rsidRDefault="0090474A" w:rsidP="0090474A">
      <w:pPr>
        <w:numPr>
          <w:ilvl w:val="0"/>
          <w:numId w:val="164"/>
        </w:numPr>
        <w:spacing w:after="120"/>
        <w:jc w:val="both"/>
      </w:pPr>
      <w:r w:rsidRPr="00ED0A7E">
        <w:t>Sprawdzenie poprawności działania wyłączników różnicowo – prądowych – raz w miesiąc</w:t>
      </w:r>
    </w:p>
    <w:p w14:paraId="40967E8D" w14:textId="77777777" w:rsidR="0090474A" w:rsidRPr="00ED0A7E" w:rsidRDefault="0090474A" w:rsidP="0090474A">
      <w:pPr>
        <w:numPr>
          <w:ilvl w:val="0"/>
          <w:numId w:val="164"/>
        </w:numPr>
        <w:spacing w:after="120"/>
        <w:jc w:val="both"/>
      </w:pPr>
      <w:r w:rsidRPr="00ED0A7E">
        <w:t>Kontrola nastaw zabezpieczeń – raz w miesiącu</w:t>
      </w:r>
    </w:p>
    <w:p w14:paraId="6881BB37" w14:textId="77777777" w:rsidR="0090474A" w:rsidRPr="00ED0A7E" w:rsidRDefault="0090474A" w:rsidP="0090474A">
      <w:pPr>
        <w:numPr>
          <w:ilvl w:val="0"/>
          <w:numId w:val="164"/>
        </w:numPr>
        <w:spacing w:after="120"/>
        <w:jc w:val="both"/>
      </w:pPr>
      <w:r w:rsidRPr="00ED0A7E">
        <w:t>Sprawdzenie stanu urządzeń i aparatów – raz w miesiącu</w:t>
      </w:r>
    </w:p>
    <w:p w14:paraId="53F81E92" w14:textId="77777777" w:rsidR="0090474A" w:rsidRPr="00ED0A7E" w:rsidRDefault="0090474A" w:rsidP="0090474A">
      <w:pPr>
        <w:numPr>
          <w:ilvl w:val="0"/>
          <w:numId w:val="164"/>
        </w:numPr>
        <w:spacing w:after="120"/>
        <w:jc w:val="both"/>
      </w:pPr>
      <w:r w:rsidRPr="00ED0A7E">
        <w:t>Sprawdzenie wskazywania sygnałów analogowych i ich ewentualna korekta – raz na pół roku</w:t>
      </w:r>
    </w:p>
    <w:p w14:paraId="70B9AEF6" w14:textId="77777777" w:rsidR="0090474A" w:rsidRPr="00ED0A7E" w:rsidRDefault="0090474A" w:rsidP="0090474A">
      <w:pPr>
        <w:numPr>
          <w:ilvl w:val="0"/>
          <w:numId w:val="164"/>
        </w:numPr>
        <w:spacing w:after="120"/>
        <w:jc w:val="both"/>
      </w:pPr>
      <w:r w:rsidRPr="00ED0A7E">
        <w:t>Sprawdzenie poprawności działania przemiennika częstotliwości firmy „VACON”- raz w miesiącu</w:t>
      </w:r>
    </w:p>
    <w:p w14:paraId="1E7A1119" w14:textId="77777777" w:rsidR="0090474A" w:rsidRPr="00ED0A7E" w:rsidRDefault="0090474A" w:rsidP="0090474A">
      <w:pPr>
        <w:numPr>
          <w:ilvl w:val="0"/>
          <w:numId w:val="164"/>
        </w:numPr>
        <w:spacing w:after="120"/>
        <w:jc w:val="both"/>
      </w:pPr>
      <w:r w:rsidRPr="00ED0A7E">
        <w:t>Wykonanie pomiarów skuteczności zerowania i pomiarów instalacji odgromowej – raz w roku</w:t>
      </w:r>
    </w:p>
    <w:p w14:paraId="4BEEBE21" w14:textId="77777777" w:rsidR="0090474A" w:rsidRPr="00ED0A7E" w:rsidRDefault="0090474A" w:rsidP="0090474A">
      <w:pPr>
        <w:numPr>
          <w:ilvl w:val="0"/>
          <w:numId w:val="164"/>
        </w:numPr>
        <w:spacing w:after="120"/>
        <w:jc w:val="both"/>
      </w:pPr>
      <w:r w:rsidRPr="00ED0A7E">
        <w:t>Wymiana żarówek sygnalizacyjnych, bezpieczników, wyłączników – w miarę potrzeb</w:t>
      </w:r>
    </w:p>
    <w:p w14:paraId="2100CDDC" w14:textId="77777777" w:rsidR="0090474A" w:rsidRPr="00ED0A7E" w:rsidRDefault="0090474A" w:rsidP="0090474A">
      <w:pPr>
        <w:numPr>
          <w:ilvl w:val="0"/>
          <w:numId w:val="155"/>
        </w:numPr>
        <w:spacing w:after="120"/>
        <w:jc w:val="both"/>
        <w:rPr>
          <w:b/>
        </w:rPr>
      </w:pPr>
      <w:r w:rsidRPr="00ED0A7E">
        <w:rPr>
          <w:b/>
        </w:rPr>
        <w:t>Zbiorniki retencyjne – 2 szt.</w:t>
      </w:r>
    </w:p>
    <w:p w14:paraId="36E62A8B" w14:textId="77777777" w:rsidR="0090474A" w:rsidRPr="00ED0A7E" w:rsidRDefault="0090474A" w:rsidP="0090474A">
      <w:pPr>
        <w:numPr>
          <w:ilvl w:val="0"/>
          <w:numId w:val="165"/>
        </w:numPr>
        <w:spacing w:after="120"/>
        <w:jc w:val="both"/>
      </w:pPr>
      <w:r w:rsidRPr="00ED0A7E">
        <w:t>Czyszczenie i konserwacja zbiorników – raz w roku</w:t>
      </w:r>
    </w:p>
    <w:p w14:paraId="36FAE41F" w14:textId="77777777" w:rsidR="0090474A" w:rsidRPr="00ED0A7E" w:rsidRDefault="0090474A" w:rsidP="0090474A">
      <w:pPr>
        <w:numPr>
          <w:ilvl w:val="0"/>
          <w:numId w:val="165"/>
        </w:numPr>
        <w:spacing w:after="120"/>
        <w:jc w:val="both"/>
      </w:pPr>
      <w:r w:rsidRPr="00ED0A7E">
        <w:t>Okresowe odmulanie zbiorników</w:t>
      </w:r>
    </w:p>
    <w:p w14:paraId="520E59FE" w14:textId="77777777" w:rsidR="0090474A" w:rsidRPr="00ED0A7E" w:rsidRDefault="0090474A" w:rsidP="0090474A">
      <w:pPr>
        <w:numPr>
          <w:ilvl w:val="0"/>
          <w:numId w:val="155"/>
        </w:numPr>
        <w:spacing w:after="120"/>
        <w:jc w:val="both"/>
        <w:rPr>
          <w:b/>
        </w:rPr>
      </w:pPr>
      <w:r w:rsidRPr="00ED0A7E">
        <w:rPr>
          <w:b/>
        </w:rPr>
        <w:t>Strumienica napowietrzająca wodę surową</w:t>
      </w:r>
    </w:p>
    <w:p w14:paraId="0B9F5239" w14:textId="77777777" w:rsidR="0090474A" w:rsidRPr="00ED0A7E" w:rsidRDefault="0090474A" w:rsidP="0090474A">
      <w:pPr>
        <w:numPr>
          <w:ilvl w:val="0"/>
          <w:numId w:val="166"/>
        </w:numPr>
        <w:spacing w:after="120"/>
        <w:jc w:val="both"/>
      </w:pPr>
      <w:r w:rsidRPr="00ED0A7E">
        <w:t>Sprawdzenie poprawności działania strumienicy – raz w miesiącu</w:t>
      </w:r>
    </w:p>
    <w:p w14:paraId="7A220C3A" w14:textId="77777777" w:rsidR="0090474A" w:rsidRPr="00ED0A7E" w:rsidRDefault="0090474A" w:rsidP="0090474A">
      <w:pPr>
        <w:numPr>
          <w:ilvl w:val="0"/>
          <w:numId w:val="166"/>
        </w:numPr>
        <w:spacing w:after="120"/>
        <w:jc w:val="both"/>
      </w:pPr>
      <w:r w:rsidRPr="00ED0A7E">
        <w:t>Czyszczenie i konserwacja strumienicy - raz w roku</w:t>
      </w:r>
    </w:p>
    <w:p w14:paraId="073BFDC4" w14:textId="77777777" w:rsidR="0090474A" w:rsidRPr="00ED0A7E" w:rsidRDefault="0090474A" w:rsidP="0090474A">
      <w:pPr>
        <w:numPr>
          <w:ilvl w:val="0"/>
          <w:numId w:val="166"/>
        </w:numPr>
        <w:spacing w:after="120"/>
        <w:jc w:val="both"/>
      </w:pPr>
      <w:r w:rsidRPr="00ED0A7E">
        <w:t>Obsługa w/w strumienicy zg. Z DTR urządzenia</w:t>
      </w:r>
    </w:p>
    <w:p w14:paraId="238302E0" w14:textId="77777777" w:rsidR="0090474A" w:rsidRPr="00ED0A7E" w:rsidRDefault="0090474A" w:rsidP="0090474A">
      <w:pPr>
        <w:numPr>
          <w:ilvl w:val="0"/>
          <w:numId w:val="155"/>
        </w:numPr>
        <w:spacing w:after="120"/>
        <w:jc w:val="both"/>
        <w:rPr>
          <w:b/>
        </w:rPr>
      </w:pPr>
      <w:r w:rsidRPr="00ED0A7E">
        <w:rPr>
          <w:b/>
        </w:rPr>
        <w:t>Studnie głębinowe – 3 szt.</w:t>
      </w:r>
    </w:p>
    <w:p w14:paraId="74120777" w14:textId="77777777" w:rsidR="0090474A" w:rsidRPr="00ED0A7E" w:rsidRDefault="0090474A" w:rsidP="0090474A">
      <w:pPr>
        <w:numPr>
          <w:ilvl w:val="0"/>
          <w:numId w:val="167"/>
        </w:numPr>
        <w:spacing w:after="120"/>
        <w:jc w:val="both"/>
      </w:pPr>
      <w:r w:rsidRPr="00ED0A7E">
        <w:t>Przegląd i sprawdzenie stanu wodomierzy, zaworów zwrotnych, połączeń elektrycznych i szczelności połączeń rury wodociągowej – raz w miesiącu</w:t>
      </w:r>
    </w:p>
    <w:p w14:paraId="72B553FE" w14:textId="77777777" w:rsidR="0090474A" w:rsidRPr="00ED0A7E" w:rsidRDefault="0090474A" w:rsidP="0090474A">
      <w:pPr>
        <w:numPr>
          <w:ilvl w:val="0"/>
          <w:numId w:val="167"/>
        </w:numPr>
        <w:spacing w:after="120"/>
        <w:jc w:val="both"/>
      </w:pPr>
      <w:r w:rsidRPr="00ED0A7E">
        <w:t>Czyszczenie i ewentualna wymiana filtrów na ujęciach wody – raz w roku</w:t>
      </w:r>
    </w:p>
    <w:p w14:paraId="3164298A" w14:textId="77777777" w:rsidR="0090474A" w:rsidRPr="00ED0A7E" w:rsidRDefault="0090474A" w:rsidP="0090474A">
      <w:pPr>
        <w:numPr>
          <w:ilvl w:val="0"/>
          <w:numId w:val="167"/>
        </w:numPr>
        <w:spacing w:after="120"/>
        <w:jc w:val="both"/>
      </w:pPr>
      <w:r w:rsidRPr="00ED0A7E">
        <w:lastRenderedPageBreak/>
        <w:t>Sprawdzenie prawidłowości działania pomp głębinowych oraz z ich ewentualną naprawą – raz w miesiącu</w:t>
      </w:r>
    </w:p>
    <w:p w14:paraId="6A9A6D1F" w14:textId="77777777" w:rsidR="0090474A" w:rsidRPr="00ED0A7E" w:rsidRDefault="0090474A" w:rsidP="0090474A">
      <w:pPr>
        <w:numPr>
          <w:ilvl w:val="0"/>
          <w:numId w:val="155"/>
        </w:numPr>
        <w:spacing w:after="120"/>
        <w:jc w:val="both"/>
        <w:rPr>
          <w:b/>
        </w:rPr>
      </w:pPr>
      <w:r w:rsidRPr="00ED0A7E">
        <w:rPr>
          <w:b/>
        </w:rPr>
        <w:t>Fotometr do określania CL</w:t>
      </w:r>
      <w:r w:rsidRPr="00ED0A7E">
        <w:rPr>
          <w:b/>
          <w:vertAlign w:val="subscript"/>
        </w:rPr>
        <w:t xml:space="preserve">2, </w:t>
      </w:r>
      <w:r w:rsidRPr="00ED0A7E">
        <w:rPr>
          <w:b/>
        </w:rPr>
        <w:t xml:space="preserve">pH, Rx, </w:t>
      </w:r>
      <w:r w:rsidRPr="00ED0A7E">
        <w:rPr>
          <w:b/>
          <w:vertAlign w:val="superscript"/>
        </w:rPr>
        <w:t>o</w:t>
      </w:r>
      <w:r w:rsidRPr="00ED0A7E">
        <w:rPr>
          <w:b/>
        </w:rPr>
        <w:t>C</w:t>
      </w:r>
    </w:p>
    <w:p w14:paraId="41591DDF" w14:textId="77777777" w:rsidR="0090474A" w:rsidRPr="00ED0A7E" w:rsidRDefault="0090474A" w:rsidP="0090474A">
      <w:pPr>
        <w:numPr>
          <w:ilvl w:val="0"/>
          <w:numId w:val="168"/>
        </w:numPr>
        <w:spacing w:after="120"/>
        <w:jc w:val="both"/>
      </w:pPr>
      <w:r w:rsidRPr="00ED0A7E">
        <w:t>Przegląd i sprawdzenie poprawności działania fotometru – raz w miesiącu</w:t>
      </w:r>
    </w:p>
    <w:p w14:paraId="12DBC52A" w14:textId="77777777" w:rsidR="0090474A" w:rsidRPr="00ED0A7E" w:rsidRDefault="0090474A" w:rsidP="0090474A">
      <w:pPr>
        <w:numPr>
          <w:ilvl w:val="0"/>
          <w:numId w:val="168"/>
        </w:numPr>
        <w:spacing w:after="120"/>
        <w:jc w:val="both"/>
      </w:pPr>
      <w:r w:rsidRPr="00ED0A7E">
        <w:t>Obsługa w/w fotometru zg. Z DTR urządzenia</w:t>
      </w:r>
    </w:p>
    <w:p w14:paraId="142784DF" w14:textId="77777777" w:rsidR="0090474A" w:rsidRPr="00ED0A7E" w:rsidRDefault="0090474A" w:rsidP="0090474A">
      <w:pPr>
        <w:numPr>
          <w:ilvl w:val="0"/>
          <w:numId w:val="155"/>
        </w:numPr>
        <w:spacing w:after="120"/>
        <w:jc w:val="both"/>
        <w:rPr>
          <w:b/>
        </w:rPr>
      </w:pPr>
      <w:r w:rsidRPr="00ED0A7E">
        <w:rPr>
          <w:b/>
        </w:rPr>
        <w:t>Filtry</w:t>
      </w:r>
    </w:p>
    <w:p w14:paraId="4B2123B8" w14:textId="77777777" w:rsidR="0090474A" w:rsidRPr="00ED0A7E" w:rsidRDefault="0090474A" w:rsidP="0090474A">
      <w:pPr>
        <w:numPr>
          <w:ilvl w:val="0"/>
          <w:numId w:val="169"/>
        </w:numPr>
        <w:spacing w:after="120"/>
        <w:jc w:val="both"/>
      </w:pPr>
      <w:r w:rsidRPr="00ED0A7E">
        <w:t>Sprawdzenie poprawności płukania poszczególnych filtrów – raz w miesiącu</w:t>
      </w:r>
    </w:p>
    <w:p w14:paraId="51643956" w14:textId="77777777" w:rsidR="0090474A" w:rsidRPr="00ED0A7E" w:rsidRDefault="0090474A" w:rsidP="0090474A">
      <w:pPr>
        <w:numPr>
          <w:ilvl w:val="0"/>
          <w:numId w:val="169"/>
        </w:numPr>
        <w:spacing w:after="120"/>
        <w:jc w:val="both"/>
      </w:pPr>
      <w:r w:rsidRPr="00ED0A7E">
        <w:t>Uzupełnienie złoża katalitycznego  – raz w roku</w:t>
      </w:r>
    </w:p>
    <w:p w14:paraId="0CF87CE0" w14:textId="77777777" w:rsidR="0090474A" w:rsidRPr="00ED0A7E" w:rsidRDefault="0090474A" w:rsidP="0090474A">
      <w:pPr>
        <w:numPr>
          <w:ilvl w:val="0"/>
          <w:numId w:val="169"/>
        </w:numPr>
        <w:spacing w:after="120"/>
        <w:jc w:val="both"/>
      </w:pPr>
      <w:r w:rsidRPr="00ED0A7E">
        <w:t>Obsługa zgodna z technologią hydroforni.</w:t>
      </w:r>
    </w:p>
    <w:p w14:paraId="33DB4EAE" w14:textId="77777777" w:rsidR="0090474A" w:rsidRPr="00ED0A7E" w:rsidRDefault="0090474A" w:rsidP="0090474A">
      <w:pPr>
        <w:numPr>
          <w:ilvl w:val="0"/>
          <w:numId w:val="155"/>
        </w:numPr>
        <w:spacing w:after="120"/>
        <w:jc w:val="both"/>
        <w:rPr>
          <w:b/>
        </w:rPr>
      </w:pPr>
      <w:r w:rsidRPr="00ED0A7E">
        <w:rPr>
          <w:b/>
        </w:rPr>
        <w:t>Instalacja wodociągowa</w:t>
      </w:r>
    </w:p>
    <w:p w14:paraId="7F66309D" w14:textId="77777777" w:rsidR="0090474A" w:rsidRPr="00ED0A7E" w:rsidRDefault="0090474A" w:rsidP="0090474A">
      <w:pPr>
        <w:numPr>
          <w:ilvl w:val="0"/>
          <w:numId w:val="171"/>
        </w:numPr>
        <w:spacing w:after="120"/>
        <w:jc w:val="both"/>
      </w:pPr>
      <w:r w:rsidRPr="00ED0A7E">
        <w:t xml:space="preserve">Sprawdzenie stanu szczelności sieci wodociągowej w hydroforni – raz w miesiącu </w:t>
      </w:r>
    </w:p>
    <w:p w14:paraId="0E63FB36" w14:textId="77777777" w:rsidR="0090474A" w:rsidRPr="00ED0A7E" w:rsidRDefault="0090474A" w:rsidP="0090474A">
      <w:pPr>
        <w:numPr>
          <w:ilvl w:val="0"/>
          <w:numId w:val="171"/>
        </w:numPr>
        <w:spacing w:after="120"/>
        <w:jc w:val="both"/>
      </w:pPr>
      <w:r w:rsidRPr="00ED0A7E">
        <w:t>Uczestniczenie w corocznych sprawdzeniach hydrantów.</w:t>
      </w:r>
    </w:p>
    <w:p w14:paraId="2CA909FB" w14:textId="77777777" w:rsidR="0090474A" w:rsidRPr="00ED0A7E" w:rsidRDefault="0090474A" w:rsidP="0090474A">
      <w:pPr>
        <w:numPr>
          <w:ilvl w:val="0"/>
          <w:numId w:val="171"/>
        </w:numPr>
        <w:spacing w:after="120"/>
        <w:jc w:val="both"/>
      </w:pPr>
      <w:r w:rsidRPr="00ED0A7E">
        <w:t>Sprawdzenie poprawności działania zaworów i zasuw – raz w miesiącu</w:t>
      </w:r>
    </w:p>
    <w:p w14:paraId="6BF0A0F9" w14:textId="77777777" w:rsidR="0090474A" w:rsidRPr="00ED0A7E" w:rsidRDefault="0090474A" w:rsidP="0090474A">
      <w:pPr>
        <w:numPr>
          <w:ilvl w:val="0"/>
          <w:numId w:val="171"/>
        </w:numPr>
        <w:spacing w:after="120"/>
        <w:jc w:val="both"/>
      </w:pPr>
      <w:r w:rsidRPr="00ED0A7E">
        <w:t>Sprawdzanie szczelności połączeń instalacji i zaworów z jednoczesnym usuwaniem nieszczelności</w:t>
      </w:r>
    </w:p>
    <w:p w14:paraId="095C528B" w14:textId="77777777" w:rsidR="0090474A" w:rsidRPr="00ED0A7E" w:rsidRDefault="0090474A" w:rsidP="0090474A">
      <w:pPr>
        <w:numPr>
          <w:ilvl w:val="0"/>
          <w:numId w:val="171"/>
        </w:numPr>
        <w:spacing w:after="120"/>
        <w:jc w:val="both"/>
      </w:pPr>
      <w:r w:rsidRPr="00ED0A7E">
        <w:t>Sprawdzenie prawidłowości funkcjonowania urządzeń pomiarowych i w przypadku ich nieprawidłowego działania wymiana</w:t>
      </w:r>
    </w:p>
    <w:p w14:paraId="35D74922" w14:textId="77777777" w:rsidR="0090474A" w:rsidRPr="00ED0A7E" w:rsidRDefault="0090474A" w:rsidP="0090474A">
      <w:pPr>
        <w:numPr>
          <w:ilvl w:val="0"/>
          <w:numId w:val="171"/>
        </w:numPr>
        <w:spacing w:after="120"/>
        <w:jc w:val="both"/>
      </w:pPr>
      <w:r w:rsidRPr="00ED0A7E">
        <w:t>wykonywanie innych prac konserwacyjnych wynikających z przepisów dozorowych WDT;</w:t>
      </w:r>
    </w:p>
    <w:p w14:paraId="1F1D5E64" w14:textId="77777777" w:rsidR="0090474A" w:rsidRPr="00ED0A7E" w:rsidRDefault="0090474A" w:rsidP="0090474A">
      <w:pPr>
        <w:numPr>
          <w:ilvl w:val="0"/>
          <w:numId w:val="155"/>
        </w:numPr>
        <w:spacing w:after="120"/>
        <w:jc w:val="both"/>
        <w:rPr>
          <w:b/>
        </w:rPr>
      </w:pPr>
      <w:r w:rsidRPr="00ED0A7E">
        <w:rPr>
          <w:b/>
        </w:rPr>
        <w:t xml:space="preserve">Woda uzdatniona </w:t>
      </w:r>
    </w:p>
    <w:p w14:paraId="44BAEF48" w14:textId="77777777" w:rsidR="0090474A" w:rsidRPr="00ED0A7E" w:rsidRDefault="0090474A" w:rsidP="0090474A">
      <w:pPr>
        <w:numPr>
          <w:ilvl w:val="0"/>
          <w:numId w:val="170"/>
        </w:numPr>
        <w:spacing w:after="120"/>
        <w:jc w:val="both"/>
      </w:pPr>
      <w:r w:rsidRPr="00ED0A7E">
        <w:t>Prowadzenie badania wody w zakresie bakteriologicznym (laboratoryjne badanie wody w tym liczba bakterii z grupy coli, liczba enterokoków (paciorkowce kałowe), liczba Escherichia coli, ogólna liczba mikroorganizmów w 22 st. C po 72h, ogólna liczba mikroorganizmów w 36 st. C wg. Rozporządzenia Ministra Zdrowia z dnia 13 listopada 2015r. (Dz U. 2015 poz. 1989) wraz z udokumentowaniem – raz na kwartał.</w:t>
      </w:r>
    </w:p>
    <w:p w14:paraId="527A6589" w14:textId="77777777" w:rsidR="0090474A" w:rsidRPr="00ED0A7E" w:rsidRDefault="0090474A" w:rsidP="0090474A">
      <w:pPr>
        <w:numPr>
          <w:ilvl w:val="0"/>
          <w:numId w:val="155"/>
        </w:numPr>
        <w:spacing w:after="120"/>
        <w:jc w:val="both"/>
        <w:rPr>
          <w:b/>
          <w:color w:val="000000"/>
        </w:rPr>
      </w:pPr>
      <w:r w:rsidRPr="00ED0A7E">
        <w:rPr>
          <w:b/>
          <w:color w:val="000000"/>
        </w:rPr>
        <w:t>Czyszczenie odstojnika żelbetowego Dn2500 zlokalizowanego przed wejściem do hydroforni 1 raz/rok</w:t>
      </w:r>
    </w:p>
    <w:p w14:paraId="3C962471" w14:textId="77777777" w:rsidR="0090474A" w:rsidRPr="00ED0A7E" w:rsidRDefault="0090474A" w:rsidP="0090474A">
      <w:pPr>
        <w:numPr>
          <w:ilvl w:val="0"/>
          <w:numId w:val="155"/>
        </w:numPr>
        <w:spacing w:after="120"/>
        <w:jc w:val="both"/>
        <w:rPr>
          <w:b/>
        </w:rPr>
      </w:pPr>
      <w:r w:rsidRPr="00ED0A7E">
        <w:rPr>
          <w:b/>
        </w:rPr>
        <w:t>Inne ustalenia</w:t>
      </w:r>
    </w:p>
    <w:p w14:paraId="6700DD90" w14:textId="77777777" w:rsidR="0090474A" w:rsidRPr="00ED0A7E" w:rsidRDefault="0090474A" w:rsidP="0090474A">
      <w:pPr>
        <w:numPr>
          <w:ilvl w:val="0"/>
          <w:numId w:val="172"/>
        </w:numPr>
        <w:spacing w:after="120"/>
        <w:jc w:val="both"/>
      </w:pPr>
      <w:r w:rsidRPr="00ED0A7E">
        <w:t>Utrzymanie porządku na terenie hydroforni i studni głębinowych.</w:t>
      </w:r>
    </w:p>
    <w:p w14:paraId="2740C756" w14:textId="77777777" w:rsidR="0090474A" w:rsidRPr="00ED0A7E" w:rsidRDefault="0090474A" w:rsidP="0090474A">
      <w:pPr>
        <w:numPr>
          <w:ilvl w:val="0"/>
          <w:numId w:val="172"/>
        </w:numPr>
        <w:spacing w:after="120"/>
        <w:jc w:val="both"/>
      </w:pPr>
      <w:r w:rsidRPr="00ED0A7E">
        <w:t>Koszeniem trawy na terenie ogrodzonym hydroforni i studni głębinowych.</w:t>
      </w:r>
    </w:p>
    <w:p w14:paraId="7B2C08E7" w14:textId="77777777" w:rsidR="0090474A" w:rsidRPr="00ED0A7E" w:rsidRDefault="0090474A" w:rsidP="0090474A">
      <w:pPr>
        <w:numPr>
          <w:ilvl w:val="0"/>
          <w:numId w:val="172"/>
        </w:numPr>
        <w:spacing w:after="120"/>
        <w:jc w:val="both"/>
      </w:pPr>
      <w:r w:rsidRPr="00ED0A7E">
        <w:t xml:space="preserve">Usuwanie śniegu przy dojściu i dojeździe do budynku hydroforni, zbiorników wody surowej i uzdatnionej i studni głębinowych. </w:t>
      </w:r>
    </w:p>
    <w:p w14:paraId="635E7DE0" w14:textId="77777777" w:rsidR="0090474A" w:rsidRPr="00ED0A7E" w:rsidRDefault="0090474A" w:rsidP="0090474A">
      <w:pPr>
        <w:numPr>
          <w:ilvl w:val="0"/>
          <w:numId w:val="172"/>
        </w:numPr>
        <w:spacing w:after="120"/>
        <w:jc w:val="both"/>
      </w:pPr>
      <w:r w:rsidRPr="00ED0A7E">
        <w:t>Spisywanie wskazań wodomierzy – codziennie</w:t>
      </w:r>
    </w:p>
    <w:p w14:paraId="3B0FF33C" w14:textId="77777777" w:rsidR="0090474A" w:rsidRPr="00ED0A7E" w:rsidRDefault="0090474A" w:rsidP="0090474A">
      <w:pPr>
        <w:numPr>
          <w:ilvl w:val="0"/>
          <w:numId w:val="172"/>
        </w:numPr>
        <w:spacing w:after="120"/>
        <w:jc w:val="both"/>
      </w:pPr>
      <w:r w:rsidRPr="00ED0A7E">
        <w:t xml:space="preserve">Prowadzenie książki obsługi hydroforni </w:t>
      </w:r>
    </w:p>
    <w:p w14:paraId="6DF31E1C" w14:textId="77777777" w:rsidR="0090474A" w:rsidRPr="00ED0A7E" w:rsidRDefault="0090474A" w:rsidP="0090474A">
      <w:pPr>
        <w:numPr>
          <w:ilvl w:val="0"/>
          <w:numId w:val="155"/>
        </w:numPr>
        <w:spacing w:after="120"/>
        <w:jc w:val="both"/>
        <w:rPr>
          <w:b/>
        </w:rPr>
      </w:pPr>
      <w:r w:rsidRPr="00ED0A7E">
        <w:rPr>
          <w:b/>
        </w:rPr>
        <w:t xml:space="preserve">Usuwanie awarii </w:t>
      </w:r>
    </w:p>
    <w:p w14:paraId="22D705CB" w14:textId="77777777" w:rsidR="0090474A" w:rsidRPr="00ED0A7E" w:rsidRDefault="0090474A" w:rsidP="0090474A">
      <w:pPr>
        <w:spacing w:after="120"/>
        <w:jc w:val="both"/>
      </w:pPr>
      <w:r w:rsidRPr="00ED0A7E">
        <w:t>Po zgłoszeniu awarii Wykonawca jest zobowiązany do:</w:t>
      </w:r>
    </w:p>
    <w:p w14:paraId="2E060CB2" w14:textId="77777777" w:rsidR="0090474A" w:rsidRPr="00ED0A7E" w:rsidRDefault="0090474A" w:rsidP="0090474A">
      <w:pPr>
        <w:numPr>
          <w:ilvl w:val="0"/>
          <w:numId w:val="190"/>
        </w:numPr>
        <w:spacing w:after="120"/>
        <w:jc w:val="both"/>
      </w:pPr>
      <w:r w:rsidRPr="00ED0A7E">
        <w:t>niezwłocznego przystąpienia do usuwania awarii – po zgłoszeniu pisemnym lub telefonicznym,</w:t>
      </w:r>
    </w:p>
    <w:p w14:paraId="3921DB3C" w14:textId="77777777" w:rsidR="0090474A" w:rsidRPr="00ED0A7E" w:rsidRDefault="0090474A" w:rsidP="0090474A">
      <w:pPr>
        <w:numPr>
          <w:ilvl w:val="0"/>
          <w:numId w:val="190"/>
        </w:numPr>
        <w:spacing w:after="120"/>
        <w:jc w:val="both"/>
      </w:pPr>
      <w:r w:rsidRPr="00ED0A7E">
        <w:lastRenderedPageBreak/>
        <w:t>w przypadku konieczności zakupu części zamiennych niezbędnych do prawidłowego funkcjonowania urządzeń, których koszt przewyższa kwotę 200 zł netto, Wykonawca musi uzyskać zgodę Zamawiającego.</w:t>
      </w:r>
    </w:p>
    <w:p w14:paraId="62E46D14" w14:textId="77777777" w:rsidR="0090474A" w:rsidRPr="00ED0A7E" w:rsidRDefault="0090474A" w:rsidP="0090474A">
      <w:pPr>
        <w:numPr>
          <w:ilvl w:val="0"/>
          <w:numId w:val="190"/>
        </w:numPr>
        <w:spacing w:after="120"/>
        <w:jc w:val="both"/>
      </w:pPr>
      <w:r w:rsidRPr="00ED0A7E">
        <w:t>drobne materiały eksploatacyjne do 200 zł netto miesięcznie zabezpiecza wykonawca w ramach umowy.</w:t>
      </w:r>
    </w:p>
    <w:p w14:paraId="703981C3" w14:textId="77777777" w:rsidR="0090474A" w:rsidRPr="00ED0A7E" w:rsidRDefault="0090474A" w:rsidP="0090474A">
      <w:pPr>
        <w:numPr>
          <w:ilvl w:val="0"/>
          <w:numId w:val="190"/>
        </w:numPr>
        <w:spacing w:after="120"/>
        <w:jc w:val="both"/>
      </w:pPr>
      <w:r w:rsidRPr="00ED0A7E">
        <w:t>materiały do usuwania awarii zabezpiecza wykonawca, które są refundowane przez zleceniodawcę.</w:t>
      </w:r>
    </w:p>
    <w:p w14:paraId="69340C73" w14:textId="77777777" w:rsidR="0090474A" w:rsidRPr="00ED0A7E" w:rsidRDefault="0090474A" w:rsidP="0090474A">
      <w:pPr>
        <w:ind w:left="357" w:firstLine="709"/>
        <w:jc w:val="both"/>
      </w:pPr>
    </w:p>
    <w:p w14:paraId="0CCE864D" w14:textId="77777777" w:rsidR="0090474A" w:rsidRPr="00ED0A7E" w:rsidRDefault="0090474A" w:rsidP="0090474A">
      <w:pPr>
        <w:ind w:left="4248"/>
        <w:jc w:val="center"/>
      </w:pPr>
      <w:r w:rsidRPr="00ED0A7E">
        <w:rPr>
          <w:b/>
        </w:rPr>
        <w:br w:type="page"/>
      </w:r>
      <w:r w:rsidRPr="00ED0A7E">
        <w:rPr>
          <w:b/>
        </w:rPr>
        <w:lastRenderedPageBreak/>
        <w:t xml:space="preserve">                             </w:t>
      </w:r>
      <w:r w:rsidRPr="00ED0A7E">
        <w:t>Załącznik nr 2a  do umowy</w:t>
      </w:r>
    </w:p>
    <w:p w14:paraId="6A02E860" w14:textId="77777777" w:rsidR="0090474A" w:rsidRPr="00ED0A7E" w:rsidRDefault="0090474A" w:rsidP="0090474A">
      <w:pPr>
        <w:jc w:val="right"/>
      </w:pPr>
    </w:p>
    <w:p w14:paraId="0C9991C1" w14:textId="77777777" w:rsidR="0090474A" w:rsidRPr="00ED0A7E" w:rsidRDefault="0090474A" w:rsidP="0090474A">
      <w:pPr>
        <w:jc w:val="center"/>
        <w:rPr>
          <w:b/>
        </w:rPr>
      </w:pPr>
    </w:p>
    <w:p w14:paraId="7A795BA5" w14:textId="77777777" w:rsidR="0090474A" w:rsidRPr="00ED0A7E" w:rsidRDefault="0090474A" w:rsidP="0090474A">
      <w:pPr>
        <w:jc w:val="center"/>
        <w:rPr>
          <w:b/>
        </w:rPr>
      </w:pPr>
      <w:r w:rsidRPr="00ED0A7E">
        <w:rPr>
          <w:b/>
        </w:rPr>
        <w:t>OPIS PRZEDMIOTU ZAMÓWIENIA</w:t>
      </w:r>
    </w:p>
    <w:p w14:paraId="1CBDD489" w14:textId="77777777" w:rsidR="0090474A" w:rsidRPr="00ED0A7E" w:rsidRDefault="0090474A" w:rsidP="0090474A">
      <w:pPr>
        <w:jc w:val="both"/>
        <w:rPr>
          <w:b/>
        </w:rPr>
      </w:pPr>
    </w:p>
    <w:p w14:paraId="398F4E88" w14:textId="77777777" w:rsidR="0090474A" w:rsidRPr="00ED0A7E" w:rsidRDefault="0090474A" w:rsidP="0090474A">
      <w:pPr>
        <w:jc w:val="both"/>
        <w:rPr>
          <w:b/>
        </w:rPr>
      </w:pPr>
    </w:p>
    <w:p w14:paraId="49C48B2D" w14:textId="77777777" w:rsidR="0090474A" w:rsidRPr="00ED0A7E" w:rsidRDefault="0090474A" w:rsidP="0090474A">
      <w:pPr>
        <w:jc w:val="both"/>
        <w:rPr>
          <w:b/>
        </w:rPr>
      </w:pPr>
      <w:r w:rsidRPr="00ED0A7E">
        <w:rPr>
          <w:b/>
        </w:rPr>
        <w:t>CZĘŚĆ II</w:t>
      </w:r>
    </w:p>
    <w:p w14:paraId="141C1A09" w14:textId="77777777" w:rsidR="0090474A" w:rsidRPr="00ED0A7E" w:rsidRDefault="0090474A" w:rsidP="0090474A">
      <w:pPr>
        <w:jc w:val="both"/>
        <w:rPr>
          <w:b/>
        </w:rPr>
      </w:pPr>
      <w:r w:rsidRPr="00ED0A7E">
        <w:rPr>
          <w:b/>
        </w:rPr>
        <w:t>Konserwacja, serwis bieżący, usuwanie awarii i dokonanie napraw urządzeń wodociągowych na terenie kompleksu wojskowego Kąty Węgierskie</w:t>
      </w:r>
    </w:p>
    <w:p w14:paraId="151F9933" w14:textId="77777777" w:rsidR="0090474A" w:rsidRPr="00ED0A7E" w:rsidRDefault="0090474A" w:rsidP="0090474A">
      <w:pPr>
        <w:jc w:val="both"/>
        <w:rPr>
          <w:b/>
        </w:rPr>
      </w:pPr>
    </w:p>
    <w:p w14:paraId="7844E967" w14:textId="77777777" w:rsidR="0090474A" w:rsidRPr="00ED0A7E" w:rsidRDefault="0090474A" w:rsidP="0090474A">
      <w:pPr>
        <w:jc w:val="both"/>
      </w:pPr>
      <w:r w:rsidRPr="00ED0A7E">
        <w:t>Przedmiot zamówienia</w:t>
      </w:r>
    </w:p>
    <w:p w14:paraId="06BB173F" w14:textId="77777777" w:rsidR="0090474A" w:rsidRPr="00ED0A7E" w:rsidRDefault="0090474A" w:rsidP="0090474A">
      <w:pPr>
        <w:jc w:val="both"/>
      </w:pPr>
      <w:r w:rsidRPr="00ED0A7E">
        <w:t>Kod CPV 65130000-3</w:t>
      </w:r>
    </w:p>
    <w:p w14:paraId="5277850E" w14:textId="77777777" w:rsidR="0090474A" w:rsidRPr="00ED0A7E" w:rsidRDefault="0090474A" w:rsidP="0090474A">
      <w:pPr>
        <w:spacing w:line="360" w:lineRule="auto"/>
        <w:jc w:val="both"/>
      </w:pPr>
    </w:p>
    <w:p w14:paraId="4E385AA1" w14:textId="77777777" w:rsidR="0090474A" w:rsidRPr="00ED0A7E" w:rsidRDefault="0090474A" w:rsidP="0090474A">
      <w:pPr>
        <w:spacing w:after="120"/>
        <w:ind w:firstLine="708"/>
        <w:jc w:val="both"/>
      </w:pPr>
      <w:r w:rsidRPr="00ED0A7E">
        <w:t>Przedmiotem zamówienia jest wykonanie usługi obejmującej swoim zakresem comiesięczną obsługę i konserwację studni głębinowej i instalacji I strefowej wody zimnej na terenie kompleksu wojskowego  Kąty Węgierskie.</w:t>
      </w:r>
    </w:p>
    <w:p w14:paraId="62F9A595" w14:textId="77777777" w:rsidR="0090474A" w:rsidRPr="00ED0A7E" w:rsidRDefault="0090474A" w:rsidP="0090474A">
      <w:pPr>
        <w:spacing w:after="120"/>
        <w:ind w:firstLine="709"/>
        <w:jc w:val="both"/>
      </w:pPr>
      <w:r w:rsidRPr="00ED0A7E">
        <w:t xml:space="preserve">Wykonawca w </w:t>
      </w:r>
      <w:r w:rsidRPr="00ED0A7E">
        <w:rPr>
          <w:b/>
        </w:rPr>
        <w:t>ramach umowy zapewni użytkownikowi wodę</w:t>
      </w:r>
      <w:r w:rsidRPr="00ED0A7E">
        <w:t xml:space="preserve"> do celów spożywczych zg</w:t>
      </w:r>
      <w:r w:rsidRPr="00ED0A7E">
        <w:rPr>
          <w:b/>
        </w:rPr>
        <w:t>.</w:t>
      </w:r>
      <w:r w:rsidRPr="00ED0A7E">
        <w:t xml:space="preserve"> . Rozporządzenia Ministra Zdrowia z dnia 13 listopada 2015 r. (Dz.U. 2015 poz. 1989)</w:t>
      </w:r>
    </w:p>
    <w:p w14:paraId="1E522FD4" w14:textId="77777777" w:rsidR="0090474A" w:rsidRPr="00ED0A7E" w:rsidRDefault="0090474A" w:rsidP="0090474A">
      <w:pPr>
        <w:spacing w:after="120"/>
        <w:jc w:val="both"/>
      </w:pPr>
      <w:r w:rsidRPr="00ED0A7E">
        <w:t xml:space="preserve">Ujęcie wody dostarcza wodę dla potrzeb komunalno-gospodarczych Strzelnicy Garnizonowej w ilości około 5 m3/h i około 20 m3/dobę. </w:t>
      </w:r>
    </w:p>
    <w:p w14:paraId="5201A4AB" w14:textId="77777777" w:rsidR="0090474A" w:rsidRPr="00ED0A7E" w:rsidRDefault="0090474A" w:rsidP="0090474A">
      <w:pPr>
        <w:spacing w:after="120"/>
        <w:jc w:val="both"/>
        <w:rPr>
          <w:b/>
        </w:rPr>
      </w:pPr>
      <w:r w:rsidRPr="00ED0A7E">
        <w:rPr>
          <w:b/>
        </w:rPr>
        <w:t xml:space="preserve"> Opis</w:t>
      </w:r>
    </w:p>
    <w:p w14:paraId="241706FE" w14:textId="77777777" w:rsidR="0090474A" w:rsidRPr="00ED0A7E" w:rsidRDefault="0090474A" w:rsidP="0090474A">
      <w:pPr>
        <w:spacing w:after="120"/>
        <w:ind w:firstLine="709"/>
        <w:contextualSpacing/>
        <w:jc w:val="both"/>
      </w:pPr>
      <w:r w:rsidRPr="00ED0A7E">
        <w:t xml:space="preserve">Strzelnica posiada jedną studnie głębinową. Jest to studnia głębinowa ST2 zlokalizowana po stronie południowo-zachodniej terenu Strzelnicy i zasila w wodę dwa budynki: tarczownię i ubikację oraz hydrant HP80. </w:t>
      </w:r>
    </w:p>
    <w:p w14:paraId="22741412" w14:textId="77777777" w:rsidR="0090474A" w:rsidRPr="00ED0A7E" w:rsidRDefault="0090474A" w:rsidP="0090474A">
      <w:pPr>
        <w:spacing w:after="120"/>
        <w:ind w:firstLine="708"/>
        <w:jc w:val="both"/>
      </w:pPr>
      <w:r w:rsidRPr="00ED0A7E">
        <w:t>Studnia to odwiert na głębokość 30 m, zafiltrowana filtrem szczelinowym PCV o wymiarach:</w:t>
      </w:r>
    </w:p>
    <w:p w14:paraId="5A32A930" w14:textId="77777777" w:rsidR="0090474A" w:rsidRPr="00ED0A7E" w:rsidRDefault="0090474A" w:rsidP="0090474A">
      <w:pPr>
        <w:spacing w:after="120"/>
        <w:ind w:firstLine="708"/>
        <w:jc w:val="both"/>
      </w:pPr>
      <w:r w:rsidRPr="00ED0A7E">
        <w:t>- rura nadfiltrowa d = 160mm o długości 24m,</w:t>
      </w:r>
    </w:p>
    <w:p w14:paraId="64918E8C" w14:textId="77777777" w:rsidR="0090474A" w:rsidRPr="00ED0A7E" w:rsidRDefault="0090474A" w:rsidP="0090474A">
      <w:pPr>
        <w:spacing w:after="120"/>
        <w:ind w:firstLine="708"/>
        <w:jc w:val="both"/>
      </w:pPr>
      <w:r w:rsidRPr="00ED0A7E">
        <w:t>- część robocza d = 160mm o długości 5m,</w:t>
      </w:r>
    </w:p>
    <w:p w14:paraId="3F167138" w14:textId="77777777" w:rsidR="0090474A" w:rsidRPr="00ED0A7E" w:rsidRDefault="0090474A" w:rsidP="0090474A">
      <w:pPr>
        <w:spacing w:after="120"/>
        <w:ind w:firstLine="708"/>
        <w:jc w:val="both"/>
      </w:pPr>
      <w:r w:rsidRPr="00ED0A7E">
        <w:t>- rura podfiltrowa d=160 mm o długości 1m.</w:t>
      </w:r>
    </w:p>
    <w:p w14:paraId="5B023B72" w14:textId="77777777" w:rsidR="0090474A" w:rsidRPr="00ED0A7E" w:rsidRDefault="0090474A" w:rsidP="0090474A">
      <w:pPr>
        <w:spacing w:after="120"/>
        <w:ind w:firstLine="709"/>
        <w:contextualSpacing/>
        <w:jc w:val="both"/>
      </w:pPr>
      <w:r w:rsidRPr="00ED0A7E">
        <w:t xml:space="preserve">W studni zamontowano pompę Hydro Vacuum GAB4.04 z silnikiem </w:t>
      </w:r>
      <w:r w:rsidRPr="00ED0A7E">
        <w:br/>
        <w:t xml:space="preserve">o mocy 15 kW i wydajności max Q=115 l/min. przy wysokości podnoszenia HP = 23 m słupa wody z automatyką. Zastosowano przewód tłoczny PE80 PN12,5. </w:t>
      </w:r>
    </w:p>
    <w:p w14:paraId="7FAF76E7" w14:textId="77777777" w:rsidR="0090474A" w:rsidRPr="00ED0A7E" w:rsidRDefault="0090474A" w:rsidP="0090474A">
      <w:pPr>
        <w:spacing w:line="360" w:lineRule="auto"/>
        <w:ind w:firstLine="709"/>
        <w:jc w:val="both"/>
      </w:pPr>
      <w:r w:rsidRPr="00ED0A7E">
        <w:t>Zużycie wody jest opomiarowane za pomocą wodomierza 1” firmy BMeters do zimnej wody (50oC), o wydajności Q = 6,3 m3/h, czułości 10 l/h i min. odczycie 0,05 l. Wodomierz wielostrumieniowy, suchobieżny, wyposażony jest w klapkę̨ chroniącą liczydło. Przeznaczony jest do montażu w obiektach o zróżnicowanym poborze wody. Napędzany za pośrednictwem wzmocnionego czteropolowego sprzęgła magnetycznego, które eliminuje jego zerwanie oraz poślizg. Wodomierz zamontowano na rurociągu w budynku hydroforni w lipcu 2018 r. Posłuży on do rejestru ilości ujmowanej wody oraz do określenia wydajności podczas kontrolnych badań studni.</w:t>
      </w:r>
    </w:p>
    <w:p w14:paraId="09716ABE" w14:textId="77777777" w:rsidR="0090474A" w:rsidRPr="00ED0A7E" w:rsidRDefault="0090474A" w:rsidP="0090474A">
      <w:pPr>
        <w:spacing w:after="120"/>
        <w:ind w:firstLine="709"/>
        <w:contextualSpacing/>
        <w:jc w:val="both"/>
      </w:pPr>
    </w:p>
    <w:p w14:paraId="5F18A103" w14:textId="77777777" w:rsidR="0090474A" w:rsidRPr="00ED0A7E" w:rsidRDefault="0090474A" w:rsidP="0090474A">
      <w:pPr>
        <w:spacing w:after="120"/>
        <w:ind w:firstLine="709"/>
        <w:contextualSpacing/>
        <w:jc w:val="both"/>
      </w:pPr>
      <w:r w:rsidRPr="00ED0A7E">
        <w:lastRenderedPageBreak/>
        <w:t>Armatura: zawór zwrotny, zawór odcinający, kurek czerpalny do poboru wody, naczynie buforowe o poj. 1000 dm3, presostat, reduktor oraz w pomieszczeniu obsługi: wodomierz, zbiornik hydroforowy, wielostopniowa pompa, filtr odżelaziający, filtry wymienne, sterylizator UV, chlorator i punkt poboru wody.</w:t>
      </w:r>
    </w:p>
    <w:p w14:paraId="4EE5CD73" w14:textId="77777777" w:rsidR="0090474A" w:rsidRPr="00ED0A7E" w:rsidRDefault="0090474A" w:rsidP="0090474A">
      <w:pPr>
        <w:spacing w:line="360" w:lineRule="auto"/>
        <w:ind w:firstLine="708"/>
        <w:jc w:val="both"/>
      </w:pPr>
      <w:r w:rsidRPr="00ED0A7E">
        <w:t xml:space="preserve">Wymagania jakie musi spełniać woda do spożycia określone są w rozporządzeniu Ministra Zdrowia z dnia 7 grudnia 2017 r. </w:t>
      </w:r>
      <w:r w:rsidRPr="00ED0A7E">
        <w:rPr>
          <w:iCs/>
        </w:rPr>
        <w:t xml:space="preserve">w sprawie jakości wody przeznaczonej do spożycia przez ludzi </w:t>
      </w:r>
      <w:r w:rsidRPr="00ED0A7E">
        <w:t xml:space="preserve">(Dz. U. 2017, poz. 2294). Woda jest zdatna do użycia jeśli mikrobiologicznie jest bezpieczna, nie wykazuje właściwości korozyjnych oraz spełnia wymagania określone w części A i B załącznika nr 1 do w/w rozporządzenia. </w:t>
      </w:r>
    </w:p>
    <w:p w14:paraId="61079B0E" w14:textId="77777777" w:rsidR="0090474A" w:rsidRPr="00ED0A7E" w:rsidRDefault="0090474A" w:rsidP="0090474A">
      <w:pPr>
        <w:spacing w:line="360" w:lineRule="auto"/>
        <w:ind w:firstLine="708"/>
        <w:jc w:val="both"/>
        <w:rPr>
          <w:color w:val="FF0000"/>
        </w:rPr>
      </w:pPr>
      <w:r w:rsidRPr="00ED0A7E">
        <w:t>Zgodnie z §7 wewnętrzna kontrola jakości wody prowadzona przez podmiot wykorzystujący wodę pochodzącą z indywidualnego ujęcia obejmuje:</w:t>
      </w:r>
      <w:r w:rsidRPr="00ED0A7E">
        <w:rPr>
          <w:color w:val="FF0000"/>
        </w:rPr>
        <w:t xml:space="preserve"> </w:t>
      </w:r>
    </w:p>
    <w:p w14:paraId="7BD43F99" w14:textId="77777777" w:rsidR="0090474A" w:rsidRPr="00ED0A7E" w:rsidRDefault="0090474A" w:rsidP="0090474A">
      <w:pPr>
        <w:numPr>
          <w:ilvl w:val="0"/>
          <w:numId w:val="199"/>
        </w:numPr>
        <w:spacing w:line="360" w:lineRule="auto"/>
        <w:ind w:left="851" w:hanging="284"/>
        <w:jc w:val="both"/>
      </w:pPr>
      <w:r w:rsidRPr="00ED0A7E">
        <w:t>wykonywanie badań jakości wody w zakresie dotyczącym wymagań i parametrów objętych monitoringiem  zgodnie z częścią A i częścią B załącznika nr 2 do rozporządzenia,</w:t>
      </w:r>
    </w:p>
    <w:p w14:paraId="1898D6C8" w14:textId="77777777" w:rsidR="0090474A" w:rsidRPr="00ED0A7E" w:rsidRDefault="0090474A" w:rsidP="0090474A">
      <w:pPr>
        <w:numPr>
          <w:ilvl w:val="0"/>
          <w:numId w:val="199"/>
        </w:numPr>
        <w:spacing w:line="360" w:lineRule="auto"/>
        <w:ind w:left="851" w:hanging="284"/>
        <w:jc w:val="both"/>
      </w:pPr>
      <w:r w:rsidRPr="00ED0A7E">
        <w:t xml:space="preserve">z częstotliwością nie mniejszą niż określona w załączniku nr 3 do rozporządzenia, </w:t>
      </w:r>
    </w:p>
    <w:p w14:paraId="3A74766C" w14:textId="77777777" w:rsidR="0090474A" w:rsidRPr="00ED0A7E" w:rsidRDefault="0090474A" w:rsidP="0090474A">
      <w:pPr>
        <w:numPr>
          <w:ilvl w:val="0"/>
          <w:numId w:val="199"/>
        </w:numPr>
        <w:spacing w:line="360" w:lineRule="auto"/>
        <w:ind w:left="851" w:hanging="284"/>
        <w:jc w:val="both"/>
      </w:pPr>
      <w:r w:rsidRPr="00ED0A7E">
        <w:t>każdorazowo po wystąpieniu okoliczności mogących spowodować zmianę jakości wody, szczególnie jej pogorszenie, w szczególności awarii wewnętrznej instalacji wodociągowej.</w:t>
      </w:r>
    </w:p>
    <w:p w14:paraId="20EFD6D1" w14:textId="77777777" w:rsidR="0090474A" w:rsidRPr="00ED0A7E" w:rsidRDefault="0090474A" w:rsidP="0090474A">
      <w:pPr>
        <w:spacing w:line="360" w:lineRule="auto"/>
        <w:ind w:firstLine="708"/>
        <w:jc w:val="both"/>
        <w:rPr>
          <w:iCs/>
        </w:rPr>
      </w:pPr>
      <w:r w:rsidRPr="00ED0A7E">
        <w:t xml:space="preserve">W myśl § 3 ust.1, 3 rozporządzenia Ministra Zdrowia z dnia 7 grudnia 2017 r. </w:t>
      </w:r>
      <w:r w:rsidRPr="00ED0A7E">
        <w:br/>
      </w:r>
      <w:r w:rsidRPr="00ED0A7E">
        <w:rPr>
          <w:iCs/>
        </w:rPr>
        <w:t>w sprawie jakości wody przeznaczonej do spożycia przez ludzi w wodzie należy określać następujące wskaźniki:</w:t>
      </w:r>
    </w:p>
    <w:p w14:paraId="2C10D1A4" w14:textId="77777777" w:rsidR="0090474A" w:rsidRPr="00ED0A7E" w:rsidRDefault="0090474A" w:rsidP="0090474A">
      <w:pPr>
        <w:numPr>
          <w:ilvl w:val="0"/>
          <w:numId w:val="198"/>
        </w:numPr>
        <w:tabs>
          <w:tab w:val="num" w:pos="284"/>
        </w:tabs>
        <w:spacing w:line="360" w:lineRule="auto"/>
        <w:ind w:left="284" w:hanging="284"/>
        <w:jc w:val="both"/>
      </w:pPr>
      <w:r w:rsidRPr="00ED0A7E">
        <w:t>mikrobiologiczne (część A załącznika nr 2): Escherichia coli, Enterokoki,;</w:t>
      </w:r>
    </w:p>
    <w:p w14:paraId="1C473F85" w14:textId="77777777" w:rsidR="0090474A" w:rsidRPr="00ED0A7E" w:rsidRDefault="0090474A" w:rsidP="0090474A">
      <w:pPr>
        <w:numPr>
          <w:ilvl w:val="0"/>
          <w:numId w:val="198"/>
        </w:numPr>
        <w:tabs>
          <w:tab w:val="num" w:pos="284"/>
        </w:tabs>
        <w:spacing w:line="360" w:lineRule="auto"/>
        <w:ind w:left="284" w:hanging="284"/>
        <w:jc w:val="both"/>
      </w:pPr>
      <w:r w:rsidRPr="00ED0A7E">
        <w:t>chemiczne (część B załącznika nr 1) - akrylamid, antymon, arsen, azotany, azotyny, beznen, bezo(a)piren, bor, bromiany, chlorek winylu, chrom, cyjanki, 1,2-dichloroetan, epichlorohydryna, fluorki, kadm, miedź, nikiel, ołów, pestycydy, Σ pestycydów, rtęć, selen, Σ trichloroetenu i tetrachloroetenu, Σ wielopierścieniowych węglowodorów aromatycznych, trihalometany - ogółem (Σ THM);</w:t>
      </w:r>
    </w:p>
    <w:p w14:paraId="745C9AF8" w14:textId="77777777" w:rsidR="0090474A" w:rsidRPr="00ED0A7E" w:rsidRDefault="0090474A" w:rsidP="0090474A">
      <w:pPr>
        <w:numPr>
          <w:ilvl w:val="0"/>
          <w:numId w:val="198"/>
        </w:numPr>
        <w:tabs>
          <w:tab w:val="num" w:pos="284"/>
        </w:tabs>
        <w:spacing w:line="360" w:lineRule="auto"/>
        <w:ind w:left="284" w:hanging="284"/>
        <w:jc w:val="both"/>
      </w:pPr>
      <w:r w:rsidRPr="00ED0A7E">
        <w:t>określone w części C załącznika nr 1: bakterie grupy coli, ogólna liczba mikroorganizmów w 22</w:t>
      </w:r>
      <w:r w:rsidRPr="00ED0A7E">
        <w:rPr>
          <w:vertAlign w:val="superscript"/>
        </w:rPr>
        <w:t>o</w:t>
      </w:r>
      <w:r w:rsidRPr="00ED0A7E">
        <w:t>C, glin, jon amonu, barwa, chlorki, mangan, mętność, stężenie jonów wodoru (pH), siarczany, smak, sód, utlenialność z KMnO</w:t>
      </w:r>
      <w:r w:rsidRPr="00ED0A7E">
        <w:rPr>
          <w:vertAlign w:val="subscript"/>
        </w:rPr>
        <w:t>4</w:t>
      </w:r>
      <w:r w:rsidRPr="00ED0A7E">
        <w:t>, zapach, żelazo;</w:t>
      </w:r>
    </w:p>
    <w:p w14:paraId="1FB20B24" w14:textId="77777777" w:rsidR="0090474A" w:rsidRPr="00ED0A7E" w:rsidRDefault="0090474A" w:rsidP="0090474A">
      <w:pPr>
        <w:numPr>
          <w:ilvl w:val="0"/>
          <w:numId w:val="198"/>
        </w:numPr>
        <w:tabs>
          <w:tab w:val="num" w:pos="284"/>
        </w:tabs>
        <w:spacing w:line="360" w:lineRule="auto"/>
        <w:ind w:left="284" w:hanging="284"/>
      </w:pPr>
      <w:r w:rsidRPr="00ED0A7E">
        <w:t>określone w części D załącznika nr 1: bromodichlorometan, magnez, twardość;</w:t>
      </w:r>
    </w:p>
    <w:p w14:paraId="0C621F0D" w14:textId="77777777" w:rsidR="0090474A" w:rsidRPr="00ED0A7E" w:rsidRDefault="0090474A" w:rsidP="0090474A">
      <w:pPr>
        <w:numPr>
          <w:ilvl w:val="0"/>
          <w:numId w:val="198"/>
        </w:numPr>
        <w:tabs>
          <w:tab w:val="num" w:pos="284"/>
        </w:tabs>
        <w:spacing w:line="360" w:lineRule="auto"/>
        <w:ind w:left="284" w:hanging="284"/>
      </w:pPr>
      <w:r w:rsidRPr="00ED0A7E">
        <w:t>substancje promieniotwórcze (załącznik nr 4): radon, tryt, dawka orientacyjna.</w:t>
      </w:r>
    </w:p>
    <w:p w14:paraId="2B4DE754" w14:textId="77777777" w:rsidR="0090474A" w:rsidRPr="00ED0A7E" w:rsidRDefault="0090474A" w:rsidP="0090474A">
      <w:pPr>
        <w:spacing w:before="120" w:line="360" w:lineRule="auto"/>
        <w:ind w:firstLine="709"/>
        <w:jc w:val="both"/>
      </w:pPr>
      <w:r w:rsidRPr="00ED0A7E">
        <w:rPr>
          <w:bCs/>
        </w:rPr>
        <w:t xml:space="preserve">Zgodnie z Rozporządzeniem Ministra Obrony Narodowej z dnia 14.06.2002 r. </w:t>
      </w:r>
      <w:r w:rsidRPr="00ED0A7E">
        <w:rPr>
          <w:bCs/>
        </w:rPr>
        <w:br/>
        <w:t>w sprawie organizacji oraz warunków i trybu wykonywania zadań przez Wojskową Inspekcję Sanitarną (Dz.U.2002.97.872)</w:t>
      </w:r>
      <w:r w:rsidRPr="00ED0A7E">
        <w:t xml:space="preserve"> na terenie jednostek organizacyjnych </w:t>
      </w:r>
      <w:r w:rsidRPr="00ED0A7E">
        <w:lastRenderedPageBreak/>
        <w:t>podlegających Ministrowi Obrony Narodowej Wojskowa Inspekcja Sanitarna realizuje zadania Państwowej Inspekcji Sanitarnej.</w:t>
      </w:r>
    </w:p>
    <w:p w14:paraId="66B03E6E" w14:textId="77777777" w:rsidR="0090474A" w:rsidRPr="00ED0A7E" w:rsidRDefault="0090474A" w:rsidP="0090474A">
      <w:pPr>
        <w:spacing w:line="360" w:lineRule="auto"/>
        <w:ind w:firstLine="709"/>
        <w:jc w:val="both"/>
      </w:pPr>
      <w:r w:rsidRPr="00ED0A7E">
        <w:t xml:space="preserve">Na terenie jednostek wojskowych będących w rejonie województwa mazowieckiego nadzór sanitarny nad  jakością pobieranej wody sprawuje Wojskowy Ośrodek Medycyny Prewencyjnej w Modlinie, który w przypadku przeznaczenia wody do spożycia przez ludzi będzie pobierał próbki wody i przeprowadzał jej analizy pod kątem bakteriologicznym i fizykochemicznym. </w:t>
      </w:r>
    </w:p>
    <w:p w14:paraId="1257F5A7" w14:textId="77777777" w:rsidR="0090474A" w:rsidRPr="00ED0A7E" w:rsidRDefault="0090474A" w:rsidP="0090474A">
      <w:pPr>
        <w:spacing w:line="360" w:lineRule="auto"/>
        <w:ind w:firstLine="709"/>
        <w:jc w:val="both"/>
      </w:pPr>
      <w:bookmarkStart w:id="22" w:name="_Hlk517080258"/>
      <w:bookmarkStart w:id="23" w:name="_Hlk517080267"/>
      <w:r w:rsidRPr="00ED0A7E">
        <w:t>Pomiary jakości pobieranej wody w stanie pierwotnym</w:t>
      </w:r>
      <w:bookmarkEnd w:id="22"/>
      <w:r w:rsidRPr="00ED0A7E">
        <w:t xml:space="preserve">, w przypadku jej ewentualnego przeznaczenia w przyszłości do spożycia przez ludzi, będą dokonywane w ramach okresowych analiz wody przeprowadzanych przez Wojskowy Ośrodek Medycyny Prewencyjnej w Modlinie. </w:t>
      </w:r>
    </w:p>
    <w:p w14:paraId="5377CC87" w14:textId="77777777" w:rsidR="0090474A" w:rsidRPr="00ED0A7E" w:rsidRDefault="0090474A" w:rsidP="0090474A">
      <w:pPr>
        <w:spacing w:line="360" w:lineRule="auto"/>
        <w:ind w:firstLine="709"/>
        <w:jc w:val="both"/>
      </w:pPr>
      <w:r w:rsidRPr="00ED0A7E">
        <w:t>Pomiary ilości pobieranej wody w stanie pierwotnym prowadzone są w sposób ciągły za pomocą wodomierza.</w:t>
      </w:r>
    </w:p>
    <w:bookmarkEnd w:id="23"/>
    <w:p w14:paraId="35EE2E1C" w14:textId="77777777" w:rsidR="0090474A" w:rsidRPr="00ED0A7E" w:rsidRDefault="0090474A" w:rsidP="0090474A">
      <w:pPr>
        <w:spacing w:after="120"/>
        <w:ind w:firstLine="360"/>
        <w:jc w:val="both"/>
      </w:pPr>
    </w:p>
    <w:p w14:paraId="0D6BC490" w14:textId="77777777" w:rsidR="0090474A" w:rsidRPr="00ED0A7E" w:rsidRDefault="0090474A" w:rsidP="0090474A">
      <w:pPr>
        <w:spacing w:after="120"/>
        <w:jc w:val="both"/>
        <w:rPr>
          <w:b/>
        </w:rPr>
      </w:pPr>
      <w:r w:rsidRPr="00ED0A7E">
        <w:rPr>
          <w:b/>
        </w:rPr>
        <w:t>Do obowiązków serwisu należą następujące czynności:</w:t>
      </w:r>
    </w:p>
    <w:p w14:paraId="7A607A5D" w14:textId="77777777" w:rsidR="0090474A" w:rsidRPr="00ED0A7E" w:rsidRDefault="0090474A" w:rsidP="0090474A">
      <w:pPr>
        <w:numPr>
          <w:ilvl w:val="1"/>
          <w:numId w:val="172"/>
        </w:numPr>
        <w:spacing w:after="120"/>
        <w:jc w:val="both"/>
        <w:rPr>
          <w:b/>
        </w:rPr>
      </w:pPr>
      <w:r w:rsidRPr="00ED0A7E">
        <w:rPr>
          <w:b/>
        </w:rPr>
        <w:t xml:space="preserve">Pompa głębinowa </w:t>
      </w:r>
    </w:p>
    <w:p w14:paraId="62432883" w14:textId="77777777" w:rsidR="0090474A" w:rsidRPr="00ED0A7E" w:rsidRDefault="0090474A" w:rsidP="0090474A">
      <w:pPr>
        <w:spacing w:after="120"/>
        <w:ind w:left="1080"/>
        <w:contextualSpacing/>
        <w:jc w:val="both"/>
      </w:pPr>
      <w:r w:rsidRPr="00ED0A7E">
        <w:t>- Utrzymanie w stałej sprawności technicznej pomp głębinowych wraz z automatyką zgodnie z DTR urządzeń,</w:t>
      </w:r>
    </w:p>
    <w:p w14:paraId="457604A1" w14:textId="77777777" w:rsidR="0090474A" w:rsidRPr="00ED0A7E" w:rsidRDefault="0090474A" w:rsidP="0090474A">
      <w:pPr>
        <w:numPr>
          <w:ilvl w:val="1"/>
          <w:numId w:val="172"/>
        </w:numPr>
        <w:spacing w:after="120"/>
        <w:jc w:val="both"/>
        <w:rPr>
          <w:b/>
        </w:rPr>
      </w:pPr>
      <w:r w:rsidRPr="00ED0A7E">
        <w:rPr>
          <w:b/>
        </w:rPr>
        <w:t>Naczynie buforowe 1000 l</w:t>
      </w:r>
    </w:p>
    <w:p w14:paraId="5B9C6290" w14:textId="77777777" w:rsidR="0090474A" w:rsidRPr="00ED0A7E" w:rsidRDefault="0090474A" w:rsidP="0090474A">
      <w:pPr>
        <w:spacing w:after="120"/>
        <w:ind w:left="720"/>
        <w:contextualSpacing/>
        <w:jc w:val="both"/>
      </w:pPr>
      <w:r w:rsidRPr="00ED0A7E">
        <w:rPr>
          <w:b/>
        </w:rPr>
        <w:t xml:space="preserve">- </w:t>
      </w:r>
      <w:r w:rsidRPr="00ED0A7E">
        <w:t>Utrzymanie w stałej sprawności technicznej zg. z DTR urządzenia,</w:t>
      </w:r>
    </w:p>
    <w:p w14:paraId="197E127F" w14:textId="77777777" w:rsidR="0090474A" w:rsidRPr="00ED0A7E" w:rsidRDefault="0090474A" w:rsidP="0090474A">
      <w:pPr>
        <w:numPr>
          <w:ilvl w:val="1"/>
          <w:numId w:val="172"/>
        </w:numPr>
        <w:spacing w:after="120"/>
        <w:jc w:val="both"/>
        <w:rPr>
          <w:b/>
        </w:rPr>
      </w:pPr>
      <w:r w:rsidRPr="00ED0A7E">
        <w:rPr>
          <w:b/>
        </w:rPr>
        <w:t>Armatura</w:t>
      </w:r>
    </w:p>
    <w:p w14:paraId="14983FFF" w14:textId="77777777" w:rsidR="0090474A" w:rsidRPr="00ED0A7E" w:rsidRDefault="0090474A" w:rsidP="0090474A">
      <w:pPr>
        <w:spacing w:after="120"/>
        <w:jc w:val="both"/>
        <w:rPr>
          <w:b/>
        </w:rPr>
      </w:pPr>
      <w:r w:rsidRPr="00ED0A7E">
        <w:t>- Utrzymanie w stałej sprawności technicznej zg. z DTR,</w:t>
      </w:r>
    </w:p>
    <w:p w14:paraId="2FDBD368" w14:textId="77777777" w:rsidR="0090474A" w:rsidRPr="00ED0A7E" w:rsidRDefault="0090474A" w:rsidP="0090474A">
      <w:pPr>
        <w:spacing w:after="120"/>
        <w:ind w:left="284"/>
        <w:jc w:val="both"/>
        <w:rPr>
          <w:b/>
        </w:rPr>
      </w:pPr>
    </w:p>
    <w:p w14:paraId="1F4A1859" w14:textId="77777777" w:rsidR="0090474A" w:rsidRPr="00ED0A7E" w:rsidRDefault="0090474A" w:rsidP="0090474A">
      <w:pPr>
        <w:numPr>
          <w:ilvl w:val="0"/>
          <w:numId w:val="204"/>
        </w:numPr>
        <w:spacing w:after="120"/>
        <w:jc w:val="both"/>
        <w:rPr>
          <w:b/>
        </w:rPr>
      </w:pPr>
      <w:r w:rsidRPr="00ED0A7E">
        <w:rPr>
          <w:b/>
        </w:rPr>
        <w:t>Studnia głębinowa</w:t>
      </w:r>
    </w:p>
    <w:p w14:paraId="7894C075" w14:textId="77777777" w:rsidR="0090474A" w:rsidRPr="00ED0A7E" w:rsidRDefault="0090474A" w:rsidP="0090474A">
      <w:pPr>
        <w:spacing w:after="120"/>
        <w:jc w:val="both"/>
        <w:rPr>
          <w:b/>
        </w:rPr>
      </w:pPr>
      <w:r w:rsidRPr="00ED0A7E">
        <w:t>Utrzymanie w stałej sprawności technicznej zg. z DTR,</w:t>
      </w:r>
    </w:p>
    <w:p w14:paraId="7DA83632" w14:textId="77777777" w:rsidR="0090474A" w:rsidRPr="00ED0A7E" w:rsidRDefault="0090474A" w:rsidP="0090474A">
      <w:pPr>
        <w:numPr>
          <w:ilvl w:val="0"/>
          <w:numId w:val="203"/>
        </w:numPr>
        <w:spacing w:after="120"/>
        <w:jc w:val="both"/>
        <w:rPr>
          <w:b/>
        </w:rPr>
      </w:pPr>
      <w:r w:rsidRPr="00ED0A7E">
        <w:rPr>
          <w:b/>
        </w:rPr>
        <w:t>Inne postanowienia</w:t>
      </w:r>
    </w:p>
    <w:p w14:paraId="3934195F" w14:textId="77777777" w:rsidR="0090474A" w:rsidRPr="00ED0A7E" w:rsidRDefault="0090474A" w:rsidP="0090474A">
      <w:pPr>
        <w:numPr>
          <w:ilvl w:val="0"/>
          <w:numId w:val="187"/>
        </w:numPr>
        <w:spacing w:after="120"/>
        <w:jc w:val="both"/>
      </w:pPr>
      <w:r w:rsidRPr="00ED0A7E">
        <w:t>Wykonawca wykonuje prace własnym sprzętem i środkami transportu</w:t>
      </w:r>
    </w:p>
    <w:p w14:paraId="1EBE1912" w14:textId="77777777" w:rsidR="0090474A" w:rsidRPr="00ED0A7E" w:rsidRDefault="0090474A" w:rsidP="0090474A">
      <w:pPr>
        <w:numPr>
          <w:ilvl w:val="0"/>
          <w:numId w:val="187"/>
        </w:numPr>
        <w:spacing w:after="120"/>
        <w:jc w:val="both"/>
      </w:pPr>
      <w:r w:rsidRPr="00ED0A7E">
        <w:t>Przedmiot niniejszej umowy będzie realizowany na terenie zamkniętym. Powyższe związane jest z uzyskaniem przepustek okresowych uprawniających do wejścia pracowników i wjazd samochodów związanych z realizacją przedmiotu zamówienia,</w:t>
      </w:r>
    </w:p>
    <w:p w14:paraId="7DD48CEB" w14:textId="77777777" w:rsidR="0090474A" w:rsidRPr="00ED0A7E" w:rsidRDefault="0090474A" w:rsidP="0090474A">
      <w:pPr>
        <w:numPr>
          <w:ilvl w:val="0"/>
          <w:numId w:val="187"/>
        </w:numPr>
        <w:spacing w:after="120"/>
        <w:jc w:val="both"/>
      </w:pPr>
      <w:r w:rsidRPr="00ED0A7E">
        <w:t xml:space="preserve">Zapewnienie ciągłej dostawy wody do kompleksu, </w:t>
      </w:r>
    </w:p>
    <w:p w14:paraId="5E2F1B37" w14:textId="77777777" w:rsidR="0090474A" w:rsidRPr="00ED0A7E" w:rsidRDefault="0090474A" w:rsidP="0090474A">
      <w:pPr>
        <w:numPr>
          <w:ilvl w:val="0"/>
          <w:numId w:val="187"/>
        </w:numPr>
        <w:spacing w:after="120"/>
        <w:jc w:val="both"/>
      </w:pPr>
      <w:r w:rsidRPr="00ED0A7E">
        <w:t>Prowadzenie książki obsługi personelu obsługi wpisy co najmniej raz w miesiącu,</w:t>
      </w:r>
    </w:p>
    <w:p w14:paraId="5033F2F5" w14:textId="77777777" w:rsidR="0090474A" w:rsidRPr="00ED0A7E" w:rsidRDefault="0090474A" w:rsidP="0090474A">
      <w:pPr>
        <w:spacing w:after="120"/>
        <w:ind w:left="720"/>
        <w:contextualSpacing/>
        <w:jc w:val="both"/>
      </w:pPr>
    </w:p>
    <w:p w14:paraId="73FC8302" w14:textId="77777777" w:rsidR="0090474A" w:rsidRPr="00ED0A7E" w:rsidRDefault="0090474A" w:rsidP="0090474A">
      <w:pPr>
        <w:numPr>
          <w:ilvl w:val="0"/>
          <w:numId w:val="201"/>
        </w:numPr>
        <w:spacing w:line="360" w:lineRule="auto"/>
        <w:ind w:left="284" w:hanging="283"/>
        <w:jc w:val="both"/>
      </w:pPr>
      <w:r w:rsidRPr="00ED0A7E">
        <w:t>Właściciel ujęcia zobowiązany jest między innymi do:</w:t>
      </w:r>
    </w:p>
    <w:p w14:paraId="393AD40B" w14:textId="77777777" w:rsidR="0090474A" w:rsidRPr="00ED0A7E" w:rsidRDefault="0090474A" w:rsidP="0090474A">
      <w:pPr>
        <w:numPr>
          <w:ilvl w:val="0"/>
          <w:numId w:val="200"/>
        </w:numPr>
        <w:spacing w:line="360" w:lineRule="auto"/>
        <w:ind w:left="851" w:hanging="284"/>
        <w:jc w:val="both"/>
      </w:pPr>
      <w:r w:rsidRPr="00ED0A7E">
        <w:t xml:space="preserve">utrzymywania wszystkich urządzeń związanych z poborem wody w dobrym stanie techniczno-sanitarnym,  </w:t>
      </w:r>
    </w:p>
    <w:p w14:paraId="20E58EA1" w14:textId="77777777" w:rsidR="0090474A" w:rsidRPr="00ED0A7E" w:rsidRDefault="0090474A" w:rsidP="0090474A">
      <w:pPr>
        <w:numPr>
          <w:ilvl w:val="0"/>
          <w:numId w:val="200"/>
        </w:numPr>
        <w:spacing w:line="360" w:lineRule="auto"/>
        <w:ind w:left="851" w:hanging="284"/>
        <w:jc w:val="both"/>
      </w:pPr>
      <w:r w:rsidRPr="00ED0A7E">
        <w:lastRenderedPageBreak/>
        <w:t xml:space="preserve">prowadzenia pomiarów ilości pobieranej wody i zapisywania wskazań wodomierza  </w:t>
      </w:r>
      <w:r w:rsidRPr="00ED0A7E">
        <w:br/>
        <w:t>1 raz w miesiącu,</w:t>
      </w:r>
    </w:p>
    <w:p w14:paraId="219D67CB" w14:textId="77777777" w:rsidR="0090474A" w:rsidRPr="00ED0A7E" w:rsidRDefault="0090474A" w:rsidP="0090474A">
      <w:pPr>
        <w:numPr>
          <w:ilvl w:val="0"/>
          <w:numId w:val="200"/>
        </w:numPr>
        <w:spacing w:line="360" w:lineRule="auto"/>
        <w:ind w:left="851" w:hanging="284"/>
      </w:pPr>
      <w:r w:rsidRPr="00ED0A7E">
        <w:t>prowadzenia pomiarów głębokości zwierciadła wody w studni  z częstotliwością nie mniejszą niż 1 raz w roku,</w:t>
      </w:r>
    </w:p>
    <w:p w14:paraId="2EA39E27" w14:textId="77777777" w:rsidR="0090474A" w:rsidRPr="00ED0A7E" w:rsidRDefault="0090474A" w:rsidP="0090474A">
      <w:pPr>
        <w:numPr>
          <w:ilvl w:val="0"/>
          <w:numId w:val="200"/>
        </w:numPr>
        <w:spacing w:line="360" w:lineRule="auto"/>
        <w:ind w:left="851" w:hanging="284"/>
        <w:jc w:val="both"/>
      </w:pPr>
      <w:r w:rsidRPr="00ED0A7E">
        <w:t>kontroli jakości wody pod względem wskaźników fizykochemicznych i bakteriologicznych zgodnie z wymogami rozporządzenia Ministra Zdrowia z dnia 7 grudnia 2017 r. w sprawie jakości wody przeznaczonej do spożycia przez ludzi. (Dz. U. 2017, poz.2294).</w:t>
      </w:r>
    </w:p>
    <w:p w14:paraId="55F71BFA" w14:textId="77777777" w:rsidR="0090474A" w:rsidRPr="00ED0A7E" w:rsidRDefault="0090474A" w:rsidP="0090474A">
      <w:pPr>
        <w:spacing w:after="120"/>
        <w:ind w:left="360"/>
        <w:jc w:val="both"/>
        <w:rPr>
          <w:b/>
        </w:rPr>
      </w:pPr>
      <w:r w:rsidRPr="00ED0A7E">
        <w:rPr>
          <w:b/>
        </w:rPr>
        <w:t xml:space="preserve">ZAKRES OBSŁUGI, KONSERWACJI, USUWANIA AWARII I NAPRAW URZĄDZEŃ WODOCIĄGOWYCH W KĄTACH WĘGIERSKICH </w:t>
      </w:r>
    </w:p>
    <w:p w14:paraId="03F92F8C" w14:textId="77777777" w:rsidR="0090474A" w:rsidRPr="00ED0A7E" w:rsidRDefault="0090474A" w:rsidP="0090474A">
      <w:pPr>
        <w:numPr>
          <w:ilvl w:val="0"/>
          <w:numId w:val="202"/>
        </w:numPr>
        <w:spacing w:after="120"/>
        <w:jc w:val="both"/>
        <w:rPr>
          <w:b/>
        </w:rPr>
      </w:pPr>
      <w:r w:rsidRPr="00ED0A7E">
        <w:rPr>
          <w:b/>
        </w:rPr>
        <w:t>Urządzenia hydroforni</w:t>
      </w:r>
    </w:p>
    <w:p w14:paraId="09A1CCA7" w14:textId="77777777" w:rsidR="0090474A" w:rsidRPr="00ED0A7E" w:rsidRDefault="0090474A" w:rsidP="0090474A">
      <w:pPr>
        <w:numPr>
          <w:ilvl w:val="1"/>
          <w:numId w:val="203"/>
        </w:numPr>
        <w:spacing w:after="120"/>
        <w:jc w:val="both"/>
        <w:rPr>
          <w:b/>
        </w:rPr>
      </w:pPr>
      <w:r w:rsidRPr="00ED0A7E">
        <w:rPr>
          <w:b/>
        </w:rPr>
        <w:t>Pompa głębinowa typ GAB z silnikiem SMS.4</w:t>
      </w:r>
    </w:p>
    <w:p w14:paraId="1F34DE63" w14:textId="77777777" w:rsidR="0090474A" w:rsidRPr="00ED0A7E" w:rsidRDefault="0090474A" w:rsidP="0090474A">
      <w:pPr>
        <w:numPr>
          <w:ilvl w:val="0"/>
          <w:numId w:val="191"/>
        </w:numPr>
        <w:spacing w:after="120"/>
        <w:jc w:val="both"/>
      </w:pPr>
      <w:r w:rsidRPr="00ED0A7E">
        <w:t>Sprawdzenie działania, konserwacja zg. z DTR– raz w miesiącu,</w:t>
      </w:r>
    </w:p>
    <w:p w14:paraId="4A444CE3" w14:textId="77777777" w:rsidR="0090474A" w:rsidRPr="00ED0A7E" w:rsidRDefault="0090474A" w:rsidP="0090474A">
      <w:pPr>
        <w:numPr>
          <w:ilvl w:val="0"/>
          <w:numId w:val="191"/>
        </w:numPr>
        <w:spacing w:after="120"/>
        <w:jc w:val="both"/>
      </w:pPr>
      <w:r w:rsidRPr="00ED0A7E">
        <w:t>Odpowietrzenie pomp – raz w miesiącu,</w:t>
      </w:r>
    </w:p>
    <w:p w14:paraId="394680E6" w14:textId="77777777" w:rsidR="0090474A" w:rsidRPr="00ED0A7E" w:rsidRDefault="0090474A" w:rsidP="0090474A">
      <w:pPr>
        <w:numPr>
          <w:ilvl w:val="1"/>
          <w:numId w:val="203"/>
        </w:numPr>
        <w:spacing w:after="120"/>
        <w:jc w:val="both"/>
        <w:rPr>
          <w:b/>
        </w:rPr>
      </w:pPr>
      <w:r w:rsidRPr="00ED0A7E">
        <w:rPr>
          <w:b/>
        </w:rPr>
        <w:t>Zbiornik buforowy 1000 litrów prod. Ferro typ AV1000</w:t>
      </w:r>
    </w:p>
    <w:p w14:paraId="60CBC8A0" w14:textId="77777777" w:rsidR="0090474A" w:rsidRPr="00ED0A7E" w:rsidRDefault="0090474A" w:rsidP="0090474A">
      <w:pPr>
        <w:numPr>
          <w:ilvl w:val="0"/>
          <w:numId w:val="192"/>
        </w:numPr>
        <w:spacing w:after="120"/>
        <w:jc w:val="both"/>
      </w:pPr>
      <w:r w:rsidRPr="00ED0A7E">
        <w:t>Sprawdzenie ciśnienia – raz w miesiącu,</w:t>
      </w:r>
    </w:p>
    <w:p w14:paraId="04DC9080" w14:textId="77777777" w:rsidR="0090474A" w:rsidRPr="00ED0A7E" w:rsidRDefault="0090474A" w:rsidP="0090474A">
      <w:pPr>
        <w:numPr>
          <w:ilvl w:val="0"/>
          <w:numId w:val="192"/>
        </w:numPr>
        <w:spacing w:after="120"/>
        <w:jc w:val="both"/>
      </w:pPr>
      <w:r w:rsidRPr="00ED0A7E">
        <w:t>Czyszczenie zbiornika – raz w roku,</w:t>
      </w:r>
    </w:p>
    <w:p w14:paraId="1CA020F8" w14:textId="77777777" w:rsidR="0090474A" w:rsidRPr="00ED0A7E" w:rsidRDefault="0090474A" w:rsidP="0090474A">
      <w:pPr>
        <w:numPr>
          <w:ilvl w:val="0"/>
          <w:numId w:val="192"/>
        </w:numPr>
        <w:spacing w:after="120"/>
        <w:jc w:val="both"/>
      </w:pPr>
      <w:r w:rsidRPr="00ED0A7E">
        <w:t>Sprawdzenie szczelności – raz w miesiącu,</w:t>
      </w:r>
    </w:p>
    <w:p w14:paraId="461D92D9" w14:textId="77777777" w:rsidR="0090474A" w:rsidRPr="00ED0A7E" w:rsidRDefault="0090474A" w:rsidP="0090474A">
      <w:pPr>
        <w:numPr>
          <w:ilvl w:val="0"/>
          <w:numId w:val="192"/>
        </w:numPr>
        <w:spacing w:after="120"/>
        <w:jc w:val="both"/>
      </w:pPr>
      <w:r w:rsidRPr="00ED0A7E">
        <w:t>Konserwacja zgodnie z DTR urządzenia</w:t>
      </w:r>
    </w:p>
    <w:p w14:paraId="779776FB" w14:textId="77777777" w:rsidR="0090474A" w:rsidRPr="00ED0A7E" w:rsidRDefault="0090474A" w:rsidP="0090474A">
      <w:pPr>
        <w:numPr>
          <w:ilvl w:val="1"/>
          <w:numId w:val="203"/>
        </w:numPr>
        <w:spacing w:after="120"/>
        <w:jc w:val="both"/>
        <w:rPr>
          <w:b/>
        </w:rPr>
      </w:pPr>
      <w:r w:rsidRPr="00ED0A7E">
        <w:rPr>
          <w:b/>
        </w:rPr>
        <w:t>Studnia głębinowa</w:t>
      </w:r>
    </w:p>
    <w:p w14:paraId="08BC6775" w14:textId="77777777" w:rsidR="0090474A" w:rsidRPr="00ED0A7E" w:rsidRDefault="0090474A" w:rsidP="0090474A">
      <w:pPr>
        <w:numPr>
          <w:ilvl w:val="0"/>
          <w:numId w:val="194"/>
        </w:numPr>
        <w:spacing w:after="120"/>
        <w:jc w:val="both"/>
      </w:pPr>
      <w:r w:rsidRPr="00ED0A7E">
        <w:t>Przegląd i sprawdzenie stanu zaworu zwrotnego, połączeń elektrycznych i szczelności połączeń rury wodociągowej – raz w miesiącu,</w:t>
      </w:r>
    </w:p>
    <w:p w14:paraId="3ED9B91D" w14:textId="77777777" w:rsidR="0090474A" w:rsidRPr="00ED0A7E" w:rsidRDefault="0090474A" w:rsidP="0090474A">
      <w:pPr>
        <w:numPr>
          <w:ilvl w:val="0"/>
          <w:numId w:val="194"/>
        </w:numPr>
        <w:spacing w:after="120"/>
        <w:jc w:val="both"/>
      </w:pPr>
      <w:r w:rsidRPr="00ED0A7E">
        <w:t>Czyszczenie i ewentualna wymiana filtrów na ujęciach wody – raz w roku,</w:t>
      </w:r>
    </w:p>
    <w:p w14:paraId="419F5D8F" w14:textId="77777777" w:rsidR="0090474A" w:rsidRPr="00ED0A7E" w:rsidRDefault="0090474A" w:rsidP="0090474A">
      <w:pPr>
        <w:numPr>
          <w:ilvl w:val="0"/>
          <w:numId w:val="194"/>
        </w:numPr>
        <w:spacing w:after="120"/>
        <w:jc w:val="both"/>
      </w:pPr>
      <w:r w:rsidRPr="00ED0A7E">
        <w:t>Sprawdzenie prawidłowości działania pompy głębinowej, ewentualna naprawa – raz w miesiącu,</w:t>
      </w:r>
    </w:p>
    <w:p w14:paraId="19D5107E" w14:textId="77777777" w:rsidR="0090474A" w:rsidRPr="00ED0A7E" w:rsidRDefault="0090474A" w:rsidP="0090474A">
      <w:pPr>
        <w:numPr>
          <w:ilvl w:val="1"/>
          <w:numId w:val="203"/>
        </w:numPr>
        <w:spacing w:after="120"/>
        <w:jc w:val="both"/>
        <w:rPr>
          <w:b/>
        </w:rPr>
      </w:pPr>
      <w:r w:rsidRPr="00ED0A7E">
        <w:rPr>
          <w:b/>
        </w:rPr>
        <w:t>Instalacja wodociągowa</w:t>
      </w:r>
    </w:p>
    <w:p w14:paraId="1DE66793" w14:textId="77777777" w:rsidR="0090474A" w:rsidRPr="00ED0A7E" w:rsidRDefault="0090474A" w:rsidP="0090474A">
      <w:pPr>
        <w:numPr>
          <w:ilvl w:val="0"/>
          <w:numId w:val="195"/>
        </w:numPr>
        <w:spacing w:after="120"/>
        <w:jc w:val="both"/>
      </w:pPr>
      <w:r w:rsidRPr="00ED0A7E">
        <w:t xml:space="preserve">Sprawdzenie stanu szczelności sieci wodociągowej – raz </w:t>
      </w:r>
      <w:r w:rsidRPr="00ED0A7E">
        <w:br/>
        <w:t>w miesiącu,</w:t>
      </w:r>
    </w:p>
    <w:p w14:paraId="2B2035EA" w14:textId="77777777" w:rsidR="0090474A" w:rsidRPr="00ED0A7E" w:rsidRDefault="0090474A" w:rsidP="0090474A">
      <w:pPr>
        <w:numPr>
          <w:ilvl w:val="0"/>
          <w:numId w:val="195"/>
        </w:numPr>
        <w:spacing w:after="120"/>
        <w:jc w:val="both"/>
      </w:pPr>
      <w:r w:rsidRPr="00ED0A7E">
        <w:t>Uczestniczenie w corocznych sprawdzeniach hydrantów.</w:t>
      </w:r>
    </w:p>
    <w:p w14:paraId="0DC11EBD" w14:textId="77777777" w:rsidR="0090474A" w:rsidRPr="00ED0A7E" w:rsidRDefault="0090474A" w:rsidP="0090474A">
      <w:pPr>
        <w:numPr>
          <w:ilvl w:val="0"/>
          <w:numId w:val="202"/>
        </w:numPr>
        <w:spacing w:after="120"/>
        <w:jc w:val="both"/>
        <w:rPr>
          <w:b/>
        </w:rPr>
      </w:pPr>
      <w:r w:rsidRPr="00ED0A7E">
        <w:rPr>
          <w:b/>
        </w:rPr>
        <w:t>Urządzenia stacji uzdatniania wody ( pomieszczeniu obsługi)</w:t>
      </w:r>
    </w:p>
    <w:p w14:paraId="44C4EC23" w14:textId="77777777" w:rsidR="0090474A" w:rsidRPr="00ED0A7E" w:rsidRDefault="0090474A" w:rsidP="0090474A">
      <w:pPr>
        <w:numPr>
          <w:ilvl w:val="2"/>
          <w:numId w:val="203"/>
        </w:numPr>
        <w:spacing w:after="120"/>
        <w:jc w:val="both"/>
        <w:rPr>
          <w:b/>
        </w:rPr>
      </w:pPr>
      <w:r w:rsidRPr="00ED0A7E">
        <w:t xml:space="preserve"> </w:t>
      </w:r>
      <w:r w:rsidRPr="00ED0A7E">
        <w:rPr>
          <w:b/>
        </w:rPr>
        <w:t>Wodomierz Dn 25</w:t>
      </w:r>
    </w:p>
    <w:p w14:paraId="51A3CC63" w14:textId="77777777" w:rsidR="0090474A" w:rsidRPr="00ED0A7E" w:rsidRDefault="0090474A" w:rsidP="0090474A">
      <w:pPr>
        <w:spacing w:after="120"/>
        <w:ind w:left="720"/>
        <w:jc w:val="both"/>
      </w:pPr>
      <w:r w:rsidRPr="00ED0A7E">
        <w:t xml:space="preserve">- Przegląd i spisywanie raz w miesiącu. </w:t>
      </w:r>
    </w:p>
    <w:p w14:paraId="13E4CB5B" w14:textId="77777777" w:rsidR="0090474A" w:rsidRPr="00ED0A7E" w:rsidRDefault="0090474A" w:rsidP="0090474A">
      <w:pPr>
        <w:numPr>
          <w:ilvl w:val="2"/>
          <w:numId w:val="203"/>
        </w:numPr>
        <w:spacing w:after="120"/>
        <w:jc w:val="both"/>
        <w:rPr>
          <w:b/>
        </w:rPr>
      </w:pPr>
      <w:r w:rsidRPr="00ED0A7E">
        <w:rPr>
          <w:b/>
        </w:rPr>
        <w:t>Zbiornik hydroforowy 300 litrów</w:t>
      </w:r>
    </w:p>
    <w:p w14:paraId="4B5A3049" w14:textId="77777777" w:rsidR="0090474A" w:rsidRPr="00ED0A7E" w:rsidRDefault="0090474A" w:rsidP="0090474A">
      <w:pPr>
        <w:spacing w:after="120"/>
        <w:ind w:left="720"/>
        <w:jc w:val="both"/>
      </w:pPr>
      <w:r w:rsidRPr="00ED0A7E">
        <w:t>- Sprawdzenie ciśnienia – raz w miesiącu,</w:t>
      </w:r>
    </w:p>
    <w:p w14:paraId="5DFB2C45" w14:textId="77777777" w:rsidR="0090474A" w:rsidRPr="00ED0A7E" w:rsidRDefault="0090474A" w:rsidP="0090474A">
      <w:pPr>
        <w:spacing w:after="120"/>
        <w:ind w:left="720"/>
        <w:jc w:val="both"/>
      </w:pPr>
      <w:r w:rsidRPr="00ED0A7E">
        <w:t>- Czyszczenie zbiornika – raz w roku,</w:t>
      </w:r>
    </w:p>
    <w:p w14:paraId="07DE4569" w14:textId="77777777" w:rsidR="0090474A" w:rsidRPr="00ED0A7E" w:rsidRDefault="0090474A" w:rsidP="0090474A">
      <w:pPr>
        <w:spacing w:after="120"/>
        <w:ind w:left="720"/>
        <w:jc w:val="both"/>
      </w:pPr>
      <w:r w:rsidRPr="00ED0A7E">
        <w:t>- Sprawdzenie szczelności – raz w miesiącu,</w:t>
      </w:r>
    </w:p>
    <w:p w14:paraId="751987A9" w14:textId="77777777" w:rsidR="0090474A" w:rsidRPr="00ED0A7E" w:rsidRDefault="0090474A" w:rsidP="0090474A">
      <w:pPr>
        <w:spacing w:after="120"/>
        <w:ind w:left="1080"/>
        <w:contextualSpacing/>
        <w:jc w:val="both"/>
      </w:pPr>
      <w:r w:rsidRPr="00ED0A7E">
        <w:lastRenderedPageBreak/>
        <w:t>- Konserwacja zgodnie z DTR urządzenia</w:t>
      </w:r>
    </w:p>
    <w:p w14:paraId="6F765946" w14:textId="77777777" w:rsidR="0090474A" w:rsidRPr="00ED0A7E" w:rsidRDefault="0090474A" w:rsidP="0090474A">
      <w:pPr>
        <w:numPr>
          <w:ilvl w:val="2"/>
          <w:numId w:val="203"/>
        </w:numPr>
        <w:spacing w:after="120"/>
        <w:jc w:val="both"/>
        <w:rPr>
          <w:b/>
        </w:rPr>
      </w:pPr>
      <w:r w:rsidRPr="00ED0A7E">
        <w:rPr>
          <w:b/>
        </w:rPr>
        <w:t>Wielostopniowa pompa/hydrofor typ HP 1500 Inox</w:t>
      </w:r>
    </w:p>
    <w:p w14:paraId="2A4BCE70" w14:textId="77777777" w:rsidR="0090474A" w:rsidRPr="00ED0A7E" w:rsidRDefault="0090474A" w:rsidP="0090474A">
      <w:pPr>
        <w:spacing w:after="120"/>
        <w:ind w:left="1080"/>
        <w:contextualSpacing/>
        <w:jc w:val="both"/>
      </w:pPr>
      <w:r w:rsidRPr="00ED0A7E">
        <w:t>- Sprawdzenie działania, konserwacja zg. z DTR– raz w miesiącu,</w:t>
      </w:r>
    </w:p>
    <w:p w14:paraId="393B69D7" w14:textId="77777777" w:rsidR="0090474A" w:rsidRPr="00ED0A7E" w:rsidRDefault="0090474A" w:rsidP="0090474A">
      <w:pPr>
        <w:spacing w:after="120"/>
        <w:ind w:left="1080"/>
        <w:contextualSpacing/>
        <w:jc w:val="both"/>
      </w:pPr>
      <w:r w:rsidRPr="00ED0A7E">
        <w:t>- Odpowietrzenie pomp – raz w miesiącu,</w:t>
      </w:r>
    </w:p>
    <w:p w14:paraId="37583E10" w14:textId="77777777" w:rsidR="0090474A" w:rsidRPr="00ED0A7E" w:rsidRDefault="0090474A" w:rsidP="0090474A">
      <w:pPr>
        <w:spacing w:after="120"/>
        <w:ind w:left="1080"/>
        <w:contextualSpacing/>
        <w:jc w:val="both"/>
      </w:pPr>
      <w:r w:rsidRPr="00ED0A7E">
        <w:t>- Konserwacja zgodnie z DTR urządzenia</w:t>
      </w:r>
    </w:p>
    <w:p w14:paraId="4F51C74D" w14:textId="77777777" w:rsidR="0090474A" w:rsidRPr="00ED0A7E" w:rsidRDefault="0090474A" w:rsidP="0090474A">
      <w:pPr>
        <w:numPr>
          <w:ilvl w:val="2"/>
          <w:numId w:val="203"/>
        </w:numPr>
        <w:spacing w:after="120"/>
        <w:jc w:val="both"/>
      </w:pPr>
      <w:r w:rsidRPr="00ED0A7E">
        <w:rPr>
          <w:b/>
        </w:rPr>
        <w:t>Filtr odżelaziający</w:t>
      </w:r>
      <w:r w:rsidRPr="00ED0A7E">
        <w:t xml:space="preserve"> – usuwa żelazo, mangan, twardość.</w:t>
      </w:r>
    </w:p>
    <w:p w14:paraId="0F57A67F" w14:textId="77777777" w:rsidR="0090474A" w:rsidRPr="00ED0A7E" w:rsidRDefault="0090474A" w:rsidP="0090474A">
      <w:pPr>
        <w:spacing w:after="120"/>
        <w:ind w:left="1080"/>
        <w:contextualSpacing/>
        <w:jc w:val="both"/>
      </w:pPr>
      <w:r w:rsidRPr="00ED0A7E">
        <w:t>- Sprawdzenie poprawności płukania  filtra  – raz w miesiącu</w:t>
      </w:r>
    </w:p>
    <w:p w14:paraId="309B2197" w14:textId="77777777" w:rsidR="0090474A" w:rsidRPr="00ED0A7E" w:rsidRDefault="0090474A" w:rsidP="0090474A">
      <w:pPr>
        <w:spacing w:after="120"/>
        <w:ind w:left="1080"/>
        <w:contextualSpacing/>
        <w:jc w:val="both"/>
      </w:pPr>
      <w:r w:rsidRPr="00ED0A7E">
        <w:t>- Uzupełnienie złoża katalitycznego  – raz w roku</w:t>
      </w:r>
    </w:p>
    <w:p w14:paraId="4A647453" w14:textId="77777777" w:rsidR="0090474A" w:rsidRPr="00ED0A7E" w:rsidRDefault="0090474A" w:rsidP="0090474A">
      <w:pPr>
        <w:spacing w:after="120"/>
        <w:ind w:left="1080"/>
        <w:contextualSpacing/>
        <w:jc w:val="both"/>
      </w:pPr>
      <w:r w:rsidRPr="00ED0A7E">
        <w:t>- Konserwacja zgodnie z DTR urządzenia</w:t>
      </w:r>
    </w:p>
    <w:p w14:paraId="0ACF5F29" w14:textId="77777777" w:rsidR="0090474A" w:rsidRPr="00ED0A7E" w:rsidRDefault="0090474A" w:rsidP="0090474A">
      <w:pPr>
        <w:numPr>
          <w:ilvl w:val="2"/>
          <w:numId w:val="203"/>
        </w:numPr>
        <w:spacing w:after="120"/>
        <w:jc w:val="both"/>
        <w:rPr>
          <w:b/>
        </w:rPr>
      </w:pPr>
      <w:r w:rsidRPr="00ED0A7E">
        <w:rPr>
          <w:b/>
        </w:rPr>
        <w:t>Filtry wymienne,</w:t>
      </w:r>
    </w:p>
    <w:p w14:paraId="5082548D" w14:textId="77777777" w:rsidR="0090474A" w:rsidRPr="00ED0A7E" w:rsidRDefault="0090474A" w:rsidP="0090474A">
      <w:pPr>
        <w:spacing w:after="120"/>
        <w:ind w:left="1416"/>
        <w:contextualSpacing/>
        <w:jc w:val="both"/>
        <w:rPr>
          <w:b/>
        </w:rPr>
      </w:pPr>
      <w:r w:rsidRPr="00ED0A7E">
        <w:t>- kontrola, w razie potrzeby wymiana w ramach konserwacji</w:t>
      </w:r>
    </w:p>
    <w:p w14:paraId="32F288F4" w14:textId="77777777" w:rsidR="0090474A" w:rsidRPr="00ED0A7E" w:rsidRDefault="0090474A" w:rsidP="0090474A">
      <w:pPr>
        <w:numPr>
          <w:ilvl w:val="2"/>
          <w:numId w:val="203"/>
        </w:numPr>
        <w:spacing w:after="120"/>
        <w:jc w:val="both"/>
        <w:rPr>
          <w:b/>
        </w:rPr>
      </w:pPr>
      <w:r w:rsidRPr="00ED0A7E">
        <w:rPr>
          <w:b/>
        </w:rPr>
        <w:t>Sterylizator UV</w:t>
      </w:r>
    </w:p>
    <w:p w14:paraId="1D7CC96A" w14:textId="77777777" w:rsidR="0090474A" w:rsidRPr="00ED0A7E" w:rsidRDefault="0090474A" w:rsidP="0090474A">
      <w:pPr>
        <w:spacing w:after="120"/>
        <w:ind w:left="1080"/>
        <w:contextualSpacing/>
        <w:jc w:val="both"/>
      </w:pPr>
      <w:r w:rsidRPr="00ED0A7E">
        <w:t>- Przegląd i ewentualna naprawa promiennika lampy – raz w miesiącu</w:t>
      </w:r>
    </w:p>
    <w:p w14:paraId="5747BA01" w14:textId="77777777" w:rsidR="0090474A" w:rsidRPr="00ED0A7E" w:rsidRDefault="0090474A" w:rsidP="0090474A">
      <w:pPr>
        <w:spacing w:after="120"/>
        <w:ind w:left="1080"/>
        <w:contextualSpacing/>
        <w:jc w:val="both"/>
      </w:pPr>
      <w:r w:rsidRPr="00ED0A7E">
        <w:t xml:space="preserve">- Wymiana promienników lamp UV – zgodnie z DTR </w:t>
      </w:r>
    </w:p>
    <w:p w14:paraId="75B791AD" w14:textId="77777777" w:rsidR="0090474A" w:rsidRPr="00ED0A7E" w:rsidRDefault="0090474A" w:rsidP="0090474A">
      <w:pPr>
        <w:spacing w:after="120"/>
        <w:ind w:left="1080"/>
        <w:contextualSpacing/>
        <w:jc w:val="both"/>
      </w:pPr>
      <w:r w:rsidRPr="00ED0A7E">
        <w:t>- Czyszczenie rury osłonowej promienników – raz w roku</w:t>
      </w:r>
    </w:p>
    <w:p w14:paraId="1E5C8778" w14:textId="77777777" w:rsidR="0090474A" w:rsidRPr="00ED0A7E" w:rsidRDefault="0090474A" w:rsidP="0090474A">
      <w:pPr>
        <w:spacing w:after="120"/>
        <w:ind w:left="1080"/>
        <w:contextualSpacing/>
        <w:jc w:val="both"/>
      </w:pPr>
      <w:r w:rsidRPr="00ED0A7E">
        <w:t>- Konserwacja zgodnie z DTR urządzenia</w:t>
      </w:r>
    </w:p>
    <w:p w14:paraId="5EC5D68A" w14:textId="77777777" w:rsidR="0090474A" w:rsidRPr="00ED0A7E" w:rsidRDefault="0090474A" w:rsidP="0090474A">
      <w:pPr>
        <w:numPr>
          <w:ilvl w:val="2"/>
          <w:numId w:val="203"/>
        </w:numPr>
        <w:spacing w:after="120"/>
        <w:jc w:val="both"/>
        <w:rPr>
          <w:b/>
        </w:rPr>
      </w:pPr>
      <w:r w:rsidRPr="00ED0A7E">
        <w:rPr>
          <w:b/>
        </w:rPr>
        <w:t>Chlorator C53</w:t>
      </w:r>
    </w:p>
    <w:p w14:paraId="66C46511" w14:textId="77777777" w:rsidR="0090474A" w:rsidRPr="00ED0A7E" w:rsidRDefault="0090474A" w:rsidP="0090474A">
      <w:pPr>
        <w:numPr>
          <w:ilvl w:val="0"/>
          <w:numId w:val="193"/>
        </w:numPr>
        <w:spacing w:after="120"/>
        <w:jc w:val="both"/>
      </w:pPr>
      <w:r w:rsidRPr="00ED0A7E">
        <w:t xml:space="preserve">Przegląd pompek i instalacji dozującej podchloryn – raz w miesiącu. </w:t>
      </w:r>
    </w:p>
    <w:p w14:paraId="17661D76" w14:textId="77777777" w:rsidR="0090474A" w:rsidRPr="00ED0A7E" w:rsidRDefault="0090474A" w:rsidP="0090474A">
      <w:pPr>
        <w:numPr>
          <w:ilvl w:val="0"/>
          <w:numId w:val="193"/>
        </w:numPr>
        <w:spacing w:after="120"/>
        <w:jc w:val="both"/>
      </w:pPr>
      <w:r w:rsidRPr="00ED0A7E">
        <w:t>Konserwacja zgodnie z DTR urządzenia</w:t>
      </w:r>
    </w:p>
    <w:p w14:paraId="4384FB01" w14:textId="77777777" w:rsidR="0090474A" w:rsidRPr="00ED0A7E" w:rsidRDefault="0090474A" w:rsidP="0090474A">
      <w:pPr>
        <w:numPr>
          <w:ilvl w:val="2"/>
          <w:numId w:val="203"/>
        </w:numPr>
        <w:spacing w:after="120"/>
        <w:jc w:val="both"/>
        <w:rPr>
          <w:b/>
        </w:rPr>
      </w:pPr>
      <w:r w:rsidRPr="00ED0A7E">
        <w:rPr>
          <w:b/>
        </w:rPr>
        <w:t>Punkt poboru wody.</w:t>
      </w:r>
    </w:p>
    <w:p w14:paraId="5F9E259C" w14:textId="77777777" w:rsidR="0090474A" w:rsidRPr="00ED0A7E" w:rsidRDefault="0090474A" w:rsidP="0090474A">
      <w:pPr>
        <w:numPr>
          <w:ilvl w:val="1"/>
          <w:numId w:val="203"/>
        </w:numPr>
        <w:spacing w:after="120"/>
        <w:jc w:val="both"/>
        <w:rPr>
          <w:b/>
        </w:rPr>
      </w:pPr>
      <w:r w:rsidRPr="00ED0A7E">
        <w:rPr>
          <w:b/>
        </w:rPr>
        <w:t xml:space="preserve">Woda uzdatniona </w:t>
      </w:r>
    </w:p>
    <w:p w14:paraId="5115C01E" w14:textId="77777777" w:rsidR="0090474A" w:rsidRPr="00ED0A7E" w:rsidRDefault="0090474A" w:rsidP="0090474A">
      <w:pPr>
        <w:numPr>
          <w:ilvl w:val="0"/>
          <w:numId w:val="196"/>
        </w:numPr>
        <w:spacing w:after="120"/>
        <w:jc w:val="both"/>
      </w:pPr>
      <w:r w:rsidRPr="00ED0A7E">
        <w:t>Prowadzenie badania wody w zakresie bakteriologicznym (laboratoryjne badanie wody w tym liczba bakterii z grupy coli, liczba enterokoków (paciorkowce kałowe), liczba Escherichia coli, ogólna liczba mikroorganizmów w 22 st. C po 72h, ogólna liczba mikroorganizmów w 36 st. C oraz fizykochemicznym w zakresie żelazo - Fe i mangan - Mn wg. Rozporządzenia Ministra Zdrowia z dnia 13 listopada 2015r. (Dz U. 2015 poz. 1989) wraz z udokumentowaniem – raz na kwartał.</w:t>
      </w:r>
    </w:p>
    <w:p w14:paraId="4A780EB2" w14:textId="77777777" w:rsidR="0090474A" w:rsidRPr="00ED0A7E" w:rsidRDefault="0090474A" w:rsidP="0090474A">
      <w:pPr>
        <w:numPr>
          <w:ilvl w:val="1"/>
          <w:numId w:val="203"/>
        </w:numPr>
        <w:spacing w:after="120"/>
        <w:jc w:val="both"/>
        <w:rPr>
          <w:b/>
        </w:rPr>
      </w:pPr>
      <w:r w:rsidRPr="00ED0A7E">
        <w:rPr>
          <w:b/>
        </w:rPr>
        <w:t xml:space="preserve"> Usuwanie awarii</w:t>
      </w:r>
    </w:p>
    <w:p w14:paraId="7AD8ADA9" w14:textId="77777777" w:rsidR="0090474A" w:rsidRPr="00ED0A7E" w:rsidRDefault="0090474A" w:rsidP="0090474A">
      <w:pPr>
        <w:spacing w:after="120"/>
        <w:jc w:val="both"/>
      </w:pPr>
      <w:r w:rsidRPr="00ED0A7E">
        <w:t xml:space="preserve">      Po zgłoszeniu awarii Wykonawca jest zobowiązany do:</w:t>
      </w:r>
    </w:p>
    <w:p w14:paraId="658B14EB" w14:textId="77777777" w:rsidR="0090474A" w:rsidRPr="00ED0A7E" w:rsidRDefault="0090474A" w:rsidP="0090474A">
      <w:pPr>
        <w:numPr>
          <w:ilvl w:val="0"/>
          <w:numId w:val="197"/>
        </w:numPr>
        <w:spacing w:after="120"/>
        <w:jc w:val="both"/>
      </w:pPr>
      <w:r w:rsidRPr="00ED0A7E">
        <w:t>niezwłocznego przystąpienia do usuwania awarii – po zgłoszeniu pisemnym lub telefonicznym,</w:t>
      </w:r>
    </w:p>
    <w:p w14:paraId="23AE6433" w14:textId="77777777" w:rsidR="0090474A" w:rsidRPr="00ED0A7E" w:rsidRDefault="0090474A" w:rsidP="0090474A">
      <w:pPr>
        <w:numPr>
          <w:ilvl w:val="0"/>
          <w:numId w:val="197"/>
        </w:numPr>
        <w:spacing w:after="120"/>
        <w:jc w:val="both"/>
      </w:pPr>
      <w:r w:rsidRPr="00ED0A7E">
        <w:t xml:space="preserve">w przypadku konieczności zakupu części zamiennych niezbędnych do prawidłowego funkcjonowania urządzeń, których koszt przewyższa kwotę 200 zł netto, Wykonawca musi uzyskać zgodę Zamawiającego. </w:t>
      </w:r>
    </w:p>
    <w:p w14:paraId="7446B06C" w14:textId="77777777" w:rsidR="0090474A" w:rsidRPr="00ED0A7E" w:rsidRDefault="0090474A" w:rsidP="0090474A">
      <w:pPr>
        <w:numPr>
          <w:ilvl w:val="0"/>
          <w:numId w:val="197"/>
        </w:numPr>
        <w:spacing w:after="120"/>
        <w:jc w:val="both"/>
      </w:pPr>
      <w:r w:rsidRPr="00ED0A7E">
        <w:t>drobne materiały eksploatacyjne do 200 zł netto miesięcznie zabezpiecza Wykonawca w ramach umowy,</w:t>
      </w:r>
    </w:p>
    <w:p w14:paraId="56EB0C67" w14:textId="77777777" w:rsidR="0090474A" w:rsidRPr="00ED0A7E" w:rsidRDefault="0090474A" w:rsidP="0090474A">
      <w:pPr>
        <w:numPr>
          <w:ilvl w:val="0"/>
          <w:numId w:val="197"/>
        </w:numPr>
        <w:spacing w:after="120"/>
        <w:jc w:val="both"/>
      </w:pPr>
      <w:r w:rsidRPr="00ED0A7E">
        <w:t>materiały do usuwania awarii zabezpiecza Wykonawca, które będą refundowane przez Zamawiającego,</w:t>
      </w:r>
    </w:p>
    <w:p w14:paraId="1247BE49" w14:textId="77777777" w:rsidR="0090474A" w:rsidRPr="00ED0A7E" w:rsidRDefault="0090474A" w:rsidP="0090474A">
      <w:pPr>
        <w:numPr>
          <w:ilvl w:val="0"/>
          <w:numId w:val="197"/>
        </w:numPr>
        <w:spacing w:after="120"/>
        <w:jc w:val="both"/>
      </w:pPr>
      <w:r w:rsidRPr="00ED0A7E">
        <w:t xml:space="preserve">w przypadku awarii skutkującej brakiem wody Wykonawca  zabezpiecza nieodpłatnie dostawę wody do odbiorców do czasu usunięcia awarii.  </w:t>
      </w:r>
    </w:p>
    <w:p w14:paraId="655BBB74" w14:textId="77777777" w:rsidR="0090474A" w:rsidRPr="00ED0A7E" w:rsidRDefault="0090474A" w:rsidP="0090474A">
      <w:pPr>
        <w:spacing w:line="360" w:lineRule="auto"/>
        <w:jc w:val="both"/>
      </w:pPr>
    </w:p>
    <w:p w14:paraId="0B332F2E" w14:textId="77777777" w:rsidR="0090474A" w:rsidRPr="00ED0A7E" w:rsidRDefault="0090474A" w:rsidP="0090474A">
      <w:r w:rsidRPr="00ED0A7E">
        <w:t xml:space="preserve">      </w:t>
      </w:r>
    </w:p>
    <w:p w14:paraId="45A5A99D" w14:textId="77777777" w:rsidR="0090474A" w:rsidRPr="00ED0A7E" w:rsidRDefault="0090474A" w:rsidP="0090474A">
      <w:pPr>
        <w:spacing w:after="120"/>
        <w:ind w:left="360"/>
        <w:jc w:val="right"/>
      </w:pPr>
    </w:p>
    <w:p w14:paraId="7F68C4D2" w14:textId="77777777" w:rsidR="0090474A" w:rsidRPr="00ED0A7E" w:rsidRDefault="0090474A" w:rsidP="0090474A">
      <w:pPr>
        <w:spacing w:after="120"/>
        <w:ind w:left="720"/>
        <w:jc w:val="right"/>
        <w:rPr>
          <w:b/>
          <w:lang w:val="x-none"/>
        </w:rPr>
      </w:pPr>
      <w:r w:rsidRPr="00ED0A7E">
        <w:rPr>
          <w:b/>
          <w:lang w:val="x-none"/>
        </w:rPr>
        <w:t>Załącznik nr 3 do umowy</w:t>
      </w:r>
    </w:p>
    <w:p w14:paraId="7153B5DB" w14:textId="77777777" w:rsidR="0090474A" w:rsidRPr="00ED0A7E" w:rsidRDefault="0090474A" w:rsidP="0090474A">
      <w:pPr>
        <w:rPr>
          <w:b/>
          <w:color w:val="000000"/>
        </w:rPr>
      </w:pPr>
      <w:r w:rsidRPr="00ED0A7E">
        <w:rPr>
          <w:b/>
          <w:color w:val="000000"/>
        </w:rPr>
        <w:t xml:space="preserve"> ZATWIERDZAM</w:t>
      </w:r>
    </w:p>
    <w:p w14:paraId="33747F48" w14:textId="77777777" w:rsidR="0090474A" w:rsidRPr="00ED0A7E" w:rsidRDefault="0090474A" w:rsidP="0090474A">
      <w:pPr>
        <w:rPr>
          <w:b/>
          <w:color w:val="000000"/>
        </w:rPr>
      </w:pPr>
      <w:r w:rsidRPr="00ED0A7E">
        <w:rPr>
          <w:b/>
          <w:color w:val="000000"/>
        </w:rPr>
        <w:t>KIEROWNIK SOI</w:t>
      </w:r>
    </w:p>
    <w:p w14:paraId="1743B637" w14:textId="77777777" w:rsidR="0090474A" w:rsidRPr="00ED0A7E" w:rsidRDefault="0090474A" w:rsidP="0090474A">
      <w:pPr>
        <w:rPr>
          <w:b/>
          <w:color w:val="000000"/>
        </w:rPr>
      </w:pPr>
    </w:p>
    <w:p w14:paraId="1BB21348" w14:textId="77777777" w:rsidR="0090474A" w:rsidRPr="00ED0A7E" w:rsidRDefault="0090474A" w:rsidP="0090474A">
      <w:pPr>
        <w:rPr>
          <w:b/>
          <w:color w:val="000000"/>
        </w:rPr>
      </w:pPr>
      <w:r w:rsidRPr="00ED0A7E">
        <w:rPr>
          <w:b/>
          <w:color w:val="000000"/>
        </w:rPr>
        <w:t xml:space="preserve">           ………………………….</w:t>
      </w:r>
    </w:p>
    <w:p w14:paraId="199A6695" w14:textId="77777777" w:rsidR="0090474A" w:rsidRPr="00ED0A7E" w:rsidRDefault="0090474A" w:rsidP="0090474A">
      <w:pPr>
        <w:rPr>
          <w:b/>
          <w:color w:val="000000"/>
        </w:rPr>
      </w:pPr>
      <w:r w:rsidRPr="00ED0A7E">
        <w:rPr>
          <w:b/>
          <w:color w:val="000000"/>
        </w:rPr>
        <w:t xml:space="preserve">          dnia …………………….</w:t>
      </w:r>
    </w:p>
    <w:p w14:paraId="535E2929" w14:textId="77777777" w:rsidR="0090474A" w:rsidRPr="00ED0A7E" w:rsidRDefault="0090474A" w:rsidP="0090474A">
      <w:pPr>
        <w:spacing w:after="60" w:line="276" w:lineRule="auto"/>
        <w:ind w:left="360" w:hanging="284"/>
        <w:jc w:val="center"/>
        <w:rPr>
          <w:b/>
        </w:rPr>
      </w:pPr>
    </w:p>
    <w:p w14:paraId="5E5DEB3A" w14:textId="77777777" w:rsidR="0090474A" w:rsidRPr="00ED0A7E" w:rsidRDefault="0090474A" w:rsidP="0090474A">
      <w:pPr>
        <w:spacing w:after="60" w:line="276" w:lineRule="auto"/>
        <w:ind w:left="360" w:hanging="284"/>
        <w:jc w:val="center"/>
        <w:rPr>
          <w:b/>
        </w:rPr>
      </w:pPr>
      <w:r w:rsidRPr="00ED0A7E">
        <w:rPr>
          <w:b/>
        </w:rPr>
        <w:t>PROTOKÓŁ ODBIORU USŁUG KONSERWACYJNYCH</w:t>
      </w:r>
    </w:p>
    <w:p w14:paraId="5415E809" w14:textId="77777777" w:rsidR="0090474A" w:rsidRPr="00ED0A7E" w:rsidRDefault="0090474A" w:rsidP="0090474A">
      <w:pPr>
        <w:spacing w:after="60" w:line="276" w:lineRule="auto"/>
        <w:ind w:left="1276" w:hanging="284"/>
        <w:jc w:val="both"/>
      </w:pPr>
    </w:p>
    <w:p w14:paraId="6773848C" w14:textId="77777777" w:rsidR="0090474A" w:rsidRPr="00ED0A7E" w:rsidRDefault="0090474A" w:rsidP="0090474A">
      <w:pPr>
        <w:spacing w:after="60" w:line="360" w:lineRule="auto"/>
        <w:jc w:val="both"/>
      </w:pPr>
      <w:r w:rsidRPr="00ED0A7E">
        <w:t>Spisany dnia ................................. w ............................................................................ w sprawie odbioru ..........................................................................................................</w:t>
      </w:r>
    </w:p>
    <w:p w14:paraId="55B0E28C" w14:textId="77777777" w:rsidR="0090474A" w:rsidRPr="00ED0A7E" w:rsidRDefault="0090474A" w:rsidP="0090474A">
      <w:pPr>
        <w:spacing w:after="60"/>
        <w:jc w:val="both"/>
        <w:rPr>
          <w:i/>
        </w:rPr>
      </w:pPr>
      <w:r w:rsidRPr="00ED0A7E">
        <w:t>.........................................................................................................................................</w:t>
      </w:r>
      <w:r w:rsidRPr="00ED0A7E">
        <w:rPr>
          <w:i/>
        </w:rPr>
        <w:t xml:space="preserve"> (określenie przedmiotu)</w:t>
      </w:r>
    </w:p>
    <w:p w14:paraId="7DF00014" w14:textId="77777777" w:rsidR="0090474A" w:rsidRPr="00ED0A7E" w:rsidRDefault="0090474A" w:rsidP="0090474A">
      <w:pPr>
        <w:spacing w:after="60"/>
        <w:jc w:val="both"/>
      </w:pPr>
    </w:p>
    <w:p w14:paraId="7B3FFCB1" w14:textId="77777777" w:rsidR="0090474A" w:rsidRPr="00ED0A7E" w:rsidRDefault="0090474A" w:rsidP="0090474A">
      <w:pPr>
        <w:spacing w:after="60"/>
        <w:jc w:val="both"/>
      </w:pPr>
      <w:r w:rsidRPr="00ED0A7E">
        <w:t>Wykonanej wg umowy nr ................................................. z dnia ...............................</w:t>
      </w:r>
    </w:p>
    <w:p w14:paraId="60CE1533" w14:textId="77777777" w:rsidR="0090474A" w:rsidRPr="00ED0A7E" w:rsidRDefault="0090474A" w:rsidP="0090474A">
      <w:pPr>
        <w:spacing w:after="60"/>
        <w:jc w:val="both"/>
      </w:pPr>
    </w:p>
    <w:p w14:paraId="5D102BF4" w14:textId="77777777" w:rsidR="0090474A" w:rsidRPr="00ED0A7E" w:rsidRDefault="0090474A" w:rsidP="0090474A">
      <w:pPr>
        <w:spacing w:after="60" w:line="360" w:lineRule="auto"/>
        <w:jc w:val="both"/>
      </w:pPr>
      <w:r w:rsidRPr="00ED0A7E">
        <w:t>Ustalenia  dotyczące realizacji usługi:</w:t>
      </w:r>
    </w:p>
    <w:p w14:paraId="50731518" w14:textId="77777777" w:rsidR="0090474A" w:rsidRPr="00ED0A7E" w:rsidRDefault="0090474A" w:rsidP="0090474A">
      <w:pPr>
        <w:numPr>
          <w:ilvl w:val="0"/>
          <w:numId w:val="205"/>
        </w:numPr>
        <w:suppressAutoHyphens/>
        <w:spacing w:after="60" w:line="360" w:lineRule="auto"/>
        <w:ind w:left="426" w:hanging="426"/>
        <w:contextualSpacing/>
        <w:jc w:val="both"/>
      </w:pPr>
      <w:r w:rsidRPr="00ED0A7E">
        <w:t>usługa została wykonana zgodnie z umową</w:t>
      </w:r>
    </w:p>
    <w:p w14:paraId="69FD114F" w14:textId="77777777" w:rsidR="0090474A" w:rsidRPr="00ED0A7E" w:rsidRDefault="0090474A" w:rsidP="0090474A">
      <w:pPr>
        <w:numPr>
          <w:ilvl w:val="0"/>
          <w:numId w:val="205"/>
        </w:numPr>
        <w:suppressAutoHyphens/>
        <w:spacing w:after="60" w:line="360" w:lineRule="auto"/>
        <w:ind w:left="426" w:hanging="426"/>
        <w:contextualSpacing/>
        <w:jc w:val="both"/>
      </w:pPr>
      <w:r w:rsidRPr="00ED0A7E">
        <w:t>w stosunku do umowy wskazuje się następujące niezgodności:</w:t>
      </w:r>
    </w:p>
    <w:p w14:paraId="2C8DEA81" w14:textId="77777777" w:rsidR="0090474A" w:rsidRPr="00ED0A7E" w:rsidRDefault="0090474A" w:rsidP="0090474A">
      <w:pPr>
        <w:spacing w:after="60" w:line="360" w:lineRule="auto"/>
        <w:ind w:left="426"/>
        <w:jc w:val="both"/>
      </w:pPr>
      <w:r w:rsidRPr="00ED0A7E">
        <w:t>..................................................................................................................................................................................................................................................................</w:t>
      </w:r>
    </w:p>
    <w:p w14:paraId="5B6A126E" w14:textId="77777777" w:rsidR="0090474A" w:rsidRPr="00ED0A7E" w:rsidRDefault="0090474A" w:rsidP="0090474A">
      <w:pPr>
        <w:spacing w:after="60" w:line="360" w:lineRule="auto"/>
        <w:jc w:val="both"/>
      </w:pPr>
      <w:r w:rsidRPr="00ED0A7E">
        <w:t>Inne wnioski:</w:t>
      </w:r>
    </w:p>
    <w:p w14:paraId="0F51EF50" w14:textId="77777777" w:rsidR="0090474A" w:rsidRPr="00ED0A7E" w:rsidRDefault="0090474A" w:rsidP="0090474A">
      <w:pPr>
        <w:spacing w:after="60" w:line="360" w:lineRule="auto"/>
        <w:ind w:left="426"/>
        <w:jc w:val="both"/>
      </w:pPr>
      <w:r w:rsidRPr="00ED0A7E">
        <w:t>..................................................................................................................................................................................................................................................................</w:t>
      </w:r>
    </w:p>
    <w:p w14:paraId="55569260" w14:textId="77777777" w:rsidR="0090474A" w:rsidRPr="00ED0A7E" w:rsidRDefault="0090474A" w:rsidP="0090474A">
      <w:pPr>
        <w:spacing w:after="60" w:line="360" w:lineRule="auto"/>
        <w:jc w:val="both"/>
      </w:pPr>
      <w:r w:rsidRPr="00ED0A7E">
        <w:t xml:space="preserve">Uzgodnienia dotyczące usunięcia stwierdzonych nieprawidłowości: </w:t>
      </w:r>
    </w:p>
    <w:p w14:paraId="753A3D32" w14:textId="77777777" w:rsidR="0090474A" w:rsidRPr="00ED0A7E" w:rsidRDefault="0090474A" w:rsidP="0090474A">
      <w:pPr>
        <w:spacing w:after="60" w:line="360" w:lineRule="auto"/>
        <w:ind w:left="426"/>
        <w:jc w:val="both"/>
      </w:pPr>
      <w:r w:rsidRPr="00ED0A7E">
        <w:t>..................................................................................................................................................................................................................................................................</w:t>
      </w:r>
    </w:p>
    <w:p w14:paraId="564A9C93" w14:textId="77777777" w:rsidR="0090474A" w:rsidRPr="00ED0A7E" w:rsidRDefault="0090474A" w:rsidP="0090474A">
      <w:pPr>
        <w:spacing w:after="60" w:line="360" w:lineRule="auto"/>
        <w:jc w:val="both"/>
      </w:pPr>
      <w:r w:rsidRPr="00ED0A7E">
        <w:t>Na tym protokół zakończono i podpisano:</w:t>
      </w:r>
    </w:p>
    <w:p w14:paraId="0765A586" w14:textId="77777777" w:rsidR="0090474A" w:rsidRPr="00ED0A7E" w:rsidRDefault="0090474A" w:rsidP="0090474A">
      <w:pPr>
        <w:spacing w:after="60"/>
        <w:ind w:left="1276" w:hanging="284"/>
        <w:jc w:val="both"/>
        <w:rPr>
          <w:b/>
        </w:rPr>
      </w:pPr>
    </w:p>
    <w:p w14:paraId="618BAB4B" w14:textId="77777777" w:rsidR="0090474A" w:rsidRPr="00ED0A7E" w:rsidRDefault="0090474A" w:rsidP="0090474A">
      <w:pPr>
        <w:spacing w:after="60"/>
        <w:ind w:left="426"/>
        <w:jc w:val="both"/>
        <w:rPr>
          <w:b/>
        </w:rPr>
      </w:pPr>
      <w:r w:rsidRPr="00ED0A7E">
        <w:rPr>
          <w:b/>
        </w:rPr>
        <w:t>Przedstawiciel Zamawiającego</w:t>
      </w:r>
      <w:r w:rsidRPr="00ED0A7E">
        <w:rPr>
          <w:b/>
        </w:rPr>
        <w:tab/>
      </w:r>
      <w:r w:rsidRPr="00ED0A7E">
        <w:rPr>
          <w:b/>
        </w:rPr>
        <w:tab/>
      </w:r>
      <w:r w:rsidRPr="00ED0A7E">
        <w:rPr>
          <w:b/>
        </w:rPr>
        <w:tab/>
        <w:t>Przedstawiciel Wykonawcy</w:t>
      </w:r>
    </w:p>
    <w:p w14:paraId="46373D21" w14:textId="77777777" w:rsidR="0090474A" w:rsidRPr="00ED0A7E" w:rsidRDefault="0090474A" w:rsidP="0090474A">
      <w:pPr>
        <w:spacing w:after="60"/>
        <w:ind w:left="426" w:hanging="284"/>
        <w:jc w:val="both"/>
      </w:pPr>
      <w:r w:rsidRPr="00ED0A7E">
        <w:tab/>
      </w:r>
      <w:r w:rsidRPr="00ED0A7E">
        <w:tab/>
      </w:r>
      <w:r w:rsidRPr="00ED0A7E">
        <w:tab/>
      </w:r>
      <w:r w:rsidRPr="00ED0A7E">
        <w:tab/>
      </w:r>
    </w:p>
    <w:p w14:paraId="5030EF82" w14:textId="77777777" w:rsidR="0090474A" w:rsidRPr="00ED0A7E" w:rsidRDefault="0090474A" w:rsidP="0090474A">
      <w:pPr>
        <w:spacing w:after="60"/>
        <w:ind w:left="426" w:hanging="284"/>
        <w:jc w:val="both"/>
        <w:rPr>
          <w:i/>
        </w:rPr>
      </w:pPr>
      <w:r w:rsidRPr="00ED0A7E">
        <w:t>………….………………………</w:t>
      </w:r>
      <w:r w:rsidRPr="00ED0A7E">
        <w:tab/>
      </w:r>
      <w:r w:rsidRPr="00ED0A7E">
        <w:tab/>
      </w:r>
      <w:r w:rsidRPr="00ED0A7E">
        <w:tab/>
      </w:r>
      <w:r w:rsidRPr="00ED0A7E">
        <w:tab/>
      </w:r>
    </w:p>
    <w:p w14:paraId="006123E0" w14:textId="77777777" w:rsidR="0090474A" w:rsidRPr="00ED0A7E" w:rsidRDefault="0090474A" w:rsidP="0090474A">
      <w:pPr>
        <w:spacing w:after="60"/>
        <w:ind w:left="426" w:hanging="284"/>
        <w:jc w:val="both"/>
      </w:pPr>
      <w:r w:rsidRPr="00ED0A7E">
        <w:rPr>
          <w:i/>
        </w:rPr>
        <w:t xml:space="preserve">                          </w:t>
      </w:r>
      <w:r w:rsidRPr="00ED0A7E">
        <w:rPr>
          <w:i/>
        </w:rPr>
        <w:tab/>
      </w:r>
      <w:r w:rsidRPr="00ED0A7E">
        <w:rPr>
          <w:i/>
        </w:rPr>
        <w:tab/>
      </w:r>
      <w:r w:rsidRPr="00ED0A7E">
        <w:rPr>
          <w:i/>
        </w:rPr>
        <w:tab/>
      </w:r>
      <w:r w:rsidRPr="00ED0A7E">
        <w:rPr>
          <w:i/>
        </w:rPr>
        <w:tab/>
      </w:r>
      <w:r w:rsidRPr="00ED0A7E">
        <w:rPr>
          <w:i/>
        </w:rPr>
        <w:tab/>
      </w:r>
    </w:p>
    <w:p w14:paraId="29A9ED17" w14:textId="77777777" w:rsidR="0090474A" w:rsidRPr="00ED0A7E" w:rsidRDefault="0090474A" w:rsidP="0090474A">
      <w:pPr>
        <w:spacing w:after="60"/>
        <w:ind w:left="426" w:hanging="284"/>
        <w:jc w:val="both"/>
      </w:pPr>
      <w:r w:rsidRPr="00ED0A7E">
        <w:t>…….……………………………</w:t>
      </w:r>
      <w:r w:rsidRPr="00ED0A7E">
        <w:tab/>
      </w:r>
      <w:r w:rsidRPr="00ED0A7E">
        <w:tab/>
      </w:r>
      <w:r w:rsidRPr="00ED0A7E">
        <w:tab/>
        <w:t xml:space="preserve"> ……………………………….</w:t>
      </w:r>
      <w:r w:rsidRPr="00ED0A7E">
        <w:tab/>
      </w:r>
      <w:r w:rsidRPr="00ED0A7E">
        <w:tab/>
      </w:r>
      <w:r w:rsidRPr="00ED0A7E">
        <w:tab/>
      </w:r>
    </w:p>
    <w:p w14:paraId="76F96558" w14:textId="77777777" w:rsidR="0090474A" w:rsidRPr="00ED0A7E" w:rsidRDefault="0090474A" w:rsidP="0090474A">
      <w:pPr>
        <w:tabs>
          <w:tab w:val="left" w:pos="7094"/>
        </w:tabs>
        <w:autoSpaceDE w:val="0"/>
        <w:autoSpaceDN w:val="0"/>
        <w:adjustRightInd w:val="0"/>
        <w:spacing w:line="276" w:lineRule="auto"/>
        <w:jc w:val="right"/>
        <w:rPr>
          <w:i/>
          <w:sz w:val="18"/>
          <w:szCs w:val="18"/>
        </w:rPr>
      </w:pPr>
    </w:p>
    <w:p w14:paraId="58B1CEF6" w14:textId="77777777" w:rsidR="0090474A" w:rsidRPr="00ED0A7E" w:rsidRDefault="0090474A" w:rsidP="0090474A">
      <w:pPr>
        <w:spacing w:after="120"/>
      </w:pPr>
    </w:p>
    <w:p w14:paraId="385DA615" w14:textId="77777777" w:rsidR="0090474A" w:rsidRPr="00ED0A7E" w:rsidRDefault="0090474A" w:rsidP="0090474A">
      <w:pPr>
        <w:spacing w:line="276" w:lineRule="auto"/>
        <w:jc w:val="right"/>
        <w:rPr>
          <w:b/>
          <w:color w:val="000000"/>
        </w:rPr>
      </w:pPr>
      <w:r w:rsidRPr="00ED0A7E">
        <w:rPr>
          <w:b/>
          <w:color w:val="000000"/>
        </w:rPr>
        <w:lastRenderedPageBreak/>
        <w:t>Załącznik nr 4 do umowy</w:t>
      </w:r>
    </w:p>
    <w:tbl>
      <w:tblPr>
        <w:tblW w:w="4503" w:type="dxa"/>
        <w:tblLook w:val="04A0" w:firstRow="1" w:lastRow="0" w:firstColumn="1" w:lastColumn="0" w:noHBand="0" w:noVBand="1"/>
      </w:tblPr>
      <w:tblGrid>
        <w:gridCol w:w="4503"/>
      </w:tblGrid>
      <w:tr w:rsidR="0090474A" w:rsidRPr="00ED0A7E" w14:paraId="6A6F65E7" w14:textId="77777777" w:rsidTr="00B52D10">
        <w:trPr>
          <w:trHeight w:val="939"/>
        </w:trPr>
        <w:tc>
          <w:tcPr>
            <w:tcW w:w="4503" w:type="dxa"/>
            <w:shd w:val="clear" w:color="auto" w:fill="auto"/>
          </w:tcPr>
          <w:p w14:paraId="7BB950FC" w14:textId="77777777" w:rsidR="0090474A" w:rsidRPr="00ED0A7E" w:rsidRDefault="0090474A" w:rsidP="00B52D10">
            <w:pPr>
              <w:suppressAutoHyphens/>
              <w:jc w:val="center"/>
              <w:rPr>
                <w:b/>
                <w:color w:val="000000"/>
              </w:rPr>
            </w:pPr>
            <w:r w:rsidRPr="00ED0A7E">
              <w:rPr>
                <w:b/>
                <w:color w:val="000000"/>
              </w:rPr>
              <w:t>ZATWIERDZAM</w:t>
            </w:r>
          </w:p>
          <w:p w14:paraId="0F64E031" w14:textId="77777777" w:rsidR="0090474A" w:rsidRPr="00ED0A7E" w:rsidRDefault="0090474A" w:rsidP="00B52D10">
            <w:pPr>
              <w:suppressAutoHyphens/>
              <w:jc w:val="center"/>
              <w:rPr>
                <w:b/>
                <w:color w:val="000000"/>
              </w:rPr>
            </w:pPr>
            <w:r w:rsidRPr="00ED0A7E">
              <w:rPr>
                <w:b/>
                <w:color w:val="000000"/>
              </w:rPr>
              <w:t>KIEROWNIK SOI</w:t>
            </w:r>
          </w:p>
          <w:p w14:paraId="2BF96908" w14:textId="77777777" w:rsidR="0090474A" w:rsidRPr="00ED0A7E" w:rsidRDefault="0090474A" w:rsidP="00B52D10">
            <w:pPr>
              <w:suppressAutoHyphens/>
              <w:jc w:val="center"/>
              <w:rPr>
                <w:b/>
                <w:color w:val="000000"/>
              </w:rPr>
            </w:pPr>
            <w:r w:rsidRPr="00ED0A7E">
              <w:rPr>
                <w:b/>
                <w:color w:val="000000"/>
              </w:rPr>
              <w:t>………………………….</w:t>
            </w:r>
          </w:p>
          <w:p w14:paraId="1A3F1859" w14:textId="77777777" w:rsidR="0090474A" w:rsidRPr="00ED0A7E" w:rsidRDefault="0090474A" w:rsidP="00B52D10">
            <w:pPr>
              <w:suppressAutoHyphens/>
              <w:jc w:val="center"/>
              <w:rPr>
                <w:b/>
                <w:color w:val="000000"/>
              </w:rPr>
            </w:pPr>
            <w:r w:rsidRPr="00ED0A7E">
              <w:rPr>
                <w:b/>
                <w:color w:val="000000"/>
              </w:rPr>
              <w:t>dnia …………………….</w:t>
            </w:r>
          </w:p>
          <w:p w14:paraId="0195C9E7" w14:textId="77777777" w:rsidR="0090474A" w:rsidRPr="00ED0A7E" w:rsidRDefault="0090474A" w:rsidP="00B52D10">
            <w:pPr>
              <w:suppressAutoHyphens/>
              <w:rPr>
                <w:b/>
                <w:color w:val="000000"/>
              </w:rPr>
            </w:pPr>
          </w:p>
        </w:tc>
      </w:tr>
    </w:tbl>
    <w:p w14:paraId="4EA53798" w14:textId="77777777" w:rsidR="0090474A" w:rsidRPr="00ED0A7E" w:rsidRDefault="0090474A" w:rsidP="0090474A">
      <w:pPr>
        <w:suppressAutoHyphens/>
        <w:ind w:left="4253" w:hanging="4253"/>
        <w:rPr>
          <w:b/>
          <w:color w:val="000000"/>
          <w:sz w:val="4"/>
        </w:rPr>
      </w:pPr>
    </w:p>
    <w:p w14:paraId="33529E02" w14:textId="77777777" w:rsidR="0090474A" w:rsidRPr="00ED0A7E" w:rsidRDefault="0090474A" w:rsidP="0090474A">
      <w:pPr>
        <w:suppressAutoHyphens/>
        <w:ind w:left="360"/>
        <w:jc w:val="center"/>
        <w:rPr>
          <w:b/>
          <w:color w:val="FF0000"/>
        </w:rPr>
      </w:pPr>
      <w:r w:rsidRPr="00ED0A7E">
        <w:rPr>
          <w:b/>
          <w:color w:val="000000"/>
        </w:rPr>
        <w:t xml:space="preserve">PROTOKÓŁ ODBIORU USŁUGI </w:t>
      </w:r>
    </w:p>
    <w:p w14:paraId="038479C3" w14:textId="77777777" w:rsidR="0090474A" w:rsidRPr="00ED0A7E" w:rsidRDefault="0090474A" w:rsidP="0090474A">
      <w:pPr>
        <w:suppressAutoHyphens/>
        <w:jc w:val="both"/>
        <w:rPr>
          <w:color w:val="000000"/>
        </w:rPr>
      </w:pPr>
    </w:p>
    <w:p w14:paraId="0C3FE8D0" w14:textId="77777777" w:rsidR="0090474A" w:rsidRPr="00ED0A7E" w:rsidRDefault="0090474A" w:rsidP="0090474A">
      <w:pPr>
        <w:suppressAutoHyphens/>
        <w:spacing w:line="360" w:lineRule="auto"/>
        <w:rPr>
          <w:color w:val="000000"/>
        </w:rPr>
      </w:pPr>
      <w:r w:rsidRPr="00ED0A7E">
        <w:rPr>
          <w:color w:val="000000"/>
        </w:rPr>
        <w:t>Sporządzony dnia .............................. w ........................................................................</w:t>
      </w:r>
    </w:p>
    <w:p w14:paraId="0AD3252B" w14:textId="77777777" w:rsidR="0090474A" w:rsidRPr="00ED0A7E" w:rsidRDefault="0090474A" w:rsidP="0090474A">
      <w:pPr>
        <w:suppressAutoHyphens/>
        <w:rPr>
          <w:color w:val="000000"/>
        </w:rPr>
      </w:pPr>
      <w:r w:rsidRPr="00ED0A7E">
        <w:rPr>
          <w:color w:val="000000"/>
        </w:rPr>
        <w:t>w sprawie odbioru ..........................................................................................................</w:t>
      </w:r>
    </w:p>
    <w:p w14:paraId="61459F89" w14:textId="77777777" w:rsidR="0090474A" w:rsidRPr="00ED0A7E" w:rsidRDefault="0090474A" w:rsidP="0090474A">
      <w:pPr>
        <w:suppressAutoHyphens/>
        <w:spacing w:line="360" w:lineRule="auto"/>
        <w:jc w:val="center"/>
        <w:rPr>
          <w:i/>
          <w:color w:val="000000"/>
          <w:sz w:val="16"/>
        </w:rPr>
      </w:pPr>
      <w:r w:rsidRPr="00ED0A7E">
        <w:rPr>
          <w:i/>
          <w:color w:val="000000"/>
          <w:sz w:val="16"/>
        </w:rPr>
        <w:t xml:space="preserve"> (określenie przedmiotu)</w:t>
      </w:r>
    </w:p>
    <w:p w14:paraId="47063E75" w14:textId="77777777" w:rsidR="0090474A" w:rsidRPr="00ED0A7E" w:rsidRDefault="0090474A" w:rsidP="0090474A">
      <w:pPr>
        <w:suppressAutoHyphens/>
        <w:spacing w:line="360" w:lineRule="auto"/>
        <w:jc w:val="both"/>
        <w:rPr>
          <w:color w:val="000000"/>
        </w:rPr>
      </w:pPr>
      <w:r w:rsidRPr="00ED0A7E">
        <w:rPr>
          <w:color w:val="000000"/>
        </w:rPr>
        <w:t>wykonanej wg zlecenia nr .............................. z dnia ..............................</w:t>
      </w:r>
    </w:p>
    <w:p w14:paraId="5596F9BA" w14:textId="77777777" w:rsidR="0090474A" w:rsidRPr="00ED0A7E" w:rsidRDefault="0090474A" w:rsidP="0090474A">
      <w:pPr>
        <w:suppressAutoHyphens/>
        <w:spacing w:line="360" w:lineRule="auto"/>
        <w:jc w:val="both"/>
        <w:rPr>
          <w:color w:val="000000"/>
        </w:rPr>
      </w:pPr>
      <w:r w:rsidRPr="00ED0A7E">
        <w:rPr>
          <w:color w:val="000000"/>
        </w:rPr>
        <w:t>do umowy nr ..............................</w:t>
      </w:r>
    </w:p>
    <w:p w14:paraId="1BF72BA4" w14:textId="77777777" w:rsidR="0090474A" w:rsidRPr="00ED0A7E" w:rsidRDefault="0090474A" w:rsidP="0090474A">
      <w:pPr>
        <w:suppressAutoHyphens/>
        <w:spacing w:line="360" w:lineRule="auto"/>
        <w:jc w:val="both"/>
        <w:rPr>
          <w:color w:val="000000"/>
        </w:rPr>
      </w:pPr>
      <w:r w:rsidRPr="00ED0A7E">
        <w:rPr>
          <w:color w:val="000000"/>
        </w:rPr>
        <w:t>Odbioru dokonano w składzie:</w:t>
      </w:r>
    </w:p>
    <w:p w14:paraId="7451E899" w14:textId="77777777" w:rsidR="0090474A" w:rsidRPr="00ED0A7E" w:rsidRDefault="0090474A" w:rsidP="0090474A">
      <w:pPr>
        <w:numPr>
          <w:ilvl w:val="0"/>
          <w:numId w:val="206"/>
        </w:numPr>
        <w:suppressAutoHyphens/>
        <w:spacing w:line="360" w:lineRule="auto"/>
        <w:jc w:val="both"/>
        <w:rPr>
          <w:color w:val="000000"/>
        </w:rPr>
      </w:pPr>
      <w:r w:rsidRPr="00ED0A7E">
        <w:rPr>
          <w:color w:val="000000"/>
        </w:rPr>
        <w:t xml:space="preserve">Przedstawiciel Zamawiającego </w:t>
      </w:r>
      <w:r w:rsidRPr="00ED0A7E">
        <w:rPr>
          <w:color w:val="000000"/>
        </w:rPr>
        <w:tab/>
        <w:t>................................................................</w:t>
      </w:r>
    </w:p>
    <w:p w14:paraId="0555345D" w14:textId="77777777" w:rsidR="0090474A" w:rsidRPr="00ED0A7E" w:rsidRDefault="0090474A" w:rsidP="0090474A">
      <w:pPr>
        <w:numPr>
          <w:ilvl w:val="0"/>
          <w:numId w:val="206"/>
        </w:numPr>
        <w:suppressAutoHyphens/>
        <w:spacing w:line="360" w:lineRule="auto"/>
        <w:jc w:val="both"/>
        <w:rPr>
          <w:color w:val="000000"/>
        </w:rPr>
      </w:pPr>
      <w:r w:rsidRPr="00ED0A7E">
        <w:rPr>
          <w:color w:val="000000"/>
        </w:rPr>
        <w:t xml:space="preserve">Przedstawiciel Wykonawcy </w:t>
      </w:r>
      <w:r w:rsidRPr="00ED0A7E">
        <w:rPr>
          <w:color w:val="000000"/>
        </w:rPr>
        <w:tab/>
      </w:r>
      <w:r w:rsidRPr="00ED0A7E">
        <w:rPr>
          <w:color w:val="000000"/>
        </w:rPr>
        <w:tab/>
        <w:t>................................................................</w:t>
      </w:r>
    </w:p>
    <w:p w14:paraId="30C69426" w14:textId="77777777" w:rsidR="0090474A" w:rsidRPr="00ED0A7E" w:rsidRDefault="0090474A" w:rsidP="0090474A">
      <w:pPr>
        <w:numPr>
          <w:ilvl w:val="0"/>
          <w:numId w:val="207"/>
        </w:numPr>
        <w:suppressAutoHyphens/>
        <w:spacing w:after="120"/>
        <w:ind w:left="425" w:hanging="425"/>
        <w:jc w:val="both"/>
        <w:rPr>
          <w:color w:val="000000"/>
        </w:rPr>
      </w:pPr>
      <w:r w:rsidRPr="00ED0A7E">
        <w:rPr>
          <w:color w:val="000000"/>
        </w:rPr>
        <w:t>Wykaz części wymienionych w ramach usługi:</w:t>
      </w:r>
    </w:p>
    <w:tbl>
      <w:tblPr>
        <w:tblW w:w="8505" w:type="dxa"/>
        <w:tblInd w:w="20" w:type="dxa"/>
        <w:tblCellMar>
          <w:top w:w="20" w:type="dxa"/>
          <w:left w:w="20" w:type="dxa"/>
          <w:right w:w="20" w:type="dxa"/>
        </w:tblCellMar>
        <w:tblLook w:val="0000" w:firstRow="0" w:lastRow="0" w:firstColumn="0" w:lastColumn="0" w:noHBand="0" w:noVBand="0"/>
      </w:tblPr>
      <w:tblGrid>
        <w:gridCol w:w="454"/>
        <w:gridCol w:w="6210"/>
        <w:gridCol w:w="1841"/>
      </w:tblGrid>
      <w:tr w:rsidR="0090474A" w:rsidRPr="00ED0A7E" w14:paraId="18C564DE" w14:textId="77777777" w:rsidTr="00B52D10">
        <w:trPr>
          <w:trHeight w:val="589"/>
        </w:trPr>
        <w:tc>
          <w:tcPr>
            <w:tcW w:w="444" w:type="dxa"/>
            <w:tcBorders>
              <w:top w:val="single" w:sz="4" w:space="0" w:color="000000"/>
              <w:left w:val="single" w:sz="4" w:space="0" w:color="000000"/>
              <w:bottom w:val="single" w:sz="4" w:space="0" w:color="000000"/>
              <w:right w:val="single" w:sz="4" w:space="0" w:color="000000"/>
            </w:tcBorders>
            <w:vAlign w:val="center"/>
          </w:tcPr>
          <w:p w14:paraId="4D2E50C4" w14:textId="77777777" w:rsidR="0090474A" w:rsidRPr="00ED0A7E" w:rsidRDefault="0090474A" w:rsidP="00B52D10">
            <w:pPr>
              <w:suppressAutoHyphens/>
              <w:jc w:val="center"/>
              <w:rPr>
                <w:b/>
                <w:bCs/>
                <w:color w:val="000000"/>
              </w:rPr>
            </w:pPr>
            <w:r w:rsidRPr="00ED0A7E">
              <w:rPr>
                <w:b/>
                <w:bCs/>
                <w:color w:val="000000"/>
              </w:rPr>
              <w:t> Lp.</w:t>
            </w:r>
          </w:p>
        </w:tc>
        <w:tc>
          <w:tcPr>
            <w:tcW w:w="6218" w:type="dxa"/>
            <w:tcBorders>
              <w:top w:val="single" w:sz="4" w:space="0" w:color="000000"/>
              <w:left w:val="single" w:sz="4" w:space="0" w:color="000000"/>
              <w:bottom w:val="single" w:sz="4" w:space="0" w:color="000000"/>
              <w:right w:val="single" w:sz="4" w:space="0" w:color="000000"/>
            </w:tcBorders>
            <w:vAlign w:val="center"/>
          </w:tcPr>
          <w:p w14:paraId="04DD5CAD" w14:textId="77777777" w:rsidR="0090474A" w:rsidRPr="00ED0A7E" w:rsidRDefault="0090474A" w:rsidP="00B52D10">
            <w:pPr>
              <w:suppressAutoHyphens/>
              <w:jc w:val="center"/>
              <w:rPr>
                <w:b/>
                <w:bCs/>
                <w:color w:val="000000"/>
              </w:rPr>
            </w:pPr>
            <w:r w:rsidRPr="00ED0A7E">
              <w:rPr>
                <w:b/>
                <w:bCs/>
                <w:color w:val="000000"/>
              </w:rPr>
              <w:t>Nazwa elementu</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14:paraId="3B391AC9" w14:textId="77777777" w:rsidR="0090474A" w:rsidRPr="00ED0A7E" w:rsidRDefault="0090474A" w:rsidP="00B52D10">
            <w:pPr>
              <w:suppressAutoHyphens/>
              <w:jc w:val="center"/>
              <w:rPr>
                <w:b/>
                <w:bCs/>
                <w:color w:val="000000"/>
              </w:rPr>
            </w:pPr>
            <w:r w:rsidRPr="00ED0A7E">
              <w:rPr>
                <w:b/>
                <w:bCs/>
                <w:color w:val="000000"/>
              </w:rPr>
              <w:t>Ilość</w:t>
            </w:r>
          </w:p>
        </w:tc>
      </w:tr>
      <w:tr w:rsidR="0090474A" w:rsidRPr="00ED0A7E" w14:paraId="1EBBC2CA" w14:textId="77777777" w:rsidTr="00B52D10">
        <w:trPr>
          <w:trHeight w:val="454"/>
        </w:trPr>
        <w:tc>
          <w:tcPr>
            <w:tcW w:w="444" w:type="dxa"/>
            <w:tcBorders>
              <w:top w:val="single" w:sz="4" w:space="0" w:color="000000"/>
              <w:left w:val="single" w:sz="4" w:space="0" w:color="000000"/>
              <w:bottom w:val="single" w:sz="4" w:space="0" w:color="000000"/>
              <w:right w:val="single" w:sz="4" w:space="0" w:color="000000"/>
            </w:tcBorders>
            <w:vAlign w:val="center"/>
          </w:tcPr>
          <w:p w14:paraId="67BB55F0" w14:textId="77777777" w:rsidR="0090474A" w:rsidRPr="00ED0A7E" w:rsidRDefault="0090474A" w:rsidP="00B52D10">
            <w:pPr>
              <w:suppressAutoHyphens/>
              <w:jc w:val="center"/>
              <w:rPr>
                <w:color w:val="000000"/>
              </w:rPr>
            </w:pPr>
            <w:r w:rsidRPr="00ED0A7E">
              <w:rPr>
                <w:color w:val="000000"/>
              </w:rPr>
              <w:t>1.</w:t>
            </w:r>
          </w:p>
        </w:tc>
        <w:tc>
          <w:tcPr>
            <w:tcW w:w="6218" w:type="dxa"/>
            <w:tcBorders>
              <w:top w:val="single" w:sz="4" w:space="0" w:color="000000"/>
              <w:left w:val="single" w:sz="4" w:space="0" w:color="000000"/>
              <w:bottom w:val="single" w:sz="4" w:space="0" w:color="000000"/>
              <w:right w:val="single" w:sz="4" w:space="0" w:color="000000"/>
            </w:tcBorders>
            <w:vAlign w:val="center"/>
          </w:tcPr>
          <w:p w14:paraId="18DCC85C" w14:textId="77777777" w:rsidR="0090474A" w:rsidRPr="00ED0A7E" w:rsidRDefault="0090474A" w:rsidP="00B52D10">
            <w:pPr>
              <w:suppressAutoHyphens/>
              <w:ind w:left="122"/>
              <w:rPr>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14:paraId="68FF21AC" w14:textId="77777777" w:rsidR="0090474A" w:rsidRPr="00ED0A7E" w:rsidRDefault="0090474A" w:rsidP="00B52D10">
            <w:pPr>
              <w:keepNext/>
              <w:tabs>
                <w:tab w:val="left" w:pos="1200"/>
              </w:tabs>
              <w:suppressAutoHyphens/>
              <w:ind w:left="1200" w:right="294" w:hanging="360"/>
              <w:jc w:val="center"/>
              <w:outlineLvl w:val="1"/>
              <w:rPr>
                <w:color w:val="000000"/>
                <w:u w:val="single"/>
              </w:rPr>
            </w:pPr>
          </w:p>
        </w:tc>
      </w:tr>
      <w:tr w:rsidR="0090474A" w:rsidRPr="00ED0A7E" w14:paraId="41D0C8F5" w14:textId="77777777" w:rsidTr="00B52D10">
        <w:trPr>
          <w:trHeight w:val="454"/>
        </w:trPr>
        <w:tc>
          <w:tcPr>
            <w:tcW w:w="444" w:type="dxa"/>
            <w:tcBorders>
              <w:top w:val="single" w:sz="4" w:space="0" w:color="000000"/>
              <w:left w:val="single" w:sz="4" w:space="0" w:color="000000"/>
              <w:bottom w:val="single" w:sz="4" w:space="0" w:color="000000"/>
              <w:right w:val="single" w:sz="4" w:space="0" w:color="000000"/>
            </w:tcBorders>
            <w:vAlign w:val="center"/>
          </w:tcPr>
          <w:p w14:paraId="242C8A2A" w14:textId="77777777" w:rsidR="0090474A" w:rsidRPr="00ED0A7E" w:rsidRDefault="0090474A" w:rsidP="00B52D10">
            <w:pPr>
              <w:suppressAutoHyphens/>
              <w:jc w:val="center"/>
              <w:rPr>
                <w:color w:val="000000"/>
              </w:rPr>
            </w:pPr>
            <w:r w:rsidRPr="00ED0A7E">
              <w:rPr>
                <w:color w:val="000000"/>
              </w:rPr>
              <w:t>2.</w:t>
            </w:r>
          </w:p>
        </w:tc>
        <w:tc>
          <w:tcPr>
            <w:tcW w:w="6218" w:type="dxa"/>
            <w:tcBorders>
              <w:top w:val="single" w:sz="4" w:space="0" w:color="000000"/>
              <w:left w:val="single" w:sz="4" w:space="0" w:color="000000"/>
              <w:bottom w:val="single" w:sz="4" w:space="0" w:color="000000"/>
              <w:right w:val="single" w:sz="4" w:space="0" w:color="000000"/>
            </w:tcBorders>
            <w:vAlign w:val="center"/>
          </w:tcPr>
          <w:p w14:paraId="5BBD2B5F" w14:textId="77777777" w:rsidR="0090474A" w:rsidRPr="00ED0A7E" w:rsidRDefault="0090474A" w:rsidP="00B52D10">
            <w:pPr>
              <w:suppressAutoHyphens/>
              <w:ind w:left="122"/>
              <w:rPr>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14:paraId="0335CB9C" w14:textId="77777777" w:rsidR="0090474A" w:rsidRPr="00ED0A7E" w:rsidRDefault="0090474A" w:rsidP="00B52D10">
            <w:pPr>
              <w:keepNext/>
              <w:tabs>
                <w:tab w:val="left" w:pos="1200"/>
              </w:tabs>
              <w:suppressAutoHyphens/>
              <w:ind w:left="1200" w:right="294" w:hanging="360"/>
              <w:jc w:val="center"/>
              <w:outlineLvl w:val="1"/>
              <w:rPr>
                <w:color w:val="000000"/>
                <w:u w:val="single"/>
              </w:rPr>
            </w:pPr>
          </w:p>
        </w:tc>
      </w:tr>
      <w:tr w:rsidR="0090474A" w:rsidRPr="00ED0A7E" w14:paraId="2183A3FA" w14:textId="77777777" w:rsidTr="00B52D10">
        <w:trPr>
          <w:trHeight w:val="454"/>
        </w:trPr>
        <w:tc>
          <w:tcPr>
            <w:tcW w:w="444" w:type="dxa"/>
            <w:tcBorders>
              <w:top w:val="single" w:sz="4" w:space="0" w:color="000000"/>
              <w:left w:val="single" w:sz="4" w:space="0" w:color="000000"/>
              <w:bottom w:val="single" w:sz="4" w:space="0" w:color="000000"/>
              <w:right w:val="single" w:sz="4" w:space="0" w:color="000000"/>
            </w:tcBorders>
            <w:vAlign w:val="center"/>
          </w:tcPr>
          <w:p w14:paraId="01BA3C12" w14:textId="77777777" w:rsidR="0090474A" w:rsidRPr="00ED0A7E" w:rsidRDefault="0090474A" w:rsidP="00B52D10">
            <w:pPr>
              <w:suppressAutoHyphens/>
              <w:jc w:val="center"/>
              <w:rPr>
                <w:color w:val="000000"/>
              </w:rPr>
            </w:pPr>
            <w:r w:rsidRPr="00ED0A7E">
              <w:rPr>
                <w:color w:val="000000"/>
              </w:rPr>
              <w:t>3.</w:t>
            </w:r>
          </w:p>
        </w:tc>
        <w:tc>
          <w:tcPr>
            <w:tcW w:w="6218" w:type="dxa"/>
            <w:tcBorders>
              <w:top w:val="single" w:sz="4" w:space="0" w:color="000000"/>
              <w:left w:val="single" w:sz="4" w:space="0" w:color="000000"/>
              <w:bottom w:val="single" w:sz="4" w:space="0" w:color="000000"/>
              <w:right w:val="single" w:sz="4" w:space="0" w:color="000000"/>
            </w:tcBorders>
            <w:vAlign w:val="center"/>
          </w:tcPr>
          <w:p w14:paraId="609F3995" w14:textId="77777777" w:rsidR="0090474A" w:rsidRPr="00ED0A7E" w:rsidRDefault="0090474A" w:rsidP="00B52D10">
            <w:pPr>
              <w:suppressAutoHyphens/>
              <w:ind w:left="122"/>
              <w:rPr>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14:paraId="5770E810" w14:textId="77777777" w:rsidR="0090474A" w:rsidRPr="00ED0A7E" w:rsidRDefault="0090474A" w:rsidP="00B52D10">
            <w:pPr>
              <w:suppressAutoHyphens/>
              <w:jc w:val="center"/>
              <w:rPr>
                <w:bCs/>
                <w:color w:val="000000"/>
                <w:sz w:val="28"/>
              </w:rPr>
            </w:pPr>
          </w:p>
        </w:tc>
      </w:tr>
      <w:tr w:rsidR="0090474A" w:rsidRPr="00ED0A7E" w14:paraId="22284085" w14:textId="77777777" w:rsidTr="00B52D10">
        <w:trPr>
          <w:trHeight w:val="454"/>
        </w:trPr>
        <w:tc>
          <w:tcPr>
            <w:tcW w:w="444" w:type="dxa"/>
            <w:tcBorders>
              <w:top w:val="single" w:sz="4" w:space="0" w:color="000000"/>
              <w:left w:val="single" w:sz="4" w:space="0" w:color="000000"/>
              <w:bottom w:val="single" w:sz="4" w:space="0" w:color="000000"/>
              <w:right w:val="single" w:sz="4" w:space="0" w:color="000000"/>
            </w:tcBorders>
            <w:vAlign w:val="center"/>
          </w:tcPr>
          <w:p w14:paraId="52367274" w14:textId="77777777" w:rsidR="0090474A" w:rsidRPr="00ED0A7E" w:rsidRDefault="0090474A" w:rsidP="00B52D10">
            <w:pPr>
              <w:suppressAutoHyphens/>
              <w:jc w:val="center"/>
              <w:rPr>
                <w:color w:val="000000"/>
              </w:rPr>
            </w:pPr>
            <w:r w:rsidRPr="00ED0A7E">
              <w:rPr>
                <w:color w:val="000000"/>
              </w:rPr>
              <w:t>4.</w:t>
            </w:r>
          </w:p>
        </w:tc>
        <w:tc>
          <w:tcPr>
            <w:tcW w:w="6218" w:type="dxa"/>
            <w:tcBorders>
              <w:top w:val="single" w:sz="4" w:space="0" w:color="000000"/>
              <w:left w:val="single" w:sz="4" w:space="0" w:color="000000"/>
              <w:bottom w:val="single" w:sz="4" w:space="0" w:color="000000"/>
              <w:right w:val="single" w:sz="4" w:space="0" w:color="000000"/>
            </w:tcBorders>
            <w:vAlign w:val="center"/>
          </w:tcPr>
          <w:p w14:paraId="0DD1B4AB" w14:textId="77777777" w:rsidR="0090474A" w:rsidRPr="00ED0A7E" w:rsidRDefault="0090474A" w:rsidP="00B52D10">
            <w:pPr>
              <w:suppressAutoHyphens/>
              <w:ind w:left="122"/>
              <w:rPr>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14:paraId="410CC682" w14:textId="77777777" w:rsidR="0090474A" w:rsidRPr="00ED0A7E" w:rsidRDefault="0090474A" w:rsidP="00B52D10">
            <w:pPr>
              <w:suppressAutoHyphens/>
              <w:jc w:val="center"/>
              <w:rPr>
                <w:bCs/>
                <w:color w:val="000000"/>
                <w:sz w:val="28"/>
              </w:rPr>
            </w:pPr>
          </w:p>
        </w:tc>
      </w:tr>
    </w:tbl>
    <w:p w14:paraId="7D3FF93E" w14:textId="77777777" w:rsidR="0090474A" w:rsidRPr="00ED0A7E" w:rsidRDefault="0090474A" w:rsidP="0090474A">
      <w:pPr>
        <w:numPr>
          <w:ilvl w:val="0"/>
          <w:numId w:val="207"/>
        </w:numPr>
        <w:suppressAutoHyphens/>
        <w:spacing w:before="120" w:after="200"/>
        <w:ind w:left="425" w:hanging="357"/>
        <w:jc w:val="both"/>
        <w:rPr>
          <w:color w:val="000000"/>
        </w:rPr>
      </w:pPr>
      <w:r w:rsidRPr="00ED0A7E">
        <w:rPr>
          <w:color w:val="000000"/>
        </w:rPr>
        <w:t xml:space="preserve">Rzeczywisty czas reakcji Wykonawcy na zdiagnozowanie przyczyny awarii ……………………….. (faktyczny czas w tym przypadku podać w przypadku usuwania awarii w godzinach i minutach) </w:t>
      </w:r>
    </w:p>
    <w:p w14:paraId="1A49B1F1" w14:textId="77777777" w:rsidR="0090474A" w:rsidRPr="00ED0A7E" w:rsidRDefault="0090474A" w:rsidP="0090474A">
      <w:pPr>
        <w:numPr>
          <w:ilvl w:val="0"/>
          <w:numId w:val="207"/>
        </w:numPr>
        <w:suppressAutoHyphens/>
        <w:spacing w:before="120" w:after="200"/>
        <w:ind w:left="425" w:hanging="357"/>
        <w:jc w:val="both"/>
        <w:rPr>
          <w:color w:val="000000"/>
        </w:rPr>
      </w:pPr>
      <w:r w:rsidRPr="00ED0A7E">
        <w:rPr>
          <w:color w:val="000000"/>
        </w:rPr>
        <w:t>Okres gwarancji ................................................</w:t>
      </w:r>
    </w:p>
    <w:p w14:paraId="183C2C1E" w14:textId="77777777" w:rsidR="0090474A" w:rsidRPr="00ED0A7E" w:rsidRDefault="0090474A" w:rsidP="0090474A">
      <w:pPr>
        <w:numPr>
          <w:ilvl w:val="0"/>
          <w:numId w:val="207"/>
        </w:numPr>
        <w:suppressAutoHyphens/>
        <w:spacing w:before="120" w:after="200"/>
        <w:ind w:left="425" w:hanging="357"/>
        <w:jc w:val="both"/>
        <w:rPr>
          <w:color w:val="000000"/>
        </w:rPr>
      </w:pPr>
      <w:r w:rsidRPr="00ED0A7E">
        <w:rPr>
          <w:color w:val="000000"/>
        </w:rPr>
        <w:t>Ilość przepracowanych roboczogodzin ..............................</w:t>
      </w:r>
    </w:p>
    <w:p w14:paraId="57752BE7" w14:textId="77777777" w:rsidR="0090474A" w:rsidRPr="00ED0A7E" w:rsidRDefault="0090474A" w:rsidP="0090474A">
      <w:pPr>
        <w:numPr>
          <w:ilvl w:val="0"/>
          <w:numId w:val="207"/>
        </w:numPr>
        <w:suppressAutoHyphens/>
        <w:spacing w:after="200"/>
        <w:ind w:left="425" w:hanging="357"/>
        <w:jc w:val="both"/>
        <w:rPr>
          <w:color w:val="000000"/>
        </w:rPr>
      </w:pPr>
      <w:r w:rsidRPr="00ED0A7E">
        <w:rPr>
          <w:color w:val="000000"/>
        </w:rPr>
        <w:t>Po zapoznaniu się z dokumentami realizowanej usługi i jej zakresem stwierdza się,  że usługa została wykonana zgodnie/niezgodnie* ze zleceniem, bez usterek/z usterkami*................................................................................................</w:t>
      </w:r>
    </w:p>
    <w:p w14:paraId="45220ED1" w14:textId="77777777" w:rsidR="0090474A" w:rsidRPr="00ED0A7E" w:rsidRDefault="0090474A" w:rsidP="0090474A">
      <w:pPr>
        <w:numPr>
          <w:ilvl w:val="0"/>
          <w:numId w:val="207"/>
        </w:numPr>
        <w:suppressAutoHyphens/>
        <w:spacing w:after="200"/>
        <w:ind w:left="425" w:hanging="357"/>
        <w:jc w:val="both"/>
        <w:rPr>
          <w:color w:val="000000"/>
        </w:rPr>
      </w:pPr>
      <w:r w:rsidRPr="00ED0A7E">
        <w:rPr>
          <w:color w:val="000000"/>
        </w:rPr>
        <w:t xml:space="preserve">Usługa została wykonana zgodnie/niezgodnie* z terminem określonym w zleceniu.  </w:t>
      </w:r>
    </w:p>
    <w:p w14:paraId="469F2FDB" w14:textId="77777777" w:rsidR="0090474A" w:rsidRPr="00ED0A7E" w:rsidRDefault="0090474A" w:rsidP="0090474A">
      <w:pPr>
        <w:numPr>
          <w:ilvl w:val="0"/>
          <w:numId w:val="207"/>
        </w:numPr>
        <w:suppressAutoHyphens/>
        <w:spacing w:after="200"/>
        <w:ind w:left="425" w:hanging="357"/>
        <w:jc w:val="both"/>
        <w:rPr>
          <w:color w:val="000000"/>
        </w:rPr>
      </w:pPr>
      <w:r w:rsidRPr="00ED0A7E">
        <w:rPr>
          <w:color w:val="000000"/>
        </w:rPr>
        <w:t>Uwagi .............................................................................................................</w:t>
      </w:r>
      <w:r w:rsidRPr="00ED0A7E">
        <w:rPr>
          <w:rFonts w:ascii="Symbol" w:eastAsia="Symbol" w:hAnsi="Symbol" w:cs="Symbol"/>
          <w:color w:val="000000"/>
        </w:rPr>
        <w:t></w:t>
      </w:r>
      <w:r w:rsidRPr="00ED0A7E">
        <w:rPr>
          <w:rFonts w:ascii="Symbol" w:eastAsia="Symbol" w:hAnsi="Symbol" w:cs="Symbol"/>
          <w:color w:val="000000"/>
        </w:rPr>
        <w:t></w:t>
      </w:r>
      <w:r w:rsidRPr="00ED0A7E">
        <w:rPr>
          <w:rFonts w:ascii="Symbol" w:eastAsia="Symbol" w:hAnsi="Symbol" w:cs="Symbol"/>
          <w:color w:val="000000"/>
        </w:rPr>
        <w:t></w:t>
      </w:r>
      <w:r w:rsidRPr="00ED0A7E">
        <w:rPr>
          <w:rFonts w:ascii="Symbol" w:eastAsia="Symbol" w:hAnsi="Symbol" w:cs="Symbol"/>
          <w:color w:val="000000"/>
        </w:rPr>
        <w:t></w:t>
      </w:r>
      <w:r w:rsidRPr="00ED0A7E">
        <w:rPr>
          <w:rFonts w:ascii="Symbol" w:eastAsia="Symbol" w:hAnsi="Symbol" w:cs="Symbol"/>
          <w:color w:val="000000"/>
        </w:rPr>
        <w:t></w:t>
      </w:r>
      <w:r w:rsidRPr="00ED0A7E">
        <w:rPr>
          <w:rFonts w:ascii="Symbol" w:eastAsia="Symbol" w:hAnsi="Symbol" w:cs="Symbol"/>
          <w:color w:val="000000"/>
        </w:rPr>
        <w:t></w:t>
      </w:r>
      <w:r w:rsidRPr="00ED0A7E">
        <w:rPr>
          <w:rFonts w:ascii="Symbol" w:eastAsia="Symbol" w:hAnsi="Symbol" w:cs="Symbol"/>
          <w:color w:val="000000"/>
        </w:rPr>
        <w:t></w:t>
      </w:r>
      <w:r w:rsidRPr="00ED0A7E">
        <w:rPr>
          <w:rFonts w:ascii="Symbol" w:eastAsia="Symbol" w:hAnsi="Symbol" w:cs="Symbol"/>
          <w:color w:val="000000"/>
        </w:rPr>
        <w:t></w:t>
      </w:r>
    </w:p>
    <w:p w14:paraId="63FBCCC8" w14:textId="77777777" w:rsidR="0090474A" w:rsidRPr="00ED0A7E" w:rsidRDefault="0090474A" w:rsidP="0090474A">
      <w:pPr>
        <w:suppressAutoHyphens/>
        <w:spacing w:line="264" w:lineRule="auto"/>
        <w:jc w:val="both"/>
        <w:rPr>
          <w:color w:val="000000"/>
        </w:rPr>
      </w:pPr>
      <w:r w:rsidRPr="00ED0A7E">
        <w:rPr>
          <w:color w:val="000000"/>
        </w:rPr>
        <w:t>Protokół wykonano w 2 egzemplarzach – 1 egzemplarz dla Zamawiającego, 1 egzemplarz dla Wykonawcy.</w:t>
      </w:r>
    </w:p>
    <w:p w14:paraId="4DEC07E5" w14:textId="77777777" w:rsidR="0090474A" w:rsidRPr="00ED0A7E" w:rsidRDefault="0090474A" w:rsidP="0090474A">
      <w:pPr>
        <w:suppressAutoHyphens/>
        <w:jc w:val="both"/>
        <w:rPr>
          <w:b/>
          <w:color w:val="000000"/>
        </w:rPr>
      </w:pPr>
    </w:p>
    <w:p w14:paraId="72F7C3F7" w14:textId="77777777" w:rsidR="0090474A" w:rsidRPr="00ED0A7E" w:rsidRDefault="0090474A" w:rsidP="0090474A">
      <w:pPr>
        <w:suppressAutoHyphens/>
        <w:ind w:left="284"/>
        <w:rPr>
          <w:b/>
          <w:color w:val="000000"/>
          <w:szCs w:val="18"/>
        </w:rPr>
      </w:pPr>
      <w:r w:rsidRPr="00ED0A7E">
        <w:rPr>
          <w:b/>
          <w:color w:val="000000"/>
          <w:szCs w:val="18"/>
        </w:rPr>
        <w:t xml:space="preserve">Przedstawiciel Zamawiającego </w:t>
      </w:r>
      <w:r w:rsidRPr="00ED0A7E">
        <w:rPr>
          <w:b/>
          <w:color w:val="000000"/>
          <w:szCs w:val="18"/>
        </w:rPr>
        <w:tab/>
      </w:r>
      <w:r w:rsidRPr="00ED0A7E">
        <w:rPr>
          <w:b/>
          <w:color w:val="000000"/>
          <w:szCs w:val="18"/>
        </w:rPr>
        <w:tab/>
      </w:r>
      <w:r w:rsidRPr="00ED0A7E">
        <w:rPr>
          <w:b/>
          <w:color w:val="000000"/>
          <w:szCs w:val="18"/>
        </w:rPr>
        <w:tab/>
      </w:r>
      <w:r w:rsidRPr="00ED0A7E">
        <w:rPr>
          <w:b/>
          <w:color w:val="000000"/>
          <w:szCs w:val="18"/>
        </w:rPr>
        <w:tab/>
        <w:t>Przedstawiciel Wykonawcy</w:t>
      </w:r>
    </w:p>
    <w:p w14:paraId="2625CA86" w14:textId="77777777" w:rsidR="0090474A" w:rsidRPr="00ED0A7E" w:rsidRDefault="0090474A" w:rsidP="0090474A">
      <w:pPr>
        <w:suppressAutoHyphens/>
        <w:rPr>
          <w:i/>
        </w:rPr>
      </w:pPr>
    </w:p>
    <w:p w14:paraId="12D750D2" w14:textId="77777777" w:rsidR="0090474A" w:rsidRPr="00ED0A7E" w:rsidRDefault="0090474A" w:rsidP="0090474A">
      <w:pPr>
        <w:suppressAutoHyphens/>
        <w:ind w:left="360"/>
        <w:jc w:val="both"/>
        <w:rPr>
          <w:i/>
          <w:sz w:val="18"/>
          <w:szCs w:val="18"/>
        </w:rPr>
      </w:pPr>
      <w:r w:rsidRPr="00ED0A7E">
        <w:rPr>
          <w:i/>
          <w:sz w:val="18"/>
          <w:szCs w:val="18"/>
        </w:rPr>
        <w:t>*niepotrzebne skreślić</w:t>
      </w:r>
    </w:p>
    <w:p w14:paraId="69444F78" w14:textId="77777777" w:rsidR="0090474A" w:rsidRPr="00ED0A7E" w:rsidRDefault="0090474A" w:rsidP="0090474A">
      <w:pPr>
        <w:spacing w:line="276" w:lineRule="auto"/>
        <w:jc w:val="right"/>
        <w:rPr>
          <w:b/>
        </w:rPr>
      </w:pPr>
      <w:r w:rsidRPr="00ED0A7E">
        <w:rPr>
          <w:b/>
          <w:color w:val="000000"/>
        </w:rPr>
        <w:lastRenderedPageBreak/>
        <w:t xml:space="preserve">                      </w:t>
      </w:r>
      <w:r w:rsidRPr="00ED0A7E">
        <w:rPr>
          <w:b/>
        </w:rPr>
        <w:t>Załącznik nr 5 do umowy</w:t>
      </w:r>
    </w:p>
    <w:p w14:paraId="7CA99DDC" w14:textId="77777777" w:rsidR="0090474A" w:rsidRPr="00ED0A7E" w:rsidRDefault="0090474A" w:rsidP="0090474A">
      <w:pPr>
        <w:autoSpaceDE w:val="0"/>
        <w:autoSpaceDN w:val="0"/>
        <w:adjustRightInd w:val="0"/>
        <w:ind w:firstLine="708"/>
        <w:jc w:val="both"/>
        <w:rPr>
          <w:b/>
          <w:color w:val="000000"/>
        </w:rPr>
      </w:pPr>
      <w:r w:rsidRPr="00ED0A7E">
        <w:rPr>
          <w:b/>
          <w:color w:val="000000"/>
        </w:rPr>
        <w:t xml:space="preserve">ZATWIERDZAM </w:t>
      </w:r>
    </w:p>
    <w:p w14:paraId="1219F703" w14:textId="77777777" w:rsidR="0090474A" w:rsidRPr="00ED0A7E" w:rsidRDefault="0090474A" w:rsidP="0090474A">
      <w:pPr>
        <w:autoSpaceDE w:val="0"/>
        <w:autoSpaceDN w:val="0"/>
        <w:adjustRightInd w:val="0"/>
        <w:ind w:firstLine="708"/>
        <w:jc w:val="both"/>
        <w:rPr>
          <w:b/>
          <w:color w:val="000000"/>
        </w:rPr>
      </w:pPr>
      <w:r w:rsidRPr="00ED0A7E">
        <w:rPr>
          <w:b/>
          <w:color w:val="000000"/>
        </w:rPr>
        <w:t>KOORDYNATOR</w:t>
      </w:r>
    </w:p>
    <w:p w14:paraId="0925EBC2" w14:textId="77777777" w:rsidR="0090474A" w:rsidRPr="00ED0A7E" w:rsidRDefault="0090474A" w:rsidP="0090474A">
      <w:pPr>
        <w:spacing w:line="276" w:lineRule="auto"/>
      </w:pPr>
      <w:r w:rsidRPr="00ED0A7E">
        <w:rPr>
          <w:color w:val="000000"/>
        </w:rPr>
        <w:t>……………….………………….</w:t>
      </w:r>
    </w:p>
    <w:p w14:paraId="0ED237C3" w14:textId="77777777" w:rsidR="0090474A" w:rsidRPr="00ED0A7E" w:rsidRDefault="0090474A" w:rsidP="0090474A">
      <w:pPr>
        <w:spacing w:line="276" w:lineRule="auto"/>
        <w:rPr>
          <w:b/>
        </w:rPr>
      </w:pPr>
      <w:r w:rsidRPr="00ED0A7E">
        <w:rPr>
          <w:b/>
        </w:rPr>
        <w:t xml:space="preserve">        dnia</w:t>
      </w:r>
      <w:r w:rsidRPr="00ED0A7E">
        <w:t xml:space="preserve"> …………………….</w:t>
      </w:r>
    </w:p>
    <w:p w14:paraId="31B1F5DA" w14:textId="77777777" w:rsidR="0090474A" w:rsidRPr="00ED0A7E" w:rsidRDefault="0090474A" w:rsidP="0090474A">
      <w:pPr>
        <w:spacing w:line="360" w:lineRule="auto"/>
        <w:jc w:val="center"/>
        <w:rPr>
          <w:b/>
        </w:rPr>
      </w:pPr>
      <w:r w:rsidRPr="00ED0A7E">
        <w:rPr>
          <w:b/>
        </w:rPr>
        <w:t>PROTOKÓŁ AWARII / KONIECZNOŚCI*</w:t>
      </w:r>
    </w:p>
    <w:p w14:paraId="13318703" w14:textId="77777777" w:rsidR="0090474A" w:rsidRPr="00ED0A7E" w:rsidRDefault="0090474A" w:rsidP="0090474A">
      <w:r w:rsidRPr="00ED0A7E">
        <w:t xml:space="preserve">Spisany w dniu </w:t>
      </w:r>
      <w:r w:rsidRPr="00ED0A7E">
        <w:rPr>
          <w:sz w:val="18"/>
          <w:szCs w:val="18"/>
        </w:rPr>
        <w:t xml:space="preserve">………………..…… </w:t>
      </w:r>
      <w:r w:rsidRPr="00ED0A7E">
        <w:t>w</w:t>
      </w:r>
      <w:r w:rsidRPr="00ED0A7E">
        <w:rPr>
          <w:sz w:val="18"/>
          <w:szCs w:val="18"/>
        </w:rPr>
        <w:t>……………………………………………………………………</w:t>
      </w:r>
    </w:p>
    <w:p w14:paraId="6E153742" w14:textId="77777777" w:rsidR="0090474A" w:rsidRPr="00ED0A7E" w:rsidRDefault="0090474A" w:rsidP="0090474A">
      <w:pPr>
        <w:spacing w:line="360" w:lineRule="auto"/>
      </w:pPr>
      <w:r w:rsidRPr="00ED0A7E">
        <w:tab/>
      </w:r>
    </w:p>
    <w:p w14:paraId="3EF5CF85" w14:textId="77777777" w:rsidR="0090474A" w:rsidRPr="00ED0A7E" w:rsidRDefault="0090474A" w:rsidP="0090474A">
      <w:pPr>
        <w:numPr>
          <w:ilvl w:val="0"/>
          <w:numId w:val="208"/>
        </w:numPr>
        <w:spacing w:line="360" w:lineRule="auto"/>
        <w:ind w:left="426" w:hanging="426"/>
        <w:contextualSpacing/>
        <w:jc w:val="both"/>
        <w:rPr>
          <w:b/>
          <w:lang w:val="x-none" w:eastAsia="x-none"/>
        </w:rPr>
      </w:pPr>
      <w:r w:rsidRPr="00ED0A7E">
        <w:rPr>
          <w:b/>
          <w:lang w:val="x-none" w:eastAsia="x-none"/>
        </w:rPr>
        <w:t xml:space="preserve">Nazwa urządzenia marka typ, numery, rok produkcji /rodzaj dostawy, usługi/ </w:t>
      </w:r>
    </w:p>
    <w:p w14:paraId="7726F48F" w14:textId="77777777" w:rsidR="0090474A" w:rsidRPr="00ED0A7E" w:rsidRDefault="0090474A" w:rsidP="0090474A">
      <w:pPr>
        <w:spacing w:line="360" w:lineRule="auto"/>
        <w:ind w:left="426"/>
        <w:jc w:val="both"/>
        <w:rPr>
          <w:sz w:val="18"/>
          <w:szCs w:val="18"/>
        </w:rPr>
      </w:pPr>
      <w:r w:rsidRPr="00ED0A7E">
        <w:rPr>
          <w:sz w:val="18"/>
          <w:szCs w:val="18"/>
        </w:rPr>
        <w:t>……………………………………………………………………………………………………………………………………………………………………………………………………………………………………</w:t>
      </w:r>
    </w:p>
    <w:p w14:paraId="2C810A96" w14:textId="77777777" w:rsidR="0090474A" w:rsidRPr="00ED0A7E" w:rsidRDefault="0090474A" w:rsidP="0090474A">
      <w:pPr>
        <w:numPr>
          <w:ilvl w:val="0"/>
          <w:numId w:val="208"/>
        </w:numPr>
        <w:spacing w:line="360" w:lineRule="auto"/>
        <w:ind w:left="426" w:hanging="426"/>
        <w:jc w:val="both"/>
        <w:rPr>
          <w:b/>
        </w:rPr>
      </w:pPr>
      <w:r w:rsidRPr="00ED0A7E">
        <w:rPr>
          <w:b/>
        </w:rPr>
        <w:t>Urządzenie podlega:</w:t>
      </w:r>
    </w:p>
    <w:p w14:paraId="6D7FE10D" w14:textId="77777777" w:rsidR="0090474A" w:rsidRPr="00ED0A7E" w:rsidRDefault="0090474A" w:rsidP="0090474A">
      <w:pPr>
        <w:spacing w:line="360" w:lineRule="auto"/>
        <w:ind w:left="426" w:hanging="426"/>
        <w:jc w:val="both"/>
        <w:rPr>
          <w:sz w:val="18"/>
          <w:szCs w:val="18"/>
        </w:rPr>
      </w:pPr>
      <w:r w:rsidRPr="00ED0A7E">
        <w:tab/>
      </w:r>
      <w:r w:rsidRPr="00ED0A7E">
        <w:rPr>
          <w:sz w:val="18"/>
          <w:szCs w:val="18"/>
        </w:rPr>
        <w:t>…………………………………………………………………………………………………………………</w:t>
      </w:r>
    </w:p>
    <w:p w14:paraId="5DE99147" w14:textId="77777777" w:rsidR="0090474A" w:rsidRPr="00ED0A7E" w:rsidRDefault="0090474A" w:rsidP="0090474A">
      <w:pPr>
        <w:spacing w:line="360" w:lineRule="auto"/>
        <w:ind w:left="425" w:hanging="425"/>
        <w:jc w:val="both"/>
      </w:pPr>
      <w:r w:rsidRPr="00ED0A7E">
        <w:tab/>
      </w:r>
      <w:r w:rsidRPr="00ED0A7E">
        <w:rPr>
          <w:sz w:val="18"/>
          <w:szCs w:val="18"/>
        </w:rPr>
        <w:t>…………………………………………………………………………………………………………………</w:t>
      </w:r>
    </w:p>
    <w:p w14:paraId="64773DD0" w14:textId="77777777" w:rsidR="0090474A" w:rsidRPr="00ED0A7E" w:rsidRDefault="0090474A" w:rsidP="0090474A">
      <w:pPr>
        <w:numPr>
          <w:ilvl w:val="0"/>
          <w:numId w:val="208"/>
        </w:numPr>
        <w:spacing w:line="360" w:lineRule="auto"/>
        <w:ind w:left="426" w:hanging="426"/>
        <w:contextualSpacing/>
        <w:jc w:val="both"/>
        <w:rPr>
          <w:b/>
          <w:lang w:val="x-none" w:eastAsia="x-none"/>
        </w:rPr>
      </w:pPr>
      <w:r w:rsidRPr="00ED0A7E">
        <w:rPr>
          <w:b/>
          <w:lang w:eastAsia="x-none"/>
        </w:rPr>
        <w:t>Opis stanu technicznego sprzętu (urządzenia)</w:t>
      </w:r>
      <w:r w:rsidRPr="00ED0A7E">
        <w:rPr>
          <w:b/>
          <w:lang w:val="x-none" w:eastAsia="x-none"/>
        </w:rPr>
        <w:t>:</w:t>
      </w:r>
    </w:p>
    <w:p w14:paraId="4D8B396A" w14:textId="77777777" w:rsidR="0090474A" w:rsidRPr="00ED0A7E" w:rsidRDefault="0090474A" w:rsidP="0090474A">
      <w:pPr>
        <w:spacing w:line="360" w:lineRule="auto"/>
        <w:ind w:left="425" w:hanging="425"/>
        <w:jc w:val="both"/>
        <w:rPr>
          <w:sz w:val="18"/>
          <w:szCs w:val="18"/>
        </w:rPr>
      </w:pPr>
      <w:r w:rsidRPr="00ED0A7E">
        <w:tab/>
      </w:r>
      <w:r w:rsidRPr="00ED0A7E">
        <w:rPr>
          <w:sz w:val="18"/>
          <w:szCs w:val="18"/>
        </w:rPr>
        <w:t>………………………………………………………………………………………………………………</w:t>
      </w:r>
    </w:p>
    <w:p w14:paraId="71268414" w14:textId="77777777" w:rsidR="0090474A" w:rsidRPr="00ED0A7E" w:rsidRDefault="0090474A" w:rsidP="0090474A">
      <w:pPr>
        <w:spacing w:line="360" w:lineRule="auto"/>
        <w:ind w:left="425" w:hanging="425"/>
        <w:jc w:val="both"/>
        <w:rPr>
          <w:sz w:val="18"/>
          <w:szCs w:val="18"/>
        </w:rPr>
      </w:pPr>
      <w:r w:rsidRPr="00ED0A7E">
        <w:tab/>
      </w:r>
      <w:r w:rsidRPr="00ED0A7E">
        <w:rPr>
          <w:sz w:val="18"/>
          <w:szCs w:val="18"/>
        </w:rPr>
        <w:t>………………………………………………………………………………………………………………</w:t>
      </w:r>
    </w:p>
    <w:p w14:paraId="6DA5D4AC" w14:textId="77777777" w:rsidR="0090474A" w:rsidRPr="00ED0A7E" w:rsidRDefault="0090474A" w:rsidP="0090474A">
      <w:pPr>
        <w:numPr>
          <w:ilvl w:val="0"/>
          <w:numId w:val="208"/>
        </w:numPr>
        <w:spacing w:line="360" w:lineRule="auto"/>
        <w:ind w:left="426" w:hanging="426"/>
        <w:contextualSpacing/>
        <w:jc w:val="both"/>
        <w:rPr>
          <w:b/>
          <w:lang w:val="x-none" w:eastAsia="x-none"/>
        </w:rPr>
      </w:pPr>
      <w:r w:rsidRPr="00ED0A7E">
        <w:rPr>
          <w:b/>
          <w:lang w:eastAsia="x-none"/>
        </w:rPr>
        <w:t>U</w:t>
      </w:r>
      <w:r w:rsidRPr="00ED0A7E">
        <w:rPr>
          <w:b/>
          <w:lang w:val="x-none" w:eastAsia="x-none"/>
        </w:rPr>
        <w:t>sługę należy zrealizować, ponieważ wystąpiły następujące okoliczności:</w:t>
      </w:r>
    </w:p>
    <w:p w14:paraId="0DDCA96C" w14:textId="77777777" w:rsidR="0090474A" w:rsidRPr="00ED0A7E" w:rsidRDefault="0090474A" w:rsidP="0090474A">
      <w:pPr>
        <w:spacing w:line="360" w:lineRule="auto"/>
        <w:ind w:left="426" w:hanging="426"/>
        <w:jc w:val="both"/>
        <w:rPr>
          <w:i/>
        </w:rPr>
      </w:pPr>
      <w:r w:rsidRPr="00ED0A7E">
        <w:rPr>
          <w:sz w:val="28"/>
        </w:rPr>
        <w:tab/>
      </w:r>
      <w:r w:rsidRPr="00ED0A7E">
        <w:rPr>
          <w:szCs w:val="18"/>
        </w:rPr>
        <w:t>…………………………………………………………………………………………</w:t>
      </w:r>
      <w:r w:rsidRPr="00ED0A7E">
        <w:rPr>
          <w:i/>
        </w:rPr>
        <w:t xml:space="preserve"> </w:t>
      </w:r>
    </w:p>
    <w:p w14:paraId="655C4D1A" w14:textId="77777777" w:rsidR="0090474A" w:rsidRPr="00ED0A7E" w:rsidRDefault="0090474A" w:rsidP="0090474A">
      <w:pPr>
        <w:spacing w:line="360" w:lineRule="auto"/>
        <w:ind w:left="426" w:hanging="426"/>
        <w:jc w:val="both"/>
        <w:rPr>
          <w:i/>
        </w:rPr>
      </w:pPr>
      <w:r w:rsidRPr="00ED0A7E">
        <w:rPr>
          <w:sz w:val="28"/>
        </w:rPr>
        <w:tab/>
      </w:r>
      <w:r w:rsidRPr="00ED0A7E">
        <w:rPr>
          <w:szCs w:val="18"/>
        </w:rPr>
        <w:t>…………………………………………………………………………………………</w:t>
      </w:r>
    </w:p>
    <w:p w14:paraId="2106D97B" w14:textId="77777777" w:rsidR="0090474A" w:rsidRPr="00ED0A7E" w:rsidRDefault="0090474A" w:rsidP="0090474A">
      <w:pPr>
        <w:spacing w:line="360" w:lineRule="auto"/>
        <w:ind w:left="426" w:hanging="426"/>
        <w:jc w:val="center"/>
        <w:rPr>
          <w:i/>
          <w:sz w:val="18"/>
          <w:szCs w:val="18"/>
        </w:rPr>
      </w:pPr>
      <w:r w:rsidRPr="00ED0A7E">
        <w:rPr>
          <w:i/>
          <w:sz w:val="18"/>
        </w:rPr>
        <w:t>(</w:t>
      </w:r>
      <w:r w:rsidRPr="00ED0A7E">
        <w:rPr>
          <w:i/>
          <w:sz w:val="18"/>
          <w:szCs w:val="18"/>
        </w:rPr>
        <w:t>w wyczerpujący sposób należy określić przyczyny konieczności zlecenia usługi, dostawy)</w:t>
      </w:r>
    </w:p>
    <w:p w14:paraId="1ED200E7" w14:textId="77777777" w:rsidR="0090474A" w:rsidRPr="00ED0A7E" w:rsidRDefault="0090474A" w:rsidP="0090474A">
      <w:pPr>
        <w:numPr>
          <w:ilvl w:val="0"/>
          <w:numId w:val="208"/>
        </w:numPr>
        <w:spacing w:line="360" w:lineRule="auto"/>
        <w:ind w:left="426" w:hanging="426"/>
        <w:contextualSpacing/>
        <w:rPr>
          <w:b/>
          <w:lang w:val="x-none" w:eastAsia="x-none"/>
        </w:rPr>
      </w:pPr>
      <w:r w:rsidRPr="00ED0A7E">
        <w:rPr>
          <w:b/>
          <w:lang w:val="x-none" w:eastAsia="x-none"/>
        </w:rPr>
        <w:t xml:space="preserve">Wnioski Komisji: </w:t>
      </w:r>
    </w:p>
    <w:p w14:paraId="797960C0" w14:textId="77777777" w:rsidR="0090474A" w:rsidRPr="00ED0A7E" w:rsidRDefault="0090474A" w:rsidP="0090474A">
      <w:pPr>
        <w:spacing w:line="360" w:lineRule="auto"/>
        <w:jc w:val="both"/>
      </w:pPr>
      <w:r w:rsidRPr="00ED0A7E">
        <w:rPr>
          <w:sz w:val="18"/>
          <w:szCs w:val="18"/>
        </w:rPr>
        <w:t>……………………………………………………………………………………………………………………………………………………………………………………………………………………………………</w:t>
      </w:r>
    </w:p>
    <w:p w14:paraId="4081A6DA" w14:textId="77777777" w:rsidR="0090474A" w:rsidRPr="00ED0A7E" w:rsidRDefault="0090474A" w:rsidP="0090474A">
      <w:pPr>
        <w:numPr>
          <w:ilvl w:val="0"/>
          <w:numId w:val="208"/>
        </w:numPr>
        <w:spacing w:line="360" w:lineRule="auto"/>
        <w:ind w:left="426" w:hanging="426"/>
        <w:contextualSpacing/>
        <w:rPr>
          <w:b/>
          <w:lang w:val="x-none" w:eastAsia="x-none"/>
        </w:rPr>
      </w:pPr>
      <w:r w:rsidRPr="00ED0A7E">
        <w:rPr>
          <w:b/>
          <w:lang w:eastAsia="x-none"/>
        </w:rPr>
        <w:t>Data i godzina powiadomienia Wykonawcy o awarii, data i godzina reakcji Wykonawcy na zdiagnozowanie przyczyny awarii</w:t>
      </w:r>
    </w:p>
    <w:p w14:paraId="48EAD1D6" w14:textId="77777777" w:rsidR="0090474A" w:rsidRPr="00ED0A7E" w:rsidRDefault="0090474A" w:rsidP="0090474A">
      <w:pPr>
        <w:spacing w:line="360" w:lineRule="auto"/>
        <w:ind w:left="360"/>
        <w:jc w:val="both"/>
      </w:pPr>
      <w:r w:rsidRPr="00ED0A7E">
        <w:rPr>
          <w:sz w:val="18"/>
          <w:szCs w:val="18"/>
        </w:rPr>
        <w:t>……………………………………………………………………………………………………………………………………………………………………………………………………………………………………</w:t>
      </w:r>
    </w:p>
    <w:p w14:paraId="7380D402" w14:textId="77777777" w:rsidR="0090474A" w:rsidRPr="00ED0A7E" w:rsidRDefault="0090474A" w:rsidP="0090474A">
      <w:pPr>
        <w:ind w:firstLine="360"/>
        <w:rPr>
          <w:b/>
        </w:rPr>
      </w:pPr>
      <w:r w:rsidRPr="00ED0A7E">
        <w:tab/>
      </w:r>
      <w:r w:rsidRPr="00ED0A7E">
        <w:rPr>
          <w:b/>
        </w:rPr>
        <w:t xml:space="preserve">       Komisja w składzie:</w:t>
      </w:r>
    </w:p>
    <w:p w14:paraId="305245B1" w14:textId="77777777" w:rsidR="0090474A" w:rsidRPr="00ED0A7E" w:rsidRDefault="0090474A" w:rsidP="0090474A">
      <w:pPr>
        <w:ind w:firstLine="360"/>
        <w:rPr>
          <w:b/>
        </w:rPr>
      </w:pPr>
    </w:p>
    <w:p w14:paraId="5F485F9B" w14:textId="77777777" w:rsidR="0090474A" w:rsidRPr="00ED0A7E" w:rsidRDefault="0090474A" w:rsidP="0090474A">
      <w:pPr>
        <w:ind w:firstLine="360"/>
        <w:rPr>
          <w:sz w:val="18"/>
          <w:szCs w:val="18"/>
        </w:rPr>
      </w:pPr>
      <w:r w:rsidRPr="00ED0A7E">
        <w:tab/>
      </w:r>
      <w:r w:rsidRPr="00ED0A7E">
        <w:rPr>
          <w:sz w:val="18"/>
          <w:szCs w:val="18"/>
        </w:rPr>
        <w:t>……………………………………………..</w:t>
      </w:r>
      <w:r w:rsidRPr="00ED0A7E">
        <w:rPr>
          <w:sz w:val="18"/>
          <w:szCs w:val="18"/>
        </w:rPr>
        <w:tab/>
      </w:r>
      <w:r w:rsidRPr="00ED0A7E">
        <w:rPr>
          <w:sz w:val="18"/>
          <w:szCs w:val="18"/>
        </w:rPr>
        <w:tab/>
      </w:r>
      <w:r w:rsidRPr="00ED0A7E">
        <w:rPr>
          <w:sz w:val="18"/>
          <w:szCs w:val="18"/>
        </w:rPr>
        <w:tab/>
        <w:t>…….…………..…………………</w:t>
      </w:r>
    </w:p>
    <w:p w14:paraId="7688A202" w14:textId="77777777" w:rsidR="0090474A" w:rsidRPr="00ED0A7E" w:rsidRDefault="0090474A" w:rsidP="0090474A">
      <w:pPr>
        <w:rPr>
          <w:i/>
          <w:sz w:val="18"/>
          <w:szCs w:val="18"/>
        </w:rPr>
      </w:pPr>
      <w:r w:rsidRPr="00ED0A7E">
        <w:rPr>
          <w:sz w:val="18"/>
          <w:szCs w:val="18"/>
        </w:rPr>
        <w:t xml:space="preserve">             </w:t>
      </w:r>
      <w:r w:rsidRPr="00ED0A7E">
        <w:rPr>
          <w:sz w:val="18"/>
          <w:szCs w:val="18"/>
        </w:rPr>
        <w:tab/>
      </w:r>
      <w:r w:rsidRPr="00ED0A7E">
        <w:rPr>
          <w:sz w:val="18"/>
          <w:szCs w:val="18"/>
        </w:rPr>
        <w:tab/>
        <w:t xml:space="preserve"> </w:t>
      </w:r>
      <w:r w:rsidRPr="00ED0A7E">
        <w:rPr>
          <w:i/>
          <w:sz w:val="18"/>
          <w:szCs w:val="18"/>
        </w:rPr>
        <w:t>(stopień imię i nazwisko)</w:t>
      </w:r>
      <w:r w:rsidRPr="00ED0A7E">
        <w:rPr>
          <w:i/>
          <w:sz w:val="18"/>
          <w:szCs w:val="18"/>
        </w:rPr>
        <w:tab/>
      </w:r>
      <w:r w:rsidRPr="00ED0A7E">
        <w:rPr>
          <w:i/>
          <w:sz w:val="18"/>
          <w:szCs w:val="18"/>
        </w:rPr>
        <w:tab/>
      </w:r>
      <w:r w:rsidRPr="00ED0A7E">
        <w:rPr>
          <w:i/>
          <w:sz w:val="18"/>
          <w:szCs w:val="18"/>
        </w:rPr>
        <w:tab/>
      </w:r>
      <w:r w:rsidRPr="00ED0A7E">
        <w:rPr>
          <w:i/>
          <w:sz w:val="18"/>
          <w:szCs w:val="18"/>
        </w:rPr>
        <w:tab/>
        <w:t xml:space="preserve">                      (podpis)</w:t>
      </w:r>
    </w:p>
    <w:p w14:paraId="72BC2BB9" w14:textId="77777777" w:rsidR="0090474A" w:rsidRPr="00ED0A7E" w:rsidRDefault="0090474A" w:rsidP="0090474A">
      <w:pPr>
        <w:ind w:firstLine="360"/>
      </w:pPr>
      <w:r w:rsidRPr="00ED0A7E">
        <w:tab/>
      </w:r>
    </w:p>
    <w:p w14:paraId="37E641EF" w14:textId="77777777" w:rsidR="0090474A" w:rsidRPr="00ED0A7E" w:rsidRDefault="0090474A" w:rsidP="0090474A">
      <w:pPr>
        <w:ind w:firstLine="360"/>
        <w:rPr>
          <w:sz w:val="18"/>
          <w:szCs w:val="18"/>
        </w:rPr>
      </w:pPr>
      <w:r w:rsidRPr="00ED0A7E">
        <w:rPr>
          <w:sz w:val="18"/>
          <w:szCs w:val="18"/>
        </w:rPr>
        <w:t xml:space="preserve">       ……………………………………………..</w:t>
      </w:r>
      <w:r w:rsidRPr="00ED0A7E">
        <w:rPr>
          <w:sz w:val="18"/>
          <w:szCs w:val="18"/>
        </w:rPr>
        <w:tab/>
      </w:r>
      <w:r w:rsidRPr="00ED0A7E">
        <w:rPr>
          <w:sz w:val="18"/>
          <w:szCs w:val="18"/>
        </w:rPr>
        <w:tab/>
      </w:r>
      <w:r w:rsidRPr="00ED0A7E">
        <w:rPr>
          <w:sz w:val="18"/>
          <w:szCs w:val="18"/>
        </w:rPr>
        <w:tab/>
        <w:t>…….…………..…………………</w:t>
      </w:r>
    </w:p>
    <w:p w14:paraId="177C2CB1" w14:textId="77777777" w:rsidR="0090474A" w:rsidRPr="00ED0A7E" w:rsidRDefault="0090474A" w:rsidP="0090474A">
      <w:pPr>
        <w:rPr>
          <w:i/>
          <w:sz w:val="18"/>
          <w:szCs w:val="18"/>
        </w:rPr>
      </w:pPr>
      <w:r w:rsidRPr="00ED0A7E">
        <w:rPr>
          <w:sz w:val="18"/>
          <w:szCs w:val="18"/>
        </w:rPr>
        <w:t xml:space="preserve">             </w:t>
      </w:r>
      <w:r w:rsidRPr="00ED0A7E">
        <w:rPr>
          <w:sz w:val="18"/>
          <w:szCs w:val="18"/>
        </w:rPr>
        <w:tab/>
      </w:r>
      <w:r w:rsidRPr="00ED0A7E">
        <w:rPr>
          <w:sz w:val="18"/>
          <w:szCs w:val="18"/>
        </w:rPr>
        <w:tab/>
        <w:t xml:space="preserve"> </w:t>
      </w:r>
      <w:r w:rsidRPr="00ED0A7E">
        <w:rPr>
          <w:i/>
          <w:sz w:val="18"/>
          <w:szCs w:val="18"/>
        </w:rPr>
        <w:t>(stopień imię i nazwisko)</w:t>
      </w:r>
      <w:r w:rsidRPr="00ED0A7E">
        <w:rPr>
          <w:i/>
          <w:sz w:val="18"/>
          <w:szCs w:val="18"/>
        </w:rPr>
        <w:tab/>
      </w:r>
      <w:r w:rsidRPr="00ED0A7E">
        <w:rPr>
          <w:i/>
          <w:sz w:val="18"/>
          <w:szCs w:val="18"/>
        </w:rPr>
        <w:tab/>
      </w:r>
      <w:r w:rsidRPr="00ED0A7E">
        <w:rPr>
          <w:i/>
          <w:sz w:val="18"/>
          <w:szCs w:val="18"/>
        </w:rPr>
        <w:tab/>
      </w:r>
      <w:r w:rsidRPr="00ED0A7E">
        <w:rPr>
          <w:i/>
          <w:sz w:val="18"/>
          <w:szCs w:val="18"/>
        </w:rPr>
        <w:tab/>
        <w:t xml:space="preserve">                      (podpis)</w:t>
      </w:r>
    </w:p>
    <w:p w14:paraId="11CB44FD" w14:textId="77777777" w:rsidR="0090474A" w:rsidRPr="00ED0A7E" w:rsidRDefault="0090474A" w:rsidP="0090474A">
      <w:pPr>
        <w:ind w:firstLine="360"/>
      </w:pPr>
      <w:r w:rsidRPr="00ED0A7E">
        <w:tab/>
      </w:r>
    </w:p>
    <w:p w14:paraId="3E226AB6" w14:textId="77777777" w:rsidR="0090474A" w:rsidRPr="00ED0A7E" w:rsidRDefault="0090474A" w:rsidP="0090474A">
      <w:pPr>
        <w:ind w:firstLine="360"/>
        <w:rPr>
          <w:sz w:val="18"/>
          <w:szCs w:val="18"/>
        </w:rPr>
      </w:pPr>
      <w:r w:rsidRPr="00ED0A7E">
        <w:rPr>
          <w:sz w:val="18"/>
          <w:szCs w:val="18"/>
        </w:rPr>
        <w:t xml:space="preserve">      ……………………………………………..</w:t>
      </w:r>
      <w:r w:rsidRPr="00ED0A7E">
        <w:rPr>
          <w:sz w:val="18"/>
          <w:szCs w:val="18"/>
        </w:rPr>
        <w:tab/>
      </w:r>
      <w:r w:rsidRPr="00ED0A7E">
        <w:rPr>
          <w:sz w:val="18"/>
          <w:szCs w:val="18"/>
        </w:rPr>
        <w:tab/>
      </w:r>
      <w:r w:rsidRPr="00ED0A7E">
        <w:rPr>
          <w:sz w:val="18"/>
          <w:szCs w:val="18"/>
        </w:rPr>
        <w:tab/>
        <w:t>…….…………..…………………</w:t>
      </w:r>
    </w:p>
    <w:p w14:paraId="4964A8ED" w14:textId="77777777" w:rsidR="0090474A" w:rsidRPr="00ED0A7E" w:rsidRDefault="0090474A" w:rsidP="0090474A">
      <w:pPr>
        <w:rPr>
          <w:i/>
          <w:sz w:val="18"/>
          <w:szCs w:val="18"/>
        </w:rPr>
      </w:pPr>
      <w:r w:rsidRPr="00ED0A7E">
        <w:rPr>
          <w:sz w:val="18"/>
          <w:szCs w:val="18"/>
        </w:rPr>
        <w:t xml:space="preserve">             </w:t>
      </w:r>
      <w:r w:rsidRPr="00ED0A7E">
        <w:rPr>
          <w:sz w:val="18"/>
          <w:szCs w:val="18"/>
        </w:rPr>
        <w:tab/>
      </w:r>
      <w:r w:rsidRPr="00ED0A7E">
        <w:rPr>
          <w:sz w:val="18"/>
          <w:szCs w:val="18"/>
        </w:rPr>
        <w:tab/>
        <w:t xml:space="preserve"> </w:t>
      </w:r>
      <w:r w:rsidRPr="00ED0A7E">
        <w:rPr>
          <w:i/>
          <w:sz w:val="18"/>
          <w:szCs w:val="18"/>
        </w:rPr>
        <w:t>(stopień imię i nazwisko)</w:t>
      </w:r>
      <w:r w:rsidRPr="00ED0A7E">
        <w:rPr>
          <w:i/>
          <w:sz w:val="18"/>
          <w:szCs w:val="18"/>
        </w:rPr>
        <w:tab/>
      </w:r>
      <w:r w:rsidRPr="00ED0A7E">
        <w:rPr>
          <w:i/>
          <w:sz w:val="18"/>
          <w:szCs w:val="18"/>
        </w:rPr>
        <w:tab/>
      </w:r>
      <w:r w:rsidRPr="00ED0A7E">
        <w:rPr>
          <w:i/>
          <w:sz w:val="18"/>
          <w:szCs w:val="18"/>
        </w:rPr>
        <w:tab/>
      </w:r>
      <w:r w:rsidRPr="00ED0A7E">
        <w:rPr>
          <w:i/>
          <w:sz w:val="18"/>
          <w:szCs w:val="18"/>
        </w:rPr>
        <w:tab/>
        <w:t xml:space="preserve">                      (podpis)</w:t>
      </w:r>
    </w:p>
    <w:p w14:paraId="35B159A6" w14:textId="77777777" w:rsidR="0090474A" w:rsidRPr="00ED0A7E" w:rsidRDefault="0090474A" w:rsidP="0090474A">
      <w:pPr>
        <w:rPr>
          <w:i/>
        </w:rPr>
      </w:pPr>
    </w:p>
    <w:p w14:paraId="6FC90F11" w14:textId="77777777" w:rsidR="0090474A" w:rsidRPr="00ED0A7E" w:rsidRDefault="0090474A" w:rsidP="0090474A">
      <w:pPr>
        <w:ind w:left="360"/>
        <w:jc w:val="both"/>
      </w:pPr>
      <w:r w:rsidRPr="00ED0A7E">
        <w:tab/>
      </w:r>
      <w:r w:rsidRPr="00ED0A7E">
        <w:tab/>
      </w:r>
      <w:r w:rsidRPr="00ED0A7E">
        <w:tab/>
        <w:t xml:space="preserve">          </w:t>
      </w:r>
    </w:p>
    <w:p w14:paraId="0F53F03F" w14:textId="77777777" w:rsidR="0090474A" w:rsidRPr="00ED0A7E" w:rsidRDefault="0090474A" w:rsidP="0090474A">
      <w:pPr>
        <w:spacing w:line="360" w:lineRule="auto"/>
        <w:ind w:left="360"/>
        <w:jc w:val="both"/>
        <w:rPr>
          <w:b/>
        </w:rPr>
      </w:pPr>
      <w:r w:rsidRPr="00ED0A7E">
        <w:tab/>
      </w:r>
      <w:r w:rsidRPr="00ED0A7E">
        <w:tab/>
      </w:r>
      <w:r w:rsidRPr="00ED0A7E">
        <w:tab/>
      </w:r>
      <w:r w:rsidRPr="00ED0A7E">
        <w:tab/>
      </w:r>
      <w:r w:rsidRPr="00ED0A7E">
        <w:rPr>
          <w:b/>
          <w:bCs/>
          <w:iCs/>
        </w:rPr>
        <w:t>Wewnętrzny D</w:t>
      </w:r>
      <w:r w:rsidRPr="00ED0A7E">
        <w:rPr>
          <w:b/>
        </w:rPr>
        <w:t>ysponent Środków Budżetowych</w:t>
      </w:r>
      <w:r w:rsidRPr="00ED0A7E">
        <w:t xml:space="preserve">       </w:t>
      </w:r>
    </w:p>
    <w:p w14:paraId="2234581C" w14:textId="77777777" w:rsidR="0090474A" w:rsidRPr="00ED0A7E" w:rsidRDefault="0090474A" w:rsidP="0090474A">
      <w:pPr>
        <w:tabs>
          <w:tab w:val="left" w:pos="540"/>
          <w:tab w:val="left" w:pos="4536"/>
        </w:tabs>
        <w:ind w:left="720"/>
        <w:rPr>
          <w:sz w:val="18"/>
          <w:szCs w:val="18"/>
        </w:rPr>
      </w:pPr>
      <w:r w:rsidRPr="00ED0A7E">
        <w:t xml:space="preserve">                                                             </w:t>
      </w:r>
      <w:r w:rsidRPr="00ED0A7E">
        <w:rPr>
          <w:sz w:val="18"/>
          <w:szCs w:val="18"/>
        </w:rPr>
        <w:t>………………………………………………….………</w:t>
      </w:r>
    </w:p>
    <w:p w14:paraId="4D24FEFD" w14:textId="77777777" w:rsidR="0090474A" w:rsidRPr="00ED0A7E" w:rsidRDefault="0090474A" w:rsidP="0090474A">
      <w:pPr>
        <w:spacing w:line="360" w:lineRule="auto"/>
        <w:ind w:left="360"/>
        <w:jc w:val="both"/>
        <w:rPr>
          <w:i/>
          <w:sz w:val="18"/>
          <w:szCs w:val="18"/>
        </w:rPr>
      </w:pPr>
      <w:r w:rsidRPr="00ED0A7E">
        <w:rPr>
          <w:sz w:val="18"/>
          <w:szCs w:val="18"/>
        </w:rPr>
        <w:tab/>
      </w:r>
      <w:r w:rsidRPr="00ED0A7E">
        <w:rPr>
          <w:sz w:val="18"/>
          <w:szCs w:val="18"/>
        </w:rPr>
        <w:tab/>
      </w:r>
      <w:r w:rsidRPr="00ED0A7E">
        <w:rPr>
          <w:sz w:val="18"/>
          <w:szCs w:val="18"/>
        </w:rPr>
        <w:tab/>
      </w:r>
      <w:r w:rsidRPr="00ED0A7E">
        <w:rPr>
          <w:sz w:val="18"/>
          <w:szCs w:val="18"/>
        </w:rPr>
        <w:tab/>
      </w:r>
      <w:r w:rsidRPr="00ED0A7E">
        <w:rPr>
          <w:sz w:val="18"/>
          <w:szCs w:val="18"/>
        </w:rPr>
        <w:tab/>
        <w:t xml:space="preserve">                 </w:t>
      </w:r>
      <w:r w:rsidRPr="00ED0A7E">
        <w:rPr>
          <w:i/>
          <w:sz w:val="18"/>
          <w:szCs w:val="18"/>
        </w:rPr>
        <w:t>(data, stopień imię i nazwisko</w:t>
      </w:r>
      <w:r w:rsidRPr="00ED0A7E">
        <w:rPr>
          <w:i/>
        </w:rPr>
        <w:t>,</w:t>
      </w:r>
      <w:r w:rsidRPr="00ED0A7E">
        <w:rPr>
          <w:i/>
          <w:sz w:val="18"/>
          <w:szCs w:val="18"/>
        </w:rPr>
        <w:t xml:space="preserve"> podpis)</w:t>
      </w:r>
    </w:p>
    <w:p w14:paraId="1F57216E" w14:textId="77777777" w:rsidR="0090474A" w:rsidRPr="00ED0A7E" w:rsidRDefault="0090474A" w:rsidP="0090474A">
      <w:pPr>
        <w:spacing w:line="360" w:lineRule="auto"/>
        <w:jc w:val="both"/>
        <w:rPr>
          <w:i/>
        </w:rPr>
      </w:pPr>
      <w:r w:rsidRPr="00ED0A7E">
        <w:rPr>
          <w:i/>
          <w:sz w:val="18"/>
          <w:szCs w:val="18"/>
        </w:rPr>
        <w:t>* niepotrzebne skreślić</w:t>
      </w:r>
      <w:r w:rsidRPr="00ED0A7E">
        <w:rPr>
          <w:i/>
        </w:rPr>
        <w:t xml:space="preserve"> </w:t>
      </w:r>
    </w:p>
    <w:p w14:paraId="6CAA338D" w14:textId="77777777" w:rsidR="0090474A" w:rsidRPr="00ED0A7E" w:rsidRDefault="0090474A" w:rsidP="0090474A">
      <w:pPr>
        <w:autoSpaceDE w:val="0"/>
        <w:autoSpaceDN w:val="0"/>
        <w:adjustRightInd w:val="0"/>
        <w:jc w:val="both"/>
        <w:rPr>
          <w:i/>
        </w:rPr>
      </w:pPr>
    </w:p>
    <w:p w14:paraId="5888AA12" w14:textId="77777777" w:rsidR="0090474A" w:rsidRPr="00ED0A7E" w:rsidRDefault="0090474A" w:rsidP="0090474A">
      <w:pPr>
        <w:tabs>
          <w:tab w:val="left" w:pos="6975"/>
        </w:tabs>
        <w:jc w:val="right"/>
        <w:rPr>
          <w:b/>
          <w:color w:val="000000"/>
        </w:rPr>
      </w:pPr>
      <w:r w:rsidRPr="00ED0A7E">
        <w:rPr>
          <w:b/>
          <w:color w:val="000000"/>
        </w:rPr>
        <w:t>Załącznik nr 6 do umowy</w:t>
      </w:r>
    </w:p>
    <w:p w14:paraId="0DF16C81" w14:textId="77777777" w:rsidR="0090474A" w:rsidRPr="00ED0A7E" w:rsidRDefault="0090474A" w:rsidP="0090474A">
      <w:pPr>
        <w:rPr>
          <w:color w:val="000000"/>
        </w:rPr>
      </w:pPr>
      <w:r w:rsidRPr="00ED0A7E">
        <w:rPr>
          <w:color w:val="000000"/>
        </w:rPr>
        <w:t>………………………………………..</w:t>
      </w:r>
    </w:p>
    <w:p w14:paraId="01DC3CED" w14:textId="77777777" w:rsidR="0090474A" w:rsidRPr="00ED0A7E" w:rsidRDefault="0090474A" w:rsidP="0090474A">
      <w:pPr>
        <w:rPr>
          <w:i/>
          <w:color w:val="000000"/>
          <w:sz w:val="18"/>
        </w:rPr>
      </w:pPr>
      <w:r w:rsidRPr="00ED0A7E">
        <w:rPr>
          <w:i/>
          <w:color w:val="000000"/>
          <w:sz w:val="18"/>
        </w:rPr>
        <w:t xml:space="preserve">         (Wykonawca, któremu zleca się zlecenie)</w:t>
      </w:r>
    </w:p>
    <w:p w14:paraId="7919FC14" w14:textId="77777777" w:rsidR="0090474A" w:rsidRPr="00ED0A7E" w:rsidRDefault="0090474A" w:rsidP="0090474A">
      <w:pPr>
        <w:rPr>
          <w:color w:val="000000"/>
        </w:rPr>
      </w:pPr>
    </w:p>
    <w:p w14:paraId="74E87D02" w14:textId="77777777" w:rsidR="0090474A" w:rsidRPr="00ED0A7E" w:rsidRDefault="0090474A" w:rsidP="0090474A">
      <w:pPr>
        <w:rPr>
          <w:vanish/>
          <w:color w:val="000000"/>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31"/>
        <w:gridCol w:w="137"/>
        <w:gridCol w:w="2097"/>
        <w:gridCol w:w="2202"/>
      </w:tblGrid>
      <w:tr w:rsidR="0090474A" w:rsidRPr="00ED0A7E" w14:paraId="0FC78402" w14:textId="77777777" w:rsidTr="00B52D10">
        <w:trPr>
          <w:trHeight w:val="715"/>
        </w:trPr>
        <w:tc>
          <w:tcPr>
            <w:tcW w:w="8802" w:type="dxa"/>
            <w:gridSpan w:val="5"/>
            <w:shd w:val="clear" w:color="auto" w:fill="auto"/>
            <w:vAlign w:val="center"/>
          </w:tcPr>
          <w:p w14:paraId="16109C4E" w14:textId="77777777" w:rsidR="0090474A" w:rsidRPr="00ED0A7E" w:rsidRDefault="0090474A" w:rsidP="00B52D10">
            <w:pPr>
              <w:jc w:val="center"/>
              <w:rPr>
                <w:b/>
                <w:color w:val="000000"/>
              </w:rPr>
            </w:pPr>
            <w:r w:rsidRPr="00ED0A7E">
              <w:rPr>
                <w:b/>
                <w:color w:val="000000"/>
              </w:rPr>
              <w:t>ZLECENIE WYKONANIA USŁUGI</w:t>
            </w:r>
          </w:p>
          <w:p w14:paraId="16492971" w14:textId="77777777" w:rsidR="0090474A" w:rsidRPr="00ED0A7E" w:rsidRDefault="0090474A" w:rsidP="00B52D10">
            <w:pPr>
              <w:jc w:val="center"/>
              <w:rPr>
                <w:b/>
                <w:color w:val="000000"/>
              </w:rPr>
            </w:pPr>
            <w:r w:rsidRPr="00ED0A7E">
              <w:rPr>
                <w:b/>
                <w:color w:val="000000"/>
              </w:rPr>
              <w:t>dokonać napraw / usunięcia awarii*</w:t>
            </w:r>
          </w:p>
        </w:tc>
      </w:tr>
      <w:tr w:rsidR="0090474A" w:rsidRPr="00ED0A7E" w14:paraId="77241C4F" w14:textId="77777777" w:rsidTr="00B52D10">
        <w:trPr>
          <w:trHeight w:val="555"/>
        </w:trPr>
        <w:tc>
          <w:tcPr>
            <w:tcW w:w="2235" w:type="dxa"/>
            <w:shd w:val="clear" w:color="auto" w:fill="auto"/>
            <w:vAlign w:val="center"/>
          </w:tcPr>
          <w:p w14:paraId="741FFDCA" w14:textId="77777777" w:rsidR="0090474A" w:rsidRPr="00ED0A7E" w:rsidRDefault="0090474A" w:rsidP="00B52D10">
            <w:pPr>
              <w:rPr>
                <w:b/>
                <w:color w:val="000000"/>
              </w:rPr>
            </w:pPr>
            <w:r w:rsidRPr="00ED0A7E">
              <w:rPr>
                <w:b/>
                <w:color w:val="000000"/>
              </w:rPr>
              <w:t>Nr zlecenia:</w:t>
            </w:r>
          </w:p>
        </w:tc>
        <w:tc>
          <w:tcPr>
            <w:tcW w:w="2268" w:type="dxa"/>
            <w:gridSpan w:val="2"/>
            <w:shd w:val="clear" w:color="auto" w:fill="auto"/>
            <w:vAlign w:val="center"/>
          </w:tcPr>
          <w:p w14:paraId="0A583003" w14:textId="77777777" w:rsidR="0090474A" w:rsidRPr="00ED0A7E" w:rsidRDefault="0090474A" w:rsidP="00B52D10">
            <w:pPr>
              <w:jc w:val="center"/>
              <w:rPr>
                <w:b/>
                <w:color w:val="000000"/>
              </w:rPr>
            </w:pPr>
            <w:r w:rsidRPr="00ED0A7E">
              <w:rPr>
                <w:b/>
                <w:color w:val="000000"/>
              </w:rPr>
              <w:t>......../INFR/............</w:t>
            </w:r>
          </w:p>
        </w:tc>
        <w:tc>
          <w:tcPr>
            <w:tcW w:w="2097" w:type="dxa"/>
            <w:shd w:val="clear" w:color="auto" w:fill="auto"/>
            <w:vAlign w:val="center"/>
          </w:tcPr>
          <w:p w14:paraId="74369FDB" w14:textId="77777777" w:rsidR="0090474A" w:rsidRPr="00ED0A7E" w:rsidRDefault="0090474A" w:rsidP="00B52D10">
            <w:pPr>
              <w:rPr>
                <w:b/>
                <w:color w:val="000000"/>
              </w:rPr>
            </w:pPr>
            <w:r w:rsidRPr="00ED0A7E">
              <w:rPr>
                <w:b/>
                <w:color w:val="000000"/>
              </w:rPr>
              <w:t>Data zlecenia:</w:t>
            </w:r>
          </w:p>
        </w:tc>
        <w:tc>
          <w:tcPr>
            <w:tcW w:w="2202" w:type="dxa"/>
            <w:shd w:val="clear" w:color="auto" w:fill="auto"/>
            <w:vAlign w:val="center"/>
          </w:tcPr>
          <w:p w14:paraId="6E9F7A4F" w14:textId="77777777" w:rsidR="0090474A" w:rsidRPr="00ED0A7E" w:rsidRDefault="0090474A" w:rsidP="00B52D10">
            <w:pPr>
              <w:jc w:val="center"/>
              <w:rPr>
                <w:b/>
                <w:color w:val="000000"/>
              </w:rPr>
            </w:pPr>
            <w:r w:rsidRPr="00ED0A7E">
              <w:rPr>
                <w:b/>
                <w:color w:val="000000"/>
              </w:rPr>
              <w:t>…………….</w:t>
            </w:r>
          </w:p>
        </w:tc>
      </w:tr>
      <w:tr w:rsidR="0090474A" w:rsidRPr="00ED0A7E" w14:paraId="3C385956" w14:textId="77777777" w:rsidTr="00B52D10">
        <w:trPr>
          <w:trHeight w:val="1519"/>
        </w:trPr>
        <w:tc>
          <w:tcPr>
            <w:tcW w:w="2235" w:type="dxa"/>
            <w:vAlign w:val="center"/>
          </w:tcPr>
          <w:p w14:paraId="3F5F0D64" w14:textId="77777777" w:rsidR="0090474A" w:rsidRPr="00ED0A7E" w:rsidRDefault="0090474A" w:rsidP="00B52D10">
            <w:pPr>
              <w:rPr>
                <w:b/>
                <w:color w:val="000000"/>
              </w:rPr>
            </w:pPr>
            <w:r w:rsidRPr="00ED0A7E">
              <w:rPr>
                <w:b/>
                <w:color w:val="000000"/>
              </w:rPr>
              <w:t>Zamawiający:</w:t>
            </w:r>
          </w:p>
        </w:tc>
        <w:tc>
          <w:tcPr>
            <w:tcW w:w="6567" w:type="dxa"/>
            <w:gridSpan w:val="4"/>
            <w:vAlign w:val="center"/>
          </w:tcPr>
          <w:p w14:paraId="3C91978F" w14:textId="77777777" w:rsidR="0090474A" w:rsidRPr="00ED0A7E" w:rsidRDefault="0090474A" w:rsidP="00B52D10">
            <w:pPr>
              <w:jc w:val="center"/>
              <w:rPr>
                <w:b/>
                <w:color w:val="000000"/>
              </w:rPr>
            </w:pPr>
            <w:r w:rsidRPr="00ED0A7E">
              <w:rPr>
                <w:b/>
                <w:color w:val="000000"/>
              </w:rPr>
              <w:t>26 Wojskowy Oddział Gospodarczy</w:t>
            </w:r>
          </w:p>
          <w:p w14:paraId="387027CF" w14:textId="77777777" w:rsidR="0090474A" w:rsidRPr="00ED0A7E" w:rsidRDefault="0090474A" w:rsidP="00B52D10">
            <w:pPr>
              <w:jc w:val="center"/>
              <w:rPr>
                <w:b/>
                <w:color w:val="000000"/>
              </w:rPr>
            </w:pPr>
            <w:r w:rsidRPr="00ED0A7E">
              <w:rPr>
                <w:b/>
                <w:color w:val="000000"/>
              </w:rPr>
              <w:t xml:space="preserve"> ul. Juzistek 2</w:t>
            </w:r>
          </w:p>
          <w:p w14:paraId="41B40864" w14:textId="77777777" w:rsidR="0090474A" w:rsidRPr="00ED0A7E" w:rsidRDefault="0090474A" w:rsidP="00B52D10">
            <w:pPr>
              <w:jc w:val="center"/>
              <w:rPr>
                <w:b/>
                <w:color w:val="000000"/>
              </w:rPr>
            </w:pPr>
            <w:r w:rsidRPr="00ED0A7E">
              <w:rPr>
                <w:b/>
                <w:color w:val="000000"/>
              </w:rPr>
              <w:t xml:space="preserve">05-131 Zegrze </w:t>
            </w:r>
          </w:p>
          <w:p w14:paraId="32B2B627" w14:textId="77777777" w:rsidR="0090474A" w:rsidRPr="00ED0A7E" w:rsidRDefault="0090474A" w:rsidP="00B52D10">
            <w:pPr>
              <w:jc w:val="center"/>
              <w:rPr>
                <w:b/>
                <w:color w:val="000000"/>
              </w:rPr>
            </w:pPr>
            <w:r w:rsidRPr="00ED0A7E">
              <w:rPr>
                <w:b/>
                <w:color w:val="000000"/>
              </w:rPr>
              <w:t>NIP 536 190 29 91</w:t>
            </w:r>
          </w:p>
          <w:p w14:paraId="0D02B722" w14:textId="77777777" w:rsidR="0090474A" w:rsidRPr="00ED0A7E" w:rsidRDefault="0090474A" w:rsidP="00B52D10">
            <w:pPr>
              <w:jc w:val="center"/>
              <w:rPr>
                <w:b/>
                <w:color w:val="000000"/>
              </w:rPr>
            </w:pPr>
            <w:r w:rsidRPr="00ED0A7E">
              <w:rPr>
                <w:b/>
                <w:color w:val="000000"/>
              </w:rPr>
              <w:t>tel./faks 261 883 416</w:t>
            </w:r>
          </w:p>
        </w:tc>
      </w:tr>
      <w:tr w:rsidR="0090474A" w:rsidRPr="00ED0A7E" w14:paraId="787539EA" w14:textId="77777777" w:rsidTr="00B52D10">
        <w:trPr>
          <w:trHeight w:val="1418"/>
        </w:trPr>
        <w:tc>
          <w:tcPr>
            <w:tcW w:w="2235" w:type="dxa"/>
            <w:vAlign w:val="center"/>
          </w:tcPr>
          <w:p w14:paraId="58C804BE" w14:textId="77777777" w:rsidR="0090474A" w:rsidRPr="00ED0A7E" w:rsidRDefault="0090474A" w:rsidP="00B52D10">
            <w:pPr>
              <w:rPr>
                <w:b/>
                <w:color w:val="000000"/>
              </w:rPr>
            </w:pPr>
            <w:r w:rsidRPr="00ED0A7E">
              <w:rPr>
                <w:b/>
                <w:color w:val="000000"/>
              </w:rPr>
              <w:t>Miejsce realizacji:</w:t>
            </w:r>
          </w:p>
        </w:tc>
        <w:tc>
          <w:tcPr>
            <w:tcW w:w="6567" w:type="dxa"/>
            <w:gridSpan w:val="4"/>
            <w:vAlign w:val="center"/>
          </w:tcPr>
          <w:p w14:paraId="0C6AD853" w14:textId="77777777" w:rsidR="0090474A" w:rsidRPr="00ED0A7E" w:rsidRDefault="0090474A" w:rsidP="00B52D10">
            <w:pPr>
              <w:jc w:val="center"/>
              <w:rPr>
                <w:b/>
                <w:color w:val="000000"/>
              </w:rPr>
            </w:pPr>
          </w:p>
          <w:p w14:paraId="79F99FD2" w14:textId="77777777" w:rsidR="0090474A" w:rsidRPr="00ED0A7E" w:rsidRDefault="0090474A" w:rsidP="00B52D10">
            <w:pPr>
              <w:jc w:val="center"/>
              <w:rPr>
                <w:b/>
                <w:color w:val="000000"/>
              </w:rPr>
            </w:pPr>
          </w:p>
        </w:tc>
      </w:tr>
      <w:tr w:rsidR="0090474A" w:rsidRPr="00ED0A7E" w14:paraId="4F18F474" w14:textId="77777777" w:rsidTr="00B52D10">
        <w:trPr>
          <w:trHeight w:val="1418"/>
        </w:trPr>
        <w:tc>
          <w:tcPr>
            <w:tcW w:w="2235" w:type="dxa"/>
            <w:vAlign w:val="center"/>
          </w:tcPr>
          <w:p w14:paraId="443BC550" w14:textId="77777777" w:rsidR="0090474A" w:rsidRPr="00ED0A7E" w:rsidRDefault="0090474A" w:rsidP="00B52D10">
            <w:pPr>
              <w:rPr>
                <w:b/>
                <w:color w:val="000000"/>
              </w:rPr>
            </w:pPr>
            <w:r w:rsidRPr="00ED0A7E">
              <w:rPr>
                <w:b/>
                <w:color w:val="000000"/>
              </w:rPr>
              <w:t>Zakres prac:</w:t>
            </w:r>
          </w:p>
        </w:tc>
        <w:tc>
          <w:tcPr>
            <w:tcW w:w="6567" w:type="dxa"/>
            <w:gridSpan w:val="4"/>
            <w:vAlign w:val="center"/>
          </w:tcPr>
          <w:p w14:paraId="440D58EA" w14:textId="77777777" w:rsidR="0090474A" w:rsidRPr="00ED0A7E" w:rsidRDefault="0090474A" w:rsidP="00B52D10">
            <w:pPr>
              <w:rPr>
                <w:b/>
                <w:color w:val="000000"/>
              </w:rPr>
            </w:pPr>
          </w:p>
        </w:tc>
      </w:tr>
      <w:tr w:rsidR="0090474A" w:rsidRPr="00ED0A7E" w14:paraId="766F30C9" w14:textId="77777777" w:rsidTr="00B52D10">
        <w:trPr>
          <w:trHeight w:val="1514"/>
        </w:trPr>
        <w:tc>
          <w:tcPr>
            <w:tcW w:w="2235" w:type="dxa"/>
            <w:vAlign w:val="center"/>
          </w:tcPr>
          <w:p w14:paraId="0B66F21E" w14:textId="77777777" w:rsidR="0090474A" w:rsidRPr="00ED0A7E" w:rsidRDefault="0090474A" w:rsidP="00B52D10">
            <w:pPr>
              <w:rPr>
                <w:b/>
                <w:color w:val="000000"/>
              </w:rPr>
            </w:pPr>
            <w:r w:rsidRPr="00ED0A7E">
              <w:rPr>
                <w:b/>
                <w:color w:val="000000"/>
              </w:rPr>
              <w:t>Wartość usługi:</w:t>
            </w:r>
          </w:p>
          <w:p w14:paraId="07631290" w14:textId="77777777" w:rsidR="0090474A" w:rsidRPr="00ED0A7E" w:rsidRDefault="0090474A" w:rsidP="00B52D10">
            <w:pPr>
              <w:rPr>
                <w:color w:val="000000"/>
              </w:rPr>
            </w:pPr>
            <w:r w:rsidRPr="00ED0A7E">
              <w:rPr>
                <w:color w:val="000000"/>
              </w:rPr>
              <w:t>zgodnie ze złożoną ofertą</w:t>
            </w:r>
          </w:p>
        </w:tc>
        <w:tc>
          <w:tcPr>
            <w:tcW w:w="6567" w:type="dxa"/>
            <w:gridSpan w:val="4"/>
            <w:vAlign w:val="center"/>
          </w:tcPr>
          <w:p w14:paraId="7ECBD17C" w14:textId="77777777" w:rsidR="0090474A" w:rsidRPr="00ED0A7E" w:rsidRDefault="0090474A" w:rsidP="00B52D10">
            <w:pPr>
              <w:spacing w:line="288" w:lineRule="auto"/>
              <w:rPr>
                <w:b/>
                <w:color w:val="000000"/>
              </w:rPr>
            </w:pPr>
            <w:r w:rsidRPr="00ED0A7E">
              <w:rPr>
                <w:b/>
                <w:color w:val="000000"/>
              </w:rPr>
              <w:t xml:space="preserve">Netto: …………….. zł </w:t>
            </w:r>
          </w:p>
          <w:p w14:paraId="6C308492" w14:textId="77777777" w:rsidR="0090474A" w:rsidRPr="00ED0A7E" w:rsidRDefault="0090474A" w:rsidP="00B52D10">
            <w:pPr>
              <w:spacing w:line="288" w:lineRule="auto"/>
              <w:rPr>
                <w:color w:val="000000"/>
              </w:rPr>
            </w:pPr>
            <w:r w:rsidRPr="00ED0A7E">
              <w:rPr>
                <w:color w:val="000000"/>
              </w:rPr>
              <w:t>Słownie:…………………………………………………………</w:t>
            </w:r>
          </w:p>
          <w:p w14:paraId="1C5ABF11" w14:textId="77777777" w:rsidR="0090474A" w:rsidRPr="00ED0A7E" w:rsidRDefault="0090474A" w:rsidP="00B52D10">
            <w:pPr>
              <w:spacing w:line="288" w:lineRule="auto"/>
              <w:rPr>
                <w:b/>
                <w:color w:val="000000"/>
              </w:rPr>
            </w:pPr>
            <w:r w:rsidRPr="00ED0A7E">
              <w:rPr>
                <w:b/>
                <w:color w:val="000000"/>
              </w:rPr>
              <w:t>Brutto: …………….. zł</w:t>
            </w:r>
          </w:p>
          <w:p w14:paraId="6060A38D" w14:textId="77777777" w:rsidR="0090474A" w:rsidRPr="00ED0A7E" w:rsidRDefault="0090474A" w:rsidP="00B52D10">
            <w:pPr>
              <w:spacing w:line="288" w:lineRule="auto"/>
              <w:rPr>
                <w:color w:val="000000"/>
              </w:rPr>
            </w:pPr>
            <w:r w:rsidRPr="00ED0A7E">
              <w:rPr>
                <w:color w:val="000000"/>
              </w:rPr>
              <w:t>Słownie:…………………………………………………………</w:t>
            </w:r>
          </w:p>
        </w:tc>
      </w:tr>
      <w:tr w:rsidR="0090474A" w:rsidRPr="00ED0A7E" w14:paraId="50974256" w14:textId="77777777" w:rsidTr="00B52D10">
        <w:trPr>
          <w:trHeight w:val="555"/>
        </w:trPr>
        <w:tc>
          <w:tcPr>
            <w:tcW w:w="2235" w:type="dxa"/>
            <w:vAlign w:val="center"/>
          </w:tcPr>
          <w:p w14:paraId="22AF83AF" w14:textId="77777777" w:rsidR="0090474A" w:rsidRPr="00ED0A7E" w:rsidRDefault="0090474A" w:rsidP="00B52D10">
            <w:pPr>
              <w:ind w:right="-108"/>
              <w:rPr>
                <w:b/>
                <w:color w:val="000000"/>
              </w:rPr>
            </w:pPr>
            <w:r w:rsidRPr="00ED0A7E">
              <w:rPr>
                <w:b/>
                <w:color w:val="000000"/>
              </w:rPr>
              <w:t>Termin wykonania:</w:t>
            </w:r>
          </w:p>
        </w:tc>
        <w:tc>
          <w:tcPr>
            <w:tcW w:w="6567" w:type="dxa"/>
            <w:gridSpan w:val="4"/>
            <w:vAlign w:val="center"/>
          </w:tcPr>
          <w:p w14:paraId="425BA35F" w14:textId="77777777" w:rsidR="0090474A" w:rsidRPr="00ED0A7E" w:rsidRDefault="0090474A" w:rsidP="00B52D10">
            <w:pPr>
              <w:spacing w:line="288" w:lineRule="auto"/>
              <w:rPr>
                <w:b/>
                <w:color w:val="000000"/>
              </w:rPr>
            </w:pPr>
            <w:r w:rsidRPr="00ED0A7E">
              <w:rPr>
                <w:color w:val="000000"/>
              </w:rPr>
              <w:t>Zakończenie: …………………</w:t>
            </w:r>
          </w:p>
        </w:tc>
      </w:tr>
      <w:tr w:rsidR="0090474A" w:rsidRPr="00ED0A7E" w14:paraId="31EC008D" w14:textId="77777777" w:rsidTr="00B52D10">
        <w:trPr>
          <w:trHeight w:val="555"/>
        </w:trPr>
        <w:tc>
          <w:tcPr>
            <w:tcW w:w="2235" w:type="dxa"/>
            <w:vAlign w:val="center"/>
          </w:tcPr>
          <w:p w14:paraId="55D8BA61" w14:textId="77777777" w:rsidR="0090474A" w:rsidRPr="00ED0A7E" w:rsidRDefault="0090474A" w:rsidP="00B52D10">
            <w:pPr>
              <w:ind w:right="-108"/>
              <w:rPr>
                <w:b/>
                <w:color w:val="000000"/>
              </w:rPr>
            </w:pPr>
            <w:r w:rsidRPr="00ED0A7E">
              <w:rPr>
                <w:b/>
                <w:color w:val="000000"/>
              </w:rPr>
              <w:t>Na wykonaną usługę Wykonawca udzieli gwarancji</w:t>
            </w:r>
          </w:p>
        </w:tc>
        <w:tc>
          <w:tcPr>
            <w:tcW w:w="6567" w:type="dxa"/>
            <w:gridSpan w:val="4"/>
            <w:vAlign w:val="center"/>
          </w:tcPr>
          <w:p w14:paraId="7672EC9B" w14:textId="77777777" w:rsidR="0090474A" w:rsidRPr="00ED0A7E" w:rsidRDefault="0090474A" w:rsidP="00B52D10">
            <w:pPr>
              <w:jc w:val="center"/>
              <w:rPr>
                <w:b/>
                <w:color w:val="000000"/>
              </w:rPr>
            </w:pPr>
          </w:p>
        </w:tc>
      </w:tr>
      <w:tr w:rsidR="0090474A" w:rsidRPr="00ED0A7E" w14:paraId="2290C939" w14:textId="77777777" w:rsidTr="00B52D10">
        <w:trPr>
          <w:trHeight w:val="555"/>
        </w:trPr>
        <w:tc>
          <w:tcPr>
            <w:tcW w:w="2235" w:type="dxa"/>
            <w:vAlign w:val="center"/>
          </w:tcPr>
          <w:p w14:paraId="45DE0002" w14:textId="77777777" w:rsidR="0090474A" w:rsidRPr="00ED0A7E" w:rsidRDefault="0090474A" w:rsidP="00B52D10">
            <w:pPr>
              <w:rPr>
                <w:b/>
                <w:color w:val="000000"/>
              </w:rPr>
            </w:pPr>
            <w:r w:rsidRPr="00ED0A7E">
              <w:rPr>
                <w:b/>
                <w:color w:val="000000"/>
              </w:rPr>
              <w:t>Termin płatności:</w:t>
            </w:r>
          </w:p>
        </w:tc>
        <w:tc>
          <w:tcPr>
            <w:tcW w:w="6567" w:type="dxa"/>
            <w:gridSpan w:val="4"/>
            <w:vAlign w:val="center"/>
          </w:tcPr>
          <w:p w14:paraId="70B31DF2" w14:textId="77777777" w:rsidR="0090474A" w:rsidRPr="00ED0A7E" w:rsidRDefault="0090474A" w:rsidP="00B52D10">
            <w:pPr>
              <w:jc w:val="both"/>
              <w:rPr>
                <w:b/>
                <w:color w:val="000000"/>
              </w:rPr>
            </w:pPr>
            <w:r w:rsidRPr="00ED0A7E">
              <w:rPr>
                <w:color w:val="000000"/>
              </w:rPr>
              <w:t>Należność po wykonaniu i odebraniu przedmiotu zlecenia zostanie uregulowana w terminie 30 dni od daty wpływu faktury do kancelarii Zamawiającego</w:t>
            </w:r>
          </w:p>
        </w:tc>
      </w:tr>
      <w:tr w:rsidR="0090474A" w:rsidRPr="00ED0A7E" w14:paraId="7D0555E4" w14:textId="77777777" w:rsidTr="00B52D10">
        <w:trPr>
          <w:trHeight w:val="1918"/>
        </w:trPr>
        <w:tc>
          <w:tcPr>
            <w:tcW w:w="4366" w:type="dxa"/>
            <w:gridSpan w:val="2"/>
          </w:tcPr>
          <w:p w14:paraId="2784505F" w14:textId="77777777" w:rsidR="0090474A" w:rsidRPr="00ED0A7E" w:rsidRDefault="0090474A" w:rsidP="00B52D10">
            <w:pPr>
              <w:jc w:val="center"/>
              <w:rPr>
                <w:b/>
                <w:color w:val="000000"/>
              </w:rPr>
            </w:pPr>
            <w:r w:rsidRPr="00ED0A7E">
              <w:rPr>
                <w:b/>
                <w:color w:val="000000"/>
              </w:rPr>
              <w:t>Przedstawiam do zatwierdzenia</w:t>
            </w:r>
          </w:p>
          <w:p w14:paraId="1A0C1CFD" w14:textId="77777777" w:rsidR="0090474A" w:rsidRPr="00ED0A7E" w:rsidRDefault="0090474A" w:rsidP="00B52D10">
            <w:pPr>
              <w:jc w:val="center"/>
              <w:rPr>
                <w:b/>
                <w:color w:val="000000"/>
              </w:rPr>
            </w:pPr>
            <w:r w:rsidRPr="00ED0A7E">
              <w:rPr>
                <w:b/>
                <w:color w:val="000000"/>
              </w:rPr>
              <w:t>Wewnętrzny Dysponent Środków Budżetowych</w:t>
            </w:r>
          </w:p>
          <w:p w14:paraId="5DC0CC88" w14:textId="77777777" w:rsidR="0090474A" w:rsidRPr="00ED0A7E" w:rsidRDefault="0090474A" w:rsidP="00B52D10">
            <w:pPr>
              <w:jc w:val="center"/>
              <w:rPr>
                <w:color w:val="000000"/>
                <w:sz w:val="18"/>
                <w:szCs w:val="18"/>
              </w:rPr>
            </w:pPr>
          </w:p>
          <w:p w14:paraId="48736734" w14:textId="77777777" w:rsidR="0090474A" w:rsidRPr="00ED0A7E" w:rsidRDefault="0090474A" w:rsidP="00B52D10">
            <w:pPr>
              <w:jc w:val="center"/>
              <w:rPr>
                <w:color w:val="000000"/>
                <w:sz w:val="18"/>
                <w:szCs w:val="18"/>
              </w:rPr>
            </w:pPr>
          </w:p>
          <w:p w14:paraId="0E4B2204" w14:textId="77777777" w:rsidR="0090474A" w:rsidRPr="00ED0A7E" w:rsidRDefault="0090474A" w:rsidP="00B52D10">
            <w:pPr>
              <w:jc w:val="center"/>
              <w:rPr>
                <w:color w:val="000000"/>
                <w:sz w:val="18"/>
                <w:szCs w:val="18"/>
              </w:rPr>
            </w:pPr>
          </w:p>
          <w:p w14:paraId="7364AB0C" w14:textId="77777777" w:rsidR="0090474A" w:rsidRPr="00ED0A7E" w:rsidRDefault="0090474A" w:rsidP="00B52D10">
            <w:pPr>
              <w:jc w:val="center"/>
              <w:rPr>
                <w:color w:val="000000"/>
                <w:sz w:val="18"/>
                <w:szCs w:val="18"/>
              </w:rPr>
            </w:pPr>
          </w:p>
          <w:p w14:paraId="7802E304" w14:textId="77777777" w:rsidR="0090474A" w:rsidRPr="00ED0A7E" w:rsidRDefault="0090474A" w:rsidP="00B52D10">
            <w:pPr>
              <w:jc w:val="center"/>
              <w:rPr>
                <w:b/>
                <w:color w:val="000000"/>
              </w:rPr>
            </w:pPr>
            <w:r w:rsidRPr="00ED0A7E">
              <w:rPr>
                <w:color w:val="000000"/>
                <w:sz w:val="18"/>
                <w:szCs w:val="18"/>
              </w:rPr>
              <w:t>(stopień, imię, nazwisko, podpis)</w:t>
            </w:r>
          </w:p>
        </w:tc>
        <w:tc>
          <w:tcPr>
            <w:tcW w:w="4436" w:type="dxa"/>
            <w:gridSpan w:val="3"/>
          </w:tcPr>
          <w:p w14:paraId="21CC13CE" w14:textId="77777777" w:rsidR="0090474A" w:rsidRPr="00ED0A7E" w:rsidRDefault="0090474A" w:rsidP="00B52D10">
            <w:pPr>
              <w:jc w:val="center"/>
              <w:rPr>
                <w:b/>
                <w:color w:val="000000"/>
              </w:rPr>
            </w:pPr>
            <w:r w:rsidRPr="00ED0A7E">
              <w:rPr>
                <w:b/>
                <w:color w:val="000000"/>
              </w:rPr>
              <w:t>Zatwierdził</w:t>
            </w:r>
          </w:p>
          <w:p w14:paraId="2D208959" w14:textId="77777777" w:rsidR="0090474A" w:rsidRPr="00ED0A7E" w:rsidRDefault="0090474A" w:rsidP="00B52D10">
            <w:pPr>
              <w:jc w:val="center"/>
              <w:rPr>
                <w:b/>
                <w:color w:val="000000"/>
                <w:vertAlign w:val="superscript"/>
              </w:rPr>
            </w:pPr>
            <w:r w:rsidRPr="00ED0A7E">
              <w:rPr>
                <w:b/>
                <w:color w:val="000000"/>
              </w:rPr>
              <w:t>KOORDYNATOR</w:t>
            </w:r>
          </w:p>
          <w:p w14:paraId="5441E80F" w14:textId="77777777" w:rsidR="0090474A" w:rsidRPr="00ED0A7E" w:rsidRDefault="0090474A" w:rsidP="00B52D10">
            <w:pPr>
              <w:jc w:val="center"/>
              <w:rPr>
                <w:b/>
                <w:color w:val="000000"/>
              </w:rPr>
            </w:pPr>
          </w:p>
          <w:p w14:paraId="7F706149" w14:textId="77777777" w:rsidR="0090474A" w:rsidRPr="00ED0A7E" w:rsidRDefault="0090474A" w:rsidP="00B52D10">
            <w:pPr>
              <w:jc w:val="center"/>
              <w:rPr>
                <w:b/>
                <w:color w:val="000000"/>
              </w:rPr>
            </w:pPr>
          </w:p>
          <w:p w14:paraId="1551258F" w14:textId="77777777" w:rsidR="0090474A" w:rsidRPr="00ED0A7E" w:rsidRDefault="0090474A" w:rsidP="00B52D10">
            <w:pPr>
              <w:jc w:val="center"/>
              <w:rPr>
                <w:b/>
                <w:color w:val="000000"/>
              </w:rPr>
            </w:pPr>
          </w:p>
          <w:p w14:paraId="651A9220" w14:textId="77777777" w:rsidR="0090474A" w:rsidRPr="00ED0A7E" w:rsidRDefault="0090474A" w:rsidP="00B52D10">
            <w:pPr>
              <w:tabs>
                <w:tab w:val="left" w:pos="540"/>
              </w:tabs>
              <w:ind w:left="284"/>
              <w:rPr>
                <w:color w:val="000000"/>
                <w:sz w:val="18"/>
                <w:szCs w:val="18"/>
              </w:rPr>
            </w:pPr>
            <w:r w:rsidRPr="00ED0A7E">
              <w:rPr>
                <w:color w:val="000000"/>
                <w:sz w:val="18"/>
                <w:szCs w:val="18"/>
              </w:rPr>
              <w:t xml:space="preserve">               </w:t>
            </w:r>
          </w:p>
          <w:p w14:paraId="4764B1C9" w14:textId="77777777" w:rsidR="0090474A" w:rsidRPr="00ED0A7E" w:rsidRDefault="0090474A" w:rsidP="00B52D10">
            <w:pPr>
              <w:tabs>
                <w:tab w:val="left" w:pos="540"/>
              </w:tabs>
              <w:ind w:left="284"/>
              <w:jc w:val="center"/>
              <w:rPr>
                <w:color w:val="000000"/>
                <w:sz w:val="18"/>
                <w:szCs w:val="18"/>
              </w:rPr>
            </w:pPr>
            <w:r w:rsidRPr="00ED0A7E">
              <w:rPr>
                <w:color w:val="000000"/>
                <w:sz w:val="18"/>
                <w:szCs w:val="18"/>
              </w:rPr>
              <w:t>(stopień, imię, nazwisko, podpis)</w:t>
            </w:r>
          </w:p>
        </w:tc>
      </w:tr>
    </w:tbl>
    <w:p w14:paraId="50BCFEEB" w14:textId="77777777" w:rsidR="0090474A" w:rsidRPr="00ED0A7E" w:rsidRDefault="0090474A" w:rsidP="0090474A">
      <w:pPr>
        <w:jc w:val="both"/>
        <w:rPr>
          <w:i/>
          <w:color w:val="000000"/>
          <w:sz w:val="18"/>
          <w:szCs w:val="18"/>
        </w:rPr>
      </w:pPr>
      <w:r w:rsidRPr="00ED0A7E">
        <w:rPr>
          <w:i/>
          <w:color w:val="000000"/>
          <w:sz w:val="18"/>
          <w:szCs w:val="18"/>
        </w:rPr>
        <w:t>* niepotrzebne skreślić</w:t>
      </w:r>
    </w:p>
    <w:p w14:paraId="7D8C5735" w14:textId="77777777" w:rsidR="0090474A" w:rsidRPr="00ED0A7E" w:rsidRDefault="0090474A" w:rsidP="0090474A">
      <w:pPr>
        <w:rPr>
          <w:color w:val="000000"/>
        </w:rPr>
      </w:pPr>
    </w:p>
    <w:p w14:paraId="0BFA844B" w14:textId="77777777" w:rsidR="0090474A" w:rsidRPr="00ED0A7E" w:rsidRDefault="0090474A" w:rsidP="0090474A">
      <w:pPr>
        <w:rPr>
          <w:color w:val="000000"/>
        </w:rPr>
      </w:pPr>
    </w:p>
    <w:p w14:paraId="24B1E46D" w14:textId="77777777" w:rsidR="0090474A" w:rsidRPr="00ED0A7E" w:rsidRDefault="0090474A" w:rsidP="0090474A">
      <w:pPr>
        <w:rPr>
          <w:b/>
        </w:rPr>
      </w:pPr>
    </w:p>
    <w:p w14:paraId="5794DF65" w14:textId="77777777" w:rsidR="0090474A" w:rsidRPr="00ED0A7E" w:rsidRDefault="0090474A" w:rsidP="0090474A"/>
    <w:p w14:paraId="054B0F92" w14:textId="77777777" w:rsidR="0090474A" w:rsidRPr="00ED0A7E" w:rsidRDefault="0090474A" w:rsidP="0090474A">
      <w:pPr>
        <w:tabs>
          <w:tab w:val="left" w:pos="187"/>
          <w:tab w:val="left" w:pos="644"/>
        </w:tabs>
        <w:autoSpaceDE w:val="0"/>
        <w:autoSpaceDN w:val="0"/>
        <w:adjustRightInd w:val="0"/>
        <w:spacing w:after="120"/>
        <w:ind w:left="284" w:hanging="284"/>
        <w:jc w:val="right"/>
        <w:rPr>
          <w:b/>
          <w:bCs/>
        </w:rPr>
        <w:sectPr w:rsidR="0090474A" w:rsidRPr="00ED0A7E" w:rsidSect="00BE0DDF">
          <w:footerReference w:type="default" r:id="rId46"/>
          <w:pgSz w:w="11906" w:h="16838"/>
          <w:pgMar w:top="1418" w:right="1134" w:bottom="851" w:left="1985" w:header="709" w:footer="709" w:gutter="0"/>
          <w:pgNumType w:start="1"/>
          <w:cols w:space="708"/>
          <w:docGrid w:linePitch="360"/>
        </w:sectPr>
      </w:pPr>
    </w:p>
    <w:p w14:paraId="2BA0FA67" w14:textId="77777777" w:rsidR="0090474A" w:rsidRPr="00ED0A7E" w:rsidRDefault="0090474A" w:rsidP="0090474A">
      <w:pPr>
        <w:tabs>
          <w:tab w:val="left" w:pos="187"/>
          <w:tab w:val="left" w:pos="644"/>
        </w:tabs>
        <w:autoSpaceDE w:val="0"/>
        <w:autoSpaceDN w:val="0"/>
        <w:adjustRightInd w:val="0"/>
        <w:spacing w:after="120"/>
        <w:ind w:left="284" w:hanging="284"/>
        <w:jc w:val="right"/>
        <w:rPr>
          <w:b/>
          <w:bCs/>
        </w:rPr>
      </w:pPr>
      <w:r w:rsidRPr="00ED0A7E">
        <w:rPr>
          <w:b/>
          <w:bCs/>
        </w:rPr>
        <w:lastRenderedPageBreak/>
        <w:t>Załącznik nr 7 do umowy</w:t>
      </w:r>
    </w:p>
    <w:p w14:paraId="59B31B41" w14:textId="77777777" w:rsidR="0090474A" w:rsidRPr="00ED0A7E" w:rsidRDefault="0090474A" w:rsidP="0090474A">
      <w:pPr>
        <w:tabs>
          <w:tab w:val="left" w:pos="187"/>
          <w:tab w:val="left" w:pos="644"/>
        </w:tabs>
        <w:autoSpaceDE w:val="0"/>
        <w:autoSpaceDN w:val="0"/>
        <w:adjustRightInd w:val="0"/>
        <w:spacing w:after="120"/>
        <w:ind w:left="284" w:hanging="284"/>
        <w:jc w:val="center"/>
        <w:rPr>
          <w:b/>
          <w:bCs/>
        </w:rPr>
      </w:pPr>
    </w:p>
    <w:p w14:paraId="472984A6" w14:textId="77777777" w:rsidR="0090474A" w:rsidRPr="00ED0A7E" w:rsidRDefault="0090474A" w:rsidP="0090474A">
      <w:pPr>
        <w:tabs>
          <w:tab w:val="left" w:pos="187"/>
          <w:tab w:val="left" w:pos="644"/>
        </w:tabs>
        <w:autoSpaceDE w:val="0"/>
        <w:autoSpaceDN w:val="0"/>
        <w:adjustRightInd w:val="0"/>
        <w:spacing w:after="120"/>
        <w:ind w:left="284" w:hanging="284"/>
        <w:jc w:val="center"/>
        <w:rPr>
          <w:b/>
          <w:bCs/>
          <w:u w:val="single"/>
        </w:rPr>
      </w:pPr>
      <w:r w:rsidRPr="00ED0A7E">
        <w:rPr>
          <w:b/>
          <w:bCs/>
          <w:u w:val="single"/>
        </w:rPr>
        <w:t>WYKAZ OSÓB  I POJAZDÓW DO REALIZACJI PRZEDMIOTU ZAMÓWIENIA ( odpowiednio dla części)</w:t>
      </w:r>
    </w:p>
    <w:p w14:paraId="1ED2ADB2" w14:textId="77777777" w:rsidR="0090474A" w:rsidRPr="00ED0A7E" w:rsidRDefault="0090474A" w:rsidP="0090474A">
      <w:pPr>
        <w:numPr>
          <w:ilvl w:val="0"/>
          <w:numId w:val="209"/>
        </w:numPr>
        <w:spacing w:after="200" w:line="276" w:lineRule="auto"/>
        <w:rPr>
          <w:rFonts w:eastAsia="Calibri"/>
          <w:b/>
        </w:rPr>
      </w:pPr>
      <w:r w:rsidRPr="00ED0A7E">
        <w:rPr>
          <w:rFonts w:eastAsia="Calibri"/>
          <w:b/>
        </w:rPr>
        <w:t>Wykaz osób</w:t>
      </w:r>
    </w:p>
    <w:tbl>
      <w:tblPr>
        <w:tblW w:w="13030" w:type="dxa"/>
        <w:jc w:val="center"/>
        <w:tblLayout w:type="fixed"/>
        <w:tblCellMar>
          <w:left w:w="54" w:type="dxa"/>
          <w:right w:w="54" w:type="dxa"/>
        </w:tblCellMar>
        <w:tblLook w:val="0000" w:firstRow="0" w:lastRow="0" w:firstColumn="0" w:lastColumn="0" w:noHBand="0" w:noVBand="0"/>
      </w:tblPr>
      <w:tblGrid>
        <w:gridCol w:w="992"/>
        <w:gridCol w:w="5800"/>
        <w:gridCol w:w="3778"/>
        <w:gridCol w:w="2460"/>
      </w:tblGrid>
      <w:tr w:rsidR="0090474A" w:rsidRPr="00ED0A7E" w14:paraId="2217D3E8" w14:textId="77777777" w:rsidTr="00B52D10">
        <w:trPr>
          <w:trHeight w:val="826"/>
          <w:jc w:val="center"/>
        </w:trPr>
        <w:tc>
          <w:tcPr>
            <w:tcW w:w="992" w:type="dxa"/>
            <w:tcBorders>
              <w:top w:val="single" w:sz="6" w:space="0" w:color="000000"/>
              <w:left w:val="single" w:sz="6" w:space="0" w:color="000000"/>
              <w:right w:val="single" w:sz="6" w:space="0" w:color="000000"/>
            </w:tcBorders>
            <w:vAlign w:val="center"/>
          </w:tcPr>
          <w:p w14:paraId="135E53E4" w14:textId="77777777" w:rsidR="0090474A" w:rsidRPr="00ED0A7E" w:rsidRDefault="0090474A" w:rsidP="00B52D10">
            <w:pPr>
              <w:autoSpaceDE w:val="0"/>
              <w:autoSpaceDN w:val="0"/>
              <w:adjustRightInd w:val="0"/>
              <w:spacing w:line="360" w:lineRule="auto"/>
              <w:ind w:right="32"/>
              <w:jc w:val="center"/>
              <w:rPr>
                <w:b/>
                <w:sz w:val="18"/>
                <w:szCs w:val="18"/>
              </w:rPr>
            </w:pPr>
            <w:r w:rsidRPr="00ED0A7E">
              <w:rPr>
                <w:b/>
                <w:sz w:val="18"/>
                <w:szCs w:val="18"/>
              </w:rPr>
              <w:t>Lp.</w:t>
            </w:r>
          </w:p>
        </w:tc>
        <w:tc>
          <w:tcPr>
            <w:tcW w:w="5800" w:type="dxa"/>
            <w:tcBorders>
              <w:top w:val="single" w:sz="6" w:space="0" w:color="000000"/>
              <w:left w:val="single" w:sz="6" w:space="0" w:color="000000"/>
              <w:right w:val="single" w:sz="6" w:space="0" w:color="000000"/>
            </w:tcBorders>
            <w:vAlign w:val="center"/>
          </w:tcPr>
          <w:p w14:paraId="24C51D95" w14:textId="77777777" w:rsidR="0090474A" w:rsidRPr="00ED0A7E" w:rsidRDefault="0090474A" w:rsidP="00B52D10">
            <w:pPr>
              <w:jc w:val="center"/>
              <w:rPr>
                <w:b/>
                <w:sz w:val="18"/>
                <w:szCs w:val="18"/>
              </w:rPr>
            </w:pPr>
            <w:r w:rsidRPr="00ED0A7E">
              <w:rPr>
                <w:b/>
                <w:sz w:val="18"/>
                <w:szCs w:val="18"/>
              </w:rPr>
              <w:t>Nazwisko i imię</w:t>
            </w:r>
          </w:p>
        </w:tc>
        <w:tc>
          <w:tcPr>
            <w:tcW w:w="3778" w:type="dxa"/>
            <w:tcBorders>
              <w:top w:val="single" w:sz="6" w:space="0" w:color="000000"/>
              <w:left w:val="single" w:sz="6" w:space="0" w:color="000000"/>
              <w:right w:val="single" w:sz="6" w:space="0" w:color="000000"/>
            </w:tcBorders>
            <w:vAlign w:val="center"/>
          </w:tcPr>
          <w:p w14:paraId="390CA91B" w14:textId="77777777" w:rsidR="0090474A" w:rsidRPr="00ED0A7E" w:rsidRDefault="0090474A" w:rsidP="00B52D10">
            <w:pPr>
              <w:jc w:val="center"/>
              <w:rPr>
                <w:b/>
                <w:sz w:val="18"/>
                <w:szCs w:val="18"/>
              </w:rPr>
            </w:pPr>
            <w:r w:rsidRPr="00ED0A7E">
              <w:rPr>
                <w:b/>
                <w:sz w:val="18"/>
                <w:szCs w:val="18"/>
              </w:rPr>
              <w:t xml:space="preserve">Nr dokumentu tożsamości </w:t>
            </w:r>
          </w:p>
          <w:p w14:paraId="35C051B1" w14:textId="77777777" w:rsidR="0090474A" w:rsidRPr="00ED0A7E" w:rsidRDefault="0090474A" w:rsidP="00B52D10">
            <w:pPr>
              <w:jc w:val="center"/>
              <w:rPr>
                <w:b/>
                <w:bCs/>
                <w:sz w:val="18"/>
                <w:szCs w:val="18"/>
              </w:rPr>
            </w:pPr>
            <w:r w:rsidRPr="00ED0A7E">
              <w:rPr>
                <w:b/>
                <w:sz w:val="18"/>
                <w:szCs w:val="18"/>
              </w:rPr>
              <w:t>ze zdjęciem</w:t>
            </w:r>
          </w:p>
        </w:tc>
        <w:tc>
          <w:tcPr>
            <w:tcW w:w="2460" w:type="dxa"/>
            <w:tcBorders>
              <w:top w:val="single" w:sz="6" w:space="0" w:color="000000"/>
              <w:left w:val="single" w:sz="6" w:space="0" w:color="000000"/>
              <w:right w:val="single" w:sz="6" w:space="0" w:color="000000"/>
            </w:tcBorders>
          </w:tcPr>
          <w:p w14:paraId="2E0AC7D2" w14:textId="77777777" w:rsidR="0090474A" w:rsidRPr="00ED0A7E" w:rsidRDefault="0090474A" w:rsidP="00B52D10">
            <w:pPr>
              <w:jc w:val="center"/>
              <w:rPr>
                <w:b/>
                <w:sz w:val="18"/>
                <w:szCs w:val="18"/>
              </w:rPr>
            </w:pPr>
          </w:p>
          <w:p w14:paraId="6EA098EE" w14:textId="77777777" w:rsidR="0090474A" w:rsidRPr="00ED0A7E" w:rsidRDefault="0090474A" w:rsidP="00B52D10">
            <w:pPr>
              <w:jc w:val="center"/>
              <w:rPr>
                <w:b/>
                <w:sz w:val="18"/>
                <w:szCs w:val="18"/>
              </w:rPr>
            </w:pPr>
            <w:r w:rsidRPr="00ED0A7E">
              <w:rPr>
                <w:b/>
                <w:sz w:val="18"/>
                <w:szCs w:val="18"/>
              </w:rPr>
              <w:t>Uwagi</w:t>
            </w:r>
          </w:p>
        </w:tc>
      </w:tr>
      <w:tr w:rsidR="0090474A" w:rsidRPr="00ED0A7E" w14:paraId="0809D68F" w14:textId="77777777" w:rsidTr="00B52D10">
        <w:trPr>
          <w:trHeight w:val="39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07291F0F" w14:textId="77777777" w:rsidR="0090474A" w:rsidRPr="00ED0A7E" w:rsidRDefault="0090474A" w:rsidP="00B52D10">
            <w:pPr>
              <w:autoSpaceDE w:val="0"/>
              <w:autoSpaceDN w:val="0"/>
              <w:adjustRightInd w:val="0"/>
              <w:spacing w:line="360" w:lineRule="auto"/>
              <w:jc w:val="center"/>
              <w:rPr>
                <w:sz w:val="18"/>
                <w:szCs w:val="18"/>
              </w:rPr>
            </w:pPr>
          </w:p>
        </w:tc>
        <w:tc>
          <w:tcPr>
            <w:tcW w:w="5800" w:type="dxa"/>
            <w:tcBorders>
              <w:top w:val="single" w:sz="6" w:space="0" w:color="000000"/>
              <w:left w:val="single" w:sz="6" w:space="0" w:color="000000"/>
              <w:bottom w:val="single" w:sz="6" w:space="0" w:color="000000"/>
              <w:right w:val="single" w:sz="6" w:space="0" w:color="000000"/>
            </w:tcBorders>
            <w:vAlign w:val="center"/>
          </w:tcPr>
          <w:p w14:paraId="4F9949A1" w14:textId="77777777" w:rsidR="0090474A" w:rsidRPr="00ED0A7E" w:rsidRDefault="0090474A" w:rsidP="00B52D10">
            <w:pPr>
              <w:jc w:val="center"/>
              <w:rPr>
                <w:sz w:val="18"/>
                <w:szCs w:val="18"/>
              </w:rPr>
            </w:pPr>
          </w:p>
        </w:tc>
        <w:tc>
          <w:tcPr>
            <w:tcW w:w="3778" w:type="dxa"/>
            <w:tcBorders>
              <w:top w:val="single" w:sz="6" w:space="0" w:color="000000"/>
              <w:left w:val="single" w:sz="6" w:space="0" w:color="000000"/>
              <w:bottom w:val="single" w:sz="6" w:space="0" w:color="000000"/>
              <w:right w:val="single" w:sz="6" w:space="0" w:color="000000"/>
            </w:tcBorders>
          </w:tcPr>
          <w:p w14:paraId="46AA94C2" w14:textId="77777777" w:rsidR="0090474A" w:rsidRPr="00ED0A7E" w:rsidRDefault="0090474A" w:rsidP="00B52D10">
            <w:pPr>
              <w:jc w:val="center"/>
              <w:rPr>
                <w:bCs/>
                <w:sz w:val="18"/>
                <w:szCs w:val="18"/>
              </w:rPr>
            </w:pPr>
          </w:p>
        </w:tc>
        <w:tc>
          <w:tcPr>
            <w:tcW w:w="2460" w:type="dxa"/>
            <w:tcBorders>
              <w:top w:val="single" w:sz="6" w:space="0" w:color="000000"/>
              <w:left w:val="single" w:sz="6" w:space="0" w:color="000000"/>
              <w:bottom w:val="single" w:sz="6" w:space="0" w:color="000000"/>
              <w:right w:val="single" w:sz="6" w:space="0" w:color="000000"/>
            </w:tcBorders>
          </w:tcPr>
          <w:p w14:paraId="1919A634" w14:textId="77777777" w:rsidR="0090474A" w:rsidRPr="00ED0A7E" w:rsidRDefault="0090474A" w:rsidP="00B52D10">
            <w:pPr>
              <w:jc w:val="center"/>
              <w:rPr>
                <w:bCs/>
                <w:sz w:val="18"/>
                <w:szCs w:val="18"/>
              </w:rPr>
            </w:pPr>
          </w:p>
        </w:tc>
      </w:tr>
      <w:tr w:rsidR="0090474A" w:rsidRPr="00ED0A7E" w14:paraId="2B012532" w14:textId="77777777" w:rsidTr="00B52D10">
        <w:trPr>
          <w:trHeight w:val="39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7C78F23B" w14:textId="77777777" w:rsidR="0090474A" w:rsidRPr="00ED0A7E" w:rsidRDefault="0090474A" w:rsidP="00B52D10">
            <w:pPr>
              <w:jc w:val="center"/>
              <w:rPr>
                <w:bCs/>
                <w:sz w:val="20"/>
                <w:szCs w:val="20"/>
              </w:rPr>
            </w:pPr>
          </w:p>
        </w:tc>
        <w:tc>
          <w:tcPr>
            <w:tcW w:w="5800" w:type="dxa"/>
            <w:tcBorders>
              <w:top w:val="single" w:sz="6" w:space="0" w:color="000000"/>
              <w:left w:val="single" w:sz="6" w:space="0" w:color="000000"/>
              <w:bottom w:val="single" w:sz="6" w:space="0" w:color="000000"/>
              <w:right w:val="single" w:sz="6" w:space="0" w:color="000000"/>
            </w:tcBorders>
            <w:vAlign w:val="center"/>
          </w:tcPr>
          <w:p w14:paraId="46F1A9CF" w14:textId="77777777" w:rsidR="0090474A" w:rsidRPr="00ED0A7E" w:rsidRDefault="0090474A" w:rsidP="00B52D10">
            <w:pPr>
              <w:jc w:val="center"/>
              <w:rPr>
                <w:sz w:val="20"/>
                <w:szCs w:val="20"/>
              </w:rPr>
            </w:pPr>
          </w:p>
        </w:tc>
        <w:tc>
          <w:tcPr>
            <w:tcW w:w="3778" w:type="dxa"/>
            <w:tcBorders>
              <w:top w:val="single" w:sz="6" w:space="0" w:color="000000"/>
              <w:left w:val="single" w:sz="6" w:space="0" w:color="000000"/>
              <w:bottom w:val="single" w:sz="6" w:space="0" w:color="000000"/>
              <w:right w:val="single" w:sz="6" w:space="0" w:color="000000"/>
            </w:tcBorders>
          </w:tcPr>
          <w:p w14:paraId="400C4516" w14:textId="77777777" w:rsidR="0090474A" w:rsidRPr="00ED0A7E" w:rsidRDefault="0090474A" w:rsidP="00B52D10">
            <w:pPr>
              <w:jc w:val="center"/>
              <w:rPr>
                <w:bCs/>
                <w:sz w:val="20"/>
                <w:szCs w:val="20"/>
              </w:rPr>
            </w:pPr>
          </w:p>
        </w:tc>
        <w:tc>
          <w:tcPr>
            <w:tcW w:w="2460" w:type="dxa"/>
            <w:tcBorders>
              <w:top w:val="single" w:sz="6" w:space="0" w:color="000000"/>
              <w:left w:val="single" w:sz="6" w:space="0" w:color="000000"/>
              <w:bottom w:val="single" w:sz="6" w:space="0" w:color="000000"/>
              <w:right w:val="single" w:sz="6" w:space="0" w:color="000000"/>
            </w:tcBorders>
          </w:tcPr>
          <w:p w14:paraId="31C3437F" w14:textId="77777777" w:rsidR="0090474A" w:rsidRPr="00ED0A7E" w:rsidRDefault="0090474A" w:rsidP="00B52D10">
            <w:pPr>
              <w:jc w:val="center"/>
              <w:rPr>
                <w:bCs/>
                <w:sz w:val="20"/>
                <w:szCs w:val="20"/>
              </w:rPr>
            </w:pPr>
          </w:p>
        </w:tc>
      </w:tr>
      <w:tr w:rsidR="0090474A" w:rsidRPr="00ED0A7E" w14:paraId="1DCC4D27" w14:textId="77777777" w:rsidTr="00B52D10">
        <w:trPr>
          <w:trHeight w:val="39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65FCC2A2" w14:textId="77777777" w:rsidR="0090474A" w:rsidRPr="00ED0A7E" w:rsidRDefault="0090474A" w:rsidP="00B52D10">
            <w:pPr>
              <w:jc w:val="center"/>
              <w:rPr>
                <w:bCs/>
                <w:sz w:val="20"/>
                <w:szCs w:val="20"/>
              </w:rPr>
            </w:pPr>
          </w:p>
        </w:tc>
        <w:tc>
          <w:tcPr>
            <w:tcW w:w="5800" w:type="dxa"/>
            <w:tcBorders>
              <w:top w:val="single" w:sz="6" w:space="0" w:color="000000"/>
              <w:left w:val="single" w:sz="6" w:space="0" w:color="000000"/>
              <w:bottom w:val="single" w:sz="6" w:space="0" w:color="000000"/>
              <w:right w:val="single" w:sz="6" w:space="0" w:color="000000"/>
            </w:tcBorders>
            <w:vAlign w:val="center"/>
          </w:tcPr>
          <w:p w14:paraId="2CC3A808" w14:textId="77777777" w:rsidR="0090474A" w:rsidRPr="00ED0A7E" w:rsidRDefault="0090474A" w:rsidP="00B52D10">
            <w:pPr>
              <w:jc w:val="center"/>
              <w:rPr>
                <w:sz w:val="20"/>
                <w:szCs w:val="20"/>
              </w:rPr>
            </w:pPr>
          </w:p>
        </w:tc>
        <w:tc>
          <w:tcPr>
            <w:tcW w:w="3778" w:type="dxa"/>
            <w:tcBorders>
              <w:top w:val="single" w:sz="6" w:space="0" w:color="000000"/>
              <w:left w:val="single" w:sz="6" w:space="0" w:color="000000"/>
              <w:bottom w:val="single" w:sz="6" w:space="0" w:color="000000"/>
              <w:right w:val="single" w:sz="6" w:space="0" w:color="000000"/>
            </w:tcBorders>
          </w:tcPr>
          <w:p w14:paraId="6911F2F3" w14:textId="77777777" w:rsidR="0090474A" w:rsidRPr="00ED0A7E" w:rsidRDefault="0090474A" w:rsidP="00B52D10">
            <w:pPr>
              <w:jc w:val="center"/>
              <w:rPr>
                <w:bCs/>
                <w:sz w:val="20"/>
                <w:szCs w:val="20"/>
              </w:rPr>
            </w:pPr>
          </w:p>
        </w:tc>
        <w:tc>
          <w:tcPr>
            <w:tcW w:w="2460" w:type="dxa"/>
            <w:tcBorders>
              <w:top w:val="single" w:sz="6" w:space="0" w:color="000000"/>
              <w:left w:val="single" w:sz="6" w:space="0" w:color="000000"/>
              <w:bottom w:val="single" w:sz="6" w:space="0" w:color="000000"/>
              <w:right w:val="single" w:sz="6" w:space="0" w:color="000000"/>
            </w:tcBorders>
          </w:tcPr>
          <w:p w14:paraId="70A24F62" w14:textId="77777777" w:rsidR="0090474A" w:rsidRPr="00ED0A7E" w:rsidRDefault="0090474A" w:rsidP="00B52D10">
            <w:pPr>
              <w:jc w:val="center"/>
              <w:rPr>
                <w:bCs/>
                <w:sz w:val="20"/>
                <w:szCs w:val="20"/>
              </w:rPr>
            </w:pPr>
          </w:p>
        </w:tc>
      </w:tr>
      <w:tr w:rsidR="0090474A" w:rsidRPr="00ED0A7E" w14:paraId="53F6DC7E" w14:textId="77777777" w:rsidTr="00B52D10">
        <w:trPr>
          <w:trHeight w:val="397"/>
          <w:jc w:val="center"/>
        </w:trPr>
        <w:tc>
          <w:tcPr>
            <w:tcW w:w="992" w:type="dxa"/>
            <w:tcBorders>
              <w:top w:val="single" w:sz="6" w:space="0" w:color="000000"/>
              <w:left w:val="single" w:sz="6" w:space="0" w:color="000000"/>
              <w:bottom w:val="single" w:sz="6" w:space="0" w:color="000000"/>
              <w:right w:val="single" w:sz="6" w:space="0" w:color="000000"/>
            </w:tcBorders>
            <w:vAlign w:val="center"/>
          </w:tcPr>
          <w:p w14:paraId="41B89008" w14:textId="77777777" w:rsidR="0090474A" w:rsidRPr="00ED0A7E" w:rsidRDefault="0090474A" w:rsidP="00B52D10">
            <w:pPr>
              <w:jc w:val="center"/>
              <w:rPr>
                <w:bCs/>
                <w:sz w:val="20"/>
                <w:szCs w:val="20"/>
              </w:rPr>
            </w:pPr>
          </w:p>
        </w:tc>
        <w:tc>
          <w:tcPr>
            <w:tcW w:w="5800" w:type="dxa"/>
            <w:tcBorders>
              <w:top w:val="single" w:sz="6" w:space="0" w:color="000000"/>
              <w:left w:val="single" w:sz="6" w:space="0" w:color="000000"/>
              <w:bottom w:val="single" w:sz="6" w:space="0" w:color="000000"/>
              <w:right w:val="single" w:sz="6" w:space="0" w:color="000000"/>
            </w:tcBorders>
            <w:vAlign w:val="center"/>
          </w:tcPr>
          <w:p w14:paraId="607A6BF4" w14:textId="77777777" w:rsidR="0090474A" w:rsidRPr="00ED0A7E" w:rsidRDefault="0090474A" w:rsidP="00B52D10">
            <w:pPr>
              <w:jc w:val="center"/>
              <w:rPr>
                <w:sz w:val="20"/>
                <w:szCs w:val="20"/>
              </w:rPr>
            </w:pPr>
          </w:p>
        </w:tc>
        <w:tc>
          <w:tcPr>
            <w:tcW w:w="3778" w:type="dxa"/>
            <w:tcBorders>
              <w:top w:val="single" w:sz="6" w:space="0" w:color="000000"/>
              <w:left w:val="single" w:sz="6" w:space="0" w:color="000000"/>
              <w:bottom w:val="single" w:sz="6" w:space="0" w:color="000000"/>
              <w:right w:val="single" w:sz="6" w:space="0" w:color="000000"/>
            </w:tcBorders>
          </w:tcPr>
          <w:p w14:paraId="538C62CE" w14:textId="77777777" w:rsidR="0090474A" w:rsidRPr="00ED0A7E" w:rsidRDefault="0090474A" w:rsidP="00B52D10">
            <w:pPr>
              <w:jc w:val="center"/>
              <w:rPr>
                <w:bCs/>
                <w:sz w:val="20"/>
                <w:szCs w:val="20"/>
              </w:rPr>
            </w:pPr>
          </w:p>
        </w:tc>
        <w:tc>
          <w:tcPr>
            <w:tcW w:w="2460" w:type="dxa"/>
            <w:tcBorders>
              <w:top w:val="single" w:sz="6" w:space="0" w:color="000000"/>
              <w:left w:val="single" w:sz="6" w:space="0" w:color="000000"/>
              <w:bottom w:val="single" w:sz="6" w:space="0" w:color="000000"/>
              <w:right w:val="single" w:sz="6" w:space="0" w:color="000000"/>
            </w:tcBorders>
          </w:tcPr>
          <w:p w14:paraId="4BB759A5" w14:textId="77777777" w:rsidR="0090474A" w:rsidRPr="00ED0A7E" w:rsidRDefault="0090474A" w:rsidP="00B52D10">
            <w:pPr>
              <w:jc w:val="center"/>
              <w:rPr>
                <w:bCs/>
                <w:sz w:val="20"/>
                <w:szCs w:val="20"/>
              </w:rPr>
            </w:pPr>
          </w:p>
        </w:tc>
      </w:tr>
    </w:tbl>
    <w:p w14:paraId="4075A78A" w14:textId="77777777" w:rsidR="0090474A" w:rsidRPr="00ED0A7E" w:rsidRDefault="0090474A" w:rsidP="0090474A">
      <w:pPr>
        <w:numPr>
          <w:ilvl w:val="0"/>
          <w:numId w:val="209"/>
        </w:numPr>
        <w:spacing w:before="120" w:after="120" w:line="276" w:lineRule="auto"/>
        <w:ind w:left="1077"/>
        <w:rPr>
          <w:rFonts w:eastAsia="Calibri"/>
          <w:b/>
        </w:rPr>
      </w:pPr>
      <w:r w:rsidRPr="00ED0A7E">
        <w:rPr>
          <w:rFonts w:eastAsia="Calibri"/>
          <w:b/>
        </w:rPr>
        <w:t>Wykaz pojazdów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2357"/>
        <w:gridCol w:w="2357"/>
        <w:gridCol w:w="2358"/>
        <w:gridCol w:w="2358"/>
      </w:tblGrid>
      <w:tr w:rsidR="0090474A" w:rsidRPr="00ED0A7E" w14:paraId="24FB72B9" w14:textId="77777777" w:rsidTr="00B52D10">
        <w:trPr>
          <w:jc w:val="center"/>
        </w:trPr>
        <w:tc>
          <w:tcPr>
            <w:tcW w:w="959" w:type="dxa"/>
            <w:shd w:val="clear" w:color="auto" w:fill="auto"/>
            <w:vAlign w:val="center"/>
          </w:tcPr>
          <w:p w14:paraId="7CA923D5" w14:textId="77777777" w:rsidR="0090474A" w:rsidRPr="00ED0A7E" w:rsidRDefault="0090474A" w:rsidP="00B52D10">
            <w:pPr>
              <w:jc w:val="center"/>
              <w:rPr>
                <w:b/>
                <w:sz w:val="18"/>
                <w:szCs w:val="18"/>
              </w:rPr>
            </w:pPr>
            <w:r w:rsidRPr="00ED0A7E">
              <w:rPr>
                <w:b/>
                <w:sz w:val="18"/>
                <w:szCs w:val="18"/>
              </w:rPr>
              <w:t>Lp.</w:t>
            </w:r>
          </w:p>
        </w:tc>
        <w:tc>
          <w:tcPr>
            <w:tcW w:w="2835" w:type="dxa"/>
            <w:shd w:val="clear" w:color="auto" w:fill="auto"/>
            <w:vAlign w:val="center"/>
          </w:tcPr>
          <w:p w14:paraId="7FD0A640" w14:textId="77777777" w:rsidR="0090474A" w:rsidRPr="00ED0A7E" w:rsidRDefault="0090474A" w:rsidP="00B52D10">
            <w:pPr>
              <w:jc w:val="center"/>
              <w:rPr>
                <w:b/>
                <w:sz w:val="18"/>
                <w:szCs w:val="18"/>
              </w:rPr>
            </w:pPr>
            <w:r w:rsidRPr="00ED0A7E">
              <w:rPr>
                <w:b/>
                <w:sz w:val="18"/>
                <w:szCs w:val="18"/>
              </w:rPr>
              <w:t>Kierowca pojazdu</w:t>
            </w:r>
          </w:p>
          <w:p w14:paraId="0286D978" w14:textId="77777777" w:rsidR="0090474A" w:rsidRPr="00ED0A7E" w:rsidRDefault="0090474A" w:rsidP="00B52D10">
            <w:pPr>
              <w:jc w:val="center"/>
              <w:rPr>
                <w:b/>
                <w:sz w:val="18"/>
                <w:szCs w:val="18"/>
              </w:rPr>
            </w:pPr>
            <w:r w:rsidRPr="00ED0A7E">
              <w:rPr>
                <w:b/>
                <w:sz w:val="18"/>
                <w:szCs w:val="18"/>
              </w:rPr>
              <w:t>Nazwisko i imię</w:t>
            </w:r>
          </w:p>
        </w:tc>
        <w:tc>
          <w:tcPr>
            <w:tcW w:w="2357" w:type="dxa"/>
            <w:shd w:val="clear" w:color="auto" w:fill="auto"/>
            <w:vAlign w:val="center"/>
          </w:tcPr>
          <w:p w14:paraId="0A517995" w14:textId="77777777" w:rsidR="0090474A" w:rsidRPr="00ED0A7E" w:rsidRDefault="0090474A" w:rsidP="00B52D10">
            <w:pPr>
              <w:jc w:val="center"/>
              <w:rPr>
                <w:b/>
                <w:sz w:val="18"/>
                <w:szCs w:val="18"/>
              </w:rPr>
            </w:pPr>
            <w:r w:rsidRPr="00ED0A7E">
              <w:rPr>
                <w:b/>
                <w:sz w:val="18"/>
                <w:szCs w:val="18"/>
              </w:rPr>
              <w:t>Nr dokument tożsamości ze zdjęciem</w:t>
            </w:r>
          </w:p>
        </w:tc>
        <w:tc>
          <w:tcPr>
            <w:tcW w:w="2357" w:type="dxa"/>
            <w:shd w:val="clear" w:color="auto" w:fill="auto"/>
            <w:vAlign w:val="center"/>
          </w:tcPr>
          <w:p w14:paraId="72B20A51" w14:textId="77777777" w:rsidR="0090474A" w:rsidRPr="00ED0A7E" w:rsidRDefault="0090474A" w:rsidP="00B52D10">
            <w:pPr>
              <w:jc w:val="center"/>
              <w:rPr>
                <w:b/>
                <w:sz w:val="18"/>
                <w:szCs w:val="18"/>
              </w:rPr>
            </w:pPr>
            <w:r w:rsidRPr="00ED0A7E">
              <w:rPr>
                <w:b/>
                <w:sz w:val="18"/>
                <w:szCs w:val="18"/>
              </w:rPr>
              <w:t>Marka pojazdu</w:t>
            </w:r>
          </w:p>
        </w:tc>
        <w:tc>
          <w:tcPr>
            <w:tcW w:w="2358" w:type="dxa"/>
            <w:shd w:val="clear" w:color="auto" w:fill="auto"/>
            <w:vAlign w:val="center"/>
          </w:tcPr>
          <w:p w14:paraId="3342B74F" w14:textId="77777777" w:rsidR="0090474A" w:rsidRPr="00ED0A7E" w:rsidRDefault="0090474A" w:rsidP="00B52D10">
            <w:pPr>
              <w:jc w:val="center"/>
              <w:rPr>
                <w:b/>
                <w:sz w:val="18"/>
                <w:szCs w:val="18"/>
              </w:rPr>
            </w:pPr>
            <w:r w:rsidRPr="00ED0A7E">
              <w:rPr>
                <w:b/>
                <w:sz w:val="18"/>
                <w:szCs w:val="18"/>
              </w:rPr>
              <w:t>Numer rejestracyjny</w:t>
            </w:r>
          </w:p>
        </w:tc>
        <w:tc>
          <w:tcPr>
            <w:tcW w:w="2358" w:type="dxa"/>
            <w:shd w:val="clear" w:color="auto" w:fill="auto"/>
            <w:vAlign w:val="center"/>
          </w:tcPr>
          <w:p w14:paraId="217F2000" w14:textId="77777777" w:rsidR="0090474A" w:rsidRPr="00ED0A7E" w:rsidRDefault="0090474A" w:rsidP="00B52D10">
            <w:pPr>
              <w:jc w:val="center"/>
              <w:rPr>
                <w:b/>
                <w:sz w:val="18"/>
                <w:szCs w:val="18"/>
              </w:rPr>
            </w:pPr>
            <w:r w:rsidRPr="00ED0A7E">
              <w:rPr>
                <w:b/>
                <w:sz w:val="18"/>
                <w:szCs w:val="18"/>
              </w:rPr>
              <w:t>Uwagi</w:t>
            </w:r>
          </w:p>
        </w:tc>
      </w:tr>
      <w:tr w:rsidR="0090474A" w:rsidRPr="00ED0A7E" w14:paraId="7CD95958" w14:textId="77777777" w:rsidTr="00B52D10">
        <w:trPr>
          <w:trHeight w:val="388"/>
          <w:jc w:val="center"/>
        </w:trPr>
        <w:tc>
          <w:tcPr>
            <w:tcW w:w="959" w:type="dxa"/>
            <w:shd w:val="clear" w:color="auto" w:fill="auto"/>
          </w:tcPr>
          <w:p w14:paraId="5D6CEB10" w14:textId="77777777" w:rsidR="0090474A" w:rsidRPr="00ED0A7E" w:rsidRDefault="0090474A" w:rsidP="00B52D10">
            <w:pPr>
              <w:jc w:val="center"/>
              <w:rPr>
                <w:rFonts w:eastAsia="Calibri"/>
              </w:rPr>
            </w:pPr>
          </w:p>
        </w:tc>
        <w:tc>
          <w:tcPr>
            <w:tcW w:w="2835" w:type="dxa"/>
            <w:shd w:val="clear" w:color="auto" w:fill="auto"/>
          </w:tcPr>
          <w:p w14:paraId="3682A612" w14:textId="77777777" w:rsidR="0090474A" w:rsidRPr="00ED0A7E" w:rsidRDefault="0090474A" w:rsidP="00B52D10">
            <w:pPr>
              <w:jc w:val="center"/>
              <w:rPr>
                <w:rFonts w:eastAsia="Calibri"/>
              </w:rPr>
            </w:pPr>
          </w:p>
        </w:tc>
        <w:tc>
          <w:tcPr>
            <w:tcW w:w="2357" w:type="dxa"/>
            <w:shd w:val="clear" w:color="auto" w:fill="auto"/>
          </w:tcPr>
          <w:p w14:paraId="4D29D189" w14:textId="77777777" w:rsidR="0090474A" w:rsidRPr="00ED0A7E" w:rsidRDefault="0090474A" w:rsidP="00B52D10">
            <w:pPr>
              <w:jc w:val="center"/>
              <w:rPr>
                <w:rFonts w:eastAsia="Calibri"/>
              </w:rPr>
            </w:pPr>
          </w:p>
        </w:tc>
        <w:tc>
          <w:tcPr>
            <w:tcW w:w="2357" w:type="dxa"/>
            <w:shd w:val="clear" w:color="auto" w:fill="auto"/>
          </w:tcPr>
          <w:p w14:paraId="58585C2B" w14:textId="77777777" w:rsidR="0090474A" w:rsidRPr="00ED0A7E" w:rsidRDefault="0090474A" w:rsidP="00B52D10">
            <w:pPr>
              <w:jc w:val="center"/>
              <w:rPr>
                <w:rFonts w:eastAsia="Calibri"/>
              </w:rPr>
            </w:pPr>
          </w:p>
        </w:tc>
        <w:tc>
          <w:tcPr>
            <w:tcW w:w="2358" w:type="dxa"/>
            <w:shd w:val="clear" w:color="auto" w:fill="auto"/>
          </w:tcPr>
          <w:p w14:paraId="50D4D0EF" w14:textId="77777777" w:rsidR="0090474A" w:rsidRPr="00ED0A7E" w:rsidRDefault="0090474A" w:rsidP="00B52D10">
            <w:pPr>
              <w:jc w:val="center"/>
              <w:rPr>
                <w:rFonts w:eastAsia="Calibri"/>
              </w:rPr>
            </w:pPr>
          </w:p>
        </w:tc>
        <w:tc>
          <w:tcPr>
            <w:tcW w:w="2358" w:type="dxa"/>
            <w:shd w:val="clear" w:color="auto" w:fill="auto"/>
          </w:tcPr>
          <w:p w14:paraId="0F604F92" w14:textId="77777777" w:rsidR="0090474A" w:rsidRPr="00ED0A7E" w:rsidRDefault="0090474A" w:rsidP="00B52D10">
            <w:pPr>
              <w:jc w:val="center"/>
              <w:rPr>
                <w:rFonts w:eastAsia="Calibri"/>
              </w:rPr>
            </w:pPr>
          </w:p>
        </w:tc>
      </w:tr>
      <w:tr w:rsidR="0090474A" w:rsidRPr="00ED0A7E" w14:paraId="53678B02" w14:textId="77777777" w:rsidTr="00B52D10">
        <w:trPr>
          <w:trHeight w:val="422"/>
          <w:jc w:val="center"/>
        </w:trPr>
        <w:tc>
          <w:tcPr>
            <w:tcW w:w="959" w:type="dxa"/>
            <w:shd w:val="clear" w:color="auto" w:fill="auto"/>
          </w:tcPr>
          <w:p w14:paraId="394585D9" w14:textId="77777777" w:rsidR="0090474A" w:rsidRPr="00ED0A7E" w:rsidRDefault="0090474A" w:rsidP="00B52D10">
            <w:pPr>
              <w:jc w:val="center"/>
              <w:rPr>
                <w:rFonts w:eastAsia="Calibri"/>
              </w:rPr>
            </w:pPr>
          </w:p>
        </w:tc>
        <w:tc>
          <w:tcPr>
            <w:tcW w:w="2835" w:type="dxa"/>
            <w:shd w:val="clear" w:color="auto" w:fill="auto"/>
          </w:tcPr>
          <w:p w14:paraId="3B2C997E" w14:textId="77777777" w:rsidR="0090474A" w:rsidRPr="00ED0A7E" w:rsidRDefault="0090474A" w:rsidP="00B52D10">
            <w:pPr>
              <w:jc w:val="center"/>
              <w:rPr>
                <w:rFonts w:eastAsia="Calibri"/>
              </w:rPr>
            </w:pPr>
          </w:p>
        </w:tc>
        <w:tc>
          <w:tcPr>
            <w:tcW w:w="2357" w:type="dxa"/>
            <w:shd w:val="clear" w:color="auto" w:fill="auto"/>
          </w:tcPr>
          <w:p w14:paraId="39095170" w14:textId="77777777" w:rsidR="0090474A" w:rsidRPr="00ED0A7E" w:rsidRDefault="0090474A" w:rsidP="00B52D10">
            <w:pPr>
              <w:jc w:val="center"/>
              <w:rPr>
                <w:rFonts w:eastAsia="Calibri"/>
              </w:rPr>
            </w:pPr>
          </w:p>
        </w:tc>
        <w:tc>
          <w:tcPr>
            <w:tcW w:w="2357" w:type="dxa"/>
            <w:shd w:val="clear" w:color="auto" w:fill="auto"/>
          </w:tcPr>
          <w:p w14:paraId="35860749" w14:textId="77777777" w:rsidR="0090474A" w:rsidRPr="00ED0A7E" w:rsidRDefault="0090474A" w:rsidP="00B52D10">
            <w:pPr>
              <w:jc w:val="center"/>
              <w:rPr>
                <w:rFonts w:eastAsia="Calibri"/>
              </w:rPr>
            </w:pPr>
          </w:p>
        </w:tc>
        <w:tc>
          <w:tcPr>
            <w:tcW w:w="2358" w:type="dxa"/>
            <w:shd w:val="clear" w:color="auto" w:fill="auto"/>
          </w:tcPr>
          <w:p w14:paraId="71D24DF0" w14:textId="77777777" w:rsidR="0090474A" w:rsidRPr="00ED0A7E" w:rsidRDefault="0090474A" w:rsidP="00B52D10">
            <w:pPr>
              <w:jc w:val="center"/>
              <w:rPr>
                <w:rFonts w:eastAsia="Calibri"/>
              </w:rPr>
            </w:pPr>
          </w:p>
        </w:tc>
        <w:tc>
          <w:tcPr>
            <w:tcW w:w="2358" w:type="dxa"/>
            <w:shd w:val="clear" w:color="auto" w:fill="auto"/>
          </w:tcPr>
          <w:p w14:paraId="2C04E8E6" w14:textId="77777777" w:rsidR="0090474A" w:rsidRPr="00ED0A7E" w:rsidRDefault="0090474A" w:rsidP="00B52D10">
            <w:pPr>
              <w:jc w:val="center"/>
              <w:rPr>
                <w:rFonts w:eastAsia="Calibri"/>
              </w:rPr>
            </w:pPr>
          </w:p>
        </w:tc>
      </w:tr>
      <w:tr w:rsidR="0090474A" w:rsidRPr="00ED0A7E" w14:paraId="3D843C75" w14:textId="77777777" w:rsidTr="00B52D10">
        <w:trPr>
          <w:trHeight w:val="422"/>
          <w:jc w:val="center"/>
        </w:trPr>
        <w:tc>
          <w:tcPr>
            <w:tcW w:w="959" w:type="dxa"/>
            <w:shd w:val="clear" w:color="auto" w:fill="auto"/>
          </w:tcPr>
          <w:p w14:paraId="464CA232" w14:textId="77777777" w:rsidR="0090474A" w:rsidRPr="00ED0A7E" w:rsidRDefault="0090474A" w:rsidP="00B52D10">
            <w:pPr>
              <w:jc w:val="center"/>
              <w:rPr>
                <w:rFonts w:eastAsia="Calibri"/>
              </w:rPr>
            </w:pPr>
          </w:p>
        </w:tc>
        <w:tc>
          <w:tcPr>
            <w:tcW w:w="2835" w:type="dxa"/>
            <w:shd w:val="clear" w:color="auto" w:fill="auto"/>
          </w:tcPr>
          <w:p w14:paraId="04F7232C" w14:textId="77777777" w:rsidR="0090474A" w:rsidRPr="00ED0A7E" w:rsidRDefault="0090474A" w:rsidP="00B52D10">
            <w:pPr>
              <w:jc w:val="center"/>
              <w:rPr>
                <w:rFonts w:eastAsia="Calibri"/>
              </w:rPr>
            </w:pPr>
          </w:p>
        </w:tc>
        <w:tc>
          <w:tcPr>
            <w:tcW w:w="2357" w:type="dxa"/>
            <w:shd w:val="clear" w:color="auto" w:fill="auto"/>
          </w:tcPr>
          <w:p w14:paraId="180CFBA5" w14:textId="77777777" w:rsidR="0090474A" w:rsidRPr="00ED0A7E" w:rsidRDefault="0090474A" w:rsidP="00B52D10">
            <w:pPr>
              <w:jc w:val="center"/>
              <w:rPr>
                <w:rFonts w:eastAsia="Calibri"/>
              </w:rPr>
            </w:pPr>
          </w:p>
        </w:tc>
        <w:tc>
          <w:tcPr>
            <w:tcW w:w="2357" w:type="dxa"/>
            <w:shd w:val="clear" w:color="auto" w:fill="auto"/>
          </w:tcPr>
          <w:p w14:paraId="451EA64F" w14:textId="77777777" w:rsidR="0090474A" w:rsidRPr="00ED0A7E" w:rsidRDefault="0090474A" w:rsidP="00B52D10">
            <w:pPr>
              <w:jc w:val="center"/>
              <w:rPr>
                <w:rFonts w:eastAsia="Calibri"/>
              </w:rPr>
            </w:pPr>
          </w:p>
        </w:tc>
        <w:tc>
          <w:tcPr>
            <w:tcW w:w="2358" w:type="dxa"/>
            <w:shd w:val="clear" w:color="auto" w:fill="auto"/>
          </w:tcPr>
          <w:p w14:paraId="43DEF579" w14:textId="77777777" w:rsidR="0090474A" w:rsidRPr="00ED0A7E" w:rsidRDefault="0090474A" w:rsidP="00B52D10">
            <w:pPr>
              <w:jc w:val="center"/>
              <w:rPr>
                <w:rFonts w:eastAsia="Calibri"/>
              </w:rPr>
            </w:pPr>
          </w:p>
        </w:tc>
        <w:tc>
          <w:tcPr>
            <w:tcW w:w="2358" w:type="dxa"/>
            <w:shd w:val="clear" w:color="auto" w:fill="auto"/>
          </w:tcPr>
          <w:p w14:paraId="5B7BF574" w14:textId="77777777" w:rsidR="0090474A" w:rsidRPr="00ED0A7E" w:rsidRDefault="0090474A" w:rsidP="00B52D10">
            <w:pPr>
              <w:jc w:val="center"/>
              <w:rPr>
                <w:rFonts w:eastAsia="Calibri"/>
              </w:rPr>
            </w:pPr>
          </w:p>
        </w:tc>
      </w:tr>
    </w:tbl>
    <w:p w14:paraId="15101BC3" w14:textId="77777777" w:rsidR="0090474A" w:rsidRPr="00ED0A7E" w:rsidRDefault="0090474A" w:rsidP="0090474A">
      <w:pPr>
        <w:jc w:val="both"/>
      </w:pPr>
    </w:p>
    <w:p w14:paraId="2605D7B7" w14:textId="77777777" w:rsidR="0090474A" w:rsidRPr="00ED0A7E" w:rsidRDefault="0090474A" w:rsidP="0090474A">
      <w:pPr>
        <w:jc w:val="both"/>
      </w:pPr>
      <w:r w:rsidRPr="00ED0A7E">
        <w:t>…........................................, dnia …................</w:t>
      </w:r>
    </w:p>
    <w:p w14:paraId="49315315" w14:textId="77777777" w:rsidR="0090474A" w:rsidRPr="00ED0A7E" w:rsidRDefault="0090474A" w:rsidP="0090474A"/>
    <w:p w14:paraId="044D3109" w14:textId="77777777" w:rsidR="0090474A" w:rsidRPr="00ED0A7E" w:rsidRDefault="0090474A" w:rsidP="0090474A">
      <w:pPr>
        <w:jc w:val="right"/>
      </w:pPr>
      <w:r w:rsidRPr="00ED0A7E">
        <w:t>……………………………….</w:t>
      </w:r>
    </w:p>
    <w:p w14:paraId="205EE908" w14:textId="77777777" w:rsidR="0090474A" w:rsidRPr="00ED0A7E" w:rsidRDefault="0090474A" w:rsidP="0090474A">
      <w:pPr>
        <w:ind w:left="10635"/>
        <w:jc w:val="center"/>
        <w:rPr>
          <w:sz w:val="20"/>
          <w:szCs w:val="20"/>
        </w:rPr>
      </w:pPr>
      <w:r w:rsidRPr="00ED0A7E">
        <w:rPr>
          <w:sz w:val="20"/>
          <w:szCs w:val="20"/>
        </w:rPr>
        <w:t>Pieczęć i podpis Wykonawcy</w:t>
      </w:r>
    </w:p>
    <w:p w14:paraId="57ACE888" w14:textId="77777777" w:rsidR="0090474A" w:rsidRPr="00ED0A7E" w:rsidRDefault="0090474A" w:rsidP="0090474A">
      <w:pPr>
        <w:spacing w:after="120"/>
        <w:sectPr w:rsidR="0090474A" w:rsidRPr="00ED0A7E" w:rsidSect="00000A59">
          <w:pgSz w:w="16838" w:h="11906" w:orient="landscape"/>
          <w:pgMar w:top="1985" w:right="1418" w:bottom="1134" w:left="851" w:header="709" w:footer="709" w:gutter="0"/>
          <w:pgNumType w:start="1"/>
          <w:cols w:space="708"/>
          <w:docGrid w:linePitch="360"/>
        </w:sectPr>
      </w:pPr>
    </w:p>
    <w:p w14:paraId="04C12164" w14:textId="77777777" w:rsidR="0090474A" w:rsidRPr="00ED0A7E" w:rsidRDefault="0090474A" w:rsidP="0090474A">
      <w:pPr>
        <w:tabs>
          <w:tab w:val="left" w:pos="7291"/>
        </w:tabs>
      </w:pPr>
      <w:r w:rsidRPr="00ED0A7E">
        <w:lastRenderedPageBreak/>
        <w:tab/>
      </w:r>
    </w:p>
    <w:p w14:paraId="002AA324" w14:textId="77777777" w:rsidR="0090474A" w:rsidRDefault="0090474A" w:rsidP="0090474A"/>
    <w:p w14:paraId="5074FD88" w14:textId="77777777" w:rsidR="0090474A" w:rsidRPr="001A69F1" w:rsidRDefault="0090474A" w:rsidP="00B7114C">
      <w:pPr>
        <w:autoSpaceDE w:val="0"/>
        <w:autoSpaceDN w:val="0"/>
        <w:adjustRightInd w:val="0"/>
        <w:spacing w:after="120"/>
        <w:jc w:val="right"/>
        <w:rPr>
          <w:b/>
          <w:sz w:val="22"/>
          <w:szCs w:val="22"/>
        </w:rPr>
      </w:pPr>
    </w:p>
    <w:sectPr w:rsidR="0090474A" w:rsidRPr="001A69F1" w:rsidSect="00BE0DDF">
      <w:pgSz w:w="11906" w:h="16838"/>
      <w:pgMar w:top="1418" w:right="1134" w:bottom="851" w:left="1985"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E5941" w16cex:dateUtc="2023-11-09T08:15:00Z"/>
  <w16cex:commentExtensible w16cex:durableId="62463E37" w16cex:dateUtc="2023-11-09T08:23:00Z"/>
  <w16cex:commentExtensible w16cex:durableId="19FA10AA" w16cex:dateUtc="2023-11-09T08: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E247B" w14:textId="77777777" w:rsidR="00CF1D80" w:rsidRDefault="00CF1D80" w:rsidP="000B5A5D">
      <w:r>
        <w:separator/>
      </w:r>
    </w:p>
  </w:endnote>
  <w:endnote w:type="continuationSeparator" w:id="0">
    <w:p w14:paraId="3CA1D214" w14:textId="77777777" w:rsidR="00CF1D80" w:rsidRDefault="00CF1D80" w:rsidP="000B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15D30" w14:textId="77777777" w:rsidR="00CF1D80" w:rsidRPr="000D4F12" w:rsidRDefault="00CF1D80">
    <w:pPr>
      <w:pStyle w:val="Stopka"/>
      <w:jc w:val="right"/>
      <w:rPr>
        <w:i/>
        <w:sz w:val="20"/>
        <w:szCs w:val="20"/>
      </w:rPr>
    </w:pPr>
  </w:p>
  <w:p w14:paraId="5B20F4B8" w14:textId="77777777" w:rsidR="00CF1D80" w:rsidRDefault="00CF1D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46BE0" w14:textId="77777777" w:rsidR="00CF1D80" w:rsidRDefault="00CF1D80" w:rsidP="000B5A5D">
      <w:r>
        <w:separator/>
      </w:r>
    </w:p>
  </w:footnote>
  <w:footnote w:type="continuationSeparator" w:id="0">
    <w:p w14:paraId="06BFA9FD" w14:textId="77777777" w:rsidR="00CF1D80" w:rsidRDefault="00CF1D80" w:rsidP="000B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F6C0" w14:textId="2D67DFBC" w:rsidR="00CF1D80" w:rsidRPr="00566051" w:rsidRDefault="00CF1D80" w:rsidP="00566051">
    <w:pPr>
      <w:tabs>
        <w:tab w:val="center" w:pos="4536"/>
        <w:tab w:val="right" w:pos="9072"/>
      </w:tabs>
      <w:jc w:val="right"/>
      <w:rPr>
        <w:rFonts w:eastAsiaTheme="minorHAnsi"/>
        <w:sz w:val="20"/>
        <w:szCs w:val="20"/>
        <w:lang w:eastAsia="en-US"/>
      </w:rPr>
    </w:pPr>
    <w:r w:rsidRPr="00566051">
      <w:rPr>
        <w:rFonts w:eastAsiaTheme="minorHAnsi"/>
        <w:sz w:val="20"/>
        <w:szCs w:val="20"/>
        <w:lang w:eastAsia="en-US"/>
      </w:rPr>
      <w:t>Nr sprawy: ZP/</w:t>
    </w:r>
    <w:r>
      <w:rPr>
        <w:rFonts w:eastAsiaTheme="minorHAnsi"/>
        <w:sz w:val="20"/>
        <w:szCs w:val="20"/>
        <w:lang w:eastAsia="en-US"/>
      </w:rPr>
      <w:t>10/2025</w:t>
    </w:r>
  </w:p>
  <w:p w14:paraId="583A3F83" w14:textId="77777777" w:rsidR="00CF1D80" w:rsidRDefault="00CF1D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4C5610E2"/>
    <w:name w:val="WW8Num8"/>
    <w:lvl w:ilvl="0">
      <w:start w:val="1"/>
      <w:numFmt w:val="decimal"/>
      <w:lvlText w:val="%1."/>
      <w:lvlJc w:val="left"/>
      <w:pPr>
        <w:tabs>
          <w:tab w:val="num" w:pos="720"/>
        </w:tabs>
        <w:ind w:left="720" w:hanging="360"/>
      </w:pPr>
      <w:rPr>
        <w:b w:val="0"/>
        <w:sz w:val="24"/>
        <w:szCs w:val="24"/>
      </w:rPr>
    </w:lvl>
  </w:abstractNum>
  <w:abstractNum w:abstractNumId="1" w15:restartNumberingAfterBreak="0">
    <w:nsid w:val="00000009"/>
    <w:multiLevelType w:val="singleLevel"/>
    <w:tmpl w:val="00000009"/>
    <w:name w:val="WW8Num12"/>
    <w:lvl w:ilvl="0">
      <w:start w:val="1"/>
      <w:numFmt w:val="lowerLetter"/>
      <w:lvlText w:val="%1."/>
      <w:lvlJc w:val="left"/>
      <w:pPr>
        <w:tabs>
          <w:tab w:val="num" w:pos="0"/>
        </w:tabs>
        <w:ind w:left="1080" w:hanging="360"/>
      </w:pPr>
      <w:rPr>
        <w:b w:val="0"/>
      </w:rPr>
    </w:lvl>
  </w:abstractNum>
  <w:abstractNum w:abstractNumId="2" w15:restartNumberingAfterBreak="0">
    <w:nsid w:val="0000000F"/>
    <w:multiLevelType w:val="singleLevel"/>
    <w:tmpl w:val="0000000F"/>
    <w:name w:val="WW8Num15"/>
    <w:lvl w:ilvl="0">
      <w:start w:val="1"/>
      <w:numFmt w:val="lowerLetter"/>
      <w:lvlText w:val="%1)"/>
      <w:lvlJc w:val="left"/>
      <w:pPr>
        <w:tabs>
          <w:tab w:val="num" w:pos="0"/>
        </w:tabs>
        <w:ind w:left="786" w:hanging="360"/>
      </w:pPr>
      <w:rPr>
        <w:rFonts w:hint="default"/>
        <w:color w:val="000000"/>
        <w:sz w:val="24"/>
        <w:szCs w:val="24"/>
        <w:lang w:eastAsia="zh-CN"/>
      </w:rPr>
    </w:lvl>
  </w:abstractNum>
  <w:abstractNum w:abstractNumId="3" w15:restartNumberingAfterBreak="0">
    <w:nsid w:val="00000016"/>
    <w:multiLevelType w:val="multilevel"/>
    <w:tmpl w:val="AB185416"/>
    <w:styleLink w:val="Styl1142"/>
    <w:lvl w:ilvl="0">
      <w:start w:val="1"/>
      <w:numFmt w:val="decimal"/>
      <w:lvlText w:val="%1)"/>
      <w:lvlJc w:val="left"/>
      <w:pPr>
        <w:tabs>
          <w:tab w:val="num" w:pos="0"/>
        </w:tabs>
        <w:ind w:left="794" w:hanging="397"/>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7"/>
    <w:multiLevelType w:val="multilevel"/>
    <w:tmpl w:val="00000017"/>
    <w:styleLink w:val="Styl441"/>
    <w:lvl w:ilvl="0">
      <w:start w:val="1"/>
      <w:numFmt w:val="decimal"/>
      <w:lvlText w:val="%1."/>
      <w:lvlJc w:val="left"/>
      <w:pPr>
        <w:tabs>
          <w:tab w:val="num" w:pos="397"/>
        </w:tabs>
        <w:ind w:left="397" w:hanging="397"/>
      </w:pPr>
      <w:rPr>
        <w:rFonts w:ascii="Times New Roman" w:hAnsi="Times New Roman" w:cs="Times New Roman" w:hint="default"/>
        <w:b w:val="0"/>
        <w:i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C"/>
    <w:multiLevelType w:val="multilevel"/>
    <w:tmpl w:val="F6C807FA"/>
    <w:name w:val="WW8Num28"/>
    <w:lvl w:ilvl="0">
      <w:start w:val="1"/>
      <w:numFmt w:val="decimal"/>
      <w:lvlText w:val="%1."/>
      <w:lvlJc w:val="left"/>
      <w:pPr>
        <w:tabs>
          <w:tab w:val="num" w:pos="720"/>
        </w:tabs>
        <w:ind w:left="0" w:firstLine="0"/>
      </w:pPr>
      <w:rPr>
        <w:color w:val="000000"/>
      </w:rPr>
    </w:lvl>
    <w:lvl w:ilvl="1">
      <w:start w:val="1"/>
      <w:numFmt w:val="decimal"/>
      <w:lvlText w:val="%2."/>
      <w:lvlJc w:val="left"/>
      <w:pPr>
        <w:tabs>
          <w:tab w:val="num" w:pos="1080"/>
        </w:tabs>
        <w:ind w:left="0" w:firstLine="0"/>
      </w:pPr>
      <w:rPr>
        <w:b w:val="0"/>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DD5272"/>
    <w:multiLevelType w:val="hybridMultilevel"/>
    <w:tmpl w:val="26AC05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EA18AB"/>
    <w:multiLevelType w:val="multilevel"/>
    <w:tmpl w:val="F612C3DC"/>
    <w:styleLink w:val="Styl1"/>
    <w:lvl w:ilvl="0">
      <w:start w:val="9"/>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8" w15:restartNumberingAfterBreak="0">
    <w:nsid w:val="02831540"/>
    <w:multiLevelType w:val="hybridMultilevel"/>
    <w:tmpl w:val="C38A3190"/>
    <w:lvl w:ilvl="0" w:tplc="AB3A8238">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2FC1C30"/>
    <w:multiLevelType w:val="hybridMultilevel"/>
    <w:tmpl w:val="3606FD02"/>
    <w:lvl w:ilvl="0" w:tplc="AC7CAA2E">
      <w:start w:val="4"/>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E103A"/>
    <w:multiLevelType w:val="hybridMultilevel"/>
    <w:tmpl w:val="D3AE4260"/>
    <w:lvl w:ilvl="0" w:tplc="8BF0E418">
      <w:start w:val="9"/>
      <w:numFmt w:val="decimal"/>
      <w:lvlText w:val="%1."/>
      <w:lvlJc w:val="left"/>
      <w:pPr>
        <w:ind w:left="15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9F3420"/>
    <w:multiLevelType w:val="hybridMultilevel"/>
    <w:tmpl w:val="B9A2238A"/>
    <w:lvl w:ilvl="0" w:tplc="A9FCB7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40879"/>
    <w:multiLevelType w:val="hybridMultilevel"/>
    <w:tmpl w:val="D132F610"/>
    <w:lvl w:ilvl="0" w:tplc="512A2D6A">
      <w:start w:val="1"/>
      <w:numFmt w:val="decimal"/>
      <w:lvlText w:val="%1."/>
      <w:lvlJc w:val="left"/>
      <w:pPr>
        <w:ind w:left="360" w:hanging="360"/>
      </w:pPr>
      <w:rPr>
        <w:rFonts w:ascii="Times New Roman" w:eastAsiaTheme="minorHAnsi" w:hAnsi="Times New Roman" w:cs="Times New Roman"/>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859736E"/>
    <w:multiLevelType w:val="hybridMultilevel"/>
    <w:tmpl w:val="4100F472"/>
    <w:lvl w:ilvl="0" w:tplc="4A2CD1AA">
      <w:start w:val="3"/>
      <w:numFmt w:val="lowerLetter"/>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B41981"/>
    <w:multiLevelType w:val="hybridMultilevel"/>
    <w:tmpl w:val="E8883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E058D3"/>
    <w:multiLevelType w:val="hybridMultilevel"/>
    <w:tmpl w:val="CD5C018E"/>
    <w:lvl w:ilvl="0" w:tplc="D3062F9C">
      <w:start w:val="4"/>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AEE0924"/>
    <w:multiLevelType w:val="multilevel"/>
    <w:tmpl w:val="0415001D"/>
    <w:styleLink w:val="Styl17"/>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AF63F26"/>
    <w:multiLevelType w:val="hybridMultilevel"/>
    <w:tmpl w:val="388E2A70"/>
    <w:lvl w:ilvl="0" w:tplc="52365A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E038C3"/>
    <w:multiLevelType w:val="hybridMultilevel"/>
    <w:tmpl w:val="5A1418A6"/>
    <w:lvl w:ilvl="0" w:tplc="84E83A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C61132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D110352"/>
    <w:multiLevelType w:val="hybridMultilevel"/>
    <w:tmpl w:val="108E5318"/>
    <w:lvl w:ilvl="0" w:tplc="04150017">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0D5D4845"/>
    <w:multiLevelType w:val="hybridMultilevel"/>
    <w:tmpl w:val="9984C91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0E784A54"/>
    <w:multiLevelType w:val="multilevel"/>
    <w:tmpl w:val="4818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E922A5C"/>
    <w:multiLevelType w:val="hybridMultilevel"/>
    <w:tmpl w:val="A3628F30"/>
    <w:lvl w:ilvl="0" w:tplc="0415000F">
      <w:start w:val="1"/>
      <w:numFmt w:val="bullet"/>
      <w:lvlText w:val=""/>
      <w:lvlJc w:val="left"/>
      <w:pPr>
        <w:ind w:left="360" w:hanging="360"/>
      </w:pPr>
      <w:rPr>
        <w:rFonts w:ascii="Symbol" w:hAnsi="Symbol" w:hint="default"/>
      </w:rPr>
    </w:lvl>
    <w:lvl w:ilvl="1" w:tplc="FFFFFFFF" w:tentative="1">
      <w:start w:val="1"/>
      <w:numFmt w:val="bullet"/>
      <w:lvlText w:val="o"/>
      <w:lvlJc w:val="left"/>
      <w:pPr>
        <w:ind w:left="2256" w:hanging="360"/>
      </w:pPr>
      <w:rPr>
        <w:rFonts w:ascii="Courier New" w:hAnsi="Courier New" w:cs="Courier New" w:hint="default"/>
      </w:rPr>
    </w:lvl>
    <w:lvl w:ilvl="2" w:tplc="FFFFFFFF" w:tentative="1">
      <w:start w:val="1"/>
      <w:numFmt w:val="bullet"/>
      <w:lvlText w:val=""/>
      <w:lvlJc w:val="left"/>
      <w:pPr>
        <w:ind w:left="2976" w:hanging="360"/>
      </w:pPr>
      <w:rPr>
        <w:rFonts w:ascii="Wingdings" w:hAnsi="Wingdings" w:hint="default"/>
      </w:rPr>
    </w:lvl>
    <w:lvl w:ilvl="3" w:tplc="FFFFFFFF" w:tentative="1">
      <w:start w:val="1"/>
      <w:numFmt w:val="bullet"/>
      <w:lvlText w:val=""/>
      <w:lvlJc w:val="left"/>
      <w:pPr>
        <w:ind w:left="3696" w:hanging="360"/>
      </w:pPr>
      <w:rPr>
        <w:rFonts w:ascii="Symbol" w:hAnsi="Symbol" w:hint="default"/>
      </w:rPr>
    </w:lvl>
    <w:lvl w:ilvl="4" w:tplc="FFFFFFFF" w:tentative="1">
      <w:start w:val="1"/>
      <w:numFmt w:val="bullet"/>
      <w:lvlText w:val="o"/>
      <w:lvlJc w:val="left"/>
      <w:pPr>
        <w:ind w:left="4416" w:hanging="360"/>
      </w:pPr>
      <w:rPr>
        <w:rFonts w:ascii="Courier New" w:hAnsi="Courier New" w:cs="Courier New" w:hint="default"/>
      </w:rPr>
    </w:lvl>
    <w:lvl w:ilvl="5" w:tplc="FFFFFFFF" w:tentative="1">
      <w:start w:val="1"/>
      <w:numFmt w:val="bullet"/>
      <w:lvlText w:val=""/>
      <w:lvlJc w:val="left"/>
      <w:pPr>
        <w:ind w:left="5136" w:hanging="360"/>
      </w:pPr>
      <w:rPr>
        <w:rFonts w:ascii="Wingdings" w:hAnsi="Wingdings" w:hint="default"/>
      </w:rPr>
    </w:lvl>
    <w:lvl w:ilvl="6" w:tplc="FFFFFFFF" w:tentative="1">
      <w:start w:val="1"/>
      <w:numFmt w:val="bullet"/>
      <w:lvlText w:val=""/>
      <w:lvlJc w:val="left"/>
      <w:pPr>
        <w:ind w:left="5856" w:hanging="360"/>
      </w:pPr>
      <w:rPr>
        <w:rFonts w:ascii="Symbol" w:hAnsi="Symbol" w:hint="default"/>
      </w:rPr>
    </w:lvl>
    <w:lvl w:ilvl="7" w:tplc="FFFFFFFF" w:tentative="1">
      <w:start w:val="1"/>
      <w:numFmt w:val="bullet"/>
      <w:lvlText w:val="o"/>
      <w:lvlJc w:val="left"/>
      <w:pPr>
        <w:ind w:left="6576" w:hanging="360"/>
      </w:pPr>
      <w:rPr>
        <w:rFonts w:ascii="Courier New" w:hAnsi="Courier New" w:cs="Courier New" w:hint="default"/>
      </w:rPr>
    </w:lvl>
    <w:lvl w:ilvl="8" w:tplc="FFFFFFFF" w:tentative="1">
      <w:start w:val="1"/>
      <w:numFmt w:val="bullet"/>
      <w:lvlText w:val=""/>
      <w:lvlJc w:val="left"/>
      <w:pPr>
        <w:ind w:left="7296" w:hanging="360"/>
      </w:pPr>
      <w:rPr>
        <w:rFonts w:ascii="Wingdings" w:hAnsi="Wingdings" w:hint="default"/>
      </w:rPr>
    </w:lvl>
  </w:abstractNum>
  <w:abstractNum w:abstractNumId="25" w15:restartNumberingAfterBreak="0">
    <w:nsid w:val="0F945CFF"/>
    <w:multiLevelType w:val="multilevel"/>
    <w:tmpl w:val="451EDE3A"/>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Arial" w:eastAsia="Times New Roman" w:hAnsi="Arial" w:cs="Arial"/>
        <w:b w:val="0"/>
        <w:color w:val="auto"/>
        <w:sz w:val="22"/>
        <w:szCs w:val="22"/>
      </w:rPr>
    </w:lvl>
    <w:lvl w:ilvl="2">
      <w:start w:val="1"/>
      <w:numFmt w:val="decimal"/>
      <w:lvlText w:val="%1.%2.%3"/>
      <w:lvlJc w:val="left"/>
      <w:pPr>
        <w:ind w:left="1080" w:hanging="720"/>
      </w:pPr>
      <w:rPr>
        <w:b w:val="0"/>
        <w:sz w:val="22"/>
        <w:szCs w:val="22"/>
      </w:rPr>
    </w:lvl>
    <w:lvl w:ilvl="3">
      <w:start w:val="1"/>
      <w:numFmt w:val="decimal"/>
      <w:lvlText w:val="%1.%2.%3.%4"/>
      <w:lvlJc w:val="left"/>
      <w:pPr>
        <w:ind w:left="1080" w:hanging="720"/>
      </w:pPr>
      <w:rPr>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abstractNum w:abstractNumId="26" w15:restartNumberingAfterBreak="0">
    <w:nsid w:val="10220C4C"/>
    <w:multiLevelType w:val="hybridMultilevel"/>
    <w:tmpl w:val="E7288B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10D16626"/>
    <w:multiLevelType w:val="hybridMultilevel"/>
    <w:tmpl w:val="240AE7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21D1261"/>
    <w:multiLevelType w:val="hybridMultilevel"/>
    <w:tmpl w:val="27820D5C"/>
    <w:lvl w:ilvl="0" w:tplc="86701A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881BBA"/>
    <w:multiLevelType w:val="hybridMultilevel"/>
    <w:tmpl w:val="DF66F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EC7BDF"/>
    <w:multiLevelType w:val="hybridMultilevel"/>
    <w:tmpl w:val="DC8EF56A"/>
    <w:lvl w:ilvl="0" w:tplc="A6A46F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D72672"/>
    <w:multiLevelType w:val="hybridMultilevel"/>
    <w:tmpl w:val="F25EB68E"/>
    <w:styleLink w:val="Styl1331141"/>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0220EB"/>
    <w:multiLevelType w:val="hybridMultilevel"/>
    <w:tmpl w:val="001EBC88"/>
    <w:lvl w:ilvl="0" w:tplc="00000015">
      <w:start w:val="1"/>
      <w:numFmt w:val="decimal"/>
      <w:lvlText w:val="%1."/>
      <w:lvlJc w:val="left"/>
      <w:pPr>
        <w:ind w:left="1146" w:hanging="360"/>
      </w:pPr>
      <w:rPr>
        <w:color w:val="000000"/>
        <w:kern w:val="2"/>
        <w:sz w:val="24"/>
        <w:szCs w:val="24"/>
        <w:lang w:val="pl-PL" w:eastAsia="zh-C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6864886"/>
    <w:multiLevelType w:val="hybridMultilevel"/>
    <w:tmpl w:val="0FE2BE3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6DC2534"/>
    <w:multiLevelType w:val="hybridMultilevel"/>
    <w:tmpl w:val="EE7EEC34"/>
    <w:styleLink w:val="Stylspecyfikacji1"/>
    <w:lvl w:ilvl="0" w:tplc="3C20FF3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30512E"/>
    <w:multiLevelType w:val="hybridMultilevel"/>
    <w:tmpl w:val="59FEE538"/>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17455D2D"/>
    <w:multiLevelType w:val="multilevel"/>
    <w:tmpl w:val="29D05C32"/>
    <w:styleLink w:val="Styl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8B757D8"/>
    <w:multiLevelType w:val="multilevel"/>
    <w:tmpl w:val="0415001D"/>
    <w:styleLink w:val="Styl1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8DC7019"/>
    <w:multiLevelType w:val="hybridMultilevel"/>
    <w:tmpl w:val="8E40BBBA"/>
    <w:lvl w:ilvl="0" w:tplc="72C2167E">
      <w:start w:val="1"/>
      <w:numFmt w:val="decimal"/>
      <w:lvlText w:val="%1)"/>
      <w:lvlJc w:val="left"/>
      <w:pPr>
        <w:ind w:left="644" w:hanging="360"/>
      </w:pPr>
      <w:rPr>
        <w:b/>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19563F50"/>
    <w:multiLevelType w:val="hybridMultilevel"/>
    <w:tmpl w:val="2CE4849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0" w15:restartNumberingAfterBreak="0">
    <w:nsid w:val="19B73651"/>
    <w:multiLevelType w:val="hybridMultilevel"/>
    <w:tmpl w:val="6A968E26"/>
    <w:lvl w:ilvl="0" w:tplc="B9E88B5C">
      <w:start w:val="1"/>
      <w:numFmt w:val="lowerLetter"/>
      <w:lvlText w:val="%1)"/>
      <w:lvlJc w:val="left"/>
      <w:pPr>
        <w:ind w:left="473" w:hanging="360"/>
      </w:pPr>
      <w:rPr>
        <w:rFonts w:ascii="Times New Roman" w:eastAsia="Times New Roman" w:hAnsi="Times New Roman" w:cs="Times New Roman"/>
      </w:rPr>
    </w:lvl>
    <w:lvl w:ilvl="1" w:tplc="04150003" w:tentative="1">
      <w:start w:val="1"/>
      <w:numFmt w:val="bullet"/>
      <w:lvlText w:val="o"/>
      <w:lvlJc w:val="left"/>
      <w:pPr>
        <w:ind w:left="1193" w:hanging="360"/>
      </w:pPr>
      <w:rPr>
        <w:rFonts w:ascii="Courier New" w:hAnsi="Courier New" w:cs="Courier New" w:hint="default"/>
      </w:rPr>
    </w:lvl>
    <w:lvl w:ilvl="2" w:tplc="04150005" w:tentative="1">
      <w:start w:val="1"/>
      <w:numFmt w:val="bullet"/>
      <w:lvlText w:val=""/>
      <w:lvlJc w:val="left"/>
      <w:pPr>
        <w:ind w:left="1913" w:hanging="360"/>
      </w:pPr>
      <w:rPr>
        <w:rFonts w:ascii="Wingdings" w:hAnsi="Wingdings" w:hint="default"/>
      </w:rPr>
    </w:lvl>
    <w:lvl w:ilvl="3" w:tplc="04150001" w:tentative="1">
      <w:start w:val="1"/>
      <w:numFmt w:val="bullet"/>
      <w:lvlText w:val=""/>
      <w:lvlJc w:val="left"/>
      <w:pPr>
        <w:ind w:left="2633" w:hanging="360"/>
      </w:pPr>
      <w:rPr>
        <w:rFonts w:ascii="Symbol" w:hAnsi="Symbol" w:hint="default"/>
      </w:rPr>
    </w:lvl>
    <w:lvl w:ilvl="4" w:tplc="04150003" w:tentative="1">
      <w:start w:val="1"/>
      <w:numFmt w:val="bullet"/>
      <w:lvlText w:val="o"/>
      <w:lvlJc w:val="left"/>
      <w:pPr>
        <w:ind w:left="3353" w:hanging="360"/>
      </w:pPr>
      <w:rPr>
        <w:rFonts w:ascii="Courier New" w:hAnsi="Courier New" w:cs="Courier New" w:hint="default"/>
      </w:rPr>
    </w:lvl>
    <w:lvl w:ilvl="5" w:tplc="04150005" w:tentative="1">
      <w:start w:val="1"/>
      <w:numFmt w:val="bullet"/>
      <w:lvlText w:val=""/>
      <w:lvlJc w:val="left"/>
      <w:pPr>
        <w:ind w:left="4073" w:hanging="360"/>
      </w:pPr>
      <w:rPr>
        <w:rFonts w:ascii="Wingdings" w:hAnsi="Wingdings" w:hint="default"/>
      </w:rPr>
    </w:lvl>
    <w:lvl w:ilvl="6" w:tplc="04150001" w:tentative="1">
      <w:start w:val="1"/>
      <w:numFmt w:val="bullet"/>
      <w:lvlText w:val=""/>
      <w:lvlJc w:val="left"/>
      <w:pPr>
        <w:ind w:left="4793" w:hanging="360"/>
      </w:pPr>
      <w:rPr>
        <w:rFonts w:ascii="Symbol" w:hAnsi="Symbol" w:hint="default"/>
      </w:rPr>
    </w:lvl>
    <w:lvl w:ilvl="7" w:tplc="04150003" w:tentative="1">
      <w:start w:val="1"/>
      <w:numFmt w:val="bullet"/>
      <w:lvlText w:val="o"/>
      <w:lvlJc w:val="left"/>
      <w:pPr>
        <w:ind w:left="5513" w:hanging="360"/>
      </w:pPr>
      <w:rPr>
        <w:rFonts w:ascii="Courier New" w:hAnsi="Courier New" w:cs="Courier New" w:hint="default"/>
      </w:rPr>
    </w:lvl>
    <w:lvl w:ilvl="8" w:tplc="04150005" w:tentative="1">
      <w:start w:val="1"/>
      <w:numFmt w:val="bullet"/>
      <w:lvlText w:val=""/>
      <w:lvlJc w:val="left"/>
      <w:pPr>
        <w:ind w:left="6233" w:hanging="360"/>
      </w:pPr>
      <w:rPr>
        <w:rFonts w:ascii="Wingdings" w:hAnsi="Wingdings" w:hint="default"/>
      </w:rPr>
    </w:lvl>
  </w:abstractNum>
  <w:abstractNum w:abstractNumId="41" w15:restartNumberingAfterBreak="0">
    <w:nsid w:val="1ABB1C9B"/>
    <w:multiLevelType w:val="multilevel"/>
    <w:tmpl w:val="0415001D"/>
    <w:styleLink w:val="Styl1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ACA7043"/>
    <w:multiLevelType w:val="hybridMultilevel"/>
    <w:tmpl w:val="2938AB0A"/>
    <w:lvl w:ilvl="0" w:tplc="6240C196">
      <w:start w:val="2"/>
      <w:numFmt w:val="decimal"/>
      <w:lvlText w:val="%1."/>
      <w:lvlJc w:val="left"/>
      <w:pPr>
        <w:ind w:left="502" w:hanging="360"/>
      </w:pPr>
      <w:rPr>
        <w:rFonts w:hint="default"/>
        <w:b w:val="0"/>
        <w:i w:val="0"/>
      </w:rPr>
    </w:lvl>
    <w:lvl w:ilvl="1" w:tplc="04150019" w:tentative="1">
      <w:start w:val="1"/>
      <w:numFmt w:val="lowerLetter"/>
      <w:lvlText w:val="%2."/>
      <w:lvlJc w:val="left"/>
      <w:pPr>
        <w:ind w:left="433" w:hanging="360"/>
      </w:pPr>
    </w:lvl>
    <w:lvl w:ilvl="2" w:tplc="0415001B" w:tentative="1">
      <w:start w:val="1"/>
      <w:numFmt w:val="lowerRoman"/>
      <w:lvlText w:val="%3."/>
      <w:lvlJc w:val="right"/>
      <w:pPr>
        <w:ind w:left="1153" w:hanging="180"/>
      </w:pPr>
    </w:lvl>
    <w:lvl w:ilvl="3" w:tplc="0415000F" w:tentative="1">
      <w:start w:val="1"/>
      <w:numFmt w:val="decimal"/>
      <w:lvlText w:val="%4."/>
      <w:lvlJc w:val="left"/>
      <w:pPr>
        <w:ind w:left="1873" w:hanging="360"/>
      </w:pPr>
    </w:lvl>
    <w:lvl w:ilvl="4" w:tplc="04150019" w:tentative="1">
      <w:start w:val="1"/>
      <w:numFmt w:val="lowerLetter"/>
      <w:lvlText w:val="%5."/>
      <w:lvlJc w:val="left"/>
      <w:pPr>
        <w:ind w:left="2593" w:hanging="360"/>
      </w:pPr>
    </w:lvl>
    <w:lvl w:ilvl="5" w:tplc="0415001B" w:tentative="1">
      <w:start w:val="1"/>
      <w:numFmt w:val="lowerRoman"/>
      <w:lvlText w:val="%6."/>
      <w:lvlJc w:val="right"/>
      <w:pPr>
        <w:ind w:left="3313" w:hanging="180"/>
      </w:pPr>
    </w:lvl>
    <w:lvl w:ilvl="6" w:tplc="0415000F" w:tentative="1">
      <w:start w:val="1"/>
      <w:numFmt w:val="decimal"/>
      <w:lvlText w:val="%7."/>
      <w:lvlJc w:val="left"/>
      <w:pPr>
        <w:ind w:left="4033" w:hanging="360"/>
      </w:pPr>
    </w:lvl>
    <w:lvl w:ilvl="7" w:tplc="04150019" w:tentative="1">
      <w:start w:val="1"/>
      <w:numFmt w:val="lowerLetter"/>
      <w:lvlText w:val="%8."/>
      <w:lvlJc w:val="left"/>
      <w:pPr>
        <w:ind w:left="4753" w:hanging="360"/>
      </w:pPr>
    </w:lvl>
    <w:lvl w:ilvl="8" w:tplc="0415001B" w:tentative="1">
      <w:start w:val="1"/>
      <w:numFmt w:val="lowerRoman"/>
      <w:lvlText w:val="%9."/>
      <w:lvlJc w:val="right"/>
      <w:pPr>
        <w:ind w:left="5473" w:hanging="180"/>
      </w:pPr>
    </w:lvl>
  </w:abstractNum>
  <w:abstractNum w:abstractNumId="43" w15:restartNumberingAfterBreak="0">
    <w:nsid w:val="1AD05C0A"/>
    <w:multiLevelType w:val="hybridMultilevel"/>
    <w:tmpl w:val="35A67316"/>
    <w:styleLink w:val="Styl17223"/>
    <w:lvl w:ilvl="0" w:tplc="35A67316">
      <w:start w:val="1"/>
      <w:numFmt w:val="lowerLetter"/>
      <w:lvlText w:val="%1)"/>
      <w:lvlJc w:val="left"/>
      <w:pPr>
        <w:ind w:left="644" w:hanging="360"/>
      </w:pPr>
      <w:rPr>
        <w:rFonts w:ascii="Times New Roman" w:eastAsia="Arial Unicode MS" w:hAnsi="Times New Roman" w:cs="Times New Roman"/>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927"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15:restartNumberingAfterBreak="0">
    <w:nsid w:val="1C895F04"/>
    <w:multiLevelType w:val="hybridMultilevel"/>
    <w:tmpl w:val="F398D1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2848B6"/>
    <w:multiLevelType w:val="hybridMultilevel"/>
    <w:tmpl w:val="1F508194"/>
    <w:lvl w:ilvl="0" w:tplc="903E26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FEB3FA7"/>
    <w:multiLevelType w:val="hybridMultilevel"/>
    <w:tmpl w:val="467A488E"/>
    <w:styleLink w:val="Styl746"/>
    <w:lvl w:ilvl="0" w:tplc="FCD4E63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14228D6"/>
    <w:multiLevelType w:val="hybridMultilevel"/>
    <w:tmpl w:val="8B640348"/>
    <w:lvl w:ilvl="0" w:tplc="A5B47B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17365EF"/>
    <w:multiLevelType w:val="hybridMultilevel"/>
    <w:tmpl w:val="1E76F0F0"/>
    <w:lvl w:ilvl="0" w:tplc="D6EA6E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21B28DC"/>
    <w:multiLevelType w:val="multilevel"/>
    <w:tmpl w:val="589249F8"/>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0" w15:restartNumberingAfterBreak="0">
    <w:nsid w:val="236E788E"/>
    <w:multiLevelType w:val="hybridMultilevel"/>
    <w:tmpl w:val="798C64A8"/>
    <w:lvl w:ilvl="0" w:tplc="32E02AF0">
      <w:start w:val="1"/>
      <w:numFmt w:val="lowerLetter"/>
      <w:lvlText w:val="%1)"/>
      <w:lvlJc w:val="left"/>
      <w:pPr>
        <w:ind w:left="1080" w:hanging="360"/>
      </w:pPr>
      <w:rPr>
        <w:lang w:val="pl-PL"/>
      </w:rPr>
    </w:lvl>
    <w:lvl w:ilvl="1" w:tplc="04150019">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23B91FFA"/>
    <w:multiLevelType w:val="hybridMultilevel"/>
    <w:tmpl w:val="59BCE0F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2" w15:restartNumberingAfterBreak="0">
    <w:nsid w:val="26B35F63"/>
    <w:multiLevelType w:val="hybridMultilevel"/>
    <w:tmpl w:val="3BE2D9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6F116D6"/>
    <w:multiLevelType w:val="hybridMultilevel"/>
    <w:tmpl w:val="25D837F6"/>
    <w:lvl w:ilvl="0" w:tplc="32E02AF0">
      <w:start w:val="1"/>
      <w:numFmt w:val="lowerLetter"/>
      <w:lvlText w:val="%1)"/>
      <w:lvlJc w:val="left"/>
      <w:pPr>
        <w:ind w:left="1080" w:hanging="360"/>
      </w:pPr>
      <w:rPr>
        <w:lang w:val="pl-PL"/>
      </w:rPr>
    </w:lvl>
    <w:lvl w:ilvl="1" w:tplc="04150019">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27CB6092"/>
    <w:multiLevelType w:val="multilevel"/>
    <w:tmpl w:val="30B4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D12759"/>
    <w:multiLevelType w:val="hybridMultilevel"/>
    <w:tmpl w:val="9868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8632159"/>
    <w:multiLevelType w:val="hybridMultilevel"/>
    <w:tmpl w:val="03367F4A"/>
    <w:styleLink w:val="Styl1611"/>
    <w:lvl w:ilvl="0" w:tplc="853CD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89D4696"/>
    <w:multiLevelType w:val="hybridMultilevel"/>
    <w:tmpl w:val="EB26CB28"/>
    <w:lvl w:ilvl="0" w:tplc="4D9CE98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29EB5FB3"/>
    <w:multiLevelType w:val="hybridMultilevel"/>
    <w:tmpl w:val="2F1A4CCA"/>
    <w:lvl w:ilvl="0" w:tplc="04150001">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9" w15:restartNumberingAfterBreak="0">
    <w:nsid w:val="2A9126CA"/>
    <w:multiLevelType w:val="multilevel"/>
    <w:tmpl w:val="DA92C8EC"/>
    <w:styleLink w:val="Styl9"/>
    <w:lvl w:ilvl="0">
      <w:start w:val="3"/>
      <w:numFmt w:val="decimal"/>
      <w:lvlText w:val="%1."/>
      <w:lvlJc w:val="left"/>
      <w:pPr>
        <w:tabs>
          <w:tab w:val="num" w:pos="540"/>
        </w:tabs>
        <w:ind w:left="540" w:hanging="540"/>
      </w:pPr>
      <w:rPr>
        <w:rFonts w:hint="default"/>
        <w:u w:val="none"/>
      </w:rPr>
    </w:lvl>
    <w:lvl w:ilvl="1">
      <w:start w:val="1"/>
      <w:numFmt w:val="decimal"/>
      <w:lvlText w:val="%1.%2."/>
      <w:lvlJc w:val="left"/>
      <w:pPr>
        <w:tabs>
          <w:tab w:val="num" w:pos="1108"/>
        </w:tabs>
        <w:ind w:left="1108"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60" w15:restartNumberingAfterBreak="0">
    <w:nsid w:val="2AB77139"/>
    <w:multiLevelType w:val="hybridMultilevel"/>
    <w:tmpl w:val="A97A5D3A"/>
    <w:lvl w:ilvl="0" w:tplc="3F2271D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2CA03EA7"/>
    <w:multiLevelType w:val="hybridMultilevel"/>
    <w:tmpl w:val="92FE8496"/>
    <w:lvl w:ilvl="0" w:tplc="0415000F">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2E8B5550"/>
    <w:multiLevelType w:val="hybridMultilevel"/>
    <w:tmpl w:val="F60CD222"/>
    <w:lvl w:ilvl="0" w:tplc="DF541A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E94234D"/>
    <w:multiLevelType w:val="hybridMultilevel"/>
    <w:tmpl w:val="DEB09894"/>
    <w:lvl w:ilvl="0" w:tplc="E1A63A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E9F4023"/>
    <w:multiLevelType w:val="hybridMultilevel"/>
    <w:tmpl w:val="6F8271C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5" w15:restartNumberingAfterBreak="0">
    <w:nsid w:val="2FAA5059"/>
    <w:multiLevelType w:val="multilevel"/>
    <w:tmpl w:val="0415001D"/>
    <w:styleLink w:val="Styl3"/>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025375F"/>
    <w:multiLevelType w:val="hybridMultilevel"/>
    <w:tmpl w:val="F050CA40"/>
    <w:styleLink w:val="Styl18316"/>
    <w:lvl w:ilvl="0" w:tplc="04150011">
      <w:start w:val="1"/>
      <w:numFmt w:val="decimal"/>
      <w:lvlText w:val="%1)"/>
      <w:lvlJc w:val="left"/>
      <w:pPr>
        <w:ind w:left="1437" w:hanging="360"/>
      </w:pPr>
    </w:lvl>
    <w:lvl w:ilvl="1" w:tplc="04150019">
      <w:start w:val="1"/>
      <w:numFmt w:val="lowerLetter"/>
      <w:lvlText w:val="%2."/>
      <w:lvlJc w:val="left"/>
      <w:pPr>
        <w:ind w:left="2157" w:hanging="360"/>
      </w:pPr>
    </w:lvl>
    <w:lvl w:ilvl="2" w:tplc="0415001B">
      <w:start w:val="1"/>
      <w:numFmt w:val="lowerRoman"/>
      <w:lvlText w:val="%3."/>
      <w:lvlJc w:val="right"/>
      <w:pPr>
        <w:ind w:left="2877" w:hanging="180"/>
      </w:pPr>
    </w:lvl>
    <w:lvl w:ilvl="3" w:tplc="0415000F">
      <w:start w:val="1"/>
      <w:numFmt w:val="decimal"/>
      <w:lvlText w:val="%4."/>
      <w:lvlJc w:val="left"/>
      <w:pPr>
        <w:ind w:left="3597" w:hanging="360"/>
      </w:pPr>
    </w:lvl>
    <w:lvl w:ilvl="4" w:tplc="04150019">
      <w:start w:val="1"/>
      <w:numFmt w:val="lowerLetter"/>
      <w:lvlText w:val="%5."/>
      <w:lvlJc w:val="left"/>
      <w:pPr>
        <w:ind w:left="4317" w:hanging="360"/>
      </w:pPr>
    </w:lvl>
    <w:lvl w:ilvl="5" w:tplc="0415001B">
      <w:start w:val="1"/>
      <w:numFmt w:val="lowerRoman"/>
      <w:lvlText w:val="%6."/>
      <w:lvlJc w:val="right"/>
      <w:pPr>
        <w:ind w:left="5037" w:hanging="180"/>
      </w:pPr>
    </w:lvl>
    <w:lvl w:ilvl="6" w:tplc="0415000F">
      <w:start w:val="1"/>
      <w:numFmt w:val="decimal"/>
      <w:lvlText w:val="%7."/>
      <w:lvlJc w:val="left"/>
      <w:pPr>
        <w:ind w:left="5757" w:hanging="360"/>
      </w:pPr>
    </w:lvl>
    <w:lvl w:ilvl="7" w:tplc="04150019">
      <w:start w:val="1"/>
      <w:numFmt w:val="lowerLetter"/>
      <w:lvlText w:val="%8."/>
      <w:lvlJc w:val="left"/>
      <w:pPr>
        <w:ind w:left="6477" w:hanging="360"/>
      </w:pPr>
    </w:lvl>
    <w:lvl w:ilvl="8" w:tplc="0415001B">
      <w:start w:val="1"/>
      <w:numFmt w:val="lowerRoman"/>
      <w:lvlText w:val="%9."/>
      <w:lvlJc w:val="right"/>
      <w:pPr>
        <w:ind w:left="7197" w:hanging="180"/>
      </w:pPr>
    </w:lvl>
  </w:abstractNum>
  <w:abstractNum w:abstractNumId="67" w15:restartNumberingAfterBreak="0">
    <w:nsid w:val="30CF2027"/>
    <w:multiLevelType w:val="multilevel"/>
    <w:tmpl w:val="2652A1B4"/>
    <w:styleLink w:val="Styl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1652A8F"/>
    <w:multiLevelType w:val="hybridMultilevel"/>
    <w:tmpl w:val="EF3463C6"/>
    <w:lvl w:ilvl="0" w:tplc="6A9446EE">
      <w:start w:val="1"/>
      <w:numFmt w:val="decimal"/>
      <w:lvlText w:val="%1."/>
      <w:lvlJc w:val="left"/>
      <w:pPr>
        <w:ind w:left="720" w:hanging="360"/>
      </w:pPr>
    </w:lvl>
    <w:lvl w:ilvl="1" w:tplc="9E189928" w:tentative="1">
      <w:start w:val="1"/>
      <w:numFmt w:val="lowerLetter"/>
      <w:lvlText w:val="%2."/>
      <w:lvlJc w:val="left"/>
      <w:pPr>
        <w:ind w:left="1440" w:hanging="360"/>
      </w:pPr>
    </w:lvl>
    <w:lvl w:ilvl="2" w:tplc="F788CEF8" w:tentative="1">
      <w:start w:val="1"/>
      <w:numFmt w:val="lowerRoman"/>
      <w:lvlText w:val="%3."/>
      <w:lvlJc w:val="right"/>
      <w:pPr>
        <w:ind w:left="2160" w:hanging="180"/>
      </w:pPr>
    </w:lvl>
    <w:lvl w:ilvl="3" w:tplc="9370D3CE" w:tentative="1">
      <w:start w:val="1"/>
      <w:numFmt w:val="decimal"/>
      <w:lvlText w:val="%4."/>
      <w:lvlJc w:val="left"/>
      <w:pPr>
        <w:ind w:left="2880" w:hanging="360"/>
      </w:pPr>
    </w:lvl>
    <w:lvl w:ilvl="4" w:tplc="3946C4C2" w:tentative="1">
      <w:start w:val="1"/>
      <w:numFmt w:val="lowerLetter"/>
      <w:lvlText w:val="%5."/>
      <w:lvlJc w:val="left"/>
      <w:pPr>
        <w:ind w:left="3600" w:hanging="360"/>
      </w:pPr>
    </w:lvl>
    <w:lvl w:ilvl="5" w:tplc="E79CF16A" w:tentative="1">
      <w:start w:val="1"/>
      <w:numFmt w:val="lowerRoman"/>
      <w:lvlText w:val="%6."/>
      <w:lvlJc w:val="right"/>
      <w:pPr>
        <w:ind w:left="4320" w:hanging="180"/>
      </w:pPr>
    </w:lvl>
    <w:lvl w:ilvl="6" w:tplc="2938A9F4" w:tentative="1">
      <w:start w:val="1"/>
      <w:numFmt w:val="decimal"/>
      <w:lvlText w:val="%7."/>
      <w:lvlJc w:val="left"/>
      <w:pPr>
        <w:ind w:left="5040" w:hanging="360"/>
      </w:pPr>
    </w:lvl>
    <w:lvl w:ilvl="7" w:tplc="7B829456" w:tentative="1">
      <w:start w:val="1"/>
      <w:numFmt w:val="lowerLetter"/>
      <w:lvlText w:val="%8."/>
      <w:lvlJc w:val="left"/>
      <w:pPr>
        <w:ind w:left="5760" w:hanging="360"/>
      </w:pPr>
    </w:lvl>
    <w:lvl w:ilvl="8" w:tplc="0FA69EEA" w:tentative="1">
      <w:start w:val="1"/>
      <w:numFmt w:val="lowerRoman"/>
      <w:lvlText w:val="%9."/>
      <w:lvlJc w:val="right"/>
      <w:pPr>
        <w:ind w:left="6480" w:hanging="180"/>
      </w:pPr>
    </w:lvl>
  </w:abstractNum>
  <w:abstractNum w:abstractNumId="69" w15:restartNumberingAfterBreak="0">
    <w:nsid w:val="317467EB"/>
    <w:multiLevelType w:val="hybridMultilevel"/>
    <w:tmpl w:val="C3807A0A"/>
    <w:lvl w:ilvl="0" w:tplc="374A5C32">
      <w:start w:val="1"/>
      <w:numFmt w:val="lowerLetter"/>
      <w:lvlText w:val="%1)"/>
      <w:lvlJc w:val="left"/>
      <w:pPr>
        <w:ind w:left="1210" w:hanging="360"/>
      </w:pPr>
      <w:rPr>
        <w:b w:val="0"/>
      </w:rPr>
    </w:lvl>
    <w:lvl w:ilvl="1" w:tplc="04150019" w:tentative="1">
      <w:start w:val="1"/>
      <w:numFmt w:val="lowerLetter"/>
      <w:lvlText w:val="%2."/>
      <w:lvlJc w:val="left"/>
      <w:pPr>
        <w:ind w:left="3158" w:hanging="360"/>
      </w:pPr>
    </w:lvl>
    <w:lvl w:ilvl="2" w:tplc="0415001B" w:tentative="1">
      <w:start w:val="1"/>
      <w:numFmt w:val="lowerRoman"/>
      <w:lvlText w:val="%3."/>
      <w:lvlJc w:val="right"/>
      <w:pPr>
        <w:ind w:left="3878" w:hanging="180"/>
      </w:pPr>
    </w:lvl>
    <w:lvl w:ilvl="3" w:tplc="0415000F" w:tentative="1">
      <w:start w:val="1"/>
      <w:numFmt w:val="decimal"/>
      <w:lvlText w:val="%4."/>
      <w:lvlJc w:val="left"/>
      <w:pPr>
        <w:ind w:left="4598" w:hanging="360"/>
      </w:pPr>
    </w:lvl>
    <w:lvl w:ilvl="4" w:tplc="04150019" w:tentative="1">
      <w:start w:val="1"/>
      <w:numFmt w:val="lowerLetter"/>
      <w:lvlText w:val="%5."/>
      <w:lvlJc w:val="left"/>
      <w:pPr>
        <w:ind w:left="5318" w:hanging="360"/>
      </w:pPr>
    </w:lvl>
    <w:lvl w:ilvl="5" w:tplc="0415001B" w:tentative="1">
      <w:start w:val="1"/>
      <w:numFmt w:val="lowerRoman"/>
      <w:lvlText w:val="%6."/>
      <w:lvlJc w:val="right"/>
      <w:pPr>
        <w:ind w:left="6038" w:hanging="180"/>
      </w:pPr>
    </w:lvl>
    <w:lvl w:ilvl="6" w:tplc="0415000F" w:tentative="1">
      <w:start w:val="1"/>
      <w:numFmt w:val="decimal"/>
      <w:lvlText w:val="%7."/>
      <w:lvlJc w:val="left"/>
      <w:pPr>
        <w:ind w:left="6758" w:hanging="360"/>
      </w:pPr>
    </w:lvl>
    <w:lvl w:ilvl="7" w:tplc="04150019" w:tentative="1">
      <w:start w:val="1"/>
      <w:numFmt w:val="lowerLetter"/>
      <w:lvlText w:val="%8."/>
      <w:lvlJc w:val="left"/>
      <w:pPr>
        <w:ind w:left="7478" w:hanging="360"/>
      </w:pPr>
    </w:lvl>
    <w:lvl w:ilvl="8" w:tplc="0415001B" w:tentative="1">
      <w:start w:val="1"/>
      <w:numFmt w:val="lowerRoman"/>
      <w:lvlText w:val="%9."/>
      <w:lvlJc w:val="right"/>
      <w:pPr>
        <w:ind w:left="8198" w:hanging="180"/>
      </w:pPr>
    </w:lvl>
  </w:abstractNum>
  <w:abstractNum w:abstractNumId="70" w15:restartNumberingAfterBreak="0">
    <w:nsid w:val="31A24750"/>
    <w:multiLevelType w:val="hybridMultilevel"/>
    <w:tmpl w:val="237217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31F41EAF"/>
    <w:multiLevelType w:val="hybridMultilevel"/>
    <w:tmpl w:val="56F08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1FE0CFB"/>
    <w:multiLevelType w:val="hybridMultilevel"/>
    <w:tmpl w:val="35E4EE76"/>
    <w:lvl w:ilvl="0" w:tplc="04150011">
      <w:start w:val="1"/>
      <w:numFmt w:val="decimal"/>
      <w:lvlText w:val="%1)"/>
      <w:lvlJc w:val="left"/>
      <w:pPr>
        <w:ind w:left="720" w:hanging="360"/>
      </w:pPr>
      <w:rPr>
        <w:rFonts w:hint="default"/>
        <w:b w:val="0"/>
        <w:color w:val="auto"/>
      </w:rPr>
    </w:lvl>
    <w:lvl w:ilvl="1" w:tplc="D47E72FC">
      <w:start w:val="1"/>
      <w:numFmt w:val="decimal"/>
      <w:lvlText w:val="%2)"/>
      <w:lvlJc w:val="left"/>
      <w:pPr>
        <w:ind w:left="1440" w:hanging="360"/>
      </w:pPr>
      <w:rPr>
        <w:b w:val="0"/>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50B13AE"/>
    <w:multiLevelType w:val="hybridMultilevel"/>
    <w:tmpl w:val="6456B3E0"/>
    <w:lvl w:ilvl="0" w:tplc="0415000F">
      <w:start w:val="1"/>
      <w:numFmt w:val="bullet"/>
      <w:lvlText w:val=""/>
      <w:lvlJc w:val="left"/>
      <w:pPr>
        <w:ind w:left="1004" w:hanging="360"/>
      </w:pPr>
      <w:rPr>
        <w:rFonts w:ascii="Symbol" w:hAnsi="Symbol" w:hint="default"/>
      </w:rPr>
    </w:lvl>
    <w:lvl w:ilvl="1" w:tplc="04150019" w:tentative="1">
      <w:start w:val="1"/>
      <w:numFmt w:val="bullet"/>
      <w:lvlText w:val="o"/>
      <w:lvlJc w:val="left"/>
      <w:pPr>
        <w:ind w:left="1724" w:hanging="360"/>
      </w:pPr>
      <w:rPr>
        <w:rFonts w:ascii="Courier New" w:hAnsi="Courier New" w:cs="Courier New" w:hint="default"/>
      </w:rPr>
    </w:lvl>
    <w:lvl w:ilvl="2" w:tplc="0415001B" w:tentative="1">
      <w:start w:val="1"/>
      <w:numFmt w:val="bullet"/>
      <w:lvlText w:val=""/>
      <w:lvlJc w:val="left"/>
      <w:pPr>
        <w:ind w:left="2444" w:hanging="360"/>
      </w:pPr>
      <w:rPr>
        <w:rFonts w:ascii="Wingdings" w:hAnsi="Wingdings" w:hint="default"/>
      </w:rPr>
    </w:lvl>
    <w:lvl w:ilvl="3" w:tplc="0415000F" w:tentative="1">
      <w:start w:val="1"/>
      <w:numFmt w:val="bullet"/>
      <w:lvlText w:val=""/>
      <w:lvlJc w:val="left"/>
      <w:pPr>
        <w:ind w:left="3164" w:hanging="360"/>
      </w:pPr>
      <w:rPr>
        <w:rFonts w:ascii="Symbol" w:hAnsi="Symbol" w:hint="default"/>
      </w:rPr>
    </w:lvl>
    <w:lvl w:ilvl="4" w:tplc="04150019" w:tentative="1">
      <w:start w:val="1"/>
      <w:numFmt w:val="bullet"/>
      <w:lvlText w:val="o"/>
      <w:lvlJc w:val="left"/>
      <w:pPr>
        <w:ind w:left="3884" w:hanging="360"/>
      </w:pPr>
      <w:rPr>
        <w:rFonts w:ascii="Courier New" w:hAnsi="Courier New" w:cs="Courier New" w:hint="default"/>
      </w:rPr>
    </w:lvl>
    <w:lvl w:ilvl="5" w:tplc="0415001B" w:tentative="1">
      <w:start w:val="1"/>
      <w:numFmt w:val="bullet"/>
      <w:lvlText w:val=""/>
      <w:lvlJc w:val="left"/>
      <w:pPr>
        <w:ind w:left="4604" w:hanging="360"/>
      </w:pPr>
      <w:rPr>
        <w:rFonts w:ascii="Wingdings" w:hAnsi="Wingdings" w:hint="default"/>
      </w:rPr>
    </w:lvl>
    <w:lvl w:ilvl="6" w:tplc="0415000F" w:tentative="1">
      <w:start w:val="1"/>
      <w:numFmt w:val="bullet"/>
      <w:lvlText w:val=""/>
      <w:lvlJc w:val="left"/>
      <w:pPr>
        <w:ind w:left="5324" w:hanging="360"/>
      </w:pPr>
      <w:rPr>
        <w:rFonts w:ascii="Symbol" w:hAnsi="Symbol" w:hint="default"/>
      </w:rPr>
    </w:lvl>
    <w:lvl w:ilvl="7" w:tplc="04150019" w:tentative="1">
      <w:start w:val="1"/>
      <w:numFmt w:val="bullet"/>
      <w:lvlText w:val="o"/>
      <w:lvlJc w:val="left"/>
      <w:pPr>
        <w:ind w:left="6044" w:hanging="360"/>
      </w:pPr>
      <w:rPr>
        <w:rFonts w:ascii="Courier New" w:hAnsi="Courier New" w:cs="Courier New" w:hint="default"/>
      </w:rPr>
    </w:lvl>
    <w:lvl w:ilvl="8" w:tplc="0415001B" w:tentative="1">
      <w:start w:val="1"/>
      <w:numFmt w:val="bullet"/>
      <w:lvlText w:val=""/>
      <w:lvlJc w:val="left"/>
      <w:pPr>
        <w:ind w:left="6764" w:hanging="360"/>
      </w:pPr>
      <w:rPr>
        <w:rFonts w:ascii="Wingdings" w:hAnsi="Wingdings" w:hint="default"/>
      </w:rPr>
    </w:lvl>
  </w:abstractNum>
  <w:abstractNum w:abstractNumId="74" w15:restartNumberingAfterBreak="0">
    <w:nsid w:val="358204B7"/>
    <w:multiLevelType w:val="hybridMultilevel"/>
    <w:tmpl w:val="F56486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5B75E9A"/>
    <w:multiLevelType w:val="hybridMultilevel"/>
    <w:tmpl w:val="663EBB5E"/>
    <w:lvl w:ilvl="0" w:tplc="3F8EAC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3643575B"/>
    <w:multiLevelType w:val="hybridMultilevel"/>
    <w:tmpl w:val="6C1A93AC"/>
    <w:lvl w:ilvl="0" w:tplc="6D1C50A8">
      <w:start w:val="1"/>
      <w:numFmt w:val="decimal"/>
      <w:lvlText w:val="%1."/>
      <w:lvlJc w:val="left"/>
      <w:pPr>
        <w:ind w:left="1077" w:hanging="360"/>
      </w:pPr>
      <w:rPr>
        <w:b w:val="0"/>
      </w:rPr>
    </w:lvl>
    <w:lvl w:ilvl="1" w:tplc="9CC6CE4A" w:tentative="1">
      <w:start w:val="1"/>
      <w:numFmt w:val="lowerLetter"/>
      <w:lvlText w:val="%2."/>
      <w:lvlJc w:val="left"/>
      <w:pPr>
        <w:ind w:left="1797" w:hanging="360"/>
      </w:pPr>
    </w:lvl>
    <w:lvl w:ilvl="2" w:tplc="81E6D0F0" w:tentative="1">
      <w:start w:val="1"/>
      <w:numFmt w:val="lowerRoman"/>
      <w:lvlText w:val="%3."/>
      <w:lvlJc w:val="right"/>
      <w:pPr>
        <w:ind w:left="2517" w:hanging="180"/>
      </w:pPr>
    </w:lvl>
    <w:lvl w:ilvl="3" w:tplc="203AC718" w:tentative="1">
      <w:start w:val="1"/>
      <w:numFmt w:val="decimal"/>
      <w:lvlText w:val="%4."/>
      <w:lvlJc w:val="left"/>
      <w:pPr>
        <w:ind w:left="3237" w:hanging="360"/>
      </w:pPr>
    </w:lvl>
    <w:lvl w:ilvl="4" w:tplc="7D2EACC6" w:tentative="1">
      <w:start w:val="1"/>
      <w:numFmt w:val="lowerLetter"/>
      <w:lvlText w:val="%5."/>
      <w:lvlJc w:val="left"/>
      <w:pPr>
        <w:ind w:left="3957" w:hanging="360"/>
      </w:pPr>
    </w:lvl>
    <w:lvl w:ilvl="5" w:tplc="C6343232" w:tentative="1">
      <w:start w:val="1"/>
      <w:numFmt w:val="lowerRoman"/>
      <w:lvlText w:val="%6."/>
      <w:lvlJc w:val="right"/>
      <w:pPr>
        <w:ind w:left="4677" w:hanging="180"/>
      </w:pPr>
    </w:lvl>
    <w:lvl w:ilvl="6" w:tplc="F59E7090" w:tentative="1">
      <w:start w:val="1"/>
      <w:numFmt w:val="decimal"/>
      <w:lvlText w:val="%7."/>
      <w:lvlJc w:val="left"/>
      <w:pPr>
        <w:ind w:left="5397" w:hanging="360"/>
      </w:pPr>
    </w:lvl>
    <w:lvl w:ilvl="7" w:tplc="BAA010D4" w:tentative="1">
      <w:start w:val="1"/>
      <w:numFmt w:val="lowerLetter"/>
      <w:lvlText w:val="%8."/>
      <w:lvlJc w:val="left"/>
      <w:pPr>
        <w:ind w:left="6117" w:hanging="360"/>
      </w:pPr>
    </w:lvl>
    <w:lvl w:ilvl="8" w:tplc="0F546340" w:tentative="1">
      <w:start w:val="1"/>
      <w:numFmt w:val="lowerRoman"/>
      <w:lvlText w:val="%9."/>
      <w:lvlJc w:val="right"/>
      <w:pPr>
        <w:ind w:left="6837" w:hanging="180"/>
      </w:pPr>
    </w:lvl>
  </w:abstractNum>
  <w:abstractNum w:abstractNumId="77" w15:restartNumberingAfterBreak="0">
    <w:nsid w:val="370A4ACB"/>
    <w:multiLevelType w:val="hybridMultilevel"/>
    <w:tmpl w:val="3C502BA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375563DB"/>
    <w:multiLevelType w:val="hybridMultilevel"/>
    <w:tmpl w:val="F0A0CCE2"/>
    <w:styleLink w:val="Styl83"/>
    <w:lvl w:ilvl="0" w:tplc="2F12193A">
      <w:start w:val="1"/>
      <w:numFmt w:val="decimal"/>
      <w:lvlText w:val="%1)"/>
      <w:lvlJc w:val="left"/>
      <w:pPr>
        <w:ind w:left="1004" w:hanging="360"/>
      </w:pPr>
      <w:rPr>
        <w:i w:val="0"/>
      </w:rPr>
    </w:lvl>
    <w:lvl w:ilvl="1" w:tplc="04150003" w:tentative="1">
      <w:start w:val="1"/>
      <w:numFmt w:val="lowerLetter"/>
      <w:lvlText w:val="%2."/>
      <w:lvlJc w:val="left"/>
      <w:pPr>
        <w:ind w:left="1724" w:hanging="360"/>
      </w:pPr>
    </w:lvl>
    <w:lvl w:ilvl="2" w:tplc="04150005" w:tentative="1">
      <w:start w:val="1"/>
      <w:numFmt w:val="lowerRoman"/>
      <w:lvlText w:val="%3."/>
      <w:lvlJc w:val="right"/>
      <w:pPr>
        <w:ind w:left="2444" w:hanging="180"/>
      </w:pPr>
    </w:lvl>
    <w:lvl w:ilvl="3" w:tplc="04150001" w:tentative="1">
      <w:start w:val="1"/>
      <w:numFmt w:val="decimal"/>
      <w:lvlText w:val="%4."/>
      <w:lvlJc w:val="left"/>
      <w:pPr>
        <w:ind w:left="3164" w:hanging="360"/>
      </w:pPr>
    </w:lvl>
    <w:lvl w:ilvl="4" w:tplc="04150003" w:tentative="1">
      <w:start w:val="1"/>
      <w:numFmt w:val="lowerLetter"/>
      <w:lvlText w:val="%5."/>
      <w:lvlJc w:val="left"/>
      <w:pPr>
        <w:ind w:left="3884" w:hanging="360"/>
      </w:pPr>
    </w:lvl>
    <w:lvl w:ilvl="5" w:tplc="04150005" w:tentative="1">
      <w:start w:val="1"/>
      <w:numFmt w:val="lowerRoman"/>
      <w:lvlText w:val="%6."/>
      <w:lvlJc w:val="right"/>
      <w:pPr>
        <w:ind w:left="4604" w:hanging="180"/>
      </w:pPr>
    </w:lvl>
    <w:lvl w:ilvl="6" w:tplc="04150001" w:tentative="1">
      <w:start w:val="1"/>
      <w:numFmt w:val="decimal"/>
      <w:lvlText w:val="%7."/>
      <w:lvlJc w:val="left"/>
      <w:pPr>
        <w:ind w:left="5324" w:hanging="360"/>
      </w:pPr>
    </w:lvl>
    <w:lvl w:ilvl="7" w:tplc="04150003" w:tentative="1">
      <w:start w:val="1"/>
      <w:numFmt w:val="lowerLetter"/>
      <w:lvlText w:val="%8."/>
      <w:lvlJc w:val="left"/>
      <w:pPr>
        <w:ind w:left="6044" w:hanging="360"/>
      </w:pPr>
    </w:lvl>
    <w:lvl w:ilvl="8" w:tplc="04150005" w:tentative="1">
      <w:start w:val="1"/>
      <w:numFmt w:val="lowerRoman"/>
      <w:lvlText w:val="%9."/>
      <w:lvlJc w:val="right"/>
      <w:pPr>
        <w:ind w:left="6764" w:hanging="180"/>
      </w:pPr>
    </w:lvl>
  </w:abstractNum>
  <w:abstractNum w:abstractNumId="79" w15:restartNumberingAfterBreak="0">
    <w:nsid w:val="38B40917"/>
    <w:multiLevelType w:val="hybridMultilevel"/>
    <w:tmpl w:val="3B103DFA"/>
    <w:lvl w:ilvl="0" w:tplc="03AE8E94">
      <w:start w:val="1"/>
      <w:numFmt w:val="decimal"/>
      <w:lvlText w:val="%1."/>
      <w:lvlJc w:val="left"/>
      <w:pPr>
        <w:ind w:left="107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8DE5AE6"/>
    <w:multiLevelType w:val="hybridMultilevel"/>
    <w:tmpl w:val="9BB4ED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90003AE"/>
    <w:multiLevelType w:val="hybridMultilevel"/>
    <w:tmpl w:val="C590B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B1A1935"/>
    <w:multiLevelType w:val="hybridMultilevel"/>
    <w:tmpl w:val="85F81690"/>
    <w:styleLink w:val="Styl52"/>
    <w:lvl w:ilvl="0" w:tplc="ADD42EDA">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3" w15:restartNumberingAfterBreak="0">
    <w:nsid w:val="3B992FCB"/>
    <w:multiLevelType w:val="hybridMultilevel"/>
    <w:tmpl w:val="E8F24306"/>
    <w:styleLink w:val="Styl16414"/>
    <w:lvl w:ilvl="0" w:tplc="C696F8E8">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C901016"/>
    <w:multiLevelType w:val="multilevel"/>
    <w:tmpl w:val="5DC4ABDA"/>
    <w:styleLink w:val="Styl6"/>
    <w:lvl w:ilvl="0">
      <w:start w:val="4"/>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85" w15:restartNumberingAfterBreak="0">
    <w:nsid w:val="3D2F7B38"/>
    <w:multiLevelType w:val="hybridMultilevel"/>
    <w:tmpl w:val="6660D230"/>
    <w:lvl w:ilvl="0" w:tplc="04150011">
      <w:start w:val="1"/>
      <w:numFmt w:val="decimal"/>
      <w:lvlText w:val="%1)"/>
      <w:lvlJc w:val="left"/>
      <w:pPr>
        <w:ind w:left="720" w:hanging="360"/>
      </w:pPr>
      <w:rPr>
        <w:rFonts w:hint="default"/>
      </w:rPr>
    </w:lvl>
    <w:lvl w:ilvl="1" w:tplc="FD8CA040">
      <w:start w:val="2"/>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D6A571B"/>
    <w:multiLevelType w:val="hybridMultilevel"/>
    <w:tmpl w:val="C714DEC0"/>
    <w:styleLink w:val="Styl646"/>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7" w15:restartNumberingAfterBreak="0">
    <w:nsid w:val="3E7840AA"/>
    <w:multiLevelType w:val="hybridMultilevel"/>
    <w:tmpl w:val="F6083294"/>
    <w:lvl w:ilvl="0" w:tplc="35A67316">
      <w:start w:val="1"/>
      <w:numFmt w:val="lowerLetter"/>
      <w:lvlText w:val="%1)"/>
      <w:lvlJc w:val="left"/>
      <w:pPr>
        <w:ind w:left="644" w:hanging="360"/>
      </w:pPr>
      <w:rPr>
        <w:rFonts w:ascii="Times New Roman" w:eastAsia="Arial Unicode MS" w:hAnsi="Times New Roman" w:cs="Times New Roman"/>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17">
      <w:start w:val="1"/>
      <w:numFmt w:val="lowerLetter"/>
      <w:lvlText w:val="%4)"/>
      <w:lvlJc w:val="left"/>
      <w:pPr>
        <w:ind w:left="927" w:hanging="360"/>
      </w:pPr>
    </w:lvl>
    <w:lvl w:ilvl="4" w:tplc="E7E01AB8">
      <w:start w:val="1"/>
      <w:numFmt w:val="lowerLetter"/>
      <w:lvlText w:val="%5)"/>
      <w:lvlJc w:val="left"/>
      <w:pPr>
        <w:ind w:left="3524" w:hanging="360"/>
      </w:pPr>
      <w:rPr>
        <w:rFonts w:ascii="Times New Roman" w:hAnsi="Times New Roman" w:cs="Times New Roman" w:hint="default"/>
      </w:r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8" w15:restartNumberingAfterBreak="0">
    <w:nsid w:val="3F35265C"/>
    <w:multiLevelType w:val="hybridMultilevel"/>
    <w:tmpl w:val="AB18438C"/>
    <w:lvl w:ilvl="0" w:tplc="E0DCEF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1563636"/>
    <w:multiLevelType w:val="hybridMultilevel"/>
    <w:tmpl w:val="C1963F92"/>
    <w:lvl w:ilvl="0" w:tplc="0415000F">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1866DCE"/>
    <w:multiLevelType w:val="hybridMultilevel"/>
    <w:tmpl w:val="E820A9B8"/>
    <w:styleLink w:val="Styl13223"/>
    <w:lvl w:ilvl="0" w:tplc="993E5A4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41D72434"/>
    <w:multiLevelType w:val="hybridMultilevel"/>
    <w:tmpl w:val="288274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41ED55A4"/>
    <w:multiLevelType w:val="hybridMultilevel"/>
    <w:tmpl w:val="C92428D8"/>
    <w:styleLink w:val="Styl7225"/>
    <w:lvl w:ilvl="0" w:tplc="04150003">
      <w:start w:val="4"/>
      <w:numFmt w:val="bullet"/>
      <w:lvlText w:val="–"/>
      <w:lvlJc w:val="left"/>
      <w:pPr>
        <w:ind w:left="726" w:hanging="360"/>
      </w:pPr>
      <w:rPr>
        <w:rFonts w:ascii="Calibri" w:eastAsia="Times New Roman" w:hAnsi="Calibri" w:cs="Times New Roman"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start w:val="1"/>
      <w:numFmt w:val="bullet"/>
      <w:lvlText w:val=""/>
      <w:lvlJc w:val="left"/>
      <w:pPr>
        <w:ind w:left="4326" w:hanging="360"/>
      </w:pPr>
      <w:rPr>
        <w:rFonts w:ascii="Wingdings" w:hAnsi="Wingdings" w:hint="default"/>
      </w:rPr>
    </w:lvl>
    <w:lvl w:ilvl="6" w:tplc="04150001">
      <w:start w:val="1"/>
      <w:numFmt w:val="bullet"/>
      <w:lvlText w:val=""/>
      <w:lvlJc w:val="left"/>
      <w:pPr>
        <w:ind w:left="5046" w:hanging="360"/>
      </w:pPr>
      <w:rPr>
        <w:rFonts w:ascii="Symbol" w:hAnsi="Symbol" w:hint="default"/>
      </w:rPr>
    </w:lvl>
    <w:lvl w:ilvl="7" w:tplc="04150003">
      <w:start w:val="1"/>
      <w:numFmt w:val="bullet"/>
      <w:lvlText w:val="o"/>
      <w:lvlJc w:val="left"/>
      <w:pPr>
        <w:ind w:left="5766" w:hanging="360"/>
      </w:pPr>
      <w:rPr>
        <w:rFonts w:ascii="Courier New" w:hAnsi="Courier New" w:cs="Courier New" w:hint="default"/>
      </w:rPr>
    </w:lvl>
    <w:lvl w:ilvl="8" w:tplc="04150005">
      <w:start w:val="1"/>
      <w:numFmt w:val="bullet"/>
      <w:lvlText w:val=""/>
      <w:lvlJc w:val="left"/>
      <w:pPr>
        <w:ind w:left="6486" w:hanging="360"/>
      </w:pPr>
      <w:rPr>
        <w:rFonts w:ascii="Wingdings" w:hAnsi="Wingdings" w:hint="default"/>
      </w:rPr>
    </w:lvl>
  </w:abstractNum>
  <w:abstractNum w:abstractNumId="93" w15:restartNumberingAfterBreak="0">
    <w:nsid w:val="42893AD7"/>
    <w:multiLevelType w:val="hybridMultilevel"/>
    <w:tmpl w:val="0A50EA30"/>
    <w:lvl w:ilvl="0" w:tplc="A29A5A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44E53EAD"/>
    <w:multiLevelType w:val="multilevel"/>
    <w:tmpl w:val="5F084B94"/>
    <w:styleLink w:val="Styl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5AF122C"/>
    <w:multiLevelType w:val="hybridMultilevel"/>
    <w:tmpl w:val="02CA5EE2"/>
    <w:lvl w:ilvl="0" w:tplc="E23475AE">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59160694">
      <w:start w:val="1"/>
      <w:numFmt w:val="decimal"/>
      <w:lvlText w:val="%3)"/>
      <w:lvlJc w:val="left"/>
      <w:pPr>
        <w:ind w:left="927"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C14206"/>
    <w:multiLevelType w:val="hybridMultilevel"/>
    <w:tmpl w:val="90CA08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E475FD"/>
    <w:multiLevelType w:val="hybridMultilevel"/>
    <w:tmpl w:val="2604E5C6"/>
    <w:lvl w:ilvl="0" w:tplc="04150011">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98" w15:restartNumberingAfterBreak="0">
    <w:nsid w:val="4659197A"/>
    <w:multiLevelType w:val="multilevel"/>
    <w:tmpl w:val="1228C47E"/>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hint="default"/>
        <w:b w:val="0"/>
        <w:i w:val="0"/>
        <w:sz w:val="20"/>
      </w:rPr>
    </w:lvl>
    <w:lvl w:ilvl="2">
      <w:start w:val="1"/>
      <w:numFmt w:val="decimal"/>
      <w:lvlText w:val="%2.%3."/>
      <w:lvlJc w:val="left"/>
      <w:pPr>
        <w:ind w:left="1080" w:hanging="360"/>
      </w:pPr>
      <w:rPr>
        <w:rFonts w:ascii="Calibri Light" w:hAnsi="Calibri Light" w:hint="default"/>
        <w:b w:val="0"/>
        <w:i w:val="0"/>
        <w:sz w:val="22"/>
        <w:szCs w:val="28"/>
      </w:rPr>
    </w:lvl>
    <w:lvl w:ilvl="3">
      <w:start w:val="1"/>
      <w:numFmt w:val="decimal"/>
      <w:lvlText w:val="%2.%3.%4."/>
      <w:lvlJc w:val="left"/>
      <w:pPr>
        <w:ind w:left="1701" w:hanging="621"/>
      </w:pPr>
      <w:rPr>
        <w:b w:val="0"/>
        <w:i w:val="0"/>
        <w:sz w:val="20"/>
      </w:rPr>
    </w:lvl>
    <w:lvl w:ilvl="4">
      <w:start w:val="1"/>
      <w:numFmt w:val="decimal"/>
      <w:lvlText w:val="%5."/>
      <w:lvlJc w:val="left"/>
      <w:pPr>
        <w:ind w:left="360" w:hanging="360"/>
      </w:pPr>
      <w:rPr>
        <w:rFonts w:ascii="Times New Roman" w:hAnsi="Times New Roman" w:cs="Times New Roman" w:hint="default"/>
        <w:b w:val="0"/>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6BB4074"/>
    <w:multiLevelType w:val="hybridMultilevel"/>
    <w:tmpl w:val="A710885A"/>
    <w:lvl w:ilvl="0" w:tplc="A29A5A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6C525FB"/>
    <w:multiLevelType w:val="multilevel"/>
    <w:tmpl w:val="92CC3A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46E87BC5"/>
    <w:multiLevelType w:val="multilevel"/>
    <w:tmpl w:val="08B8F2DE"/>
    <w:lvl w:ilvl="0">
      <w:start w:val="1"/>
      <w:numFmt w:val="decimal"/>
      <w:lvlText w:val="%1."/>
      <w:lvlJc w:val="left"/>
      <w:pPr>
        <w:tabs>
          <w:tab w:val="num" w:pos="0"/>
        </w:tabs>
        <w:ind w:left="72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360"/>
        </w:tabs>
        <w:ind w:left="36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481919A8"/>
    <w:multiLevelType w:val="hybridMultilevel"/>
    <w:tmpl w:val="08808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8C87625"/>
    <w:multiLevelType w:val="multilevel"/>
    <w:tmpl w:val="43EE8696"/>
    <w:styleLink w:val="Styl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B6A7905"/>
    <w:multiLevelType w:val="multilevel"/>
    <w:tmpl w:val="0E46F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B7D3B1E"/>
    <w:multiLevelType w:val="hybridMultilevel"/>
    <w:tmpl w:val="D4DA6B36"/>
    <w:lvl w:ilvl="0" w:tplc="D63080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A40F80"/>
    <w:multiLevelType w:val="hybridMultilevel"/>
    <w:tmpl w:val="93EA1C90"/>
    <w:lvl w:ilvl="0" w:tplc="2AE4CDEE">
      <w:start w:val="1"/>
      <w:numFmt w:val="decimal"/>
      <w:lvlText w:val="%1."/>
      <w:lvlJc w:val="left"/>
      <w:pPr>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E134EA"/>
    <w:multiLevelType w:val="multilevel"/>
    <w:tmpl w:val="17E4062A"/>
    <w:styleLink w:val="Styl3133"/>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8" w15:restartNumberingAfterBreak="0">
    <w:nsid w:val="4C343C0C"/>
    <w:multiLevelType w:val="hybridMultilevel"/>
    <w:tmpl w:val="214A78EE"/>
    <w:lvl w:ilvl="0" w:tplc="ABC651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A75AB5"/>
    <w:multiLevelType w:val="multilevel"/>
    <w:tmpl w:val="DA92C8EC"/>
    <w:styleLink w:val="Styl7"/>
    <w:lvl w:ilvl="0">
      <w:start w:val="5"/>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10" w15:restartNumberingAfterBreak="0">
    <w:nsid w:val="4CB46BCC"/>
    <w:multiLevelType w:val="multilevel"/>
    <w:tmpl w:val="DFC8B54C"/>
    <w:styleLink w:val="Styl16"/>
    <w:lvl w:ilvl="0">
      <w:start w:val="3"/>
      <w:numFmt w:val="decimal"/>
      <w:lvlText w:val="%1."/>
      <w:lvlJc w:val="left"/>
      <w:pPr>
        <w:tabs>
          <w:tab w:val="num" w:pos="540"/>
        </w:tabs>
        <w:ind w:left="540" w:hanging="540"/>
      </w:pPr>
      <w:rPr>
        <w:rFonts w:hint="default"/>
        <w:u w:val="none"/>
      </w:rPr>
    </w:lvl>
    <w:lvl w:ilvl="1">
      <w:start w:val="2"/>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11" w15:restartNumberingAfterBreak="0">
    <w:nsid w:val="4DAB63C6"/>
    <w:multiLevelType w:val="hybridMultilevel"/>
    <w:tmpl w:val="F91AE288"/>
    <w:styleLink w:val="Styl5316"/>
    <w:lvl w:ilvl="0" w:tplc="04150017">
      <w:start w:val="1"/>
      <w:numFmt w:val="lowerLetter"/>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112" w15:restartNumberingAfterBreak="0">
    <w:nsid w:val="4FDB3A60"/>
    <w:multiLevelType w:val="hybridMultilevel"/>
    <w:tmpl w:val="6B42344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13" w15:restartNumberingAfterBreak="0">
    <w:nsid w:val="501E426F"/>
    <w:multiLevelType w:val="hybridMultilevel"/>
    <w:tmpl w:val="B1B8564E"/>
    <w:styleLink w:val="Styl72"/>
    <w:lvl w:ilvl="0" w:tplc="2F12193A">
      <w:start w:val="1"/>
      <w:numFmt w:val="bullet"/>
      <w:lvlText w:val=""/>
      <w:lvlJc w:val="left"/>
      <w:pPr>
        <w:ind w:left="1434" w:hanging="360"/>
      </w:pPr>
      <w:rPr>
        <w:rFonts w:ascii="Symbol" w:hAnsi="Symbol" w:hint="default"/>
      </w:r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114" w15:restartNumberingAfterBreak="0">
    <w:nsid w:val="52542692"/>
    <w:multiLevelType w:val="hybridMultilevel"/>
    <w:tmpl w:val="92FE8496"/>
    <w:lvl w:ilvl="0" w:tplc="0C125ADA">
      <w:start w:val="1"/>
      <w:numFmt w:val="lowerLetter"/>
      <w:lvlText w:val="%1)"/>
      <w:lvlJc w:val="left"/>
      <w:pPr>
        <w:ind w:left="644" w:hanging="360"/>
      </w:pPr>
    </w:lvl>
    <w:lvl w:ilvl="1" w:tplc="D4D6AC68">
      <w:start w:val="1"/>
      <w:numFmt w:val="lowerLetter"/>
      <w:lvlText w:val="%2."/>
      <w:lvlJc w:val="left"/>
      <w:pPr>
        <w:ind w:left="1364" w:hanging="360"/>
      </w:pPr>
    </w:lvl>
    <w:lvl w:ilvl="2" w:tplc="ACD4BD4C">
      <w:start w:val="1"/>
      <w:numFmt w:val="lowerRoman"/>
      <w:lvlText w:val="%3."/>
      <w:lvlJc w:val="right"/>
      <w:pPr>
        <w:ind w:left="2084" w:hanging="180"/>
      </w:pPr>
    </w:lvl>
    <w:lvl w:ilvl="3" w:tplc="B1D6EAEA">
      <w:start w:val="1"/>
      <w:numFmt w:val="decimal"/>
      <w:lvlText w:val="%4."/>
      <w:lvlJc w:val="left"/>
      <w:pPr>
        <w:ind w:left="2804" w:hanging="360"/>
      </w:pPr>
    </w:lvl>
    <w:lvl w:ilvl="4" w:tplc="D8804D82" w:tentative="1">
      <w:start w:val="1"/>
      <w:numFmt w:val="lowerLetter"/>
      <w:lvlText w:val="%5."/>
      <w:lvlJc w:val="left"/>
      <w:pPr>
        <w:ind w:left="3524" w:hanging="360"/>
      </w:pPr>
    </w:lvl>
    <w:lvl w:ilvl="5" w:tplc="DC9607DC" w:tentative="1">
      <w:start w:val="1"/>
      <w:numFmt w:val="lowerRoman"/>
      <w:lvlText w:val="%6."/>
      <w:lvlJc w:val="right"/>
      <w:pPr>
        <w:ind w:left="4244" w:hanging="180"/>
      </w:pPr>
    </w:lvl>
    <w:lvl w:ilvl="6" w:tplc="D58E3948" w:tentative="1">
      <w:start w:val="1"/>
      <w:numFmt w:val="decimal"/>
      <w:lvlText w:val="%7."/>
      <w:lvlJc w:val="left"/>
      <w:pPr>
        <w:ind w:left="4964" w:hanging="360"/>
      </w:pPr>
    </w:lvl>
    <w:lvl w:ilvl="7" w:tplc="C7AA5596" w:tentative="1">
      <w:start w:val="1"/>
      <w:numFmt w:val="lowerLetter"/>
      <w:lvlText w:val="%8."/>
      <w:lvlJc w:val="left"/>
      <w:pPr>
        <w:ind w:left="5684" w:hanging="360"/>
      </w:pPr>
    </w:lvl>
    <w:lvl w:ilvl="8" w:tplc="C1AEE69C" w:tentative="1">
      <w:start w:val="1"/>
      <w:numFmt w:val="lowerRoman"/>
      <w:lvlText w:val="%9."/>
      <w:lvlJc w:val="right"/>
      <w:pPr>
        <w:ind w:left="6404" w:hanging="180"/>
      </w:pPr>
    </w:lvl>
  </w:abstractNum>
  <w:abstractNum w:abstractNumId="115" w15:restartNumberingAfterBreak="0">
    <w:nsid w:val="532D3DCF"/>
    <w:multiLevelType w:val="hybridMultilevel"/>
    <w:tmpl w:val="CD827CA6"/>
    <w:styleLink w:val="Styl728"/>
    <w:lvl w:ilvl="0" w:tplc="7AA0E726">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3330ABF"/>
    <w:multiLevelType w:val="hybridMultilevel"/>
    <w:tmpl w:val="E32CC540"/>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6A57C8"/>
    <w:multiLevelType w:val="hybridMultilevel"/>
    <w:tmpl w:val="671633D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8" w15:restartNumberingAfterBreak="0">
    <w:nsid w:val="53AD54C5"/>
    <w:multiLevelType w:val="hybridMultilevel"/>
    <w:tmpl w:val="801E89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53AE78D0"/>
    <w:multiLevelType w:val="hybridMultilevel"/>
    <w:tmpl w:val="3D289374"/>
    <w:lvl w:ilvl="0" w:tplc="04150011">
      <w:start w:val="1"/>
      <w:numFmt w:val="lowerLetter"/>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3EA7387"/>
    <w:multiLevelType w:val="hybridMultilevel"/>
    <w:tmpl w:val="CAA6DC72"/>
    <w:lvl w:ilvl="0" w:tplc="B5F610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543F4CCD"/>
    <w:multiLevelType w:val="hybridMultilevel"/>
    <w:tmpl w:val="273EC12A"/>
    <w:lvl w:ilvl="0" w:tplc="04150017">
      <w:start w:val="1"/>
      <w:numFmt w:val="lowerLetter"/>
      <w:lvlText w:val="%1)"/>
      <w:lvlJc w:val="left"/>
      <w:pPr>
        <w:ind w:left="1434" w:hanging="360"/>
      </w:pPr>
    </w:lvl>
    <w:lvl w:ilvl="1" w:tplc="E5022CFE">
      <w:start w:val="1"/>
      <w:numFmt w:val="lowerLetter"/>
      <w:lvlText w:val="%2)"/>
      <w:lvlJc w:val="left"/>
      <w:pPr>
        <w:ind w:left="2154" w:hanging="360"/>
      </w:pPr>
      <w:rPr>
        <w:rFonts w:ascii="Times New Roman" w:hAnsi="Times New Roman" w:cs="Times New Roman" w:hint="default"/>
      </w:r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2" w15:restartNumberingAfterBreak="0">
    <w:nsid w:val="54F924DE"/>
    <w:multiLevelType w:val="multilevel"/>
    <w:tmpl w:val="29A4D71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5E27A99"/>
    <w:multiLevelType w:val="hybridMultilevel"/>
    <w:tmpl w:val="C728FC68"/>
    <w:lvl w:ilvl="0" w:tplc="FFFFFFFF">
      <w:start w:val="1"/>
      <w:numFmt w:val="lowerLetter"/>
      <w:lvlText w:val="%1)"/>
      <w:lvlJc w:val="left"/>
      <w:pPr>
        <w:ind w:left="720" w:hanging="360"/>
      </w:pPr>
      <w:rPr>
        <w:rFonts w:hint="default"/>
      </w:rPr>
    </w:lvl>
    <w:lvl w:ilvl="1" w:tplc="FFFFFFFF">
      <w:start w:val="1"/>
      <w:numFmt w:val="lowerLetter"/>
      <w:lvlText w:val="%2)"/>
      <w:lvlJc w:val="left"/>
      <w:pPr>
        <w:ind w:left="1560" w:hanging="48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5FD1075"/>
    <w:multiLevelType w:val="hybridMultilevel"/>
    <w:tmpl w:val="28F6B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69E2698"/>
    <w:multiLevelType w:val="hybridMultilevel"/>
    <w:tmpl w:val="E3F4BD7A"/>
    <w:lvl w:ilvl="0" w:tplc="04150011">
      <w:start w:val="1"/>
      <w:numFmt w:val="decimal"/>
      <w:lvlText w:val="%1)"/>
      <w:lvlJc w:val="left"/>
      <w:pPr>
        <w:ind w:left="1134" w:hanging="360"/>
      </w:pPr>
    </w:lvl>
    <w:lvl w:ilvl="1" w:tplc="04150019">
      <w:start w:val="1"/>
      <w:numFmt w:val="lowerLetter"/>
      <w:lvlText w:val="%2."/>
      <w:lvlJc w:val="left"/>
      <w:pPr>
        <w:ind w:left="1854" w:hanging="360"/>
      </w:pPr>
    </w:lvl>
    <w:lvl w:ilvl="2" w:tplc="0415001B">
      <w:start w:val="1"/>
      <w:numFmt w:val="lowerRoman"/>
      <w:lvlText w:val="%3."/>
      <w:lvlJc w:val="right"/>
      <w:pPr>
        <w:ind w:left="2574" w:hanging="180"/>
      </w:pPr>
    </w:lvl>
    <w:lvl w:ilvl="3" w:tplc="0415000F">
      <w:start w:val="1"/>
      <w:numFmt w:val="decimal"/>
      <w:lvlText w:val="%4."/>
      <w:lvlJc w:val="left"/>
      <w:pPr>
        <w:ind w:left="3294" w:hanging="360"/>
      </w:pPr>
    </w:lvl>
    <w:lvl w:ilvl="4" w:tplc="04150019">
      <w:start w:val="1"/>
      <w:numFmt w:val="lowerLetter"/>
      <w:lvlText w:val="%5."/>
      <w:lvlJc w:val="left"/>
      <w:pPr>
        <w:ind w:left="4014" w:hanging="360"/>
      </w:pPr>
    </w:lvl>
    <w:lvl w:ilvl="5" w:tplc="0415001B">
      <w:start w:val="1"/>
      <w:numFmt w:val="lowerRoman"/>
      <w:lvlText w:val="%6."/>
      <w:lvlJc w:val="right"/>
      <w:pPr>
        <w:ind w:left="4734" w:hanging="180"/>
      </w:pPr>
    </w:lvl>
    <w:lvl w:ilvl="6" w:tplc="0415000F">
      <w:start w:val="1"/>
      <w:numFmt w:val="decimal"/>
      <w:lvlText w:val="%7."/>
      <w:lvlJc w:val="left"/>
      <w:pPr>
        <w:ind w:left="5454" w:hanging="360"/>
      </w:pPr>
    </w:lvl>
    <w:lvl w:ilvl="7" w:tplc="04150019">
      <w:start w:val="1"/>
      <w:numFmt w:val="lowerLetter"/>
      <w:lvlText w:val="%8."/>
      <w:lvlJc w:val="left"/>
      <w:pPr>
        <w:ind w:left="6174" w:hanging="360"/>
      </w:pPr>
    </w:lvl>
    <w:lvl w:ilvl="8" w:tplc="0415001B">
      <w:start w:val="1"/>
      <w:numFmt w:val="lowerRoman"/>
      <w:lvlText w:val="%9."/>
      <w:lvlJc w:val="right"/>
      <w:pPr>
        <w:ind w:left="6894" w:hanging="180"/>
      </w:pPr>
    </w:lvl>
  </w:abstractNum>
  <w:abstractNum w:abstractNumId="126" w15:restartNumberingAfterBreak="0">
    <w:nsid w:val="56BB1A76"/>
    <w:multiLevelType w:val="hybridMultilevel"/>
    <w:tmpl w:val="34CCC628"/>
    <w:lvl w:ilvl="0" w:tplc="664A85FA">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7274304"/>
    <w:multiLevelType w:val="hybridMultilevel"/>
    <w:tmpl w:val="33CC7136"/>
    <w:lvl w:ilvl="0" w:tplc="1E3E8B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57A94296"/>
    <w:multiLevelType w:val="hybridMultilevel"/>
    <w:tmpl w:val="359E62B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8811FC8"/>
    <w:multiLevelType w:val="hybridMultilevel"/>
    <w:tmpl w:val="0072765E"/>
    <w:lvl w:ilvl="0" w:tplc="27A8D6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592A5AAD"/>
    <w:multiLevelType w:val="hybridMultilevel"/>
    <w:tmpl w:val="89EA560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1" w15:restartNumberingAfterBreak="0">
    <w:nsid w:val="5A6340B5"/>
    <w:multiLevelType w:val="hybridMultilevel"/>
    <w:tmpl w:val="0DB41F5E"/>
    <w:styleLink w:val="Styl19320"/>
    <w:lvl w:ilvl="0" w:tplc="AF20F4F8">
      <w:start w:val="1"/>
      <w:numFmt w:val="decimal"/>
      <w:lvlText w:val="%1."/>
      <w:lvlJc w:val="left"/>
      <w:pPr>
        <w:tabs>
          <w:tab w:val="num" w:pos="363"/>
        </w:tabs>
        <w:ind w:left="363" w:hanging="363"/>
      </w:pPr>
      <w:rPr>
        <w:rFonts w:ascii="Times New Roman" w:eastAsiaTheme="minorHAnsi" w:hAnsi="Times New Roman" w:cs="Times New Roman"/>
        <w:b w:val="0"/>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132" w15:restartNumberingAfterBreak="0">
    <w:nsid w:val="5ACC7ED3"/>
    <w:multiLevelType w:val="hybridMultilevel"/>
    <w:tmpl w:val="86BA2F2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3" w15:restartNumberingAfterBreak="0">
    <w:nsid w:val="5AFF3CEC"/>
    <w:multiLevelType w:val="hybridMultilevel"/>
    <w:tmpl w:val="BC1631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BC56F24"/>
    <w:multiLevelType w:val="hybridMultilevel"/>
    <w:tmpl w:val="28FE0AAE"/>
    <w:lvl w:ilvl="0" w:tplc="EE305B20">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5" w15:restartNumberingAfterBreak="0">
    <w:nsid w:val="5C296152"/>
    <w:multiLevelType w:val="multilevel"/>
    <w:tmpl w:val="69E02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5C2C4AB4"/>
    <w:multiLevelType w:val="hybridMultilevel"/>
    <w:tmpl w:val="27566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C932B91"/>
    <w:multiLevelType w:val="hybridMultilevel"/>
    <w:tmpl w:val="4B7428F4"/>
    <w:styleLink w:val="Styl1647"/>
    <w:lvl w:ilvl="0" w:tplc="FB685C1C">
      <w:start w:val="1"/>
      <w:numFmt w:val="bullet"/>
      <w:lvlText w:val=""/>
      <w:lvlJc w:val="left"/>
      <w:pPr>
        <w:ind w:left="1275" w:hanging="360"/>
      </w:pPr>
      <w:rPr>
        <w:rFonts w:ascii="Symbol" w:hAnsi="Symbol" w:hint="default"/>
      </w:rPr>
    </w:lvl>
    <w:lvl w:ilvl="1" w:tplc="04150001">
      <w:start w:val="1"/>
      <w:numFmt w:val="bullet"/>
      <w:lvlText w:val=""/>
      <w:lvlJc w:val="left"/>
      <w:pPr>
        <w:ind w:left="1995" w:hanging="360"/>
      </w:pPr>
      <w:rPr>
        <w:rFonts w:ascii="Symbol" w:hAnsi="Symbol" w:hint="default"/>
      </w:rPr>
    </w:lvl>
    <w:lvl w:ilvl="2" w:tplc="04150005">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138" w15:restartNumberingAfterBreak="0">
    <w:nsid w:val="5CA45B06"/>
    <w:multiLevelType w:val="multilevel"/>
    <w:tmpl w:val="9C48F01C"/>
    <w:styleLink w:val="Styl183114"/>
    <w:lvl w:ilvl="0">
      <w:start w:val="1"/>
      <w:numFmt w:val="decimal"/>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39" w15:restartNumberingAfterBreak="0">
    <w:nsid w:val="5CDE06A9"/>
    <w:multiLevelType w:val="hybridMultilevel"/>
    <w:tmpl w:val="76E83000"/>
    <w:lvl w:ilvl="0" w:tplc="A6A48B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5F686E53"/>
    <w:multiLevelType w:val="hybridMultilevel"/>
    <w:tmpl w:val="531608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5F731405"/>
    <w:multiLevelType w:val="hybridMultilevel"/>
    <w:tmpl w:val="2F9CBD14"/>
    <w:lvl w:ilvl="0" w:tplc="DE4CCB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5F8E1D61"/>
    <w:multiLevelType w:val="hybridMultilevel"/>
    <w:tmpl w:val="38C2C526"/>
    <w:lvl w:ilvl="0" w:tplc="0415000F">
      <w:start w:val="1"/>
      <w:numFmt w:val="decimal"/>
      <w:lvlText w:val="%1."/>
      <w:lvlJc w:val="left"/>
      <w:pPr>
        <w:ind w:left="1637" w:hanging="360"/>
      </w:pPr>
    </w:lvl>
    <w:lvl w:ilvl="1" w:tplc="B77248B0">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F98036F"/>
    <w:multiLevelType w:val="hybridMultilevel"/>
    <w:tmpl w:val="726069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0131027"/>
    <w:multiLevelType w:val="hybridMultilevel"/>
    <w:tmpl w:val="ADB81ADA"/>
    <w:styleLink w:val="Styl1446"/>
    <w:lvl w:ilvl="0" w:tplc="65C4851E">
      <w:start w:val="1"/>
      <w:numFmt w:val="bullet"/>
      <w:lvlText w:val=""/>
      <w:lvlJc w:val="left"/>
      <w:pPr>
        <w:ind w:left="2137" w:hanging="360"/>
      </w:pPr>
      <w:rPr>
        <w:rFonts w:ascii="Symbol" w:hAnsi="Symbol"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145" w15:restartNumberingAfterBreak="0">
    <w:nsid w:val="60B120AF"/>
    <w:multiLevelType w:val="hybridMultilevel"/>
    <w:tmpl w:val="09B83DA0"/>
    <w:styleLink w:val="Styl22"/>
    <w:lvl w:ilvl="0" w:tplc="43463AB0">
      <w:start w:val="1"/>
      <w:numFmt w:val="decimal"/>
      <w:lvlText w:val="%1."/>
      <w:lvlJc w:val="left"/>
      <w:pPr>
        <w:tabs>
          <w:tab w:val="num" w:pos="1800"/>
        </w:tabs>
        <w:ind w:left="1800" w:hanging="363"/>
      </w:pPr>
      <w:rPr>
        <w:rFonts w:hint="default"/>
        <w:b w:val="0"/>
      </w:rPr>
    </w:lvl>
    <w:lvl w:ilvl="1" w:tplc="04150019">
      <w:start w:val="1"/>
      <w:numFmt w:val="decimal"/>
      <w:lvlText w:val="%2)"/>
      <w:lvlJc w:val="left"/>
      <w:pPr>
        <w:tabs>
          <w:tab w:val="num" w:pos="2487"/>
        </w:tabs>
        <w:ind w:left="2487" w:hanging="360"/>
      </w:pPr>
    </w:lvl>
    <w:lvl w:ilvl="2" w:tplc="04150019">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6118228B"/>
    <w:multiLevelType w:val="multilevel"/>
    <w:tmpl w:val="F612C3DC"/>
    <w:styleLink w:val="Styl2"/>
    <w:lvl w:ilvl="0">
      <w:start w:val="8"/>
      <w:numFmt w:val="decimal"/>
      <w:lvlText w:val="%1."/>
      <w:lvlJc w:val="left"/>
      <w:pPr>
        <w:tabs>
          <w:tab w:val="num" w:pos="540"/>
        </w:tabs>
        <w:ind w:left="540" w:hanging="540"/>
      </w:pPr>
      <w:rPr>
        <w:rFonts w:hint="default"/>
        <w:u w:val="none"/>
      </w:rPr>
    </w:lvl>
    <w:lvl w:ilvl="1">
      <w:start w:val="1"/>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47" w15:restartNumberingAfterBreak="0">
    <w:nsid w:val="61375938"/>
    <w:multiLevelType w:val="hybridMultilevel"/>
    <w:tmpl w:val="26CE1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17C16F1"/>
    <w:multiLevelType w:val="hybridMultilevel"/>
    <w:tmpl w:val="5C6888C6"/>
    <w:lvl w:ilvl="0" w:tplc="04150017">
      <w:start w:val="1"/>
      <w:numFmt w:val="lowerLetter"/>
      <w:lvlText w:val="%1)"/>
      <w:lvlJc w:val="left"/>
      <w:pPr>
        <w:ind w:left="1509" w:hanging="360"/>
      </w:pPr>
    </w:lvl>
    <w:lvl w:ilvl="1" w:tplc="04150019" w:tentative="1">
      <w:start w:val="1"/>
      <w:numFmt w:val="lowerLetter"/>
      <w:lvlText w:val="%2."/>
      <w:lvlJc w:val="left"/>
      <w:pPr>
        <w:ind w:left="2229" w:hanging="360"/>
      </w:pPr>
    </w:lvl>
    <w:lvl w:ilvl="2" w:tplc="0415001B" w:tentative="1">
      <w:start w:val="1"/>
      <w:numFmt w:val="lowerRoman"/>
      <w:lvlText w:val="%3."/>
      <w:lvlJc w:val="right"/>
      <w:pPr>
        <w:ind w:left="2949" w:hanging="180"/>
      </w:pPr>
    </w:lvl>
    <w:lvl w:ilvl="3" w:tplc="0415000F" w:tentative="1">
      <w:start w:val="1"/>
      <w:numFmt w:val="decimal"/>
      <w:lvlText w:val="%4."/>
      <w:lvlJc w:val="left"/>
      <w:pPr>
        <w:ind w:left="3669" w:hanging="360"/>
      </w:pPr>
    </w:lvl>
    <w:lvl w:ilvl="4" w:tplc="04150019" w:tentative="1">
      <w:start w:val="1"/>
      <w:numFmt w:val="lowerLetter"/>
      <w:lvlText w:val="%5."/>
      <w:lvlJc w:val="left"/>
      <w:pPr>
        <w:ind w:left="4389" w:hanging="360"/>
      </w:pPr>
    </w:lvl>
    <w:lvl w:ilvl="5" w:tplc="0415001B" w:tentative="1">
      <w:start w:val="1"/>
      <w:numFmt w:val="lowerRoman"/>
      <w:lvlText w:val="%6."/>
      <w:lvlJc w:val="right"/>
      <w:pPr>
        <w:ind w:left="5109" w:hanging="180"/>
      </w:pPr>
    </w:lvl>
    <w:lvl w:ilvl="6" w:tplc="0415000F" w:tentative="1">
      <w:start w:val="1"/>
      <w:numFmt w:val="decimal"/>
      <w:lvlText w:val="%7."/>
      <w:lvlJc w:val="left"/>
      <w:pPr>
        <w:ind w:left="5829" w:hanging="360"/>
      </w:pPr>
    </w:lvl>
    <w:lvl w:ilvl="7" w:tplc="04150019" w:tentative="1">
      <w:start w:val="1"/>
      <w:numFmt w:val="lowerLetter"/>
      <w:lvlText w:val="%8."/>
      <w:lvlJc w:val="left"/>
      <w:pPr>
        <w:ind w:left="6549" w:hanging="360"/>
      </w:pPr>
    </w:lvl>
    <w:lvl w:ilvl="8" w:tplc="0415001B" w:tentative="1">
      <w:start w:val="1"/>
      <w:numFmt w:val="lowerRoman"/>
      <w:lvlText w:val="%9."/>
      <w:lvlJc w:val="right"/>
      <w:pPr>
        <w:ind w:left="7269" w:hanging="180"/>
      </w:pPr>
    </w:lvl>
  </w:abstractNum>
  <w:abstractNum w:abstractNumId="149" w15:restartNumberingAfterBreak="0">
    <w:nsid w:val="61AA0C4D"/>
    <w:multiLevelType w:val="hybridMultilevel"/>
    <w:tmpl w:val="993408D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0" w15:restartNumberingAfterBreak="0">
    <w:nsid w:val="641F3577"/>
    <w:multiLevelType w:val="hybridMultilevel"/>
    <w:tmpl w:val="02024B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4C22C93"/>
    <w:multiLevelType w:val="hybridMultilevel"/>
    <w:tmpl w:val="57A4B4B0"/>
    <w:styleLink w:val="Styl73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56D59A2"/>
    <w:multiLevelType w:val="hybridMultilevel"/>
    <w:tmpl w:val="C57465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6588694F"/>
    <w:multiLevelType w:val="multilevel"/>
    <w:tmpl w:val="0415001D"/>
    <w:styleLink w:val="Styl1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65F40D9D"/>
    <w:multiLevelType w:val="hybridMultilevel"/>
    <w:tmpl w:val="0E10E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6396369"/>
    <w:multiLevelType w:val="hybridMultilevel"/>
    <w:tmpl w:val="6CC899E4"/>
    <w:styleLink w:val="Styl202"/>
    <w:lvl w:ilvl="0" w:tplc="6CC899E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622BE5C">
      <w:start w:val="1"/>
      <w:numFmt w:val="decimal"/>
      <w:lvlText w:val="%4."/>
      <w:lvlJc w:val="left"/>
      <w:pPr>
        <w:ind w:left="644"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66621752"/>
    <w:multiLevelType w:val="multilevel"/>
    <w:tmpl w:val="0415001D"/>
    <w:styleLink w:val="Styl5"/>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669A6A58"/>
    <w:multiLevelType w:val="hybridMultilevel"/>
    <w:tmpl w:val="0066AD9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66E07B95"/>
    <w:multiLevelType w:val="hybridMultilevel"/>
    <w:tmpl w:val="00565ADA"/>
    <w:styleLink w:val="Styl1132"/>
    <w:lvl w:ilvl="0" w:tplc="04150011">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9" w15:restartNumberingAfterBreak="0">
    <w:nsid w:val="67282776"/>
    <w:multiLevelType w:val="hybridMultilevel"/>
    <w:tmpl w:val="20604D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7A72D9A"/>
    <w:multiLevelType w:val="hybridMultilevel"/>
    <w:tmpl w:val="5052E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85E1B7B"/>
    <w:multiLevelType w:val="hybridMultilevel"/>
    <w:tmpl w:val="4DD2DAB4"/>
    <w:lvl w:ilvl="0" w:tplc="B29CA67A">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93B53EE"/>
    <w:multiLevelType w:val="hybridMultilevel"/>
    <w:tmpl w:val="388A73C8"/>
    <w:lvl w:ilvl="0" w:tplc="26E0C2BC">
      <w:start w:val="1"/>
      <w:numFmt w:val="decimal"/>
      <w:lvlText w:val="%1)"/>
      <w:lvlJc w:val="left"/>
      <w:pPr>
        <w:ind w:left="1077" w:hanging="360"/>
      </w:pPr>
      <w:rPr>
        <w:b w:val="0"/>
      </w:rPr>
    </w:lvl>
    <w:lvl w:ilvl="1" w:tplc="409E4386" w:tentative="1">
      <w:start w:val="1"/>
      <w:numFmt w:val="lowerLetter"/>
      <w:lvlText w:val="%2."/>
      <w:lvlJc w:val="left"/>
      <w:pPr>
        <w:ind w:left="1797" w:hanging="360"/>
      </w:pPr>
    </w:lvl>
    <w:lvl w:ilvl="2" w:tplc="FDCC0C5A" w:tentative="1">
      <w:start w:val="1"/>
      <w:numFmt w:val="lowerRoman"/>
      <w:lvlText w:val="%3."/>
      <w:lvlJc w:val="right"/>
      <w:pPr>
        <w:ind w:left="2517" w:hanging="180"/>
      </w:pPr>
    </w:lvl>
    <w:lvl w:ilvl="3" w:tplc="54F82358" w:tentative="1">
      <w:start w:val="1"/>
      <w:numFmt w:val="decimal"/>
      <w:lvlText w:val="%4."/>
      <w:lvlJc w:val="left"/>
      <w:pPr>
        <w:ind w:left="3237" w:hanging="360"/>
      </w:pPr>
    </w:lvl>
    <w:lvl w:ilvl="4" w:tplc="6DCCAA38" w:tentative="1">
      <w:start w:val="1"/>
      <w:numFmt w:val="lowerLetter"/>
      <w:lvlText w:val="%5."/>
      <w:lvlJc w:val="left"/>
      <w:pPr>
        <w:ind w:left="3957" w:hanging="360"/>
      </w:pPr>
    </w:lvl>
    <w:lvl w:ilvl="5" w:tplc="96D02C46" w:tentative="1">
      <w:start w:val="1"/>
      <w:numFmt w:val="lowerRoman"/>
      <w:lvlText w:val="%6."/>
      <w:lvlJc w:val="right"/>
      <w:pPr>
        <w:ind w:left="4677" w:hanging="180"/>
      </w:pPr>
    </w:lvl>
    <w:lvl w:ilvl="6" w:tplc="C10EB7A2" w:tentative="1">
      <w:start w:val="1"/>
      <w:numFmt w:val="decimal"/>
      <w:lvlText w:val="%7."/>
      <w:lvlJc w:val="left"/>
      <w:pPr>
        <w:ind w:left="5397" w:hanging="360"/>
      </w:pPr>
    </w:lvl>
    <w:lvl w:ilvl="7" w:tplc="6BA62AFC" w:tentative="1">
      <w:start w:val="1"/>
      <w:numFmt w:val="lowerLetter"/>
      <w:lvlText w:val="%8."/>
      <w:lvlJc w:val="left"/>
      <w:pPr>
        <w:ind w:left="6117" w:hanging="360"/>
      </w:pPr>
    </w:lvl>
    <w:lvl w:ilvl="8" w:tplc="802693B6" w:tentative="1">
      <w:start w:val="1"/>
      <w:numFmt w:val="lowerRoman"/>
      <w:lvlText w:val="%9."/>
      <w:lvlJc w:val="right"/>
      <w:pPr>
        <w:ind w:left="6837" w:hanging="180"/>
      </w:pPr>
    </w:lvl>
  </w:abstractNum>
  <w:abstractNum w:abstractNumId="163" w15:restartNumberingAfterBreak="0">
    <w:nsid w:val="698A1D94"/>
    <w:multiLevelType w:val="hybridMultilevel"/>
    <w:tmpl w:val="9E20DD48"/>
    <w:lvl w:ilvl="0" w:tplc="0415000F">
      <w:start w:val="1"/>
      <w:numFmt w:val="decimal"/>
      <w:lvlText w:val="%1."/>
      <w:lvlJc w:val="left"/>
      <w:pPr>
        <w:ind w:left="-198" w:hanging="360"/>
      </w:pPr>
      <w:rPr>
        <w:i w:val="0"/>
      </w:rPr>
    </w:lvl>
    <w:lvl w:ilvl="1" w:tplc="04150019" w:tentative="1">
      <w:start w:val="1"/>
      <w:numFmt w:val="lowerLetter"/>
      <w:lvlText w:val="%2."/>
      <w:lvlJc w:val="left"/>
      <w:pPr>
        <w:ind w:left="522" w:hanging="360"/>
      </w:pPr>
    </w:lvl>
    <w:lvl w:ilvl="2" w:tplc="0415001B" w:tentative="1">
      <w:start w:val="1"/>
      <w:numFmt w:val="lowerRoman"/>
      <w:lvlText w:val="%3."/>
      <w:lvlJc w:val="right"/>
      <w:pPr>
        <w:ind w:left="1242" w:hanging="180"/>
      </w:pPr>
    </w:lvl>
    <w:lvl w:ilvl="3" w:tplc="0415000F">
      <w:start w:val="1"/>
      <w:numFmt w:val="decimal"/>
      <w:lvlText w:val="%4."/>
      <w:lvlJc w:val="left"/>
      <w:pPr>
        <w:ind w:left="1962" w:hanging="360"/>
      </w:pPr>
    </w:lvl>
    <w:lvl w:ilvl="4" w:tplc="04150019" w:tentative="1">
      <w:start w:val="1"/>
      <w:numFmt w:val="lowerLetter"/>
      <w:lvlText w:val="%5."/>
      <w:lvlJc w:val="left"/>
      <w:pPr>
        <w:ind w:left="2682" w:hanging="360"/>
      </w:pPr>
    </w:lvl>
    <w:lvl w:ilvl="5" w:tplc="0415001B" w:tentative="1">
      <w:start w:val="1"/>
      <w:numFmt w:val="lowerRoman"/>
      <w:lvlText w:val="%6."/>
      <w:lvlJc w:val="right"/>
      <w:pPr>
        <w:ind w:left="3402" w:hanging="180"/>
      </w:pPr>
    </w:lvl>
    <w:lvl w:ilvl="6" w:tplc="0415000F" w:tentative="1">
      <w:start w:val="1"/>
      <w:numFmt w:val="decimal"/>
      <w:lvlText w:val="%7."/>
      <w:lvlJc w:val="left"/>
      <w:pPr>
        <w:ind w:left="4122" w:hanging="360"/>
      </w:pPr>
    </w:lvl>
    <w:lvl w:ilvl="7" w:tplc="04150019" w:tentative="1">
      <w:start w:val="1"/>
      <w:numFmt w:val="lowerLetter"/>
      <w:lvlText w:val="%8."/>
      <w:lvlJc w:val="left"/>
      <w:pPr>
        <w:ind w:left="4842" w:hanging="360"/>
      </w:pPr>
    </w:lvl>
    <w:lvl w:ilvl="8" w:tplc="0415001B" w:tentative="1">
      <w:start w:val="1"/>
      <w:numFmt w:val="lowerRoman"/>
      <w:lvlText w:val="%9."/>
      <w:lvlJc w:val="right"/>
      <w:pPr>
        <w:ind w:left="5562" w:hanging="180"/>
      </w:pPr>
    </w:lvl>
  </w:abstractNum>
  <w:abstractNum w:abstractNumId="164" w15:restartNumberingAfterBreak="0">
    <w:nsid w:val="6A0D5348"/>
    <w:multiLevelType w:val="hybridMultilevel"/>
    <w:tmpl w:val="1286E628"/>
    <w:lvl w:ilvl="0" w:tplc="0415000F">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6A12129F"/>
    <w:multiLevelType w:val="multilevel"/>
    <w:tmpl w:val="D9702154"/>
    <w:styleLink w:val="Styl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6B0B504E"/>
    <w:multiLevelType w:val="hybridMultilevel"/>
    <w:tmpl w:val="4D648850"/>
    <w:lvl w:ilvl="0" w:tplc="F13C2608">
      <w:start w:val="1"/>
      <w:numFmt w:val="lowerLetter"/>
      <w:lvlText w:val="%1)"/>
      <w:lvlJc w:val="left"/>
      <w:pPr>
        <w:ind w:left="473" w:hanging="360"/>
      </w:pPr>
      <w:rPr>
        <w:rFonts w:ascii="Times New Roman" w:eastAsia="Times New Roman" w:hAnsi="Times New Roman" w:cs="Times New Roman"/>
      </w:rPr>
    </w:lvl>
    <w:lvl w:ilvl="1" w:tplc="04150003" w:tentative="1">
      <w:start w:val="1"/>
      <w:numFmt w:val="bullet"/>
      <w:lvlText w:val="o"/>
      <w:lvlJc w:val="left"/>
      <w:pPr>
        <w:ind w:left="1193" w:hanging="360"/>
      </w:pPr>
      <w:rPr>
        <w:rFonts w:ascii="Courier New" w:hAnsi="Courier New" w:cs="Courier New" w:hint="default"/>
      </w:rPr>
    </w:lvl>
    <w:lvl w:ilvl="2" w:tplc="04150005" w:tentative="1">
      <w:start w:val="1"/>
      <w:numFmt w:val="bullet"/>
      <w:lvlText w:val=""/>
      <w:lvlJc w:val="left"/>
      <w:pPr>
        <w:ind w:left="1913" w:hanging="360"/>
      </w:pPr>
      <w:rPr>
        <w:rFonts w:ascii="Wingdings" w:hAnsi="Wingdings" w:hint="default"/>
      </w:rPr>
    </w:lvl>
    <w:lvl w:ilvl="3" w:tplc="04150001" w:tentative="1">
      <w:start w:val="1"/>
      <w:numFmt w:val="bullet"/>
      <w:lvlText w:val=""/>
      <w:lvlJc w:val="left"/>
      <w:pPr>
        <w:ind w:left="2633" w:hanging="360"/>
      </w:pPr>
      <w:rPr>
        <w:rFonts w:ascii="Symbol" w:hAnsi="Symbol" w:hint="default"/>
      </w:rPr>
    </w:lvl>
    <w:lvl w:ilvl="4" w:tplc="04150003" w:tentative="1">
      <w:start w:val="1"/>
      <w:numFmt w:val="bullet"/>
      <w:lvlText w:val="o"/>
      <w:lvlJc w:val="left"/>
      <w:pPr>
        <w:ind w:left="3353" w:hanging="360"/>
      </w:pPr>
      <w:rPr>
        <w:rFonts w:ascii="Courier New" w:hAnsi="Courier New" w:cs="Courier New" w:hint="default"/>
      </w:rPr>
    </w:lvl>
    <w:lvl w:ilvl="5" w:tplc="04150005" w:tentative="1">
      <w:start w:val="1"/>
      <w:numFmt w:val="bullet"/>
      <w:lvlText w:val=""/>
      <w:lvlJc w:val="left"/>
      <w:pPr>
        <w:ind w:left="4073" w:hanging="360"/>
      </w:pPr>
      <w:rPr>
        <w:rFonts w:ascii="Wingdings" w:hAnsi="Wingdings" w:hint="default"/>
      </w:rPr>
    </w:lvl>
    <w:lvl w:ilvl="6" w:tplc="04150001" w:tentative="1">
      <w:start w:val="1"/>
      <w:numFmt w:val="bullet"/>
      <w:lvlText w:val=""/>
      <w:lvlJc w:val="left"/>
      <w:pPr>
        <w:ind w:left="4793" w:hanging="360"/>
      </w:pPr>
      <w:rPr>
        <w:rFonts w:ascii="Symbol" w:hAnsi="Symbol" w:hint="default"/>
      </w:rPr>
    </w:lvl>
    <w:lvl w:ilvl="7" w:tplc="04150003" w:tentative="1">
      <w:start w:val="1"/>
      <w:numFmt w:val="bullet"/>
      <w:lvlText w:val="o"/>
      <w:lvlJc w:val="left"/>
      <w:pPr>
        <w:ind w:left="5513" w:hanging="360"/>
      </w:pPr>
      <w:rPr>
        <w:rFonts w:ascii="Courier New" w:hAnsi="Courier New" w:cs="Courier New" w:hint="default"/>
      </w:rPr>
    </w:lvl>
    <w:lvl w:ilvl="8" w:tplc="04150005" w:tentative="1">
      <w:start w:val="1"/>
      <w:numFmt w:val="bullet"/>
      <w:lvlText w:val=""/>
      <w:lvlJc w:val="left"/>
      <w:pPr>
        <w:ind w:left="6233" w:hanging="360"/>
      </w:pPr>
      <w:rPr>
        <w:rFonts w:ascii="Wingdings" w:hAnsi="Wingdings" w:hint="default"/>
      </w:rPr>
    </w:lvl>
  </w:abstractNum>
  <w:abstractNum w:abstractNumId="167" w15:restartNumberingAfterBreak="0">
    <w:nsid w:val="6BF01292"/>
    <w:multiLevelType w:val="hybridMultilevel"/>
    <w:tmpl w:val="2AF21064"/>
    <w:lvl w:ilvl="0" w:tplc="59D84288">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8" w15:restartNumberingAfterBreak="0">
    <w:nsid w:val="6C26356B"/>
    <w:multiLevelType w:val="multilevel"/>
    <w:tmpl w:val="C728FC68"/>
    <w:styleLink w:val="Biecalista1"/>
    <w:lvl w:ilvl="0">
      <w:start w:val="1"/>
      <w:numFmt w:val="lowerLetter"/>
      <w:lvlText w:val="%1)"/>
      <w:lvlJc w:val="left"/>
      <w:pPr>
        <w:ind w:left="720" w:hanging="360"/>
      </w:pPr>
      <w:rPr>
        <w:rFonts w:hint="default"/>
      </w:rPr>
    </w:lvl>
    <w:lvl w:ilvl="1">
      <w:start w:val="1"/>
      <w:numFmt w:val="lowerLetter"/>
      <w:lvlText w:val="%2)"/>
      <w:lvlJc w:val="left"/>
      <w:pPr>
        <w:ind w:left="1560" w:hanging="48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6C704451"/>
    <w:multiLevelType w:val="hybridMultilevel"/>
    <w:tmpl w:val="5782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C8A42B3"/>
    <w:multiLevelType w:val="hybridMultilevel"/>
    <w:tmpl w:val="AB880C06"/>
    <w:styleLink w:val="Styl2425"/>
    <w:lvl w:ilvl="0" w:tplc="66A06C8E">
      <w:start w:val="1"/>
      <w:numFmt w:val="decimal"/>
      <w:lvlText w:val="%1."/>
      <w:lvlJc w:val="center"/>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D676750"/>
    <w:multiLevelType w:val="hybridMultilevel"/>
    <w:tmpl w:val="634E07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E0158C6"/>
    <w:multiLevelType w:val="hybridMultilevel"/>
    <w:tmpl w:val="5EE8744C"/>
    <w:lvl w:ilvl="0" w:tplc="C2C219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6F6B25A0"/>
    <w:multiLevelType w:val="hybridMultilevel"/>
    <w:tmpl w:val="BC14FBE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74" w15:restartNumberingAfterBreak="0">
    <w:nsid w:val="6FBB3303"/>
    <w:multiLevelType w:val="hybridMultilevel"/>
    <w:tmpl w:val="822C51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701F3206"/>
    <w:multiLevelType w:val="hybridMultilevel"/>
    <w:tmpl w:val="BC14FBE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76" w15:restartNumberingAfterBreak="0">
    <w:nsid w:val="707A3947"/>
    <w:multiLevelType w:val="hybridMultilevel"/>
    <w:tmpl w:val="47AE629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7" w15:restartNumberingAfterBreak="0">
    <w:nsid w:val="70CC2311"/>
    <w:multiLevelType w:val="hybridMultilevel"/>
    <w:tmpl w:val="AFCEDD4A"/>
    <w:lvl w:ilvl="0" w:tplc="9BFCA4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70D57A50"/>
    <w:multiLevelType w:val="hybridMultilevel"/>
    <w:tmpl w:val="CEEA7C56"/>
    <w:styleLink w:val="Styl257"/>
    <w:lvl w:ilvl="0" w:tplc="8E70CBC6">
      <w:start w:val="1"/>
      <w:numFmt w:val="decimal"/>
      <w:lvlText w:val="%1."/>
      <w:lvlJc w:val="right"/>
      <w:pPr>
        <w:ind w:left="720" w:hanging="360"/>
      </w:pPr>
      <w:rPr>
        <w:rFonts w:hint="default"/>
        <w:b w:val="0"/>
        <w:color w:val="auto"/>
      </w:rPr>
    </w:lvl>
    <w:lvl w:ilvl="1" w:tplc="D47E72FC">
      <w:start w:val="1"/>
      <w:numFmt w:val="decimal"/>
      <w:lvlText w:val="%2)"/>
      <w:lvlJc w:val="left"/>
      <w:pPr>
        <w:ind w:left="1440" w:hanging="360"/>
      </w:pPr>
      <w:rPr>
        <w:b w:val="0"/>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13E170A"/>
    <w:multiLevelType w:val="multilevel"/>
    <w:tmpl w:val="0415001D"/>
    <w:styleLink w:val="Styl4"/>
    <w:lvl w:ilvl="0">
      <w:start w:val="1"/>
      <w:numFmt w:val="decimal"/>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71C30F70"/>
    <w:multiLevelType w:val="hybridMultilevel"/>
    <w:tmpl w:val="D800004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15:restartNumberingAfterBreak="0">
    <w:nsid w:val="7250349A"/>
    <w:multiLevelType w:val="hybridMultilevel"/>
    <w:tmpl w:val="EDB4CB04"/>
    <w:lvl w:ilvl="0" w:tplc="36EE9B8C">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2" w15:restartNumberingAfterBreak="0">
    <w:nsid w:val="72BC5E1B"/>
    <w:multiLevelType w:val="hybridMultilevel"/>
    <w:tmpl w:val="DACAF5F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72F74C6E"/>
    <w:multiLevelType w:val="hybridMultilevel"/>
    <w:tmpl w:val="4EB6F988"/>
    <w:lvl w:ilvl="0" w:tplc="1ACECD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15:restartNumberingAfterBreak="0">
    <w:nsid w:val="733B7D85"/>
    <w:multiLevelType w:val="hybridMultilevel"/>
    <w:tmpl w:val="4508C984"/>
    <w:styleLink w:val="Styl1836"/>
    <w:lvl w:ilvl="0" w:tplc="C59CA378">
      <w:start w:val="1"/>
      <w:numFmt w:val="bullet"/>
      <w:lvlText w:val=""/>
      <w:lvlJc w:val="left"/>
      <w:pPr>
        <w:ind w:left="1920" w:hanging="360"/>
      </w:pPr>
      <w:rPr>
        <w:rFonts w:ascii="Symbol" w:hAnsi="Symbol" w:hint="default"/>
      </w:rPr>
    </w:lvl>
    <w:lvl w:ilvl="1" w:tplc="04150003">
      <w:start w:val="1"/>
      <w:numFmt w:val="bullet"/>
      <w:lvlText w:val="o"/>
      <w:lvlJc w:val="left"/>
      <w:pPr>
        <w:ind w:left="2518" w:hanging="360"/>
      </w:pPr>
      <w:rPr>
        <w:rFonts w:ascii="Courier New" w:hAnsi="Courier New" w:cs="Courier New" w:hint="default"/>
      </w:rPr>
    </w:lvl>
    <w:lvl w:ilvl="2" w:tplc="04150005">
      <w:start w:val="1"/>
      <w:numFmt w:val="bullet"/>
      <w:lvlText w:val=""/>
      <w:lvlJc w:val="left"/>
      <w:pPr>
        <w:ind w:left="3238" w:hanging="360"/>
      </w:pPr>
      <w:rPr>
        <w:rFonts w:ascii="Wingdings" w:hAnsi="Wingdings" w:hint="default"/>
      </w:rPr>
    </w:lvl>
    <w:lvl w:ilvl="3" w:tplc="04150001">
      <w:start w:val="1"/>
      <w:numFmt w:val="bullet"/>
      <w:lvlText w:val=""/>
      <w:lvlJc w:val="left"/>
      <w:pPr>
        <w:ind w:left="3958" w:hanging="360"/>
      </w:pPr>
      <w:rPr>
        <w:rFonts w:ascii="Symbol" w:hAnsi="Symbol" w:hint="default"/>
      </w:rPr>
    </w:lvl>
    <w:lvl w:ilvl="4" w:tplc="04150003">
      <w:start w:val="1"/>
      <w:numFmt w:val="bullet"/>
      <w:lvlText w:val="o"/>
      <w:lvlJc w:val="left"/>
      <w:pPr>
        <w:ind w:left="4678" w:hanging="360"/>
      </w:pPr>
      <w:rPr>
        <w:rFonts w:ascii="Courier New" w:hAnsi="Courier New" w:cs="Courier New" w:hint="default"/>
      </w:rPr>
    </w:lvl>
    <w:lvl w:ilvl="5" w:tplc="04150005">
      <w:start w:val="1"/>
      <w:numFmt w:val="bullet"/>
      <w:lvlText w:val=""/>
      <w:lvlJc w:val="left"/>
      <w:pPr>
        <w:ind w:left="5398" w:hanging="360"/>
      </w:pPr>
      <w:rPr>
        <w:rFonts w:ascii="Wingdings" w:hAnsi="Wingdings" w:hint="default"/>
      </w:rPr>
    </w:lvl>
    <w:lvl w:ilvl="6" w:tplc="04150001">
      <w:start w:val="1"/>
      <w:numFmt w:val="bullet"/>
      <w:lvlText w:val=""/>
      <w:lvlJc w:val="left"/>
      <w:pPr>
        <w:ind w:left="6118" w:hanging="360"/>
      </w:pPr>
      <w:rPr>
        <w:rFonts w:ascii="Symbol" w:hAnsi="Symbol" w:hint="default"/>
      </w:rPr>
    </w:lvl>
    <w:lvl w:ilvl="7" w:tplc="04150003">
      <w:start w:val="1"/>
      <w:numFmt w:val="bullet"/>
      <w:lvlText w:val="o"/>
      <w:lvlJc w:val="left"/>
      <w:pPr>
        <w:ind w:left="6838" w:hanging="360"/>
      </w:pPr>
      <w:rPr>
        <w:rFonts w:ascii="Courier New" w:hAnsi="Courier New" w:cs="Courier New" w:hint="default"/>
      </w:rPr>
    </w:lvl>
    <w:lvl w:ilvl="8" w:tplc="04150005">
      <w:start w:val="1"/>
      <w:numFmt w:val="bullet"/>
      <w:lvlText w:val=""/>
      <w:lvlJc w:val="left"/>
      <w:pPr>
        <w:ind w:left="7558" w:hanging="360"/>
      </w:pPr>
      <w:rPr>
        <w:rFonts w:ascii="Wingdings" w:hAnsi="Wingdings" w:hint="default"/>
      </w:rPr>
    </w:lvl>
  </w:abstractNum>
  <w:abstractNum w:abstractNumId="185" w15:restartNumberingAfterBreak="0">
    <w:nsid w:val="73B66033"/>
    <w:multiLevelType w:val="hybridMultilevel"/>
    <w:tmpl w:val="94A04B9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6" w15:restartNumberingAfterBreak="0">
    <w:nsid w:val="75837018"/>
    <w:multiLevelType w:val="multilevel"/>
    <w:tmpl w:val="77BCD578"/>
    <w:styleLink w:val="WW8Num12"/>
    <w:lvl w:ilvl="0">
      <w:start w:val="1"/>
      <w:numFmt w:val="decimal"/>
      <w:lvlText w:val="%1."/>
      <w:lvlJc w:val="left"/>
      <w:pPr>
        <w:ind w:left="0" w:firstLine="0"/>
      </w:pPr>
      <w:rPr>
        <w:rFonts w:ascii="Arial" w:hAnsi="Arial" w:cs="Arial"/>
        <w:b w:val="0"/>
        <w:bCs/>
        <w:i w:val="0"/>
        <w:kern w:val="3"/>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7" w15:restartNumberingAfterBreak="0">
    <w:nsid w:val="75E07448"/>
    <w:multiLevelType w:val="hybridMultilevel"/>
    <w:tmpl w:val="88C6B33E"/>
    <w:lvl w:ilvl="0" w:tplc="7D8609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8" w15:restartNumberingAfterBreak="0">
    <w:nsid w:val="76130475"/>
    <w:multiLevelType w:val="multilevel"/>
    <w:tmpl w:val="79345060"/>
    <w:lvl w:ilvl="0">
      <w:start w:val="1"/>
      <w:numFmt w:val="bullet"/>
      <w:lvlText w:val=""/>
      <w:lvlJc w:val="left"/>
      <w:pPr>
        <w:tabs>
          <w:tab w:val="num" w:pos="1431"/>
        </w:tabs>
        <w:ind w:left="1431" w:hanging="360"/>
      </w:pPr>
      <w:rPr>
        <w:rFonts w:ascii="Symbol" w:hAnsi="Symbol" w:hint="default"/>
        <w:sz w:val="20"/>
      </w:rPr>
    </w:lvl>
    <w:lvl w:ilvl="1">
      <w:start w:val="1"/>
      <w:numFmt w:val="bullet"/>
      <w:lvlText w:val="o"/>
      <w:lvlJc w:val="left"/>
      <w:pPr>
        <w:tabs>
          <w:tab w:val="num" w:pos="2151"/>
        </w:tabs>
        <w:ind w:left="2151" w:hanging="360"/>
      </w:pPr>
      <w:rPr>
        <w:rFonts w:ascii="Courier New" w:hAnsi="Courier New" w:cs="Times New Roman" w:hint="default"/>
        <w:sz w:val="20"/>
      </w:rPr>
    </w:lvl>
    <w:lvl w:ilvl="2">
      <w:start w:val="1"/>
      <w:numFmt w:val="bullet"/>
      <w:lvlText w:val=""/>
      <w:lvlJc w:val="left"/>
      <w:pPr>
        <w:tabs>
          <w:tab w:val="num" w:pos="2871"/>
        </w:tabs>
        <w:ind w:left="2871" w:hanging="360"/>
      </w:pPr>
      <w:rPr>
        <w:rFonts w:ascii="Wingdings" w:hAnsi="Wingdings" w:hint="default"/>
        <w:sz w:val="20"/>
      </w:rPr>
    </w:lvl>
    <w:lvl w:ilvl="3">
      <w:start w:val="1"/>
      <w:numFmt w:val="bullet"/>
      <w:lvlText w:val=""/>
      <w:lvlJc w:val="left"/>
      <w:pPr>
        <w:tabs>
          <w:tab w:val="num" w:pos="3591"/>
        </w:tabs>
        <w:ind w:left="3591" w:hanging="360"/>
      </w:pPr>
      <w:rPr>
        <w:rFonts w:ascii="Wingdings" w:hAnsi="Wingdings" w:hint="default"/>
        <w:sz w:val="20"/>
      </w:rPr>
    </w:lvl>
    <w:lvl w:ilvl="4">
      <w:start w:val="1"/>
      <w:numFmt w:val="bullet"/>
      <w:lvlText w:val=""/>
      <w:lvlJc w:val="left"/>
      <w:pPr>
        <w:tabs>
          <w:tab w:val="num" w:pos="4311"/>
        </w:tabs>
        <w:ind w:left="4311" w:hanging="360"/>
      </w:pPr>
      <w:rPr>
        <w:rFonts w:ascii="Wingdings" w:hAnsi="Wingdings" w:hint="default"/>
        <w:sz w:val="20"/>
      </w:rPr>
    </w:lvl>
    <w:lvl w:ilvl="5">
      <w:start w:val="1"/>
      <w:numFmt w:val="bullet"/>
      <w:lvlText w:val=""/>
      <w:lvlJc w:val="left"/>
      <w:pPr>
        <w:tabs>
          <w:tab w:val="num" w:pos="5031"/>
        </w:tabs>
        <w:ind w:left="5031" w:hanging="360"/>
      </w:pPr>
      <w:rPr>
        <w:rFonts w:ascii="Wingdings" w:hAnsi="Wingdings" w:hint="default"/>
        <w:sz w:val="20"/>
      </w:rPr>
    </w:lvl>
    <w:lvl w:ilvl="6">
      <w:start w:val="1"/>
      <w:numFmt w:val="bullet"/>
      <w:lvlText w:val=""/>
      <w:lvlJc w:val="left"/>
      <w:pPr>
        <w:tabs>
          <w:tab w:val="num" w:pos="5751"/>
        </w:tabs>
        <w:ind w:left="5751" w:hanging="360"/>
      </w:pPr>
      <w:rPr>
        <w:rFonts w:ascii="Wingdings" w:hAnsi="Wingdings" w:hint="default"/>
        <w:sz w:val="20"/>
      </w:rPr>
    </w:lvl>
    <w:lvl w:ilvl="7">
      <w:start w:val="1"/>
      <w:numFmt w:val="bullet"/>
      <w:lvlText w:val=""/>
      <w:lvlJc w:val="left"/>
      <w:pPr>
        <w:tabs>
          <w:tab w:val="num" w:pos="6471"/>
        </w:tabs>
        <w:ind w:left="6471" w:hanging="360"/>
      </w:pPr>
      <w:rPr>
        <w:rFonts w:ascii="Wingdings" w:hAnsi="Wingdings" w:hint="default"/>
        <w:sz w:val="20"/>
      </w:rPr>
    </w:lvl>
    <w:lvl w:ilvl="8">
      <w:start w:val="1"/>
      <w:numFmt w:val="bullet"/>
      <w:lvlText w:val=""/>
      <w:lvlJc w:val="left"/>
      <w:pPr>
        <w:tabs>
          <w:tab w:val="num" w:pos="7191"/>
        </w:tabs>
        <w:ind w:left="7191" w:hanging="360"/>
      </w:pPr>
      <w:rPr>
        <w:rFonts w:ascii="Wingdings" w:hAnsi="Wingdings" w:hint="default"/>
        <w:sz w:val="20"/>
      </w:rPr>
    </w:lvl>
  </w:abstractNum>
  <w:abstractNum w:abstractNumId="189" w15:restartNumberingAfterBreak="0">
    <w:nsid w:val="77350987"/>
    <w:multiLevelType w:val="hybridMultilevel"/>
    <w:tmpl w:val="8684020A"/>
    <w:lvl w:ilvl="0" w:tplc="9CC0FF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780C2888"/>
    <w:multiLevelType w:val="hybridMultilevel"/>
    <w:tmpl w:val="42D2E284"/>
    <w:styleLink w:val="Styl1711"/>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1" w15:restartNumberingAfterBreak="0">
    <w:nsid w:val="78BD4EF3"/>
    <w:multiLevelType w:val="hybridMultilevel"/>
    <w:tmpl w:val="0F6289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2" w15:restartNumberingAfterBreak="0">
    <w:nsid w:val="78D138E9"/>
    <w:multiLevelType w:val="hybridMultilevel"/>
    <w:tmpl w:val="1AC8EC4E"/>
    <w:lvl w:ilvl="0" w:tplc="DD72D9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9E93AE2"/>
    <w:multiLevelType w:val="multilevel"/>
    <w:tmpl w:val="FEDCC264"/>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3"/>
      <w:numFmt w:val="decimal"/>
      <w:lvlText w:val="%4."/>
      <w:lvlJc w:val="left"/>
      <w:pPr>
        <w:tabs>
          <w:tab w:val="num" w:pos="360"/>
        </w:tabs>
        <w:ind w:left="360" w:hanging="360"/>
      </w:pPr>
      <w:rPr>
        <w:b w:val="0"/>
        <w:i w:val="0"/>
      </w:rPr>
    </w:lvl>
    <w:lvl w:ilvl="4">
      <w:start w:val="1"/>
      <w:numFmt w:val="decimal"/>
      <w:lvlText w:val="%5)"/>
      <w:lvlJc w:val="left"/>
      <w:pPr>
        <w:tabs>
          <w:tab w:val="num" w:pos="502"/>
        </w:tabs>
        <w:ind w:left="502"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4" w15:restartNumberingAfterBreak="0">
    <w:nsid w:val="7A6252EB"/>
    <w:multiLevelType w:val="hybridMultilevel"/>
    <w:tmpl w:val="8AEE580C"/>
    <w:lvl w:ilvl="0" w:tplc="ABA8BC8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95" w15:restartNumberingAfterBreak="0">
    <w:nsid w:val="7BE270C4"/>
    <w:multiLevelType w:val="hybridMultilevel"/>
    <w:tmpl w:val="32D2F14C"/>
    <w:lvl w:ilvl="0" w:tplc="04150011">
      <w:start w:val="1"/>
      <w:numFmt w:val="decimal"/>
      <w:lvlText w:val="%1)"/>
      <w:lvlJc w:val="left"/>
      <w:pPr>
        <w:ind w:left="36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6" w15:restartNumberingAfterBreak="0">
    <w:nsid w:val="7C774051"/>
    <w:multiLevelType w:val="hybridMultilevel"/>
    <w:tmpl w:val="46E08A2A"/>
    <w:lvl w:ilvl="0" w:tplc="04150011">
      <w:start w:val="1"/>
      <w:numFmt w:val="decimal"/>
      <w:lvlText w:val="%1)"/>
      <w:lvlJc w:val="left"/>
      <w:pPr>
        <w:ind w:left="1068" w:hanging="360"/>
      </w:p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97" w15:restartNumberingAfterBreak="0">
    <w:nsid w:val="7D050EDD"/>
    <w:multiLevelType w:val="hybridMultilevel"/>
    <w:tmpl w:val="B4244AD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8" w15:restartNumberingAfterBreak="0">
    <w:nsid w:val="7D283DF1"/>
    <w:multiLevelType w:val="hybridMultilevel"/>
    <w:tmpl w:val="1A8243E2"/>
    <w:styleLink w:val="Styl4137"/>
    <w:lvl w:ilvl="0" w:tplc="567666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9" w15:restartNumberingAfterBreak="0">
    <w:nsid w:val="7D904442"/>
    <w:multiLevelType w:val="hybridMultilevel"/>
    <w:tmpl w:val="D1B6BF6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DEA3DAB"/>
    <w:multiLevelType w:val="hybridMultilevel"/>
    <w:tmpl w:val="56D468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1" w15:restartNumberingAfterBreak="0">
    <w:nsid w:val="7DEC157F"/>
    <w:multiLevelType w:val="multilevel"/>
    <w:tmpl w:val="320C7F44"/>
    <w:styleLink w:val="Styl19"/>
    <w:lvl w:ilvl="0">
      <w:start w:val="4"/>
      <w:numFmt w:val="decimal"/>
      <w:lvlText w:val="%1."/>
      <w:lvlJc w:val="left"/>
      <w:pPr>
        <w:tabs>
          <w:tab w:val="num" w:pos="540"/>
        </w:tabs>
        <w:ind w:left="540" w:hanging="540"/>
      </w:pPr>
      <w:rPr>
        <w:rFonts w:hint="default"/>
        <w:u w:val="none"/>
      </w:rPr>
    </w:lvl>
    <w:lvl w:ilvl="1">
      <w:start w:val="4"/>
      <w:numFmt w:val="decimal"/>
      <w:lvlText w:val="%1.%2."/>
      <w:lvlJc w:val="left"/>
      <w:pPr>
        <w:tabs>
          <w:tab w:val="num" w:pos="966"/>
        </w:tabs>
        <w:ind w:left="966" w:hanging="540"/>
      </w:pPr>
      <w:rPr>
        <w:rFonts w:hint="default"/>
        <w:sz w:val="24"/>
        <w:szCs w:val="24"/>
      </w:rPr>
    </w:lvl>
    <w:lvl w:ilvl="2">
      <w:start w:val="1"/>
      <w:numFmt w:val="decimal"/>
      <w:lvlText w:val="%1.%2.%3."/>
      <w:lvlJc w:val="left"/>
      <w:pPr>
        <w:tabs>
          <w:tab w:val="num" w:pos="2700"/>
        </w:tabs>
        <w:ind w:left="2700" w:hanging="720"/>
      </w:pPr>
      <w:rPr>
        <w:rFonts w:hint="default"/>
      </w:rPr>
    </w:lvl>
    <w:lvl w:ilvl="3">
      <w:start w:val="4"/>
      <w:numFmt w:val="decimal"/>
      <w:lvlRestart w:val="1"/>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02" w15:restartNumberingAfterBreak="0">
    <w:nsid w:val="7E635F2A"/>
    <w:multiLevelType w:val="hybridMultilevel"/>
    <w:tmpl w:val="3D0A3066"/>
    <w:lvl w:ilvl="0" w:tplc="E21E2E42">
      <w:start w:val="7"/>
      <w:numFmt w:val="decimal"/>
      <w:lvlText w:val="%1."/>
      <w:lvlJc w:val="left"/>
      <w:pPr>
        <w:ind w:left="360" w:hanging="360"/>
      </w:pPr>
      <w:rPr>
        <w:rFonts w:hint="default"/>
      </w:rPr>
    </w:lvl>
    <w:lvl w:ilvl="1" w:tplc="04150019" w:tentative="1">
      <w:start w:val="1"/>
      <w:numFmt w:val="lowerLetter"/>
      <w:lvlText w:val="%2."/>
      <w:lvlJc w:val="left"/>
      <w:pPr>
        <w:ind w:left="1998" w:hanging="360"/>
      </w:pPr>
    </w:lvl>
    <w:lvl w:ilvl="2" w:tplc="0415001B" w:tentative="1">
      <w:start w:val="1"/>
      <w:numFmt w:val="lowerRoman"/>
      <w:lvlText w:val="%3."/>
      <w:lvlJc w:val="right"/>
      <w:pPr>
        <w:ind w:left="2718" w:hanging="180"/>
      </w:pPr>
    </w:lvl>
    <w:lvl w:ilvl="3" w:tplc="0415000F" w:tentative="1">
      <w:start w:val="1"/>
      <w:numFmt w:val="decimal"/>
      <w:lvlText w:val="%4."/>
      <w:lvlJc w:val="left"/>
      <w:pPr>
        <w:ind w:left="3438" w:hanging="360"/>
      </w:pPr>
    </w:lvl>
    <w:lvl w:ilvl="4" w:tplc="04150019" w:tentative="1">
      <w:start w:val="1"/>
      <w:numFmt w:val="lowerLetter"/>
      <w:lvlText w:val="%5."/>
      <w:lvlJc w:val="left"/>
      <w:pPr>
        <w:ind w:left="4158" w:hanging="360"/>
      </w:pPr>
    </w:lvl>
    <w:lvl w:ilvl="5" w:tplc="0415001B" w:tentative="1">
      <w:start w:val="1"/>
      <w:numFmt w:val="lowerRoman"/>
      <w:lvlText w:val="%6."/>
      <w:lvlJc w:val="right"/>
      <w:pPr>
        <w:ind w:left="4878" w:hanging="180"/>
      </w:pPr>
    </w:lvl>
    <w:lvl w:ilvl="6" w:tplc="0415000F" w:tentative="1">
      <w:start w:val="1"/>
      <w:numFmt w:val="decimal"/>
      <w:lvlText w:val="%7."/>
      <w:lvlJc w:val="left"/>
      <w:pPr>
        <w:ind w:left="5598" w:hanging="360"/>
      </w:pPr>
    </w:lvl>
    <w:lvl w:ilvl="7" w:tplc="04150019" w:tentative="1">
      <w:start w:val="1"/>
      <w:numFmt w:val="lowerLetter"/>
      <w:lvlText w:val="%8."/>
      <w:lvlJc w:val="left"/>
      <w:pPr>
        <w:ind w:left="6318" w:hanging="360"/>
      </w:pPr>
    </w:lvl>
    <w:lvl w:ilvl="8" w:tplc="0415001B" w:tentative="1">
      <w:start w:val="1"/>
      <w:numFmt w:val="lowerRoman"/>
      <w:lvlText w:val="%9."/>
      <w:lvlJc w:val="right"/>
      <w:pPr>
        <w:ind w:left="7038" w:hanging="180"/>
      </w:pPr>
    </w:lvl>
  </w:abstractNum>
  <w:abstractNum w:abstractNumId="203" w15:restartNumberingAfterBreak="0">
    <w:nsid w:val="7F9D6D3C"/>
    <w:multiLevelType w:val="multilevel"/>
    <w:tmpl w:val="0415001D"/>
    <w:styleLink w:val="Styl20"/>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4" w15:restartNumberingAfterBreak="0">
    <w:nsid w:val="7FAD6486"/>
    <w:multiLevelType w:val="multilevel"/>
    <w:tmpl w:val="D9702154"/>
    <w:styleLink w:val="Styl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7FD276F6"/>
    <w:multiLevelType w:val="hybridMultilevel"/>
    <w:tmpl w:val="A21CB30E"/>
    <w:styleLink w:val="Styl125"/>
    <w:lvl w:ilvl="0" w:tplc="56766688">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start w:val="1"/>
      <w:numFmt w:val="decimal"/>
      <w:lvlText w:val="%7."/>
      <w:lvlJc w:val="left"/>
      <w:pPr>
        <w:ind w:left="5040" w:hanging="360"/>
      </w:pPr>
      <w:rPr>
        <w:b w:val="0"/>
      </w:r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115"/>
    <w:lvlOverride w:ilvl="0">
      <w:lvl w:ilvl="0" w:tplc="7AA0E726">
        <w:start w:val="1"/>
        <w:numFmt w:val="decimal"/>
        <w:lvlText w:val="%1."/>
        <w:lvlJc w:val="left"/>
        <w:pPr>
          <w:ind w:left="360" w:hanging="360"/>
        </w:pPr>
        <w:rPr>
          <w:b w:val="0"/>
        </w:rPr>
      </w:lvl>
    </w:lvlOverride>
  </w:num>
  <w:num w:numId="2">
    <w:abstractNumId w:val="131"/>
  </w:num>
  <w:num w:numId="3">
    <w:abstractNumId w:val="145"/>
  </w:num>
  <w:num w:numId="4">
    <w:abstractNumId w:val="76"/>
  </w:num>
  <w:num w:numId="5">
    <w:abstractNumId w:val="82"/>
  </w:num>
  <w:num w:numId="6">
    <w:abstractNumId w:val="164"/>
  </w:num>
  <w:num w:numId="7">
    <w:abstractNumId w:val="88"/>
  </w:num>
  <w:num w:numId="8">
    <w:abstractNumId w:val="116"/>
  </w:num>
  <w:num w:numId="9">
    <w:abstractNumId w:val="130"/>
  </w:num>
  <w:num w:numId="10">
    <w:abstractNumId w:val="35"/>
  </w:num>
  <w:num w:numId="11">
    <w:abstractNumId w:val="78"/>
  </w:num>
  <w:num w:numId="12">
    <w:abstractNumId w:val="69"/>
  </w:num>
  <w:num w:numId="13">
    <w:abstractNumId w:val="95"/>
  </w:num>
  <w:num w:numId="14">
    <w:abstractNumId w:val="119"/>
  </w:num>
  <w:num w:numId="15">
    <w:abstractNumId w:val="12"/>
  </w:num>
  <w:num w:numId="16">
    <w:abstractNumId w:val="27"/>
  </w:num>
  <w:num w:numId="17">
    <w:abstractNumId w:val="38"/>
  </w:num>
  <w:num w:numId="18">
    <w:abstractNumId w:val="195"/>
  </w:num>
  <w:num w:numId="19">
    <w:abstractNumId w:val="161"/>
  </w:num>
  <w:num w:numId="20">
    <w:abstractNumId w:val="68"/>
  </w:num>
  <w:num w:numId="21">
    <w:abstractNumId w:val="167"/>
  </w:num>
  <w:num w:numId="22">
    <w:abstractNumId w:val="73"/>
  </w:num>
  <w:num w:numId="23">
    <w:abstractNumId w:val="61"/>
  </w:num>
  <w:num w:numId="24">
    <w:abstractNumId w:val="114"/>
  </w:num>
  <w:num w:numId="25">
    <w:abstractNumId w:val="162"/>
  </w:num>
  <w:num w:numId="26">
    <w:abstractNumId w:val="134"/>
  </w:num>
  <w:num w:numId="27">
    <w:abstractNumId w:val="101"/>
  </w:num>
  <w:num w:numId="28">
    <w:abstractNumId w:val="10"/>
  </w:num>
  <w:num w:numId="29">
    <w:abstractNumId w:val="20"/>
  </w:num>
  <w:num w:numId="30">
    <w:abstractNumId w:val="89"/>
  </w:num>
  <w:num w:numId="31">
    <w:abstractNumId w:val="205"/>
  </w:num>
  <w:num w:numId="32">
    <w:abstractNumId w:val="165"/>
  </w:num>
  <w:num w:numId="33">
    <w:abstractNumId w:val="7"/>
  </w:num>
  <w:num w:numId="34">
    <w:abstractNumId w:val="146"/>
  </w:num>
  <w:num w:numId="35">
    <w:abstractNumId w:val="65"/>
  </w:num>
  <w:num w:numId="36">
    <w:abstractNumId w:val="179"/>
  </w:num>
  <w:num w:numId="37">
    <w:abstractNumId w:val="156"/>
  </w:num>
  <w:num w:numId="38">
    <w:abstractNumId w:val="56"/>
  </w:num>
  <w:num w:numId="39">
    <w:abstractNumId w:val="84"/>
  </w:num>
  <w:num w:numId="40">
    <w:abstractNumId w:val="109"/>
  </w:num>
  <w:num w:numId="41">
    <w:abstractNumId w:val="67"/>
  </w:num>
  <w:num w:numId="42">
    <w:abstractNumId w:val="59"/>
  </w:num>
  <w:num w:numId="43">
    <w:abstractNumId w:val="36"/>
  </w:num>
  <w:num w:numId="44">
    <w:abstractNumId w:val="103"/>
  </w:num>
  <w:num w:numId="45">
    <w:abstractNumId w:val="204"/>
  </w:num>
  <w:num w:numId="46">
    <w:abstractNumId w:val="153"/>
  </w:num>
  <w:num w:numId="47">
    <w:abstractNumId w:val="37"/>
  </w:num>
  <w:num w:numId="48">
    <w:abstractNumId w:val="110"/>
  </w:num>
  <w:num w:numId="49">
    <w:abstractNumId w:val="17"/>
  </w:num>
  <w:num w:numId="50">
    <w:abstractNumId w:val="41"/>
  </w:num>
  <w:num w:numId="51">
    <w:abstractNumId w:val="201"/>
  </w:num>
  <w:num w:numId="52">
    <w:abstractNumId w:val="203"/>
  </w:num>
  <w:num w:numId="53">
    <w:abstractNumId w:val="190"/>
  </w:num>
  <w:num w:numId="54">
    <w:abstractNumId w:val="107"/>
  </w:num>
  <w:num w:numId="55">
    <w:abstractNumId w:val="155"/>
  </w:num>
  <w:num w:numId="56">
    <w:abstractNumId w:val="186"/>
  </w:num>
  <w:num w:numId="57">
    <w:abstractNumId w:val="193"/>
    <w:lvlOverride w:ilvl="0">
      <w:startOverride w:val="1"/>
    </w:lvlOverride>
    <w:lvlOverride w:ilvl="1">
      <w:startOverride w:val="1"/>
    </w:lvlOverride>
    <w:lvlOverride w:ilvl="2">
      <w:startOverride w:val="1"/>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194"/>
  </w:num>
  <w:num w:numId="60">
    <w:abstractNumId w:val="98"/>
  </w:num>
  <w:num w:numId="61">
    <w:abstractNumId w:val="152"/>
  </w:num>
  <w:num w:numId="6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4"/>
  </w:num>
  <w:num w:numId="6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4"/>
  </w:num>
  <w:num w:numId="6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3"/>
  </w:num>
  <w:num w:numId="69">
    <w:abstractNumId w:val="113"/>
    <w:lvlOverride w:ilvl="0">
      <w:startOverride w:val="1"/>
      <w:lvl w:ilvl="0" w:tplc="2F12193A">
        <w:start w:val="1"/>
        <w:numFmt w:val="bullet"/>
        <w:lvlText w:val=""/>
        <w:lvlJc w:val="left"/>
        <w:pPr>
          <w:ind w:left="1434" w:hanging="360"/>
        </w:pPr>
        <w:rPr>
          <w:rFonts w:ascii="Symbol" w:hAnsi="Symbol" w:hint="default"/>
        </w:rPr>
      </w:lvl>
    </w:lvlOverride>
    <w:lvlOverride w:ilvl="1">
      <w:startOverride w:val="1"/>
      <w:lvl w:ilvl="1" w:tplc="04150019">
        <w:start w:val="1"/>
        <w:numFmt w:val="decimal"/>
        <w:lvlText w:val=""/>
        <w:lvlJc w:val="left"/>
      </w:lvl>
    </w:lvlOverride>
    <w:lvlOverride w:ilvl="2">
      <w:startOverride w:val="1"/>
      <w:lvl w:ilvl="2" w:tplc="0415001B">
        <w:start w:val="1"/>
        <w:numFmt w:val="decimal"/>
        <w:lvlText w:val=""/>
        <w:lvlJc w:val="left"/>
      </w:lvl>
    </w:lvlOverride>
    <w:lvlOverride w:ilvl="3">
      <w:startOverride w:val="1"/>
      <w:lvl w:ilvl="3" w:tplc="0415000F">
        <w:start w:val="1"/>
        <w:numFmt w:val="decimal"/>
        <w:lvlText w:val=""/>
        <w:lvlJc w:val="left"/>
      </w:lvl>
    </w:lvlOverride>
    <w:lvlOverride w:ilvl="4">
      <w:startOverride w:val="1"/>
      <w:lvl w:ilvl="4" w:tplc="04150019">
        <w:start w:val="1"/>
        <w:numFmt w:val="decimal"/>
        <w:lvlText w:val=""/>
        <w:lvlJc w:val="left"/>
      </w:lvl>
    </w:lvlOverride>
    <w:lvlOverride w:ilvl="5">
      <w:startOverride w:val="1"/>
      <w:lvl w:ilvl="5" w:tplc="0415001B">
        <w:start w:val="1"/>
        <w:numFmt w:val="decimal"/>
        <w:lvlText w:val=""/>
        <w:lvlJc w:val="left"/>
      </w:lvl>
    </w:lvlOverride>
    <w:lvlOverride w:ilvl="6">
      <w:startOverride w:val="1"/>
      <w:lvl w:ilvl="6" w:tplc="0415000F">
        <w:start w:val="1"/>
        <w:numFmt w:val="decimal"/>
        <w:lvlText w:val=""/>
        <w:lvlJc w:val="left"/>
      </w:lvl>
    </w:lvlOverride>
    <w:lvlOverride w:ilvl="7">
      <w:startOverride w:val="1"/>
      <w:lvl w:ilvl="7" w:tplc="04150019">
        <w:start w:val="1"/>
        <w:numFmt w:val="decimal"/>
        <w:lvlText w:val=""/>
        <w:lvlJc w:val="left"/>
      </w:lvl>
    </w:lvlOverride>
    <w:lvlOverride w:ilvl="8">
      <w:startOverride w:val="1"/>
      <w:lvl w:ilvl="8" w:tplc="0415001B">
        <w:start w:val="1"/>
        <w:numFmt w:val="decimal"/>
        <w:lvlText w:val=""/>
        <w:lvlJc w:val="left"/>
      </w:lvl>
    </w:lvlOverride>
  </w:num>
  <w:num w:numId="7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7"/>
  </w:num>
  <w:num w:numId="74">
    <w:abstractNumId w:val="18"/>
  </w:num>
  <w:num w:numId="75">
    <w:abstractNumId w:val="181"/>
  </w:num>
  <w:num w:numId="76">
    <w:abstractNumId w:val="25"/>
  </w:num>
  <w:num w:numId="77">
    <w:abstractNumId w:val="115"/>
  </w:num>
  <w:num w:numId="78">
    <w:abstractNumId w:val="124"/>
  </w:num>
  <w:num w:numId="79">
    <w:abstractNumId w:val="34"/>
  </w:num>
  <w:num w:numId="80">
    <w:abstractNumId w:val="31"/>
  </w:num>
  <w:num w:numId="81">
    <w:abstractNumId w:val="151"/>
  </w:num>
  <w:num w:numId="82">
    <w:abstractNumId w:val="138"/>
  </w:num>
  <w:num w:numId="83">
    <w:abstractNumId w:val="83"/>
  </w:num>
  <w:num w:numId="84">
    <w:abstractNumId w:val="90"/>
  </w:num>
  <w:num w:numId="85">
    <w:abstractNumId w:val="94"/>
  </w:num>
  <w:num w:numId="86">
    <w:abstractNumId w:val="43"/>
  </w:num>
  <w:num w:numId="87">
    <w:abstractNumId w:val="46"/>
  </w:num>
  <w:num w:numId="88">
    <w:abstractNumId w:val="86"/>
  </w:num>
  <w:num w:numId="89">
    <w:abstractNumId w:val="158"/>
  </w:num>
  <w:num w:numId="90">
    <w:abstractNumId w:val="3"/>
  </w:num>
  <w:num w:numId="91">
    <w:abstractNumId w:val="4"/>
  </w:num>
  <w:num w:numId="92">
    <w:abstractNumId w:val="66"/>
  </w:num>
  <w:num w:numId="93">
    <w:abstractNumId w:val="111"/>
  </w:num>
  <w:num w:numId="94">
    <w:abstractNumId w:val="184"/>
  </w:num>
  <w:num w:numId="95">
    <w:abstractNumId w:val="198"/>
  </w:num>
  <w:num w:numId="96">
    <w:abstractNumId w:val="198"/>
  </w:num>
  <w:num w:numId="97">
    <w:abstractNumId w:val="9"/>
  </w:num>
  <w:num w:numId="98">
    <w:abstractNumId w:val="23"/>
  </w:num>
  <w:num w:numId="99">
    <w:abstractNumId w:val="185"/>
  </w:num>
  <w:num w:numId="100">
    <w:abstractNumId w:val="168"/>
  </w:num>
  <w:num w:numId="101">
    <w:abstractNumId w:val="123"/>
  </w:num>
  <w:num w:numId="102">
    <w:abstractNumId w:val="24"/>
  </w:num>
  <w:num w:numId="103">
    <w:abstractNumId w:val="55"/>
  </w:num>
  <w:num w:numId="104">
    <w:abstractNumId w:val="199"/>
  </w:num>
  <w:num w:numId="1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num>
  <w:num w:numId="107">
    <w:abstractNumId w:val="147"/>
  </w:num>
  <w:num w:numId="108">
    <w:abstractNumId w:val="57"/>
  </w:num>
  <w:num w:numId="109">
    <w:abstractNumId w:val="135"/>
  </w:num>
  <w:num w:numId="110">
    <w:abstractNumId w:val="188"/>
  </w:num>
  <w:num w:numId="111">
    <w:abstractNumId w:val="121"/>
  </w:num>
  <w:num w:numId="112">
    <w:abstractNumId w:val="144"/>
    <w:lvlOverride w:ilvl="0">
      <w:lvl w:ilvl="0" w:tplc="65C4851E">
        <w:start w:val="1"/>
        <w:numFmt w:val="bullet"/>
        <w:lvlText w:val=""/>
        <w:lvlJc w:val="left"/>
        <w:pPr>
          <w:ind w:left="2137" w:hanging="360"/>
        </w:pPr>
        <w:rPr>
          <w:rFonts w:ascii="Symbol" w:hAnsi="Symbol" w:hint="default"/>
          <w:color w:val="auto"/>
        </w:rPr>
      </w:lvl>
    </w:lvlOverride>
  </w:num>
  <w:num w:numId="113">
    <w:abstractNumId w:val="137"/>
  </w:num>
  <w:num w:numId="114">
    <w:abstractNumId w:val="90"/>
    <w:lvlOverride w:ilvl="0">
      <w:startOverride w:val="1"/>
      <w:lvl w:ilvl="0" w:tplc="993E5A48">
        <w:start w:val="1"/>
        <w:numFmt w:val="decimal"/>
        <w:lvlText w:val="%1."/>
        <w:lvlJc w:val="left"/>
        <w:pPr>
          <w:ind w:left="1069" w:hanging="360"/>
        </w:pPr>
        <w:rPr>
          <w:b w:val="0"/>
        </w:rPr>
      </w:lvl>
    </w:lvlOverride>
    <w:lvlOverride w:ilvl="1">
      <w:startOverride w:val="1"/>
      <w:lvl w:ilvl="1" w:tplc="04150019">
        <w:start w:val="1"/>
        <w:numFmt w:val="decimal"/>
        <w:lvlText w:val=""/>
        <w:lvlJc w:val="left"/>
      </w:lvl>
    </w:lvlOverride>
    <w:lvlOverride w:ilvl="2">
      <w:startOverride w:val="1"/>
      <w:lvl w:ilvl="2" w:tplc="0415001B">
        <w:start w:val="1"/>
        <w:numFmt w:val="decimal"/>
        <w:lvlText w:val=""/>
        <w:lvlJc w:val="left"/>
      </w:lvl>
    </w:lvlOverride>
    <w:lvlOverride w:ilvl="3">
      <w:startOverride w:val="1"/>
      <w:lvl w:ilvl="3" w:tplc="0415000F">
        <w:start w:val="1"/>
        <w:numFmt w:val="decimal"/>
        <w:lvlText w:val=""/>
        <w:lvlJc w:val="left"/>
      </w:lvl>
    </w:lvlOverride>
    <w:lvlOverride w:ilvl="4">
      <w:startOverride w:val="1"/>
      <w:lvl w:ilvl="4" w:tplc="04150019">
        <w:start w:val="1"/>
        <w:numFmt w:val="decimal"/>
        <w:lvlText w:val=""/>
        <w:lvlJc w:val="left"/>
      </w:lvl>
    </w:lvlOverride>
    <w:lvlOverride w:ilvl="5">
      <w:startOverride w:val="1"/>
      <w:lvl w:ilvl="5" w:tplc="0415001B">
        <w:start w:val="1"/>
        <w:numFmt w:val="decimal"/>
        <w:lvlText w:val=""/>
        <w:lvlJc w:val="left"/>
      </w:lvl>
    </w:lvlOverride>
    <w:lvlOverride w:ilvl="6">
      <w:startOverride w:val="1"/>
      <w:lvl w:ilvl="6" w:tplc="0415000F">
        <w:start w:val="1"/>
        <w:numFmt w:val="decimal"/>
        <w:lvlText w:val=""/>
        <w:lvlJc w:val="left"/>
      </w:lvl>
    </w:lvlOverride>
    <w:lvlOverride w:ilvl="7">
      <w:startOverride w:val="1"/>
      <w:lvl w:ilvl="7" w:tplc="04150019">
        <w:start w:val="1"/>
        <w:numFmt w:val="decimal"/>
        <w:lvlText w:val=""/>
        <w:lvlJc w:val="left"/>
      </w:lvl>
    </w:lvlOverride>
    <w:lvlOverride w:ilvl="8">
      <w:startOverride w:val="1"/>
      <w:lvl w:ilvl="8" w:tplc="0415001B">
        <w:start w:val="1"/>
        <w:numFmt w:val="decimal"/>
        <w:lvlText w:val=""/>
        <w:lvlJc w:val="left"/>
      </w:lvl>
    </w:lvlOverride>
  </w:num>
  <w:num w:numId="115">
    <w:abstractNumId w:val="178"/>
  </w:num>
  <w:num w:numId="116">
    <w:abstractNumId w:val="92"/>
  </w:num>
  <w:num w:numId="117">
    <w:abstractNumId w:val="72"/>
  </w:num>
  <w:num w:numId="118">
    <w:abstractNumId w:val="79"/>
  </w:num>
  <w:num w:numId="119">
    <w:abstractNumId w:val="148"/>
  </w:num>
  <w:num w:numId="120">
    <w:abstractNumId w:val="106"/>
  </w:num>
  <w:num w:numId="121">
    <w:abstractNumId w:val="192"/>
  </w:num>
  <w:num w:numId="122">
    <w:abstractNumId w:val="30"/>
  </w:num>
  <w:num w:numId="123">
    <w:abstractNumId w:val="81"/>
  </w:num>
  <w:num w:numId="124">
    <w:abstractNumId w:val="163"/>
  </w:num>
  <w:num w:numId="125">
    <w:abstractNumId w:val="22"/>
  </w:num>
  <w:num w:numId="126">
    <w:abstractNumId w:val="29"/>
  </w:num>
  <w:num w:numId="127">
    <w:abstractNumId w:val="132"/>
  </w:num>
  <w:num w:numId="128">
    <w:abstractNumId w:val="2"/>
  </w:num>
  <w:num w:numId="129">
    <w:abstractNumId w:val="32"/>
  </w:num>
  <w:num w:numId="130">
    <w:abstractNumId w:val="21"/>
  </w:num>
  <w:num w:numId="131">
    <w:abstractNumId w:val="160"/>
  </w:num>
  <w:num w:numId="132">
    <w:abstractNumId w:val="200"/>
  </w:num>
  <w:num w:numId="133">
    <w:abstractNumId w:val="42"/>
  </w:num>
  <w:num w:numId="134">
    <w:abstractNumId w:val="166"/>
  </w:num>
  <w:num w:numId="135">
    <w:abstractNumId w:val="40"/>
  </w:num>
  <w:num w:numId="136">
    <w:abstractNumId w:val="8"/>
  </w:num>
  <w:num w:numId="137">
    <w:abstractNumId w:val="70"/>
  </w:num>
  <w:num w:numId="138">
    <w:abstractNumId w:val="202"/>
  </w:num>
  <w:num w:numId="139">
    <w:abstractNumId w:val="85"/>
  </w:num>
  <w:num w:numId="140">
    <w:abstractNumId w:val="14"/>
  </w:num>
  <w:num w:numId="141">
    <w:abstractNumId w:val="170"/>
  </w:num>
  <w:num w:numId="142">
    <w:abstractNumId w:val="96"/>
  </w:num>
  <w:num w:numId="14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2"/>
  </w:num>
  <w:num w:numId="1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4"/>
  </w:num>
  <w:num w:numId="156">
    <w:abstractNumId w:val="129"/>
  </w:num>
  <w:num w:numId="157">
    <w:abstractNumId w:val="45"/>
  </w:num>
  <w:num w:numId="158">
    <w:abstractNumId w:val="62"/>
  </w:num>
  <w:num w:numId="159">
    <w:abstractNumId w:val="183"/>
  </w:num>
  <w:num w:numId="160">
    <w:abstractNumId w:val="47"/>
  </w:num>
  <w:num w:numId="161">
    <w:abstractNumId w:val="19"/>
  </w:num>
  <w:num w:numId="162">
    <w:abstractNumId w:val="139"/>
  </w:num>
  <w:num w:numId="163">
    <w:abstractNumId w:val="127"/>
  </w:num>
  <w:num w:numId="164">
    <w:abstractNumId w:val="120"/>
  </w:num>
  <w:num w:numId="165">
    <w:abstractNumId w:val="48"/>
  </w:num>
  <w:num w:numId="166">
    <w:abstractNumId w:val="141"/>
  </w:num>
  <w:num w:numId="167">
    <w:abstractNumId w:val="63"/>
  </w:num>
  <w:num w:numId="168">
    <w:abstractNumId w:val="172"/>
  </w:num>
  <w:num w:numId="169">
    <w:abstractNumId w:val="189"/>
  </w:num>
  <w:num w:numId="170">
    <w:abstractNumId w:val="75"/>
  </w:num>
  <w:num w:numId="171">
    <w:abstractNumId w:val="177"/>
  </w:num>
  <w:num w:numId="172">
    <w:abstractNumId w:val="50"/>
  </w:num>
  <w:num w:numId="173">
    <w:abstractNumId w:val="169"/>
  </w:num>
  <w:num w:numId="174">
    <w:abstractNumId w:val="126"/>
  </w:num>
  <w:num w:numId="175">
    <w:abstractNumId w:val="159"/>
  </w:num>
  <w:num w:numId="176">
    <w:abstractNumId w:val="136"/>
  </w:num>
  <w:num w:numId="177">
    <w:abstractNumId w:val="74"/>
  </w:num>
  <w:num w:numId="178">
    <w:abstractNumId w:val="133"/>
  </w:num>
  <w:num w:numId="179">
    <w:abstractNumId w:val="52"/>
  </w:num>
  <w:num w:numId="180">
    <w:abstractNumId w:val="102"/>
  </w:num>
  <w:num w:numId="181">
    <w:abstractNumId w:val="15"/>
  </w:num>
  <w:num w:numId="182">
    <w:abstractNumId w:val="80"/>
  </w:num>
  <w:num w:numId="183">
    <w:abstractNumId w:val="150"/>
  </w:num>
  <w:num w:numId="184">
    <w:abstractNumId w:val="6"/>
  </w:num>
  <w:num w:numId="185">
    <w:abstractNumId w:val="143"/>
  </w:num>
  <w:num w:numId="186">
    <w:abstractNumId w:val="171"/>
  </w:num>
  <w:num w:numId="187">
    <w:abstractNumId w:val="44"/>
  </w:num>
  <w:num w:numId="188">
    <w:abstractNumId w:val="128"/>
  </w:num>
  <w:num w:numId="189">
    <w:abstractNumId w:val="174"/>
  </w:num>
  <w:num w:numId="190">
    <w:abstractNumId w:val="93"/>
  </w:num>
  <w:num w:numId="191">
    <w:abstractNumId w:val="157"/>
  </w:num>
  <w:num w:numId="192">
    <w:abstractNumId w:val="182"/>
  </w:num>
  <w:num w:numId="193">
    <w:abstractNumId w:val="77"/>
  </w:num>
  <w:num w:numId="194">
    <w:abstractNumId w:val="180"/>
  </w:num>
  <w:num w:numId="195">
    <w:abstractNumId w:val="149"/>
  </w:num>
  <w:num w:numId="196">
    <w:abstractNumId w:val="33"/>
  </w:num>
  <w:num w:numId="197">
    <w:abstractNumId w:val="99"/>
  </w:num>
  <w:num w:numId="198">
    <w:abstractNumId w:val="54"/>
  </w:num>
  <w:num w:numId="199">
    <w:abstractNumId w:val="26"/>
  </w:num>
  <w:num w:numId="200">
    <w:abstractNumId w:val="58"/>
  </w:num>
  <w:num w:numId="201">
    <w:abstractNumId w:val="91"/>
  </w:num>
  <w:num w:numId="202">
    <w:abstractNumId w:val="60"/>
  </w:num>
  <w:num w:numId="203">
    <w:abstractNumId w:val="53"/>
  </w:num>
  <w:num w:numId="204">
    <w:abstractNumId w:val="16"/>
  </w:num>
  <w:num w:numId="205">
    <w:abstractNumId w:val="49"/>
  </w:num>
  <w:num w:numId="206">
    <w:abstractNumId w:val="104"/>
  </w:num>
  <w:num w:numId="207">
    <w:abstractNumId w:val="122"/>
  </w:num>
  <w:num w:numId="208">
    <w:abstractNumId w:val="108"/>
  </w:num>
  <w:num w:numId="209">
    <w:abstractNumId w:val="105"/>
  </w:num>
  <w:num w:numId="210">
    <w:abstractNumId w:val="144"/>
  </w:num>
  <w:num w:numId="21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0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hideGrammaticalErrors/>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5D"/>
    <w:rsid w:val="000005F3"/>
    <w:rsid w:val="00000A59"/>
    <w:rsid w:val="00002914"/>
    <w:rsid w:val="00003B24"/>
    <w:rsid w:val="00004990"/>
    <w:rsid w:val="00004C5D"/>
    <w:rsid w:val="00017D25"/>
    <w:rsid w:val="00020FBD"/>
    <w:rsid w:val="00021C48"/>
    <w:rsid w:val="00022321"/>
    <w:rsid w:val="000229F3"/>
    <w:rsid w:val="00023A0D"/>
    <w:rsid w:val="000257FE"/>
    <w:rsid w:val="0002686D"/>
    <w:rsid w:val="00033F2E"/>
    <w:rsid w:val="000353AD"/>
    <w:rsid w:val="0003556A"/>
    <w:rsid w:val="00037B89"/>
    <w:rsid w:val="00040E79"/>
    <w:rsid w:val="0004192F"/>
    <w:rsid w:val="0004193A"/>
    <w:rsid w:val="00041CDB"/>
    <w:rsid w:val="00043390"/>
    <w:rsid w:val="00044968"/>
    <w:rsid w:val="00044AC6"/>
    <w:rsid w:val="000461A7"/>
    <w:rsid w:val="00051C4D"/>
    <w:rsid w:val="00052986"/>
    <w:rsid w:val="00052D42"/>
    <w:rsid w:val="00053445"/>
    <w:rsid w:val="00053845"/>
    <w:rsid w:val="000550CF"/>
    <w:rsid w:val="00055248"/>
    <w:rsid w:val="00056736"/>
    <w:rsid w:val="00057A17"/>
    <w:rsid w:val="00062B89"/>
    <w:rsid w:val="000657E7"/>
    <w:rsid w:val="00067830"/>
    <w:rsid w:val="0007046A"/>
    <w:rsid w:val="0007054C"/>
    <w:rsid w:val="00070F43"/>
    <w:rsid w:val="0007269A"/>
    <w:rsid w:val="000743C8"/>
    <w:rsid w:val="00074E1B"/>
    <w:rsid w:val="0007646E"/>
    <w:rsid w:val="000817A3"/>
    <w:rsid w:val="00081BA4"/>
    <w:rsid w:val="0008391B"/>
    <w:rsid w:val="00085284"/>
    <w:rsid w:val="00085987"/>
    <w:rsid w:val="0008733C"/>
    <w:rsid w:val="00087D82"/>
    <w:rsid w:val="000913D6"/>
    <w:rsid w:val="000949CD"/>
    <w:rsid w:val="00096218"/>
    <w:rsid w:val="000965CE"/>
    <w:rsid w:val="0009686E"/>
    <w:rsid w:val="0009717D"/>
    <w:rsid w:val="00097AE0"/>
    <w:rsid w:val="000A59A3"/>
    <w:rsid w:val="000A5BC8"/>
    <w:rsid w:val="000A7ADB"/>
    <w:rsid w:val="000B0B77"/>
    <w:rsid w:val="000B5A5D"/>
    <w:rsid w:val="000C055D"/>
    <w:rsid w:val="000C142B"/>
    <w:rsid w:val="000C1C17"/>
    <w:rsid w:val="000C4DFC"/>
    <w:rsid w:val="000C5E3E"/>
    <w:rsid w:val="000C5F01"/>
    <w:rsid w:val="000D02E1"/>
    <w:rsid w:val="000D05E7"/>
    <w:rsid w:val="000D2EB1"/>
    <w:rsid w:val="000D4959"/>
    <w:rsid w:val="000D4F12"/>
    <w:rsid w:val="000D6E8E"/>
    <w:rsid w:val="000E0627"/>
    <w:rsid w:val="000E304A"/>
    <w:rsid w:val="000E3375"/>
    <w:rsid w:val="000E3745"/>
    <w:rsid w:val="000E3E48"/>
    <w:rsid w:val="000E3F6C"/>
    <w:rsid w:val="000E56CE"/>
    <w:rsid w:val="000E5702"/>
    <w:rsid w:val="000E6C56"/>
    <w:rsid w:val="000E7415"/>
    <w:rsid w:val="000F0BF7"/>
    <w:rsid w:val="000F0E53"/>
    <w:rsid w:val="000F15B4"/>
    <w:rsid w:val="000F2E35"/>
    <w:rsid w:val="000F355D"/>
    <w:rsid w:val="000F3853"/>
    <w:rsid w:val="000F4851"/>
    <w:rsid w:val="000F4D1C"/>
    <w:rsid w:val="000F584E"/>
    <w:rsid w:val="000F659D"/>
    <w:rsid w:val="000F7A3C"/>
    <w:rsid w:val="000F7B0A"/>
    <w:rsid w:val="0010175F"/>
    <w:rsid w:val="00101AFF"/>
    <w:rsid w:val="00104BBE"/>
    <w:rsid w:val="0010689C"/>
    <w:rsid w:val="00106AA5"/>
    <w:rsid w:val="00110213"/>
    <w:rsid w:val="0011180A"/>
    <w:rsid w:val="00111926"/>
    <w:rsid w:val="00112DCB"/>
    <w:rsid w:val="00115FD7"/>
    <w:rsid w:val="00121179"/>
    <w:rsid w:val="00125632"/>
    <w:rsid w:val="00126E38"/>
    <w:rsid w:val="00131452"/>
    <w:rsid w:val="001331AC"/>
    <w:rsid w:val="0013429C"/>
    <w:rsid w:val="0013729F"/>
    <w:rsid w:val="00142A83"/>
    <w:rsid w:val="00144723"/>
    <w:rsid w:val="00147001"/>
    <w:rsid w:val="00147A41"/>
    <w:rsid w:val="00150C4C"/>
    <w:rsid w:val="0015250C"/>
    <w:rsid w:val="001534E6"/>
    <w:rsid w:val="00162060"/>
    <w:rsid w:val="001669D0"/>
    <w:rsid w:val="00167FBC"/>
    <w:rsid w:val="001719AD"/>
    <w:rsid w:val="001730E2"/>
    <w:rsid w:val="00173763"/>
    <w:rsid w:val="001748F4"/>
    <w:rsid w:val="00176119"/>
    <w:rsid w:val="001770F7"/>
    <w:rsid w:val="00177303"/>
    <w:rsid w:val="00177C2A"/>
    <w:rsid w:val="00181C14"/>
    <w:rsid w:val="00182333"/>
    <w:rsid w:val="0018409E"/>
    <w:rsid w:val="00193189"/>
    <w:rsid w:val="0019509E"/>
    <w:rsid w:val="00195FC8"/>
    <w:rsid w:val="00196050"/>
    <w:rsid w:val="001A1005"/>
    <w:rsid w:val="001A30E4"/>
    <w:rsid w:val="001A3F2E"/>
    <w:rsid w:val="001A412F"/>
    <w:rsid w:val="001A69F1"/>
    <w:rsid w:val="001A6EC0"/>
    <w:rsid w:val="001A725F"/>
    <w:rsid w:val="001B0753"/>
    <w:rsid w:val="001B091F"/>
    <w:rsid w:val="001B0A22"/>
    <w:rsid w:val="001B1C10"/>
    <w:rsid w:val="001B45AA"/>
    <w:rsid w:val="001B47AB"/>
    <w:rsid w:val="001B589D"/>
    <w:rsid w:val="001B65FE"/>
    <w:rsid w:val="001C1678"/>
    <w:rsid w:val="001C2DEE"/>
    <w:rsid w:val="001C56BE"/>
    <w:rsid w:val="001C5FBB"/>
    <w:rsid w:val="001C6499"/>
    <w:rsid w:val="001C64D2"/>
    <w:rsid w:val="001C757C"/>
    <w:rsid w:val="001C7898"/>
    <w:rsid w:val="001D208A"/>
    <w:rsid w:val="001D5E43"/>
    <w:rsid w:val="001D7257"/>
    <w:rsid w:val="001E0CF8"/>
    <w:rsid w:val="001E378A"/>
    <w:rsid w:val="001E3B8A"/>
    <w:rsid w:val="001E411B"/>
    <w:rsid w:val="001E6B0A"/>
    <w:rsid w:val="001E7000"/>
    <w:rsid w:val="001E79E8"/>
    <w:rsid w:val="001F171D"/>
    <w:rsid w:val="001F1FE2"/>
    <w:rsid w:val="001F365F"/>
    <w:rsid w:val="001F66B1"/>
    <w:rsid w:val="001F6998"/>
    <w:rsid w:val="001F70C8"/>
    <w:rsid w:val="00200627"/>
    <w:rsid w:val="00201E31"/>
    <w:rsid w:val="00202015"/>
    <w:rsid w:val="00203DC6"/>
    <w:rsid w:val="00204551"/>
    <w:rsid w:val="002052C4"/>
    <w:rsid w:val="00205858"/>
    <w:rsid w:val="00207C53"/>
    <w:rsid w:val="00210640"/>
    <w:rsid w:val="002107C1"/>
    <w:rsid w:val="00211DE9"/>
    <w:rsid w:val="00213645"/>
    <w:rsid w:val="002146CA"/>
    <w:rsid w:val="00215CF8"/>
    <w:rsid w:val="00220A2A"/>
    <w:rsid w:val="00221170"/>
    <w:rsid w:val="0022126F"/>
    <w:rsid w:val="002226C4"/>
    <w:rsid w:val="002256EE"/>
    <w:rsid w:val="00226F32"/>
    <w:rsid w:val="00227367"/>
    <w:rsid w:val="002300DD"/>
    <w:rsid w:val="0023107C"/>
    <w:rsid w:val="00235110"/>
    <w:rsid w:val="002364C8"/>
    <w:rsid w:val="00240A3B"/>
    <w:rsid w:val="00242ABC"/>
    <w:rsid w:val="002453AA"/>
    <w:rsid w:val="00250E39"/>
    <w:rsid w:val="00251550"/>
    <w:rsid w:val="00253A15"/>
    <w:rsid w:val="00255C9B"/>
    <w:rsid w:val="00256129"/>
    <w:rsid w:val="002577B7"/>
    <w:rsid w:val="002624E0"/>
    <w:rsid w:val="0026334C"/>
    <w:rsid w:val="00263D1F"/>
    <w:rsid w:val="00265D63"/>
    <w:rsid w:val="00267054"/>
    <w:rsid w:val="002674EF"/>
    <w:rsid w:val="00267FF1"/>
    <w:rsid w:val="002708A2"/>
    <w:rsid w:val="00270A94"/>
    <w:rsid w:val="0027122B"/>
    <w:rsid w:val="0027424F"/>
    <w:rsid w:val="00274958"/>
    <w:rsid w:val="00275267"/>
    <w:rsid w:val="00276278"/>
    <w:rsid w:val="0027644E"/>
    <w:rsid w:val="002765CB"/>
    <w:rsid w:val="0027787B"/>
    <w:rsid w:val="00277B34"/>
    <w:rsid w:val="00280BD2"/>
    <w:rsid w:val="00282AEA"/>
    <w:rsid w:val="00283D7B"/>
    <w:rsid w:val="00284727"/>
    <w:rsid w:val="00284E5B"/>
    <w:rsid w:val="00287472"/>
    <w:rsid w:val="00290A66"/>
    <w:rsid w:val="00291A97"/>
    <w:rsid w:val="00291C27"/>
    <w:rsid w:val="00295260"/>
    <w:rsid w:val="0029660B"/>
    <w:rsid w:val="0029731F"/>
    <w:rsid w:val="002A1AF6"/>
    <w:rsid w:val="002A270E"/>
    <w:rsid w:val="002A339A"/>
    <w:rsid w:val="002A40BA"/>
    <w:rsid w:val="002A56A9"/>
    <w:rsid w:val="002A570A"/>
    <w:rsid w:val="002A5E79"/>
    <w:rsid w:val="002B41D6"/>
    <w:rsid w:val="002C1FEA"/>
    <w:rsid w:val="002C3CBF"/>
    <w:rsid w:val="002C6C33"/>
    <w:rsid w:val="002C7787"/>
    <w:rsid w:val="002D02F5"/>
    <w:rsid w:val="002D2114"/>
    <w:rsid w:val="002D2D37"/>
    <w:rsid w:val="002D334C"/>
    <w:rsid w:val="002D3CBF"/>
    <w:rsid w:val="002D49C9"/>
    <w:rsid w:val="002D5051"/>
    <w:rsid w:val="002D6C0B"/>
    <w:rsid w:val="002D711D"/>
    <w:rsid w:val="002D713D"/>
    <w:rsid w:val="002E0C29"/>
    <w:rsid w:val="002E0C87"/>
    <w:rsid w:val="002E0F72"/>
    <w:rsid w:val="002E29CA"/>
    <w:rsid w:val="002E3886"/>
    <w:rsid w:val="002E66E8"/>
    <w:rsid w:val="002F15DC"/>
    <w:rsid w:val="002F175E"/>
    <w:rsid w:val="002F1F24"/>
    <w:rsid w:val="002F4516"/>
    <w:rsid w:val="002F7905"/>
    <w:rsid w:val="003057A3"/>
    <w:rsid w:val="003061F5"/>
    <w:rsid w:val="003066D3"/>
    <w:rsid w:val="003138AB"/>
    <w:rsid w:val="00313EF3"/>
    <w:rsid w:val="00313FAF"/>
    <w:rsid w:val="00315A66"/>
    <w:rsid w:val="00315F21"/>
    <w:rsid w:val="003175D4"/>
    <w:rsid w:val="00321222"/>
    <w:rsid w:val="0032167D"/>
    <w:rsid w:val="00321887"/>
    <w:rsid w:val="00322606"/>
    <w:rsid w:val="003241D6"/>
    <w:rsid w:val="00324F16"/>
    <w:rsid w:val="00326940"/>
    <w:rsid w:val="0033012C"/>
    <w:rsid w:val="00330750"/>
    <w:rsid w:val="00333D1F"/>
    <w:rsid w:val="00334954"/>
    <w:rsid w:val="00335118"/>
    <w:rsid w:val="00336AC9"/>
    <w:rsid w:val="0033710F"/>
    <w:rsid w:val="00340000"/>
    <w:rsid w:val="003402B9"/>
    <w:rsid w:val="0034393E"/>
    <w:rsid w:val="00347114"/>
    <w:rsid w:val="00351467"/>
    <w:rsid w:val="00352040"/>
    <w:rsid w:val="0035317C"/>
    <w:rsid w:val="003533D0"/>
    <w:rsid w:val="00353CA2"/>
    <w:rsid w:val="0035675C"/>
    <w:rsid w:val="003570BD"/>
    <w:rsid w:val="00363319"/>
    <w:rsid w:val="003635BD"/>
    <w:rsid w:val="00366338"/>
    <w:rsid w:val="0036652D"/>
    <w:rsid w:val="0037075A"/>
    <w:rsid w:val="00371B31"/>
    <w:rsid w:val="00372BB5"/>
    <w:rsid w:val="00372E68"/>
    <w:rsid w:val="003750F6"/>
    <w:rsid w:val="003811CE"/>
    <w:rsid w:val="00381656"/>
    <w:rsid w:val="0038413F"/>
    <w:rsid w:val="00386E9A"/>
    <w:rsid w:val="003906CE"/>
    <w:rsid w:val="0039325A"/>
    <w:rsid w:val="00393F48"/>
    <w:rsid w:val="00394AF8"/>
    <w:rsid w:val="0039680B"/>
    <w:rsid w:val="003A4F46"/>
    <w:rsid w:val="003A5B1A"/>
    <w:rsid w:val="003A5B3D"/>
    <w:rsid w:val="003A62B8"/>
    <w:rsid w:val="003B06E4"/>
    <w:rsid w:val="003B0781"/>
    <w:rsid w:val="003B51EE"/>
    <w:rsid w:val="003C0410"/>
    <w:rsid w:val="003C19D9"/>
    <w:rsid w:val="003C1A55"/>
    <w:rsid w:val="003C56ED"/>
    <w:rsid w:val="003C6CF1"/>
    <w:rsid w:val="003C7144"/>
    <w:rsid w:val="003C7D60"/>
    <w:rsid w:val="003D1988"/>
    <w:rsid w:val="003D23C4"/>
    <w:rsid w:val="003D7893"/>
    <w:rsid w:val="003D7A04"/>
    <w:rsid w:val="003E3EDB"/>
    <w:rsid w:val="003E41E4"/>
    <w:rsid w:val="003E4CB2"/>
    <w:rsid w:val="003E5FC5"/>
    <w:rsid w:val="003E7D60"/>
    <w:rsid w:val="003F2C5E"/>
    <w:rsid w:val="003F2CF5"/>
    <w:rsid w:val="003F43FA"/>
    <w:rsid w:val="003F4EFB"/>
    <w:rsid w:val="003F53CB"/>
    <w:rsid w:val="003F5A8D"/>
    <w:rsid w:val="003F6E77"/>
    <w:rsid w:val="004012A9"/>
    <w:rsid w:val="00402E9B"/>
    <w:rsid w:val="00403945"/>
    <w:rsid w:val="004079CB"/>
    <w:rsid w:val="00410EF4"/>
    <w:rsid w:val="004112D7"/>
    <w:rsid w:val="00412C73"/>
    <w:rsid w:val="00414826"/>
    <w:rsid w:val="004172A9"/>
    <w:rsid w:val="004200AC"/>
    <w:rsid w:val="004216B3"/>
    <w:rsid w:val="00422681"/>
    <w:rsid w:val="004241BF"/>
    <w:rsid w:val="00424E89"/>
    <w:rsid w:val="00425225"/>
    <w:rsid w:val="00425E87"/>
    <w:rsid w:val="00426848"/>
    <w:rsid w:val="00426B1F"/>
    <w:rsid w:val="00427B04"/>
    <w:rsid w:val="0043202E"/>
    <w:rsid w:val="004341D4"/>
    <w:rsid w:val="0043481A"/>
    <w:rsid w:val="0043487D"/>
    <w:rsid w:val="00436556"/>
    <w:rsid w:val="004376F4"/>
    <w:rsid w:val="0044055E"/>
    <w:rsid w:val="004420F4"/>
    <w:rsid w:val="00442170"/>
    <w:rsid w:val="00442271"/>
    <w:rsid w:val="00444CA8"/>
    <w:rsid w:val="0044671E"/>
    <w:rsid w:val="00446A92"/>
    <w:rsid w:val="00447B3C"/>
    <w:rsid w:val="004501E3"/>
    <w:rsid w:val="0045339E"/>
    <w:rsid w:val="004544F3"/>
    <w:rsid w:val="00456311"/>
    <w:rsid w:val="00456A6E"/>
    <w:rsid w:val="00460307"/>
    <w:rsid w:val="0046068B"/>
    <w:rsid w:val="004660D8"/>
    <w:rsid w:val="00467186"/>
    <w:rsid w:val="00467F80"/>
    <w:rsid w:val="004704BF"/>
    <w:rsid w:val="00471377"/>
    <w:rsid w:val="004715F4"/>
    <w:rsid w:val="00472609"/>
    <w:rsid w:val="00472E5C"/>
    <w:rsid w:val="00473AC3"/>
    <w:rsid w:val="004752E6"/>
    <w:rsid w:val="00476CAB"/>
    <w:rsid w:val="00481670"/>
    <w:rsid w:val="0048181D"/>
    <w:rsid w:val="004822A2"/>
    <w:rsid w:val="00483C13"/>
    <w:rsid w:val="004855C9"/>
    <w:rsid w:val="0048781B"/>
    <w:rsid w:val="00490329"/>
    <w:rsid w:val="00492E96"/>
    <w:rsid w:val="00493A72"/>
    <w:rsid w:val="00493F0A"/>
    <w:rsid w:val="004962BA"/>
    <w:rsid w:val="004965C4"/>
    <w:rsid w:val="00497A90"/>
    <w:rsid w:val="00497AD7"/>
    <w:rsid w:val="004A08FF"/>
    <w:rsid w:val="004A0965"/>
    <w:rsid w:val="004A2618"/>
    <w:rsid w:val="004B3B98"/>
    <w:rsid w:val="004B5125"/>
    <w:rsid w:val="004B5712"/>
    <w:rsid w:val="004B60DF"/>
    <w:rsid w:val="004B6D48"/>
    <w:rsid w:val="004C2C04"/>
    <w:rsid w:val="004C308C"/>
    <w:rsid w:val="004C5746"/>
    <w:rsid w:val="004C5921"/>
    <w:rsid w:val="004C5BED"/>
    <w:rsid w:val="004C5D52"/>
    <w:rsid w:val="004C61A0"/>
    <w:rsid w:val="004C752D"/>
    <w:rsid w:val="004D00A1"/>
    <w:rsid w:val="004D01B3"/>
    <w:rsid w:val="004D0C3B"/>
    <w:rsid w:val="004D31B6"/>
    <w:rsid w:val="004D4D39"/>
    <w:rsid w:val="004D6EF5"/>
    <w:rsid w:val="004E0C68"/>
    <w:rsid w:val="004E122D"/>
    <w:rsid w:val="004E2718"/>
    <w:rsid w:val="004E37FF"/>
    <w:rsid w:val="004E4078"/>
    <w:rsid w:val="004E4A9C"/>
    <w:rsid w:val="004E506B"/>
    <w:rsid w:val="004F0ADE"/>
    <w:rsid w:val="004F3A47"/>
    <w:rsid w:val="004F421D"/>
    <w:rsid w:val="004F4CBB"/>
    <w:rsid w:val="004F4D65"/>
    <w:rsid w:val="004F5A7C"/>
    <w:rsid w:val="005001B6"/>
    <w:rsid w:val="00501E99"/>
    <w:rsid w:val="0050202F"/>
    <w:rsid w:val="00504423"/>
    <w:rsid w:val="005068DD"/>
    <w:rsid w:val="00507950"/>
    <w:rsid w:val="00516B04"/>
    <w:rsid w:val="00520429"/>
    <w:rsid w:val="00522E8D"/>
    <w:rsid w:val="00523094"/>
    <w:rsid w:val="005233DE"/>
    <w:rsid w:val="00523860"/>
    <w:rsid w:val="00530DAD"/>
    <w:rsid w:val="00531052"/>
    <w:rsid w:val="0053281A"/>
    <w:rsid w:val="00532EFA"/>
    <w:rsid w:val="00536699"/>
    <w:rsid w:val="005402CC"/>
    <w:rsid w:val="00541AAC"/>
    <w:rsid w:val="00542219"/>
    <w:rsid w:val="00546C11"/>
    <w:rsid w:val="005524A2"/>
    <w:rsid w:val="00552585"/>
    <w:rsid w:val="00553BC4"/>
    <w:rsid w:val="00554607"/>
    <w:rsid w:val="0055663F"/>
    <w:rsid w:val="0055747D"/>
    <w:rsid w:val="00565E6E"/>
    <w:rsid w:val="00566051"/>
    <w:rsid w:val="00567BB5"/>
    <w:rsid w:val="00570BE5"/>
    <w:rsid w:val="00571079"/>
    <w:rsid w:val="0057128C"/>
    <w:rsid w:val="00572826"/>
    <w:rsid w:val="00573AA2"/>
    <w:rsid w:val="0058131F"/>
    <w:rsid w:val="00581D07"/>
    <w:rsid w:val="0058664E"/>
    <w:rsid w:val="00587C16"/>
    <w:rsid w:val="005906C1"/>
    <w:rsid w:val="0059428E"/>
    <w:rsid w:val="0059465F"/>
    <w:rsid w:val="0059498E"/>
    <w:rsid w:val="00595FBB"/>
    <w:rsid w:val="005A0C39"/>
    <w:rsid w:val="005A1DB0"/>
    <w:rsid w:val="005A39D2"/>
    <w:rsid w:val="005A3F4D"/>
    <w:rsid w:val="005A4956"/>
    <w:rsid w:val="005A59A0"/>
    <w:rsid w:val="005A696B"/>
    <w:rsid w:val="005B158B"/>
    <w:rsid w:val="005B65B0"/>
    <w:rsid w:val="005C01BC"/>
    <w:rsid w:val="005C1056"/>
    <w:rsid w:val="005C121F"/>
    <w:rsid w:val="005C146C"/>
    <w:rsid w:val="005C2E42"/>
    <w:rsid w:val="005C47C2"/>
    <w:rsid w:val="005C73C6"/>
    <w:rsid w:val="005C75C6"/>
    <w:rsid w:val="005D335B"/>
    <w:rsid w:val="005D3B80"/>
    <w:rsid w:val="005D4ACB"/>
    <w:rsid w:val="005D6E65"/>
    <w:rsid w:val="005E13B3"/>
    <w:rsid w:val="005E13CE"/>
    <w:rsid w:val="005E293C"/>
    <w:rsid w:val="005E47FA"/>
    <w:rsid w:val="005E4D7A"/>
    <w:rsid w:val="005F332C"/>
    <w:rsid w:val="005F482E"/>
    <w:rsid w:val="005F688B"/>
    <w:rsid w:val="005F73C9"/>
    <w:rsid w:val="005F7728"/>
    <w:rsid w:val="00602C64"/>
    <w:rsid w:val="006050D9"/>
    <w:rsid w:val="0060558C"/>
    <w:rsid w:val="00607B42"/>
    <w:rsid w:val="00610070"/>
    <w:rsid w:val="0061011B"/>
    <w:rsid w:val="00610E56"/>
    <w:rsid w:val="00611ED9"/>
    <w:rsid w:val="006128F0"/>
    <w:rsid w:val="00612FD3"/>
    <w:rsid w:val="00613825"/>
    <w:rsid w:val="00616173"/>
    <w:rsid w:val="0061708A"/>
    <w:rsid w:val="00617CB4"/>
    <w:rsid w:val="00621242"/>
    <w:rsid w:val="006243B1"/>
    <w:rsid w:val="0062484D"/>
    <w:rsid w:val="0062495E"/>
    <w:rsid w:val="00626209"/>
    <w:rsid w:val="00627787"/>
    <w:rsid w:val="00627A6F"/>
    <w:rsid w:val="00634D8B"/>
    <w:rsid w:val="00635695"/>
    <w:rsid w:val="00637B23"/>
    <w:rsid w:val="006403B7"/>
    <w:rsid w:val="00641979"/>
    <w:rsid w:val="00642BC1"/>
    <w:rsid w:val="006442AF"/>
    <w:rsid w:val="0065120F"/>
    <w:rsid w:val="00655C8D"/>
    <w:rsid w:val="00655E5B"/>
    <w:rsid w:val="00656CD3"/>
    <w:rsid w:val="00660BAF"/>
    <w:rsid w:val="0066477B"/>
    <w:rsid w:val="00664A75"/>
    <w:rsid w:val="00665438"/>
    <w:rsid w:val="00665D79"/>
    <w:rsid w:val="006717B3"/>
    <w:rsid w:val="00672917"/>
    <w:rsid w:val="00672D3C"/>
    <w:rsid w:val="006732F4"/>
    <w:rsid w:val="0067470B"/>
    <w:rsid w:val="0067502A"/>
    <w:rsid w:val="0067588D"/>
    <w:rsid w:val="00675A28"/>
    <w:rsid w:val="00681233"/>
    <w:rsid w:val="0069067A"/>
    <w:rsid w:val="00694046"/>
    <w:rsid w:val="00697432"/>
    <w:rsid w:val="006A0027"/>
    <w:rsid w:val="006A0B60"/>
    <w:rsid w:val="006A14C9"/>
    <w:rsid w:val="006A2EAA"/>
    <w:rsid w:val="006A466A"/>
    <w:rsid w:val="006A4866"/>
    <w:rsid w:val="006A5BE5"/>
    <w:rsid w:val="006A67B1"/>
    <w:rsid w:val="006A7444"/>
    <w:rsid w:val="006B0B72"/>
    <w:rsid w:val="006B14F0"/>
    <w:rsid w:val="006B159A"/>
    <w:rsid w:val="006B1B34"/>
    <w:rsid w:val="006B2C38"/>
    <w:rsid w:val="006B5377"/>
    <w:rsid w:val="006B56D6"/>
    <w:rsid w:val="006B61D6"/>
    <w:rsid w:val="006B662A"/>
    <w:rsid w:val="006C28DF"/>
    <w:rsid w:val="006C62E7"/>
    <w:rsid w:val="006C7B68"/>
    <w:rsid w:val="006D0AC5"/>
    <w:rsid w:val="006D3C55"/>
    <w:rsid w:val="006D468E"/>
    <w:rsid w:val="006E1F57"/>
    <w:rsid w:val="006E2FB4"/>
    <w:rsid w:val="006E3B26"/>
    <w:rsid w:val="006E407D"/>
    <w:rsid w:val="006E43A6"/>
    <w:rsid w:val="006E5A1A"/>
    <w:rsid w:val="006E61F1"/>
    <w:rsid w:val="006E6CD1"/>
    <w:rsid w:val="006F0349"/>
    <w:rsid w:val="006F0B35"/>
    <w:rsid w:val="006F20A3"/>
    <w:rsid w:val="006F2B99"/>
    <w:rsid w:val="006F309A"/>
    <w:rsid w:val="006F3F8C"/>
    <w:rsid w:val="006F42D4"/>
    <w:rsid w:val="006F4A01"/>
    <w:rsid w:val="006F5421"/>
    <w:rsid w:val="006F5C1F"/>
    <w:rsid w:val="006F69C4"/>
    <w:rsid w:val="00703977"/>
    <w:rsid w:val="007042D1"/>
    <w:rsid w:val="0070539E"/>
    <w:rsid w:val="0070589A"/>
    <w:rsid w:val="00705DC2"/>
    <w:rsid w:val="00706060"/>
    <w:rsid w:val="00707E24"/>
    <w:rsid w:val="00713B19"/>
    <w:rsid w:val="00714EEB"/>
    <w:rsid w:val="007154B4"/>
    <w:rsid w:val="00715B9A"/>
    <w:rsid w:val="00721B2F"/>
    <w:rsid w:val="00721F29"/>
    <w:rsid w:val="007248AD"/>
    <w:rsid w:val="00730D0D"/>
    <w:rsid w:val="0073306B"/>
    <w:rsid w:val="00733C3B"/>
    <w:rsid w:val="00734461"/>
    <w:rsid w:val="00735649"/>
    <w:rsid w:val="007374FD"/>
    <w:rsid w:val="00742320"/>
    <w:rsid w:val="00742818"/>
    <w:rsid w:val="00745AD3"/>
    <w:rsid w:val="00747958"/>
    <w:rsid w:val="00751365"/>
    <w:rsid w:val="0075227A"/>
    <w:rsid w:val="00753FFD"/>
    <w:rsid w:val="00755AFB"/>
    <w:rsid w:val="00761C09"/>
    <w:rsid w:val="007621B0"/>
    <w:rsid w:val="007707D2"/>
    <w:rsid w:val="00771F54"/>
    <w:rsid w:val="00773C14"/>
    <w:rsid w:val="00773D9B"/>
    <w:rsid w:val="00781647"/>
    <w:rsid w:val="00782FB2"/>
    <w:rsid w:val="00783295"/>
    <w:rsid w:val="00785E75"/>
    <w:rsid w:val="00786B08"/>
    <w:rsid w:val="00790292"/>
    <w:rsid w:val="0079178E"/>
    <w:rsid w:val="0079299C"/>
    <w:rsid w:val="007969F4"/>
    <w:rsid w:val="007A33C2"/>
    <w:rsid w:val="007A3822"/>
    <w:rsid w:val="007A42F0"/>
    <w:rsid w:val="007A4B51"/>
    <w:rsid w:val="007A6793"/>
    <w:rsid w:val="007A699B"/>
    <w:rsid w:val="007B0462"/>
    <w:rsid w:val="007B1B10"/>
    <w:rsid w:val="007B1E76"/>
    <w:rsid w:val="007B322A"/>
    <w:rsid w:val="007B79E8"/>
    <w:rsid w:val="007C05E6"/>
    <w:rsid w:val="007C1DA3"/>
    <w:rsid w:val="007C4A77"/>
    <w:rsid w:val="007C7532"/>
    <w:rsid w:val="007C7F7D"/>
    <w:rsid w:val="007D29D6"/>
    <w:rsid w:val="007D51CA"/>
    <w:rsid w:val="007E0655"/>
    <w:rsid w:val="007E397B"/>
    <w:rsid w:val="007E4D8A"/>
    <w:rsid w:val="007E63EB"/>
    <w:rsid w:val="007E6A4D"/>
    <w:rsid w:val="007E7F74"/>
    <w:rsid w:val="007F30B7"/>
    <w:rsid w:val="007F3A26"/>
    <w:rsid w:val="007F6760"/>
    <w:rsid w:val="00800696"/>
    <w:rsid w:val="00800C67"/>
    <w:rsid w:val="00802BED"/>
    <w:rsid w:val="0080417B"/>
    <w:rsid w:val="00805599"/>
    <w:rsid w:val="008104DF"/>
    <w:rsid w:val="00810BB5"/>
    <w:rsid w:val="008113F6"/>
    <w:rsid w:val="008125C6"/>
    <w:rsid w:val="0081685D"/>
    <w:rsid w:val="008178AC"/>
    <w:rsid w:val="00817DBF"/>
    <w:rsid w:val="00820258"/>
    <w:rsid w:val="00823FAB"/>
    <w:rsid w:val="008240FD"/>
    <w:rsid w:val="00830ECF"/>
    <w:rsid w:val="00831E8F"/>
    <w:rsid w:val="00833C1E"/>
    <w:rsid w:val="0083418F"/>
    <w:rsid w:val="008365E9"/>
    <w:rsid w:val="008373A9"/>
    <w:rsid w:val="00837A85"/>
    <w:rsid w:val="00837D0B"/>
    <w:rsid w:val="00841405"/>
    <w:rsid w:val="00841B68"/>
    <w:rsid w:val="00843198"/>
    <w:rsid w:val="008455CC"/>
    <w:rsid w:val="008457F2"/>
    <w:rsid w:val="00845AA5"/>
    <w:rsid w:val="0084702B"/>
    <w:rsid w:val="00847620"/>
    <w:rsid w:val="00847E14"/>
    <w:rsid w:val="00852511"/>
    <w:rsid w:val="00854B9A"/>
    <w:rsid w:val="00857393"/>
    <w:rsid w:val="008619CA"/>
    <w:rsid w:val="00863254"/>
    <w:rsid w:val="00864240"/>
    <w:rsid w:val="00866A89"/>
    <w:rsid w:val="008759A6"/>
    <w:rsid w:val="00875EFD"/>
    <w:rsid w:val="00877261"/>
    <w:rsid w:val="00881E84"/>
    <w:rsid w:val="008864C4"/>
    <w:rsid w:val="0088751E"/>
    <w:rsid w:val="00887A3F"/>
    <w:rsid w:val="00892C7A"/>
    <w:rsid w:val="0089348B"/>
    <w:rsid w:val="00894DE2"/>
    <w:rsid w:val="00895E6C"/>
    <w:rsid w:val="008963A9"/>
    <w:rsid w:val="0089656E"/>
    <w:rsid w:val="00897093"/>
    <w:rsid w:val="008A1CC9"/>
    <w:rsid w:val="008A3234"/>
    <w:rsid w:val="008A503C"/>
    <w:rsid w:val="008A54C6"/>
    <w:rsid w:val="008A6761"/>
    <w:rsid w:val="008A79A2"/>
    <w:rsid w:val="008B2244"/>
    <w:rsid w:val="008B3D16"/>
    <w:rsid w:val="008B3FBF"/>
    <w:rsid w:val="008B44FB"/>
    <w:rsid w:val="008B4D1E"/>
    <w:rsid w:val="008C2C82"/>
    <w:rsid w:val="008C7AD5"/>
    <w:rsid w:val="008D0C07"/>
    <w:rsid w:val="008D1DE4"/>
    <w:rsid w:val="008D3702"/>
    <w:rsid w:val="008D5A99"/>
    <w:rsid w:val="008D64FD"/>
    <w:rsid w:val="008D6B30"/>
    <w:rsid w:val="008E04E6"/>
    <w:rsid w:val="008E304C"/>
    <w:rsid w:val="008E517A"/>
    <w:rsid w:val="008F0782"/>
    <w:rsid w:val="008F341C"/>
    <w:rsid w:val="008F4A71"/>
    <w:rsid w:val="008F57E4"/>
    <w:rsid w:val="008F75FA"/>
    <w:rsid w:val="0090192E"/>
    <w:rsid w:val="00901F59"/>
    <w:rsid w:val="009027DB"/>
    <w:rsid w:val="00903C83"/>
    <w:rsid w:val="0090474A"/>
    <w:rsid w:val="00904A23"/>
    <w:rsid w:val="009054C3"/>
    <w:rsid w:val="00905941"/>
    <w:rsid w:val="00906689"/>
    <w:rsid w:val="009117E9"/>
    <w:rsid w:val="009119C1"/>
    <w:rsid w:val="0091531E"/>
    <w:rsid w:val="009217B9"/>
    <w:rsid w:val="0092548F"/>
    <w:rsid w:val="009255F1"/>
    <w:rsid w:val="00925BD1"/>
    <w:rsid w:val="0093136F"/>
    <w:rsid w:val="0093341C"/>
    <w:rsid w:val="0093449C"/>
    <w:rsid w:val="00934BC8"/>
    <w:rsid w:val="009368B7"/>
    <w:rsid w:val="00940628"/>
    <w:rsid w:val="00940853"/>
    <w:rsid w:val="00943E0B"/>
    <w:rsid w:val="00946257"/>
    <w:rsid w:val="00946C90"/>
    <w:rsid w:val="00946F1B"/>
    <w:rsid w:val="00951663"/>
    <w:rsid w:val="00951C54"/>
    <w:rsid w:val="009530C0"/>
    <w:rsid w:val="00953789"/>
    <w:rsid w:val="00953E12"/>
    <w:rsid w:val="00955316"/>
    <w:rsid w:val="009553A6"/>
    <w:rsid w:val="009555E0"/>
    <w:rsid w:val="009559D5"/>
    <w:rsid w:val="00955CB4"/>
    <w:rsid w:val="00956515"/>
    <w:rsid w:val="00957408"/>
    <w:rsid w:val="00960A66"/>
    <w:rsid w:val="00961CB0"/>
    <w:rsid w:val="00963E0C"/>
    <w:rsid w:val="00971997"/>
    <w:rsid w:val="009719B8"/>
    <w:rsid w:val="00973601"/>
    <w:rsid w:val="0097565D"/>
    <w:rsid w:val="00976529"/>
    <w:rsid w:val="00976C0D"/>
    <w:rsid w:val="009779AA"/>
    <w:rsid w:val="0098366E"/>
    <w:rsid w:val="00984E5E"/>
    <w:rsid w:val="00986761"/>
    <w:rsid w:val="00986B9F"/>
    <w:rsid w:val="0099077B"/>
    <w:rsid w:val="00993980"/>
    <w:rsid w:val="009942DD"/>
    <w:rsid w:val="009949F1"/>
    <w:rsid w:val="009A0F0D"/>
    <w:rsid w:val="009A3966"/>
    <w:rsid w:val="009A479A"/>
    <w:rsid w:val="009A64D4"/>
    <w:rsid w:val="009B1396"/>
    <w:rsid w:val="009B1688"/>
    <w:rsid w:val="009B28BC"/>
    <w:rsid w:val="009B3C8E"/>
    <w:rsid w:val="009B4733"/>
    <w:rsid w:val="009B4C72"/>
    <w:rsid w:val="009B71CE"/>
    <w:rsid w:val="009C11D3"/>
    <w:rsid w:val="009C1698"/>
    <w:rsid w:val="009C2123"/>
    <w:rsid w:val="009C531C"/>
    <w:rsid w:val="009C5F70"/>
    <w:rsid w:val="009C77B6"/>
    <w:rsid w:val="009D16BA"/>
    <w:rsid w:val="009D2001"/>
    <w:rsid w:val="009D2A64"/>
    <w:rsid w:val="009D3964"/>
    <w:rsid w:val="009D54BC"/>
    <w:rsid w:val="009D625D"/>
    <w:rsid w:val="009D68A4"/>
    <w:rsid w:val="009D690E"/>
    <w:rsid w:val="009E30CF"/>
    <w:rsid w:val="009E4026"/>
    <w:rsid w:val="009E591A"/>
    <w:rsid w:val="009E5BA4"/>
    <w:rsid w:val="009E60BB"/>
    <w:rsid w:val="009F19B6"/>
    <w:rsid w:val="009F3422"/>
    <w:rsid w:val="009F372D"/>
    <w:rsid w:val="009F485C"/>
    <w:rsid w:val="009F55C6"/>
    <w:rsid w:val="009F56C9"/>
    <w:rsid w:val="009F5E38"/>
    <w:rsid w:val="009F6B31"/>
    <w:rsid w:val="009F7144"/>
    <w:rsid w:val="009F7682"/>
    <w:rsid w:val="00A00455"/>
    <w:rsid w:val="00A00700"/>
    <w:rsid w:val="00A0113D"/>
    <w:rsid w:val="00A0149C"/>
    <w:rsid w:val="00A01DEA"/>
    <w:rsid w:val="00A0719E"/>
    <w:rsid w:val="00A1253D"/>
    <w:rsid w:val="00A13246"/>
    <w:rsid w:val="00A13495"/>
    <w:rsid w:val="00A17AE9"/>
    <w:rsid w:val="00A207E1"/>
    <w:rsid w:val="00A21B6D"/>
    <w:rsid w:val="00A23B6A"/>
    <w:rsid w:val="00A25F8C"/>
    <w:rsid w:val="00A27390"/>
    <w:rsid w:val="00A27833"/>
    <w:rsid w:val="00A3073F"/>
    <w:rsid w:val="00A323AB"/>
    <w:rsid w:val="00A32AB8"/>
    <w:rsid w:val="00A37F8F"/>
    <w:rsid w:val="00A40445"/>
    <w:rsid w:val="00A40B54"/>
    <w:rsid w:val="00A40CA2"/>
    <w:rsid w:val="00A44C42"/>
    <w:rsid w:val="00A45645"/>
    <w:rsid w:val="00A45BE6"/>
    <w:rsid w:val="00A4727A"/>
    <w:rsid w:val="00A50100"/>
    <w:rsid w:val="00A50D63"/>
    <w:rsid w:val="00A51007"/>
    <w:rsid w:val="00A51A1E"/>
    <w:rsid w:val="00A5293D"/>
    <w:rsid w:val="00A552B3"/>
    <w:rsid w:val="00A55A90"/>
    <w:rsid w:val="00A572C1"/>
    <w:rsid w:val="00A57A77"/>
    <w:rsid w:val="00A60F96"/>
    <w:rsid w:val="00A64217"/>
    <w:rsid w:val="00A64BD8"/>
    <w:rsid w:val="00A6585E"/>
    <w:rsid w:val="00A658F4"/>
    <w:rsid w:val="00A73097"/>
    <w:rsid w:val="00A774D2"/>
    <w:rsid w:val="00A8045C"/>
    <w:rsid w:val="00A81333"/>
    <w:rsid w:val="00A81824"/>
    <w:rsid w:val="00A85691"/>
    <w:rsid w:val="00A85DFF"/>
    <w:rsid w:val="00A901A2"/>
    <w:rsid w:val="00A90365"/>
    <w:rsid w:val="00A918AB"/>
    <w:rsid w:val="00A91AB8"/>
    <w:rsid w:val="00A92441"/>
    <w:rsid w:val="00A97F2B"/>
    <w:rsid w:val="00AA1C38"/>
    <w:rsid w:val="00AA1D17"/>
    <w:rsid w:val="00AA1F4A"/>
    <w:rsid w:val="00AA237B"/>
    <w:rsid w:val="00AA2B1F"/>
    <w:rsid w:val="00AA3CBD"/>
    <w:rsid w:val="00AA4A19"/>
    <w:rsid w:val="00AA57A0"/>
    <w:rsid w:val="00AA59A8"/>
    <w:rsid w:val="00AB0A54"/>
    <w:rsid w:val="00AB2720"/>
    <w:rsid w:val="00AB5743"/>
    <w:rsid w:val="00AB6B19"/>
    <w:rsid w:val="00AC1EA1"/>
    <w:rsid w:val="00AC23AB"/>
    <w:rsid w:val="00AC4604"/>
    <w:rsid w:val="00AC6CB5"/>
    <w:rsid w:val="00AC7A56"/>
    <w:rsid w:val="00AC7F59"/>
    <w:rsid w:val="00AD0ADC"/>
    <w:rsid w:val="00AD1C76"/>
    <w:rsid w:val="00AD4596"/>
    <w:rsid w:val="00AD54BE"/>
    <w:rsid w:val="00AD58E8"/>
    <w:rsid w:val="00AD7C08"/>
    <w:rsid w:val="00AE0083"/>
    <w:rsid w:val="00AE124E"/>
    <w:rsid w:val="00AE32ED"/>
    <w:rsid w:val="00AE369F"/>
    <w:rsid w:val="00AE37BD"/>
    <w:rsid w:val="00AE4540"/>
    <w:rsid w:val="00AE694B"/>
    <w:rsid w:val="00AF2D78"/>
    <w:rsid w:val="00AF5072"/>
    <w:rsid w:val="00AF7EB3"/>
    <w:rsid w:val="00B00DD7"/>
    <w:rsid w:val="00B01BE7"/>
    <w:rsid w:val="00B057A3"/>
    <w:rsid w:val="00B06B88"/>
    <w:rsid w:val="00B076F4"/>
    <w:rsid w:val="00B11702"/>
    <w:rsid w:val="00B1256D"/>
    <w:rsid w:val="00B13731"/>
    <w:rsid w:val="00B140B9"/>
    <w:rsid w:val="00B16587"/>
    <w:rsid w:val="00B17AF0"/>
    <w:rsid w:val="00B21E31"/>
    <w:rsid w:val="00B264A4"/>
    <w:rsid w:val="00B27E83"/>
    <w:rsid w:val="00B31212"/>
    <w:rsid w:val="00B32873"/>
    <w:rsid w:val="00B331D7"/>
    <w:rsid w:val="00B33363"/>
    <w:rsid w:val="00B33677"/>
    <w:rsid w:val="00B34C62"/>
    <w:rsid w:val="00B35554"/>
    <w:rsid w:val="00B3566A"/>
    <w:rsid w:val="00B37869"/>
    <w:rsid w:val="00B4084D"/>
    <w:rsid w:val="00B436FE"/>
    <w:rsid w:val="00B464F9"/>
    <w:rsid w:val="00B4799F"/>
    <w:rsid w:val="00B50F29"/>
    <w:rsid w:val="00B52D10"/>
    <w:rsid w:val="00B641AB"/>
    <w:rsid w:val="00B675F2"/>
    <w:rsid w:val="00B67954"/>
    <w:rsid w:val="00B67A8D"/>
    <w:rsid w:val="00B7114C"/>
    <w:rsid w:val="00B723CF"/>
    <w:rsid w:val="00B7274B"/>
    <w:rsid w:val="00B761A8"/>
    <w:rsid w:val="00B7658B"/>
    <w:rsid w:val="00B779DA"/>
    <w:rsid w:val="00B82F87"/>
    <w:rsid w:val="00B854EB"/>
    <w:rsid w:val="00B8711C"/>
    <w:rsid w:val="00B877C4"/>
    <w:rsid w:val="00B92165"/>
    <w:rsid w:val="00B92B9F"/>
    <w:rsid w:val="00B92F9D"/>
    <w:rsid w:val="00B94862"/>
    <w:rsid w:val="00B948C7"/>
    <w:rsid w:val="00B94902"/>
    <w:rsid w:val="00BA1E5F"/>
    <w:rsid w:val="00BA1FDE"/>
    <w:rsid w:val="00BA2C0E"/>
    <w:rsid w:val="00BA2EA5"/>
    <w:rsid w:val="00BA3AD6"/>
    <w:rsid w:val="00BA4F7C"/>
    <w:rsid w:val="00BA67C4"/>
    <w:rsid w:val="00BA6F1E"/>
    <w:rsid w:val="00BA7DA0"/>
    <w:rsid w:val="00BB018F"/>
    <w:rsid w:val="00BB1DEF"/>
    <w:rsid w:val="00BB1E54"/>
    <w:rsid w:val="00BB3630"/>
    <w:rsid w:val="00BB40D1"/>
    <w:rsid w:val="00BB6FE1"/>
    <w:rsid w:val="00BB7074"/>
    <w:rsid w:val="00BC06C7"/>
    <w:rsid w:val="00BC2375"/>
    <w:rsid w:val="00BC2474"/>
    <w:rsid w:val="00BC2BB5"/>
    <w:rsid w:val="00BC3699"/>
    <w:rsid w:val="00BC57B4"/>
    <w:rsid w:val="00BC66C7"/>
    <w:rsid w:val="00BC6E0B"/>
    <w:rsid w:val="00BC703F"/>
    <w:rsid w:val="00BD0972"/>
    <w:rsid w:val="00BD1847"/>
    <w:rsid w:val="00BD3493"/>
    <w:rsid w:val="00BD4251"/>
    <w:rsid w:val="00BD659F"/>
    <w:rsid w:val="00BD68CB"/>
    <w:rsid w:val="00BD6D12"/>
    <w:rsid w:val="00BD6F79"/>
    <w:rsid w:val="00BD7AF1"/>
    <w:rsid w:val="00BE0DDF"/>
    <w:rsid w:val="00BE104B"/>
    <w:rsid w:val="00BE28FB"/>
    <w:rsid w:val="00BE321A"/>
    <w:rsid w:val="00BE4E0F"/>
    <w:rsid w:val="00BE5176"/>
    <w:rsid w:val="00BE59C4"/>
    <w:rsid w:val="00BE699F"/>
    <w:rsid w:val="00BF7B34"/>
    <w:rsid w:val="00C00D1A"/>
    <w:rsid w:val="00C029CC"/>
    <w:rsid w:val="00C03353"/>
    <w:rsid w:val="00C06920"/>
    <w:rsid w:val="00C06BBB"/>
    <w:rsid w:val="00C079B3"/>
    <w:rsid w:val="00C12307"/>
    <w:rsid w:val="00C13747"/>
    <w:rsid w:val="00C14323"/>
    <w:rsid w:val="00C145E4"/>
    <w:rsid w:val="00C17132"/>
    <w:rsid w:val="00C2038B"/>
    <w:rsid w:val="00C20E20"/>
    <w:rsid w:val="00C2364D"/>
    <w:rsid w:val="00C26647"/>
    <w:rsid w:val="00C27A28"/>
    <w:rsid w:val="00C30A62"/>
    <w:rsid w:val="00C35868"/>
    <w:rsid w:val="00C371B3"/>
    <w:rsid w:val="00C4190B"/>
    <w:rsid w:val="00C4298A"/>
    <w:rsid w:val="00C43871"/>
    <w:rsid w:val="00C54EE1"/>
    <w:rsid w:val="00C555BC"/>
    <w:rsid w:val="00C565F4"/>
    <w:rsid w:val="00C64259"/>
    <w:rsid w:val="00C64BF0"/>
    <w:rsid w:val="00C65407"/>
    <w:rsid w:val="00C66824"/>
    <w:rsid w:val="00C705A0"/>
    <w:rsid w:val="00C70657"/>
    <w:rsid w:val="00C72829"/>
    <w:rsid w:val="00C738BA"/>
    <w:rsid w:val="00C739E2"/>
    <w:rsid w:val="00C80A3B"/>
    <w:rsid w:val="00C80F2A"/>
    <w:rsid w:val="00C80F44"/>
    <w:rsid w:val="00C8601D"/>
    <w:rsid w:val="00C87D1E"/>
    <w:rsid w:val="00C900BB"/>
    <w:rsid w:val="00C92850"/>
    <w:rsid w:val="00C931AB"/>
    <w:rsid w:val="00C9349F"/>
    <w:rsid w:val="00C93E86"/>
    <w:rsid w:val="00C93F46"/>
    <w:rsid w:val="00C94B8B"/>
    <w:rsid w:val="00C95289"/>
    <w:rsid w:val="00C95D96"/>
    <w:rsid w:val="00C960AF"/>
    <w:rsid w:val="00CA055F"/>
    <w:rsid w:val="00CA1599"/>
    <w:rsid w:val="00CA1E07"/>
    <w:rsid w:val="00CA251D"/>
    <w:rsid w:val="00CA32FC"/>
    <w:rsid w:val="00CA413A"/>
    <w:rsid w:val="00CA475C"/>
    <w:rsid w:val="00CA5307"/>
    <w:rsid w:val="00CA59CD"/>
    <w:rsid w:val="00CA5C83"/>
    <w:rsid w:val="00CA7E43"/>
    <w:rsid w:val="00CA7E6E"/>
    <w:rsid w:val="00CB2F87"/>
    <w:rsid w:val="00CC0C8D"/>
    <w:rsid w:val="00CC316D"/>
    <w:rsid w:val="00CC3B92"/>
    <w:rsid w:val="00CC526D"/>
    <w:rsid w:val="00CD1583"/>
    <w:rsid w:val="00CD3554"/>
    <w:rsid w:val="00CD5802"/>
    <w:rsid w:val="00CD5B4D"/>
    <w:rsid w:val="00CD62E0"/>
    <w:rsid w:val="00CD7290"/>
    <w:rsid w:val="00CE1A70"/>
    <w:rsid w:val="00CE1E73"/>
    <w:rsid w:val="00CE47A2"/>
    <w:rsid w:val="00CE5FA6"/>
    <w:rsid w:val="00CE642D"/>
    <w:rsid w:val="00CF1A1F"/>
    <w:rsid w:val="00CF1D80"/>
    <w:rsid w:val="00CF3EC8"/>
    <w:rsid w:val="00CF55AC"/>
    <w:rsid w:val="00CF6321"/>
    <w:rsid w:val="00CF6A43"/>
    <w:rsid w:val="00CF7EE4"/>
    <w:rsid w:val="00D01F85"/>
    <w:rsid w:val="00D02D82"/>
    <w:rsid w:val="00D03539"/>
    <w:rsid w:val="00D049B7"/>
    <w:rsid w:val="00D05FBF"/>
    <w:rsid w:val="00D10AD5"/>
    <w:rsid w:val="00D13C50"/>
    <w:rsid w:val="00D14D19"/>
    <w:rsid w:val="00D17370"/>
    <w:rsid w:val="00D17991"/>
    <w:rsid w:val="00D21C1A"/>
    <w:rsid w:val="00D25FC8"/>
    <w:rsid w:val="00D2736A"/>
    <w:rsid w:val="00D307D8"/>
    <w:rsid w:val="00D30824"/>
    <w:rsid w:val="00D32515"/>
    <w:rsid w:val="00D32D31"/>
    <w:rsid w:val="00D334CD"/>
    <w:rsid w:val="00D33601"/>
    <w:rsid w:val="00D344C1"/>
    <w:rsid w:val="00D351DD"/>
    <w:rsid w:val="00D35659"/>
    <w:rsid w:val="00D3602B"/>
    <w:rsid w:val="00D40E84"/>
    <w:rsid w:val="00D44188"/>
    <w:rsid w:val="00D44BA6"/>
    <w:rsid w:val="00D44BA8"/>
    <w:rsid w:val="00D47B05"/>
    <w:rsid w:val="00D536C8"/>
    <w:rsid w:val="00D53770"/>
    <w:rsid w:val="00D54527"/>
    <w:rsid w:val="00D56080"/>
    <w:rsid w:val="00D56FE8"/>
    <w:rsid w:val="00D5736B"/>
    <w:rsid w:val="00D57826"/>
    <w:rsid w:val="00D65015"/>
    <w:rsid w:val="00D66FB0"/>
    <w:rsid w:val="00D72A74"/>
    <w:rsid w:val="00D73342"/>
    <w:rsid w:val="00D74959"/>
    <w:rsid w:val="00D74982"/>
    <w:rsid w:val="00D7699A"/>
    <w:rsid w:val="00D77DF8"/>
    <w:rsid w:val="00D80E58"/>
    <w:rsid w:val="00D8435F"/>
    <w:rsid w:val="00D84F3D"/>
    <w:rsid w:val="00D8552C"/>
    <w:rsid w:val="00D860DD"/>
    <w:rsid w:val="00D901A7"/>
    <w:rsid w:val="00D9130B"/>
    <w:rsid w:val="00D92FB9"/>
    <w:rsid w:val="00D972A3"/>
    <w:rsid w:val="00D9730B"/>
    <w:rsid w:val="00D974CA"/>
    <w:rsid w:val="00D97E66"/>
    <w:rsid w:val="00DA257A"/>
    <w:rsid w:val="00DA2838"/>
    <w:rsid w:val="00DA301E"/>
    <w:rsid w:val="00DA51BB"/>
    <w:rsid w:val="00DA684A"/>
    <w:rsid w:val="00DB0144"/>
    <w:rsid w:val="00DB04C0"/>
    <w:rsid w:val="00DB1209"/>
    <w:rsid w:val="00DB1396"/>
    <w:rsid w:val="00DB2FEC"/>
    <w:rsid w:val="00DB3274"/>
    <w:rsid w:val="00DB5C12"/>
    <w:rsid w:val="00DB6534"/>
    <w:rsid w:val="00DB7A0D"/>
    <w:rsid w:val="00DC0044"/>
    <w:rsid w:val="00DC0538"/>
    <w:rsid w:val="00DC092E"/>
    <w:rsid w:val="00DC0EC1"/>
    <w:rsid w:val="00DC1804"/>
    <w:rsid w:val="00DC2B00"/>
    <w:rsid w:val="00DC6A1F"/>
    <w:rsid w:val="00DD0821"/>
    <w:rsid w:val="00DD329A"/>
    <w:rsid w:val="00DD49DD"/>
    <w:rsid w:val="00DD6A44"/>
    <w:rsid w:val="00DE200B"/>
    <w:rsid w:val="00DE3DF1"/>
    <w:rsid w:val="00DE510F"/>
    <w:rsid w:val="00DE53DE"/>
    <w:rsid w:val="00DE66D3"/>
    <w:rsid w:val="00DE7B0C"/>
    <w:rsid w:val="00DF00B0"/>
    <w:rsid w:val="00DF0806"/>
    <w:rsid w:val="00DF36DB"/>
    <w:rsid w:val="00DF3DCB"/>
    <w:rsid w:val="00DF44FC"/>
    <w:rsid w:val="00DF4DBE"/>
    <w:rsid w:val="00DF5E60"/>
    <w:rsid w:val="00DF6D2C"/>
    <w:rsid w:val="00DF779C"/>
    <w:rsid w:val="00E02B44"/>
    <w:rsid w:val="00E0468B"/>
    <w:rsid w:val="00E05883"/>
    <w:rsid w:val="00E06329"/>
    <w:rsid w:val="00E06E49"/>
    <w:rsid w:val="00E06FE9"/>
    <w:rsid w:val="00E071AB"/>
    <w:rsid w:val="00E07234"/>
    <w:rsid w:val="00E07B22"/>
    <w:rsid w:val="00E07D58"/>
    <w:rsid w:val="00E1080F"/>
    <w:rsid w:val="00E10A36"/>
    <w:rsid w:val="00E10B2A"/>
    <w:rsid w:val="00E1201F"/>
    <w:rsid w:val="00E12076"/>
    <w:rsid w:val="00E1325A"/>
    <w:rsid w:val="00E14677"/>
    <w:rsid w:val="00E16015"/>
    <w:rsid w:val="00E169EB"/>
    <w:rsid w:val="00E20B3C"/>
    <w:rsid w:val="00E2112A"/>
    <w:rsid w:val="00E239ED"/>
    <w:rsid w:val="00E245B3"/>
    <w:rsid w:val="00E2759E"/>
    <w:rsid w:val="00E27954"/>
    <w:rsid w:val="00E300CB"/>
    <w:rsid w:val="00E32533"/>
    <w:rsid w:val="00E32B82"/>
    <w:rsid w:val="00E35464"/>
    <w:rsid w:val="00E372F3"/>
    <w:rsid w:val="00E3731D"/>
    <w:rsid w:val="00E3799F"/>
    <w:rsid w:val="00E41322"/>
    <w:rsid w:val="00E420ED"/>
    <w:rsid w:val="00E440B6"/>
    <w:rsid w:val="00E44154"/>
    <w:rsid w:val="00E44E73"/>
    <w:rsid w:val="00E50229"/>
    <w:rsid w:val="00E50B6A"/>
    <w:rsid w:val="00E52AD2"/>
    <w:rsid w:val="00E52AFD"/>
    <w:rsid w:val="00E555BE"/>
    <w:rsid w:val="00E56463"/>
    <w:rsid w:val="00E6034E"/>
    <w:rsid w:val="00E607F9"/>
    <w:rsid w:val="00E6118A"/>
    <w:rsid w:val="00E619B9"/>
    <w:rsid w:val="00E61A63"/>
    <w:rsid w:val="00E626AC"/>
    <w:rsid w:val="00E62D06"/>
    <w:rsid w:val="00E64740"/>
    <w:rsid w:val="00E64855"/>
    <w:rsid w:val="00E65395"/>
    <w:rsid w:val="00E66033"/>
    <w:rsid w:val="00E67FD9"/>
    <w:rsid w:val="00E708C5"/>
    <w:rsid w:val="00E72DDD"/>
    <w:rsid w:val="00E72E86"/>
    <w:rsid w:val="00E74905"/>
    <w:rsid w:val="00E7496B"/>
    <w:rsid w:val="00E75B34"/>
    <w:rsid w:val="00E75F73"/>
    <w:rsid w:val="00E77156"/>
    <w:rsid w:val="00E77D89"/>
    <w:rsid w:val="00E818DD"/>
    <w:rsid w:val="00E8221D"/>
    <w:rsid w:val="00E8256B"/>
    <w:rsid w:val="00E83EF7"/>
    <w:rsid w:val="00E847D6"/>
    <w:rsid w:val="00E8553C"/>
    <w:rsid w:val="00E86945"/>
    <w:rsid w:val="00E907D2"/>
    <w:rsid w:val="00E93C9B"/>
    <w:rsid w:val="00E972F7"/>
    <w:rsid w:val="00EA0296"/>
    <w:rsid w:val="00EA1289"/>
    <w:rsid w:val="00EA2A86"/>
    <w:rsid w:val="00EA66DB"/>
    <w:rsid w:val="00EA7D62"/>
    <w:rsid w:val="00EB1AFB"/>
    <w:rsid w:val="00EB2FFD"/>
    <w:rsid w:val="00EB3534"/>
    <w:rsid w:val="00EB442E"/>
    <w:rsid w:val="00EB4BF4"/>
    <w:rsid w:val="00EC2C11"/>
    <w:rsid w:val="00EC492D"/>
    <w:rsid w:val="00EC5F31"/>
    <w:rsid w:val="00EC67C2"/>
    <w:rsid w:val="00EC6918"/>
    <w:rsid w:val="00EC6B27"/>
    <w:rsid w:val="00EC77B5"/>
    <w:rsid w:val="00ED0F9F"/>
    <w:rsid w:val="00ED1CD4"/>
    <w:rsid w:val="00ED29A4"/>
    <w:rsid w:val="00ED3313"/>
    <w:rsid w:val="00ED66FF"/>
    <w:rsid w:val="00EE0A18"/>
    <w:rsid w:val="00EE0F09"/>
    <w:rsid w:val="00EE30FC"/>
    <w:rsid w:val="00EF093C"/>
    <w:rsid w:val="00EF0EB0"/>
    <w:rsid w:val="00EF23D9"/>
    <w:rsid w:val="00EF2B8B"/>
    <w:rsid w:val="00EF2DDA"/>
    <w:rsid w:val="00EF31F1"/>
    <w:rsid w:val="00EF3335"/>
    <w:rsid w:val="00EF53D2"/>
    <w:rsid w:val="00EF5DB0"/>
    <w:rsid w:val="00F00025"/>
    <w:rsid w:val="00F01263"/>
    <w:rsid w:val="00F01C5C"/>
    <w:rsid w:val="00F02ABB"/>
    <w:rsid w:val="00F053BC"/>
    <w:rsid w:val="00F05401"/>
    <w:rsid w:val="00F07754"/>
    <w:rsid w:val="00F07EC5"/>
    <w:rsid w:val="00F1070C"/>
    <w:rsid w:val="00F10E64"/>
    <w:rsid w:val="00F10F61"/>
    <w:rsid w:val="00F14123"/>
    <w:rsid w:val="00F1432C"/>
    <w:rsid w:val="00F14B0E"/>
    <w:rsid w:val="00F170B5"/>
    <w:rsid w:val="00F21D79"/>
    <w:rsid w:val="00F22244"/>
    <w:rsid w:val="00F2477D"/>
    <w:rsid w:val="00F250B4"/>
    <w:rsid w:val="00F26EB4"/>
    <w:rsid w:val="00F310DA"/>
    <w:rsid w:val="00F32769"/>
    <w:rsid w:val="00F34441"/>
    <w:rsid w:val="00F36D43"/>
    <w:rsid w:val="00F37A0A"/>
    <w:rsid w:val="00F41AE4"/>
    <w:rsid w:val="00F438F1"/>
    <w:rsid w:val="00F443DF"/>
    <w:rsid w:val="00F44A4C"/>
    <w:rsid w:val="00F45836"/>
    <w:rsid w:val="00F45D07"/>
    <w:rsid w:val="00F47F78"/>
    <w:rsid w:val="00F503BF"/>
    <w:rsid w:val="00F51B57"/>
    <w:rsid w:val="00F5501D"/>
    <w:rsid w:val="00F55688"/>
    <w:rsid w:val="00F5676D"/>
    <w:rsid w:val="00F57234"/>
    <w:rsid w:val="00F57424"/>
    <w:rsid w:val="00F575A3"/>
    <w:rsid w:val="00F579B5"/>
    <w:rsid w:val="00F60223"/>
    <w:rsid w:val="00F60D0C"/>
    <w:rsid w:val="00F6107C"/>
    <w:rsid w:val="00F6193C"/>
    <w:rsid w:val="00F647C5"/>
    <w:rsid w:val="00F6736E"/>
    <w:rsid w:val="00F67CD6"/>
    <w:rsid w:val="00F70B5C"/>
    <w:rsid w:val="00F71939"/>
    <w:rsid w:val="00F7217B"/>
    <w:rsid w:val="00F7321E"/>
    <w:rsid w:val="00F73A7F"/>
    <w:rsid w:val="00F74B14"/>
    <w:rsid w:val="00F76E21"/>
    <w:rsid w:val="00F81C97"/>
    <w:rsid w:val="00F82C02"/>
    <w:rsid w:val="00F84195"/>
    <w:rsid w:val="00F853A4"/>
    <w:rsid w:val="00F85A11"/>
    <w:rsid w:val="00F91097"/>
    <w:rsid w:val="00F94395"/>
    <w:rsid w:val="00F94C0F"/>
    <w:rsid w:val="00F95467"/>
    <w:rsid w:val="00F95EF9"/>
    <w:rsid w:val="00F95FA2"/>
    <w:rsid w:val="00FA002A"/>
    <w:rsid w:val="00FA0062"/>
    <w:rsid w:val="00FA0C46"/>
    <w:rsid w:val="00FA221C"/>
    <w:rsid w:val="00FA2DFE"/>
    <w:rsid w:val="00FA61BB"/>
    <w:rsid w:val="00FA73C2"/>
    <w:rsid w:val="00FA75C2"/>
    <w:rsid w:val="00FA78D6"/>
    <w:rsid w:val="00FA7DFF"/>
    <w:rsid w:val="00FB2CF1"/>
    <w:rsid w:val="00FB42DE"/>
    <w:rsid w:val="00FB572D"/>
    <w:rsid w:val="00FB627B"/>
    <w:rsid w:val="00FB6EC1"/>
    <w:rsid w:val="00FB713C"/>
    <w:rsid w:val="00FB7FC4"/>
    <w:rsid w:val="00FC0BEB"/>
    <w:rsid w:val="00FC3994"/>
    <w:rsid w:val="00FC3FF1"/>
    <w:rsid w:val="00FC592F"/>
    <w:rsid w:val="00FC6DE3"/>
    <w:rsid w:val="00FC6DFE"/>
    <w:rsid w:val="00FD1921"/>
    <w:rsid w:val="00FD19BD"/>
    <w:rsid w:val="00FD27B3"/>
    <w:rsid w:val="00FD54B0"/>
    <w:rsid w:val="00FD59C2"/>
    <w:rsid w:val="00FD5E34"/>
    <w:rsid w:val="00FD6F58"/>
    <w:rsid w:val="00FD6F77"/>
    <w:rsid w:val="00FE0B45"/>
    <w:rsid w:val="00FE148F"/>
    <w:rsid w:val="00FE1631"/>
    <w:rsid w:val="00FE1D7C"/>
    <w:rsid w:val="00FE1E51"/>
    <w:rsid w:val="00FE2DD3"/>
    <w:rsid w:val="00FE3791"/>
    <w:rsid w:val="00FE5A50"/>
    <w:rsid w:val="00FE6790"/>
    <w:rsid w:val="00FE7335"/>
    <w:rsid w:val="00FF0A52"/>
    <w:rsid w:val="00FF2C52"/>
    <w:rsid w:val="00FF647E"/>
    <w:rsid w:val="00FF6F4D"/>
    <w:rsid w:val="00FF7089"/>
    <w:rsid w:val="00FF73F7"/>
    <w:rsid w:val="00FF7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C71BE8"/>
  <w15:docId w15:val="{7CEC7D9A-A47E-447F-AB2F-82493E15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07E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71377"/>
    <w:pPr>
      <w:keepNext/>
      <w:widowControl w:val="0"/>
      <w:numPr>
        <w:numId w:val="29"/>
      </w:numPr>
      <w:jc w:val="center"/>
      <w:outlineLvl w:val="0"/>
    </w:pPr>
    <w:rPr>
      <w:b/>
      <w:snapToGrid w:val="0"/>
      <w:szCs w:val="20"/>
    </w:rPr>
  </w:style>
  <w:style w:type="paragraph" w:styleId="Nagwek2">
    <w:name w:val="heading 2"/>
    <w:basedOn w:val="Normalny"/>
    <w:next w:val="Normalny"/>
    <w:link w:val="Nagwek2Znak"/>
    <w:uiPriority w:val="9"/>
    <w:qFormat/>
    <w:rsid w:val="00471377"/>
    <w:pPr>
      <w:keepNext/>
      <w:numPr>
        <w:ilvl w:val="1"/>
        <w:numId w:val="29"/>
      </w:numPr>
      <w:spacing w:line="360" w:lineRule="auto"/>
      <w:outlineLvl w:val="1"/>
    </w:pPr>
    <w:rPr>
      <w:rFonts w:ascii="Arial" w:hAnsi="Arial"/>
      <w:szCs w:val="20"/>
    </w:rPr>
  </w:style>
  <w:style w:type="paragraph" w:styleId="Nagwek3">
    <w:name w:val="heading 3"/>
    <w:basedOn w:val="Normalny"/>
    <w:next w:val="Normalny"/>
    <w:link w:val="Nagwek3Znak"/>
    <w:uiPriority w:val="9"/>
    <w:qFormat/>
    <w:rsid w:val="00471377"/>
    <w:pPr>
      <w:keepNext/>
      <w:numPr>
        <w:ilvl w:val="2"/>
        <w:numId w:val="29"/>
      </w:numPr>
      <w:tabs>
        <w:tab w:val="left" w:pos="2127"/>
      </w:tabs>
      <w:outlineLvl w:val="2"/>
    </w:pPr>
    <w:rPr>
      <w:color w:val="0000FF"/>
      <w:szCs w:val="20"/>
    </w:rPr>
  </w:style>
  <w:style w:type="paragraph" w:styleId="Nagwek4">
    <w:name w:val="heading 4"/>
    <w:basedOn w:val="Normalny"/>
    <w:next w:val="Normalny"/>
    <w:link w:val="Nagwek4Znak"/>
    <w:uiPriority w:val="9"/>
    <w:qFormat/>
    <w:rsid w:val="00471377"/>
    <w:pPr>
      <w:keepNext/>
      <w:numPr>
        <w:ilvl w:val="3"/>
        <w:numId w:val="29"/>
      </w:numPr>
      <w:spacing w:before="120" w:line="360" w:lineRule="auto"/>
      <w:jc w:val="both"/>
      <w:outlineLvl w:val="3"/>
    </w:pPr>
    <w:rPr>
      <w:rFonts w:ascii="Arial" w:hAnsi="Arial"/>
      <w:szCs w:val="20"/>
    </w:rPr>
  </w:style>
  <w:style w:type="paragraph" w:styleId="Nagwek5">
    <w:name w:val="heading 5"/>
    <w:basedOn w:val="Normalny"/>
    <w:next w:val="Normalny"/>
    <w:link w:val="Nagwek5Znak"/>
    <w:uiPriority w:val="9"/>
    <w:qFormat/>
    <w:rsid w:val="00471377"/>
    <w:pPr>
      <w:keepNext/>
      <w:numPr>
        <w:ilvl w:val="4"/>
        <w:numId w:val="29"/>
      </w:numPr>
      <w:autoSpaceDE w:val="0"/>
      <w:autoSpaceDN w:val="0"/>
      <w:adjustRightInd w:val="0"/>
      <w:jc w:val="center"/>
      <w:outlineLvl w:val="4"/>
    </w:pPr>
    <w:rPr>
      <w:b/>
      <w:color w:val="000000"/>
      <w:szCs w:val="20"/>
      <w:lang w:val="en-US"/>
    </w:rPr>
  </w:style>
  <w:style w:type="paragraph" w:styleId="Nagwek6">
    <w:name w:val="heading 6"/>
    <w:basedOn w:val="Normalny"/>
    <w:next w:val="Normalny"/>
    <w:link w:val="Nagwek6Znak"/>
    <w:uiPriority w:val="9"/>
    <w:qFormat/>
    <w:rsid w:val="00471377"/>
    <w:pPr>
      <w:keepNext/>
      <w:numPr>
        <w:ilvl w:val="5"/>
        <w:numId w:val="29"/>
      </w:numPr>
      <w:spacing w:before="120"/>
      <w:jc w:val="both"/>
      <w:outlineLvl w:val="5"/>
    </w:pPr>
    <w:rPr>
      <w:rFonts w:ascii="Arial" w:hAnsi="Arial"/>
      <w:color w:val="FF0000"/>
      <w:szCs w:val="20"/>
    </w:rPr>
  </w:style>
  <w:style w:type="paragraph" w:styleId="Nagwek7">
    <w:name w:val="heading 7"/>
    <w:basedOn w:val="Normalny"/>
    <w:next w:val="Normalny"/>
    <w:link w:val="Nagwek7Znak"/>
    <w:uiPriority w:val="9"/>
    <w:qFormat/>
    <w:rsid w:val="00471377"/>
    <w:pPr>
      <w:keepNext/>
      <w:numPr>
        <w:ilvl w:val="6"/>
        <w:numId w:val="29"/>
      </w:numPr>
      <w:tabs>
        <w:tab w:val="left" w:pos="7938"/>
      </w:tabs>
      <w:outlineLvl w:val="6"/>
    </w:pPr>
    <w:rPr>
      <w:rFonts w:ascii="Arial" w:hAnsi="Arial"/>
      <w:szCs w:val="20"/>
    </w:rPr>
  </w:style>
  <w:style w:type="paragraph" w:styleId="Nagwek8">
    <w:name w:val="heading 8"/>
    <w:basedOn w:val="Normalny"/>
    <w:next w:val="Normalny"/>
    <w:link w:val="Nagwek8Znak"/>
    <w:qFormat/>
    <w:rsid w:val="00471377"/>
    <w:pPr>
      <w:keepNext/>
      <w:numPr>
        <w:ilvl w:val="7"/>
        <w:numId w:val="29"/>
      </w:numPr>
      <w:spacing w:before="100" w:after="100" w:line="360" w:lineRule="auto"/>
      <w:outlineLvl w:val="7"/>
    </w:pPr>
    <w:rPr>
      <w:rFonts w:ascii="Arial" w:hAnsi="Arial"/>
      <w:b/>
      <w:szCs w:val="20"/>
    </w:rPr>
  </w:style>
  <w:style w:type="paragraph" w:styleId="Nagwek9">
    <w:name w:val="heading 9"/>
    <w:basedOn w:val="Normalny"/>
    <w:next w:val="Normalny"/>
    <w:link w:val="Nagwek9Znak"/>
    <w:qFormat/>
    <w:rsid w:val="00946F1B"/>
    <w:pPr>
      <w:keepNext/>
      <w:tabs>
        <w:tab w:val="left" w:pos="2460"/>
      </w:tabs>
      <w:outlineLvl w:val="8"/>
    </w:pPr>
    <w:rPr>
      <w:b/>
      <w:bCs/>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Znak Znak Znak Znak, Znak Znak Znak, Znak1"/>
    <w:basedOn w:val="Normalny"/>
    <w:link w:val="NagwekZnak"/>
    <w:uiPriority w:val="99"/>
    <w:unhideWhenUsed/>
    <w:rsid w:val="000B5A5D"/>
    <w:pPr>
      <w:tabs>
        <w:tab w:val="center" w:pos="4536"/>
        <w:tab w:val="right" w:pos="9072"/>
      </w:tabs>
    </w:pPr>
  </w:style>
  <w:style w:type="character" w:customStyle="1" w:styleId="NagwekZnak">
    <w:name w:val="Nagłówek Znak"/>
    <w:aliases w:val="Znak Znak,Znak Znak Znak Znak Znak, Znak Znak Znak Znak, Znak1 Znak"/>
    <w:basedOn w:val="Domylnaczcionkaakapitu"/>
    <w:link w:val="Nagwek"/>
    <w:uiPriority w:val="99"/>
    <w:rsid w:val="000B5A5D"/>
  </w:style>
  <w:style w:type="paragraph" w:styleId="Stopka">
    <w:name w:val="footer"/>
    <w:basedOn w:val="Normalny"/>
    <w:link w:val="StopkaZnak"/>
    <w:uiPriority w:val="99"/>
    <w:unhideWhenUsed/>
    <w:rsid w:val="000B5A5D"/>
    <w:pPr>
      <w:tabs>
        <w:tab w:val="center" w:pos="4536"/>
        <w:tab w:val="right" w:pos="9072"/>
      </w:tabs>
    </w:pPr>
  </w:style>
  <w:style w:type="character" w:customStyle="1" w:styleId="StopkaZnak">
    <w:name w:val="Stopka Znak"/>
    <w:basedOn w:val="Domylnaczcionkaakapitu"/>
    <w:link w:val="Stopka"/>
    <w:uiPriority w:val="99"/>
    <w:rsid w:val="000B5A5D"/>
  </w:style>
  <w:style w:type="table" w:styleId="Tabela-Siatka">
    <w:name w:val="Table Grid"/>
    <w:basedOn w:val="Standardowy"/>
    <w:uiPriority w:val="39"/>
    <w:rsid w:val="000B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B5A5D"/>
    <w:rPr>
      <w:rFonts w:ascii="Tahoma" w:hAnsi="Tahoma" w:cs="Tahoma"/>
      <w:sz w:val="16"/>
      <w:szCs w:val="16"/>
    </w:rPr>
  </w:style>
  <w:style w:type="character" w:customStyle="1" w:styleId="TekstdymkaZnak">
    <w:name w:val="Tekst dymka Znak"/>
    <w:basedOn w:val="Domylnaczcionkaakapitu"/>
    <w:link w:val="Tekstdymka"/>
    <w:uiPriority w:val="99"/>
    <w:semiHidden/>
    <w:rsid w:val="000B5A5D"/>
    <w:rPr>
      <w:rFonts w:ascii="Tahoma" w:hAnsi="Tahoma" w:cs="Tahoma"/>
      <w:sz w:val="16"/>
      <w:szCs w:val="16"/>
    </w:rPr>
  </w:style>
  <w:style w:type="character" w:styleId="Hipercze">
    <w:name w:val="Hyperlink"/>
    <w:basedOn w:val="Domylnaczcionkaakapitu"/>
    <w:uiPriority w:val="99"/>
    <w:unhideWhenUsed/>
    <w:rsid w:val="00F14123"/>
    <w:rPr>
      <w:color w:val="0000FF" w:themeColor="hyperlink"/>
      <w:u w:val="single"/>
    </w:rPr>
  </w:style>
  <w:style w:type="paragraph" w:styleId="Akapitzlist">
    <w:name w:val="List Paragraph"/>
    <w:aliases w:val="Akapit z listą;1_literowka,1_literowka,Literowanie,Preambuła,Numerowanie,L1,Akapit z listą5,CW_Lista,normalny tekst,List Paragraph,Akapit z listą3,Obiekt,BulletC,Akapit z listą31,NOWY,Akapit z listą32,Podsis rysunku,Bullet Number,lp1,NOW"/>
    <w:basedOn w:val="Normalny"/>
    <w:link w:val="AkapitzlistZnak"/>
    <w:uiPriority w:val="34"/>
    <w:qFormat/>
    <w:rsid w:val="00F14123"/>
    <w:pPr>
      <w:ind w:left="720"/>
      <w:contextualSpacing/>
    </w:pPr>
  </w:style>
  <w:style w:type="paragraph" w:styleId="Tekstprzypisudolnego">
    <w:name w:val="footnote text"/>
    <w:basedOn w:val="Normalny"/>
    <w:link w:val="TekstprzypisudolnegoZnak"/>
    <w:uiPriority w:val="99"/>
    <w:semiHidden/>
    <w:qFormat/>
    <w:rsid w:val="00A92441"/>
    <w:rPr>
      <w:color w:val="000000"/>
      <w:sz w:val="20"/>
      <w:szCs w:val="20"/>
    </w:rPr>
  </w:style>
  <w:style w:type="character" w:customStyle="1" w:styleId="TekstprzypisudolnegoZnak">
    <w:name w:val="Tekst przypisu dolnego Znak"/>
    <w:basedOn w:val="Domylnaczcionkaakapitu"/>
    <w:link w:val="Tekstprzypisudolnego"/>
    <w:uiPriority w:val="99"/>
    <w:semiHidden/>
    <w:qFormat/>
    <w:rsid w:val="00A92441"/>
    <w:rPr>
      <w:rFonts w:ascii="Times New Roman" w:eastAsia="Times New Roman" w:hAnsi="Times New Roman" w:cs="Times New Roman"/>
      <w:color w:val="000000"/>
      <w:sz w:val="20"/>
      <w:szCs w:val="20"/>
      <w:lang w:eastAsia="pl-PL"/>
    </w:rPr>
  </w:style>
  <w:style w:type="character" w:styleId="Odwoanieprzypisudolnego">
    <w:name w:val="footnote reference"/>
    <w:uiPriority w:val="99"/>
    <w:semiHidden/>
    <w:unhideWhenUsed/>
    <w:qFormat/>
    <w:rsid w:val="00A92441"/>
    <w:rPr>
      <w:vertAlign w:val="superscript"/>
    </w:rPr>
  </w:style>
  <w:style w:type="character" w:styleId="Numerstrony">
    <w:name w:val="page number"/>
    <w:basedOn w:val="Domylnaczcionkaakapitu"/>
    <w:rsid w:val="007042D1"/>
  </w:style>
  <w:style w:type="paragraph" w:customStyle="1" w:styleId="ZALACZNIK-Wyliczenie2-x">
    <w:name w:val="ZALACZNIK_-Wyliczenie 2 - (x)"/>
    <w:rsid w:val="002D713D"/>
    <w:pPr>
      <w:widowControl w:val="0"/>
      <w:tabs>
        <w:tab w:val="left" w:pos="539"/>
        <w:tab w:val="right" w:leader="dot" w:pos="9072"/>
      </w:tabs>
      <w:autoSpaceDE w:val="0"/>
      <w:autoSpaceDN w:val="0"/>
      <w:adjustRightInd w:val="0"/>
      <w:spacing w:after="0" w:line="254" w:lineRule="atLeast"/>
      <w:ind w:left="539" w:right="-1" w:hanging="312"/>
      <w:jc w:val="both"/>
    </w:pPr>
    <w:rPr>
      <w:rFonts w:ascii="Arial" w:eastAsia="Times New Roman" w:hAnsi="Arial" w:cs="Arial"/>
      <w:sz w:val="20"/>
      <w:szCs w:val="16"/>
      <w:lang w:eastAsia="pl-PL"/>
    </w:rPr>
  </w:style>
  <w:style w:type="character" w:styleId="Odwoaniedokomentarza">
    <w:name w:val="annotation reference"/>
    <w:basedOn w:val="Domylnaczcionkaakapitu"/>
    <w:semiHidden/>
    <w:unhideWhenUsed/>
    <w:rsid w:val="002453AA"/>
    <w:rPr>
      <w:sz w:val="16"/>
      <w:szCs w:val="16"/>
    </w:rPr>
  </w:style>
  <w:style w:type="paragraph" w:styleId="Tekstkomentarza">
    <w:name w:val="annotation text"/>
    <w:basedOn w:val="Normalny"/>
    <w:link w:val="TekstkomentarzaZnak"/>
    <w:uiPriority w:val="99"/>
    <w:unhideWhenUsed/>
    <w:rsid w:val="002453AA"/>
    <w:rPr>
      <w:sz w:val="20"/>
      <w:szCs w:val="20"/>
    </w:rPr>
  </w:style>
  <w:style w:type="character" w:customStyle="1" w:styleId="TekstkomentarzaZnak">
    <w:name w:val="Tekst komentarza Znak"/>
    <w:basedOn w:val="Domylnaczcionkaakapitu"/>
    <w:link w:val="Tekstkomentarza"/>
    <w:uiPriority w:val="99"/>
    <w:rsid w:val="002453AA"/>
    <w:rPr>
      <w:sz w:val="20"/>
      <w:szCs w:val="20"/>
    </w:rPr>
  </w:style>
  <w:style w:type="paragraph" w:styleId="Tematkomentarza">
    <w:name w:val="annotation subject"/>
    <w:basedOn w:val="Tekstkomentarza"/>
    <w:next w:val="Tekstkomentarza"/>
    <w:link w:val="TematkomentarzaZnak"/>
    <w:uiPriority w:val="99"/>
    <w:semiHidden/>
    <w:unhideWhenUsed/>
    <w:rsid w:val="002453AA"/>
    <w:rPr>
      <w:b/>
      <w:bCs/>
    </w:rPr>
  </w:style>
  <w:style w:type="character" w:customStyle="1" w:styleId="TematkomentarzaZnak">
    <w:name w:val="Temat komentarza Znak"/>
    <w:basedOn w:val="TekstkomentarzaZnak"/>
    <w:link w:val="Tematkomentarza"/>
    <w:uiPriority w:val="99"/>
    <w:semiHidden/>
    <w:rsid w:val="002453AA"/>
    <w:rPr>
      <w:b/>
      <w:bCs/>
      <w:sz w:val="20"/>
      <w:szCs w:val="20"/>
    </w:rPr>
  </w:style>
  <w:style w:type="paragraph" w:customStyle="1" w:styleId="divpoint">
    <w:name w:val="div.point"/>
    <w:uiPriority w:val="99"/>
    <w:rsid w:val="00F55688"/>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ivpkt">
    <w:name w:val="div.pkt"/>
    <w:uiPriority w:val="99"/>
    <w:rsid w:val="00F55688"/>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paragraph" w:customStyle="1" w:styleId="divparagraph">
    <w:name w:val="div.paragraph"/>
    <w:uiPriority w:val="99"/>
    <w:rsid w:val="00F55688"/>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character" w:customStyle="1" w:styleId="Nagwek1Znak">
    <w:name w:val="Nagłówek 1 Znak"/>
    <w:basedOn w:val="Domylnaczcionkaakapitu"/>
    <w:link w:val="Nagwek1"/>
    <w:rsid w:val="00471377"/>
    <w:rPr>
      <w:rFonts w:ascii="Times New Roman" w:eastAsia="Times New Roman" w:hAnsi="Times New Roman" w:cs="Times New Roman"/>
      <w:b/>
      <w:snapToGrid w:val="0"/>
      <w:sz w:val="24"/>
      <w:szCs w:val="20"/>
      <w:lang w:eastAsia="pl-PL"/>
    </w:rPr>
  </w:style>
  <w:style w:type="character" w:customStyle="1" w:styleId="Nagwek2Znak">
    <w:name w:val="Nagłówek 2 Znak"/>
    <w:basedOn w:val="Domylnaczcionkaakapitu"/>
    <w:link w:val="Nagwek2"/>
    <w:uiPriority w:val="9"/>
    <w:rsid w:val="00471377"/>
    <w:rPr>
      <w:rFonts w:ascii="Arial" w:eastAsia="Times New Roman" w:hAnsi="Arial" w:cs="Times New Roman"/>
      <w:sz w:val="24"/>
      <w:szCs w:val="20"/>
      <w:lang w:eastAsia="pl-PL"/>
    </w:rPr>
  </w:style>
  <w:style w:type="character" w:customStyle="1" w:styleId="Nagwek3Znak">
    <w:name w:val="Nagłówek 3 Znak"/>
    <w:basedOn w:val="Domylnaczcionkaakapitu"/>
    <w:link w:val="Nagwek3"/>
    <w:uiPriority w:val="9"/>
    <w:rsid w:val="00471377"/>
    <w:rPr>
      <w:rFonts w:ascii="Times New Roman" w:eastAsia="Times New Roman" w:hAnsi="Times New Roman" w:cs="Times New Roman"/>
      <w:color w:val="0000FF"/>
      <w:sz w:val="24"/>
      <w:szCs w:val="20"/>
      <w:lang w:eastAsia="pl-PL"/>
    </w:rPr>
  </w:style>
  <w:style w:type="character" w:customStyle="1" w:styleId="Nagwek4Znak">
    <w:name w:val="Nagłówek 4 Znak"/>
    <w:basedOn w:val="Domylnaczcionkaakapitu"/>
    <w:link w:val="Nagwek4"/>
    <w:uiPriority w:val="9"/>
    <w:rsid w:val="00471377"/>
    <w:rPr>
      <w:rFonts w:ascii="Arial" w:eastAsia="Times New Roman" w:hAnsi="Arial" w:cs="Times New Roman"/>
      <w:sz w:val="24"/>
      <w:szCs w:val="20"/>
      <w:lang w:eastAsia="pl-PL"/>
    </w:rPr>
  </w:style>
  <w:style w:type="character" w:customStyle="1" w:styleId="Nagwek5Znak">
    <w:name w:val="Nagłówek 5 Znak"/>
    <w:basedOn w:val="Domylnaczcionkaakapitu"/>
    <w:link w:val="Nagwek5"/>
    <w:uiPriority w:val="9"/>
    <w:rsid w:val="00471377"/>
    <w:rPr>
      <w:rFonts w:ascii="Times New Roman" w:eastAsia="Times New Roman" w:hAnsi="Times New Roman" w:cs="Times New Roman"/>
      <w:b/>
      <w:color w:val="000000"/>
      <w:sz w:val="24"/>
      <w:szCs w:val="20"/>
      <w:lang w:val="en-US" w:eastAsia="pl-PL"/>
    </w:rPr>
  </w:style>
  <w:style w:type="character" w:customStyle="1" w:styleId="Nagwek6Znak">
    <w:name w:val="Nagłówek 6 Znak"/>
    <w:basedOn w:val="Domylnaczcionkaakapitu"/>
    <w:link w:val="Nagwek6"/>
    <w:uiPriority w:val="9"/>
    <w:rsid w:val="00471377"/>
    <w:rPr>
      <w:rFonts w:ascii="Arial" w:eastAsia="Times New Roman" w:hAnsi="Arial" w:cs="Times New Roman"/>
      <w:color w:val="FF0000"/>
      <w:sz w:val="24"/>
      <w:szCs w:val="20"/>
      <w:lang w:eastAsia="pl-PL"/>
    </w:rPr>
  </w:style>
  <w:style w:type="character" w:customStyle="1" w:styleId="Nagwek7Znak">
    <w:name w:val="Nagłówek 7 Znak"/>
    <w:basedOn w:val="Domylnaczcionkaakapitu"/>
    <w:link w:val="Nagwek7"/>
    <w:uiPriority w:val="9"/>
    <w:rsid w:val="00471377"/>
    <w:rPr>
      <w:rFonts w:ascii="Arial" w:eastAsia="Times New Roman" w:hAnsi="Arial" w:cs="Times New Roman"/>
      <w:sz w:val="24"/>
      <w:szCs w:val="20"/>
      <w:lang w:eastAsia="pl-PL"/>
    </w:rPr>
  </w:style>
  <w:style w:type="character" w:customStyle="1" w:styleId="Nagwek8Znak">
    <w:name w:val="Nagłówek 8 Znak"/>
    <w:basedOn w:val="Domylnaczcionkaakapitu"/>
    <w:link w:val="Nagwek8"/>
    <w:rsid w:val="00471377"/>
    <w:rPr>
      <w:rFonts w:ascii="Arial" w:eastAsia="Times New Roman" w:hAnsi="Arial" w:cs="Times New Roman"/>
      <w:b/>
      <w:sz w:val="24"/>
      <w:szCs w:val="20"/>
      <w:lang w:eastAsia="pl-PL"/>
    </w:rPr>
  </w:style>
  <w:style w:type="paragraph" w:styleId="Tekstpodstawowy">
    <w:name w:val="Body Text"/>
    <w:basedOn w:val="Normalny"/>
    <w:link w:val="TekstpodstawowyZnak"/>
    <w:rsid w:val="00471377"/>
    <w:pPr>
      <w:spacing w:line="360" w:lineRule="auto"/>
      <w:jc w:val="both"/>
    </w:pPr>
    <w:rPr>
      <w:rFonts w:ascii="Arial" w:hAnsi="Arial"/>
      <w:szCs w:val="20"/>
    </w:rPr>
  </w:style>
  <w:style w:type="character" w:customStyle="1" w:styleId="TekstpodstawowyZnak">
    <w:name w:val="Tekst podstawowy Znak"/>
    <w:basedOn w:val="Domylnaczcionkaakapitu"/>
    <w:link w:val="Tekstpodstawowy"/>
    <w:rsid w:val="00471377"/>
    <w:rPr>
      <w:rFonts w:ascii="Arial" w:eastAsia="Times New Roman" w:hAnsi="Arial" w:cs="Times New Roman"/>
      <w:sz w:val="24"/>
      <w:szCs w:val="20"/>
      <w:lang w:eastAsia="pl-PL"/>
    </w:rPr>
  </w:style>
  <w:style w:type="paragraph" w:styleId="Zwykytekst">
    <w:name w:val="Plain Text"/>
    <w:basedOn w:val="Normalny"/>
    <w:link w:val="ZwykytekstZnak"/>
    <w:rsid w:val="00471377"/>
    <w:rPr>
      <w:rFonts w:ascii="Courier New" w:hAnsi="Courier New"/>
      <w:sz w:val="20"/>
      <w:szCs w:val="20"/>
    </w:rPr>
  </w:style>
  <w:style w:type="character" w:customStyle="1" w:styleId="ZwykytekstZnak">
    <w:name w:val="Zwykły tekst Znak"/>
    <w:basedOn w:val="Domylnaczcionkaakapitu"/>
    <w:link w:val="Zwykytekst"/>
    <w:rsid w:val="00471377"/>
    <w:rPr>
      <w:rFonts w:ascii="Courier New" w:eastAsia="Times New Roman" w:hAnsi="Courier New" w:cs="Times New Roman"/>
      <w:sz w:val="20"/>
      <w:szCs w:val="20"/>
      <w:lang w:eastAsia="pl-PL"/>
    </w:rPr>
  </w:style>
  <w:style w:type="paragraph" w:styleId="Tekstpodstawowywcity">
    <w:name w:val="Body Text Indent"/>
    <w:basedOn w:val="Normalny"/>
    <w:link w:val="TekstpodstawowywcityZnak"/>
    <w:uiPriority w:val="99"/>
    <w:unhideWhenUsed/>
    <w:rsid w:val="00471377"/>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rsid w:val="0047137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471377"/>
    <w:pPr>
      <w:spacing w:after="120" w:line="480" w:lineRule="auto"/>
    </w:pPr>
    <w:rPr>
      <w:sz w:val="20"/>
      <w:szCs w:val="20"/>
    </w:rPr>
  </w:style>
  <w:style w:type="character" w:customStyle="1" w:styleId="Tekstpodstawowy2Znak">
    <w:name w:val="Tekst podstawowy 2 Znak"/>
    <w:basedOn w:val="Domylnaczcionkaakapitu"/>
    <w:link w:val="Tekstpodstawowy2"/>
    <w:rsid w:val="00471377"/>
    <w:rPr>
      <w:rFonts w:ascii="Times New Roman" w:eastAsia="Times New Roman" w:hAnsi="Times New Roman" w:cs="Times New Roman"/>
      <w:sz w:val="20"/>
      <w:szCs w:val="20"/>
      <w:lang w:eastAsia="pl-PL"/>
    </w:rPr>
  </w:style>
  <w:style w:type="paragraph" w:styleId="Tytu">
    <w:name w:val="Title"/>
    <w:basedOn w:val="Normalny"/>
    <w:link w:val="TytuZnak"/>
    <w:uiPriority w:val="10"/>
    <w:qFormat/>
    <w:rsid w:val="00471377"/>
    <w:pPr>
      <w:jc w:val="center"/>
    </w:pPr>
    <w:rPr>
      <w:b/>
      <w:sz w:val="32"/>
      <w:szCs w:val="20"/>
    </w:rPr>
  </w:style>
  <w:style w:type="character" w:customStyle="1" w:styleId="TytuZnak">
    <w:name w:val="Tytuł Znak"/>
    <w:basedOn w:val="Domylnaczcionkaakapitu"/>
    <w:link w:val="Tytu"/>
    <w:uiPriority w:val="10"/>
    <w:rsid w:val="00471377"/>
    <w:rPr>
      <w:rFonts w:ascii="Times New Roman" w:eastAsia="Times New Roman" w:hAnsi="Times New Roman" w:cs="Times New Roman"/>
      <w:b/>
      <w:sz w:val="32"/>
      <w:szCs w:val="20"/>
    </w:rPr>
  </w:style>
  <w:style w:type="character" w:customStyle="1" w:styleId="FontStyle16">
    <w:name w:val="Font Style16"/>
    <w:rsid w:val="00471377"/>
    <w:rPr>
      <w:rFonts w:ascii="Arial" w:hAnsi="Arial" w:cs="Arial"/>
      <w:b/>
      <w:bCs/>
      <w:sz w:val="22"/>
      <w:szCs w:val="22"/>
    </w:rPr>
  </w:style>
  <w:style w:type="paragraph" w:customStyle="1" w:styleId="Style5">
    <w:name w:val="Style5"/>
    <w:basedOn w:val="Normalny"/>
    <w:rsid w:val="00471377"/>
    <w:pPr>
      <w:widowControl w:val="0"/>
      <w:autoSpaceDE w:val="0"/>
      <w:autoSpaceDN w:val="0"/>
      <w:adjustRightInd w:val="0"/>
    </w:pPr>
    <w:rPr>
      <w:rFonts w:ascii="Arial" w:hAnsi="Arial"/>
    </w:rPr>
  </w:style>
  <w:style w:type="paragraph" w:styleId="NormalnyWeb">
    <w:name w:val="Normal (Web)"/>
    <w:basedOn w:val="Normalny"/>
    <w:link w:val="NormalnyWebZnak"/>
    <w:uiPriority w:val="99"/>
    <w:rsid w:val="00274958"/>
    <w:pPr>
      <w:spacing w:before="100" w:beforeAutospacing="1" w:after="100" w:afterAutospacing="1"/>
      <w:jc w:val="both"/>
    </w:pPr>
    <w:rPr>
      <w:rFonts w:ascii="Arial Unicode MS" w:eastAsia="Arial Unicode MS" w:hAnsi="Arial Unicode MS" w:cs="Arial Unicode MS" w:hint="eastAsia"/>
      <w:color w:val="000000"/>
      <w:sz w:val="20"/>
      <w:szCs w:val="20"/>
    </w:rPr>
  </w:style>
  <w:style w:type="numbering" w:customStyle="1" w:styleId="Styl125">
    <w:name w:val="Styl125"/>
    <w:uiPriority w:val="99"/>
    <w:rsid w:val="00805599"/>
    <w:pPr>
      <w:numPr>
        <w:numId w:val="31"/>
      </w:numPr>
    </w:pPr>
  </w:style>
  <w:style w:type="numbering" w:customStyle="1" w:styleId="Styl12">
    <w:name w:val="Styl12"/>
    <w:uiPriority w:val="99"/>
    <w:rsid w:val="007621B0"/>
    <w:pPr>
      <w:numPr>
        <w:numId w:val="32"/>
      </w:numPr>
    </w:pPr>
  </w:style>
  <w:style w:type="character" w:customStyle="1" w:styleId="Nagwek9Znak">
    <w:name w:val="Nagłówek 9 Znak"/>
    <w:basedOn w:val="Domylnaczcionkaakapitu"/>
    <w:link w:val="Nagwek9"/>
    <w:rsid w:val="00946F1B"/>
    <w:rPr>
      <w:rFonts w:ascii="Times New Roman" w:eastAsia="Times New Roman" w:hAnsi="Times New Roman" w:cs="Times New Roman"/>
      <w:b/>
      <w:bCs/>
      <w:color w:val="000000"/>
      <w:sz w:val="20"/>
      <w:szCs w:val="20"/>
      <w:lang w:eastAsia="pl-PL"/>
    </w:rPr>
  </w:style>
  <w:style w:type="paragraph" w:styleId="Tekstblokowy">
    <w:name w:val="Block Text"/>
    <w:aliases w:val=" Znak"/>
    <w:basedOn w:val="Normalny"/>
    <w:link w:val="TekstblokowyZnak"/>
    <w:rsid w:val="00946F1B"/>
    <w:pPr>
      <w:ind w:left="1200" w:right="294"/>
      <w:jc w:val="both"/>
    </w:pPr>
    <w:rPr>
      <w:color w:val="000000"/>
      <w:sz w:val="20"/>
      <w:szCs w:val="20"/>
    </w:rPr>
  </w:style>
  <w:style w:type="paragraph" w:customStyle="1" w:styleId="FR1">
    <w:name w:val="FR1"/>
    <w:rsid w:val="00946F1B"/>
    <w:pPr>
      <w:widowControl w:val="0"/>
      <w:autoSpaceDE w:val="0"/>
      <w:autoSpaceDN w:val="0"/>
      <w:adjustRightInd w:val="0"/>
      <w:spacing w:before="260" w:after="0" w:line="240" w:lineRule="auto"/>
      <w:ind w:left="640"/>
    </w:pPr>
    <w:rPr>
      <w:rFonts w:ascii="Arial" w:eastAsia="Times New Roman" w:hAnsi="Arial" w:cs="Arial"/>
      <w:noProof/>
      <w:color w:val="000000"/>
      <w:lang w:eastAsia="pl-PL"/>
    </w:rPr>
  </w:style>
  <w:style w:type="paragraph" w:styleId="Tekstpodstawowywcity2">
    <w:name w:val="Body Text Indent 2"/>
    <w:basedOn w:val="Normalny"/>
    <w:link w:val="Tekstpodstawowywcity2Znak"/>
    <w:rsid w:val="00946F1B"/>
    <w:pPr>
      <w:ind w:left="720"/>
      <w:jc w:val="both"/>
    </w:pPr>
    <w:rPr>
      <w:color w:val="000000"/>
      <w:sz w:val="20"/>
      <w:szCs w:val="20"/>
    </w:rPr>
  </w:style>
  <w:style w:type="character" w:customStyle="1" w:styleId="Tekstpodstawowywcity2Znak">
    <w:name w:val="Tekst podstawowy wcięty 2 Znak"/>
    <w:basedOn w:val="Domylnaczcionkaakapitu"/>
    <w:link w:val="Tekstpodstawowywcity2"/>
    <w:rsid w:val="00946F1B"/>
    <w:rPr>
      <w:rFonts w:ascii="Times New Roman" w:eastAsia="Times New Roman" w:hAnsi="Times New Roman" w:cs="Times New Roman"/>
      <w:color w:val="000000"/>
      <w:sz w:val="20"/>
      <w:szCs w:val="20"/>
      <w:lang w:eastAsia="pl-PL"/>
    </w:rPr>
  </w:style>
  <w:style w:type="paragraph" w:styleId="Tekstpodstawowywcity3">
    <w:name w:val="Body Text Indent 3"/>
    <w:basedOn w:val="Normalny"/>
    <w:link w:val="Tekstpodstawowywcity3Znak"/>
    <w:rsid w:val="00946F1B"/>
    <w:pPr>
      <w:tabs>
        <w:tab w:val="left" w:pos="748"/>
      </w:tabs>
      <w:ind w:left="748"/>
      <w:jc w:val="both"/>
    </w:pPr>
    <w:rPr>
      <w:color w:val="000000"/>
      <w:sz w:val="20"/>
      <w:szCs w:val="20"/>
    </w:rPr>
  </w:style>
  <w:style w:type="character" w:customStyle="1" w:styleId="Tekstpodstawowywcity3Znak">
    <w:name w:val="Tekst podstawowy wcięty 3 Znak"/>
    <w:basedOn w:val="Domylnaczcionkaakapitu"/>
    <w:link w:val="Tekstpodstawowywcity3"/>
    <w:rsid w:val="00946F1B"/>
    <w:rPr>
      <w:rFonts w:ascii="Times New Roman" w:eastAsia="Times New Roman" w:hAnsi="Times New Roman" w:cs="Times New Roman"/>
      <w:color w:val="000000"/>
      <w:sz w:val="20"/>
      <w:szCs w:val="20"/>
      <w:lang w:eastAsia="pl-PL"/>
    </w:rPr>
  </w:style>
  <w:style w:type="paragraph" w:customStyle="1" w:styleId="FR3">
    <w:name w:val="FR3"/>
    <w:rsid w:val="00946F1B"/>
    <w:pPr>
      <w:widowControl w:val="0"/>
      <w:autoSpaceDE w:val="0"/>
      <w:autoSpaceDN w:val="0"/>
      <w:adjustRightInd w:val="0"/>
      <w:spacing w:before="20" w:after="0" w:line="240" w:lineRule="auto"/>
    </w:pPr>
    <w:rPr>
      <w:rFonts w:ascii="Arial" w:eastAsia="Times New Roman" w:hAnsi="Arial" w:cs="Arial"/>
      <w:noProof/>
      <w:color w:val="000000"/>
      <w:sz w:val="23"/>
      <w:szCs w:val="23"/>
      <w:lang w:eastAsia="pl-PL"/>
    </w:rPr>
  </w:style>
  <w:style w:type="paragraph" w:customStyle="1" w:styleId="FR2">
    <w:name w:val="FR2"/>
    <w:rsid w:val="00946F1B"/>
    <w:pPr>
      <w:widowControl w:val="0"/>
      <w:autoSpaceDE w:val="0"/>
      <w:autoSpaceDN w:val="0"/>
      <w:adjustRightInd w:val="0"/>
      <w:spacing w:before="320" w:after="0" w:line="240" w:lineRule="auto"/>
      <w:jc w:val="center"/>
    </w:pPr>
    <w:rPr>
      <w:rFonts w:ascii="Times New Roman" w:eastAsia="Times New Roman" w:hAnsi="Times New Roman" w:cs="Times New Roman"/>
      <w:noProof/>
      <w:color w:val="000000"/>
      <w:sz w:val="28"/>
      <w:szCs w:val="28"/>
      <w:lang w:eastAsia="pl-PL"/>
    </w:rPr>
  </w:style>
  <w:style w:type="paragraph" w:styleId="Tekstpodstawowy3">
    <w:name w:val="Body Text 3"/>
    <w:basedOn w:val="Normalny"/>
    <w:link w:val="Tekstpodstawowy3Znak"/>
    <w:rsid w:val="00946F1B"/>
    <w:pPr>
      <w:spacing w:before="40"/>
      <w:jc w:val="center"/>
    </w:pPr>
    <w:rPr>
      <w:color w:val="000000"/>
      <w:sz w:val="20"/>
      <w:szCs w:val="20"/>
    </w:rPr>
  </w:style>
  <w:style w:type="character" w:customStyle="1" w:styleId="Tekstpodstawowy3Znak">
    <w:name w:val="Tekst podstawowy 3 Znak"/>
    <w:basedOn w:val="Domylnaczcionkaakapitu"/>
    <w:link w:val="Tekstpodstawowy3"/>
    <w:rsid w:val="00946F1B"/>
    <w:rPr>
      <w:rFonts w:ascii="Times New Roman" w:eastAsia="Times New Roman" w:hAnsi="Times New Roman" w:cs="Times New Roman"/>
      <w:color w:val="000000"/>
      <w:sz w:val="20"/>
      <w:szCs w:val="20"/>
      <w:lang w:eastAsia="pl-PL"/>
    </w:rPr>
  </w:style>
  <w:style w:type="paragraph" w:customStyle="1" w:styleId="FR4">
    <w:name w:val="FR4"/>
    <w:rsid w:val="00946F1B"/>
    <w:pPr>
      <w:widowControl w:val="0"/>
      <w:spacing w:after="0" w:line="278" w:lineRule="auto"/>
      <w:ind w:left="240"/>
      <w:jc w:val="both"/>
    </w:pPr>
    <w:rPr>
      <w:rFonts w:ascii="Arial" w:eastAsia="Times New Roman" w:hAnsi="Arial" w:cs="Times New Roman"/>
      <w:i/>
      <w:color w:val="000000"/>
      <w:sz w:val="23"/>
      <w:szCs w:val="23"/>
      <w:lang w:eastAsia="pl-PL"/>
    </w:rPr>
  </w:style>
  <w:style w:type="paragraph" w:customStyle="1" w:styleId="Tekstpodstawowy21">
    <w:name w:val="Tekst podstawowy 21"/>
    <w:basedOn w:val="Normalny"/>
    <w:rsid w:val="00946F1B"/>
    <w:pPr>
      <w:overflowPunct w:val="0"/>
      <w:autoSpaceDE w:val="0"/>
      <w:autoSpaceDN w:val="0"/>
      <w:adjustRightInd w:val="0"/>
      <w:jc w:val="both"/>
      <w:textAlignment w:val="baseline"/>
    </w:pPr>
    <w:rPr>
      <w:color w:val="000000"/>
      <w:sz w:val="28"/>
      <w:szCs w:val="20"/>
    </w:rPr>
  </w:style>
  <w:style w:type="character" w:customStyle="1" w:styleId="Hipercze1">
    <w:name w:val="Hiperłącze1"/>
    <w:rsid w:val="00946F1B"/>
    <w:rPr>
      <w:color w:val="0000FF"/>
      <w:u w:val="single"/>
    </w:rPr>
  </w:style>
  <w:style w:type="paragraph" w:styleId="Tekstprzypisukocowego">
    <w:name w:val="endnote text"/>
    <w:basedOn w:val="Normalny"/>
    <w:link w:val="TekstprzypisukocowegoZnak"/>
    <w:uiPriority w:val="99"/>
    <w:semiHidden/>
    <w:rsid w:val="00946F1B"/>
    <w:rPr>
      <w:color w:val="000000"/>
      <w:sz w:val="20"/>
      <w:szCs w:val="20"/>
    </w:rPr>
  </w:style>
  <w:style w:type="character" w:customStyle="1" w:styleId="TekstprzypisukocowegoZnak">
    <w:name w:val="Tekst przypisu końcowego Znak"/>
    <w:basedOn w:val="Domylnaczcionkaakapitu"/>
    <w:link w:val="Tekstprzypisukocowego"/>
    <w:uiPriority w:val="99"/>
    <w:semiHidden/>
    <w:rsid w:val="00946F1B"/>
    <w:rPr>
      <w:rFonts w:ascii="Times New Roman" w:eastAsia="Times New Roman" w:hAnsi="Times New Roman" w:cs="Times New Roman"/>
      <w:color w:val="000000"/>
      <w:sz w:val="20"/>
      <w:szCs w:val="20"/>
      <w:lang w:eastAsia="pl-PL"/>
    </w:rPr>
  </w:style>
  <w:style w:type="character" w:styleId="Odwoanieprzypisukocowego">
    <w:name w:val="endnote reference"/>
    <w:uiPriority w:val="99"/>
    <w:semiHidden/>
    <w:rsid w:val="00946F1B"/>
    <w:rPr>
      <w:vertAlign w:val="superscript"/>
    </w:rPr>
  </w:style>
  <w:style w:type="paragraph" w:customStyle="1" w:styleId="Zwykytekst1">
    <w:name w:val="Zwykły tekst1"/>
    <w:basedOn w:val="Normalny"/>
    <w:rsid w:val="00946F1B"/>
    <w:pPr>
      <w:suppressAutoHyphens/>
    </w:pPr>
    <w:rPr>
      <w:rFonts w:ascii="Courier New" w:hAnsi="Courier New"/>
      <w:color w:val="000000"/>
      <w:sz w:val="20"/>
      <w:szCs w:val="20"/>
      <w:lang w:eastAsia="ar-SA"/>
    </w:rPr>
  </w:style>
  <w:style w:type="character" w:customStyle="1" w:styleId="dane1">
    <w:name w:val="dane1"/>
    <w:rsid w:val="00946F1B"/>
    <w:rPr>
      <w:color w:val="0000CD"/>
    </w:rPr>
  </w:style>
  <w:style w:type="numbering" w:customStyle="1" w:styleId="Styl1">
    <w:name w:val="Styl1"/>
    <w:rsid w:val="00946F1B"/>
    <w:pPr>
      <w:numPr>
        <w:numId w:val="33"/>
      </w:numPr>
    </w:pPr>
  </w:style>
  <w:style w:type="numbering" w:customStyle="1" w:styleId="Styl2">
    <w:name w:val="Styl2"/>
    <w:rsid w:val="00946F1B"/>
    <w:pPr>
      <w:numPr>
        <w:numId w:val="34"/>
      </w:numPr>
    </w:pPr>
  </w:style>
  <w:style w:type="numbering" w:customStyle="1" w:styleId="Styl3">
    <w:name w:val="Styl3"/>
    <w:rsid w:val="00946F1B"/>
    <w:pPr>
      <w:numPr>
        <w:numId w:val="35"/>
      </w:numPr>
    </w:pPr>
  </w:style>
  <w:style w:type="numbering" w:customStyle="1" w:styleId="Styl4">
    <w:name w:val="Styl4"/>
    <w:rsid w:val="00946F1B"/>
    <w:pPr>
      <w:numPr>
        <w:numId w:val="36"/>
      </w:numPr>
    </w:pPr>
  </w:style>
  <w:style w:type="paragraph" w:customStyle="1" w:styleId="Default">
    <w:name w:val="Default"/>
    <w:rsid w:val="00946F1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ezodstpw">
    <w:name w:val="No Spacing"/>
    <w:link w:val="BezodstpwZnak"/>
    <w:qFormat/>
    <w:rsid w:val="00946F1B"/>
    <w:pPr>
      <w:spacing w:after="0" w:line="240" w:lineRule="auto"/>
    </w:pPr>
    <w:rPr>
      <w:rFonts w:ascii="Calibri" w:eastAsia="Calibri" w:hAnsi="Calibri" w:cs="Times New Roman"/>
      <w:color w:val="000000"/>
    </w:rPr>
  </w:style>
  <w:style w:type="paragraph" w:styleId="Lista">
    <w:name w:val="List"/>
    <w:basedOn w:val="Normalny"/>
    <w:rsid w:val="00946F1B"/>
    <w:pPr>
      <w:overflowPunct w:val="0"/>
      <w:autoSpaceDE w:val="0"/>
      <w:autoSpaceDN w:val="0"/>
      <w:adjustRightInd w:val="0"/>
      <w:ind w:left="360" w:hanging="360"/>
    </w:pPr>
    <w:rPr>
      <w:rFonts w:ascii="Arial" w:hAnsi="Arial"/>
      <w:color w:val="000000"/>
      <w:szCs w:val="20"/>
    </w:rPr>
  </w:style>
  <w:style w:type="character" w:customStyle="1" w:styleId="TekstblokowyZnak">
    <w:name w:val="Tekst blokowy Znak"/>
    <w:aliases w:val=" Znak Znak"/>
    <w:link w:val="Tekstblokowy"/>
    <w:rsid w:val="00946F1B"/>
    <w:rPr>
      <w:rFonts w:ascii="Times New Roman" w:eastAsia="Times New Roman" w:hAnsi="Times New Roman" w:cs="Times New Roman"/>
      <w:color w:val="000000"/>
      <w:sz w:val="20"/>
      <w:szCs w:val="20"/>
      <w:lang w:eastAsia="pl-PL"/>
    </w:rPr>
  </w:style>
  <w:style w:type="paragraph" w:customStyle="1" w:styleId="Style1">
    <w:name w:val="Style1"/>
    <w:basedOn w:val="Normalny"/>
    <w:rsid w:val="00946F1B"/>
    <w:pPr>
      <w:widowControl w:val="0"/>
      <w:autoSpaceDE w:val="0"/>
      <w:autoSpaceDN w:val="0"/>
      <w:adjustRightInd w:val="0"/>
      <w:spacing w:line="283" w:lineRule="exact"/>
      <w:jc w:val="both"/>
    </w:pPr>
    <w:rPr>
      <w:rFonts w:ascii="Arial" w:hAnsi="Arial"/>
      <w:color w:val="000000"/>
    </w:rPr>
  </w:style>
  <w:style w:type="paragraph" w:customStyle="1" w:styleId="Style2">
    <w:name w:val="Style2"/>
    <w:basedOn w:val="Normalny"/>
    <w:rsid w:val="00946F1B"/>
    <w:pPr>
      <w:widowControl w:val="0"/>
      <w:autoSpaceDE w:val="0"/>
      <w:autoSpaceDN w:val="0"/>
      <w:adjustRightInd w:val="0"/>
      <w:jc w:val="right"/>
    </w:pPr>
    <w:rPr>
      <w:rFonts w:ascii="Arial" w:hAnsi="Arial"/>
      <w:color w:val="000000"/>
    </w:rPr>
  </w:style>
  <w:style w:type="paragraph" w:customStyle="1" w:styleId="Style6">
    <w:name w:val="Style6"/>
    <w:basedOn w:val="Normalny"/>
    <w:rsid w:val="00946F1B"/>
    <w:pPr>
      <w:widowControl w:val="0"/>
      <w:autoSpaceDE w:val="0"/>
      <w:autoSpaceDN w:val="0"/>
      <w:adjustRightInd w:val="0"/>
      <w:spacing w:line="283" w:lineRule="exact"/>
      <w:jc w:val="both"/>
    </w:pPr>
    <w:rPr>
      <w:rFonts w:ascii="Arial" w:hAnsi="Arial"/>
      <w:color w:val="000000"/>
    </w:rPr>
  </w:style>
  <w:style w:type="paragraph" w:customStyle="1" w:styleId="Style7">
    <w:name w:val="Style7"/>
    <w:basedOn w:val="Normalny"/>
    <w:rsid w:val="00946F1B"/>
    <w:pPr>
      <w:widowControl w:val="0"/>
      <w:autoSpaceDE w:val="0"/>
      <w:autoSpaceDN w:val="0"/>
      <w:adjustRightInd w:val="0"/>
      <w:spacing w:line="278" w:lineRule="exact"/>
      <w:jc w:val="both"/>
    </w:pPr>
    <w:rPr>
      <w:rFonts w:ascii="Arial" w:hAnsi="Arial"/>
      <w:color w:val="000000"/>
    </w:rPr>
  </w:style>
  <w:style w:type="paragraph" w:customStyle="1" w:styleId="Style8">
    <w:name w:val="Style8"/>
    <w:basedOn w:val="Normalny"/>
    <w:rsid w:val="00946F1B"/>
    <w:pPr>
      <w:widowControl w:val="0"/>
      <w:autoSpaceDE w:val="0"/>
      <w:autoSpaceDN w:val="0"/>
      <w:adjustRightInd w:val="0"/>
    </w:pPr>
    <w:rPr>
      <w:rFonts w:ascii="Arial" w:hAnsi="Arial"/>
      <w:color w:val="000000"/>
    </w:rPr>
  </w:style>
  <w:style w:type="paragraph" w:customStyle="1" w:styleId="Style10">
    <w:name w:val="Style10"/>
    <w:basedOn w:val="Normalny"/>
    <w:rsid w:val="00946F1B"/>
    <w:pPr>
      <w:widowControl w:val="0"/>
      <w:autoSpaceDE w:val="0"/>
      <w:autoSpaceDN w:val="0"/>
      <w:adjustRightInd w:val="0"/>
      <w:spacing w:line="275" w:lineRule="exact"/>
      <w:ind w:hanging="398"/>
      <w:jc w:val="both"/>
    </w:pPr>
    <w:rPr>
      <w:rFonts w:ascii="Arial" w:hAnsi="Arial"/>
      <w:color w:val="000000"/>
    </w:rPr>
  </w:style>
  <w:style w:type="paragraph" w:customStyle="1" w:styleId="Style11">
    <w:name w:val="Style11"/>
    <w:basedOn w:val="Normalny"/>
    <w:rsid w:val="00946F1B"/>
    <w:pPr>
      <w:widowControl w:val="0"/>
      <w:autoSpaceDE w:val="0"/>
      <w:autoSpaceDN w:val="0"/>
      <w:adjustRightInd w:val="0"/>
      <w:spacing w:line="276" w:lineRule="exact"/>
      <w:ind w:hanging="528"/>
      <w:jc w:val="both"/>
    </w:pPr>
    <w:rPr>
      <w:rFonts w:ascii="Arial" w:hAnsi="Arial"/>
      <w:color w:val="000000"/>
    </w:rPr>
  </w:style>
  <w:style w:type="paragraph" w:customStyle="1" w:styleId="Style12">
    <w:name w:val="Style12"/>
    <w:basedOn w:val="Normalny"/>
    <w:rsid w:val="00946F1B"/>
    <w:pPr>
      <w:widowControl w:val="0"/>
      <w:autoSpaceDE w:val="0"/>
      <w:autoSpaceDN w:val="0"/>
      <w:adjustRightInd w:val="0"/>
      <w:spacing w:line="274" w:lineRule="exact"/>
      <w:ind w:firstLine="706"/>
    </w:pPr>
    <w:rPr>
      <w:rFonts w:ascii="Arial" w:hAnsi="Arial"/>
      <w:color w:val="000000"/>
    </w:rPr>
  </w:style>
  <w:style w:type="paragraph" w:customStyle="1" w:styleId="Style13">
    <w:name w:val="Style13"/>
    <w:basedOn w:val="Normalny"/>
    <w:rsid w:val="00946F1B"/>
    <w:pPr>
      <w:widowControl w:val="0"/>
      <w:autoSpaceDE w:val="0"/>
      <w:autoSpaceDN w:val="0"/>
      <w:adjustRightInd w:val="0"/>
      <w:spacing w:line="275" w:lineRule="exact"/>
      <w:ind w:hanging="365"/>
      <w:jc w:val="both"/>
    </w:pPr>
    <w:rPr>
      <w:rFonts w:ascii="Arial" w:hAnsi="Arial"/>
      <w:color w:val="000000"/>
    </w:rPr>
  </w:style>
  <w:style w:type="character" w:customStyle="1" w:styleId="FontStyle15">
    <w:name w:val="Font Style15"/>
    <w:rsid w:val="00946F1B"/>
    <w:rPr>
      <w:rFonts w:ascii="Arial" w:hAnsi="Arial" w:cs="Arial"/>
      <w:sz w:val="22"/>
      <w:szCs w:val="22"/>
    </w:rPr>
  </w:style>
  <w:style w:type="character" w:customStyle="1" w:styleId="FontStyle18">
    <w:name w:val="Font Style18"/>
    <w:rsid w:val="00946F1B"/>
    <w:rPr>
      <w:rFonts w:ascii="Arial" w:hAnsi="Arial" w:cs="Arial"/>
      <w:i/>
      <w:iCs/>
      <w:sz w:val="22"/>
      <w:szCs w:val="22"/>
    </w:rPr>
  </w:style>
  <w:style w:type="paragraph" w:customStyle="1" w:styleId="Nagwek10">
    <w:name w:val="Nagłówek1"/>
    <w:basedOn w:val="Normalny"/>
    <w:next w:val="Tekstpodstawowy"/>
    <w:rsid w:val="00946F1B"/>
    <w:pPr>
      <w:keepNext/>
      <w:suppressAutoHyphens/>
      <w:spacing w:before="240" w:after="120"/>
    </w:pPr>
    <w:rPr>
      <w:rFonts w:ascii="Arial" w:eastAsia="Microsoft YaHei" w:hAnsi="Arial" w:cs="Mangal"/>
      <w:color w:val="000000"/>
      <w:sz w:val="28"/>
      <w:szCs w:val="28"/>
      <w:lang w:eastAsia="ar-SA"/>
    </w:rPr>
  </w:style>
  <w:style w:type="paragraph" w:customStyle="1" w:styleId="Tekstpodstawowy31">
    <w:name w:val="Tekst podstawowy 31"/>
    <w:basedOn w:val="Normalny"/>
    <w:rsid w:val="00946F1B"/>
    <w:pPr>
      <w:suppressAutoHyphens/>
      <w:spacing w:before="40"/>
      <w:jc w:val="center"/>
    </w:pPr>
    <w:rPr>
      <w:color w:val="000000"/>
      <w:sz w:val="20"/>
      <w:szCs w:val="20"/>
      <w:lang w:eastAsia="ar-SA"/>
    </w:rPr>
  </w:style>
  <w:style w:type="character" w:styleId="Pogrubienie">
    <w:name w:val="Strong"/>
    <w:uiPriority w:val="22"/>
    <w:qFormat/>
    <w:rsid w:val="00946F1B"/>
    <w:rPr>
      <w:b/>
      <w:bCs/>
    </w:rPr>
  </w:style>
  <w:style w:type="character" w:customStyle="1" w:styleId="WW8Num30z2">
    <w:name w:val="WW8Num30z2"/>
    <w:rsid w:val="00946F1B"/>
    <w:rPr>
      <w:rFonts w:ascii="Wingdings" w:hAnsi="Wingdings"/>
    </w:rPr>
  </w:style>
  <w:style w:type="character" w:styleId="UyteHipercze">
    <w:name w:val="FollowedHyperlink"/>
    <w:uiPriority w:val="99"/>
    <w:semiHidden/>
    <w:unhideWhenUsed/>
    <w:rsid w:val="00946F1B"/>
    <w:rPr>
      <w:color w:val="800080"/>
      <w:u w:val="single"/>
    </w:rPr>
  </w:style>
  <w:style w:type="paragraph" w:customStyle="1" w:styleId="xl63">
    <w:name w:val="xl63"/>
    <w:basedOn w:val="Normalny"/>
    <w:rsid w:val="00946F1B"/>
    <w:pPr>
      <w:pBdr>
        <w:bottom w:val="single" w:sz="4" w:space="0" w:color="auto"/>
      </w:pBdr>
      <w:spacing w:before="100" w:beforeAutospacing="1" w:after="100" w:afterAutospacing="1"/>
    </w:pPr>
    <w:rPr>
      <w:color w:val="000000"/>
    </w:rPr>
  </w:style>
  <w:style w:type="paragraph" w:customStyle="1" w:styleId="xl64">
    <w:name w:val="xl64"/>
    <w:basedOn w:val="Normalny"/>
    <w:rsid w:val="00946F1B"/>
    <w:pPr>
      <w:spacing w:before="100" w:beforeAutospacing="1" w:after="100" w:afterAutospacing="1"/>
      <w:jc w:val="center"/>
    </w:pPr>
    <w:rPr>
      <w:color w:val="000000"/>
      <w:sz w:val="12"/>
      <w:szCs w:val="12"/>
    </w:rPr>
  </w:style>
  <w:style w:type="paragraph" w:customStyle="1" w:styleId="xl65">
    <w:name w:val="xl65"/>
    <w:basedOn w:val="Normalny"/>
    <w:rsid w:val="00946F1B"/>
    <w:pPr>
      <w:spacing w:before="100" w:beforeAutospacing="1" w:after="100" w:afterAutospacing="1"/>
    </w:pPr>
    <w:rPr>
      <w:color w:val="000000"/>
      <w:sz w:val="12"/>
      <w:szCs w:val="12"/>
    </w:rPr>
  </w:style>
  <w:style w:type="paragraph" w:customStyle="1" w:styleId="xl66">
    <w:name w:val="xl66"/>
    <w:basedOn w:val="Normalny"/>
    <w:rsid w:val="00946F1B"/>
    <w:pPr>
      <w:pBdr>
        <w:bottom w:val="single" w:sz="4" w:space="0" w:color="auto"/>
      </w:pBdr>
      <w:spacing w:before="100" w:beforeAutospacing="1" w:after="100" w:afterAutospacing="1"/>
    </w:pPr>
    <w:rPr>
      <w:color w:val="000000"/>
    </w:rPr>
  </w:style>
  <w:style w:type="paragraph" w:customStyle="1" w:styleId="xl67">
    <w:name w:val="xl67"/>
    <w:basedOn w:val="Normalny"/>
    <w:rsid w:val="00946F1B"/>
    <w:pPr>
      <w:spacing w:before="100" w:beforeAutospacing="1" w:after="100" w:afterAutospacing="1"/>
    </w:pPr>
    <w:rPr>
      <w:color w:val="000000"/>
    </w:rPr>
  </w:style>
  <w:style w:type="paragraph" w:customStyle="1" w:styleId="xl68">
    <w:name w:val="xl68"/>
    <w:basedOn w:val="Normalny"/>
    <w:rsid w:val="00946F1B"/>
    <w:pPr>
      <w:spacing w:before="100" w:beforeAutospacing="1" w:after="100" w:afterAutospacing="1"/>
    </w:pPr>
    <w:rPr>
      <w:rFonts w:ascii="Arial" w:hAnsi="Arial" w:cs="Arial"/>
      <w:color w:val="000000"/>
    </w:rPr>
  </w:style>
  <w:style w:type="paragraph" w:customStyle="1" w:styleId="xl69">
    <w:name w:val="xl69"/>
    <w:basedOn w:val="Normalny"/>
    <w:rsid w:val="00946F1B"/>
    <w:pPr>
      <w:pBdr>
        <w:bottom w:val="single" w:sz="4" w:space="0" w:color="auto"/>
      </w:pBdr>
      <w:spacing w:before="100" w:beforeAutospacing="1" w:after="100" w:afterAutospacing="1"/>
    </w:pPr>
    <w:rPr>
      <w:rFonts w:ascii="Arial" w:hAnsi="Arial" w:cs="Arial"/>
      <w:color w:val="000000"/>
    </w:rPr>
  </w:style>
  <w:style w:type="paragraph" w:customStyle="1" w:styleId="xl70">
    <w:name w:val="xl70"/>
    <w:basedOn w:val="Normalny"/>
    <w:rsid w:val="00946F1B"/>
    <w:pPr>
      <w:spacing w:before="100" w:beforeAutospacing="1" w:after="100" w:afterAutospacing="1"/>
    </w:pPr>
    <w:rPr>
      <w:rFonts w:ascii="Arial" w:hAnsi="Arial" w:cs="Arial"/>
      <w:color w:val="000000"/>
      <w:sz w:val="12"/>
      <w:szCs w:val="12"/>
    </w:rPr>
  </w:style>
  <w:style w:type="paragraph" w:customStyle="1" w:styleId="xl71">
    <w:name w:val="xl71"/>
    <w:basedOn w:val="Normalny"/>
    <w:rsid w:val="00946F1B"/>
    <w:pPr>
      <w:pBdr>
        <w:top w:val="single" w:sz="4" w:space="0" w:color="auto"/>
        <w:bottom w:val="single" w:sz="4" w:space="0" w:color="auto"/>
      </w:pBdr>
      <w:spacing w:before="100" w:beforeAutospacing="1" w:after="100" w:afterAutospacing="1"/>
    </w:pPr>
    <w:rPr>
      <w:color w:val="000000"/>
    </w:rPr>
  </w:style>
  <w:style w:type="paragraph" w:customStyle="1" w:styleId="xl72">
    <w:name w:val="xl72"/>
    <w:basedOn w:val="Normalny"/>
    <w:rsid w:val="00946F1B"/>
    <w:pPr>
      <w:spacing w:before="100" w:beforeAutospacing="1" w:after="100" w:afterAutospacing="1"/>
    </w:pPr>
    <w:rPr>
      <w:rFonts w:ascii="Arial" w:hAnsi="Arial" w:cs="Arial"/>
      <w:color w:val="000000"/>
      <w:sz w:val="16"/>
      <w:szCs w:val="16"/>
    </w:rPr>
  </w:style>
  <w:style w:type="paragraph" w:customStyle="1" w:styleId="xl73">
    <w:name w:val="xl73"/>
    <w:basedOn w:val="Normalny"/>
    <w:rsid w:val="00946F1B"/>
    <w:pPr>
      <w:spacing w:before="100" w:beforeAutospacing="1" w:after="100" w:afterAutospacing="1"/>
    </w:pPr>
    <w:rPr>
      <w:rFonts w:ascii="Arial" w:hAnsi="Arial" w:cs="Arial"/>
      <w:b/>
      <w:bCs/>
      <w:color w:val="000000"/>
    </w:rPr>
  </w:style>
  <w:style w:type="paragraph" w:customStyle="1" w:styleId="xl74">
    <w:name w:val="xl74"/>
    <w:basedOn w:val="Normalny"/>
    <w:rsid w:val="00946F1B"/>
    <w:pPr>
      <w:pBdr>
        <w:left w:val="single" w:sz="8" w:space="0" w:color="auto"/>
        <w:right w:val="single" w:sz="8" w:space="0" w:color="auto"/>
      </w:pBdr>
      <w:spacing w:before="100" w:beforeAutospacing="1" w:after="100" w:afterAutospacing="1"/>
    </w:pPr>
    <w:rPr>
      <w:color w:val="000000"/>
    </w:rPr>
  </w:style>
  <w:style w:type="paragraph" w:customStyle="1" w:styleId="xl75">
    <w:name w:val="xl75"/>
    <w:basedOn w:val="Normalny"/>
    <w:rsid w:val="00946F1B"/>
    <w:pPr>
      <w:pBdr>
        <w:left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76">
    <w:name w:val="xl76"/>
    <w:basedOn w:val="Normalny"/>
    <w:rsid w:val="00946F1B"/>
    <w:pPr>
      <w:pBdr>
        <w:left w:val="single" w:sz="8" w:space="0" w:color="auto"/>
      </w:pBdr>
      <w:spacing w:before="100" w:beforeAutospacing="1" w:after="100" w:afterAutospacing="1"/>
    </w:pPr>
    <w:rPr>
      <w:color w:val="000000"/>
    </w:rPr>
  </w:style>
  <w:style w:type="paragraph" w:customStyle="1" w:styleId="xl77">
    <w:name w:val="xl77"/>
    <w:basedOn w:val="Normalny"/>
    <w:rsid w:val="00946F1B"/>
    <w:pPr>
      <w:pBdr>
        <w:right w:val="single" w:sz="8" w:space="0" w:color="auto"/>
      </w:pBdr>
      <w:spacing w:before="100" w:beforeAutospacing="1" w:after="100" w:afterAutospacing="1"/>
    </w:pPr>
    <w:rPr>
      <w:color w:val="000000"/>
    </w:rPr>
  </w:style>
  <w:style w:type="paragraph" w:customStyle="1" w:styleId="xl78">
    <w:name w:val="xl78"/>
    <w:basedOn w:val="Normalny"/>
    <w:rsid w:val="00946F1B"/>
    <w:pPr>
      <w:pBdr>
        <w:left w:val="single" w:sz="8" w:space="0" w:color="auto"/>
        <w:bottom w:val="single" w:sz="8" w:space="0" w:color="auto"/>
      </w:pBdr>
      <w:spacing w:before="100" w:beforeAutospacing="1" w:after="100" w:afterAutospacing="1"/>
    </w:pPr>
    <w:rPr>
      <w:color w:val="000000"/>
    </w:rPr>
  </w:style>
  <w:style w:type="paragraph" w:customStyle="1" w:styleId="xl79">
    <w:name w:val="xl79"/>
    <w:basedOn w:val="Normalny"/>
    <w:rsid w:val="00946F1B"/>
    <w:pPr>
      <w:pBdr>
        <w:bottom w:val="single" w:sz="8" w:space="0" w:color="auto"/>
      </w:pBdr>
      <w:spacing w:before="100" w:beforeAutospacing="1" w:after="100" w:afterAutospacing="1"/>
    </w:pPr>
    <w:rPr>
      <w:color w:val="000000"/>
    </w:rPr>
  </w:style>
  <w:style w:type="paragraph" w:customStyle="1" w:styleId="xl80">
    <w:name w:val="xl80"/>
    <w:basedOn w:val="Normalny"/>
    <w:rsid w:val="00946F1B"/>
    <w:pPr>
      <w:pBdr>
        <w:bottom w:val="single" w:sz="8" w:space="0" w:color="auto"/>
        <w:right w:val="single" w:sz="8" w:space="0" w:color="auto"/>
      </w:pBdr>
      <w:spacing w:before="100" w:beforeAutospacing="1" w:after="100" w:afterAutospacing="1"/>
    </w:pPr>
    <w:rPr>
      <w:color w:val="000000"/>
    </w:rPr>
  </w:style>
  <w:style w:type="paragraph" w:customStyle="1" w:styleId="xl81">
    <w:name w:val="xl81"/>
    <w:basedOn w:val="Normalny"/>
    <w:rsid w:val="00946F1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Normalny"/>
    <w:rsid w:val="00946F1B"/>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83">
    <w:name w:val="xl83"/>
    <w:basedOn w:val="Normalny"/>
    <w:rsid w:val="00946F1B"/>
    <w:pPr>
      <w:spacing w:before="100" w:beforeAutospacing="1" w:after="100" w:afterAutospacing="1"/>
      <w:jc w:val="center"/>
    </w:pPr>
    <w:rPr>
      <w:color w:val="000000"/>
    </w:rPr>
  </w:style>
  <w:style w:type="paragraph" w:customStyle="1" w:styleId="xl84">
    <w:name w:val="xl84"/>
    <w:basedOn w:val="Normalny"/>
    <w:rsid w:val="00946F1B"/>
    <w:pPr>
      <w:pBdr>
        <w:bottom w:val="single" w:sz="4" w:space="0" w:color="auto"/>
      </w:pBdr>
      <w:spacing w:before="100" w:beforeAutospacing="1" w:after="100" w:afterAutospacing="1"/>
      <w:jc w:val="center"/>
    </w:pPr>
    <w:rPr>
      <w:color w:val="000000"/>
      <w:sz w:val="12"/>
      <w:szCs w:val="12"/>
    </w:rPr>
  </w:style>
  <w:style w:type="paragraph" w:customStyle="1" w:styleId="xl85">
    <w:name w:val="xl85"/>
    <w:basedOn w:val="Normalny"/>
    <w:rsid w:val="00946F1B"/>
    <w:pPr>
      <w:pBdr>
        <w:bottom w:val="single" w:sz="4" w:space="0" w:color="auto"/>
      </w:pBdr>
      <w:spacing w:before="100" w:beforeAutospacing="1" w:after="100" w:afterAutospacing="1"/>
      <w:jc w:val="center"/>
    </w:pPr>
    <w:rPr>
      <w:color w:val="000000"/>
    </w:rPr>
  </w:style>
  <w:style w:type="paragraph" w:customStyle="1" w:styleId="xl86">
    <w:name w:val="xl86"/>
    <w:basedOn w:val="Normalny"/>
    <w:rsid w:val="00946F1B"/>
    <w:pPr>
      <w:spacing w:before="100" w:beforeAutospacing="1" w:after="100" w:afterAutospacing="1"/>
      <w:jc w:val="right"/>
    </w:pPr>
    <w:rPr>
      <w:color w:val="000000"/>
    </w:rPr>
  </w:style>
  <w:style w:type="paragraph" w:customStyle="1" w:styleId="xl87">
    <w:name w:val="xl87"/>
    <w:basedOn w:val="Normalny"/>
    <w:rsid w:val="00946F1B"/>
    <w:pPr>
      <w:pBdr>
        <w:top w:val="single" w:sz="4" w:space="0" w:color="auto"/>
      </w:pBdr>
      <w:spacing w:before="100" w:beforeAutospacing="1" w:after="100" w:afterAutospacing="1"/>
      <w:jc w:val="center"/>
    </w:pPr>
    <w:rPr>
      <w:color w:val="000000"/>
      <w:sz w:val="12"/>
      <w:szCs w:val="12"/>
    </w:rPr>
  </w:style>
  <w:style w:type="paragraph" w:customStyle="1" w:styleId="xl88">
    <w:name w:val="xl88"/>
    <w:basedOn w:val="Normalny"/>
    <w:rsid w:val="00946F1B"/>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89">
    <w:name w:val="xl89"/>
    <w:basedOn w:val="Normalny"/>
    <w:rsid w:val="00946F1B"/>
    <w:pPr>
      <w:pBdr>
        <w:top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90">
    <w:name w:val="xl90"/>
    <w:basedOn w:val="Normalny"/>
    <w:rsid w:val="00946F1B"/>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Normalny"/>
    <w:rsid w:val="00946F1B"/>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92">
    <w:name w:val="xl92"/>
    <w:basedOn w:val="Normalny"/>
    <w:rsid w:val="00946F1B"/>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3">
    <w:name w:val="xl93"/>
    <w:basedOn w:val="Normalny"/>
    <w:rsid w:val="00946F1B"/>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4">
    <w:name w:val="xl94"/>
    <w:basedOn w:val="Normalny"/>
    <w:rsid w:val="00946F1B"/>
    <w:pPr>
      <w:pBdr>
        <w:top w:val="single" w:sz="8" w:space="0" w:color="auto"/>
      </w:pBdr>
      <w:spacing w:before="100" w:beforeAutospacing="1" w:after="100" w:afterAutospacing="1"/>
      <w:jc w:val="center"/>
      <w:textAlignment w:val="center"/>
    </w:pPr>
    <w:rPr>
      <w:color w:val="000000"/>
    </w:rPr>
  </w:style>
  <w:style w:type="paragraph" w:customStyle="1" w:styleId="xl95">
    <w:name w:val="xl95"/>
    <w:basedOn w:val="Normalny"/>
    <w:rsid w:val="00946F1B"/>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6">
    <w:name w:val="xl96"/>
    <w:basedOn w:val="Normalny"/>
    <w:rsid w:val="00946F1B"/>
    <w:pPr>
      <w:spacing w:before="100" w:beforeAutospacing="1" w:after="100" w:afterAutospacing="1"/>
      <w:jc w:val="center"/>
    </w:pPr>
    <w:rPr>
      <w:rFonts w:ascii="Arial" w:hAnsi="Arial" w:cs="Arial"/>
      <w:color w:val="000000"/>
      <w:sz w:val="12"/>
      <w:szCs w:val="12"/>
    </w:rPr>
  </w:style>
  <w:style w:type="paragraph" w:customStyle="1" w:styleId="xl97">
    <w:name w:val="xl97"/>
    <w:basedOn w:val="Normalny"/>
    <w:rsid w:val="00946F1B"/>
    <w:pPr>
      <w:pBdr>
        <w:top w:val="single" w:sz="4" w:space="0" w:color="auto"/>
      </w:pBdr>
      <w:spacing w:before="100" w:beforeAutospacing="1" w:after="100" w:afterAutospacing="1"/>
      <w:jc w:val="center"/>
    </w:pPr>
    <w:rPr>
      <w:rFonts w:ascii="Arial" w:hAnsi="Arial" w:cs="Arial"/>
      <w:color w:val="000000"/>
      <w:sz w:val="12"/>
      <w:szCs w:val="12"/>
    </w:rPr>
  </w:style>
  <w:style w:type="paragraph" w:customStyle="1" w:styleId="xl98">
    <w:name w:val="xl98"/>
    <w:basedOn w:val="Normalny"/>
    <w:rsid w:val="00946F1B"/>
    <w:pPr>
      <w:pBdr>
        <w:top w:val="single" w:sz="4" w:space="0" w:color="auto"/>
        <w:bottom w:val="single" w:sz="8" w:space="0" w:color="auto"/>
      </w:pBdr>
      <w:spacing w:before="100" w:beforeAutospacing="1" w:after="100" w:afterAutospacing="1"/>
      <w:jc w:val="center"/>
    </w:pPr>
    <w:rPr>
      <w:color w:val="000000"/>
    </w:rPr>
  </w:style>
  <w:style w:type="paragraph" w:customStyle="1" w:styleId="xl99">
    <w:name w:val="xl99"/>
    <w:basedOn w:val="Normalny"/>
    <w:rsid w:val="00946F1B"/>
    <w:pPr>
      <w:spacing w:before="100" w:beforeAutospacing="1" w:after="100" w:afterAutospacing="1"/>
      <w:jc w:val="center"/>
    </w:pPr>
    <w:rPr>
      <w:rFonts w:ascii="Arial" w:hAnsi="Arial" w:cs="Arial"/>
      <w:b/>
      <w:bCs/>
      <w:color w:val="000000"/>
    </w:rPr>
  </w:style>
  <w:style w:type="paragraph" w:customStyle="1" w:styleId="xl100">
    <w:name w:val="xl100"/>
    <w:basedOn w:val="Normalny"/>
    <w:rsid w:val="00946F1B"/>
    <w:pPr>
      <w:spacing w:before="100" w:beforeAutospacing="1" w:after="100" w:afterAutospacing="1"/>
      <w:jc w:val="center"/>
    </w:pPr>
    <w:rPr>
      <w:rFonts w:ascii="Arial" w:hAnsi="Arial" w:cs="Arial"/>
      <w:b/>
      <w:bCs/>
      <w:color w:val="000000"/>
    </w:rPr>
  </w:style>
  <w:style w:type="paragraph" w:customStyle="1" w:styleId="Style17">
    <w:name w:val="Style17"/>
    <w:basedOn w:val="Normalny"/>
    <w:rsid w:val="00946F1B"/>
    <w:pPr>
      <w:widowControl w:val="0"/>
      <w:autoSpaceDE w:val="0"/>
      <w:autoSpaceDN w:val="0"/>
      <w:adjustRightInd w:val="0"/>
      <w:spacing w:line="257" w:lineRule="exact"/>
      <w:jc w:val="both"/>
    </w:pPr>
    <w:rPr>
      <w:color w:val="000000"/>
    </w:rPr>
  </w:style>
  <w:style w:type="paragraph" w:customStyle="1" w:styleId="Style19">
    <w:name w:val="Style19"/>
    <w:basedOn w:val="Normalny"/>
    <w:rsid w:val="00946F1B"/>
    <w:pPr>
      <w:widowControl w:val="0"/>
      <w:autoSpaceDE w:val="0"/>
      <w:autoSpaceDN w:val="0"/>
      <w:adjustRightInd w:val="0"/>
    </w:pPr>
    <w:rPr>
      <w:color w:val="000000"/>
    </w:rPr>
  </w:style>
  <w:style w:type="character" w:customStyle="1" w:styleId="FontStyle27">
    <w:name w:val="Font Style27"/>
    <w:rsid w:val="00946F1B"/>
    <w:rPr>
      <w:rFonts w:ascii="Times New Roman" w:hAnsi="Times New Roman" w:cs="Times New Roman"/>
      <w:sz w:val="20"/>
      <w:szCs w:val="20"/>
    </w:rPr>
  </w:style>
  <w:style w:type="paragraph" w:customStyle="1" w:styleId="Style16">
    <w:name w:val="Style16"/>
    <w:basedOn w:val="Normalny"/>
    <w:rsid w:val="00946F1B"/>
    <w:pPr>
      <w:widowControl w:val="0"/>
      <w:autoSpaceDE w:val="0"/>
      <w:autoSpaceDN w:val="0"/>
      <w:adjustRightInd w:val="0"/>
    </w:pPr>
    <w:rPr>
      <w:color w:val="000000"/>
    </w:rPr>
  </w:style>
  <w:style w:type="character" w:customStyle="1" w:styleId="FontStyle28">
    <w:name w:val="Font Style28"/>
    <w:rsid w:val="00946F1B"/>
    <w:rPr>
      <w:rFonts w:ascii="Arial" w:hAnsi="Arial" w:cs="Arial"/>
      <w:b/>
      <w:bCs/>
      <w:i/>
      <w:iCs/>
      <w:sz w:val="24"/>
      <w:szCs w:val="24"/>
    </w:rPr>
  </w:style>
  <w:style w:type="character" w:customStyle="1" w:styleId="BezodstpwZnak">
    <w:name w:val="Bez odstępów Znak"/>
    <w:link w:val="Bezodstpw"/>
    <w:rsid w:val="00946F1B"/>
    <w:rPr>
      <w:rFonts w:ascii="Calibri" w:eastAsia="Calibri" w:hAnsi="Calibri" w:cs="Times New Roman"/>
      <w:color w:val="000000"/>
    </w:rPr>
  </w:style>
  <w:style w:type="paragraph" w:customStyle="1" w:styleId="zacznik">
    <w:name w:val="załącznik"/>
    <w:basedOn w:val="Tekstpodstawowy"/>
    <w:rsid w:val="00946F1B"/>
    <w:pPr>
      <w:suppressAutoHyphens/>
      <w:spacing w:line="240" w:lineRule="auto"/>
      <w:ind w:left="1980" w:hanging="1980"/>
    </w:pPr>
    <w:rPr>
      <w:rFonts w:ascii="Times New Roman" w:hAnsi="Times New Roman"/>
      <w:iCs/>
      <w:sz w:val="20"/>
      <w:lang w:eastAsia="ar-SA"/>
    </w:rPr>
  </w:style>
  <w:style w:type="paragraph" w:customStyle="1" w:styleId="rozdzia">
    <w:name w:val="rozdział"/>
    <w:basedOn w:val="Normalny"/>
    <w:rsid w:val="00946F1B"/>
    <w:pPr>
      <w:suppressAutoHyphens/>
      <w:ind w:left="709" w:hanging="709"/>
      <w:jc w:val="both"/>
    </w:pPr>
    <w:rPr>
      <w:color w:val="000000"/>
      <w:spacing w:val="4"/>
      <w:lang w:eastAsia="ar-SA"/>
    </w:rPr>
  </w:style>
  <w:style w:type="paragraph" w:customStyle="1" w:styleId="Zwykytekst2">
    <w:name w:val="Zwykły tekst2"/>
    <w:basedOn w:val="Normalny"/>
    <w:rsid w:val="00946F1B"/>
    <w:rPr>
      <w:rFonts w:ascii="Courier New" w:hAnsi="Courier New"/>
      <w:color w:val="000000"/>
      <w:sz w:val="20"/>
      <w:szCs w:val="20"/>
      <w:lang w:eastAsia="ar-SA"/>
    </w:rPr>
  </w:style>
  <w:style w:type="paragraph" w:customStyle="1" w:styleId="Zwykytekst4">
    <w:name w:val="Zwykły tekst4"/>
    <w:basedOn w:val="Normalny"/>
    <w:rsid w:val="00946F1B"/>
    <w:pPr>
      <w:spacing w:after="60"/>
      <w:ind w:left="1276" w:hanging="284"/>
      <w:jc w:val="both"/>
    </w:pPr>
    <w:rPr>
      <w:rFonts w:ascii="Courier New" w:hAnsi="Courier New"/>
      <w:color w:val="000000"/>
      <w:sz w:val="20"/>
      <w:szCs w:val="20"/>
      <w:lang w:eastAsia="ar-SA"/>
    </w:rPr>
  </w:style>
  <w:style w:type="character" w:customStyle="1" w:styleId="AkapitzlistZnak">
    <w:name w:val="Akapit z listą Znak"/>
    <w:aliases w:val="Akapit z listą;1_literowka Znak,1_literowka Znak,Literowanie Znak,Preambuła Znak,Numerowanie Znak,L1 Znak,Akapit z listą5 Znak,CW_Lista Znak,normalny tekst Znak,List Paragraph Znak,Akapit z listą3 Znak,Obiekt Znak,BulletC Znak"/>
    <w:link w:val="Akapitzlist"/>
    <w:uiPriority w:val="34"/>
    <w:qFormat/>
    <w:rsid w:val="00946F1B"/>
  </w:style>
  <w:style w:type="numbering" w:customStyle="1" w:styleId="Styl5">
    <w:name w:val="Styl5"/>
    <w:uiPriority w:val="99"/>
    <w:rsid w:val="00946F1B"/>
    <w:pPr>
      <w:numPr>
        <w:numId w:val="37"/>
      </w:numPr>
    </w:pPr>
  </w:style>
  <w:style w:type="paragraph" w:customStyle="1" w:styleId="tekstost">
    <w:name w:val="tekst ost"/>
    <w:basedOn w:val="Normalny"/>
    <w:rsid w:val="00946F1B"/>
    <w:pPr>
      <w:overflowPunct w:val="0"/>
      <w:autoSpaceDE w:val="0"/>
      <w:autoSpaceDN w:val="0"/>
      <w:adjustRightInd w:val="0"/>
      <w:jc w:val="both"/>
      <w:textAlignment w:val="baseline"/>
    </w:pPr>
    <w:rPr>
      <w:sz w:val="20"/>
      <w:szCs w:val="20"/>
    </w:rPr>
  </w:style>
  <w:style w:type="table" w:customStyle="1" w:styleId="Tabela-Siatka1">
    <w:name w:val="Tabela - Siatka1"/>
    <w:basedOn w:val="Standardowy"/>
    <w:next w:val="Tabela-Siatka"/>
    <w:uiPriority w:val="59"/>
    <w:rsid w:val="00946F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6">
    <w:name w:val="Styl6"/>
    <w:uiPriority w:val="99"/>
    <w:rsid w:val="00946F1B"/>
    <w:pPr>
      <w:numPr>
        <w:numId w:val="39"/>
      </w:numPr>
    </w:pPr>
  </w:style>
  <w:style w:type="numbering" w:customStyle="1" w:styleId="Styl7">
    <w:name w:val="Styl7"/>
    <w:uiPriority w:val="99"/>
    <w:rsid w:val="00946F1B"/>
    <w:pPr>
      <w:numPr>
        <w:numId w:val="40"/>
      </w:numPr>
    </w:pPr>
  </w:style>
  <w:style w:type="numbering" w:customStyle="1" w:styleId="Styl8">
    <w:name w:val="Styl8"/>
    <w:uiPriority w:val="99"/>
    <w:rsid w:val="00946F1B"/>
    <w:pPr>
      <w:numPr>
        <w:numId w:val="41"/>
      </w:numPr>
    </w:pPr>
  </w:style>
  <w:style w:type="numbering" w:customStyle="1" w:styleId="Styl9">
    <w:name w:val="Styl9"/>
    <w:uiPriority w:val="99"/>
    <w:rsid w:val="00946F1B"/>
    <w:pPr>
      <w:numPr>
        <w:numId w:val="42"/>
      </w:numPr>
    </w:pPr>
  </w:style>
  <w:style w:type="numbering" w:customStyle="1" w:styleId="Styl10">
    <w:name w:val="Styl10"/>
    <w:uiPriority w:val="99"/>
    <w:rsid w:val="00946F1B"/>
    <w:pPr>
      <w:numPr>
        <w:numId w:val="43"/>
      </w:numPr>
    </w:pPr>
  </w:style>
  <w:style w:type="numbering" w:customStyle="1" w:styleId="Styl11">
    <w:name w:val="Styl11"/>
    <w:uiPriority w:val="99"/>
    <w:rsid w:val="00946F1B"/>
    <w:pPr>
      <w:numPr>
        <w:numId w:val="44"/>
      </w:numPr>
    </w:pPr>
  </w:style>
  <w:style w:type="numbering" w:customStyle="1" w:styleId="Styl13">
    <w:name w:val="Styl13"/>
    <w:uiPriority w:val="99"/>
    <w:rsid w:val="00946F1B"/>
    <w:pPr>
      <w:numPr>
        <w:numId w:val="45"/>
      </w:numPr>
    </w:pPr>
  </w:style>
  <w:style w:type="numbering" w:customStyle="1" w:styleId="Styl14">
    <w:name w:val="Styl14"/>
    <w:uiPriority w:val="99"/>
    <w:rsid w:val="00946F1B"/>
    <w:pPr>
      <w:numPr>
        <w:numId w:val="46"/>
      </w:numPr>
    </w:pPr>
  </w:style>
  <w:style w:type="numbering" w:customStyle="1" w:styleId="Styl15">
    <w:name w:val="Styl15"/>
    <w:uiPriority w:val="99"/>
    <w:rsid w:val="00946F1B"/>
    <w:pPr>
      <w:numPr>
        <w:numId w:val="47"/>
      </w:numPr>
    </w:pPr>
  </w:style>
  <w:style w:type="numbering" w:customStyle="1" w:styleId="Styl16">
    <w:name w:val="Styl16"/>
    <w:uiPriority w:val="99"/>
    <w:rsid w:val="00946F1B"/>
    <w:pPr>
      <w:numPr>
        <w:numId w:val="48"/>
      </w:numPr>
    </w:pPr>
  </w:style>
  <w:style w:type="numbering" w:customStyle="1" w:styleId="Styl17">
    <w:name w:val="Styl17"/>
    <w:uiPriority w:val="99"/>
    <w:rsid w:val="00946F1B"/>
    <w:pPr>
      <w:numPr>
        <w:numId w:val="49"/>
      </w:numPr>
    </w:pPr>
  </w:style>
  <w:style w:type="numbering" w:customStyle="1" w:styleId="Styl18">
    <w:name w:val="Styl18"/>
    <w:uiPriority w:val="99"/>
    <w:rsid w:val="00946F1B"/>
    <w:pPr>
      <w:numPr>
        <w:numId w:val="50"/>
      </w:numPr>
    </w:pPr>
  </w:style>
  <w:style w:type="numbering" w:customStyle="1" w:styleId="Styl19">
    <w:name w:val="Styl19"/>
    <w:uiPriority w:val="99"/>
    <w:rsid w:val="00946F1B"/>
    <w:pPr>
      <w:numPr>
        <w:numId w:val="51"/>
      </w:numPr>
    </w:pPr>
  </w:style>
  <w:style w:type="numbering" w:customStyle="1" w:styleId="Styl20">
    <w:name w:val="Styl20"/>
    <w:uiPriority w:val="99"/>
    <w:rsid w:val="00946F1B"/>
    <w:pPr>
      <w:numPr>
        <w:numId w:val="52"/>
      </w:numPr>
    </w:pPr>
  </w:style>
  <w:style w:type="paragraph" w:customStyle="1" w:styleId="BodyText21">
    <w:name w:val="Body Text 21"/>
    <w:basedOn w:val="Normalny"/>
    <w:rsid w:val="00946F1B"/>
    <w:pPr>
      <w:tabs>
        <w:tab w:val="left" w:pos="0"/>
      </w:tabs>
      <w:jc w:val="both"/>
    </w:pPr>
    <w:rPr>
      <w:szCs w:val="20"/>
    </w:rPr>
  </w:style>
  <w:style w:type="paragraph" w:styleId="Mapadokumentu">
    <w:name w:val="Document Map"/>
    <w:basedOn w:val="Normalny"/>
    <w:link w:val="MapadokumentuZnak"/>
    <w:uiPriority w:val="99"/>
    <w:semiHidden/>
    <w:unhideWhenUsed/>
    <w:rsid w:val="00946F1B"/>
    <w:rPr>
      <w:rFonts w:ascii="Tahoma" w:hAnsi="Tahoma" w:cs="Tahoma"/>
      <w:sz w:val="16"/>
      <w:szCs w:val="16"/>
    </w:rPr>
  </w:style>
  <w:style w:type="character" w:customStyle="1" w:styleId="PlandokumentuZnak">
    <w:name w:val="Plan dokumentu Znak"/>
    <w:uiPriority w:val="99"/>
    <w:semiHidden/>
    <w:rsid w:val="00946F1B"/>
    <w:rPr>
      <w:rFonts w:ascii="Tahoma" w:eastAsia="Times New Roman" w:hAnsi="Tahoma" w:cs="Tahoma"/>
      <w:color w:val="000000"/>
      <w:sz w:val="16"/>
      <w:szCs w:val="16"/>
    </w:rPr>
  </w:style>
  <w:style w:type="paragraph" w:customStyle="1" w:styleId="1">
    <w:name w:val="1."/>
    <w:basedOn w:val="Normalny"/>
    <w:rsid w:val="00946F1B"/>
    <w:pPr>
      <w:suppressAutoHyphens/>
      <w:spacing w:after="120"/>
      <w:ind w:left="284" w:hanging="284"/>
      <w:jc w:val="both"/>
    </w:pPr>
    <w:rPr>
      <w:kern w:val="2"/>
      <w:szCs w:val="20"/>
      <w:lang w:eastAsia="ar-SA"/>
    </w:rPr>
  </w:style>
  <w:style w:type="character" w:customStyle="1" w:styleId="WW8Num1z0">
    <w:name w:val="WW8Num1z0"/>
    <w:rsid w:val="00946F1B"/>
    <w:rPr>
      <w:b w:val="0"/>
      <w:i w:val="0"/>
    </w:rPr>
  </w:style>
  <w:style w:type="character" w:customStyle="1" w:styleId="apple-converted-space">
    <w:name w:val="apple-converted-space"/>
    <w:rsid w:val="00946F1B"/>
  </w:style>
  <w:style w:type="character" w:customStyle="1" w:styleId="manufacturer">
    <w:name w:val="manufacturer"/>
    <w:rsid w:val="00946F1B"/>
  </w:style>
  <w:style w:type="character" w:styleId="Uwydatnienie">
    <w:name w:val="Emphasis"/>
    <w:uiPriority w:val="20"/>
    <w:qFormat/>
    <w:rsid w:val="00946F1B"/>
    <w:rPr>
      <w:i/>
      <w:iCs/>
    </w:rPr>
  </w:style>
  <w:style w:type="character" w:customStyle="1" w:styleId="productname">
    <w:name w:val="productname"/>
    <w:rsid w:val="00946F1B"/>
  </w:style>
  <w:style w:type="character" w:customStyle="1" w:styleId="trzynastka1">
    <w:name w:val="trzynastka1"/>
    <w:rsid w:val="00946F1B"/>
    <w:rPr>
      <w:sz w:val="20"/>
      <w:szCs w:val="20"/>
    </w:rPr>
  </w:style>
  <w:style w:type="paragraph" w:customStyle="1" w:styleId="style23">
    <w:name w:val="style23"/>
    <w:basedOn w:val="Normalny"/>
    <w:rsid w:val="00946F1B"/>
    <w:pPr>
      <w:spacing w:before="100" w:beforeAutospacing="1" w:after="100" w:afterAutospacing="1"/>
    </w:pPr>
  </w:style>
  <w:style w:type="character" w:customStyle="1" w:styleId="wcs-frontinnercolor">
    <w:name w:val="wcs-frontinnercolor"/>
    <w:rsid w:val="00946F1B"/>
  </w:style>
  <w:style w:type="character" w:customStyle="1" w:styleId="productheader">
    <w:name w:val="productheader"/>
    <w:rsid w:val="00946F1B"/>
  </w:style>
  <w:style w:type="table" w:customStyle="1" w:styleId="Tabela-Siatka2">
    <w:name w:val="Tabela - Siatka2"/>
    <w:basedOn w:val="Standardowy"/>
    <w:next w:val="Tabela-Siatka"/>
    <w:uiPriority w:val="59"/>
    <w:rsid w:val="00946F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946F1B"/>
    <w:pPr>
      <w:spacing w:before="100" w:beforeAutospacing="1" w:after="100" w:afterAutospacing="1"/>
    </w:pPr>
    <w:rPr>
      <w:rFonts w:ascii="Calibri" w:hAnsi="Calibri" w:cs="Calibri"/>
      <w:color w:val="000000"/>
      <w:sz w:val="32"/>
      <w:szCs w:val="32"/>
    </w:rPr>
  </w:style>
  <w:style w:type="paragraph" w:customStyle="1" w:styleId="font6">
    <w:name w:val="font6"/>
    <w:basedOn w:val="Normalny"/>
    <w:rsid w:val="00946F1B"/>
    <w:pPr>
      <w:spacing w:before="100" w:beforeAutospacing="1" w:after="100" w:afterAutospacing="1"/>
    </w:pPr>
    <w:rPr>
      <w:rFonts w:ascii="Calibri" w:hAnsi="Calibri" w:cs="Calibri"/>
      <w:color w:val="000000"/>
      <w:sz w:val="36"/>
      <w:szCs w:val="36"/>
    </w:rPr>
  </w:style>
  <w:style w:type="paragraph" w:customStyle="1" w:styleId="xl101">
    <w:name w:val="xl101"/>
    <w:basedOn w:val="Normalny"/>
    <w:rsid w:val="00946F1B"/>
    <w:pPr>
      <w:pBdr>
        <w:top w:val="single" w:sz="4" w:space="0" w:color="auto"/>
        <w:left w:val="single" w:sz="4" w:space="0" w:color="auto"/>
      </w:pBdr>
      <w:spacing w:before="100" w:beforeAutospacing="1" w:after="100" w:afterAutospacing="1"/>
      <w:jc w:val="center"/>
      <w:textAlignment w:val="center"/>
    </w:pPr>
  </w:style>
  <w:style w:type="paragraph" w:customStyle="1" w:styleId="xl102">
    <w:name w:val="xl102"/>
    <w:basedOn w:val="Normalny"/>
    <w:rsid w:val="00946F1B"/>
    <w:pPr>
      <w:pBdr>
        <w:top w:val="single" w:sz="4" w:space="0" w:color="auto"/>
        <w:left w:val="single" w:sz="4" w:space="0" w:color="auto"/>
        <w:right w:val="single" w:sz="4" w:space="0" w:color="auto"/>
      </w:pBdr>
      <w:spacing w:before="100" w:beforeAutospacing="1" w:after="100" w:afterAutospacing="1"/>
    </w:pPr>
  </w:style>
  <w:style w:type="paragraph" w:customStyle="1" w:styleId="xl103">
    <w:name w:val="xl103"/>
    <w:basedOn w:val="Normalny"/>
    <w:rsid w:val="00946F1B"/>
    <w:pPr>
      <w:shd w:val="clear" w:color="000000" w:fill="FFFFFF"/>
      <w:spacing w:before="100" w:beforeAutospacing="1" w:after="100" w:afterAutospacing="1"/>
    </w:pPr>
  </w:style>
  <w:style w:type="paragraph" w:customStyle="1" w:styleId="xl104">
    <w:name w:val="xl104"/>
    <w:basedOn w:val="Normalny"/>
    <w:rsid w:val="00946F1B"/>
    <w:pPr>
      <w:shd w:val="clear" w:color="000000" w:fill="FFFFFF"/>
      <w:spacing w:before="100" w:beforeAutospacing="1" w:after="100" w:afterAutospacing="1"/>
    </w:pPr>
  </w:style>
  <w:style w:type="paragraph" w:customStyle="1" w:styleId="xl105">
    <w:name w:val="xl105"/>
    <w:basedOn w:val="Normalny"/>
    <w:rsid w:val="00946F1B"/>
    <w:pPr>
      <w:shd w:val="clear" w:color="000000" w:fill="FFFFFF"/>
      <w:spacing w:before="100" w:beforeAutospacing="1" w:after="100" w:afterAutospacing="1"/>
      <w:textAlignment w:val="center"/>
    </w:pPr>
  </w:style>
  <w:style w:type="paragraph" w:customStyle="1" w:styleId="xl106">
    <w:name w:val="xl106"/>
    <w:basedOn w:val="Normalny"/>
    <w:rsid w:val="00946F1B"/>
    <w:pPr>
      <w:shd w:val="clear" w:color="000000" w:fill="00B0F0"/>
      <w:spacing w:before="100" w:beforeAutospacing="1" w:after="100" w:afterAutospacing="1"/>
    </w:pPr>
  </w:style>
  <w:style w:type="paragraph" w:customStyle="1" w:styleId="xl107">
    <w:name w:val="xl107"/>
    <w:basedOn w:val="Normalny"/>
    <w:rsid w:val="00946F1B"/>
    <w:pPr>
      <w:spacing w:before="100" w:beforeAutospacing="1" w:after="100" w:afterAutospacing="1"/>
    </w:pPr>
  </w:style>
  <w:style w:type="paragraph" w:customStyle="1" w:styleId="xl108">
    <w:name w:val="xl108"/>
    <w:basedOn w:val="Normalny"/>
    <w:rsid w:val="00946F1B"/>
    <w:pPr>
      <w:spacing w:before="100" w:beforeAutospacing="1" w:after="100" w:afterAutospacing="1"/>
    </w:pPr>
  </w:style>
  <w:style w:type="paragraph" w:customStyle="1" w:styleId="xl109">
    <w:name w:val="xl109"/>
    <w:basedOn w:val="Normalny"/>
    <w:rsid w:val="00946F1B"/>
    <w:pPr>
      <w:spacing w:before="100" w:beforeAutospacing="1" w:after="100" w:afterAutospacing="1"/>
    </w:pPr>
    <w:rPr>
      <w:b/>
      <w:bCs/>
      <w:color w:val="000000"/>
      <w:sz w:val="36"/>
      <w:szCs w:val="36"/>
    </w:rPr>
  </w:style>
  <w:style w:type="paragraph" w:customStyle="1" w:styleId="xl110">
    <w:name w:val="xl110"/>
    <w:basedOn w:val="Normalny"/>
    <w:rsid w:val="00946F1B"/>
    <w:pPr>
      <w:spacing w:before="100" w:beforeAutospacing="1" w:after="100" w:afterAutospacing="1"/>
    </w:pPr>
    <w:rPr>
      <w:b/>
      <w:bCs/>
      <w:color w:val="000000"/>
      <w:sz w:val="32"/>
      <w:szCs w:val="32"/>
    </w:rPr>
  </w:style>
  <w:style w:type="paragraph" w:customStyle="1" w:styleId="xl111">
    <w:name w:val="xl111"/>
    <w:basedOn w:val="Normalny"/>
    <w:rsid w:val="00946F1B"/>
    <w:pPr>
      <w:spacing w:before="100" w:beforeAutospacing="1" w:after="100" w:afterAutospacing="1"/>
    </w:pPr>
    <w:rPr>
      <w:color w:val="000000"/>
      <w:sz w:val="32"/>
      <w:szCs w:val="32"/>
    </w:rPr>
  </w:style>
  <w:style w:type="paragraph" w:customStyle="1" w:styleId="xl112">
    <w:name w:val="xl112"/>
    <w:basedOn w:val="Normalny"/>
    <w:rsid w:val="00946F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Normalny"/>
    <w:rsid w:val="00946F1B"/>
    <w:pPr>
      <w:shd w:val="clear" w:color="000000" w:fill="00B0F0"/>
      <w:spacing w:before="100" w:beforeAutospacing="1" w:after="100" w:afterAutospacing="1"/>
      <w:jc w:val="center"/>
      <w:textAlignment w:val="center"/>
    </w:pPr>
  </w:style>
  <w:style w:type="paragraph" w:customStyle="1" w:styleId="xl114">
    <w:name w:val="xl114"/>
    <w:basedOn w:val="Normalny"/>
    <w:rsid w:val="00946F1B"/>
    <w:pPr>
      <w:shd w:val="clear" w:color="000000" w:fill="FFFF00"/>
      <w:spacing w:before="100" w:beforeAutospacing="1" w:after="100" w:afterAutospacing="1"/>
      <w:jc w:val="center"/>
      <w:textAlignment w:val="center"/>
    </w:pPr>
  </w:style>
  <w:style w:type="paragraph" w:customStyle="1" w:styleId="xl115">
    <w:name w:val="xl115"/>
    <w:basedOn w:val="Normalny"/>
    <w:rsid w:val="00946F1B"/>
    <w:pPr>
      <w:spacing w:before="100" w:beforeAutospacing="1" w:after="100" w:afterAutospacing="1"/>
      <w:jc w:val="center"/>
      <w:textAlignment w:val="center"/>
    </w:pPr>
  </w:style>
  <w:style w:type="paragraph" w:customStyle="1" w:styleId="xl116">
    <w:name w:val="xl116"/>
    <w:basedOn w:val="Normalny"/>
    <w:rsid w:val="00946F1B"/>
    <w:pPr>
      <w:spacing w:before="100" w:beforeAutospacing="1" w:after="100" w:afterAutospacing="1"/>
      <w:jc w:val="center"/>
      <w:textAlignment w:val="center"/>
    </w:pPr>
  </w:style>
  <w:style w:type="paragraph" w:customStyle="1" w:styleId="xl117">
    <w:name w:val="xl117"/>
    <w:basedOn w:val="Normalny"/>
    <w:rsid w:val="00946F1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8">
    <w:name w:val="xl118"/>
    <w:basedOn w:val="Normalny"/>
    <w:rsid w:val="00946F1B"/>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9">
    <w:name w:val="xl119"/>
    <w:basedOn w:val="Normalny"/>
    <w:rsid w:val="00946F1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ny"/>
    <w:rsid w:val="00946F1B"/>
    <w:pPr>
      <w:pBdr>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1">
    <w:name w:val="xl121"/>
    <w:basedOn w:val="Normalny"/>
    <w:rsid w:val="00946F1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2">
    <w:name w:val="xl122"/>
    <w:basedOn w:val="Normalny"/>
    <w:rsid w:val="00946F1B"/>
    <w:pPr>
      <w:pBdr>
        <w:left w:val="single" w:sz="4" w:space="0" w:color="auto"/>
        <w:bottom w:val="single" w:sz="4" w:space="0" w:color="auto"/>
      </w:pBdr>
      <w:spacing w:before="100" w:beforeAutospacing="1" w:after="100" w:afterAutospacing="1"/>
      <w:jc w:val="center"/>
      <w:textAlignment w:val="center"/>
    </w:pPr>
    <w:rPr>
      <w:b/>
      <w:bCs/>
      <w:sz w:val="36"/>
      <w:szCs w:val="36"/>
    </w:rPr>
  </w:style>
  <w:style w:type="paragraph" w:customStyle="1" w:styleId="xl123">
    <w:name w:val="xl123"/>
    <w:basedOn w:val="Normalny"/>
    <w:rsid w:val="00946F1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6">
    <w:name w:val="xl126"/>
    <w:basedOn w:val="Normalny"/>
    <w:rsid w:val="00946F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
    <w:name w:val="xl127"/>
    <w:basedOn w:val="Normalny"/>
    <w:rsid w:val="00946F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ny"/>
    <w:rsid w:val="00946F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
    <w:name w:val="xl129"/>
    <w:basedOn w:val="Normalny"/>
    <w:rsid w:val="00946F1B"/>
    <w:pPr>
      <w:pBdr>
        <w:top w:val="single" w:sz="4" w:space="0" w:color="auto"/>
        <w:left w:val="single" w:sz="4" w:space="0" w:color="auto"/>
      </w:pBdr>
      <w:shd w:val="clear" w:color="000000" w:fill="00B0F0"/>
      <w:spacing w:before="100" w:beforeAutospacing="1" w:after="100" w:afterAutospacing="1"/>
      <w:jc w:val="center"/>
      <w:textAlignment w:val="center"/>
    </w:pPr>
    <w:rPr>
      <w:b/>
      <w:bCs/>
    </w:rPr>
  </w:style>
  <w:style w:type="paragraph" w:customStyle="1" w:styleId="xl130">
    <w:name w:val="xl130"/>
    <w:basedOn w:val="Normalny"/>
    <w:rsid w:val="00946F1B"/>
    <w:pPr>
      <w:pBdr>
        <w:top w:val="single" w:sz="4" w:space="0" w:color="auto"/>
      </w:pBdr>
      <w:shd w:val="clear" w:color="000000" w:fill="00B0F0"/>
      <w:spacing w:before="100" w:beforeAutospacing="1" w:after="100" w:afterAutospacing="1"/>
      <w:jc w:val="center"/>
      <w:textAlignment w:val="center"/>
    </w:pPr>
    <w:rPr>
      <w:b/>
      <w:bCs/>
    </w:rPr>
  </w:style>
  <w:style w:type="paragraph" w:customStyle="1" w:styleId="xl131">
    <w:name w:val="xl131"/>
    <w:basedOn w:val="Normalny"/>
    <w:rsid w:val="00946F1B"/>
    <w:pPr>
      <w:pBdr>
        <w:top w:val="single" w:sz="4" w:space="0" w:color="auto"/>
        <w:right w:val="single" w:sz="4" w:space="0" w:color="auto"/>
      </w:pBdr>
      <w:shd w:val="clear" w:color="000000" w:fill="00B0F0"/>
      <w:spacing w:before="100" w:beforeAutospacing="1" w:after="100" w:afterAutospacing="1"/>
      <w:jc w:val="center"/>
      <w:textAlignment w:val="center"/>
    </w:pPr>
    <w:rPr>
      <w:b/>
      <w:bCs/>
    </w:rPr>
  </w:style>
  <w:style w:type="paragraph" w:customStyle="1" w:styleId="xl132">
    <w:name w:val="xl132"/>
    <w:basedOn w:val="Normalny"/>
    <w:rsid w:val="00946F1B"/>
    <w:pPr>
      <w:pBdr>
        <w:left w:val="single" w:sz="4" w:space="0" w:color="auto"/>
        <w:bottom w:val="single" w:sz="4" w:space="0" w:color="auto"/>
      </w:pBdr>
      <w:shd w:val="clear" w:color="000000" w:fill="00B0F0"/>
      <w:spacing w:before="100" w:beforeAutospacing="1" w:after="100" w:afterAutospacing="1"/>
      <w:jc w:val="center"/>
      <w:textAlignment w:val="center"/>
    </w:pPr>
    <w:rPr>
      <w:b/>
      <w:bCs/>
    </w:rPr>
  </w:style>
  <w:style w:type="paragraph" w:customStyle="1" w:styleId="xl133">
    <w:name w:val="xl133"/>
    <w:basedOn w:val="Normalny"/>
    <w:rsid w:val="00946F1B"/>
    <w:pPr>
      <w:pBdr>
        <w:bottom w:val="single" w:sz="4" w:space="0" w:color="auto"/>
      </w:pBdr>
      <w:shd w:val="clear" w:color="000000" w:fill="00B0F0"/>
      <w:spacing w:before="100" w:beforeAutospacing="1" w:after="100" w:afterAutospacing="1"/>
      <w:jc w:val="center"/>
      <w:textAlignment w:val="center"/>
    </w:pPr>
    <w:rPr>
      <w:b/>
      <w:bCs/>
    </w:rPr>
  </w:style>
  <w:style w:type="paragraph" w:customStyle="1" w:styleId="xl134">
    <w:name w:val="xl134"/>
    <w:basedOn w:val="Normalny"/>
    <w:rsid w:val="00946F1B"/>
    <w:pPr>
      <w:pBdr>
        <w:bottom w:val="single" w:sz="4" w:space="0" w:color="auto"/>
        <w:right w:val="single" w:sz="4" w:space="0" w:color="auto"/>
      </w:pBdr>
      <w:shd w:val="clear" w:color="000000" w:fill="00B0F0"/>
      <w:spacing w:before="100" w:beforeAutospacing="1" w:after="100" w:afterAutospacing="1"/>
      <w:jc w:val="center"/>
      <w:textAlignment w:val="center"/>
    </w:pPr>
    <w:rPr>
      <w:b/>
      <w:bCs/>
    </w:rPr>
  </w:style>
  <w:style w:type="paragraph" w:customStyle="1" w:styleId="xl135">
    <w:name w:val="xl135"/>
    <w:basedOn w:val="Normalny"/>
    <w:rsid w:val="00946F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6">
    <w:name w:val="xl136"/>
    <w:basedOn w:val="Normalny"/>
    <w:rsid w:val="00946F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
    <w:name w:val="xl137"/>
    <w:basedOn w:val="Normalny"/>
    <w:rsid w:val="00946F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8">
    <w:name w:val="xl138"/>
    <w:basedOn w:val="Normalny"/>
    <w:rsid w:val="00946F1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Normalny"/>
    <w:rsid w:val="00946F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0">
    <w:name w:val="xl140"/>
    <w:basedOn w:val="Normalny"/>
    <w:rsid w:val="00946F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1">
    <w:name w:val="xl141"/>
    <w:basedOn w:val="Normalny"/>
    <w:rsid w:val="00946F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2">
    <w:name w:val="xl142"/>
    <w:basedOn w:val="Normalny"/>
    <w:rsid w:val="00946F1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
    <w:name w:val="xl143"/>
    <w:basedOn w:val="Normalny"/>
    <w:rsid w:val="00946F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table" w:customStyle="1" w:styleId="Tabela-Siatka3">
    <w:name w:val="Tabela - Siatka3"/>
    <w:basedOn w:val="Standardowy"/>
    <w:next w:val="Tabela-Siatka"/>
    <w:uiPriority w:val="59"/>
    <w:rsid w:val="00946F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Normalny"/>
    <w:rsid w:val="00946F1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5">
    <w:name w:val="xl145"/>
    <w:basedOn w:val="Normalny"/>
    <w:rsid w:val="00946F1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6">
    <w:name w:val="xl146"/>
    <w:basedOn w:val="Normalny"/>
    <w:rsid w:val="00946F1B"/>
    <w:pPr>
      <w:shd w:val="clear" w:color="000000" w:fill="FFFFFF"/>
      <w:spacing w:before="100" w:beforeAutospacing="1" w:after="100" w:afterAutospacing="1"/>
    </w:pPr>
  </w:style>
  <w:style w:type="paragraph" w:customStyle="1" w:styleId="xl147">
    <w:name w:val="xl147"/>
    <w:basedOn w:val="Normalny"/>
    <w:rsid w:val="00946F1B"/>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48">
    <w:name w:val="xl148"/>
    <w:basedOn w:val="Normalny"/>
    <w:rsid w:val="00946F1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9">
    <w:name w:val="xl149"/>
    <w:basedOn w:val="Normalny"/>
    <w:rsid w:val="00946F1B"/>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0">
    <w:name w:val="xl150"/>
    <w:basedOn w:val="Normalny"/>
    <w:rsid w:val="00946F1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1">
    <w:name w:val="xl151"/>
    <w:basedOn w:val="Normalny"/>
    <w:rsid w:val="00946F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2">
    <w:name w:val="xl152"/>
    <w:basedOn w:val="Normalny"/>
    <w:rsid w:val="00946F1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53">
    <w:name w:val="xl153"/>
    <w:basedOn w:val="Normalny"/>
    <w:rsid w:val="00946F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4">
    <w:name w:val="xl154"/>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5">
    <w:name w:val="xl155"/>
    <w:basedOn w:val="Normalny"/>
    <w:rsid w:val="00946F1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56">
    <w:name w:val="xl156"/>
    <w:basedOn w:val="Normalny"/>
    <w:rsid w:val="00946F1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7">
    <w:name w:val="xl157"/>
    <w:basedOn w:val="Normalny"/>
    <w:rsid w:val="00946F1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8">
    <w:name w:val="xl158"/>
    <w:basedOn w:val="Normalny"/>
    <w:rsid w:val="00946F1B"/>
    <w:pPr>
      <w:spacing w:before="100" w:beforeAutospacing="1" w:after="100" w:afterAutospacing="1"/>
      <w:jc w:val="center"/>
      <w:textAlignment w:val="center"/>
    </w:pPr>
    <w:rPr>
      <w:rFonts w:ascii="Arial" w:hAnsi="Arial" w:cs="Arial"/>
      <w:b/>
      <w:bCs/>
    </w:rPr>
  </w:style>
  <w:style w:type="paragraph" w:customStyle="1" w:styleId="xl159">
    <w:name w:val="xl159"/>
    <w:basedOn w:val="Normalny"/>
    <w:rsid w:val="00946F1B"/>
    <w:pPr>
      <w:spacing w:before="100" w:beforeAutospacing="1" w:after="100" w:afterAutospacing="1"/>
      <w:jc w:val="center"/>
      <w:textAlignment w:val="center"/>
    </w:pPr>
    <w:rPr>
      <w:rFonts w:ascii="Arial" w:hAnsi="Arial" w:cs="Arial"/>
      <w:b/>
      <w:bCs/>
      <w:sz w:val="32"/>
      <w:szCs w:val="32"/>
    </w:rPr>
  </w:style>
  <w:style w:type="paragraph" w:customStyle="1" w:styleId="xl160">
    <w:name w:val="xl160"/>
    <w:basedOn w:val="Normalny"/>
    <w:rsid w:val="00946F1B"/>
    <w:pPr>
      <w:spacing w:before="100" w:beforeAutospacing="1" w:after="100" w:afterAutospacing="1"/>
      <w:jc w:val="center"/>
      <w:textAlignment w:val="top"/>
    </w:pPr>
    <w:rPr>
      <w:rFonts w:ascii="Arial" w:hAnsi="Arial" w:cs="Arial"/>
      <w:b/>
      <w:bCs/>
      <w:sz w:val="28"/>
      <w:szCs w:val="28"/>
    </w:rPr>
  </w:style>
  <w:style w:type="paragraph" w:customStyle="1" w:styleId="xl161">
    <w:name w:val="xl161"/>
    <w:basedOn w:val="Normalny"/>
    <w:rsid w:val="00946F1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62">
    <w:name w:val="xl162"/>
    <w:basedOn w:val="Normalny"/>
    <w:rsid w:val="00946F1B"/>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63">
    <w:name w:val="xl163"/>
    <w:basedOn w:val="Normalny"/>
    <w:rsid w:val="00946F1B"/>
    <w:pPr>
      <w:pBdr>
        <w:bottom w:val="single" w:sz="8" w:space="0" w:color="auto"/>
      </w:pBdr>
      <w:spacing w:before="100" w:beforeAutospacing="1" w:after="100" w:afterAutospacing="1"/>
      <w:jc w:val="center"/>
    </w:pPr>
    <w:rPr>
      <w:rFonts w:ascii="Arial" w:hAnsi="Arial" w:cs="Arial"/>
      <w:b/>
      <w:bCs/>
    </w:rPr>
  </w:style>
  <w:style w:type="paragraph" w:customStyle="1" w:styleId="xl164">
    <w:name w:val="xl164"/>
    <w:basedOn w:val="Normalny"/>
    <w:rsid w:val="00946F1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table" w:customStyle="1" w:styleId="Tabela-Siatka4">
    <w:name w:val="Tabela - Siatka4"/>
    <w:basedOn w:val="Standardowy"/>
    <w:next w:val="Tabela-Siatka"/>
    <w:uiPriority w:val="59"/>
    <w:rsid w:val="00946F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946F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uk">
    <w:name w:val="druk"/>
    <w:basedOn w:val="Normalny"/>
    <w:rsid w:val="00946F1B"/>
    <w:pPr>
      <w:spacing w:line="360" w:lineRule="auto"/>
    </w:pPr>
    <w:rPr>
      <w:rFonts w:ascii="Arial" w:hAnsi="Arial"/>
      <w:szCs w:val="20"/>
    </w:rPr>
  </w:style>
  <w:style w:type="character" w:customStyle="1" w:styleId="Teksttreci">
    <w:name w:val="Tekst treści_"/>
    <w:link w:val="Teksttreci1"/>
    <w:locked/>
    <w:rsid w:val="00946F1B"/>
    <w:rPr>
      <w:shd w:val="clear" w:color="auto" w:fill="FFFFFF"/>
    </w:rPr>
  </w:style>
  <w:style w:type="paragraph" w:customStyle="1" w:styleId="Teksttreci1">
    <w:name w:val="Tekst treści1"/>
    <w:basedOn w:val="Normalny"/>
    <w:link w:val="Teksttreci"/>
    <w:rsid w:val="00946F1B"/>
    <w:pPr>
      <w:shd w:val="clear" w:color="auto" w:fill="FFFFFF"/>
      <w:spacing w:before="300" w:line="302" w:lineRule="exact"/>
      <w:ind w:hanging="480"/>
    </w:pPr>
  </w:style>
  <w:style w:type="character" w:customStyle="1" w:styleId="Teksttreci2">
    <w:name w:val="Tekst treści (2)_"/>
    <w:link w:val="Teksttreci20"/>
    <w:uiPriority w:val="99"/>
    <w:locked/>
    <w:rsid w:val="00946F1B"/>
    <w:rPr>
      <w:i/>
      <w:iCs/>
      <w:shd w:val="clear" w:color="auto" w:fill="FFFFFF"/>
    </w:rPr>
  </w:style>
  <w:style w:type="paragraph" w:customStyle="1" w:styleId="Teksttreci20">
    <w:name w:val="Tekst treści (2)"/>
    <w:basedOn w:val="Normalny"/>
    <w:link w:val="Teksttreci2"/>
    <w:uiPriority w:val="99"/>
    <w:rsid w:val="00946F1B"/>
    <w:pPr>
      <w:shd w:val="clear" w:color="auto" w:fill="FFFFFF"/>
      <w:spacing w:before="840" w:after="720" w:line="240" w:lineRule="atLeast"/>
    </w:pPr>
    <w:rPr>
      <w:i/>
      <w:iCs/>
    </w:rPr>
  </w:style>
  <w:style w:type="character" w:customStyle="1" w:styleId="Teksttreci3">
    <w:name w:val="Tekst treści (3)_"/>
    <w:link w:val="Teksttreci31"/>
    <w:locked/>
    <w:rsid w:val="00946F1B"/>
    <w:rPr>
      <w:b/>
      <w:bCs/>
      <w:shd w:val="clear" w:color="auto" w:fill="FFFFFF"/>
    </w:rPr>
  </w:style>
  <w:style w:type="paragraph" w:customStyle="1" w:styleId="Teksttreci31">
    <w:name w:val="Tekst treści (3)1"/>
    <w:basedOn w:val="Normalny"/>
    <w:link w:val="Teksttreci3"/>
    <w:rsid w:val="00946F1B"/>
    <w:pPr>
      <w:shd w:val="clear" w:color="auto" w:fill="FFFFFF"/>
      <w:spacing w:before="180" w:line="240" w:lineRule="atLeast"/>
    </w:pPr>
    <w:rPr>
      <w:b/>
      <w:bCs/>
    </w:rPr>
  </w:style>
  <w:style w:type="character" w:customStyle="1" w:styleId="Teksttreci30">
    <w:name w:val="Tekst treści (3)"/>
    <w:uiPriority w:val="99"/>
    <w:rsid w:val="00946F1B"/>
    <w:rPr>
      <w:rFonts w:ascii="Times New Roman" w:hAnsi="Times New Roman" w:cs="Times New Roman" w:hint="default"/>
      <w:b/>
      <w:bCs/>
      <w:spacing w:val="0"/>
      <w:u w:val="single"/>
    </w:rPr>
  </w:style>
  <w:style w:type="character" w:customStyle="1" w:styleId="caps">
    <w:name w:val="caps"/>
    <w:basedOn w:val="Domylnaczcionkaakapitu"/>
    <w:rsid w:val="00946F1B"/>
  </w:style>
  <w:style w:type="character" w:customStyle="1" w:styleId="TekstdymkaZnak1">
    <w:name w:val="Tekst dymka Znak1"/>
    <w:uiPriority w:val="99"/>
    <w:semiHidden/>
    <w:rsid w:val="00946F1B"/>
    <w:rPr>
      <w:rFonts w:ascii="Tahoma" w:hAnsi="Tahoma" w:cs="Tahoma"/>
      <w:sz w:val="16"/>
      <w:szCs w:val="16"/>
    </w:rPr>
  </w:style>
  <w:style w:type="paragraph" w:customStyle="1" w:styleId="label">
    <w:name w:val="label"/>
    <w:basedOn w:val="Normalny"/>
    <w:rsid w:val="00946F1B"/>
    <w:pPr>
      <w:spacing w:before="100" w:beforeAutospacing="1" w:after="100" w:afterAutospacing="1"/>
    </w:pPr>
  </w:style>
  <w:style w:type="character" w:customStyle="1" w:styleId="title-description">
    <w:name w:val="title-description"/>
    <w:basedOn w:val="Domylnaczcionkaakapitu"/>
    <w:rsid w:val="00946F1B"/>
  </w:style>
  <w:style w:type="paragraph" w:customStyle="1" w:styleId="libelle-description">
    <w:name w:val="libelle-description"/>
    <w:basedOn w:val="Normalny"/>
    <w:rsid w:val="00946F1B"/>
    <w:pPr>
      <w:spacing w:before="100" w:beforeAutospacing="1" w:after="100" w:afterAutospacing="1"/>
    </w:pPr>
  </w:style>
  <w:style w:type="character" w:customStyle="1" w:styleId="first">
    <w:name w:val="first"/>
    <w:basedOn w:val="Domylnaczcionkaakapitu"/>
    <w:rsid w:val="00946F1B"/>
  </w:style>
  <w:style w:type="character" w:customStyle="1" w:styleId="desc">
    <w:name w:val="desc"/>
    <w:basedOn w:val="Domylnaczcionkaakapitu"/>
    <w:rsid w:val="00946F1B"/>
  </w:style>
  <w:style w:type="character" w:customStyle="1" w:styleId="lstledesc">
    <w:name w:val="lstle_desc"/>
    <w:basedOn w:val="Domylnaczcionkaakapitu"/>
    <w:rsid w:val="00946F1B"/>
  </w:style>
  <w:style w:type="paragraph" w:customStyle="1" w:styleId="nazwa">
    <w:name w:val="nazwa"/>
    <w:basedOn w:val="Normalny"/>
    <w:rsid w:val="00946F1B"/>
    <w:pPr>
      <w:spacing w:before="100" w:beforeAutospacing="1" w:after="100" w:afterAutospacing="1"/>
    </w:pPr>
  </w:style>
  <w:style w:type="character" w:customStyle="1" w:styleId="silcms24">
    <w:name w:val="silcms24_"/>
    <w:basedOn w:val="Domylnaczcionkaakapitu"/>
    <w:rsid w:val="00946F1B"/>
  </w:style>
  <w:style w:type="paragraph" w:styleId="Zagicieodgryformularza">
    <w:name w:val="HTML Top of Form"/>
    <w:basedOn w:val="Normalny"/>
    <w:next w:val="Normalny"/>
    <w:link w:val="ZagicieodgryformularzaZnak"/>
    <w:hidden/>
    <w:uiPriority w:val="99"/>
    <w:semiHidden/>
    <w:unhideWhenUsed/>
    <w:rsid w:val="00946F1B"/>
    <w:pPr>
      <w:pBdr>
        <w:bottom w:val="single" w:sz="6" w:space="1" w:color="auto"/>
      </w:pBdr>
      <w:jc w:val="center"/>
    </w:pPr>
    <w:rPr>
      <w:rFonts w:ascii="Arial" w:hAnsi="Arial"/>
      <w:vanish/>
      <w:sz w:val="16"/>
      <w:szCs w:val="16"/>
    </w:rPr>
  </w:style>
  <w:style w:type="character" w:customStyle="1" w:styleId="ZagicieodgryformularzaZnak">
    <w:name w:val="Zagięcie od góry formularza Znak"/>
    <w:basedOn w:val="Domylnaczcionkaakapitu"/>
    <w:link w:val="Zagicieodgryformularza"/>
    <w:uiPriority w:val="99"/>
    <w:semiHidden/>
    <w:rsid w:val="00946F1B"/>
    <w:rPr>
      <w:rFonts w:ascii="Arial" w:eastAsia="Times New Roman" w:hAnsi="Arial" w:cs="Times New Roman"/>
      <w:vanish/>
      <w:sz w:val="16"/>
      <w:szCs w:val="16"/>
    </w:rPr>
  </w:style>
  <w:style w:type="paragraph" w:styleId="Zagicieoddouformularza">
    <w:name w:val="HTML Bottom of Form"/>
    <w:basedOn w:val="Normalny"/>
    <w:next w:val="Normalny"/>
    <w:link w:val="ZagicieoddouformularzaZnak"/>
    <w:hidden/>
    <w:uiPriority w:val="99"/>
    <w:semiHidden/>
    <w:unhideWhenUsed/>
    <w:rsid w:val="00946F1B"/>
    <w:pPr>
      <w:pBdr>
        <w:top w:val="single" w:sz="6" w:space="1" w:color="auto"/>
      </w:pBdr>
      <w:jc w:val="center"/>
    </w:pPr>
    <w:rPr>
      <w:rFonts w:ascii="Arial" w:hAnsi="Arial"/>
      <w:vanish/>
      <w:sz w:val="16"/>
      <w:szCs w:val="16"/>
    </w:rPr>
  </w:style>
  <w:style w:type="character" w:customStyle="1" w:styleId="ZagicieoddouformularzaZnak">
    <w:name w:val="Zagięcie od dołu formularza Znak"/>
    <w:basedOn w:val="Domylnaczcionkaakapitu"/>
    <w:link w:val="Zagicieoddouformularza"/>
    <w:uiPriority w:val="99"/>
    <w:semiHidden/>
    <w:rsid w:val="00946F1B"/>
    <w:rPr>
      <w:rFonts w:ascii="Arial" w:eastAsia="Times New Roman" w:hAnsi="Arial" w:cs="Times New Roman"/>
      <w:vanish/>
      <w:sz w:val="16"/>
      <w:szCs w:val="16"/>
    </w:rPr>
  </w:style>
  <w:style w:type="paragraph" w:customStyle="1" w:styleId="buttons">
    <w:name w:val="buttons"/>
    <w:basedOn w:val="Normalny"/>
    <w:rsid w:val="00946F1B"/>
    <w:pPr>
      <w:spacing w:before="100" w:beforeAutospacing="1" w:after="100" w:afterAutospacing="1"/>
    </w:pPr>
  </w:style>
  <w:style w:type="paragraph" w:customStyle="1" w:styleId="silcms27">
    <w:name w:val="silcms27_"/>
    <w:basedOn w:val="Normalny"/>
    <w:rsid w:val="00946F1B"/>
    <w:pPr>
      <w:spacing w:before="100" w:beforeAutospacing="1" w:after="100" w:afterAutospacing="1"/>
    </w:pPr>
  </w:style>
  <w:style w:type="character" w:customStyle="1" w:styleId="cnprodtxt">
    <w:name w:val="cnprodtxt"/>
    <w:basedOn w:val="Domylnaczcionkaakapitu"/>
    <w:rsid w:val="00946F1B"/>
  </w:style>
  <w:style w:type="character" w:customStyle="1" w:styleId="fpidedesc">
    <w:name w:val="fpide_desc"/>
    <w:basedOn w:val="Domylnaczcionkaakapitu"/>
    <w:rsid w:val="00946F1B"/>
  </w:style>
  <w:style w:type="character" w:customStyle="1" w:styleId="style3">
    <w:name w:val="style3"/>
    <w:basedOn w:val="Domylnaczcionkaakapitu"/>
    <w:uiPriority w:val="99"/>
    <w:rsid w:val="00946F1B"/>
  </w:style>
  <w:style w:type="character" w:customStyle="1" w:styleId="hps">
    <w:name w:val="hps"/>
    <w:basedOn w:val="Domylnaczcionkaakapitu"/>
    <w:rsid w:val="00946F1B"/>
  </w:style>
  <w:style w:type="character" w:customStyle="1" w:styleId="altitle">
    <w:name w:val="al_title"/>
    <w:basedOn w:val="Domylnaczcionkaakapitu"/>
    <w:rsid w:val="00946F1B"/>
  </w:style>
  <w:style w:type="paragraph" w:customStyle="1" w:styleId="stdtxt">
    <w:name w:val="std_txt"/>
    <w:basedOn w:val="Normalny"/>
    <w:rsid w:val="00946F1B"/>
    <w:pPr>
      <w:spacing w:before="100" w:beforeAutospacing="1" w:after="100" w:afterAutospacing="1"/>
    </w:pPr>
  </w:style>
  <w:style w:type="paragraph" w:customStyle="1" w:styleId="style22">
    <w:name w:val="style22"/>
    <w:basedOn w:val="Normalny"/>
    <w:rsid w:val="00946F1B"/>
    <w:pPr>
      <w:spacing w:before="100" w:beforeAutospacing="1" w:after="100" w:afterAutospacing="1"/>
    </w:pPr>
  </w:style>
  <w:style w:type="character" w:customStyle="1" w:styleId="product-name2">
    <w:name w:val="product-name2"/>
    <w:basedOn w:val="Domylnaczcionkaakapitu"/>
    <w:rsid w:val="00946F1B"/>
  </w:style>
  <w:style w:type="character" w:customStyle="1" w:styleId="h-text1">
    <w:name w:val="h-text1"/>
    <w:basedOn w:val="Domylnaczcionkaakapitu"/>
    <w:rsid w:val="00946F1B"/>
  </w:style>
  <w:style w:type="character" w:customStyle="1" w:styleId="text01">
    <w:name w:val="text_01"/>
    <w:basedOn w:val="Domylnaczcionkaakapitu"/>
    <w:rsid w:val="00946F1B"/>
  </w:style>
  <w:style w:type="character" w:customStyle="1" w:styleId="page-name">
    <w:name w:val="page-name"/>
    <w:rsid w:val="00946F1B"/>
  </w:style>
  <w:style w:type="character" w:customStyle="1" w:styleId="weight--unit">
    <w:name w:val="weight--unit"/>
    <w:rsid w:val="00946F1B"/>
  </w:style>
  <w:style w:type="character" w:customStyle="1" w:styleId="name">
    <w:name w:val="name"/>
    <w:rsid w:val="00946F1B"/>
  </w:style>
  <w:style w:type="character" w:customStyle="1" w:styleId="alt-edited1">
    <w:name w:val="alt-edited1"/>
    <w:rsid w:val="00946F1B"/>
    <w:rPr>
      <w:color w:val="4D90F0"/>
    </w:rPr>
  </w:style>
  <w:style w:type="character" w:customStyle="1" w:styleId="breadcrumblast">
    <w:name w:val="breadcrumblast"/>
    <w:basedOn w:val="Domylnaczcionkaakapitu"/>
    <w:rsid w:val="00946F1B"/>
  </w:style>
  <w:style w:type="numbering" w:customStyle="1" w:styleId="Styl1611">
    <w:name w:val="Styl1611"/>
    <w:uiPriority w:val="99"/>
    <w:rsid w:val="00946F1B"/>
    <w:pPr>
      <w:numPr>
        <w:numId w:val="38"/>
      </w:numPr>
    </w:pPr>
  </w:style>
  <w:style w:type="numbering" w:customStyle="1" w:styleId="Styl1711">
    <w:name w:val="Styl1711"/>
    <w:uiPriority w:val="99"/>
    <w:rsid w:val="00946F1B"/>
    <w:pPr>
      <w:numPr>
        <w:numId w:val="53"/>
      </w:numPr>
    </w:pPr>
  </w:style>
  <w:style w:type="paragraph" w:customStyle="1" w:styleId="font7">
    <w:name w:val="font7"/>
    <w:basedOn w:val="Normalny"/>
    <w:rsid w:val="00946F1B"/>
    <w:pPr>
      <w:spacing w:before="100" w:beforeAutospacing="1" w:after="100" w:afterAutospacing="1"/>
    </w:pPr>
    <w:rPr>
      <w:color w:val="000000"/>
      <w:sz w:val="20"/>
      <w:szCs w:val="20"/>
    </w:rPr>
  </w:style>
  <w:style w:type="paragraph" w:customStyle="1" w:styleId="font8">
    <w:name w:val="font8"/>
    <w:basedOn w:val="Normalny"/>
    <w:rsid w:val="00946F1B"/>
    <w:pPr>
      <w:spacing w:before="100" w:beforeAutospacing="1" w:after="100" w:afterAutospacing="1"/>
    </w:pPr>
  </w:style>
  <w:style w:type="paragraph" w:customStyle="1" w:styleId="font9">
    <w:name w:val="font9"/>
    <w:basedOn w:val="Normalny"/>
    <w:rsid w:val="00946F1B"/>
    <w:pPr>
      <w:spacing w:before="100" w:beforeAutospacing="1" w:after="100" w:afterAutospacing="1"/>
    </w:pPr>
    <w:rPr>
      <w:b/>
      <w:bCs/>
      <w:sz w:val="20"/>
      <w:szCs w:val="20"/>
    </w:rPr>
  </w:style>
  <w:style w:type="paragraph" w:customStyle="1" w:styleId="font10">
    <w:name w:val="font10"/>
    <w:basedOn w:val="Normalny"/>
    <w:rsid w:val="00946F1B"/>
    <w:pPr>
      <w:spacing w:before="100" w:beforeAutospacing="1" w:after="100" w:afterAutospacing="1"/>
    </w:pPr>
    <w:rPr>
      <w:sz w:val="20"/>
      <w:szCs w:val="20"/>
    </w:rPr>
  </w:style>
  <w:style w:type="paragraph" w:customStyle="1" w:styleId="font11">
    <w:name w:val="font11"/>
    <w:basedOn w:val="Normalny"/>
    <w:rsid w:val="00946F1B"/>
    <w:pPr>
      <w:spacing w:before="100" w:beforeAutospacing="1" w:after="100" w:afterAutospacing="1"/>
    </w:pPr>
    <w:rPr>
      <w:b/>
      <w:bCs/>
      <w:color w:val="000000"/>
    </w:rPr>
  </w:style>
  <w:style w:type="paragraph" w:customStyle="1" w:styleId="font12">
    <w:name w:val="font12"/>
    <w:basedOn w:val="Normalny"/>
    <w:rsid w:val="00946F1B"/>
    <w:pPr>
      <w:spacing w:before="100" w:beforeAutospacing="1" w:after="100" w:afterAutospacing="1"/>
    </w:pPr>
    <w:rPr>
      <w:color w:val="000000"/>
    </w:rPr>
  </w:style>
  <w:style w:type="paragraph" w:customStyle="1" w:styleId="font13">
    <w:name w:val="font13"/>
    <w:basedOn w:val="Normalny"/>
    <w:rsid w:val="00946F1B"/>
    <w:pPr>
      <w:spacing w:before="100" w:beforeAutospacing="1" w:after="100" w:afterAutospacing="1"/>
    </w:pPr>
    <w:rPr>
      <w:b/>
      <w:bCs/>
    </w:rPr>
  </w:style>
  <w:style w:type="paragraph" w:customStyle="1" w:styleId="font14">
    <w:name w:val="font14"/>
    <w:basedOn w:val="Normalny"/>
    <w:rsid w:val="00946F1B"/>
    <w:pPr>
      <w:spacing w:before="100" w:beforeAutospacing="1" w:after="100" w:afterAutospacing="1"/>
    </w:pPr>
    <w:rPr>
      <w:color w:val="000000"/>
    </w:rPr>
  </w:style>
  <w:style w:type="paragraph" w:customStyle="1" w:styleId="font15">
    <w:name w:val="font15"/>
    <w:basedOn w:val="Normalny"/>
    <w:rsid w:val="00946F1B"/>
    <w:pPr>
      <w:spacing w:before="100" w:beforeAutospacing="1" w:after="100" w:afterAutospacing="1"/>
    </w:pPr>
    <w:rPr>
      <w:color w:val="1A1A1A"/>
    </w:rPr>
  </w:style>
  <w:style w:type="paragraph" w:customStyle="1" w:styleId="font16">
    <w:name w:val="font16"/>
    <w:basedOn w:val="Normalny"/>
    <w:rsid w:val="00946F1B"/>
    <w:pPr>
      <w:spacing w:before="100" w:beforeAutospacing="1" w:after="100" w:afterAutospacing="1"/>
    </w:pPr>
    <w:rPr>
      <w:b/>
      <w:bCs/>
      <w:color w:val="1A1A1A"/>
    </w:rPr>
  </w:style>
  <w:style w:type="paragraph" w:customStyle="1" w:styleId="font17">
    <w:name w:val="font17"/>
    <w:basedOn w:val="Normalny"/>
    <w:rsid w:val="00946F1B"/>
    <w:pPr>
      <w:spacing w:before="100" w:beforeAutospacing="1" w:after="100" w:afterAutospacing="1"/>
    </w:pPr>
    <w:rPr>
      <w:color w:val="303030"/>
    </w:rPr>
  </w:style>
  <w:style w:type="paragraph" w:customStyle="1" w:styleId="font18">
    <w:name w:val="font18"/>
    <w:basedOn w:val="Normalny"/>
    <w:rsid w:val="00946F1B"/>
    <w:pPr>
      <w:spacing w:before="100" w:beforeAutospacing="1" w:after="100" w:afterAutospacing="1"/>
    </w:pPr>
    <w:rPr>
      <w:b/>
      <w:bCs/>
      <w:color w:val="000000"/>
    </w:rPr>
  </w:style>
  <w:style w:type="paragraph" w:customStyle="1" w:styleId="font19">
    <w:name w:val="font19"/>
    <w:basedOn w:val="Normalny"/>
    <w:rsid w:val="00946F1B"/>
    <w:pPr>
      <w:spacing w:before="100" w:beforeAutospacing="1" w:after="100" w:afterAutospacing="1"/>
    </w:pPr>
    <w:rPr>
      <w:b/>
      <w:bCs/>
      <w:color w:val="000000"/>
      <w:sz w:val="20"/>
      <w:szCs w:val="20"/>
    </w:rPr>
  </w:style>
  <w:style w:type="paragraph" w:customStyle="1" w:styleId="font20">
    <w:name w:val="font20"/>
    <w:basedOn w:val="Normalny"/>
    <w:rsid w:val="00946F1B"/>
    <w:pPr>
      <w:spacing w:before="100" w:beforeAutospacing="1" w:after="100" w:afterAutospacing="1"/>
    </w:pPr>
    <w:rPr>
      <w:color w:val="000000"/>
      <w:u w:val="single"/>
    </w:rPr>
  </w:style>
  <w:style w:type="paragraph" w:customStyle="1" w:styleId="xl165">
    <w:name w:val="xl165"/>
    <w:basedOn w:val="Normalny"/>
    <w:rsid w:val="00946F1B"/>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Normalny"/>
    <w:rsid w:val="00946F1B"/>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68">
    <w:name w:val="xl168"/>
    <w:basedOn w:val="Normalny"/>
    <w:rsid w:val="00946F1B"/>
    <w:pPr>
      <w:spacing w:before="100" w:beforeAutospacing="1" w:after="100" w:afterAutospacing="1"/>
      <w:textAlignment w:val="top"/>
    </w:pPr>
  </w:style>
  <w:style w:type="paragraph" w:customStyle="1" w:styleId="xl169">
    <w:name w:val="xl169"/>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Normalny"/>
    <w:rsid w:val="00946F1B"/>
    <w:pPr>
      <w:pBdr>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Normalny"/>
    <w:rsid w:val="00946F1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Normalny"/>
    <w:rsid w:val="00946F1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3">
    <w:name w:val="xl173"/>
    <w:basedOn w:val="Normalny"/>
    <w:rsid w:val="00946F1B"/>
    <w:pPr>
      <w:pBdr>
        <w:top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Normalny"/>
    <w:rsid w:val="00946F1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5">
    <w:name w:val="xl175"/>
    <w:basedOn w:val="Normalny"/>
    <w:rsid w:val="00946F1B"/>
    <w:pPr>
      <w:pBdr>
        <w:top w:val="single" w:sz="4" w:space="0" w:color="auto"/>
        <w:bottom w:val="single" w:sz="4" w:space="0" w:color="auto"/>
      </w:pBdr>
      <w:spacing w:before="100" w:beforeAutospacing="1" w:after="100" w:afterAutospacing="1"/>
      <w:textAlignment w:val="center"/>
    </w:pPr>
    <w:rPr>
      <w:b/>
      <w:bCs/>
    </w:rPr>
  </w:style>
  <w:style w:type="paragraph" w:customStyle="1" w:styleId="xl176">
    <w:name w:val="xl176"/>
    <w:basedOn w:val="Normalny"/>
    <w:rsid w:val="00946F1B"/>
    <w:pPr>
      <w:pBdr>
        <w:top w:val="single" w:sz="4"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77">
    <w:name w:val="xl177"/>
    <w:basedOn w:val="Normalny"/>
    <w:rsid w:val="00946F1B"/>
    <w:pPr>
      <w:pBdr>
        <w:left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Normalny"/>
    <w:rsid w:val="00946F1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Normalny"/>
    <w:rsid w:val="00946F1B"/>
    <w:pPr>
      <w:pBdr>
        <w:top w:val="single" w:sz="4" w:space="0" w:color="auto"/>
        <w:left w:val="single" w:sz="4" w:space="0" w:color="auto"/>
      </w:pBdr>
      <w:spacing w:before="100" w:beforeAutospacing="1" w:after="100" w:afterAutospacing="1"/>
      <w:textAlignment w:val="center"/>
    </w:pPr>
    <w:rPr>
      <w:b/>
      <w:bCs/>
    </w:rPr>
  </w:style>
  <w:style w:type="paragraph" w:customStyle="1" w:styleId="xl181">
    <w:name w:val="xl181"/>
    <w:basedOn w:val="Normalny"/>
    <w:rsid w:val="00946F1B"/>
    <w:pPr>
      <w:pBdr>
        <w:top w:val="single" w:sz="4" w:space="0" w:color="auto"/>
      </w:pBdr>
      <w:spacing w:before="100" w:beforeAutospacing="1" w:after="100" w:afterAutospacing="1"/>
      <w:textAlignment w:val="center"/>
    </w:pPr>
    <w:rPr>
      <w:b/>
      <w:bCs/>
    </w:rPr>
  </w:style>
  <w:style w:type="paragraph" w:customStyle="1" w:styleId="xl182">
    <w:name w:val="xl182"/>
    <w:basedOn w:val="Normalny"/>
    <w:rsid w:val="00946F1B"/>
    <w:pPr>
      <w:pBdr>
        <w:top w:val="single" w:sz="4" w:space="0" w:color="auto"/>
        <w:right w:val="single" w:sz="8" w:space="0" w:color="auto"/>
      </w:pBdr>
      <w:spacing w:before="100" w:beforeAutospacing="1" w:after="100" w:afterAutospacing="1"/>
      <w:textAlignment w:val="center"/>
    </w:pPr>
    <w:rPr>
      <w:b/>
      <w:bCs/>
    </w:rPr>
  </w:style>
  <w:style w:type="paragraph" w:customStyle="1" w:styleId="xl183">
    <w:name w:val="xl183"/>
    <w:basedOn w:val="Normalny"/>
    <w:rsid w:val="00946F1B"/>
    <w:pPr>
      <w:pBdr>
        <w:top w:val="single" w:sz="4" w:space="0" w:color="auto"/>
        <w:left w:val="single" w:sz="4" w:space="0" w:color="auto"/>
      </w:pBdr>
      <w:spacing w:before="100" w:beforeAutospacing="1" w:after="100" w:afterAutospacing="1"/>
      <w:textAlignment w:val="center"/>
    </w:pPr>
    <w:rPr>
      <w:b/>
      <w:bCs/>
    </w:rPr>
  </w:style>
  <w:style w:type="paragraph" w:customStyle="1" w:styleId="xl184">
    <w:name w:val="xl184"/>
    <w:basedOn w:val="Normalny"/>
    <w:rsid w:val="00946F1B"/>
    <w:pPr>
      <w:pBdr>
        <w:top w:val="single" w:sz="4" w:space="0" w:color="auto"/>
      </w:pBdr>
      <w:spacing w:before="100" w:beforeAutospacing="1" w:after="100" w:afterAutospacing="1"/>
      <w:textAlignment w:val="center"/>
    </w:pPr>
    <w:rPr>
      <w:b/>
      <w:bCs/>
    </w:rPr>
  </w:style>
  <w:style w:type="paragraph" w:customStyle="1" w:styleId="xl185">
    <w:name w:val="xl185"/>
    <w:basedOn w:val="Normalny"/>
    <w:rsid w:val="00946F1B"/>
    <w:pPr>
      <w:pBdr>
        <w:top w:val="single" w:sz="4" w:space="0" w:color="auto"/>
        <w:right w:val="single" w:sz="8" w:space="0" w:color="auto"/>
      </w:pBdr>
      <w:spacing w:before="100" w:beforeAutospacing="1" w:after="100" w:afterAutospacing="1"/>
      <w:textAlignment w:val="center"/>
    </w:pPr>
    <w:rPr>
      <w:b/>
      <w:bCs/>
    </w:rPr>
  </w:style>
  <w:style w:type="paragraph" w:customStyle="1" w:styleId="xl186">
    <w:name w:val="xl186"/>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7">
    <w:name w:val="xl187"/>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8">
    <w:name w:val="xl188"/>
    <w:basedOn w:val="Normalny"/>
    <w:rsid w:val="00946F1B"/>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89">
    <w:name w:val="xl189"/>
    <w:basedOn w:val="Normalny"/>
    <w:rsid w:val="00946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0">
    <w:name w:val="xl190"/>
    <w:basedOn w:val="Normalny"/>
    <w:rsid w:val="00946F1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1">
    <w:name w:val="xl191"/>
    <w:basedOn w:val="Normalny"/>
    <w:rsid w:val="00946F1B"/>
    <w:pPr>
      <w:pBdr>
        <w:left w:val="single" w:sz="4" w:space="0" w:color="auto"/>
        <w:right w:val="single" w:sz="4" w:space="0" w:color="auto"/>
      </w:pBdr>
      <w:spacing w:before="100" w:beforeAutospacing="1" w:after="100" w:afterAutospacing="1"/>
      <w:jc w:val="center"/>
    </w:pPr>
  </w:style>
  <w:style w:type="paragraph" w:customStyle="1" w:styleId="xl192">
    <w:name w:val="xl192"/>
    <w:basedOn w:val="Normalny"/>
    <w:rsid w:val="00946F1B"/>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3">
    <w:name w:val="xl193"/>
    <w:basedOn w:val="Normalny"/>
    <w:rsid w:val="00946F1B"/>
    <w:pPr>
      <w:pBdr>
        <w:top w:val="single" w:sz="8" w:space="0" w:color="auto"/>
        <w:bottom w:val="single" w:sz="8" w:space="0" w:color="auto"/>
      </w:pBdr>
      <w:spacing w:before="100" w:beforeAutospacing="1" w:after="100" w:afterAutospacing="1"/>
    </w:pPr>
    <w:rPr>
      <w:b/>
      <w:bCs/>
    </w:rPr>
  </w:style>
  <w:style w:type="paragraph" w:customStyle="1" w:styleId="xl194">
    <w:name w:val="xl194"/>
    <w:basedOn w:val="Normalny"/>
    <w:rsid w:val="00946F1B"/>
    <w:pPr>
      <w:pBdr>
        <w:top w:val="single" w:sz="8" w:space="0" w:color="auto"/>
      </w:pBdr>
      <w:spacing w:before="100" w:beforeAutospacing="1" w:after="100" w:afterAutospacing="1"/>
    </w:pPr>
    <w:rPr>
      <w:b/>
      <w:bCs/>
    </w:rPr>
  </w:style>
  <w:style w:type="paragraph" w:customStyle="1" w:styleId="xl195">
    <w:name w:val="xl195"/>
    <w:basedOn w:val="Normalny"/>
    <w:rsid w:val="00946F1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6">
    <w:name w:val="xl196"/>
    <w:basedOn w:val="Normalny"/>
    <w:rsid w:val="00946F1B"/>
    <w:pPr>
      <w:pBdr>
        <w:left w:val="single" w:sz="4" w:space="0" w:color="auto"/>
        <w:right w:val="single" w:sz="4" w:space="0" w:color="auto"/>
      </w:pBdr>
      <w:spacing w:before="100" w:beforeAutospacing="1" w:after="100" w:afterAutospacing="1"/>
      <w:jc w:val="center"/>
    </w:pPr>
  </w:style>
  <w:style w:type="paragraph" w:customStyle="1" w:styleId="xl197">
    <w:name w:val="xl197"/>
    <w:basedOn w:val="Normalny"/>
    <w:rsid w:val="00946F1B"/>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8">
    <w:name w:val="xl198"/>
    <w:basedOn w:val="Normalny"/>
    <w:rsid w:val="00946F1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Normalny"/>
    <w:rsid w:val="00946F1B"/>
    <w:pPr>
      <w:pBdr>
        <w:left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Normalny"/>
    <w:rsid w:val="00946F1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Normalny"/>
    <w:rsid w:val="00946F1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2">
    <w:name w:val="xl202"/>
    <w:basedOn w:val="Normalny"/>
    <w:rsid w:val="00946F1B"/>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ny"/>
    <w:rsid w:val="00946F1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Normalny"/>
    <w:rsid w:val="00946F1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05">
    <w:name w:val="xl205"/>
    <w:basedOn w:val="Normalny"/>
    <w:rsid w:val="00946F1B"/>
    <w:pPr>
      <w:pBdr>
        <w:top w:val="single" w:sz="4" w:space="0" w:color="auto"/>
        <w:bottom w:val="single" w:sz="4" w:space="0" w:color="auto"/>
      </w:pBdr>
      <w:spacing w:before="100" w:beforeAutospacing="1" w:after="100" w:afterAutospacing="1"/>
      <w:jc w:val="center"/>
    </w:pPr>
    <w:rPr>
      <w:b/>
      <w:bCs/>
    </w:rPr>
  </w:style>
  <w:style w:type="paragraph" w:customStyle="1" w:styleId="xl206">
    <w:name w:val="xl206"/>
    <w:basedOn w:val="Normalny"/>
    <w:rsid w:val="00946F1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Standard">
    <w:name w:val="Standard"/>
    <w:rsid w:val="00946F1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PlandokumentuZnak1">
    <w:name w:val="Plan dokumentu Znak1"/>
    <w:uiPriority w:val="99"/>
    <w:semiHidden/>
    <w:rsid w:val="00946F1B"/>
    <w:rPr>
      <w:rFonts w:ascii="Tahoma" w:eastAsia="Times New Roman" w:hAnsi="Tahoma" w:cs="Tahoma"/>
      <w:color w:val="000000"/>
      <w:sz w:val="16"/>
      <w:szCs w:val="16"/>
      <w:lang w:eastAsia="pl-PL"/>
    </w:rPr>
  </w:style>
  <w:style w:type="paragraph" w:customStyle="1" w:styleId="technical-info-description">
    <w:name w:val="technical-info-description"/>
    <w:basedOn w:val="Normalny"/>
    <w:rsid w:val="00946F1B"/>
    <w:pPr>
      <w:spacing w:before="100" w:beforeAutospacing="1" w:after="100" w:afterAutospacing="1"/>
    </w:pPr>
  </w:style>
  <w:style w:type="character" w:customStyle="1" w:styleId="technical-info-title">
    <w:name w:val="technical-info-title"/>
    <w:basedOn w:val="Domylnaczcionkaakapitu"/>
    <w:rsid w:val="00946F1B"/>
  </w:style>
  <w:style w:type="character" w:customStyle="1" w:styleId="addreadmore">
    <w:name w:val="addreadmore"/>
    <w:basedOn w:val="Domylnaczcionkaakapitu"/>
    <w:rsid w:val="00946F1B"/>
  </w:style>
  <w:style w:type="character" w:customStyle="1" w:styleId="tooltitle">
    <w:name w:val="tooltitle"/>
    <w:basedOn w:val="Domylnaczcionkaakapitu"/>
    <w:rsid w:val="00946F1B"/>
  </w:style>
  <w:style w:type="paragraph" w:customStyle="1" w:styleId="productcode">
    <w:name w:val="product__code"/>
    <w:basedOn w:val="Normalny"/>
    <w:rsid w:val="00946F1B"/>
    <w:pPr>
      <w:spacing w:before="100" w:beforeAutospacing="1" w:after="100" w:afterAutospacing="1"/>
    </w:pPr>
  </w:style>
  <w:style w:type="paragraph" w:customStyle="1" w:styleId="text">
    <w:name w:val="text"/>
    <w:basedOn w:val="Normalny"/>
    <w:rsid w:val="00946F1B"/>
    <w:pPr>
      <w:spacing w:before="100" w:beforeAutospacing="1" w:after="100" w:afterAutospacing="1"/>
    </w:pPr>
  </w:style>
  <w:style w:type="character" w:customStyle="1" w:styleId="lkproduct-infoconcepttechnology-concepttechno-label">
    <w:name w:val="lk_product-infoconcepttechnology-concepttechno-label"/>
    <w:rsid w:val="00946F1B"/>
  </w:style>
  <w:style w:type="character" w:customStyle="1" w:styleId="variantsheader">
    <w:name w:val="variants__header"/>
    <w:rsid w:val="00946F1B"/>
  </w:style>
  <w:style w:type="character" w:customStyle="1" w:styleId="dictionaryvaluetxt">
    <w:name w:val="dictionary__value_txt"/>
    <w:rsid w:val="00946F1B"/>
  </w:style>
  <w:style w:type="paragraph" w:customStyle="1" w:styleId="technical-title">
    <w:name w:val="technical-title"/>
    <w:basedOn w:val="Normalny"/>
    <w:rsid w:val="00946F1B"/>
    <w:pPr>
      <w:spacing w:before="100" w:beforeAutospacing="1" w:after="100" w:afterAutospacing="1"/>
    </w:pPr>
  </w:style>
  <w:style w:type="character" w:customStyle="1" w:styleId="Nierozpoznanawzmianka1">
    <w:name w:val="Nierozpoznana wzmianka1"/>
    <w:uiPriority w:val="99"/>
    <w:semiHidden/>
    <w:unhideWhenUsed/>
    <w:rsid w:val="00946F1B"/>
    <w:rPr>
      <w:color w:val="605E5C"/>
      <w:shd w:val="clear" w:color="auto" w:fill="E1DFDD"/>
    </w:rPr>
  </w:style>
  <w:style w:type="character" w:customStyle="1" w:styleId="MapadokumentuZnak">
    <w:name w:val="Mapa dokumentu Znak"/>
    <w:basedOn w:val="Domylnaczcionkaakapitu"/>
    <w:link w:val="Mapadokumentu"/>
    <w:uiPriority w:val="99"/>
    <w:semiHidden/>
    <w:rsid w:val="00946F1B"/>
    <w:rPr>
      <w:rFonts w:ascii="Tahoma" w:hAnsi="Tahoma" w:cs="Tahoma"/>
      <w:sz w:val="16"/>
      <w:szCs w:val="16"/>
    </w:rPr>
  </w:style>
  <w:style w:type="character" w:customStyle="1" w:styleId="changed-paragraph">
    <w:name w:val="changed-paragraph"/>
    <w:basedOn w:val="Domylnaczcionkaakapitu"/>
    <w:rsid w:val="009117E9"/>
  </w:style>
  <w:style w:type="numbering" w:customStyle="1" w:styleId="Styl3133">
    <w:name w:val="Styl3133"/>
    <w:rsid w:val="00781647"/>
    <w:pPr>
      <w:numPr>
        <w:numId w:val="54"/>
      </w:numPr>
    </w:pPr>
  </w:style>
  <w:style w:type="paragraph" w:styleId="Poprawka">
    <w:name w:val="Revision"/>
    <w:hidden/>
    <w:uiPriority w:val="99"/>
    <w:semiHidden/>
    <w:rsid w:val="00660BAF"/>
    <w:pPr>
      <w:spacing w:after="0" w:line="240" w:lineRule="auto"/>
    </w:pPr>
  </w:style>
  <w:style w:type="numbering" w:customStyle="1" w:styleId="Styl202">
    <w:name w:val="Styl202"/>
    <w:uiPriority w:val="99"/>
    <w:rsid w:val="00493A72"/>
    <w:pPr>
      <w:numPr>
        <w:numId w:val="55"/>
      </w:numPr>
    </w:pPr>
  </w:style>
  <w:style w:type="paragraph" w:customStyle="1" w:styleId="xmsonormal">
    <w:name w:val="x_msonormal"/>
    <w:basedOn w:val="Normalny"/>
    <w:rsid w:val="000F0E53"/>
    <w:pPr>
      <w:spacing w:before="100" w:beforeAutospacing="1" w:after="100" w:afterAutospacing="1"/>
    </w:pPr>
  </w:style>
  <w:style w:type="numbering" w:customStyle="1" w:styleId="Styl83">
    <w:name w:val="Styl83"/>
    <w:uiPriority w:val="99"/>
    <w:rsid w:val="006B56D6"/>
    <w:pPr>
      <w:numPr>
        <w:numId w:val="11"/>
      </w:numPr>
    </w:pPr>
  </w:style>
  <w:style w:type="numbering" w:customStyle="1" w:styleId="WW8Num12">
    <w:name w:val="WW8Num12"/>
    <w:rsid w:val="000A59A3"/>
    <w:pPr>
      <w:numPr>
        <w:numId w:val="56"/>
      </w:numPr>
    </w:pPr>
  </w:style>
  <w:style w:type="character" w:customStyle="1" w:styleId="Nierozpoznanawzmianka2">
    <w:name w:val="Nierozpoznana wzmianka2"/>
    <w:basedOn w:val="Domylnaczcionkaakapitu"/>
    <w:uiPriority w:val="99"/>
    <w:semiHidden/>
    <w:unhideWhenUsed/>
    <w:rsid w:val="007248AD"/>
    <w:rPr>
      <w:color w:val="605E5C"/>
      <w:shd w:val="clear" w:color="auto" w:fill="E1DFDD"/>
    </w:rPr>
  </w:style>
  <w:style w:type="table" w:customStyle="1" w:styleId="Tabela-Siatka15">
    <w:name w:val="Tabela - Siatka15"/>
    <w:basedOn w:val="Standardowy"/>
    <w:next w:val="Tabela-Siatka"/>
    <w:uiPriority w:val="59"/>
    <w:rsid w:val="0021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2">
    <w:name w:val="Styl22"/>
    <w:rsid w:val="0070589A"/>
    <w:pPr>
      <w:numPr>
        <w:numId w:val="3"/>
      </w:numPr>
    </w:pPr>
  </w:style>
  <w:style w:type="numbering" w:customStyle="1" w:styleId="Styl52">
    <w:name w:val="Styl52"/>
    <w:uiPriority w:val="99"/>
    <w:rsid w:val="0070589A"/>
    <w:pPr>
      <w:numPr>
        <w:numId w:val="5"/>
      </w:numPr>
    </w:pPr>
  </w:style>
  <w:style w:type="numbering" w:customStyle="1" w:styleId="Styl72">
    <w:name w:val="Styl72"/>
    <w:uiPriority w:val="99"/>
    <w:rsid w:val="00552585"/>
    <w:pPr>
      <w:numPr>
        <w:numId w:val="68"/>
      </w:numPr>
    </w:pPr>
  </w:style>
  <w:style w:type="numbering" w:customStyle="1" w:styleId="Styl162">
    <w:name w:val="Styl162"/>
    <w:uiPriority w:val="99"/>
    <w:rsid w:val="0092548F"/>
  </w:style>
  <w:style w:type="numbering" w:customStyle="1" w:styleId="Styl7314">
    <w:name w:val="Styl7314"/>
    <w:uiPriority w:val="99"/>
    <w:rsid w:val="00FF7089"/>
    <w:pPr>
      <w:numPr>
        <w:numId w:val="81"/>
      </w:numPr>
    </w:pPr>
  </w:style>
  <w:style w:type="numbering" w:customStyle="1" w:styleId="Styl16414">
    <w:name w:val="Styl16414"/>
    <w:uiPriority w:val="99"/>
    <w:rsid w:val="00FF7089"/>
    <w:pPr>
      <w:numPr>
        <w:numId w:val="83"/>
      </w:numPr>
    </w:pPr>
  </w:style>
  <w:style w:type="numbering" w:customStyle="1" w:styleId="Styl183114">
    <w:name w:val="Styl183114"/>
    <w:uiPriority w:val="99"/>
    <w:rsid w:val="00FF7089"/>
    <w:pPr>
      <w:numPr>
        <w:numId w:val="82"/>
      </w:numPr>
    </w:pPr>
  </w:style>
  <w:style w:type="numbering" w:customStyle="1" w:styleId="Stylspecyfikacji1">
    <w:name w:val="Styl specyfikacji1"/>
    <w:rsid w:val="00FF7089"/>
    <w:pPr>
      <w:numPr>
        <w:numId w:val="79"/>
      </w:numPr>
    </w:pPr>
  </w:style>
  <w:style w:type="numbering" w:customStyle="1" w:styleId="Styl1331141">
    <w:name w:val="Styl1331141"/>
    <w:uiPriority w:val="99"/>
    <w:rsid w:val="00FF7089"/>
    <w:pPr>
      <w:numPr>
        <w:numId w:val="80"/>
      </w:numPr>
    </w:pPr>
  </w:style>
  <w:style w:type="numbering" w:customStyle="1" w:styleId="Styl13223">
    <w:name w:val="Styl13223"/>
    <w:uiPriority w:val="99"/>
    <w:rsid w:val="006F3F8C"/>
    <w:pPr>
      <w:numPr>
        <w:numId w:val="84"/>
      </w:numPr>
    </w:pPr>
  </w:style>
  <w:style w:type="numbering" w:customStyle="1" w:styleId="Styl324">
    <w:name w:val="Styl324"/>
    <w:rsid w:val="006F3F8C"/>
    <w:pPr>
      <w:numPr>
        <w:numId w:val="85"/>
      </w:numPr>
    </w:pPr>
  </w:style>
  <w:style w:type="numbering" w:customStyle="1" w:styleId="Styl17223">
    <w:name w:val="Styl17223"/>
    <w:uiPriority w:val="99"/>
    <w:rsid w:val="00DA2838"/>
    <w:pPr>
      <w:numPr>
        <w:numId w:val="86"/>
      </w:numPr>
    </w:pPr>
  </w:style>
  <w:style w:type="numbering" w:customStyle="1" w:styleId="Styl746">
    <w:name w:val="Styl746"/>
    <w:uiPriority w:val="99"/>
    <w:rsid w:val="004965C4"/>
    <w:pPr>
      <w:numPr>
        <w:numId w:val="87"/>
      </w:numPr>
    </w:pPr>
  </w:style>
  <w:style w:type="numbering" w:customStyle="1" w:styleId="Styl646">
    <w:name w:val="Styl646"/>
    <w:uiPriority w:val="99"/>
    <w:rsid w:val="004965C4"/>
    <w:pPr>
      <w:numPr>
        <w:numId w:val="88"/>
      </w:numPr>
    </w:pPr>
  </w:style>
  <w:style w:type="numbering" w:customStyle="1" w:styleId="Styl1132">
    <w:name w:val="Styl1132"/>
    <w:rsid w:val="004965C4"/>
    <w:pPr>
      <w:numPr>
        <w:numId w:val="89"/>
      </w:numPr>
    </w:pPr>
  </w:style>
  <w:style w:type="numbering" w:customStyle="1" w:styleId="Styl1142">
    <w:name w:val="Styl1142"/>
    <w:uiPriority w:val="99"/>
    <w:rsid w:val="004965C4"/>
    <w:pPr>
      <w:numPr>
        <w:numId w:val="90"/>
      </w:numPr>
    </w:pPr>
  </w:style>
  <w:style w:type="numbering" w:customStyle="1" w:styleId="Styl441">
    <w:name w:val="Styl441"/>
    <w:rsid w:val="004965C4"/>
    <w:pPr>
      <w:numPr>
        <w:numId w:val="91"/>
      </w:numPr>
    </w:pPr>
  </w:style>
  <w:style w:type="numbering" w:customStyle="1" w:styleId="Styl18316">
    <w:name w:val="Styl18316"/>
    <w:uiPriority w:val="99"/>
    <w:rsid w:val="004965C4"/>
    <w:pPr>
      <w:numPr>
        <w:numId w:val="92"/>
      </w:numPr>
    </w:pPr>
  </w:style>
  <w:style w:type="numbering" w:customStyle="1" w:styleId="Styl5316">
    <w:name w:val="Styl5316"/>
    <w:uiPriority w:val="99"/>
    <w:rsid w:val="004965C4"/>
    <w:pPr>
      <w:numPr>
        <w:numId w:val="93"/>
      </w:numPr>
    </w:pPr>
  </w:style>
  <w:style w:type="numbering" w:customStyle="1" w:styleId="Styl728">
    <w:name w:val="Styl728"/>
    <w:uiPriority w:val="99"/>
    <w:rsid w:val="00B01BE7"/>
    <w:pPr>
      <w:numPr>
        <w:numId w:val="77"/>
      </w:numPr>
    </w:pPr>
  </w:style>
  <w:style w:type="numbering" w:customStyle="1" w:styleId="Styl1836">
    <w:name w:val="Styl1836"/>
    <w:uiPriority w:val="99"/>
    <w:rsid w:val="00B01BE7"/>
    <w:pPr>
      <w:numPr>
        <w:numId w:val="94"/>
      </w:numPr>
    </w:pPr>
  </w:style>
  <w:style w:type="numbering" w:customStyle="1" w:styleId="Styl4137">
    <w:name w:val="Styl4137"/>
    <w:rsid w:val="000D2EB1"/>
    <w:pPr>
      <w:numPr>
        <w:numId w:val="95"/>
      </w:numPr>
    </w:pPr>
  </w:style>
  <w:style w:type="character" w:customStyle="1" w:styleId="Nierozpoznanawzmianka3">
    <w:name w:val="Nierozpoznana wzmianka3"/>
    <w:basedOn w:val="Domylnaczcionkaakapitu"/>
    <w:uiPriority w:val="99"/>
    <w:semiHidden/>
    <w:unhideWhenUsed/>
    <w:rsid w:val="00FA73C2"/>
    <w:rPr>
      <w:color w:val="605E5C"/>
      <w:shd w:val="clear" w:color="auto" w:fill="E1DFDD"/>
    </w:rPr>
  </w:style>
  <w:style w:type="character" w:customStyle="1" w:styleId="Nierozpoznanawzmianka4">
    <w:name w:val="Nierozpoznana wzmianka4"/>
    <w:basedOn w:val="Domylnaczcionkaakapitu"/>
    <w:uiPriority w:val="99"/>
    <w:semiHidden/>
    <w:unhideWhenUsed/>
    <w:rsid w:val="00456A6E"/>
    <w:rPr>
      <w:color w:val="605E5C"/>
      <w:shd w:val="clear" w:color="auto" w:fill="E1DFDD"/>
    </w:rPr>
  </w:style>
  <w:style w:type="paragraph" w:customStyle="1" w:styleId="msonormal0">
    <w:name w:val="msonormal"/>
    <w:basedOn w:val="Normalny"/>
    <w:rsid w:val="00616173"/>
    <w:pPr>
      <w:spacing w:before="100" w:beforeAutospacing="1" w:after="100" w:afterAutospacing="1"/>
    </w:pPr>
  </w:style>
  <w:style w:type="character" w:customStyle="1" w:styleId="Nagwek30">
    <w:name w:val="Nagłówek #3_"/>
    <w:link w:val="Nagwek31"/>
    <w:rsid w:val="00532EFA"/>
    <w:rPr>
      <w:rFonts w:ascii="Arial" w:eastAsia="Arial" w:hAnsi="Arial" w:cs="Arial"/>
      <w:b/>
      <w:bCs/>
      <w:shd w:val="clear" w:color="auto" w:fill="FFFFFF"/>
    </w:rPr>
  </w:style>
  <w:style w:type="paragraph" w:customStyle="1" w:styleId="Teksttreci0">
    <w:name w:val="Tekst treści"/>
    <w:basedOn w:val="Normalny"/>
    <w:rsid w:val="00532EFA"/>
    <w:pPr>
      <w:widowControl w:val="0"/>
      <w:shd w:val="clear" w:color="auto" w:fill="FFFFFF"/>
      <w:spacing w:after="360" w:line="0" w:lineRule="atLeast"/>
      <w:ind w:hanging="680"/>
      <w:jc w:val="right"/>
    </w:pPr>
    <w:rPr>
      <w:rFonts w:ascii="Arial" w:eastAsia="Arial" w:hAnsi="Arial" w:cs="Arial"/>
      <w:sz w:val="22"/>
      <w:szCs w:val="22"/>
    </w:rPr>
  </w:style>
  <w:style w:type="paragraph" w:customStyle="1" w:styleId="Nagwek31">
    <w:name w:val="Nagłówek #3"/>
    <w:basedOn w:val="Normalny"/>
    <w:link w:val="Nagwek30"/>
    <w:rsid w:val="00532EFA"/>
    <w:pPr>
      <w:widowControl w:val="0"/>
      <w:shd w:val="clear" w:color="auto" w:fill="FFFFFF"/>
      <w:spacing w:before="240" w:line="274" w:lineRule="exact"/>
      <w:ind w:hanging="380"/>
      <w:jc w:val="both"/>
      <w:outlineLvl w:val="2"/>
    </w:pPr>
    <w:rPr>
      <w:rFonts w:ascii="Arial" w:eastAsia="Arial" w:hAnsi="Arial" w:cs="Arial"/>
      <w:b/>
      <w:bCs/>
      <w:sz w:val="22"/>
      <w:szCs w:val="22"/>
      <w:lang w:eastAsia="en-US"/>
    </w:rPr>
  </w:style>
  <w:style w:type="character" w:customStyle="1" w:styleId="Teksttreci2Bezpogrubienia">
    <w:name w:val="Tekst treści (2) + Bez pogrubienia"/>
    <w:rsid w:val="00532EFA"/>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fn-ref">
    <w:name w:val="fn-ref"/>
    <w:basedOn w:val="Domylnaczcionkaakapitu"/>
    <w:rsid w:val="00532EFA"/>
  </w:style>
  <w:style w:type="numbering" w:customStyle="1" w:styleId="Styl11113">
    <w:name w:val="Styl11113"/>
    <w:uiPriority w:val="99"/>
    <w:rsid w:val="00532EFA"/>
  </w:style>
  <w:style w:type="numbering" w:customStyle="1" w:styleId="Styl1112">
    <w:name w:val="Styl1112"/>
    <w:uiPriority w:val="99"/>
    <w:rsid w:val="00532EFA"/>
  </w:style>
  <w:style w:type="numbering" w:customStyle="1" w:styleId="Biecalista1">
    <w:name w:val="Bieżąca lista1"/>
    <w:uiPriority w:val="99"/>
    <w:rsid w:val="005D335B"/>
    <w:pPr>
      <w:numPr>
        <w:numId w:val="100"/>
      </w:numPr>
    </w:pPr>
  </w:style>
  <w:style w:type="character" w:customStyle="1" w:styleId="Nagweklubstopka">
    <w:name w:val="Nagłówek lub stopka_"/>
    <w:basedOn w:val="Domylnaczcionkaakapitu"/>
    <w:link w:val="Nagweklubstopka0"/>
    <w:rsid w:val="00E14677"/>
    <w:rPr>
      <w:rFonts w:ascii="Arial" w:eastAsia="Arial" w:hAnsi="Arial" w:cs="Arial"/>
      <w:b/>
      <w:bCs/>
      <w:shd w:val="clear" w:color="auto" w:fill="FFFFFF"/>
    </w:rPr>
  </w:style>
  <w:style w:type="character" w:customStyle="1" w:styleId="Spistreci">
    <w:name w:val="Spis treści_"/>
    <w:basedOn w:val="Domylnaczcionkaakapitu"/>
    <w:link w:val="Spistreci0"/>
    <w:rsid w:val="00E14677"/>
    <w:rPr>
      <w:rFonts w:ascii="Arial" w:eastAsia="Arial" w:hAnsi="Arial" w:cs="Arial"/>
      <w:shd w:val="clear" w:color="auto" w:fill="FFFFFF"/>
    </w:rPr>
  </w:style>
  <w:style w:type="paragraph" w:customStyle="1" w:styleId="Nagweklubstopka0">
    <w:name w:val="Nagłówek lub stopka"/>
    <w:basedOn w:val="Normalny"/>
    <w:link w:val="Nagweklubstopka"/>
    <w:rsid w:val="00E14677"/>
    <w:pPr>
      <w:widowControl w:val="0"/>
      <w:shd w:val="clear" w:color="auto" w:fill="FFFFFF"/>
      <w:spacing w:line="0" w:lineRule="atLeast"/>
    </w:pPr>
    <w:rPr>
      <w:rFonts w:ascii="Arial" w:eastAsia="Arial" w:hAnsi="Arial" w:cs="Arial"/>
      <w:b/>
      <w:bCs/>
      <w:sz w:val="22"/>
      <w:szCs w:val="22"/>
      <w:lang w:eastAsia="en-US"/>
    </w:rPr>
  </w:style>
  <w:style w:type="paragraph" w:customStyle="1" w:styleId="Spistreci0">
    <w:name w:val="Spis treści"/>
    <w:basedOn w:val="Normalny"/>
    <w:link w:val="Spistreci"/>
    <w:rsid w:val="00E14677"/>
    <w:pPr>
      <w:widowControl w:val="0"/>
      <w:shd w:val="clear" w:color="auto" w:fill="FFFFFF"/>
      <w:spacing w:before="300" w:line="266" w:lineRule="exact"/>
      <w:jc w:val="both"/>
    </w:pPr>
    <w:rPr>
      <w:rFonts w:ascii="Arial" w:eastAsia="Arial" w:hAnsi="Arial" w:cs="Arial"/>
      <w:sz w:val="22"/>
      <w:szCs w:val="22"/>
      <w:lang w:eastAsia="en-US"/>
    </w:rPr>
  </w:style>
  <w:style w:type="paragraph" w:customStyle="1" w:styleId="divpkt0">
    <w:name w:val="divpkt"/>
    <w:basedOn w:val="Normalny"/>
    <w:rsid w:val="00E06E49"/>
    <w:rPr>
      <w:rFonts w:ascii="Calibri" w:eastAsiaTheme="minorHAnsi" w:hAnsi="Calibri" w:cs="Calibri"/>
      <w:sz w:val="22"/>
      <w:szCs w:val="22"/>
    </w:rPr>
  </w:style>
  <w:style w:type="numbering" w:customStyle="1" w:styleId="Styl1446">
    <w:name w:val="Styl1446"/>
    <w:uiPriority w:val="99"/>
    <w:rsid w:val="00E6034E"/>
    <w:pPr>
      <w:numPr>
        <w:numId w:val="210"/>
      </w:numPr>
    </w:pPr>
  </w:style>
  <w:style w:type="numbering" w:customStyle="1" w:styleId="Styl1647">
    <w:name w:val="Styl1647"/>
    <w:uiPriority w:val="99"/>
    <w:rsid w:val="00E6034E"/>
    <w:pPr>
      <w:numPr>
        <w:numId w:val="113"/>
      </w:numPr>
    </w:pPr>
  </w:style>
  <w:style w:type="character" w:customStyle="1" w:styleId="NormalnyWebZnak">
    <w:name w:val="Normalny (Web) Znak"/>
    <w:link w:val="NormalnyWeb"/>
    <w:uiPriority w:val="99"/>
    <w:rsid w:val="00E6034E"/>
    <w:rPr>
      <w:rFonts w:ascii="Arial Unicode MS" w:eastAsia="Arial Unicode MS" w:hAnsi="Arial Unicode MS" w:cs="Arial Unicode MS"/>
      <w:color w:val="000000"/>
      <w:sz w:val="20"/>
      <w:szCs w:val="20"/>
      <w:lang w:eastAsia="pl-PL"/>
    </w:rPr>
  </w:style>
  <w:style w:type="numbering" w:customStyle="1" w:styleId="Styl19320">
    <w:name w:val="Styl19320"/>
    <w:uiPriority w:val="99"/>
    <w:rsid w:val="0067588D"/>
    <w:pPr>
      <w:numPr>
        <w:numId w:val="2"/>
      </w:numPr>
    </w:pPr>
  </w:style>
  <w:style w:type="numbering" w:customStyle="1" w:styleId="Styl257">
    <w:name w:val="Styl257"/>
    <w:uiPriority w:val="99"/>
    <w:rsid w:val="00925BD1"/>
    <w:pPr>
      <w:numPr>
        <w:numId w:val="115"/>
      </w:numPr>
    </w:pPr>
  </w:style>
  <w:style w:type="numbering" w:customStyle="1" w:styleId="Styl7225">
    <w:name w:val="Styl7225"/>
    <w:uiPriority w:val="99"/>
    <w:rsid w:val="00925BD1"/>
    <w:pPr>
      <w:numPr>
        <w:numId w:val="116"/>
      </w:numPr>
    </w:pPr>
  </w:style>
  <w:style w:type="numbering" w:customStyle="1" w:styleId="Styl2425">
    <w:name w:val="Styl2425"/>
    <w:uiPriority w:val="99"/>
    <w:rsid w:val="00000A59"/>
    <w:pPr>
      <w:numPr>
        <w:numId w:val="141"/>
      </w:numPr>
    </w:pPr>
  </w:style>
  <w:style w:type="character" w:customStyle="1" w:styleId="Nierozpoznanawzmianka5">
    <w:name w:val="Nierozpoznana wzmianka5"/>
    <w:basedOn w:val="Domylnaczcionkaakapitu"/>
    <w:uiPriority w:val="99"/>
    <w:semiHidden/>
    <w:unhideWhenUsed/>
    <w:rsid w:val="00DC092E"/>
    <w:rPr>
      <w:color w:val="605E5C"/>
      <w:shd w:val="clear" w:color="auto" w:fill="E1DFDD"/>
    </w:rPr>
  </w:style>
  <w:style w:type="numbering" w:customStyle="1" w:styleId="Bezlisty1">
    <w:name w:val="Bez listy1"/>
    <w:next w:val="Bezlisty"/>
    <w:uiPriority w:val="99"/>
    <w:semiHidden/>
    <w:unhideWhenUsed/>
    <w:rsid w:val="0090474A"/>
  </w:style>
  <w:style w:type="numbering" w:customStyle="1" w:styleId="Styl1746">
    <w:name w:val="Styl1746"/>
    <w:uiPriority w:val="99"/>
    <w:rsid w:val="0089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552">
      <w:bodyDiv w:val="1"/>
      <w:marLeft w:val="0"/>
      <w:marRight w:val="0"/>
      <w:marTop w:val="0"/>
      <w:marBottom w:val="0"/>
      <w:divBdr>
        <w:top w:val="none" w:sz="0" w:space="0" w:color="auto"/>
        <w:left w:val="none" w:sz="0" w:space="0" w:color="auto"/>
        <w:bottom w:val="none" w:sz="0" w:space="0" w:color="auto"/>
        <w:right w:val="none" w:sz="0" w:space="0" w:color="auto"/>
      </w:divBdr>
    </w:div>
    <w:div w:id="23144195">
      <w:bodyDiv w:val="1"/>
      <w:marLeft w:val="0"/>
      <w:marRight w:val="0"/>
      <w:marTop w:val="0"/>
      <w:marBottom w:val="0"/>
      <w:divBdr>
        <w:top w:val="none" w:sz="0" w:space="0" w:color="auto"/>
        <w:left w:val="none" w:sz="0" w:space="0" w:color="auto"/>
        <w:bottom w:val="none" w:sz="0" w:space="0" w:color="auto"/>
        <w:right w:val="none" w:sz="0" w:space="0" w:color="auto"/>
      </w:divBdr>
    </w:div>
    <w:div w:id="82141985">
      <w:bodyDiv w:val="1"/>
      <w:marLeft w:val="0"/>
      <w:marRight w:val="0"/>
      <w:marTop w:val="0"/>
      <w:marBottom w:val="0"/>
      <w:divBdr>
        <w:top w:val="none" w:sz="0" w:space="0" w:color="auto"/>
        <w:left w:val="none" w:sz="0" w:space="0" w:color="auto"/>
        <w:bottom w:val="none" w:sz="0" w:space="0" w:color="auto"/>
        <w:right w:val="none" w:sz="0" w:space="0" w:color="auto"/>
      </w:divBdr>
    </w:div>
    <w:div w:id="142435288">
      <w:bodyDiv w:val="1"/>
      <w:marLeft w:val="0"/>
      <w:marRight w:val="0"/>
      <w:marTop w:val="0"/>
      <w:marBottom w:val="0"/>
      <w:divBdr>
        <w:top w:val="none" w:sz="0" w:space="0" w:color="auto"/>
        <w:left w:val="none" w:sz="0" w:space="0" w:color="auto"/>
        <w:bottom w:val="none" w:sz="0" w:space="0" w:color="auto"/>
        <w:right w:val="none" w:sz="0" w:space="0" w:color="auto"/>
      </w:divBdr>
    </w:div>
    <w:div w:id="165097383">
      <w:bodyDiv w:val="1"/>
      <w:marLeft w:val="0"/>
      <w:marRight w:val="0"/>
      <w:marTop w:val="0"/>
      <w:marBottom w:val="0"/>
      <w:divBdr>
        <w:top w:val="none" w:sz="0" w:space="0" w:color="auto"/>
        <w:left w:val="none" w:sz="0" w:space="0" w:color="auto"/>
        <w:bottom w:val="none" w:sz="0" w:space="0" w:color="auto"/>
        <w:right w:val="none" w:sz="0" w:space="0" w:color="auto"/>
      </w:divBdr>
    </w:div>
    <w:div w:id="207569731">
      <w:bodyDiv w:val="1"/>
      <w:marLeft w:val="0"/>
      <w:marRight w:val="0"/>
      <w:marTop w:val="0"/>
      <w:marBottom w:val="0"/>
      <w:divBdr>
        <w:top w:val="none" w:sz="0" w:space="0" w:color="auto"/>
        <w:left w:val="none" w:sz="0" w:space="0" w:color="auto"/>
        <w:bottom w:val="none" w:sz="0" w:space="0" w:color="auto"/>
        <w:right w:val="none" w:sz="0" w:space="0" w:color="auto"/>
      </w:divBdr>
    </w:div>
    <w:div w:id="275330783">
      <w:bodyDiv w:val="1"/>
      <w:marLeft w:val="0"/>
      <w:marRight w:val="0"/>
      <w:marTop w:val="0"/>
      <w:marBottom w:val="0"/>
      <w:divBdr>
        <w:top w:val="none" w:sz="0" w:space="0" w:color="auto"/>
        <w:left w:val="none" w:sz="0" w:space="0" w:color="auto"/>
        <w:bottom w:val="none" w:sz="0" w:space="0" w:color="auto"/>
        <w:right w:val="none" w:sz="0" w:space="0" w:color="auto"/>
      </w:divBdr>
    </w:div>
    <w:div w:id="308435672">
      <w:bodyDiv w:val="1"/>
      <w:marLeft w:val="0"/>
      <w:marRight w:val="0"/>
      <w:marTop w:val="0"/>
      <w:marBottom w:val="0"/>
      <w:divBdr>
        <w:top w:val="none" w:sz="0" w:space="0" w:color="auto"/>
        <w:left w:val="none" w:sz="0" w:space="0" w:color="auto"/>
        <w:bottom w:val="none" w:sz="0" w:space="0" w:color="auto"/>
        <w:right w:val="none" w:sz="0" w:space="0" w:color="auto"/>
      </w:divBdr>
    </w:div>
    <w:div w:id="308944415">
      <w:bodyDiv w:val="1"/>
      <w:marLeft w:val="0"/>
      <w:marRight w:val="0"/>
      <w:marTop w:val="0"/>
      <w:marBottom w:val="0"/>
      <w:divBdr>
        <w:top w:val="none" w:sz="0" w:space="0" w:color="auto"/>
        <w:left w:val="none" w:sz="0" w:space="0" w:color="auto"/>
        <w:bottom w:val="none" w:sz="0" w:space="0" w:color="auto"/>
        <w:right w:val="none" w:sz="0" w:space="0" w:color="auto"/>
      </w:divBdr>
    </w:div>
    <w:div w:id="354575188">
      <w:bodyDiv w:val="1"/>
      <w:marLeft w:val="0"/>
      <w:marRight w:val="0"/>
      <w:marTop w:val="0"/>
      <w:marBottom w:val="0"/>
      <w:divBdr>
        <w:top w:val="none" w:sz="0" w:space="0" w:color="auto"/>
        <w:left w:val="none" w:sz="0" w:space="0" w:color="auto"/>
        <w:bottom w:val="none" w:sz="0" w:space="0" w:color="auto"/>
        <w:right w:val="none" w:sz="0" w:space="0" w:color="auto"/>
      </w:divBdr>
    </w:div>
    <w:div w:id="363554073">
      <w:bodyDiv w:val="1"/>
      <w:marLeft w:val="0"/>
      <w:marRight w:val="0"/>
      <w:marTop w:val="0"/>
      <w:marBottom w:val="0"/>
      <w:divBdr>
        <w:top w:val="none" w:sz="0" w:space="0" w:color="auto"/>
        <w:left w:val="none" w:sz="0" w:space="0" w:color="auto"/>
        <w:bottom w:val="none" w:sz="0" w:space="0" w:color="auto"/>
        <w:right w:val="none" w:sz="0" w:space="0" w:color="auto"/>
      </w:divBdr>
    </w:div>
    <w:div w:id="396713175">
      <w:bodyDiv w:val="1"/>
      <w:marLeft w:val="0"/>
      <w:marRight w:val="0"/>
      <w:marTop w:val="0"/>
      <w:marBottom w:val="0"/>
      <w:divBdr>
        <w:top w:val="none" w:sz="0" w:space="0" w:color="auto"/>
        <w:left w:val="none" w:sz="0" w:space="0" w:color="auto"/>
        <w:bottom w:val="none" w:sz="0" w:space="0" w:color="auto"/>
        <w:right w:val="none" w:sz="0" w:space="0" w:color="auto"/>
      </w:divBdr>
    </w:div>
    <w:div w:id="467433872">
      <w:bodyDiv w:val="1"/>
      <w:marLeft w:val="0"/>
      <w:marRight w:val="0"/>
      <w:marTop w:val="0"/>
      <w:marBottom w:val="0"/>
      <w:divBdr>
        <w:top w:val="none" w:sz="0" w:space="0" w:color="auto"/>
        <w:left w:val="none" w:sz="0" w:space="0" w:color="auto"/>
        <w:bottom w:val="none" w:sz="0" w:space="0" w:color="auto"/>
        <w:right w:val="none" w:sz="0" w:space="0" w:color="auto"/>
      </w:divBdr>
    </w:div>
    <w:div w:id="505437518">
      <w:bodyDiv w:val="1"/>
      <w:marLeft w:val="0"/>
      <w:marRight w:val="0"/>
      <w:marTop w:val="0"/>
      <w:marBottom w:val="0"/>
      <w:divBdr>
        <w:top w:val="none" w:sz="0" w:space="0" w:color="auto"/>
        <w:left w:val="none" w:sz="0" w:space="0" w:color="auto"/>
        <w:bottom w:val="none" w:sz="0" w:space="0" w:color="auto"/>
        <w:right w:val="none" w:sz="0" w:space="0" w:color="auto"/>
      </w:divBdr>
    </w:div>
    <w:div w:id="513569425">
      <w:bodyDiv w:val="1"/>
      <w:marLeft w:val="0"/>
      <w:marRight w:val="0"/>
      <w:marTop w:val="0"/>
      <w:marBottom w:val="0"/>
      <w:divBdr>
        <w:top w:val="none" w:sz="0" w:space="0" w:color="auto"/>
        <w:left w:val="none" w:sz="0" w:space="0" w:color="auto"/>
        <w:bottom w:val="none" w:sz="0" w:space="0" w:color="auto"/>
        <w:right w:val="none" w:sz="0" w:space="0" w:color="auto"/>
      </w:divBdr>
    </w:div>
    <w:div w:id="513694327">
      <w:bodyDiv w:val="1"/>
      <w:marLeft w:val="0"/>
      <w:marRight w:val="0"/>
      <w:marTop w:val="0"/>
      <w:marBottom w:val="0"/>
      <w:divBdr>
        <w:top w:val="none" w:sz="0" w:space="0" w:color="auto"/>
        <w:left w:val="none" w:sz="0" w:space="0" w:color="auto"/>
        <w:bottom w:val="none" w:sz="0" w:space="0" w:color="auto"/>
        <w:right w:val="none" w:sz="0" w:space="0" w:color="auto"/>
      </w:divBdr>
    </w:div>
    <w:div w:id="529144314">
      <w:bodyDiv w:val="1"/>
      <w:marLeft w:val="0"/>
      <w:marRight w:val="0"/>
      <w:marTop w:val="0"/>
      <w:marBottom w:val="0"/>
      <w:divBdr>
        <w:top w:val="none" w:sz="0" w:space="0" w:color="auto"/>
        <w:left w:val="none" w:sz="0" w:space="0" w:color="auto"/>
        <w:bottom w:val="none" w:sz="0" w:space="0" w:color="auto"/>
        <w:right w:val="none" w:sz="0" w:space="0" w:color="auto"/>
      </w:divBdr>
    </w:div>
    <w:div w:id="567426887">
      <w:bodyDiv w:val="1"/>
      <w:marLeft w:val="0"/>
      <w:marRight w:val="0"/>
      <w:marTop w:val="0"/>
      <w:marBottom w:val="0"/>
      <w:divBdr>
        <w:top w:val="none" w:sz="0" w:space="0" w:color="auto"/>
        <w:left w:val="none" w:sz="0" w:space="0" w:color="auto"/>
        <w:bottom w:val="none" w:sz="0" w:space="0" w:color="auto"/>
        <w:right w:val="none" w:sz="0" w:space="0" w:color="auto"/>
      </w:divBdr>
    </w:div>
    <w:div w:id="569539099">
      <w:bodyDiv w:val="1"/>
      <w:marLeft w:val="0"/>
      <w:marRight w:val="0"/>
      <w:marTop w:val="0"/>
      <w:marBottom w:val="0"/>
      <w:divBdr>
        <w:top w:val="none" w:sz="0" w:space="0" w:color="auto"/>
        <w:left w:val="none" w:sz="0" w:space="0" w:color="auto"/>
        <w:bottom w:val="none" w:sz="0" w:space="0" w:color="auto"/>
        <w:right w:val="none" w:sz="0" w:space="0" w:color="auto"/>
      </w:divBdr>
    </w:div>
    <w:div w:id="607349606">
      <w:bodyDiv w:val="1"/>
      <w:marLeft w:val="0"/>
      <w:marRight w:val="0"/>
      <w:marTop w:val="0"/>
      <w:marBottom w:val="0"/>
      <w:divBdr>
        <w:top w:val="none" w:sz="0" w:space="0" w:color="auto"/>
        <w:left w:val="none" w:sz="0" w:space="0" w:color="auto"/>
        <w:bottom w:val="none" w:sz="0" w:space="0" w:color="auto"/>
        <w:right w:val="none" w:sz="0" w:space="0" w:color="auto"/>
      </w:divBdr>
    </w:div>
    <w:div w:id="616255499">
      <w:bodyDiv w:val="1"/>
      <w:marLeft w:val="0"/>
      <w:marRight w:val="0"/>
      <w:marTop w:val="0"/>
      <w:marBottom w:val="0"/>
      <w:divBdr>
        <w:top w:val="none" w:sz="0" w:space="0" w:color="auto"/>
        <w:left w:val="none" w:sz="0" w:space="0" w:color="auto"/>
        <w:bottom w:val="none" w:sz="0" w:space="0" w:color="auto"/>
        <w:right w:val="none" w:sz="0" w:space="0" w:color="auto"/>
      </w:divBdr>
    </w:div>
    <w:div w:id="634259287">
      <w:bodyDiv w:val="1"/>
      <w:marLeft w:val="0"/>
      <w:marRight w:val="0"/>
      <w:marTop w:val="0"/>
      <w:marBottom w:val="0"/>
      <w:divBdr>
        <w:top w:val="none" w:sz="0" w:space="0" w:color="auto"/>
        <w:left w:val="none" w:sz="0" w:space="0" w:color="auto"/>
        <w:bottom w:val="none" w:sz="0" w:space="0" w:color="auto"/>
        <w:right w:val="none" w:sz="0" w:space="0" w:color="auto"/>
      </w:divBdr>
    </w:div>
    <w:div w:id="650602546">
      <w:bodyDiv w:val="1"/>
      <w:marLeft w:val="0"/>
      <w:marRight w:val="0"/>
      <w:marTop w:val="0"/>
      <w:marBottom w:val="0"/>
      <w:divBdr>
        <w:top w:val="none" w:sz="0" w:space="0" w:color="auto"/>
        <w:left w:val="none" w:sz="0" w:space="0" w:color="auto"/>
        <w:bottom w:val="none" w:sz="0" w:space="0" w:color="auto"/>
        <w:right w:val="none" w:sz="0" w:space="0" w:color="auto"/>
      </w:divBdr>
    </w:div>
    <w:div w:id="717706459">
      <w:bodyDiv w:val="1"/>
      <w:marLeft w:val="0"/>
      <w:marRight w:val="0"/>
      <w:marTop w:val="0"/>
      <w:marBottom w:val="0"/>
      <w:divBdr>
        <w:top w:val="none" w:sz="0" w:space="0" w:color="auto"/>
        <w:left w:val="none" w:sz="0" w:space="0" w:color="auto"/>
        <w:bottom w:val="none" w:sz="0" w:space="0" w:color="auto"/>
        <w:right w:val="none" w:sz="0" w:space="0" w:color="auto"/>
      </w:divBdr>
    </w:div>
    <w:div w:id="763839124">
      <w:bodyDiv w:val="1"/>
      <w:marLeft w:val="0"/>
      <w:marRight w:val="0"/>
      <w:marTop w:val="0"/>
      <w:marBottom w:val="0"/>
      <w:divBdr>
        <w:top w:val="none" w:sz="0" w:space="0" w:color="auto"/>
        <w:left w:val="none" w:sz="0" w:space="0" w:color="auto"/>
        <w:bottom w:val="none" w:sz="0" w:space="0" w:color="auto"/>
        <w:right w:val="none" w:sz="0" w:space="0" w:color="auto"/>
      </w:divBdr>
    </w:div>
    <w:div w:id="824127050">
      <w:bodyDiv w:val="1"/>
      <w:marLeft w:val="0"/>
      <w:marRight w:val="0"/>
      <w:marTop w:val="0"/>
      <w:marBottom w:val="0"/>
      <w:divBdr>
        <w:top w:val="none" w:sz="0" w:space="0" w:color="auto"/>
        <w:left w:val="none" w:sz="0" w:space="0" w:color="auto"/>
        <w:bottom w:val="none" w:sz="0" w:space="0" w:color="auto"/>
        <w:right w:val="none" w:sz="0" w:space="0" w:color="auto"/>
      </w:divBdr>
    </w:div>
    <w:div w:id="838156186">
      <w:bodyDiv w:val="1"/>
      <w:marLeft w:val="0"/>
      <w:marRight w:val="0"/>
      <w:marTop w:val="0"/>
      <w:marBottom w:val="0"/>
      <w:divBdr>
        <w:top w:val="none" w:sz="0" w:space="0" w:color="auto"/>
        <w:left w:val="none" w:sz="0" w:space="0" w:color="auto"/>
        <w:bottom w:val="none" w:sz="0" w:space="0" w:color="auto"/>
        <w:right w:val="none" w:sz="0" w:space="0" w:color="auto"/>
      </w:divBdr>
    </w:div>
    <w:div w:id="875433502">
      <w:bodyDiv w:val="1"/>
      <w:marLeft w:val="0"/>
      <w:marRight w:val="0"/>
      <w:marTop w:val="0"/>
      <w:marBottom w:val="0"/>
      <w:divBdr>
        <w:top w:val="none" w:sz="0" w:space="0" w:color="auto"/>
        <w:left w:val="none" w:sz="0" w:space="0" w:color="auto"/>
        <w:bottom w:val="none" w:sz="0" w:space="0" w:color="auto"/>
        <w:right w:val="none" w:sz="0" w:space="0" w:color="auto"/>
      </w:divBdr>
    </w:div>
    <w:div w:id="925965057">
      <w:bodyDiv w:val="1"/>
      <w:marLeft w:val="0"/>
      <w:marRight w:val="0"/>
      <w:marTop w:val="0"/>
      <w:marBottom w:val="0"/>
      <w:divBdr>
        <w:top w:val="none" w:sz="0" w:space="0" w:color="auto"/>
        <w:left w:val="none" w:sz="0" w:space="0" w:color="auto"/>
        <w:bottom w:val="none" w:sz="0" w:space="0" w:color="auto"/>
        <w:right w:val="none" w:sz="0" w:space="0" w:color="auto"/>
      </w:divBdr>
    </w:div>
    <w:div w:id="963073921">
      <w:bodyDiv w:val="1"/>
      <w:marLeft w:val="0"/>
      <w:marRight w:val="0"/>
      <w:marTop w:val="0"/>
      <w:marBottom w:val="0"/>
      <w:divBdr>
        <w:top w:val="none" w:sz="0" w:space="0" w:color="auto"/>
        <w:left w:val="none" w:sz="0" w:space="0" w:color="auto"/>
        <w:bottom w:val="none" w:sz="0" w:space="0" w:color="auto"/>
        <w:right w:val="none" w:sz="0" w:space="0" w:color="auto"/>
      </w:divBdr>
    </w:div>
    <w:div w:id="1011369245">
      <w:bodyDiv w:val="1"/>
      <w:marLeft w:val="0"/>
      <w:marRight w:val="0"/>
      <w:marTop w:val="0"/>
      <w:marBottom w:val="0"/>
      <w:divBdr>
        <w:top w:val="none" w:sz="0" w:space="0" w:color="auto"/>
        <w:left w:val="none" w:sz="0" w:space="0" w:color="auto"/>
        <w:bottom w:val="none" w:sz="0" w:space="0" w:color="auto"/>
        <w:right w:val="none" w:sz="0" w:space="0" w:color="auto"/>
      </w:divBdr>
    </w:div>
    <w:div w:id="1023171359">
      <w:bodyDiv w:val="1"/>
      <w:marLeft w:val="0"/>
      <w:marRight w:val="0"/>
      <w:marTop w:val="0"/>
      <w:marBottom w:val="0"/>
      <w:divBdr>
        <w:top w:val="none" w:sz="0" w:space="0" w:color="auto"/>
        <w:left w:val="none" w:sz="0" w:space="0" w:color="auto"/>
        <w:bottom w:val="none" w:sz="0" w:space="0" w:color="auto"/>
        <w:right w:val="none" w:sz="0" w:space="0" w:color="auto"/>
      </w:divBdr>
    </w:div>
    <w:div w:id="1089426915">
      <w:bodyDiv w:val="1"/>
      <w:marLeft w:val="0"/>
      <w:marRight w:val="0"/>
      <w:marTop w:val="0"/>
      <w:marBottom w:val="0"/>
      <w:divBdr>
        <w:top w:val="none" w:sz="0" w:space="0" w:color="auto"/>
        <w:left w:val="none" w:sz="0" w:space="0" w:color="auto"/>
        <w:bottom w:val="none" w:sz="0" w:space="0" w:color="auto"/>
        <w:right w:val="none" w:sz="0" w:space="0" w:color="auto"/>
      </w:divBdr>
    </w:div>
    <w:div w:id="1106075693">
      <w:bodyDiv w:val="1"/>
      <w:marLeft w:val="0"/>
      <w:marRight w:val="0"/>
      <w:marTop w:val="0"/>
      <w:marBottom w:val="0"/>
      <w:divBdr>
        <w:top w:val="none" w:sz="0" w:space="0" w:color="auto"/>
        <w:left w:val="none" w:sz="0" w:space="0" w:color="auto"/>
        <w:bottom w:val="none" w:sz="0" w:space="0" w:color="auto"/>
        <w:right w:val="none" w:sz="0" w:space="0" w:color="auto"/>
      </w:divBdr>
    </w:div>
    <w:div w:id="1112017009">
      <w:bodyDiv w:val="1"/>
      <w:marLeft w:val="0"/>
      <w:marRight w:val="0"/>
      <w:marTop w:val="0"/>
      <w:marBottom w:val="0"/>
      <w:divBdr>
        <w:top w:val="none" w:sz="0" w:space="0" w:color="auto"/>
        <w:left w:val="none" w:sz="0" w:space="0" w:color="auto"/>
        <w:bottom w:val="none" w:sz="0" w:space="0" w:color="auto"/>
        <w:right w:val="none" w:sz="0" w:space="0" w:color="auto"/>
      </w:divBdr>
    </w:div>
    <w:div w:id="1134131674">
      <w:bodyDiv w:val="1"/>
      <w:marLeft w:val="0"/>
      <w:marRight w:val="0"/>
      <w:marTop w:val="0"/>
      <w:marBottom w:val="0"/>
      <w:divBdr>
        <w:top w:val="none" w:sz="0" w:space="0" w:color="auto"/>
        <w:left w:val="none" w:sz="0" w:space="0" w:color="auto"/>
        <w:bottom w:val="none" w:sz="0" w:space="0" w:color="auto"/>
        <w:right w:val="none" w:sz="0" w:space="0" w:color="auto"/>
      </w:divBdr>
    </w:div>
    <w:div w:id="1161197252">
      <w:bodyDiv w:val="1"/>
      <w:marLeft w:val="0"/>
      <w:marRight w:val="0"/>
      <w:marTop w:val="0"/>
      <w:marBottom w:val="0"/>
      <w:divBdr>
        <w:top w:val="none" w:sz="0" w:space="0" w:color="auto"/>
        <w:left w:val="none" w:sz="0" w:space="0" w:color="auto"/>
        <w:bottom w:val="none" w:sz="0" w:space="0" w:color="auto"/>
        <w:right w:val="none" w:sz="0" w:space="0" w:color="auto"/>
      </w:divBdr>
    </w:div>
    <w:div w:id="1165052809">
      <w:bodyDiv w:val="1"/>
      <w:marLeft w:val="0"/>
      <w:marRight w:val="0"/>
      <w:marTop w:val="0"/>
      <w:marBottom w:val="0"/>
      <w:divBdr>
        <w:top w:val="none" w:sz="0" w:space="0" w:color="auto"/>
        <w:left w:val="none" w:sz="0" w:space="0" w:color="auto"/>
        <w:bottom w:val="none" w:sz="0" w:space="0" w:color="auto"/>
        <w:right w:val="none" w:sz="0" w:space="0" w:color="auto"/>
      </w:divBdr>
    </w:div>
    <w:div w:id="1165393589">
      <w:bodyDiv w:val="1"/>
      <w:marLeft w:val="0"/>
      <w:marRight w:val="0"/>
      <w:marTop w:val="0"/>
      <w:marBottom w:val="0"/>
      <w:divBdr>
        <w:top w:val="none" w:sz="0" w:space="0" w:color="auto"/>
        <w:left w:val="none" w:sz="0" w:space="0" w:color="auto"/>
        <w:bottom w:val="none" w:sz="0" w:space="0" w:color="auto"/>
        <w:right w:val="none" w:sz="0" w:space="0" w:color="auto"/>
      </w:divBdr>
    </w:div>
    <w:div w:id="1205101336">
      <w:bodyDiv w:val="1"/>
      <w:marLeft w:val="0"/>
      <w:marRight w:val="0"/>
      <w:marTop w:val="0"/>
      <w:marBottom w:val="0"/>
      <w:divBdr>
        <w:top w:val="none" w:sz="0" w:space="0" w:color="auto"/>
        <w:left w:val="none" w:sz="0" w:space="0" w:color="auto"/>
        <w:bottom w:val="none" w:sz="0" w:space="0" w:color="auto"/>
        <w:right w:val="none" w:sz="0" w:space="0" w:color="auto"/>
      </w:divBdr>
    </w:div>
    <w:div w:id="1307972480">
      <w:bodyDiv w:val="1"/>
      <w:marLeft w:val="0"/>
      <w:marRight w:val="0"/>
      <w:marTop w:val="0"/>
      <w:marBottom w:val="0"/>
      <w:divBdr>
        <w:top w:val="none" w:sz="0" w:space="0" w:color="auto"/>
        <w:left w:val="none" w:sz="0" w:space="0" w:color="auto"/>
        <w:bottom w:val="none" w:sz="0" w:space="0" w:color="auto"/>
        <w:right w:val="none" w:sz="0" w:space="0" w:color="auto"/>
      </w:divBdr>
    </w:div>
    <w:div w:id="1353149578">
      <w:bodyDiv w:val="1"/>
      <w:marLeft w:val="0"/>
      <w:marRight w:val="0"/>
      <w:marTop w:val="0"/>
      <w:marBottom w:val="0"/>
      <w:divBdr>
        <w:top w:val="none" w:sz="0" w:space="0" w:color="auto"/>
        <w:left w:val="none" w:sz="0" w:space="0" w:color="auto"/>
        <w:bottom w:val="none" w:sz="0" w:space="0" w:color="auto"/>
        <w:right w:val="none" w:sz="0" w:space="0" w:color="auto"/>
      </w:divBdr>
    </w:div>
    <w:div w:id="1359693752">
      <w:bodyDiv w:val="1"/>
      <w:marLeft w:val="0"/>
      <w:marRight w:val="0"/>
      <w:marTop w:val="0"/>
      <w:marBottom w:val="0"/>
      <w:divBdr>
        <w:top w:val="none" w:sz="0" w:space="0" w:color="auto"/>
        <w:left w:val="none" w:sz="0" w:space="0" w:color="auto"/>
        <w:bottom w:val="none" w:sz="0" w:space="0" w:color="auto"/>
        <w:right w:val="none" w:sz="0" w:space="0" w:color="auto"/>
      </w:divBdr>
    </w:div>
    <w:div w:id="1361051958">
      <w:bodyDiv w:val="1"/>
      <w:marLeft w:val="0"/>
      <w:marRight w:val="0"/>
      <w:marTop w:val="0"/>
      <w:marBottom w:val="0"/>
      <w:divBdr>
        <w:top w:val="none" w:sz="0" w:space="0" w:color="auto"/>
        <w:left w:val="none" w:sz="0" w:space="0" w:color="auto"/>
        <w:bottom w:val="none" w:sz="0" w:space="0" w:color="auto"/>
        <w:right w:val="none" w:sz="0" w:space="0" w:color="auto"/>
      </w:divBdr>
    </w:div>
    <w:div w:id="1366295594">
      <w:bodyDiv w:val="1"/>
      <w:marLeft w:val="0"/>
      <w:marRight w:val="0"/>
      <w:marTop w:val="0"/>
      <w:marBottom w:val="0"/>
      <w:divBdr>
        <w:top w:val="none" w:sz="0" w:space="0" w:color="auto"/>
        <w:left w:val="none" w:sz="0" w:space="0" w:color="auto"/>
        <w:bottom w:val="none" w:sz="0" w:space="0" w:color="auto"/>
        <w:right w:val="none" w:sz="0" w:space="0" w:color="auto"/>
      </w:divBdr>
    </w:div>
    <w:div w:id="1408647762">
      <w:bodyDiv w:val="1"/>
      <w:marLeft w:val="0"/>
      <w:marRight w:val="0"/>
      <w:marTop w:val="0"/>
      <w:marBottom w:val="0"/>
      <w:divBdr>
        <w:top w:val="none" w:sz="0" w:space="0" w:color="auto"/>
        <w:left w:val="none" w:sz="0" w:space="0" w:color="auto"/>
        <w:bottom w:val="none" w:sz="0" w:space="0" w:color="auto"/>
        <w:right w:val="none" w:sz="0" w:space="0" w:color="auto"/>
      </w:divBdr>
    </w:div>
    <w:div w:id="1418594256">
      <w:bodyDiv w:val="1"/>
      <w:marLeft w:val="0"/>
      <w:marRight w:val="0"/>
      <w:marTop w:val="0"/>
      <w:marBottom w:val="0"/>
      <w:divBdr>
        <w:top w:val="none" w:sz="0" w:space="0" w:color="auto"/>
        <w:left w:val="none" w:sz="0" w:space="0" w:color="auto"/>
        <w:bottom w:val="none" w:sz="0" w:space="0" w:color="auto"/>
        <w:right w:val="none" w:sz="0" w:space="0" w:color="auto"/>
      </w:divBdr>
    </w:div>
    <w:div w:id="1424688941">
      <w:bodyDiv w:val="1"/>
      <w:marLeft w:val="0"/>
      <w:marRight w:val="0"/>
      <w:marTop w:val="0"/>
      <w:marBottom w:val="0"/>
      <w:divBdr>
        <w:top w:val="none" w:sz="0" w:space="0" w:color="auto"/>
        <w:left w:val="none" w:sz="0" w:space="0" w:color="auto"/>
        <w:bottom w:val="none" w:sz="0" w:space="0" w:color="auto"/>
        <w:right w:val="none" w:sz="0" w:space="0" w:color="auto"/>
      </w:divBdr>
    </w:div>
    <w:div w:id="1447843654">
      <w:bodyDiv w:val="1"/>
      <w:marLeft w:val="0"/>
      <w:marRight w:val="0"/>
      <w:marTop w:val="0"/>
      <w:marBottom w:val="0"/>
      <w:divBdr>
        <w:top w:val="none" w:sz="0" w:space="0" w:color="auto"/>
        <w:left w:val="none" w:sz="0" w:space="0" w:color="auto"/>
        <w:bottom w:val="none" w:sz="0" w:space="0" w:color="auto"/>
        <w:right w:val="none" w:sz="0" w:space="0" w:color="auto"/>
      </w:divBdr>
    </w:div>
    <w:div w:id="1473256199">
      <w:bodyDiv w:val="1"/>
      <w:marLeft w:val="0"/>
      <w:marRight w:val="0"/>
      <w:marTop w:val="0"/>
      <w:marBottom w:val="0"/>
      <w:divBdr>
        <w:top w:val="none" w:sz="0" w:space="0" w:color="auto"/>
        <w:left w:val="none" w:sz="0" w:space="0" w:color="auto"/>
        <w:bottom w:val="none" w:sz="0" w:space="0" w:color="auto"/>
        <w:right w:val="none" w:sz="0" w:space="0" w:color="auto"/>
      </w:divBdr>
    </w:div>
    <w:div w:id="1522277139">
      <w:bodyDiv w:val="1"/>
      <w:marLeft w:val="0"/>
      <w:marRight w:val="0"/>
      <w:marTop w:val="0"/>
      <w:marBottom w:val="0"/>
      <w:divBdr>
        <w:top w:val="none" w:sz="0" w:space="0" w:color="auto"/>
        <w:left w:val="none" w:sz="0" w:space="0" w:color="auto"/>
        <w:bottom w:val="none" w:sz="0" w:space="0" w:color="auto"/>
        <w:right w:val="none" w:sz="0" w:space="0" w:color="auto"/>
      </w:divBdr>
    </w:div>
    <w:div w:id="1547139897">
      <w:bodyDiv w:val="1"/>
      <w:marLeft w:val="0"/>
      <w:marRight w:val="0"/>
      <w:marTop w:val="0"/>
      <w:marBottom w:val="0"/>
      <w:divBdr>
        <w:top w:val="none" w:sz="0" w:space="0" w:color="auto"/>
        <w:left w:val="none" w:sz="0" w:space="0" w:color="auto"/>
        <w:bottom w:val="none" w:sz="0" w:space="0" w:color="auto"/>
        <w:right w:val="none" w:sz="0" w:space="0" w:color="auto"/>
      </w:divBdr>
    </w:div>
    <w:div w:id="1601066391">
      <w:bodyDiv w:val="1"/>
      <w:marLeft w:val="0"/>
      <w:marRight w:val="0"/>
      <w:marTop w:val="0"/>
      <w:marBottom w:val="0"/>
      <w:divBdr>
        <w:top w:val="none" w:sz="0" w:space="0" w:color="auto"/>
        <w:left w:val="none" w:sz="0" w:space="0" w:color="auto"/>
        <w:bottom w:val="none" w:sz="0" w:space="0" w:color="auto"/>
        <w:right w:val="none" w:sz="0" w:space="0" w:color="auto"/>
      </w:divBdr>
    </w:div>
    <w:div w:id="1603957289">
      <w:bodyDiv w:val="1"/>
      <w:marLeft w:val="0"/>
      <w:marRight w:val="0"/>
      <w:marTop w:val="0"/>
      <w:marBottom w:val="0"/>
      <w:divBdr>
        <w:top w:val="none" w:sz="0" w:space="0" w:color="auto"/>
        <w:left w:val="none" w:sz="0" w:space="0" w:color="auto"/>
        <w:bottom w:val="none" w:sz="0" w:space="0" w:color="auto"/>
        <w:right w:val="none" w:sz="0" w:space="0" w:color="auto"/>
      </w:divBdr>
    </w:div>
    <w:div w:id="1619876565">
      <w:bodyDiv w:val="1"/>
      <w:marLeft w:val="0"/>
      <w:marRight w:val="0"/>
      <w:marTop w:val="0"/>
      <w:marBottom w:val="0"/>
      <w:divBdr>
        <w:top w:val="none" w:sz="0" w:space="0" w:color="auto"/>
        <w:left w:val="none" w:sz="0" w:space="0" w:color="auto"/>
        <w:bottom w:val="none" w:sz="0" w:space="0" w:color="auto"/>
        <w:right w:val="none" w:sz="0" w:space="0" w:color="auto"/>
      </w:divBdr>
    </w:div>
    <w:div w:id="1636059208">
      <w:bodyDiv w:val="1"/>
      <w:marLeft w:val="0"/>
      <w:marRight w:val="0"/>
      <w:marTop w:val="0"/>
      <w:marBottom w:val="0"/>
      <w:divBdr>
        <w:top w:val="none" w:sz="0" w:space="0" w:color="auto"/>
        <w:left w:val="none" w:sz="0" w:space="0" w:color="auto"/>
        <w:bottom w:val="none" w:sz="0" w:space="0" w:color="auto"/>
        <w:right w:val="none" w:sz="0" w:space="0" w:color="auto"/>
      </w:divBdr>
    </w:div>
    <w:div w:id="1645356848">
      <w:bodyDiv w:val="1"/>
      <w:marLeft w:val="0"/>
      <w:marRight w:val="0"/>
      <w:marTop w:val="0"/>
      <w:marBottom w:val="0"/>
      <w:divBdr>
        <w:top w:val="none" w:sz="0" w:space="0" w:color="auto"/>
        <w:left w:val="none" w:sz="0" w:space="0" w:color="auto"/>
        <w:bottom w:val="none" w:sz="0" w:space="0" w:color="auto"/>
        <w:right w:val="none" w:sz="0" w:space="0" w:color="auto"/>
      </w:divBdr>
    </w:div>
    <w:div w:id="1672221575">
      <w:bodyDiv w:val="1"/>
      <w:marLeft w:val="0"/>
      <w:marRight w:val="0"/>
      <w:marTop w:val="0"/>
      <w:marBottom w:val="0"/>
      <w:divBdr>
        <w:top w:val="none" w:sz="0" w:space="0" w:color="auto"/>
        <w:left w:val="none" w:sz="0" w:space="0" w:color="auto"/>
        <w:bottom w:val="none" w:sz="0" w:space="0" w:color="auto"/>
        <w:right w:val="none" w:sz="0" w:space="0" w:color="auto"/>
      </w:divBdr>
    </w:div>
    <w:div w:id="1705399991">
      <w:bodyDiv w:val="1"/>
      <w:marLeft w:val="0"/>
      <w:marRight w:val="0"/>
      <w:marTop w:val="0"/>
      <w:marBottom w:val="0"/>
      <w:divBdr>
        <w:top w:val="none" w:sz="0" w:space="0" w:color="auto"/>
        <w:left w:val="none" w:sz="0" w:space="0" w:color="auto"/>
        <w:bottom w:val="none" w:sz="0" w:space="0" w:color="auto"/>
        <w:right w:val="none" w:sz="0" w:space="0" w:color="auto"/>
      </w:divBdr>
    </w:div>
    <w:div w:id="1785727730">
      <w:bodyDiv w:val="1"/>
      <w:marLeft w:val="0"/>
      <w:marRight w:val="0"/>
      <w:marTop w:val="0"/>
      <w:marBottom w:val="0"/>
      <w:divBdr>
        <w:top w:val="none" w:sz="0" w:space="0" w:color="auto"/>
        <w:left w:val="none" w:sz="0" w:space="0" w:color="auto"/>
        <w:bottom w:val="none" w:sz="0" w:space="0" w:color="auto"/>
        <w:right w:val="none" w:sz="0" w:space="0" w:color="auto"/>
      </w:divBdr>
    </w:div>
    <w:div w:id="1786345484">
      <w:bodyDiv w:val="1"/>
      <w:marLeft w:val="0"/>
      <w:marRight w:val="0"/>
      <w:marTop w:val="0"/>
      <w:marBottom w:val="0"/>
      <w:divBdr>
        <w:top w:val="none" w:sz="0" w:space="0" w:color="auto"/>
        <w:left w:val="none" w:sz="0" w:space="0" w:color="auto"/>
        <w:bottom w:val="none" w:sz="0" w:space="0" w:color="auto"/>
        <w:right w:val="none" w:sz="0" w:space="0" w:color="auto"/>
      </w:divBdr>
    </w:div>
    <w:div w:id="1837305037">
      <w:bodyDiv w:val="1"/>
      <w:marLeft w:val="0"/>
      <w:marRight w:val="0"/>
      <w:marTop w:val="0"/>
      <w:marBottom w:val="0"/>
      <w:divBdr>
        <w:top w:val="none" w:sz="0" w:space="0" w:color="auto"/>
        <w:left w:val="none" w:sz="0" w:space="0" w:color="auto"/>
        <w:bottom w:val="none" w:sz="0" w:space="0" w:color="auto"/>
        <w:right w:val="none" w:sz="0" w:space="0" w:color="auto"/>
      </w:divBdr>
    </w:div>
    <w:div w:id="1861354764">
      <w:bodyDiv w:val="1"/>
      <w:marLeft w:val="0"/>
      <w:marRight w:val="0"/>
      <w:marTop w:val="0"/>
      <w:marBottom w:val="0"/>
      <w:divBdr>
        <w:top w:val="none" w:sz="0" w:space="0" w:color="auto"/>
        <w:left w:val="none" w:sz="0" w:space="0" w:color="auto"/>
        <w:bottom w:val="none" w:sz="0" w:space="0" w:color="auto"/>
        <w:right w:val="none" w:sz="0" w:space="0" w:color="auto"/>
      </w:divBdr>
    </w:div>
    <w:div w:id="1864896414">
      <w:bodyDiv w:val="1"/>
      <w:marLeft w:val="0"/>
      <w:marRight w:val="0"/>
      <w:marTop w:val="0"/>
      <w:marBottom w:val="0"/>
      <w:divBdr>
        <w:top w:val="none" w:sz="0" w:space="0" w:color="auto"/>
        <w:left w:val="none" w:sz="0" w:space="0" w:color="auto"/>
        <w:bottom w:val="none" w:sz="0" w:space="0" w:color="auto"/>
        <w:right w:val="none" w:sz="0" w:space="0" w:color="auto"/>
      </w:divBdr>
    </w:div>
    <w:div w:id="1907719694">
      <w:bodyDiv w:val="1"/>
      <w:marLeft w:val="0"/>
      <w:marRight w:val="0"/>
      <w:marTop w:val="0"/>
      <w:marBottom w:val="0"/>
      <w:divBdr>
        <w:top w:val="none" w:sz="0" w:space="0" w:color="auto"/>
        <w:left w:val="none" w:sz="0" w:space="0" w:color="auto"/>
        <w:bottom w:val="none" w:sz="0" w:space="0" w:color="auto"/>
        <w:right w:val="none" w:sz="0" w:space="0" w:color="auto"/>
      </w:divBdr>
    </w:div>
    <w:div w:id="1939943218">
      <w:bodyDiv w:val="1"/>
      <w:marLeft w:val="0"/>
      <w:marRight w:val="0"/>
      <w:marTop w:val="0"/>
      <w:marBottom w:val="0"/>
      <w:divBdr>
        <w:top w:val="none" w:sz="0" w:space="0" w:color="auto"/>
        <w:left w:val="none" w:sz="0" w:space="0" w:color="auto"/>
        <w:bottom w:val="none" w:sz="0" w:space="0" w:color="auto"/>
        <w:right w:val="none" w:sz="0" w:space="0" w:color="auto"/>
      </w:divBdr>
    </w:div>
    <w:div w:id="1993830457">
      <w:bodyDiv w:val="1"/>
      <w:marLeft w:val="0"/>
      <w:marRight w:val="0"/>
      <w:marTop w:val="0"/>
      <w:marBottom w:val="0"/>
      <w:divBdr>
        <w:top w:val="none" w:sz="0" w:space="0" w:color="auto"/>
        <w:left w:val="none" w:sz="0" w:space="0" w:color="auto"/>
        <w:bottom w:val="none" w:sz="0" w:space="0" w:color="auto"/>
        <w:right w:val="none" w:sz="0" w:space="0" w:color="auto"/>
      </w:divBdr>
    </w:div>
    <w:div w:id="1994143477">
      <w:bodyDiv w:val="1"/>
      <w:marLeft w:val="0"/>
      <w:marRight w:val="0"/>
      <w:marTop w:val="0"/>
      <w:marBottom w:val="0"/>
      <w:divBdr>
        <w:top w:val="none" w:sz="0" w:space="0" w:color="auto"/>
        <w:left w:val="none" w:sz="0" w:space="0" w:color="auto"/>
        <w:bottom w:val="none" w:sz="0" w:space="0" w:color="auto"/>
        <w:right w:val="none" w:sz="0" w:space="0" w:color="auto"/>
      </w:divBdr>
    </w:div>
    <w:div w:id="2025276601">
      <w:bodyDiv w:val="1"/>
      <w:marLeft w:val="0"/>
      <w:marRight w:val="0"/>
      <w:marTop w:val="0"/>
      <w:marBottom w:val="0"/>
      <w:divBdr>
        <w:top w:val="none" w:sz="0" w:space="0" w:color="auto"/>
        <w:left w:val="none" w:sz="0" w:space="0" w:color="auto"/>
        <w:bottom w:val="none" w:sz="0" w:space="0" w:color="auto"/>
        <w:right w:val="none" w:sz="0" w:space="0" w:color="auto"/>
      </w:divBdr>
    </w:div>
    <w:div w:id="2027513020">
      <w:bodyDiv w:val="1"/>
      <w:marLeft w:val="0"/>
      <w:marRight w:val="0"/>
      <w:marTop w:val="0"/>
      <w:marBottom w:val="0"/>
      <w:divBdr>
        <w:top w:val="none" w:sz="0" w:space="0" w:color="auto"/>
        <w:left w:val="none" w:sz="0" w:space="0" w:color="auto"/>
        <w:bottom w:val="none" w:sz="0" w:space="0" w:color="auto"/>
        <w:right w:val="none" w:sz="0" w:space="0" w:color="auto"/>
      </w:divBdr>
    </w:div>
    <w:div w:id="2103799791">
      <w:bodyDiv w:val="1"/>
      <w:marLeft w:val="0"/>
      <w:marRight w:val="0"/>
      <w:marTop w:val="0"/>
      <w:marBottom w:val="0"/>
      <w:divBdr>
        <w:top w:val="none" w:sz="0" w:space="0" w:color="auto"/>
        <w:left w:val="none" w:sz="0" w:space="0" w:color="auto"/>
        <w:bottom w:val="none" w:sz="0" w:space="0" w:color="auto"/>
        <w:right w:val="none" w:sz="0" w:space="0" w:color="auto"/>
      </w:divBdr>
    </w:div>
    <w:div w:id="2114591642">
      <w:bodyDiv w:val="1"/>
      <w:marLeft w:val="0"/>
      <w:marRight w:val="0"/>
      <w:marTop w:val="0"/>
      <w:marBottom w:val="0"/>
      <w:divBdr>
        <w:top w:val="none" w:sz="0" w:space="0" w:color="auto"/>
        <w:left w:val="none" w:sz="0" w:space="0" w:color="auto"/>
        <w:bottom w:val="none" w:sz="0" w:space="0" w:color="auto"/>
        <w:right w:val="none" w:sz="0" w:space="0" w:color="auto"/>
      </w:divBdr>
    </w:div>
    <w:div w:id="21431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mailto:jw4809.iodo@ron.mil.pl" TargetMode="External"/><Relationship Id="rId3" Type="http://schemas.openxmlformats.org/officeDocument/2006/relationships/customXml" Target="../customXml/item3.xml"/><Relationship Id="rId21" Type="http://schemas.openxmlformats.org/officeDocument/2006/relationships/hyperlink" Target="https://sip.lex.pl/" TargetMode="External"/><Relationship Id="rId34" Type="http://schemas.openxmlformats.org/officeDocument/2006/relationships/hyperlink" Target="https://platformazakupowa.pl" TargetMode="External"/><Relationship Id="rId42" Type="http://schemas.openxmlformats.org/officeDocument/2006/relationships/hyperlink" Target="https://sip.lex.pl/"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platformazakupowa.pl" TargetMode="External"/><Relationship Id="rId38" Type="http://schemas.openxmlformats.org/officeDocument/2006/relationships/hyperlink" Target="mailto:jw4809.kj@ron.mil.pl"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ip.lex.pl/" TargetMode="External"/><Relationship Id="rId32" Type="http://schemas.openxmlformats.org/officeDocument/2006/relationships/hyperlink" Target="mailto:jw4809.zp@ron.mil.pl" TargetMode="External"/><Relationship Id="rId37" Type="http://schemas.openxmlformats.org/officeDocument/2006/relationships/hyperlink" Target="https://platformazakupowa.pl" TargetMode="External"/><Relationship Id="rId40" Type="http://schemas.openxmlformats.org/officeDocument/2006/relationships/hyperlink" Target="https://platformazakupowa.pl" TargetMode="External"/><Relationship Id="rId45" Type="http://schemas.openxmlformats.org/officeDocument/2006/relationships/hyperlink" Target="https://sip.lex.pl/" TargetMode="External"/><Relationship Id="rId5" Type="http://schemas.openxmlformats.org/officeDocument/2006/relationships/customXml" Target="../customXml/item5.xml"/><Relationship Id="rId15" Type="http://schemas.openxmlformats.org/officeDocument/2006/relationships/hyperlink" Target="mailto:jw4809.zp@ron.mil.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platformazakupowa.pl" TargetMode="External"/><Relationship Id="rId10" Type="http://schemas.openxmlformats.org/officeDocument/2006/relationships/webSettings" Target="webSettings.xml"/><Relationship Id="rId19" Type="http://schemas.openxmlformats.org/officeDocument/2006/relationships/hyperlink" Target="https://sip.lex.pl/" TargetMode="External"/><Relationship Id="rId31" Type="http://schemas.openxmlformats.org/officeDocument/2006/relationships/hyperlink" Target="https://platformazakupowa.pl" TargetMode="External"/><Relationship Id="rId44" Type="http://schemas.openxmlformats.org/officeDocument/2006/relationships/hyperlink" Target="https://sip.lex.pl/"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6wog.wp.mil.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platformazakupowa.pl" TargetMode="External"/><Relationship Id="rId43" Type="http://schemas.openxmlformats.org/officeDocument/2006/relationships/hyperlink" Target="https://sip.lex.pl/" TargetMode="External"/><Relationship Id="rId48"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Polski</Language>
    <KomorkaOrganizacyjna xmlns="http://schemas.microsoft.com/sharepoint/v3">Wybór A</KomorkaOrganizacyjna>
    <Opis xmlns="http://schemas.microsoft.com/sharepoint/v3" xsi:nil="true"/>
    <NumerKancelaryjny xmlns="http://schemas.microsoft.com/sharepoint/v3" xsi:nil="true"/>
    <DokumentWazny xmlns="http://schemas.microsoft.com/sharepoint/v3">false</DokumentWazny>
    <KlauzulaTajnosci xmlns="http://schemas.microsoft.com/sharepoint/v3">JAWNE</KlauzulaTajnosci>
    <ZatwierdzonyPrzez xmlns="http://schemas.microsoft.com/sharepoint/v3" xsi:nil="true"/>
    <JednostkaWojskowa xmlns="http://schemas.microsoft.com/sharepoint/v3">DG RSZ</JednostkaWojskowa>
    <_dlc_DocId xmlns="f52873c2-5f31-4973-adda-d4235ece25bd">PEYA4Z2STNJ5-1786848945-1931</_dlc_DocId>
    <_dlc_DocIdUrl xmlns="f52873c2-5f31-4973-adda-d4235ece25bd">
      <Url>https://iwspsz.ron.int/jiwspsz/rblog/2rblog/jwbezpod/26wog/kom/szp/_layouts/15/DocIdRedir.aspx?ID=PEYA4Z2STNJ5-1786848945-1931</Url>
      <Description>PEYA4Z2STNJ5-1786848945-1931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EA88FAC8E08B4012A42756AAADA623DA01002848AD243254B54B949791124F7C4F98" ma:contentTypeVersion="1" ma:contentTypeDescription="Utwórz nowy dokument typu Word" ma:contentTypeScope="" ma:versionID="0538c9cb643cee637fd7c4aea795f9a2">
  <xsd:schema xmlns:xsd="http://www.w3.org/2001/XMLSchema" xmlns:xs="http://www.w3.org/2001/XMLSchema" xmlns:p="http://schemas.microsoft.com/office/2006/metadata/properties" xmlns:ns1="http://schemas.microsoft.com/sharepoint/v3" xmlns:ns2="f52873c2-5f31-4973-adda-d4235ece25bd" targetNamespace="http://schemas.microsoft.com/office/2006/metadata/properties" ma:root="true" ma:fieldsID="4210e8f919d4ab715111e2f0843d83d1" ns1:_="" ns2:_="">
    <xsd:import namespace="http://schemas.microsoft.com/sharepoint/v3"/>
    <xsd:import namespace="f52873c2-5f31-4973-adda-d4235ece25bd"/>
    <xsd:element name="properties">
      <xsd:complexType>
        <xsd:sequence>
          <xsd:element name="documentManagement">
            <xsd:complexType>
              <xsd:all>
                <xsd:element ref="ns1:Opis" minOccurs="0"/>
                <xsd:element ref="ns1:ZatwierdzonyPrzez" minOccurs="0"/>
                <xsd:element ref="ns1:KomorkaOrganizacyjna" minOccurs="0"/>
                <xsd:element ref="ns1:JednostkaWojskowa" minOccurs="0"/>
                <xsd:element ref="ns1:KlauzulaTajnosci"/>
                <xsd:element ref="ns1:Language"/>
                <xsd:element ref="ns1:NumerKancelaryjny" minOccurs="0"/>
                <xsd:element ref="ns1:DokumentWazn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pis" ma:index="8" nillable="true" ma:displayName="Opis" ma:description="Dodatkowe informacje o dokumencie" ma:internalName="Opis">
      <xsd:simpleType>
        <xsd:restriction base="dms:Note"/>
      </xsd:simpleType>
    </xsd:element>
    <xsd:element name="ZatwierdzonyPrzez" ma:index="9" nillable="true" ma:displayName="Zatwierdzony przez" ma:description="Stanowisko służbowe osoby, która podpisała/zatwierdziła dokument" ma:internalName="ZatwierdzonyPrzez">
      <xsd:simpleType>
        <xsd:restriction base="dms:Text"/>
      </xsd:simpleType>
    </xsd:element>
    <xsd:element name="KomorkaOrganizacyjna" ma:index="10" nillable="true" ma:displayName="Komórka organizacyjna" ma:default="Wybór A" ma:description="Komórka organizacyjna autora zgodnie z etatem" ma:format="Dropdown" ma:internalName="KomorkaOrganizacyjna">
      <xsd:simpleType>
        <xsd:union memberTypes="dms:Text">
          <xsd:simpleType>
            <xsd:restriction base="dms:Choice">
              <xsd:enumeration value="Wybór A"/>
              <xsd:enumeration value="Wybór B"/>
              <xsd:enumeration value="Wybór C"/>
            </xsd:restriction>
          </xsd:simpleType>
        </xsd:union>
      </xsd:simpleType>
    </xsd:element>
    <xsd:element name="JednostkaWojskowa" ma:index="11" nillable="true" ma:displayName="Jednostka Wojskowa" ma:default="DG RSZ" ma:format="Dropdown" ma:internalName="JednostkaWojskowa">
      <xsd:simpleType>
        <xsd:union memberTypes="dms:Text">
          <xsd:simpleType>
            <xsd:restriction base="dms:Choice">
              <xsd:enumeration value="DG RSZ"/>
              <xsd:enumeration value="MON"/>
              <xsd:enumeration value="SztGen"/>
              <xsd:enumeration value="DWLąd"/>
              <xsd:enumeration value="2 KZ"/>
              <xsd:enumeration value="WK P-W"/>
              <xsd:enumeration value="1DZ"/>
              <xsd:enumeration value="11DKPanc"/>
              <xsd:enumeration value="12DZ"/>
              <xsd:enumeration value="16DZ"/>
              <xsd:enumeration value="6BDSz"/>
              <xsd:enumeration value="25BKPow"/>
              <xsd:enumeration value="CWSD DG RSZ"/>
              <xsd:enumeration value="CSŁiL"/>
              <xsd:enumeration value="8bWRE"/>
              <xsd:enumeration value="2 ORel"/>
              <xsd:enumeration value="BWD WKP-W"/>
            </xsd:restriction>
          </xsd:simpleType>
        </xsd:union>
      </xsd:simpleType>
    </xsd:element>
    <xsd:element name="KlauzulaTajnosci" ma:index="12" ma:displayName="Klauzula tajności" ma:default="JAWNE" ma:description="Klasyfikacja niejawności dokumentu" ma:format="Dropdown" ma:internalName="KlauzulaTajnosci">
      <xsd:simpleType>
        <xsd:restriction base="dms:Choice">
          <xsd:enumeration value="JAWNE"/>
          <xsd:enumeration value="ZASTRZEŻONE"/>
        </xsd:restriction>
      </xsd:simpleType>
    </xsd:element>
    <xsd:element name="Language" ma:index="13" ma:displayName="Język" ma:default="Polski" ma:internalName="Language">
      <xsd:simpleType>
        <xsd:restriction base="dms:Choice">
          <xsd:enumeration value="Angielski"/>
          <xsd:enumeration value="Francuski"/>
          <xsd:enumeration value="Polski"/>
        </xsd:restriction>
      </xsd:simpleType>
    </xsd:element>
    <xsd:element name="NumerKancelaryjny" ma:index="14" nillable="true" ma:displayName="Numer kancelaryjny" ma:description="Numer kancelarii JW." ma:internalName="NumerKancelaryjny">
      <xsd:simpleType>
        <xsd:restriction base="dms:Text"/>
      </xsd:simpleType>
    </xsd:element>
    <xsd:element name="DokumentWazny" ma:index="15" nillable="true" ma:displayName="Ważny" ma:default="0" ma:description="Zaznaczona flaga oznacza ważny dokument." ma:internalName="DokumentWazn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2873c2-5f31-4973-adda-d4235ece25bd" elementFormDefault="qualified">
    <xsd:import namespace="http://schemas.microsoft.com/office/2006/documentManagement/types"/>
    <xsd:import namespace="http://schemas.microsoft.com/office/infopath/2007/PartnerControls"/>
    <xsd:element name="_dlc_DocId" ma:index="16"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17"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AA9F-5755-4F7E-AA01-5034B0E6EF48}">
  <ds:schemaRefs>
    <ds:schemaRef ds:uri="http://schemas.microsoft.com/sharepoint/v3/contenttype/forms"/>
  </ds:schemaRefs>
</ds:datastoreItem>
</file>

<file path=customXml/itemProps2.xml><?xml version="1.0" encoding="utf-8"?>
<ds:datastoreItem xmlns:ds="http://schemas.openxmlformats.org/officeDocument/2006/customXml" ds:itemID="{3F1F8786-976D-4434-9A4E-8EF9FE70413E}">
  <ds:schemaRefs>
    <ds:schemaRef ds:uri="http://schemas.microsoft.com/sharepoint/events"/>
  </ds:schemaRefs>
</ds:datastoreItem>
</file>

<file path=customXml/itemProps3.xml><?xml version="1.0" encoding="utf-8"?>
<ds:datastoreItem xmlns:ds="http://schemas.openxmlformats.org/officeDocument/2006/customXml" ds:itemID="{2F4DC7FA-5146-4100-94EA-13CB52D46941}">
  <ds:schemaRefs>
    <ds:schemaRef ds:uri="http://schemas.microsoft.com/office/2006/documentManagement/types"/>
    <ds:schemaRef ds:uri="http://schemas.microsoft.com/sharepoint/v3"/>
    <ds:schemaRef ds:uri="f52873c2-5f31-4973-adda-d4235ece25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273907-91E6-4945-AC5C-75047717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2873c2-5f31-4973-adda-d4235ece2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416C14-D3C7-4EE2-8EE0-E0996008850B}">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ADF9B49D-20CF-4D79-A8F2-D2D2A0FA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72</Pages>
  <Words>23660</Words>
  <Characters>141965</Characters>
  <Application>Microsoft Office Word</Application>
  <DocSecurity>0</DocSecurity>
  <Lines>1183</Lines>
  <Paragraphs>330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Dydek</dc:creator>
  <cp:keywords/>
  <dc:description/>
  <cp:lastModifiedBy>Jaworska Anna</cp:lastModifiedBy>
  <cp:revision>3</cp:revision>
  <cp:lastPrinted>2025-03-05T11:08:00Z</cp:lastPrinted>
  <dcterms:created xsi:type="dcterms:W3CDTF">2025-03-05T11:08:00Z</dcterms:created>
  <dcterms:modified xsi:type="dcterms:W3CDTF">2025-03-05T13:45:00Z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102d859f-fe8c-4a8e-85af-08d4a83278c5</vt:lpwstr>
  </property>
  <property fmtid="{D5CDD505-2E9C-101B-9397-08002B2CF9AE}" pid="3" name="bjSaver">
    <vt:lpwstr>Gu9gsktfYa0QKYoYXmrWECbaXKcmeFNy</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ClsUserRVM">
    <vt:lpwstr>[]</vt:lpwstr>
  </property>
  <property fmtid="{D5CDD505-2E9C-101B-9397-08002B2CF9AE}" pid="8" name="ContentTypeId">
    <vt:lpwstr>0x010100EA88FAC8E08B4012A42756AAADA623DA01002848AD243254B54B949791124F7C4F98</vt:lpwstr>
  </property>
  <property fmtid="{D5CDD505-2E9C-101B-9397-08002B2CF9AE}" pid="9" name="_dlc_DocIdItemGuid">
    <vt:lpwstr>15d79e33-933b-4d91-a2f5-bd785e178354</vt:lpwstr>
  </property>
  <property fmtid="{D5CDD505-2E9C-101B-9397-08002B2CF9AE}" pid="10" name="s5636:Creator type=author">
    <vt:lpwstr>Karolina Dydek</vt:lpwstr>
  </property>
  <property fmtid="{D5CDD505-2E9C-101B-9397-08002B2CF9AE}" pid="11" name="s5636:Creator type=organization">
    <vt:lpwstr>MILNET-Z</vt:lpwstr>
  </property>
  <property fmtid="{D5CDD505-2E9C-101B-9397-08002B2CF9AE}" pid="12" name="s5636:Creator type=IP">
    <vt:lpwstr>10.8.13.105</vt:lpwstr>
  </property>
  <property fmtid="{D5CDD505-2E9C-101B-9397-08002B2CF9AE}" pid="13" name="bjPortionMark">
    <vt:lpwstr>[]</vt:lpwstr>
  </property>
</Properties>
</file>