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  <w:u w:val="single"/>
        </w:rPr>
      </w:pPr>
      <w:r w:rsidRPr="00FF61E0">
        <w:rPr>
          <w:rFonts w:eastAsiaTheme="minorHAnsi"/>
          <w:b/>
          <w:bCs/>
          <w:sz w:val="24"/>
          <w:szCs w:val="24"/>
          <w:u w:val="single"/>
        </w:rPr>
        <w:t>Zakup i dostawa pojemników do segregacji odpadów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  <w:u w:val="single"/>
        </w:rPr>
      </w:pPr>
    </w:p>
    <w:p w:rsidR="00AA2B71" w:rsidRPr="00FF61E0" w:rsidRDefault="00AA2B71" w:rsidP="00AA2B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  <w:u w:val="single"/>
        </w:rPr>
      </w:pPr>
      <w:r w:rsidRPr="00FF61E0">
        <w:rPr>
          <w:rFonts w:eastAsiaTheme="minorHAnsi"/>
          <w:b/>
          <w:bCs/>
          <w:sz w:val="24"/>
          <w:szCs w:val="24"/>
          <w:u w:val="single"/>
        </w:rPr>
        <w:t>Pojemniki na odpady o pojemności 1100 litrów w ilości  85 sztuk /35 szt. koloru żółtego, 25 szt. koloru zielonego, 25 szt. koloru niebieskiego/</w:t>
      </w:r>
    </w:p>
    <w:p w:rsidR="00AA2B71" w:rsidRPr="00FF61E0" w:rsidRDefault="00AA2B71" w:rsidP="00AA2B71">
      <w:pPr>
        <w:pStyle w:val="Akapitzlist"/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  <w:r w:rsidRPr="00FF61E0">
        <w:rPr>
          <w:rFonts w:eastAsiaTheme="minorHAnsi"/>
          <w:b/>
          <w:bCs/>
          <w:sz w:val="24"/>
          <w:szCs w:val="24"/>
        </w:rPr>
        <w:t>a) Konstrukcja pojemnika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pojemniki fabrycznie nowe przeznaczone do gromadzenia odpadów komunalnych, wszystkie jednakowego rodzaju;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  <w:lang w:eastAsia="en-US"/>
        </w:rPr>
        <w:t>pojemność 1100 litrów,</w:t>
      </w:r>
      <w:r w:rsidRPr="00FF61E0">
        <w:rPr>
          <w:rFonts w:eastAsiaTheme="minorHAnsi"/>
          <w:sz w:val="24"/>
          <w:szCs w:val="24"/>
        </w:rPr>
        <w:t xml:space="preserve"> wymiary zgodne z normą PN-EN 840,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jednolity korpus i płaska pokrywa wyposażona w uchwyt, w pokrywie pojemnika koloru żółtego i zielonego otwory wrzutowe, odpowiednie dla standardowych butelek, w pokrywie pojemnika niebieskiego otwór wrzutowy w postaci daszka, uniemożliwiającego dostanie się do środka wody deszczowej,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sz w:val="24"/>
          <w:szCs w:val="24"/>
        </w:rPr>
        <w:t>wykonane z tworzywa sztucznego HDPE w technologii wtrysku ciśnieniowego, o dużej wytrzymałości i odporności na uszkodzenia mechaniczne, niskie temperatury i środki chemiczne,</w:t>
      </w:r>
    </w:p>
    <w:p w:rsidR="00AA2B71" w:rsidRPr="00FF61E0" w:rsidRDefault="00AA2B71" w:rsidP="00AA2B71">
      <w:pPr>
        <w:pStyle w:val="Tekstpodstawowy3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F61E0">
        <w:rPr>
          <w:rFonts w:asciiTheme="minorHAnsi" w:hAnsiTheme="minorHAnsi"/>
          <w:sz w:val="24"/>
          <w:szCs w:val="24"/>
        </w:rPr>
        <w:t>wyposażone w uchwyty transportowe i załadunkowe,</w:t>
      </w:r>
    </w:p>
    <w:p w:rsidR="00AA2B71" w:rsidRPr="00FF61E0" w:rsidRDefault="00AA2B71" w:rsidP="00AA2B71">
      <w:pPr>
        <w:pStyle w:val="Tekstpodstawowy3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F61E0">
        <w:rPr>
          <w:rFonts w:asciiTheme="minorHAnsi" w:hAnsiTheme="minorHAnsi"/>
          <w:sz w:val="24"/>
          <w:szCs w:val="24"/>
        </w:rPr>
        <w:t>korek drenażowy umożliwiający mycie i czyszczenie pojemników,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przystosowane do rozładunku mechanicznego (zarówno konstrukcyjnie jak i wytrzymałościowo) przez typowe samochody śmieciarki posiadające tylne wysięgniki podnoszące lub listwę grzebieniową,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b/>
          <w:sz w:val="24"/>
          <w:szCs w:val="24"/>
        </w:rPr>
      </w:pPr>
      <w:r w:rsidRPr="00FF61E0">
        <w:rPr>
          <w:rFonts w:eastAsiaTheme="minorHAnsi"/>
          <w:b/>
          <w:sz w:val="24"/>
          <w:szCs w:val="24"/>
        </w:rPr>
        <w:t>b) Części metalowe i koła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</w:rPr>
        <w:t xml:space="preserve">czterokołowy system jezdny, </w:t>
      </w:r>
      <w:r w:rsidRPr="00FF61E0">
        <w:rPr>
          <w:rFonts w:eastAsiaTheme="minorHAnsi"/>
          <w:sz w:val="24"/>
          <w:szCs w:val="24"/>
          <w:lang w:eastAsia="en-US"/>
        </w:rPr>
        <w:t xml:space="preserve">koła ogumowane o średnicy 200 mm, </w:t>
      </w:r>
      <w:r w:rsidRPr="00FF61E0">
        <w:rPr>
          <w:sz w:val="24"/>
          <w:szCs w:val="24"/>
        </w:rPr>
        <w:t>2 sztuki kół przednich wyposażone w blokady (hamulce),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>wszystkie części metalowe powinny być ocynkowane w celu ochrony przed korozją,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FF61E0">
        <w:rPr>
          <w:rFonts w:eastAsiaTheme="minorHAnsi"/>
          <w:b/>
          <w:sz w:val="24"/>
          <w:szCs w:val="24"/>
        </w:rPr>
        <w:t>c) Kolor i oznakowanie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>35 szt. kolor żółty, według palety RAL 1016, 1018 lub zbliżony,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>25 szt. kolor niebieski, według palety RAL 5005, 5015 lub zbliżony,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>25 szt. kolor zielony, według palety RAL 6011, 6018 lub zbliżony,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sz w:val="24"/>
          <w:szCs w:val="24"/>
        </w:rPr>
        <w:t>kolory odporne na działanie promieni UV (nieulegające odbarwieniom),</w:t>
      </w:r>
    </w:p>
    <w:p w:rsidR="00C513A5" w:rsidRPr="00C513A5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C513A5">
        <w:rPr>
          <w:rFonts w:eastAsiaTheme="minorHAnsi"/>
          <w:sz w:val="24"/>
          <w:szCs w:val="24"/>
        </w:rPr>
        <w:t xml:space="preserve">trwałe oznakowanie na pojemniku żółtym „METALE I TWORZYWA SZTUCZNE”, na pojemniku niebieskim „PAPIER”, na pojemniku zielonym „SZKŁO” </w:t>
      </w:r>
    </w:p>
    <w:p w:rsidR="00AA2B71" w:rsidRPr="00C513A5" w:rsidRDefault="00AA2B71" w:rsidP="00C513A5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C513A5">
        <w:rPr>
          <w:rFonts w:eastAsiaTheme="minorHAnsi"/>
          <w:b/>
          <w:sz w:val="24"/>
          <w:szCs w:val="24"/>
          <w:lang w:eastAsia="en-US"/>
        </w:rPr>
        <w:t>d) Dokumenty wymagane dla pojemników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posiadają atest Państwowego Zakładu Higieny,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sz w:val="24"/>
          <w:szCs w:val="24"/>
        </w:rPr>
        <w:t xml:space="preserve">posiadają certyfikat wydany przez uprawnioną do certyfikowania jednostkę  potwierdzającą zgodność produktów z wymaganiami technicznymi norm </w:t>
      </w:r>
      <w:r w:rsidRPr="00FF61E0">
        <w:rPr>
          <w:rFonts w:eastAsiaTheme="minorHAnsi"/>
          <w:sz w:val="24"/>
          <w:szCs w:val="24"/>
        </w:rPr>
        <w:t>PN-EN 840,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 xml:space="preserve">posiadają certyfikat jakości RAL GZ 951/1 </w:t>
      </w:r>
      <w:r w:rsidRPr="00FF61E0">
        <w:rPr>
          <w:sz w:val="24"/>
          <w:szCs w:val="24"/>
        </w:rPr>
        <w:t>lub TUV.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Theme="minorHAnsi"/>
          <w:sz w:val="24"/>
          <w:szCs w:val="24"/>
        </w:rPr>
      </w:pPr>
    </w:p>
    <w:p w:rsidR="00AA2B71" w:rsidRPr="00FF61E0" w:rsidRDefault="00AA2B71" w:rsidP="00AA2B71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Dokumenty należy dostarczyć co najmniej dwa dni przed podpisaniem umowy.</w:t>
      </w:r>
    </w:p>
    <w:p w:rsidR="00AA2B71" w:rsidRPr="00FF61E0" w:rsidRDefault="00AA2B71" w:rsidP="00AA2B71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Theme="minorHAnsi"/>
          <w:b/>
          <w:bCs/>
          <w:sz w:val="24"/>
          <w:szCs w:val="24"/>
          <w:u w:val="single"/>
        </w:rPr>
      </w:pPr>
      <w:r w:rsidRPr="00FF61E0">
        <w:rPr>
          <w:rFonts w:eastAsiaTheme="minorHAnsi"/>
          <w:b/>
          <w:bCs/>
          <w:sz w:val="24"/>
          <w:szCs w:val="24"/>
        </w:rPr>
        <w:t>2</w:t>
      </w:r>
      <w:r w:rsidRPr="00FF61E0">
        <w:rPr>
          <w:rFonts w:eastAsiaTheme="minorHAnsi"/>
          <w:b/>
          <w:bCs/>
          <w:sz w:val="24"/>
          <w:szCs w:val="24"/>
          <w:u w:val="single"/>
        </w:rPr>
        <w:t>) Pojemniki na odpady o pojemności 360 litrów w ilości 15 sztuk /5 szt. koloru żółtego, 5 szt. koloru zielonego, 5 szt. koloru niebieskiego/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  <w:r w:rsidRPr="00FF61E0">
        <w:rPr>
          <w:rFonts w:eastAsiaTheme="minorHAnsi"/>
          <w:b/>
          <w:bCs/>
          <w:sz w:val="24"/>
          <w:szCs w:val="24"/>
        </w:rPr>
        <w:t>a) Konstrukcja pojemnika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pojemniki fabrycznie nowe przeznaczone do gromadzenia odpadów komunalnych, wszystkie jednakowego rodzaju;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>pojemność 360 litrów,</w:t>
      </w:r>
      <w:r w:rsidRPr="00FF61E0">
        <w:rPr>
          <w:rFonts w:eastAsiaTheme="minorHAnsi"/>
          <w:sz w:val="24"/>
          <w:szCs w:val="24"/>
        </w:rPr>
        <w:t xml:space="preserve"> wymiary zgodne z normą PN-EN 840,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jednolity korpus i płaska pokrywa wyposażona w uchwyt,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sz w:val="24"/>
          <w:szCs w:val="24"/>
        </w:rPr>
        <w:lastRenderedPageBreak/>
        <w:t>wykonane z tworzywa sztucznego HDPE w technologii wtrysku ciśnieniowego, o dużej wytrzymałości i odporności na uszkodzenia mechaniczne, niskie temperatury i środki chemiczne,</w:t>
      </w:r>
    </w:p>
    <w:p w:rsidR="00AA2B71" w:rsidRPr="00FF61E0" w:rsidRDefault="00AA2B71" w:rsidP="00AA2B71">
      <w:pPr>
        <w:pStyle w:val="Tekstpodstawowy3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F61E0">
        <w:rPr>
          <w:rFonts w:asciiTheme="minorHAnsi" w:hAnsiTheme="minorHAnsi"/>
          <w:sz w:val="24"/>
          <w:szCs w:val="24"/>
        </w:rPr>
        <w:t>wyposażone w uchwyty transportowe i załadunkowe,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przystosowane do rozładunku mechanicznego (zarówno konstrukcyjnie jak i wytrzymałościowo) przez typowe samochody śmieciarki posiadające tylne wysięgniki podnoszące lub listwę grzebieniową,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b/>
          <w:sz w:val="24"/>
          <w:szCs w:val="24"/>
        </w:rPr>
      </w:pPr>
      <w:r w:rsidRPr="00FF61E0">
        <w:rPr>
          <w:rFonts w:eastAsiaTheme="minorHAnsi"/>
          <w:b/>
          <w:sz w:val="24"/>
          <w:szCs w:val="24"/>
        </w:rPr>
        <w:t>b) Części metalowe i koła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</w:rPr>
        <w:t xml:space="preserve">dwukołowy system jezdny, </w:t>
      </w:r>
      <w:r w:rsidRPr="00FF61E0">
        <w:rPr>
          <w:rFonts w:eastAsiaTheme="minorHAnsi"/>
          <w:sz w:val="24"/>
          <w:szCs w:val="24"/>
          <w:lang w:eastAsia="en-US"/>
        </w:rPr>
        <w:t>koła ogumowane o średnicy 200 mm osadzone na zamkniętej osi stalowej,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>wszystkie części metalowe powinny być ocynkowane w celu ochrony przed korozją,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FF61E0">
        <w:rPr>
          <w:rFonts w:eastAsiaTheme="minorHAnsi"/>
          <w:b/>
          <w:sz w:val="24"/>
          <w:szCs w:val="24"/>
        </w:rPr>
        <w:t>c) Kolor i oznakowanie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>5 szt. kolor żółty, według palety RAL 1016, 1018 lub zbliżony,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>5 szt. kolor niebieski, według palety RAL 5005, 5015 lub zbliżony,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rFonts w:eastAsiaTheme="minorHAnsi"/>
          <w:sz w:val="24"/>
          <w:szCs w:val="24"/>
          <w:lang w:eastAsia="en-US"/>
        </w:rPr>
        <w:t>5 szt. kolor zielony, według palety RAL 6011, 6018 lub zbliżony,</w:t>
      </w:r>
    </w:p>
    <w:p w:rsidR="00AA2B71" w:rsidRPr="00FF61E0" w:rsidRDefault="00AA2B71" w:rsidP="00AA2B71">
      <w:pPr>
        <w:pStyle w:val="Akapitzlist"/>
        <w:numPr>
          <w:ilvl w:val="0"/>
          <w:numId w:val="1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F61E0">
        <w:rPr>
          <w:sz w:val="24"/>
          <w:szCs w:val="24"/>
        </w:rPr>
        <w:t>kolory odporne na działanie promieni UV (nieulegające odbarwieniom),</w:t>
      </w:r>
    </w:p>
    <w:p w:rsidR="00D5586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D55860">
        <w:rPr>
          <w:rFonts w:eastAsiaTheme="minorHAnsi"/>
          <w:sz w:val="24"/>
          <w:szCs w:val="24"/>
        </w:rPr>
        <w:t>trwałe oznakowanie na pojemniku żółtym „METALE I TWORZYWA SZTUCZNE”, na pojemniku niebieskim „PAPIER”,</w:t>
      </w:r>
      <w:r w:rsidR="00D55860">
        <w:rPr>
          <w:rFonts w:eastAsiaTheme="minorHAnsi"/>
          <w:sz w:val="24"/>
          <w:szCs w:val="24"/>
        </w:rPr>
        <w:t xml:space="preserve"> na pojemniku zielonym „SZKŁO”</w:t>
      </w:r>
      <w:r w:rsidR="008168DD">
        <w:rPr>
          <w:rFonts w:eastAsiaTheme="minorHAnsi"/>
          <w:sz w:val="24"/>
          <w:szCs w:val="24"/>
        </w:rPr>
        <w:t>, dopuszczona naklejka</w:t>
      </w:r>
    </w:p>
    <w:p w:rsidR="00AA2B71" w:rsidRPr="00FF61E0" w:rsidRDefault="00AA2B71" w:rsidP="00AA2B71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FF61E0">
        <w:rPr>
          <w:rFonts w:eastAsiaTheme="minorHAnsi"/>
          <w:b/>
          <w:sz w:val="24"/>
          <w:szCs w:val="24"/>
          <w:lang w:eastAsia="en-US"/>
        </w:rPr>
        <w:t>d) Dokumenty wymagane dla pojemników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posiadają atest Państwowego Zakładu Higieny,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sz w:val="24"/>
          <w:szCs w:val="24"/>
        </w:rPr>
        <w:t xml:space="preserve">posiadają certyfikat wydany przez uprawnioną do certyfikowania jednostkę  potwierdzającą zgodność produktów z wymaganiami technicznymi norm </w:t>
      </w:r>
      <w:r w:rsidRPr="00FF61E0">
        <w:rPr>
          <w:rFonts w:eastAsiaTheme="minorHAnsi"/>
          <w:sz w:val="24"/>
          <w:szCs w:val="24"/>
        </w:rPr>
        <w:t>PN-EN 840,</w:t>
      </w:r>
    </w:p>
    <w:p w:rsidR="00AA2B71" w:rsidRPr="00FF61E0" w:rsidRDefault="00AA2B71" w:rsidP="00AA2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 xml:space="preserve">posiadają certyfikat jakości RAL GZ 951/1 </w:t>
      </w:r>
      <w:r w:rsidRPr="00FF61E0">
        <w:rPr>
          <w:sz w:val="24"/>
          <w:szCs w:val="24"/>
        </w:rPr>
        <w:t>lub TUV,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Theme="minorHAnsi"/>
          <w:sz w:val="24"/>
          <w:szCs w:val="24"/>
        </w:rPr>
      </w:pPr>
    </w:p>
    <w:p w:rsidR="00AA2B71" w:rsidRPr="00FF61E0" w:rsidRDefault="00AA2B71" w:rsidP="00AA2B71">
      <w:p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FF61E0">
        <w:rPr>
          <w:rFonts w:eastAsiaTheme="minorHAnsi"/>
          <w:sz w:val="24"/>
          <w:szCs w:val="24"/>
        </w:rPr>
        <w:t>Dokumenty należy dostarczyć co najmniej dwa dni przed podpisaniem umowy.</w:t>
      </w:r>
    </w:p>
    <w:p w:rsidR="00AA2B71" w:rsidRPr="00FF61E0" w:rsidRDefault="00AA2B71" w:rsidP="00AA2B7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</w:p>
    <w:p w:rsidR="00AA2B71" w:rsidRPr="00FF61E0" w:rsidRDefault="00AA2B71" w:rsidP="00AA2B71">
      <w:pPr>
        <w:pStyle w:val="Tekstpodstawowy"/>
        <w:jc w:val="both"/>
        <w:rPr>
          <w:rFonts w:asciiTheme="minorHAnsi" w:hAnsiTheme="minorHAnsi"/>
          <w:b/>
          <w:bCs/>
          <w:szCs w:val="24"/>
          <w:u w:val="single"/>
        </w:rPr>
      </w:pPr>
    </w:p>
    <w:p w:rsidR="00AA2B71" w:rsidRPr="00FF61E0" w:rsidRDefault="00AA2B71" w:rsidP="00AA2B71">
      <w:pPr>
        <w:pStyle w:val="Akapitzlist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 w:rsidRPr="00FF61E0">
        <w:rPr>
          <w:b/>
          <w:sz w:val="24"/>
          <w:szCs w:val="24"/>
        </w:rPr>
        <w:t>TERMIN WYKONANIA ZAMÓWIENIA ORAZ MIEJSCE ROZŁADUNKU:</w:t>
      </w:r>
      <w:r w:rsidRPr="00FF61E0">
        <w:rPr>
          <w:sz w:val="24"/>
          <w:szCs w:val="24"/>
        </w:rPr>
        <w:t xml:space="preserve"> </w:t>
      </w:r>
    </w:p>
    <w:p w:rsidR="00AA2B71" w:rsidRPr="00FF61E0" w:rsidRDefault="00AA2B71" w:rsidP="00AA2B71">
      <w:pPr>
        <w:tabs>
          <w:tab w:val="left" w:pos="284"/>
        </w:tabs>
        <w:spacing w:after="0"/>
        <w:jc w:val="both"/>
        <w:rPr>
          <w:iCs/>
          <w:sz w:val="24"/>
          <w:szCs w:val="24"/>
        </w:rPr>
      </w:pPr>
    </w:p>
    <w:p w:rsidR="00AA2B71" w:rsidRPr="00FF61E0" w:rsidRDefault="00AA2B71" w:rsidP="00AA2B71">
      <w:pPr>
        <w:jc w:val="both"/>
        <w:rPr>
          <w:sz w:val="24"/>
          <w:szCs w:val="24"/>
        </w:rPr>
      </w:pPr>
      <w:r w:rsidRPr="00FF61E0">
        <w:rPr>
          <w:sz w:val="24"/>
          <w:szCs w:val="24"/>
        </w:rPr>
        <w:t xml:space="preserve">Termin </w:t>
      </w:r>
      <w:r w:rsidR="00005571">
        <w:rPr>
          <w:sz w:val="24"/>
          <w:szCs w:val="24"/>
        </w:rPr>
        <w:t>dostawy terminie 20 dni od podpisania umowy</w:t>
      </w:r>
      <w:r w:rsidRPr="00FF61E0">
        <w:rPr>
          <w:sz w:val="24"/>
          <w:szCs w:val="24"/>
        </w:rPr>
        <w:t>. Dostawa obejmuje również rozładunek oraz usytuowanie pojemników w miejscu wskazanym przez Zamawiającego tj.: magazyn zlokalizowany na terenie Punktu Selektywnej Zbiórki Odpadów Komunalnych (PSZOK) ul. Owcza 7, 82-500 Kwidzyn. Możliwy termin dostawy – w dni robocze w godzinach 9</w:t>
      </w:r>
      <w:r w:rsidRPr="00FF61E0">
        <w:rPr>
          <w:sz w:val="24"/>
          <w:szCs w:val="24"/>
          <w:vertAlign w:val="superscript"/>
        </w:rPr>
        <w:t>00</w:t>
      </w:r>
      <w:r w:rsidRPr="00FF61E0">
        <w:rPr>
          <w:sz w:val="24"/>
          <w:szCs w:val="24"/>
        </w:rPr>
        <w:t xml:space="preserve"> – 17</w:t>
      </w:r>
      <w:r w:rsidRPr="00FF61E0">
        <w:rPr>
          <w:sz w:val="24"/>
          <w:szCs w:val="24"/>
          <w:vertAlign w:val="superscript"/>
        </w:rPr>
        <w:t>00</w:t>
      </w:r>
      <w:r w:rsidRPr="00FF61E0">
        <w:rPr>
          <w:sz w:val="24"/>
          <w:szCs w:val="24"/>
        </w:rPr>
        <w:t>. Koszty transportu do zamawiającego oraz rozładunku ponosi Wykonawca.</w:t>
      </w:r>
    </w:p>
    <w:p w:rsidR="00AA2B71" w:rsidRPr="00FF61E0" w:rsidRDefault="00AA2B71" w:rsidP="00AA2B71">
      <w:pPr>
        <w:jc w:val="both"/>
        <w:rPr>
          <w:sz w:val="24"/>
          <w:szCs w:val="24"/>
        </w:rPr>
      </w:pPr>
    </w:p>
    <w:p w:rsidR="00A86E6A" w:rsidRPr="00FF61E0" w:rsidRDefault="00A86E6A">
      <w:pPr>
        <w:rPr>
          <w:sz w:val="24"/>
          <w:szCs w:val="24"/>
        </w:rPr>
      </w:pPr>
    </w:p>
    <w:sectPr w:rsidR="00A86E6A" w:rsidRPr="00FF61E0" w:rsidSect="00AA51CD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508"/>
    <w:multiLevelType w:val="hybridMultilevel"/>
    <w:tmpl w:val="218086A8"/>
    <w:lvl w:ilvl="0" w:tplc="AE30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2925"/>
    <w:multiLevelType w:val="hybridMultilevel"/>
    <w:tmpl w:val="74F66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E157E"/>
    <w:multiLevelType w:val="hybridMultilevel"/>
    <w:tmpl w:val="1382C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47AC5"/>
    <w:multiLevelType w:val="hybridMultilevel"/>
    <w:tmpl w:val="774E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AA2B71"/>
    <w:rsid w:val="00005571"/>
    <w:rsid w:val="001A15D2"/>
    <w:rsid w:val="00344548"/>
    <w:rsid w:val="008168DD"/>
    <w:rsid w:val="00A86E6A"/>
    <w:rsid w:val="00AA2B71"/>
    <w:rsid w:val="00B209AE"/>
    <w:rsid w:val="00BB4014"/>
    <w:rsid w:val="00C513A5"/>
    <w:rsid w:val="00D55860"/>
    <w:rsid w:val="00FF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B71"/>
    <w:pPr>
      <w:ind w:left="720"/>
      <w:contextualSpacing/>
    </w:pPr>
  </w:style>
  <w:style w:type="paragraph" w:styleId="Tekstpodstawowy">
    <w:name w:val="Body Text"/>
    <w:aliases w:val="Tekst podstawowy-bold,Tekst podstawowy Znak Znak,Tekst podstawowy Znak Znak Znak Znak Znak Znak Znak Znak Znak"/>
    <w:basedOn w:val="Normalny"/>
    <w:link w:val="TekstpodstawowyZnak"/>
    <w:rsid w:val="00AA2B7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TekstpodstawowyZnak">
    <w:name w:val="Tekst podstawowy Znak"/>
    <w:aliases w:val="Tekst podstawowy-bold Znak,Tekst podstawowy Znak Znak Znak,Tekst podstawowy Znak Znak Znak Znak Znak Znak Znak Znak Znak Znak"/>
    <w:basedOn w:val="Domylnaczcionkaakapitu"/>
    <w:link w:val="Tekstpodstawowy"/>
    <w:rsid w:val="00AA2B71"/>
    <w:rPr>
      <w:rFonts w:ascii="Arial" w:eastAsia="Times New Roman" w:hAnsi="Arial" w:cs="Times New Roman"/>
      <w:sz w:val="24"/>
      <w:szCs w:val="20"/>
      <w:lang w:eastAsia="en-US"/>
    </w:rPr>
  </w:style>
  <w:style w:type="paragraph" w:styleId="Tekstpodstawowy3">
    <w:name w:val="Body Text 3"/>
    <w:basedOn w:val="Normalny"/>
    <w:link w:val="Tekstpodstawowy3Znak"/>
    <w:rsid w:val="00AA2B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2B7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mhornung-kazmierska</dc:creator>
  <cp:keywords/>
  <dc:description/>
  <cp:lastModifiedBy>mhornung-kazmierska</cp:lastModifiedBy>
  <cp:revision>9</cp:revision>
  <cp:lastPrinted>2019-08-26T08:28:00Z</cp:lastPrinted>
  <dcterms:created xsi:type="dcterms:W3CDTF">2019-08-21T06:45:00Z</dcterms:created>
  <dcterms:modified xsi:type="dcterms:W3CDTF">2019-08-26T08:28:00Z</dcterms:modified>
</cp:coreProperties>
</file>