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91" w:rsidRPr="006D4191" w:rsidRDefault="006D4191" w:rsidP="006D4191">
      <w:pPr>
        <w:rPr>
          <w:b/>
          <w:sz w:val="40"/>
        </w:rPr>
      </w:pPr>
      <w:r w:rsidRPr="006D4191">
        <w:rPr>
          <w:b/>
          <w:sz w:val="40"/>
        </w:rPr>
        <w:t>DEEP OSCILLATION® EVIDENT</w:t>
      </w:r>
    </w:p>
    <w:p w:rsidR="006D4191" w:rsidRDefault="006D4191" w:rsidP="006D4191"/>
    <w:p w:rsidR="006D4191" w:rsidRPr="006D4191" w:rsidRDefault="006D4191" w:rsidP="006D4191">
      <w:r w:rsidRPr="006D4191">
        <w:t>DANE TECHNICZNE</w:t>
      </w:r>
    </w:p>
    <w:p w:rsidR="006D4191" w:rsidRPr="006D4191" w:rsidRDefault="006D4191" w:rsidP="006D4191">
      <w:r w:rsidRPr="006D4191">
        <w:pict>
          <v:rect id="_x0000_i1025" style="width:0;height:0" o:hralign="center" o:hrstd="t" o:hrnoshade="t" o:hr="t" fillcolor="#333" stroked="f"/>
        </w:pict>
      </w:r>
    </w:p>
    <w:p w:rsidR="006D4191" w:rsidRPr="006D4191" w:rsidRDefault="006D4191" w:rsidP="006D4191">
      <w:r w:rsidRPr="006D4191">
        <w:t>Pobór mocy 35VA</w:t>
      </w:r>
      <w:r w:rsidRPr="006D4191">
        <w:br/>
        <w:t>Napięcie wyjściowe 400V</w:t>
      </w:r>
      <w:r w:rsidRPr="006D4191">
        <w:br/>
        <w:t>Impedancja falowa 10MΩ</w:t>
      </w:r>
      <w:r w:rsidRPr="006D4191">
        <w:br/>
        <w:t>Częstotliwość wyjściowa 5-250Hz</w:t>
      </w:r>
    </w:p>
    <w:p w:rsidR="006D4191" w:rsidRPr="006D4191" w:rsidRDefault="006D4191" w:rsidP="006D4191">
      <w:r w:rsidRPr="006D4191">
        <w:t>Wymiary (S x W x G) 260x350x370mm (bez wózka, panelu podniesiony)</w:t>
      </w:r>
    </w:p>
    <w:p w:rsidR="006D4191" w:rsidRPr="006D4191" w:rsidRDefault="006D4191" w:rsidP="006D4191">
      <w:r w:rsidRPr="006D4191">
        <w:t>Waga: 8,5kg (bez wózka)</w:t>
      </w:r>
    </w:p>
    <w:p w:rsidR="006D4191" w:rsidRPr="006D4191" w:rsidRDefault="006D4191" w:rsidP="006D4191">
      <w:r w:rsidRPr="006D4191">
        <w:pict>
          <v:rect id="_x0000_i1026" style="width:0;height:0" o:hralign="center" o:hrstd="t" o:hrnoshade="t" o:hr="t" fillcolor="#333" stroked="f"/>
        </w:pict>
      </w:r>
    </w:p>
    <w:p w:rsidR="006D4191" w:rsidRPr="006D4191" w:rsidRDefault="006D4191" w:rsidP="006D4191">
      <w:r w:rsidRPr="006D4191">
        <w:t>WYPOSAŻENIE</w:t>
      </w:r>
    </w:p>
    <w:p w:rsidR="006D4191" w:rsidRPr="006D4191" w:rsidRDefault="006D4191" w:rsidP="006D4191">
      <w:r w:rsidRPr="006D4191">
        <w:pict>
          <v:rect id="_x0000_i1027" style="width:0;height:0" o:hralign="center" o:hrstd="t" o:hrnoshade="t" o:hr="t" fillcolor="#333" stroked="f"/>
        </w:pict>
      </w:r>
    </w:p>
    <w:p w:rsidR="006D4191" w:rsidRPr="006D4191" w:rsidRDefault="006D4191" w:rsidP="006D4191">
      <w:pPr>
        <w:rPr>
          <w:b/>
          <w:bCs/>
        </w:rPr>
      </w:pPr>
      <w:bookmarkStart w:id="0" w:name="_GoBack"/>
      <w:bookmarkEnd w:id="0"/>
      <w:r w:rsidRPr="006D4191">
        <w:rPr>
          <w:b/>
          <w:bCs/>
        </w:rPr>
        <w:t>Zestaw podstawowy</w:t>
      </w:r>
    </w:p>
    <w:p w:rsidR="006D4191" w:rsidRPr="006D4191" w:rsidRDefault="006D4191" w:rsidP="006D4191">
      <w:r w:rsidRPr="006D4191">
        <w:t>Oprogramowanie – do wyboru:</w:t>
      </w:r>
      <w:r w:rsidRPr="006D4191">
        <w:br/>
        <w:t>ORHOSPORTS – urazy sportowe, ortopedia, regeneracja po wysiłku</w:t>
      </w:r>
      <w:r w:rsidRPr="006D4191">
        <w:br/>
        <w:t>CLINICS – terapia przed- i pooperacyjna, terapia ran, neurologia</w:t>
      </w:r>
      <w:r w:rsidRPr="006D4191">
        <w:br/>
        <w:t>AESTHETICS – terapia po inwazyjnych zabiegach medycyny estetycznej</w:t>
      </w:r>
    </w:p>
    <w:p w:rsidR="006D4191" w:rsidRPr="006D4191" w:rsidRDefault="006D4191" w:rsidP="006D4191">
      <w:r w:rsidRPr="006D4191">
        <w:t>1 Instrukcja obsługi</w:t>
      </w:r>
      <w:r w:rsidRPr="006D4191">
        <w:br/>
        <w:t>2 Uchwyty aplikatora</w:t>
      </w:r>
      <w:r w:rsidRPr="006D4191">
        <w:br/>
        <w:t>1 Kabel zasilania</w:t>
      </w:r>
      <w:r w:rsidRPr="006D4191">
        <w:br/>
        <w:t>5 Membran 5cm</w:t>
      </w:r>
      <w:r w:rsidRPr="006D4191">
        <w:br/>
        <w:t>5 Membran 9,5cm</w:t>
      </w:r>
      <w:r w:rsidRPr="006D4191">
        <w:br/>
        <w:t>2 Aplikatory 5cm</w:t>
      </w:r>
      <w:r w:rsidRPr="006D4191">
        <w:br/>
        <w:t>1 Aplikator 9,5cm</w:t>
      </w:r>
      <w:r w:rsidRPr="006D4191">
        <w:br/>
        <w:t>1 Przewód pacjenta</w:t>
      </w:r>
      <w:r w:rsidRPr="006D4191">
        <w:br/>
        <w:t>1 Talk</w:t>
      </w:r>
      <w:r w:rsidRPr="006D4191">
        <w:br/>
        <w:t>2 Przewody do podłączenia aplikatora</w:t>
      </w:r>
      <w:r w:rsidRPr="006D4191">
        <w:br/>
        <w:t>3 Karty terapeutyczne DEEP OSCILLATION®</w:t>
      </w:r>
      <w:r w:rsidRPr="006D4191">
        <w:br/>
        <w:t>1 Elektroda bierna</w:t>
      </w:r>
      <w:r w:rsidRPr="006D4191">
        <w:br/>
        <w:t>1 Wózek EVIDENT</w:t>
      </w:r>
    </w:p>
    <w:p w:rsidR="00883C2C" w:rsidRDefault="00883C2C"/>
    <w:sectPr w:rsidR="0088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F0"/>
    <w:rsid w:val="006D4191"/>
    <w:rsid w:val="00883C2C"/>
    <w:rsid w:val="00F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321A-44DE-4728-B4F9-2DB7F280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Chybowski</dc:creator>
  <cp:keywords/>
  <dc:description/>
  <cp:lastModifiedBy>Daniel Chybowski</cp:lastModifiedBy>
  <cp:revision>3</cp:revision>
  <dcterms:created xsi:type="dcterms:W3CDTF">2024-09-10T08:47:00Z</dcterms:created>
  <dcterms:modified xsi:type="dcterms:W3CDTF">2024-09-10T08:49:00Z</dcterms:modified>
</cp:coreProperties>
</file>