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469A2" w:rsidR="00D469A2" w:rsidP="135EE53B" w:rsidRDefault="00D469A2" w14:paraId="2DE88696" w14:textId="20268441">
      <w:pPr>
        <w:pStyle w:val="Normalny"/>
        <w:ind w:firstLine="284"/>
        <w:jc w:val="right"/>
        <w:rPr>
          <w:rFonts w:ascii="Calibri" w:hAnsi="Calibri" w:eastAsia="Calibri" w:cs="Calibri"/>
          <w:noProof w:val="0"/>
          <w:sz w:val="20"/>
          <w:szCs w:val="20"/>
          <w:lang w:val="pl-PL"/>
        </w:rPr>
      </w:pPr>
      <w:bookmarkStart w:name="_GoBack" w:id="0"/>
      <w:r w:rsidRPr="135EE53B" w:rsidR="00D469A2">
        <w:rPr>
          <w:rFonts w:ascii="Calibri" w:hAnsi="Calibri" w:eastAsia="Calibri" w:cs="Calibri"/>
          <w:color w:val="auto"/>
        </w:rPr>
        <w:t xml:space="preserve">Załącznik nr 4 do zaproszenia </w:t>
      </w:r>
      <w:bookmarkEnd w:id="0"/>
      <w:r w:rsidRPr="135EE53B" w:rsidR="00D469A2">
        <w:rPr>
          <w:rFonts w:ascii="Calibri" w:hAnsi="Calibri" w:eastAsia="Calibri" w:cs="Calibri"/>
          <w:color w:val="auto"/>
        </w:rPr>
        <w:t>nr</w:t>
      </w:r>
      <w:r w:rsidRPr="135EE53B" w:rsidR="2EC9D3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 xml:space="preserve"> 10/04/2024/W</w:t>
      </w:r>
    </w:p>
    <w:p w:rsidRPr="00457D4D" w:rsidR="00D469A2" w:rsidP="75D74CA8" w:rsidRDefault="00D469A2" w14:paraId="4C7FFEA9" w14:textId="7B11288A">
      <w:pPr>
        <w:tabs>
          <w:tab w:val="left" w:pos="709"/>
          <w:tab w:val="num" w:pos="2858"/>
        </w:tabs>
        <w:spacing w:after="0" w:line="360" w:lineRule="auto"/>
        <w:ind w:left="284" w:right="255" w:firstLine="851"/>
        <w:jc w:val="center"/>
        <w:rPr>
          <w:rFonts w:ascii="Verdana" w:hAnsi="Verdana" w:eastAsia="Calibri" w:cs="Calibri"/>
          <w:color w:val="auto"/>
        </w:rPr>
      </w:pPr>
      <w:bookmarkStart w:name="_Hlk165336555" w:id="1"/>
      <w:r w:rsidRPr="75D74CA8" w:rsidR="00D469A2">
        <w:rPr>
          <w:rFonts w:ascii="Verdana" w:hAnsi="Verdana" w:eastAsia="Calibri" w:cs="Calibri"/>
          <w:color w:val="auto"/>
          <w:u w:val="single"/>
        </w:rPr>
        <w:t>WYKAZ DOŚWIADCZENIA</w:t>
      </w:r>
    </w:p>
    <w:p w:rsidRPr="00457D4D" w:rsidR="00D469A2" w:rsidP="75D74CA8" w:rsidRDefault="00D469A2" w14:paraId="7EFE057C" w14:textId="04353314">
      <w:pPr>
        <w:spacing w:before="100" w:after="200" w:line="276" w:lineRule="auto"/>
        <w:ind w:lef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5D74CA8" w:rsidR="3F0D163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Zamawiający dokona oceny doświadczenia wynikającego ze zrealizowanych projektów i usług. W przypadku projektów lub usług w trakcie realizacji w polu dotyczącym zakończenia realizacji należy wpisać „w realizacji”. Maksymalna ocena za zrealizowane projekty/usługi wynosi 40 pkt, przy czym zamawiający przyzna:</w:t>
      </w:r>
    </w:p>
    <w:p w:rsidRPr="00457D4D" w:rsidR="00D469A2" w:rsidP="75D74CA8" w:rsidRDefault="00D469A2" w14:paraId="058C2D7A" w14:textId="54958D79">
      <w:pPr>
        <w:spacing w:before="100" w:after="200" w:line="276" w:lineRule="auto"/>
        <w:ind w:left="7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5D74CA8" w:rsidR="3F0D163C">
        <w:rPr>
          <w:rFonts w:ascii="Verdana" w:hAnsi="Verdana" w:eastAsia="Verdana" w:cs="Verdan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- 5 punkty za projekt bezpośrednio związany z technologiami wodorowymi, w realizacji którego brał udział członek zespołu Wykonawcy;</w:t>
      </w:r>
    </w:p>
    <w:p w:rsidRPr="00457D4D" w:rsidR="00D469A2" w:rsidP="75D74CA8" w:rsidRDefault="00D469A2" w14:paraId="6F0D09E7" w14:textId="50B61892">
      <w:pPr>
        <w:spacing w:before="100" w:after="200" w:line="276" w:lineRule="auto"/>
        <w:ind w:left="7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5D74CA8" w:rsidR="3F0D163C">
        <w:rPr>
          <w:rFonts w:ascii="Verdana" w:hAnsi="Verdana" w:eastAsia="Verdana" w:cs="Verdan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- 4 punkty za projekt związany z tematami inżynierii, technologii bezpieczeństwa, mechaniki i energetyki, również transformacji energetycznej, w realizacji którego brał udział członek zespołu Wykonawcy; </w:t>
      </w:r>
    </w:p>
    <w:p w:rsidRPr="00457D4D" w:rsidR="00D469A2" w:rsidP="75D74CA8" w:rsidRDefault="00D469A2" w14:paraId="73D17AAD" w14:textId="2561846C">
      <w:pPr>
        <w:spacing w:before="100" w:after="200" w:line="276" w:lineRule="auto"/>
        <w:ind w:left="7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5D74CA8" w:rsidR="3F0D163C">
        <w:rPr>
          <w:rFonts w:ascii="Verdana" w:hAnsi="Verdana" w:eastAsia="Verdana" w:cs="Verdan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- 3 punkty za projekt, w którym nagrania obejmują wykład/prezentację treści naukowych przez naukowców (w bezpośredniej współpracy z instytucjami akademickimi i naukowymi), w realizacji którego brał udział członek zespołu Wykonawcy;</w:t>
      </w:r>
    </w:p>
    <w:p w:rsidRPr="00457D4D" w:rsidR="00D469A2" w:rsidP="75D74CA8" w:rsidRDefault="00D469A2" w14:paraId="3FF102C8" w14:textId="66F14ECC">
      <w:pPr>
        <w:spacing w:before="100" w:after="200" w:line="276" w:lineRule="auto"/>
        <w:ind w:left="7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5D74CA8" w:rsidR="3F0D163C">
        <w:rPr>
          <w:rFonts w:ascii="Verdana" w:hAnsi="Verdana" w:eastAsia="Verdana" w:cs="Verdan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- 0 punktów za projekt niezwiązany ze wskazaną tematyką</w:t>
      </w:r>
    </w:p>
    <w:p w:rsidRPr="00457D4D" w:rsidR="00D469A2" w:rsidP="75D74CA8" w:rsidRDefault="00D469A2" w14:paraId="32FFDDF9" w14:textId="0EB31761">
      <w:pPr>
        <w:pStyle w:val="Normalny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0"/>
        <w:gridCol w:w="870"/>
        <w:gridCol w:w="2790"/>
        <w:gridCol w:w="2025"/>
        <w:gridCol w:w="900"/>
        <w:gridCol w:w="705"/>
      </w:tblGrid>
      <w:tr w:rsidRPr="00457D4D" w:rsidR="00D469A2" w:rsidTr="75D74CA8" w14:paraId="75100908" w14:textId="77777777">
        <w:trPr>
          <w:trHeight w:val="1320"/>
        </w:trPr>
        <w:tc>
          <w:tcPr>
            <w:tcW w:w="840" w:type="dxa"/>
            <w:vMerge w:val="restart"/>
            <w:tcMar/>
          </w:tcPr>
          <w:p w:rsidRPr="00457D4D" w:rsidR="00D469A2" w:rsidP="75D74CA8" w:rsidRDefault="00D469A2" w14:paraId="1CF35554" w14:textId="5D1B8D67">
            <w:pPr>
              <w:spacing w:line="259" w:lineRule="auto"/>
              <w:rPr>
                <w:rFonts w:ascii="Verdana" w:hAnsi="Verdana" w:eastAsia="Verdana" w:cs="Verdana"/>
                <w:color w:val="auto"/>
              </w:rPr>
            </w:pPr>
            <w:r w:rsidRPr="75D74CA8" w:rsidR="00D469A2">
              <w:rPr>
                <w:rFonts w:ascii="Verdana" w:hAnsi="Verdana" w:eastAsia="Verdana" w:cs="Verdana"/>
                <w:color w:val="auto"/>
              </w:rPr>
              <w:t>L</w:t>
            </w:r>
            <w:r w:rsidRPr="75D74CA8" w:rsidR="159FA038">
              <w:rPr>
                <w:rFonts w:ascii="Verdana" w:hAnsi="Verdana" w:eastAsia="Verdana" w:cs="Verdana"/>
                <w:color w:val="auto"/>
              </w:rPr>
              <w:t xml:space="preserve">p. </w:t>
            </w:r>
          </w:p>
        </w:tc>
        <w:tc>
          <w:tcPr>
            <w:tcW w:w="870" w:type="dxa"/>
            <w:vMerge w:val="restart"/>
            <w:tcMar/>
          </w:tcPr>
          <w:p w:rsidRPr="00457D4D" w:rsidR="00D469A2" w:rsidP="00065FB9" w:rsidRDefault="00D469A2" w14:paraId="3E1D3003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  <w:r w:rsidRPr="00457D4D">
              <w:rPr>
                <w:rFonts w:ascii="Verdana" w:hAnsi="Verdana" w:eastAsia="Verdana" w:cs="Verdana"/>
                <w:color w:val="auto"/>
                <w:szCs w:val="20"/>
              </w:rPr>
              <w:t>P/U</w:t>
            </w:r>
            <w:r w:rsidRPr="00457D4D">
              <w:rPr>
                <w:rFonts w:ascii="Verdana" w:hAnsi="Verdana" w:eastAsia="Verdana" w:cs="Verdana"/>
                <w:color w:val="auto"/>
                <w:szCs w:val="20"/>
                <w:vertAlign w:val="superscript"/>
              </w:rPr>
              <w:t>1</w:t>
            </w:r>
          </w:p>
        </w:tc>
        <w:tc>
          <w:tcPr>
            <w:tcW w:w="2790" w:type="dxa"/>
            <w:vMerge w:val="restart"/>
            <w:tcMar/>
          </w:tcPr>
          <w:p w:rsidRPr="00457D4D" w:rsidR="00D469A2" w:rsidP="00065FB9" w:rsidRDefault="00D469A2" w14:paraId="00C7BB49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  <w:r w:rsidRPr="00457D4D">
              <w:rPr>
                <w:rFonts w:ascii="Verdana" w:hAnsi="Verdana" w:eastAsia="Verdana" w:cs="Verdana"/>
                <w:color w:val="auto"/>
                <w:szCs w:val="20"/>
              </w:rPr>
              <w:t>Opis prac związanych z tematyką zamówienia</w:t>
            </w:r>
            <w:r w:rsidRPr="00457D4D">
              <w:rPr>
                <w:rFonts w:ascii="Verdana" w:hAnsi="Verdana" w:eastAsia="Verdana" w:cs="Verdana"/>
                <w:color w:val="auto"/>
                <w:szCs w:val="20"/>
                <w:vertAlign w:val="superscript"/>
              </w:rPr>
              <w:t>2</w:t>
            </w:r>
            <w:r w:rsidRPr="00457D4D">
              <w:rPr>
                <w:rFonts w:ascii="Verdana" w:hAnsi="Verdana" w:eastAsia="Verdana" w:cs="Verdana"/>
                <w:color w:val="auto"/>
                <w:szCs w:val="20"/>
              </w:rPr>
              <w:t xml:space="preserve"> oraz jego wykonawcy, będący członkami zespołu realizującego zlecone prace</w:t>
            </w:r>
          </w:p>
        </w:tc>
        <w:tc>
          <w:tcPr>
            <w:tcW w:w="2025" w:type="dxa"/>
            <w:vMerge w:val="restart"/>
            <w:tcMar/>
          </w:tcPr>
          <w:p w:rsidRPr="00457D4D" w:rsidR="00D469A2" w:rsidP="00065FB9" w:rsidRDefault="00D469A2" w14:paraId="09688AFB" w14:textId="77777777">
            <w:pPr>
              <w:spacing w:after="0" w:line="240" w:lineRule="auto"/>
              <w:rPr>
                <w:rFonts w:ascii="Verdana" w:hAnsi="Verdana" w:eastAsia="Verdana" w:cs="Verdana"/>
                <w:color w:val="auto"/>
                <w:szCs w:val="20"/>
              </w:rPr>
            </w:pPr>
            <w:r w:rsidRPr="00457D4D">
              <w:rPr>
                <w:rFonts w:ascii="Verdana" w:hAnsi="Verdana" w:eastAsia="Verdana" w:cs="Verdana"/>
                <w:color w:val="auto"/>
                <w:szCs w:val="20"/>
              </w:rPr>
              <w:t>Zamawiający (pełna nazwa, adres)</w:t>
            </w:r>
          </w:p>
          <w:p w:rsidRPr="00457D4D" w:rsidR="00D469A2" w:rsidP="00065FB9" w:rsidRDefault="00D469A2" w14:paraId="0AA88027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1605" w:type="dxa"/>
            <w:gridSpan w:val="2"/>
            <w:tcMar/>
          </w:tcPr>
          <w:p w:rsidRPr="00457D4D" w:rsidR="00D469A2" w:rsidP="00065FB9" w:rsidRDefault="00D469A2" w14:paraId="7D490349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  <w:r w:rsidRPr="00457D4D">
              <w:rPr>
                <w:rFonts w:ascii="Verdana" w:hAnsi="Verdana" w:eastAsia="Verdana" w:cs="Verdana"/>
                <w:color w:val="auto"/>
                <w:szCs w:val="20"/>
              </w:rPr>
              <w:t>Czas realizacji projektu/ usługi (miesiąc i rok)</w:t>
            </w:r>
          </w:p>
        </w:tc>
      </w:tr>
      <w:tr w:rsidRPr="00457D4D" w:rsidR="00D469A2" w:rsidTr="75D74CA8" w14:paraId="3E8B1A54" w14:textId="77777777">
        <w:trPr>
          <w:trHeight w:val="270"/>
        </w:trPr>
        <w:tc>
          <w:tcPr>
            <w:tcW w:w="840" w:type="dxa"/>
            <w:vMerge/>
            <w:tcMar/>
            <w:vAlign w:val="center"/>
          </w:tcPr>
          <w:p w:rsidRPr="00457D4D" w:rsidR="00D469A2" w:rsidP="00065FB9" w:rsidRDefault="00D469A2" w14:paraId="033763BB" w14:textId="77777777">
            <w:pPr>
              <w:rPr>
                <w:rFonts w:ascii="Verdana" w:hAnsi="Verdana"/>
                <w:color w:val="auto"/>
                <w:szCs w:val="20"/>
              </w:rPr>
            </w:pPr>
          </w:p>
        </w:tc>
        <w:tc>
          <w:tcPr>
            <w:tcW w:w="870" w:type="dxa"/>
            <w:vMerge/>
            <w:tcMar/>
            <w:vAlign w:val="center"/>
          </w:tcPr>
          <w:p w:rsidRPr="00457D4D" w:rsidR="00D469A2" w:rsidP="00065FB9" w:rsidRDefault="00D469A2" w14:paraId="7EF9BF17" w14:textId="77777777">
            <w:pPr>
              <w:rPr>
                <w:rFonts w:ascii="Verdana" w:hAnsi="Verdana"/>
                <w:color w:val="auto"/>
                <w:szCs w:val="20"/>
              </w:rPr>
            </w:pPr>
          </w:p>
        </w:tc>
        <w:tc>
          <w:tcPr>
            <w:tcW w:w="2790" w:type="dxa"/>
            <w:vMerge/>
            <w:tcMar/>
            <w:vAlign w:val="center"/>
          </w:tcPr>
          <w:p w:rsidRPr="00457D4D" w:rsidR="00D469A2" w:rsidP="00065FB9" w:rsidRDefault="00D469A2" w14:paraId="4E24E478" w14:textId="77777777">
            <w:pPr>
              <w:rPr>
                <w:rFonts w:ascii="Verdana" w:hAnsi="Verdana"/>
                <w:color w:val="auto"/>
                <w:szCs w:val="20"/>
              </w:rPr>
            </w:pPr>
          </w:p>
        </w:tc>
        <w:tc>
          <w:tcPr>
            <w:tcW w:w="2025" w:type="dxa"/>
            <w:vMerge/>
            <w:tcMar/>
            <w:vAlign w:val="center"/>
          </w:tcPr>
          <w:p w:rsidRPr="00457D4D" w:rsidR="00D469A2" w:rsidP="00065FB9" w:rsidRDefault="00D469A2" w14:paraId="785DBDF6" w14:textId="77777777">
            <w:pPr>
              <w:rPr>
                <w:rFonts w:ascii="Verdana" w:hAnsi="Verdana"/>
                <w:color w:val="auto"/>
                <w:szCs w:val="20"/>
              </w:rPr>
            </w:pPr>
          </w:p>
        </w:tc>
        <w:tc>
          <w:tcPr>
            <w:tcW w:w="900" w:type="dxa"/>
            <w:tcMar/>
          </w:tcPr>
          <w:p w:rsidRPr="00457D4D" w:rsidR="00D469A2" w:rsidP="00065FB9" w:rsidRDefault="00D469A2" w14:paraId="3F4D7590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  <w:r w:rsidRPr="00457D4D">
              <w:rPr>
                <w:rFonts w:ascii="Verdana" w:hAnsi="Verdana" w:eastAsia="Verdana" w:cs="Verdana"/>
                <w:color w:val="auto"/>
                <w:szCs w:val="20"/>
              </w:rPr>
              <w:t>Rozpoczęcie</w:t>
            </w:r>
          </w:p>
        </w:tc>
        <w:tc>
          <w:tcPr>
            <w:tcW w:w="705" w:type="dxa"/>
            <w:tcMar/>
          </w:tcPr>
          <w:p w:rsidRPr="00457D4D" w:rsidR="00D469A2" w:rsidP="00065FB9" w:rsidRDefault="00D469A2" w14:paraId="19A3DE12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  <w:r w:rsidRPr="00457D4D">
              <w:rPr>
                <w:rFonts w:ascii="Verdana" w:hAnsi="Verdana" w:eastAsia="Verdana" w:cs="Verdana"/>
                <w:color w:val="auto"/>
                <w:szCs w:val="20"/>
              </w:rPr>
              <w:t>Zakończenie</w:t>
            </w:r>
          </w:p>
        </w:tc>
      </w:tr>
      <w:tr w:rsidRPr="00457D4D" w:rsidR="00D469A2" w:rsidTr="75D74CA8" w14:paraId="0AC249EC" w14:textId="77777777">
        <w:tc>
          <w:tcPr>
            <w:tcW w:w="840" w:type="dxa"/>
            <w:tcMar/>
          </w:tcPr>
          <w:p w:rsidRPr="00457D4D" w:rsidR="00D469A2" w:rsidP="00065FB9" w:rsidRDefault="00D469A2" w14:paraId="797DCE6C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870" w:type="dxa"/>
            <w:tcMar/>
          </w:tcPr>
          <w:p w:rsidRPr="00457D4D" w:rsidR="00D469A2" w:rsidP="00065FB9" w:rsidRDefault="00D469A2" w14:paraId="6A64F121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2790" w:type="dxa"/>
            <w:tcMar/>
          </w:tcPr>
          <w:p w:rsidRPr="00457D4D" w:rsidR="00D469A2" w:rsidP="00065FB9" w:rsidRDefault="00D469A2" w14:paraId="3D836E68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2025" w:type="dxa"/>
            <w:tcMar/>
          </w:tcPr>
          <w:p w:rsidRPr="00457D4D" w:rsidR="00D469A2" w:rsidP="00065FB9" w:rsidRDefault="00D469A2" w14:paraId="762F6970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900" w:type="dxa"/>
            <w:tcMar/>
          </w:tcPr>
          <w:p w:rsidRPr="00457D4D" w:rsidR="00D469A2" w:rsidP="00065FB9" w:rsidRDefault="00D469A2" w14:paraId="13ECEFD7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705" w:type="dxa"/>
            <w:tcMar/>
          </w:tcPr>
          <w:p w:rsidRPr="00457D4D" w:rsidR="00D469A2" w:rsidP="00065FB9" w:rsidRDefault="00D469A2" w14:paraId="03B9D237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</w:tr>
      <w:tr w:rsidRPr="00457D4D" w:rsidR="00D469A2" w:rsidTr="75D74CA8" w14:paraId="3DD5D75E" w14:textId="77777777">
        <w:tc>
          <w:tcPr>
            <w:tcW w:w="840" w:type="dxa"/>
            <w:tcMar/>
          </w:tcPr>
          <w:p w:rsidRPr="00457D4D" w:rsidR="00D469A2" w:rsidP="00065FB9" w:rsidRDefault="00D469A2" w14:paraId="5A9A9037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870" w:type="dxa"/>
            <w:tcMar/>
          </w:tcPr>
          <w:p w:rsidRPr="00457D4D" w:rsidR="00D469A2" w:rsidP="00065FB9" w:rsidRDefault="00D469A2" w14:paraId="769B71A2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2790" w:type="dxa"/>
            <w:tcMar/>
          </w:tcPr>
          <w:p w:rsidRPr="00457D4D" w:rsidR="00D469A2" w:rsidP="00065FB9" w:rsidRDefault="00D469A2" w14:paraId="44634405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2025" w:type="dxa"/>
            <w:tcMar/>
          </w:tcPr>
          <w:p w:rsidRPr="00457D4D" w:rsidR="00D469A2" w:rsidP="00065FB9" w:rsidRDefault="00D469A2" w14:paraId="2F354A83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900" w:type="dxa"/>
            <w:tcMar/>
          </w:tcPr>
          <w:p w:rsidRPr="00457D4D" w:rsidR="00D469A2" w:rsidP="00065FB9" w:rsidRDefault="00D469A2" w14:paraId="2A783D23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705" w:type="dxa"/>
            <w:tcMar/>
          </w:tcPr>
          <w:p w:rsidRPr="00457D4D" w:rsidR="00D469A2" w:rsidP="00065FB9" w:rsidRDefault="00D469A2" w14:paraId="61CE2E5F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</w:tr>
      <w:tr w:rsidRPr="00457D4D" w:rsidR="00D469A2" w:rsidTr="75D74CA8" w14:paraId="178A027D" w14:textId="77777777">
        <w:tc>
          <w:tcPr>
            <w:tcW w:w="840" w:type="dxa"/>
            <w:tcMar/>
          </w:tcPr>
          <w:p w:rsidRPr="00457D4D" w:rsidR="00D469A2" w:rsidP="00065FB9" w:rsidRDefault="00D469A2" w14:paraId="4FB3F75B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870" w:type="dxa"/>
            <w:tcMar/>
          </w:tcPr>
          <w:p w:rsidRPr="00457D4D" w:rsidR="00D469A2" w:rsidP="00065FB9" w:rsidRDefault="00D469A2" w14:paraId="46253F77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2790" w:type="dxa"/>
            <w:tcMar/>
          </w:tcPr>
          <w:p w:rsidRPr="00457D4D" w:rsidR="00D469A2" w:rsidP="00065FB9" w:rsidRDefault="00D469A2" w14:paraId="1E00972B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2025" w:type="dxa"/>
            <w:tcMar/>
          </w:tcPr>
          <w:p w:rsidRPr="00457D4D" w:rsidR="00D469A2" w:rsidP="00065FB9" w:rsidRDefault="00D469A2" w14:paraId="17B4056B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900" w:type="dxa"/>
            <w:tcMar/>
          </w:tcPr>
          <w:p w:rsidRPr="00457D4D" w:rsidR="00D469A2" w:rsidP="00065FB9" w:rsidRDefault="00D469A2" w14:paraId="7040A792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705" w:type="dxa"/>
            <w:tcMar/>
          </w:tcPr>
          <w:p w:rsidRPr="00457D4D" w:rsidR="00D469A2" w:rsidP="00065FB9" w:rsidRDefault="00D469A2" w14:paraId="7B6973BD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</w:tr>
      <w:tr w:rsidRPr="00457D4D" w:rsidR="00D469A2" w:rsidTr="75D74CA8" w14:paraId="3D05CFE2" w14:textId="77777777">
        <w:tc>
          <w:tcPr>
            <w:tcW w:w="840" w:type="dxa"/>
            <w:tcMar/>
          </w:tcPr>
          <w:p w:rsidRPr="00457D4D" w:rsidR="00D469A2" w:rsidP="00065FB9" w:rsidRDefault="00D469A2" w14:paraId="248E2D62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870" w:type="dxa"/>
            <w:tcMar/>
          </w:tcPr>
          <w:p w:rsidRPr="00457D4D" w:rsidR="00D469A2" w:rsidP="00065FB9" w:rsidRDefault="00D469A2" w14:paraId="7D6FD660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2790" w:type="dxa"/>
            <w:tcMar/>
          </w:tcPr>
          <w:p w:rsidRPr="00457D4D" w:rsidR="00D469A2" w:rsidP="00065FB9" w:rsidRDefault="00D469A2" w14:paraId="46800F8B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2025" w:type="dxa"/>
            <w:tcMar/>
          </w:tcPr>
          <w:p w:rsidRPr="00457D4D" w:rsidR="00D469A2" w:rsidP="00065FB9" w:rsidRDefault="00D469A2" w14:paraId="39E12C46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900" w:type="dxa"/>
            <w:tcMar/>
          </w:tcPr>
          <w:p w:rsidRPr="00457D4D" w:rsidR="00D469A2" w:rsidP="00065FB9" w:rsidRDefault="00D469A2" w14:paraId="0E6C5F09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705" w:type="dxa"/>
            <w:tcMar/>
          </w:tcPr>
          <w:p w:rsidRPr="00457D4D" w:rsidR="00D469A2" w:rsidP="00065FB9" w:rsidRDefault="00D469A2" w14:paraId="6E869B6E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</w:tr>
      <w:tr w:rsidRPr="00457D4D" w:rsidR="00D469A2" w:rsidTr="75D74CA8" w14:paraId="6320DC50" w14:textId="77777777">
        <w:tc>
          <w:tcPr>
            <w:tcW w:w="840" w:type="dxa"/>
            <w:tcMar/>
          </w:tcPr>
          <w:p w:rsidRPr="00457D4D" w:rsidR="00D469A2" w:rsidP="00065FB9" w:rsidRDefault="00D469A2" w14:paraId="2304F3EF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870" w:type="dxa"/>
            <w:tcMar/>
          </w:tcPr>
          <w:p w:rsidRPr="00457D4D" w:rsidR="00D469A2" w:rsidP="00065FB9" w:rsidRDefault="00D469A2" w14:paraId="100EE1B5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2790" w:type="dxa"/>
            <w:tcMar/>
          </w:tcPr>
          <w:p w:rsidRPr="00457D4D" w:rsidR="00D469A2" w:rsidP="00065FB9" w:rsidRDefault="00D469A2" w14:paraId="25F593FA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2025" w:type="dxa"/>
            <w:tcMar/>
          </w:tcPr>
          <w:p w:rsidRPr="00457D4D" w:rsidR="00D469A2" w:rsidP="00065FB9" w:rsidRDefault="00D469A2" w14:paraId="593AB2A3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900" w:type="dxa"/>
            <w:tcMar/>
          </w:tcPr>
          <w:p w:rsidRPr="00457D4D" w:rsidR="00D469A2" w:rsidP="00065FB9" w:rsidRDefault="00D469A2" w14:paraId="3BE408BB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705" w:type="dxa"/>
            <w:tcMar/>
          </w:tcPr>
          <w:p w:rsidRPr="00457D4D" w:rsidR="00D469A2" w:rsidP="00065FB9" w:rsidRDefault="00D469A2" w14:paraId="362FCEE4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</w:tr>
      <w:tr w:rsidRPr="00457D4D" w:rsidR="00D469A2" w:rsidTr="75D74CA8" w14:paraId="2E236A0B" w14:textId="77777777">
        <w:tc>
          <w:tcPr>
            <w:tcW w:w="840" w:type="dxa"/>
            <w:tcMar/>
          </w:tcPr>
          <w:p w:rsidRPr="00457D4D" w:rsidR="00D469A2" w:rsidP="00065FB9" w:rsidRDefault="00D469A2" w14:paraId="7EB0E0F2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870" w:type="dxa"/>
            <w:tcMar/>
          </w:tcPr>
          <w:p w:rsidRPr="00457D4D" w:rsidR="00D469A2" w:rsidP="00065FB9" w:rsidRDefault="00D469A2" w14:paraId="62B295BA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2790" w:type="dxa"/>
            <w:tcMar/>
          </w:tcPr>
          <w:p w:rsidRPr="00457D4D" w:rsidR="00D469A2" w:rsidP="00065FB9" w:rsidRDefault="00D469A2" w14:paraId="7826FD79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2025" w:type="dxa"/>
            <w:tcMar/>
          </w:tcPr>
          <w:p w:rsidRPr="00457D4D" w:rsidR="00D469A2" w:rsidP="00065FB9" w:rsidRDefault="00D469A2" w14:paraId="0AD7034C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900" w:type="dxa"/>
            <w:tcMar/>
          </w:tcPr>
          <w:p w:rsidRPr="00457D4D" w:rsidR="00D469A2" w:rsidP="00065FB9" w:rsidRDefault="00D469A2" w14:paraId="75A6234B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705" w:type="dxa"/>
            <w:tcMar/>
          </w:tcPr>
          <w:p w:rsidRPr="00457D4D" w:rsidR="00D469A2" w:rsidP="00065FB9" w:rsidRDefault="00D469A2" w14:paraId="01A4E64B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</w:tr>
      <w:tr w:rsidRPr="00457D4D" w:rsidR="00D469A2" w:rsidTr="75D74CA8" w14:paraId="10DF590F" w14:textId="77777777">
        <w:tc>
          <w:tcPr>
            <w:tcW w:w="840" w:type="dxa"/>
            <w:tcMar/>
          </w:tcPr>
          <w:p w:rsidRPr="00457D4D" w:rsidR="00D469A2" w:rsidP="00065FB9" w:rsidRDefault="00D469A2" w14:paraId="1FA7F494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870" w:type="dxa"/>
            <w:tcMar/>
          </w:tcPr>
          <w:p w:rsidRPr="00457D4D" w:rsidR="00D469A2" w:rsidP="00065FB9" w:rsidRDefault="00D469A2" w14:paraId="095E82CF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2790" w:type="dxa"/>
            <w:tcMar/>
          </w:tcPr>
          <w:p w:rsidRPr="00457D4D" w:rsidR="00D469A2" w:rsidP="00065FB9" w:rsidRDefault="00D469A2" w14:paraId="09CD0167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2025" w:type="dxa"/>
            <w:tcMar/>
          </w:tcPr>
          <w:p w:rsidRPr="00457D4D" w:rsidR="00D469A2" w:rsidP="00065FB9" w:rsidRDefault="00D469A2" w14:paraId="18BB7F1C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900" w:type="dxa"/>
            <w:tcMar/>
          </w:tcPr>
          <w:p w:rsidRPr="00457D4D" w:rsidR="00D469A2" w:rsidP="00065FB9" w:rsidRDefault="00D469A2" w14:paraId="6C081738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  <w:tc>
          <w:tcPr>
            <w:tcW w:w="705" w:type="dxa"/>
            <w:tcMar/>
          </w:tcPr>
          <w:p w:rsidRPr="00457D4D" w:rsidR="00D469A2" w:rsidP="00065FB9" w:rsidRDefault="00D469A2" w14:paraId="0D6FB0D3" w14:textId="77777777">
            <w:pPr>
              <w:spacing w:line="259" w:lineRule="auto"/>
              <w:rPr>
                <w:rFonts w:ascii="Verdana" w:hAnsi="Verdana" w:eastAsia="Verdana" w:cs="Verdana"/>
                <w:color w:val="auto"/>
                <w:szCs w:val="20"/>
              </w:rPr>
            </w:pPr>
          </w:p>
        </w:tc>
      </w:tr>
    </w:tbl>
    <w:p w:rsidRPr="00457D4D" w:rsidR="00D469A2" w:rsidP="00D469A2" w:rsidRDefault="00D469A2" w14:paraId="63685616" w14:textId="77777777">
      <w:pPr>
        <w:spacing w:after="160" w:line="259" w:lineRule="auto"/>
        <w:rPr>
          <w:rFonts w:ascii="Verdana" w:hAnsi="Verdana" w:eastAsia="Verdana" w:cs="Verdana"/>
          <w:color w:val="auto"/>
          <w:szCs w:val="20"/>
        </w:rPr>
      </w:pPr>
      <w:r w:rsidRPr="00457D4D">
        <w:rPr>
          <w:rFonts w:ascii="Verdana" w:hAnsi="Verdana" w:eastAsia="Verdana" w:cs="Verdana"/>
          <w:color w:val="auto"/>
          <w:szCs w:val="20"/>
          <w:vertAlign w:val="superscript"/>
        </w:rPr>
        <w:t>1</w:t>
      </w:r>
      <w:r w:rsidRPr="00457D4D">
        <w:rPr>
          <w:rFonts w:ascii="Verdana" w:hAnsi="Verdana" w:eastAsia="Verdana" w:cs="Verdana"/>
          <w:color w:val="auto"/>
          <w:szCs w:val="20"/>
        </w:rPr>
        <w:t xml:space="preserve"> Należy wpisać P w przypadku projektu lub U w przypadku usługi</w:t>
      </w:r>
    </w:p>
    <w:bookmarkEnd w:id="1"/>
    <w:p w:rsidRPr="00D469A2" w:rsidR="00693E38" w:rsidP="75D74CA8" w:rsidRDefault="00693E38" w14:paraId="1316018E" w14:textId="07B231CC">
      <w:pPr>
        <w:spacing w:after="160" w:line="259" w:lineRule="auto"/>
        <w:rPr>
          <w:rFonts w:ascii="Verdana" w:hAnsi="Verdana" w:eastAsia="Verdana" w:cs="Verdana"/>
          <w:color w:val="auto"/>
          <w:sz w:val="22"/>
          <w:szCs w:val="22"/>
        </w:rPr>
      </w:pPr>
      <w:r w:rsidRPr="75D74CA8" w:rsidR="00D469A2">
        <w:rPr>
          <w:rFonts w:ascii="Verdana" w:hAnsi="Verdana" w:eastAsia="Verdana" w:cs="Verdana"/>
          <w:color w:val="auto"/>
          <w:sz w:val="22"/>
          <w:szCs w:val="22"/>
          <w:vertAlign w:val="superscript"/>
        </w:rPr>
        <w:t>2</w:t>
      </w:r>
      <w:r w:rsidRPr="75D74CA8" w:rsidR="00D469A2">
        <w:rPr>
          <w:rFonts w:ascii="Verdana" w:hAnsi="Verdana" w:eastAsia="Verdana" w:cs="Verdana"/>
          <w:color w:val="auto"/>
          <w:sz w:val="22"/>
          <w:szCs w:val="22"/>
        </w:rPr>
        <w:t xml:space="preserve"> Należy z zakresu realizowanego projektu/usługi wymienić te badania lub prace, których zakres pozwoli zamawiającemu ocenić, czy projekt/usługa były związane z tematyką niniejszego zapytania ofertowego (jeżeli nie będzie to oczywiste, w jaki sposób opis z powyższej tabeli pozwolił zdobyć doświadczenie wymagane do realizacji zadań z niniejszego zapytania ofertowego, to należy wskazać, z realizacją których z zadań związane są te prace lub badania). Jeżeli część prac w ramach projektu/usługi była podzlecana, to należy podać jaki udział miały koszty zleceń w stosunku do kosztów realizacji całego projektu/usługi. Jeżeli cały projekt/usługa był realizowany samodzielnie przez zespół wykonawcy, to należy podać 100%. </w:t>
      </w:r>
    </w:p>
    <w:sectPr w:rsidRPr="00D469A2" w:rsidR="00693E3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A2"/>
    <w:rsid w:val="00457D4D"/>
    <w:rsid w:val="006917C8"/>
    <w:rsid w:val="00693E38"/>
    <w:rsid w:val="00774099"/>
    <w:rsid w:val="00D469A2"/>
    <w:rsid w:val="0734648F"/>
    <w:rsid w:val="135EE53B"/>
    <w:rsid w:val="159FA038"/>
    <w:rsid w:val="1C500766"/>
    <w:rsid w:val="2C53DFB6"/>
    <w:rsid w:val="2EC9D3EE"/>
    <w:rsid w:val="30926221"/>
    <w:rsid w:val="3F0D163C"/>
    <w:rsid w:val="58A7EE9C"/>
    <w:rsid w:val="75D7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A9A0"/>
  <w15:chartTrackingRefBased/>
  <w15:docId w15:val="{ED2CBEBB-1D8E-4FD4-A60E-6F64107F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D469A2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D469A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auto"/>
      <w:sz w:val="32"/>
      <w:szCs w:val="3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D469A2"/>
    <w:rPr>
      <w:rFonts w:asciiTheme="majorHAnsi" w:hAnsiTheme="majorHAnsi" w:eastAsiaTheme="majorEastAsia" w:cstheme="majorBidi"/>
      <w:spacing w:val="4"/>
      <w:sz w:val="32"/>
      <w:szCs w:val="32"/>
    </w:rPr>
  </w:style>
  <w:style w:type="table" w:styleId="Tabela-Siatka">
    <w:name w:val="Table Grid"/>
    <w:basedOn w:val="Standardowy"/>
    <w:uiPriority w:val="39"/>
    <w:rsid w:val="00D469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AB8D636241E4F94B904FA3CFB188C" ma:contentTypeVersion="18" ma:contentTypeDescription="Create a new document." ma:contentTypeScope="" ma:versionID="19c1a2ef9a65722cc606f9ac438751d9">
  <xsd:schema xmlns:xsd="http://www.w3.org/2001/XMLSchema" xmlns:xs="http://www.w3.org/2001/XMLSchema" xmlns:p="http://schemas.microsoft.com/office/2006/metadata/properties" xmlns:ns2="3a35d905-4cb6-4e99-948b-275438d4728e" xmlns:ns3="f312ca7b-9712-4a69-85c2-35a3f129008b" targetNamespace="http://schemas.microsoft.com/office/2006/metadata/properties" ma:root="true" ma:fieldsID="5f71902b92d84d110ed77051ac6ccc06" ns2:_="" ns3:_="">
    <xsd:import namespace="3a35d905-4cb6-4e99-948b-275438d4728e"/>
    <xsd:import namespace="f312ca7b-9712-4a69-85c2-35a3f1290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d905-4cb6-4e99-948b-275438d47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ca7b-9712-4a69-85c2-35a3f1290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62a6d4-8bef-4dc9-9f98-8a59046f11f1}" ma:internalName="TaxCatchAll" ma:showField="CatchAllData" ma:web="f312ca7b-9712-4a69-85c2-35a3f1290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12ca7b-9712-4a69-85c2-35a3f129008b" xsi:nil="true"/>
    <lcf76f155ced4ddcb4097134ff3c332f xmlns="3a35d905-4cb6-4e99-948b-275438d472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8E705B-5A85-40D2-94EF-49C4F25EEDE3}"/>
</file>

<file path=customXml/itemProps2.xml><?xml version="1.0" encoding="utf-8"?>
<ds:datastoreItem xmlns:ds="http://schemas.openxmlformats.org/officeDocument/2006/customXml" ds:itemID="{4EE94227-C26C-4735-BBA2-858D60411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658BE-2C86-4CCC-B60F-0371249045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Katarzyna Iwińska | Łukasiewicz – ITECH</dc:creator>
  <keywords/>
  <dc:description/>
  <lastModifiedBy>Jolanta Rzęsista | Łukasiewicz – ITECH</lastModifiedBy>
  <revision>5</revision>
  <dcterms:created xsi:type="dcterms:W3CDTF">2024-04-20T22:18:00.0000000Z</dcterms:created>
  <dcterms:modified xsi:type="dcterms:W3CDTF">2024-05-20T12:11:05.2174353Z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0x0101006B5AB8D636241E4F94B904FA3CFB188C</vt:lpwstr>
  </property>
  <property fmtid="{D5CDD505-2E9C-101B-9397-08002B2CF9AE}" pid="3" name="MediaServiceImageTags">
    <vt:lpwstr/>
  </property>
</Properties>
</file>