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821C9" w14:textId="77777777" w:rsidR="00F274C6" w:rsidRPr="00F10904" w:rsidRDefault="00F274C6" w:rsidP="00F274C6">
      <w:pPr>
        <w:spacing w:after="0" w:line="240" w:lineRule="auto"/>
        <w:jc w:val="center"/>
        <w:rPr>
          <w:rFonts w:asciiTheme="majorHAnsi" w:hAnsiTheme="majorHAnsi" w:cs="Arial"/>
          <w:i/>
        </w:rPr>
      </w:pPr>
      <w:r w:rsidRPr="00F10904">
        <w:rPr>
          <w:rFonts w:asciiTheme="majorHAnsi" w:hAnsiTheme="majorHAnsi" w:cs="Arial"/>
          <w:i/>
        </w:rPr>
        <w:t>SPIS TREŚCI OPRACOWANIA:</w:t>
      </w:r>
    </w:p>
    <w:p w14:paraId="11F4FAA8" w14:textId="77777777" w:rsidR="00F274C6" w:rsidRPr="00F10904" w:rsidRDefault="00F274C6" w:rsidP="00F274C6">
      <w:pPr>
        <w:spacing w:after="0" w:line="240" w:lineRule="auto"/>
        <w:rPr>
          <w:rFonts w:asciiTheme="majorHAnsi" w:hAnsiTheme="majorHAnsi" w:cs="Arial"/>
          <w:i/>
        </w:rPr>
      </w:pPr>
    </w:p>
    <w:p w14:paraId="7E40C263" w14:textId="77777777" w:rsidR="00F274C6" w:rsidRPr="00F10904" w:rsidRDefault="00F274C6" w:rsidP="00F274C6">
      <w:pPr>
        <w:spacing w:after="0" w:line="240" w:lineRule="auto"/>
        <w:rPr>
          <w:rFonts w:asciiTheme="majorHAnsi" w:hAnsiTheme="majorHAnsi" w:cs="Arial"/>
          <w:i/>
        </w:rPr>
      </w:pPr>
    </w:p>
    <w:p w14:paraId="156E5B7C" w14:textId="77777777" w:rsidR="00F274C6" w:rsidRPr="00F10904" w:rsidRDefault="00F274C6" w:rsidP="00F274C6">
      <w:pPr>
        <w:spacing w:after="0" w:line="240" w:lineRule="auto"/>
        <w:jc w:val="both"/>
        <w:rPr>
          <w:rFonts w:asciiTheme="majorHAnsi" w:hAnsiTheme="majorHAnsi" w:cs="Arial"/>
          <w:b/>
          <w:sz w:val="24"/>
          <w:szCs w:val="24"/>
          <w:u w:val="single"/>
        </w:rPr>
      </w:pPr>
      <w:r w:rsidRPr="00F10904">
        <w:rPr>
          <w:rFonts w:asciiTheme="majorHAnsi" w:hAnsiTheme="majorHAnsi" w:cs="Arial"/>
          <w:b/>
          <w:sz w:val="24"/>
          <w:szCs w:val="24"/>
          <w:u w:val="single"/>
        </w:rPr>
        <w:t>A. STRONA TYTUŁOWA.</w:t>
      </w:r>
    </w:p>
    <w:p w14:paraId="45B85FEA" w14:textId="77777777" w:rsidR="00F274C6" w:rsidRPr="00F10904" w:rsidRDefault="00F274C6" w:rsidP="00F274C6">
      <w:pPr>
        <w:spacing w:after="0" w:line="240" w:lineRule="auto"/>
        <w:jc w:val="both"/>
        <w:rPr>
          <w:rFonts w:asciiTheme="majorHAnsi" w:hAnsiTheme="majorHAnsi" w:cs="Arial"/>
          <w:b/>
          <w:sz w:val="24"/>
          <w:szCs w:val="24"/>
          <w:u w:val="single"/>
        </w:rPr>
      </w:pPr>
    </w:p>
    <w:p w14:paraId="4D4472DE"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sz w:val="24"/>
          <w:szCs w:val="24"/>
        </w:rPr>
        <w:tab/>
      </w:r>
      <w:r w:rsidRPr="00F10904">
        <w:rPr>
          <w:rFonts w:asciiTheme="majorHAnsi" w:hAnsiTheme="majorHAnsi" w:cs="Arial"/>
          <w:color w:val="000000" w:themeColor="text1"/>
          <w:sz w:val="24"/>
          <w:szCs w:val="24"/>
        </w:rPr>
        <w:t>1. Nazwa zamówienia.</w:t>
      </w:r>
    </w:p>
    <w:p w14:paraId="55F786D7"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t>2. Adres inwestycji.</w:t>
      </w:r>
    </w:p>
    <w:p w14:paraId="13FCB7EE"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t>3. Nazwy i kody przedmiotu zamówienia wg CPV.</w:t>
      </w:r>
    </w:p>
    <w:p w14:paraId="6128E66C"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t>4. Zamawiający.</w:t>
      </w:r>
    </w:p>
    <w:p w14:paraId="791CA994"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t>5. Opracowujący program funkcjonalno-użytkowy.</w:t>
      </w:r>
    </w:p>
    <w:p w14:paraId="5BA285A1" w14:textId="77777777" w:rsidR="00F274C6" w:rsidRPr="00F274C6" w:rsidRDefault="00F274C6" w:rsidP="00F274C6">
      <w:pPr>
        <w:spacing w:after="0" w:line="240" w:lineRule="auto"/>
        <w:jc w:val="both"/>
        <w:rPr>
          <w:rFonts w:ascii="Arial" w:hAnsi="Arial" w:cs="Arial"/>
          <w:color w:val="FF0000"/>
          <w:sz w:val="24"/>
          <w:szCs w:val="24"/>
        </w:rPr>
      </w:pPr>
    </w:p>
    <w:p w14:paraId="04ED5CDD" w14:textId="77777777" w:rsidR="00F274C6" w:rsidRPr="00F274C6" w:rsidRDefault="00F274C6" w:rsidP="00F274C6">
      <w:pPr>
        <w:spacing w:after="0" w:line="240" w:lineRule="auto"/>
        <w:jc w:val="both"/>
        <w:rPr>
          <w:rFonts w:ascii="Arial" w:hAnsi="Arial" w:cs="Arial"/>
          <w:color w:val="FF0000"/>
          <w:sz w:val="24"/>
          <w:szCs w:val="24"/>
        </w:rPr>
      </w:pPr>
    </w:p>
    <w:p w14:paraId="211048ED" w14:textId="77777777" w:rsidR="00F274C6" w:rsidRPr="00F10904" w:rsidRDefault="00F274C6" w:rsidP="00F274C6">
      <w:pPr>
        <w:spacing w:after="0" w:line="240" w:lineRule="auto"/>
        <w:jc w:val="both"/>
        <w:rPr>
          <w:rFonts w:asciiTheme="majorHAnsi" w:hAnsiTheme="majorHAnsi" w:cs="Arial"/>
          <w:b/>
          <w:color w:val="000000" w:themeColor="text1"/>
          <w:sz w:val="24"/>
          <w:szCs w:val="24"/>
          <w:u w:val="single"/>
        </w:rPr>
      </w:pPr>
      <w:r w:rsidRPr="00F10904">
        <w:rPr>
          <w:rFonts w:asciiTheme="majorHAnsi" w:hAnsiTheme="majorHAnsi" w:cs="Arial"/>
          <w:b/>
          <w:color w:val="000000" w:themeColor="text1"/>
          <w:sz w:val="24"/>
          <w:szCs w:val="24"/>
          <w:u w:val="single"/>
        </w:rPr>
        <w:t>B. CZĘŚĆ OPISOWA.</w:t>
      </w:r>
    </w:p>
    <w:p w14:paraId="08CA803F" w14:textId="77777777" w:rsidR="00F274C6" w:rsidRPr="00F10904" w:rsidRDefault="00F274C6" w:rsidP="00F274C6">
      <w:pPr>
        <w:spacing w:after="0" w:line="240" w:lineRule="auto"/>
        <w:jc w:val="both"/>
        <w:rPr>
          <w:rFonts w:asciiTheme="majorHAnsi" w:hAnsiTheme="majorHAnsi" w:cs="Arial"/>
          <w:b/>
          <w:color w:val="FF0000"/>
          <w:sz w:val="24"/>
          <w:szCs w:val="24"/>
          <w:u w:val="single"/>
        </w:rPr>
      </w:pPr>
    </w:p>
    <w:p w14:paraId="5BA6A3B0"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FF0000"/>
          <w:sz w:val="24"/>
          <w:szCs w:val="24"/>
        </w:rPr>
        <w:tab/>
      </w:r>
      <w:r w:rsidRPr="00F10904">
        <w:rPr>
          <w:rFonts w:asciiTheme="majorHAnsi" w:hAnsiTheme="majorHAnsi" w:cs="Arial"/>
          <w:color w:val="000000" w:themeColor="text1"/>
          <w:sz w:val="24"/>
          <w:szCs w:val="24"/>
        </w:rPr>
        <w:t>1. Opis ogólny przedmiotu zamówienia.</w:t>
      </w:r>
    </w:p>
    <w:p w14:paraId="22E2769F"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1.1. Spodziewane efekty inwestycji.</w:t>
      </w:r>
    </w:p>
    <w:p w14:paraId="64ED89E0" w14:textId="77777777" w:rsidR="00F274C6" w:rsidRPr="00F10904" w:rsidRDefault="00F274C6" w:rsidP="00F274C6">
      <w:pPr>
        <w:spacing w:after="0" w:line="240" w:lineRule="auto"/>
        <w:ind w:left="2130"/>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1.1.1. Zgodność robót z dokumentacją i Programem Funkcjonalno-Użytkowym.</w:t>
      </w:r>
    </w:p>
    <w:p w14:paraId="07CF4798"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1.1.2. Zakres dopuszczalnych zmian.</w:t>
      </w:r>
    </w:p>
    <w:p w14:paraId="35FA574E"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1.1.3. Roboty dodatkowe.</w:t>
      </w:r>
    </w:p>
    <w:p w14:paraId="5FF410F1"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1.2. Charakterystyczne parametry określające wielkość i zakres robót.</w:t>
      </w:r>
    </w:p>
    <w:p w14:paraId="313AE3F0"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1.2.1. Dane ogólne (stan docelowy) zakresu dot. zamówienia.</w:t>
      </w:r>
    </w:p>
    <w:p w14:paraId="3B4747BA"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1.2.2. Zakres robót.</w:t>
      </w:r>
    </w:p>
    <w:p w14:paraId="389786BC"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1.3. Uwarunkowania wykonania przedmiotu zamówienia.</w:t>
      </w:r>
    </w:p>
    <w:p w14:paraId="28189DCF"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 xml:space="preserve">1.3.1. Opis stanu istniejącego. </w:t>
      </w:r>
    </w:p>
    <w:p w14:paraId="536ADAED"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1.3.2. Opis istniejących elementów konstrukcyjnych.</w:t>
      </w:r>
    </w:p>
    <w:p w14:paraId="455D8FF0"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1.3.3. Opis istniejących elementów wykończeniowych.</w:t>
      </w:r>
    </w:p>
    <w:p w14:paraId="3167BBDC" w14:textId="77777777" w:rsidR="00F274C6" w:rsidRPr="00F10904" w:rsidRDefault="00F274C6" w:rsidP="00F274C6">
      <w:pPr>
        <w:spacing w:after="0" w:line="240" w:lineRule="auto"/>
        <w:ind w:left="1416" w:firstLine="708"/>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1.3.4. Istniejące instalacje.</w:t>
      </w:r>
    </w:p>
    <w:p w14:paraId="739EC04F" w14:textId="77777777" w:rsidR="00F274C6" w:rsidRPr="00F10904" w:rsidRDefault="00F274C6" w:rsidP="00F274C6">
      <w:pPr>
        <w:spacing w:after="0" w:line="240" w:lineRule="auto"/>
        <w:ind w:left="1416" w:firstLine="708"/>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1.3.5. Przeznaczenie terenu.</w:t>
      </w:r>
    </w:p>
    <w:p w14:paraId="2C448B4A" w14:textId="77777777" w:rsidR="00F274C6" w:rsidRPr="00F10904" w:rsidRDefault="00F274C6" w:rsidP="00F274C6">
      <w:pPr>
        <w:spacing w:after="0" w:line="240" w:lineRule="auto"/>
        <w:ind w:left="1416" w:firstLine="708"/>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1.3.6. Wymagania w zakresie ochrony środowiska.</w:t>
      </w:r>
    </w:p>
    <w:p w14:paraId="5CA061A2" w14:textId="77777777" w:rsidR="00F274C6" w:rsidRPr="00F10904" w:rsidRDefault="00F274C6" w:rsidP="00F274C6">
      <w:pPr>
        <w:spacing w:after="0" w:line="240" w:lineRule="auto"/>
        <w:ind w:left="1416"/>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 xml:space="preserve">1.4. Ogólne właściwości funkcjonalno-użytkowe budynku </w:t>
      </w:r>
      <w:r w:rsidRPr="00F10904">
        <w:rPr>
          <w:rFonts w:asciiTheme="majorHAnsi" w:hAnsiTheme="majorHAnsi" w:cs="Arial"/>
          <w:color w:val="000000" w:themeColor="text1"/>
          <w:sz w:val="24"/>
          <w:szCs w:val="24"/>
        </w:rPr>
        <w:br/>
        <w:t>po przeprowadzeniu inwestycji.</w:t>
      </w:r>
    </w:p>
    <w:p w14:paraId="0FCE7632" w14:textId="77777777" w:rsidR="00F274C6" w:rsidRPr="00F10904" w:rsidRDefault="00F274C6" w:rsidP="00F274C6">
      <w:pPr>
        <w:spacing w:after="0" w:line="240" w:lineRule="auto"/>
        <w:ind w:left="1416" w:firstLine="708"/>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1.4.1. Układ funkcjonalno-użytkowy i założenia funkcjonalne.</w:t>
      </w:r>
    </w:p>
    <w:p w14:paraId="7E9916AE" w14:textId="77777777" w:rsidR="00F274C6" w:rsidRPr="00F10904" w:rsidRDefault="00F274C6" w:rsidP="00F274C6">
      <w:pPr>
        <w:spacing w:after="0" w:line="240" w:lineRule="auto"/>
        <w:ind w:left="1416" w:firstLine="708"/>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1.4.2. Dane powierzchniowe.</w:t>
      </w:r>
    </w:p>
    <w:p w14:paraId="52080C18" w14:textId="77777777" w:rsidR="00F274C6" w:rsidRPr="00F10904" w:rsidRDefault="00F274C6" w:rsidP="00F274C6">
      <w:pPr>
        <w:spacing w:after="0" w:line="240" w:lineRule="auto"/>
        <w:ind w:left="1416" w:firstLine="708"/>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1.4.3. Zestawienie poszczególnych pomieszczeń.</w:t>
      </w:r>
    </w:p>
    <w:p w14:paraId="19C4CA5D" w14:textId="77777777" w:rsidR="00F274C6" w:rsidRPr="00F10904" w:rsidRDefault="00F274C6" w:rsidP="00F274C6">
      <w:pPr>
        <w:spacing w:after="0" w:line="240" w:lineRule="auto"/>
        <w:ind w:left="1416" w:firstLine="708"/>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1.4.4. Określenie wielkości możliwych przekroczeń parametrów</w:t>
      </w:r>
      <w:r w:rsidRPr="00F10904">
        <w:rPr>
          <w:rFonts w:asciiTheme="majorHAnsi" w:hAnsiTheme="majorHAnsi" w:cs="Arial"/>
          <w:color w:val="000000" w:themeColor="text1"/>
          <w:sz w:val="24"/>
          <w:szCs w:val="24"/>
        </w:rPr>
        <w:br/>
        <w:t>funkcjonalno-użytkowych.</w:t>
      </w:r>
    </w:p>
    <w:p w14:paraId="2D941CDD" w14:textId="77777777" w:rsidR="00F274C6" w:rsidRPr="00F10904" w:rsidRDefault="00F274C6" w:rsidP="00F274C6">
      <w:pPr>
        <w:spacing w:after="0" w:line="240" w:lineRule="auto"/>
        <w:ind w:left="2124" w:firstLine="708"/>
        <w:jc w:val="both"/>
        <w:rPr>
          <w:rFonts w:asciiTheme="majorHAnsi" w:hAnsiTheme="majorHAnsi" w:cs="Arial"/>
          <w:color w:val="000000" w:themeColor="text1"/>
          <w:sz w:val="24"/>
          <w:szCs w:val="24"/>
        </w:rPr>
      </w:pPr>
    </w:p>
    <w:p w14:paraId="26242447"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t>2. Wymagania ogólne zamawiającego w stosunku do przedmiotu umowy.</w:t>
      </w:r>
    </w:p>
    <w:p w14:paraId="5390710A" w14:textId="77777777" w:rsidR="00F274C6" w:rsidRPr="00F10904" w:rsidRDefault="00F274C6" w:rsidP="00F274C6">
      <w:pPr>
        <w:spacing w:after="0" w:line="240" w:lineRule="auto"/>
        <w:ind w:left="708" w:firstLine="702"/>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2.1. Wymagania zamawiającego w odniesieniu do dokumentacji projektowej.</w:t>
      </w:r>
    </w:p>
    <w:p w14:paraId="674D5DC7"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2.2. Wymagania zamawiającego w odniesieniu do budowy.</w:t>
      </w:r>
    </w:p>
    <w:p w14:paraId="1E1390A2"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2.2.1. Wymagania ogólne.</w:t>
      </w:r>
    </w:p>
    <w:p w14:paraId="6FA05B8F"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2.2.2. Przekazanie terenu budowy.</w:t>
      </w:r>
    </w:p>
    <w:p w14:paraId="75E56C71"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2.2.3. Zabezpieczenia terenu budowy.</w:t>
      </w:r>
    </w:p>
    <w:p w14:paraId="7D7E0FAD"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2.2.4. Bezpieczeństwo i higiena pracy.</w:t>
      </w:r>
    </w:p>
    <w:p w14:paraId="682C5DF3"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2.2.5. Ochrona środowiska w czasie wykonywania robót.</w:t>
      </w:r>
    </w:p>
    <w:p w14:paraId="091D2818"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2.2.6. Materiały szkodliwe dla otoczenia.</w:t>
      </w:r>
    </w:p>
    <w:p w14:paraId="3E97DB03"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2.2.7. Ochrona własności publicznej i prywatnej.</w:t>
      </w:r>
    </w:p>
    <w:p w14:paraId="62B9E811" w14:textId="77777777" w:rsidR="00F274C6" w:rsidRPr="001E7DBE" w:rsidRDefault="00F274C6" w:rsidP="00F274C6">
      <w:pPr>
        <w:spacing w:after="0" w:line="240" w:lineRule="auto"/>
        <w:jc w:val="both"/>
        <w:rPr>
          <w:rFonts w:ascii="Arial" w:hAnsi="Arial" w:cs="Arial"/>
          <w:color w:val="000000" w:themeColor="text1"/>
          <w:sz w:val="24"/>
          <w:szCs w:val="24"/>
        </w:rPr>
      </w:pPr>
    </w:p>
    <w:p w14:paraId="1108B62F"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1E7DBE">
        <w:rPr>
          <w:rFonts w:ascii="Arial" w:hAnsi="Arial" w:cs="Arial"/>
          <w:color w:val="000000" w:themeColor="text1"/>
          <w:sz w:val="24"/>
          <w:szCs w:val="24"/>
        </w:rPr>
        <w:lastRenderedPageBreak/>
        <w:tab/>
      </w:r>
      <w:r w:rsidRPr="001E7DBE">
        <w:rPr>
          <w:rFonts w:ascii="Arial" w:hAnsi="Arial" w:cs="Arial"/>
          <w:color w:val="000000" w:themeColor="text1"/>
          <w:sz w:val="24"/>
          <w:szCs w:val="24"/>
        </w:rPr>
        <w:tab/>
      </w:r>
      <w:r w:rsidRPr="001E7DBE">
        <w:rPr>
          <w:rFonts w:ascii="Arial" w:hAnsi="Arial" w:cs="Arial"/>
          <w:color w:val="000000" w:themeColor="text1"/>
          <w:sz w:val="24"/>
          <w:szCs w:val="24"/>
        </w:rPr>
        <w:tab/>
      </w:r>
      <w:r w:rsidRPr="00F10904">
        <w:rPr>
          <w:rFonts w:asciiTheme="majorHAnsi" w:hAnsiTheme="majorHAnsi" w:cs="Arial"/>
          <w:color w:val="000000" w:themeColor="text1"/>
          <w:sz w:val="24"/>
          <w:szCs w:val="24"/>
        </w:rPr>
        <w:t>2.2.8. Stosowanie się do prawa i innych przepisów.</w:t>
      </w:r>
    </w:p>
    <w:p w14:paraId="1641F308"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2.2.9. Równoważność norm i zbiorów przepisów prawnych.</w:t>
      </w:r>
    </w:p>
    <w:p w14:paraId="7B153818"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2.2.10. Materiały.</w:t>
      </w:r>
    </w:p>
    <w:p w14:paraId="7815E7C7"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2.2.11. Przechowywanie i składowanie materiałów.</w:t>
      </w:r>
    </w:p>
    <w:p w14:paraId="7B69AF41"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2.2.12. Sprzęt.</w:t>
      </w:r>
    </w:p>
    <w:p w14:paraId="20755B75"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2.2.13. Transport.</w:t>
      </w:r>
    </w:p>
    <w:p w14:paraId="5142614F"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2.2.14. Ograniczenie obciążeń osi pojazdów.</w:t>
      </w:r>
    </w:p>
    <w:p w14:paraId="7A9BEA50"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2.2.15. Wykonanie robót.</w:t>
      </w:r>
    </w:p>
    <w:p w14:paraId="4A78FE5E"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2.2.16. Kontrola.</w:t>
      </w:r>
    </w:p>
    <w:p w14:paraId="1EC32701"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2.2.17. Certyfikaty i deklaracje.</w:t>
      </w:r>
    </w:p>
    <w:p w14:paraId="3FBC1673"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2.2.18. Prawo autorskie.</w:t>
      </w:r>
    </w:p>
    <w:p w14:paraId="2DB5FF63"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2.2.19. Dokumenty budowlane i dokumentacja projektowa.</w:t>
      </w:r>
    </w:p>
    <w:p w14:paraId="3A1348FD"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2.2.20. Przechowywanie dokumentów budowy.</w:t>
      </w:r>
    </w:p>
    <w:p w14:paraId="10E3EB74"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2.2.21. Odbiór robót.</w:t>
      </w:r>
    </w:p>
    <w:p w14:paraId="12CC76F1" w14:textId="77777777" w:rsidR="00F274C6" w:rsidRPr="00F10904" w:rsidRDefault="00F274C6" w:rsidP="001E7DBE">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2.2.22. Obmiar robót</w:t>
      </w:r>
    </w:p>
    <w:p w14:paraId="48FBBF10"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2.2.2</w:t>
      </w:r>
      <w:r w:rsidR="001E7DBE" w:rsidRPr="00F10904">
        <w:rPr>
          <w:rFonts w:asciiTheme="majorHAnsi" w:hAnsiTheme="majorHAnsi" w:cs="Arial"/>
          <w:color w:val="000000" w:themeColor="text1"/>
          <w:sz w:val="24"/>
          <w:szCs w:val="24"/>
        </w:rPr>
        <w:t>3</w:t>
      </w:r>
      <w:r w:rsidRPr="00F10904">
        <w:rPr>
          <w:rFonts w:asciiTheme="majorHAnsi" w:hAnsiTheme="majorHAnsi" w:cs="Arial"/>
          <w:color w:val="000000" w:themeColor="text1"/>
          <w:sz w:val="24"/>
          <w:szCs w:val="24"/>
        </w:rPr>
        <w:t>. Podstawa płatności.</w:t>
      </w:r>
    </w:p>
    <w:p w14:paraId="7CDD9589" w14:textId="77777777" w:rsidR="00F274C6" w:rsidRPr="001E7DBE" w:rsidRDefault="00F274C6" w:rsidP="00F274C6">
      <w:pPr>
        <w:spacing w:after="0" w:line="240" w:lineRule="auto"/>
        <w:jc w:val="both"/>
        <w:rPr>
          <w:rFonts w:ascii="Arial" w:hAnsi="Arial" w:cs="Arial"/>
          <w:color w:val="000000" w:themeColor="text1"/>
          <w:sz w:val="24"/>
          <w:szCs w:val="24"/>
        </w:rPr>
      </w:pPr>
    </w:p>
    <w:p w14:paraId="5BBEA8F8" w14:textId="77777777" w:rsidR="00F274C6" w:rsidRPr="00F10904" w:rsidRDefault="00F274C6" w:rsidP="00F274C6">
      <w:pPr>
        <w:spacing w:after="0" w:line="240" w:lineRule="auto"/>
        <w:ind w:left="705"/>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3. Wymagania szczegółowe zamawiającego w stosunku do przedmiotu zamówienia.</w:t>
      </w:r>
    </w:p>
    <w:p w14:paraId="3C652A34" w14:textId="77777777" w:rsidR="00F274C6" w:rsidRPr="00F10904" w:rsidRDefault="00F274C6" w:rsidP="00F274C6">
      <w:pPr>
        <w:spacing w:after="0" w:line="240" w:lineRule="auto"/>
        <w:ind w:left="705"/>
        <w:jc w:val="both"/>
        <w:rPr>
          <w:rFonts w:asciiTheme="majorHAnsi" w:hAnsiTheme="majorHAnsi" w:cs="Arial"/>
          <w:color w:val="000000" w:themeColor="text1"/>
          <w:sz w:val="24"/>
          <w:szCs w:val="24"/>
        </w:rPr>
      </w:pPr>
    </w:p>
    <w:p w14:paraId="1010ED40" w14:textId="77777777" w:rsidR="00F274C6" w:rsidRPr="00F10904" w:rsidRDefault="00F274C6" w:rsidP="00F274C6">
      <w:pPr>
        <w:spacing w:after="0" w:line="240" w:lineRule="auto"/>
        <w:ind w:left="705"/>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3.1. Zagospodarowanie terenu.</w:t>
      </w:r>
    </w:p>
    <w:p w14:paraId="746A7A5A" w14:textId="77777777" w:rsidR="00F274C6" w:rsidRPr="00F10904" w:rsidRDefault="00F274C6" w:rsidP="00F274C6">
      <w:pPr>
        <w:spacing w:after="0" w:line="240" w:lineRule="auto"/>
        <w:ind w:left="705"/>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3.2. Wymagania budowlane.</w:t>
      </w:r>
    </w:p>
    <w:p w14:paraId="33E4C130" w14:textId="77777777" w:rsidR="00F274C6" w:rsidRPr="00F10904" w:rsidRDefault="00F274C6" w:rsidP="00F274C6">
      <w:pPr>
        <w:spacing w:after="0" w:line="240" w:lineRule="auto"/>
        <w:ind w:left="705"/>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3.3. Wytyczne dotyczące materiałów budowlanych i wykończeniowych.</w:t>
      </w:r>
    </w:p>
    <w:p w14:paraId="69D416E4" w14:textId="77777777" w:rsidR="00F274C6" w:rsidRPr="00F10904" w:rsidRDefault="00F274C6" w:rsidP="00F274C6">
      <w:pPr>
        <w:spacing w:after="0" w:line="240" w:lineRule="auto"/>
        <w:ind w:left="705"/>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3.4. Wytyczne dotyczące instalacji elektrycznej i słaboprądowej.</w:t>
      </w:r>
    </w:p>
    <w:p w14:paraId="087F1B79" w14:textId="77777777" w:rsidR="00F274C6" w:rsidRPr="00F10904" w:rsidRDefault="00F274C6" w:rsidP="00F274C6">
      <w:pPr>
        <w:spacing w:after="0" w:line="240" w:lineRule="auto"/>
        <w:ind w:left="705"/>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3.5. Wytyczne dotyczące instalacji sanitarnej.</w:t>
      </w:r>
    </w:p>
    <w:p w14:paraId="0F4DA0FD"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3.7. Ochrona przeciwpożarowa.</w:t>
      </w:r>
    </w:p>
    <w:p w14:paraId="3025CDF2" w14:textId="77777777" w:rsidR="00F274C6" w:rsidRPr="00F10904" w:rsidRDefault="00F274C6" w:rsidP="00F274C6">
      <w:pPr>
        <w:spacing w:after="0" w:line="240" w:lineRule="auto"/>
        <w:jc w:val="both"/>
        <w:rPr>
          <w:rFonts w:asciiTheme="majorHAnsi" w:hAnsiTheme="majorHAnsi" w:cs="Arial"/>
          <w:color w:val="000000" w:themeColor="text1"/>
          <w:sz w:val="24"/>
          <w:szCs w:val="24"/>
        </w:rPr>
      </w:pPr>
      <w:r w:rsidRPr="00F10904">
        <w:rPr>
          <w:rFonts w:asciiTheme="majorHAnsi" w:hAnsiTheme="majorHAnsi" w:cs="Arial"/>
          <w:color w:val="000000" w:themeColor="text1"/>
          <w:sz w:val="24"/>
          <w:szCs w:val="24"/>
        </w:rPr>
        <w:tab/>
      </w:r>
      <w:r w:rsidRPr="00F10904">
        <w:rPr>
          <w:rFonts w:asciiTheme="majorHAnsi" w:hAnsiTheme="majorHAnsi" w:cs="Arial"/>
          <w:color w:val="000000" w:themeColor="text1"/>
          <w:sz w:val="24"/>
          <w:szCs w:val="24"/>
        </w:rPr>
        <w:tab/>
        <w:t>3.8. Przystosowanie budynku dla potrzeb osób niepełnosprawnych.</w:t>
      </w:r>
    </w:p>
    <w:p w14:paraId="355A940F" w14:textId="77777777" w:rsidR="00F274C6" w:rsidRPr="00F274C6" w:rsidRDefault="00F274C6" w:rsidP="00F274C6">
      <w:pPr>
        <w:spacing w:after="0" w:line="240" w:lineRule="auto"/>
        <w:jc w:val="both"/>
        <w:rPr>
          <w:rFonts w:ascii="Arial" w:hAnsi="Arial" w:cs="Arial"/>
          <w:color w:val="FF0000"/>
          <w:sz w:val="24"/>
          <w:szCs w:val="24"/>
        </w:rPr>
      </w:pPr>
    </w:p>
    <w:p w14:paraId="6EEEC070" w14:textId="77777777" w:rsidR="00F274C6" w:rsidRPr="00F274C6" w:rsidRDefault="00F274C6" w:rsidP="00F274C6">
      <w:pPr>
        <w:spacing w:after="0" w:line="240" w:lineRule="auto"/>
        <w:jc w:val="both"/>
        <w:rPr>
          <w:rFonts w:ascii="Arial" w:hAnsi="Arial" w:cs="Arial"/>
          <w:color w:val="FF0000"/>
          <w:sz w:val="24"/>
          <w:szCs w:val="24"/>
        </w:rPr>
      </w:pPr>
    </w:p>
    <w:p w14:paraId="58598358" w14:textId="77777777" w:rsidR="00F274C6" w:rsidRPr="0025533E" w:rsidRDefault="00F274C6" w:rsidP="00F274C6">
      <w:pPr>
        <w:spacing w:after="0" w:line="240" w:lineRule="auto"/>
        <w:jc w:val="both"/>
        <w:rPr>
          <w:rFonts w:ascii="Arial" w:hAnsi="Arial" w:cs="Arial"/>
          <w:b/>
          <w:color w:val="000000" w:themeColor="text1"/>
          <w:sz w:val="24"/>
          <w:szCs w:val="24"/>
          <w:u w:val="single"/>
        </w:rPr>
      </w:pPr>
      <w:r w:rsidRPr="0025533E">
        <w:rPr>
          <w:rFonts w:ascii="Arial" w:hAnsi="Arial" w:cs="Arial"/>
          <w:b/>
          <w:color w:val="000000" w:themeColor="text1"/>
          <w:sz w:val="24"/>
          <w:szCs w:val="24"/>
          <w:u w:val="single"/>
        </w:rPr>
        <w:t>C. CZĘŚĆ INFORMACYJNA.</w:t>
      </w:r>
    </w:p>
    <w:p w14:paraId="7D10AE24" w14:textId="77777777" w:rsidR="00F274C6" w:rsidRPr="00F274C6" w:rsidRDefault="00F274C6" w:rsidP="00F274C6">
      <w:pPr>
        <w:spacing w:after="0" w:line="240" w:lineRule="auto"/>
        <w:jc w:val="both"/>
        <w:rPr>
          <w:rFonts w:ascii="Arial" w:hAnsi="Arial" w:cs="Arial"/>
          <w:b/>
          <w:color w:val="FF0000"/>
          <w:sz w:val="24"/>
          <w:szCs w:val="24"/>
          <w:u w:val="single"/>
        </w:rPr>
      </w:pPr>
    </w:p>
    <w:p w14:paraId="03F59FDB" w14:textId="77777777" w:rsidR="00F274C6" w:rsidRPr="00F274C6" w:rsidRDefault="00F274C6" w:rsidP="00F274C6">
      <w:pPr>
        <w:spacing w:after="0" w:line="240" w:lineRule="auto"/>
        <w:jc w:val="both"/>
        <w:rPr>
          <w:rFonts w:ascii="Arial" w:hAnsi="Arial" w:cs="Arial"/>
          <w:b/>
          <w:color w:val="FF0000"/>
          <w:sz w:val="24"/>
          <w:szCs w:val="24"/>
          <w:u w:val="single"/>
        </w:rPr>
      </w:pPr>
    </w:p>
    <w:p w14:paraId="010242F2" w14:textId="77777777" w:rsidR="00F274C6" w:rsidRPr="00BD3890" w:rsidRDefault="00864B6D" w:rsidP="00BD3890">
      <w:pPr>
        <w:pStyle w:val="Akapitzlist"/>
        <w:numPr>
          <w:ilvl w:val="0"/>
          <w:numId w:val="54"/>
        </w:numPr>
        <w:spacing w:line="276" w:lineRule="auto"/>
        <w:rPr>
          <w:rFonts w:asciiTheme="majorHAnsi" w:hAnsiTheme="majorHAnsi" w:cs="Arial"/>
          <w:b/>
          <w:color w:val="000000" w:themeColor="text1"/>
          <w:sz w:val="24"/>
          <w:szCs w:val="24"/>
        </w:rPr>
      </w:pPr>
      <w:r w:rsidRPr="00BD3890">
        <w:rPr>
          <w:rFonts w:asciiTheme="majorHAnsi" w:hAnsiTheme="majorHAnsi" w:cs="Arial"/>
          <w:color w:val="000000" w:themeColor="text1"/>
          <w:sz w:val="24"/>
          <w:szCs w:val="24"/>
        </w:rPr>
        <w:t xml:space="preserve">Przepisy prawne i normy związane z projektowaniem i wykonaniem zamierzenia budowlanego </w:t>
      </w:r>
      <w:r w:rsidR="00F274C6" w:rsidRPr="00BD3890">
        <w:rPr>
          <w:rFonts w:asciiTheme="majorHAnsi" w:hAnsiTheme="majorHAnsi" w:cs="Arial"/>
          <w:color w:val="000000" w:themeColor="text1"/>
          <w:sz w:val="24"/>
          <w:szCs w:val="24"/>
        </w:rPr>
        <w:t xml:space="preserve">– </w:t>
      </w:r>
      <w:r w:rsidR="00F274C6" w:rsidRPr="00BD3890">
        <w:rPr>
          <w:rFonts w:asciiTheme="majorHAnsi" w:hAnsiTheme="majorHAnsi" w:cs="Arial"/>
          <w:b/>
          <w:color w:val="000000" w:themeColor="text1"/>
          <w:sz w:val="24"/>
          <w:szCs w:val="24"/>
        </w:rPr>
        <w:t>Załącznik nr 1.1</w:t>
      </w:r>
      <w:r w:rsidR="0044658C" w:rsidRPr="00BD3890">
        <w:rPr>
          <w:rFonts w:asciiTheme="majorHAnsi" w:hAnsiTheme="majorHAnsi" w:cs="Arial"/>
          <w:b/>
          <w:color w:val="000000" w:themeColor="text1"/>
          <w:sz w:val="24"/>
          <w:szCs w:val="24"/>
        </w:rPr>
        <w:t xml:space="preserve"> </w:t>
      </w:r>
    </w:p>
    <w:p w14:paraId="4ECEDBBC" w14:textId="77777777" w:rsidR="00BA24B3" w:rsidRPr="00BD3890" w:rsidRDefault="00BA24B3" w:rsidP="00BD3890">
      <w:pPr>
        <w:pStyle w:val="Akapitzlist"/>
        <w:spacing w:line="276" w:lineRule="auto"/>
        <w:ind w:left="1233"/>
        <w:rPr>
          <w:rFonts w:asciiTheme="majorHAnsi" w:hAnsiTheme="majorHAnsi" w:cs="Arial"/>
          <w:color w:val="000000" w:themeColor="text1"/>
          <w:sz w:val="24"/>
          <w:szCs w:val="24"/>
        </w:rPr>
      </w:pPr>
    </w:p>
    <w:p w14:paraId="70D0A060" w14:textId="77777777" w:rsidR="00BD3890" w:rsidRDefault="00864B6D" w:rsidP="004018CB">
      <w:pPr>
        <w:pStyle w:val="Akapitzlist"/>
        <w:numPr>
          <w:ilvl w:val="0"/>
          <w:numId w:val="54"/>
        </w:numPr>
        <w:spacing w:line="276" w:lineRule="auto"/>
        <w:rPr>
          <w:rFonts w:asciiTheme="majorHAnsi" w:hAnsiTheme="majorHAnsi" w:cs="Arial"/>
          <w:b/>
          <w:color w:val="000000" w:themeColor="text1"/>
          <w:sz w:val="24"/>
          <w:szCs w:val="24"/>
        </w:rPr>
      </w:pPr>
      <w:r w:rsidRPr="00BD3890">
        <w:rPr>
          <w:rFonts w:asciiTheme="majorHAnsi" w:hAnsiTheme="majorHAnsi" w:cs="Arial"/>
          <w:color w:val="000000" w:themeColor="text1"/>
          <w:sz w:val="24"/>
          <w:szCs w:val="24"/>
        </w:rPr>
        <w:t xml:space="preserve">Oświadczenie o posiadanym prawie do dysponowania nieruchomością na cele budowlane - </w:t>
      </w:r>
      <w:r w:rsidR="00F274C6" w:rsidRPr="00BD3890">
        <w:rPr>
          <w:rFonts w:asciiTheme="majorHAnsi" w:hAnsiTheme="majorHAnsi" w:cs="Arial"/>
          <w:b/>
          <w:color w:val="000000" w:themeColor="text1"/>
          <w:sz w:val="24"/>
          <w:szCs w:val="24"/>
        </w:rPr>
        <w:t>Załącznik nr 1.</w:t>
      </w:r>
      <w:r w:rsidR="00D645E9" w:rsidRPr="00BD3890">
        <w:rPr>
          <w:rFonts w:asciiTheme="majorHAnsi" w:hAnsiTheme="majorHAnsi" w:cs="Arial"/>
          <w:b/>
          <w:color w:val="000000" w:themeColor="text1"/>
          <w:sz w:val="24"/>
          <w:szCs w:val="24"/>
        </w:rPr>
        <w:t>2</w:t>
      </w:r>
      <w:r w:rsidR="0044658C" w:rsidRPr="00BD3890">
        <w:rPr>
          <w:rFonts w:asciiTheme="majorHAnsi" w:hAnsiTheme="majorHAnsi" w:cs="Arial"/>
          <w:b/>
          <w:color w:val="000000" w:themeColor="text1"/>
          <w:sz w:val="24"/>
          <w:szCs w:val="24"/>
        </w:rPr>
        <w:t xml:space="preserve"> </w:t>
      </w:r>
    </w:p>
    <w:p w14:paraId="0EA56975" w14:textId="77777777" w:rsidR="004018CB" w:rsidRPr="004018CB" w:rsidRDefault="004018CB" w:rsidP="004018CB">
      <w:pPr>
        <w:pStyle w:val="Akapitzlist"/>
        <w:spacing w:line="276" w:lineRule="auto"/>
        <w:ind w:left="1233"/>
        <w:rPr>
          <w:rFonts w:asciiTheme="majorHAnsi" w:hAnsiTheme="majorHAnsi" w:cs="Arial"/>
          <w:b/>
          <w:color w:val="000000" w:themeColor="text1"/>
          <w:sz w:val="24"/>
          <w:szCs w:val="24"/>
        </w:rPr>
      </w:pPr>
    </w:p>
    <w:p w14:paraId="7ACB543D" w14:textId="77777777" w:rsidR="00BD3890" w:rsidRPr="00BD3890" w:rsidRDefault="00BD3890" w:rsidP="00BD3890">
      <w:pPr>
        <w:pStyle w:val="Akapitzlist"/>
        <w:numPr>
          <w:ilvl w:val="0"/>
          <w:numId w:val="54"/>
        </w:numPr>
        <w:spacing w:line="276" w:lineRule="auto"/>
        <w:rPr>
          <w:rFonts w:asciiTheme="majorHAnsi" w:hAnsiTheme="majorHAnsi" w:cs="Arial"/>
          <w:b/>
          <w:color w:val="000000" w:themeColor="text1"/>
          <w:sz w:val="24"/>
          <w:szCs w:val="24"/>
        </w:rPr>
      </w:pPr>
      <w:r w:rsidRPr="00BD3890">
        <w:rPr>
          <w:rFonts w:asciiTheme="majorHAnsi" w:hAnsiTheme="majorHAnsi" w:cs="Arial"/>
          <w:color w:val="000000" w:themeColor="text1"/>
          <w:sz w:val="24"/>
          <w:szCs w:val="24"/>
        </w:rPr>
        <w:t>Warunki dostawy ciepła</w:t>
      </w:r>
      <w:r w:rsidRPr="00BD3890">
        <w:rPr>
          <w:rFonts w:asciiTheme="majorHAnsi" w:hAnsiTheme="majorHAnsi" w:cs="Arial"/>
          <w:b/>
          <w:color w:val="000000" w:themeColor="text1"/>
          <w:sz w:val="24"/>
          <w:szCs w:val="24"/>
        </w:rPr>
        <w:t xml:space="preserve"> – Załącznik nr 1.</w:t>
      </w:r>
      <w:r w:rsidR="004018CB">
        <w:rPr>
          <w:rFonts w:asciiTheme="majorHAnsi" w:hAnsiTheme="majorHAnsi" w:cs="Arial"/>
          <w:b/>
          <w:color w:val="000000" w:themeColor="text1"/>
          <w:sz w:val="24"/>
          <w:szCs w:val="24"/>
        </w:rPr>
        <w:t>3</w:t>
      </w:r>
    </w:p>
    <w:p w14:paraId="656BA4D7" w14:textId="77777777" w:rsidR="00BD3890" w:rsidRPr="00BD3890" w:rsidRDefault="00BD3890" w:rsidP="00BD3890">
      <w:pPr>
        <w:pStyle w:val="Akapitzlist"/>
        <w:spacing w:line="276" w:lineRule="auto"/>
        <w:rPr>
          <w:rFonts w:asciiTheme="majorHAnsi" w:hAnsiTheme="majorHAnsi" w:cs="Arial"/>
          <w:b/>
          <w:color w:val="000000" w:themeColor="text1"/>
          <w:sz w:val="24"/>
          <w:szCs w:val="24"/>
        </w:rPr>
      </w:pPr>
    </w:p>
    <w:p w14:paraId="6D9FAF88" w14:textId="77777777" w:rsidR="00BD3890" w:rsidRPr="00BD3890" w:rsidRDefault="00BD3890" w:rsidP="00BD3890">
      <w:pPr>
        <w:pStyle w:val="Akapitzlist"/>
        <w:numPr>
          <w:ilvl w:val="0"/>
          <w:numId w:val="54"/>
        </w:numPr>
        <w:spacing w:line="276" w:lineRule="auto"/>
        <w:rPr>
          <w:rFonts w:asciiTheme="majorHAnsi" w:hAnsiTheme="majorHAnsi" w:cs="Arial"/>
          <w:b/>
          <w:color w:val="000000" w:themeColor="text1"/>
          <w:sz w:val="24"/>
          <w:szCs w:val="24"/>
        </w:rPr>
      </w:pPr>
      <w:r w:rsidRPr="00BD3890">
        <w:rPr>
          <w:rFonts w:asciiTheme="majorHAnsi" w:hAnsiTheme="majorHAnsi" w:cs="Arial"/>
          <w:color w:val="000000" w:themeColor="text1"/>
          <w:sz w:val="24"/>
          <w:szCs w:val="24"/>
        </w:rPr>
        <w:t>Audyt energetyczny budynku</w:t>
      </w:r>
      <w:r w:rsidRPr="00BD3890">
        <w:rPr>
          <w:rFonts w:asciiTheme="majorHAnsi" w:hAnsiTheme="majorHAnsi" w:cs="Arial"/>
          <w:b/>
          <w:color w:val="000000" w:themeColor="text1"/>
          <w:sz w:val="24"/>
          <w:szCs w:val="24"/>
        </w:rPr>
        <w:t xml:space="preserve"> – Załącznik nr 1.</w:t>
      </w:r>
      <w:r w:rsidR="004018CB">
        <w:rPr>
          <w:rFonts w:asciiTheme="majorHAnsi" w:hAnsiTheme="majorHAnsi" w:cs="Arial"/>
          <w:b/>
          <w:color w:val="000000" w:themeColor="text1"/>
          <w:sz w:val="24"/>
          <w:szCs w:val="24"/>
        </w:rPr>
        <w:t>4</w:t>
      </w:r>
    </w:p>
    <w:p w14:paraId="221DF609" w14:textId="77777777" w:rsidR="00BD3890" w:rsidRPr="00BD3890" w:rsidRDefault="00BD3890" w:rsidP="00BD3890">
      <w:pPr>
        <w:pStyle w:val="Akapitzlist"/>
        <w:spacing w:line="276" w:lineRule="auto"/>
        <w:rPr>
          <w:rFonts w:asciiTheme="majorHAnsi" w:hAnsiTheme="majorHAnsi" w:cs="Arial"/>
          <w:color w:val="000000" w:themeColor="text1"/>
          <w:sz w:val="24"/>
          <w:szCs w:val="24"/>
        </w:rPr>
      </w:pPr>
    </w:p>
    <w:p w14:paraId="72747409" w14:textId="77777777" w:rsidR="00864B6D" w:rsidRDefault="00864B6D" w:rsidP="00864B6D">
      <w:pPr>
        <w:spacing w:line="240" w:lineRule="auto"/>
        <w:rPr>
          <w:rFonts w:asciiTheme="majorHAnsi" w:hAnsiTheme="majorHAnsi" w:cs="Arial"/>
          <w:b/>
          <w:color w:val="FF0000"/>
          <w:sz w:val="24"/>
          <w:szCs w:val="24"/>
        </w:rPr>
      </w:pPr>
    </w:p>
    <w:p w14:paraId="78946305" w14:textId="77777777" w:rsidR="004018CB" w:rsidRDefault="004018CB" w:rsidP="00864B6D">
      <w:pPr>
        <w:spacing w:line="240" w:lineRule="auto"/>
        <w:rPr>
          <w:rFonts w:asciiTheme="majorHAnsi" w:hAnsiTheme="majorHAnsi" w:cs="Arial"/>
          <w:b/>
          <w:color w:val="FF0000"/>
          <w:sz w:val="24"/>
          <w:szCs w:val="24"/>
        </w:rPr>
      </w:pPr>
    </w:p>
    <w:p w14:paraId="6FA7AA6E" w14:textId="77777777" w:rsidR="004018CB" w:rsidRPr="00864B6D" w:rsidRDefault="004018CB" w:rsidP="00864B6D">
      <w:pPr>
        <w:spacing w:line="240" w:lineRule="auto"/>
        <w:rPr>
          <w:rFonts w:asciiTheme="majorHAnsi" w:hAnsiTheme="majorHAnsi" w:cs="Arial"/>
          <w:b/>
          <w:color w:val="FF0000"/>
          <w:sz w:val="24"/>
          <w:szCs w:val="24"/>
        </w:rPr>
      </w:pPr>
    </w:p>
    <w:p w14:paraId="0E42224B" w14:textId="77777777" w:rsidR="00F274C6" w:rsidRPr="00F10904" w:rsidRDefault="00F274C6" w:rsidP="00F274C6">
      <w:pPr>
        <w:spacing w:after="0" w:line="240" w:lineRule="auto"/>
        <w:ind w:left="705"/>
        <w:jc w:val="both"/>
        <w:rPr>
          <w:rFonts w:asciiTheme="majorHAnsi" w:hAnsiTheme="majorHAnsi" w:cs="Arial"/>
          <w:b/>
          <w:color w:val="FF0000"/>
          <w:sz w:val="24"/>
          <w:szCs w:val="24"/>
        </w:rPr>
      </w:pPr>
    </w:p>
    <w:p w14:paraId="1A2A531E" w14:textId="77777777" w:rsidR="00F469C3" w:rsidRPr="004679BF" w:rsidRDefault="00BD3890" w:rsidP="00F469C3">
      <w:pPr>
        <w:spacing w:after="0" w:line="240" w:lineRule="auto"/>
        <w:jc w:val="both"/>
        <w:rPr>
          <w:rFonts w:asciiTheme="majorHAnsi" w:hAnsiTheme="majorHAnsi" w:cs="Arial"/>
          <w:sz w:val="24"/>
          <w:szCs w:val="24"/>
        </w:rPr>
      </w:pPr>
      <w:r>
        <w:rPr>
          <w:rFonts w:asciiTheme="majorHAnsi" w:hAnsiTheme="majorHAnsi" w:cs="Arial"/>
          <w:b/>
          <w:sz w:val="24"/>
          <w:szCs w:val="24"/>
        </w:rPr>
        <w:lastRenderedPageBreak/>
        <w:t>A</w:t>
      </w:r>
      <w:r w:rsidR="00F469C3" w:rsidRPr="004679BF">
        <w:rPr>
          <w:rFonts w:asciiTheme="majorHAnsi" w:hAnsiTheme="majorHAnsi" w:cs="Arial"/>
          <w:b/>
          <w:sz w:val="24"/>
          <w:szCs w:val="24"/>
        </w:rPr>
        <w:t>.</w:t>
      </w:r>
      <w:r w:rsidR="00F469C3" w:rsidRPr="004679BF">
        <w:rPr>
          <w:rFonts w:asciiTheme="majorHAnsi" w:hAnsiTheme="majorHAnsi" w:cs="Arial"/>
          <w:sz w:val="24"/>
          <w:szCs w:val="24"/>
        </w:rPr>
        <w:t xml:space="preserve"> </w:t>
      </w:r>
      <w:r w:rsidR="00F469C3" w:rsidRPr="004679BF">
        <w:rPr>
          <w:rFonts w:asciiTheme="majorHAnsi" w:hAnsiTheme="majorHAnsi" w:cs="Arial"/>
          <w:b/>
          <w:sz w:val="24"/>
          <w:szCs w:val="24"/>
        </w:rPr>
        <w:t>STRONA TYTUŁOWA:</w:t>
      </w:r>
    </w:p>
    <w:p w14:paraId="64C35E64" w14:textId="77777777" w:rsidR="00F469C3" w:rsidRPr="004679BF" w:rsidRDefault="00F469C3" w:rsidP="00F469C3">
      <w:pPr>
        <w:spacing w:after="0" w:line="240" w:lineRule="auto"/>
        <w:jc w:val="both"/>
        <w:rPr>
          <w:rFonts w:asciiTheme="majorHAnsi" w:hAnsiTheme="majorHAnsi" w:cs="Arial"/>
          <w:sz w:val="24"/>
          <w:szCs w:val="24"/>
        </w:rPr>
      </w:pPr>
    </w:p>
    <w:p w14:paraId="360920E2" w14:textId="77777777" w:rsidR="00F469C3" w:rsidRPr="004679BF" w:rsidRDefault="00F469C3" w:rsidP="00F469C3">
      <w:pPr>
        <w:spacing w:after="0" w:line="240" w:lineRule="auto"/>
        <w:jc w:val="both"/>
        <w:rPr>
          <w:rFonts w:asciiTheme="majorHAnsi" w:hAnsiTheme="majorHAnsi" w:cs="Arial"/>
          <w:sz w:val="24"/>
          <w:szCs w:val="24"/>
        </w:rPr>
      </w:pPr>
    </w:p>
    <w:p w14:paraId="173F4FED" w14:textId="77777777" w:rsidR="00F469C3" w:rsidRPr="004679BF" w:rsidRDefault="00F469C3" w:rsidP="00F469C3">
      <w:pPr>
        <w:spacing w:after="0" w:line="240" w:lineRule="auto"/>
        <w:jc w:val="center"/>
        <w:rPr>
          <w:rFonts w:asciiTheme="majorHAnsi" w:hAnsiTheme="majorHAnsi" w:cs="Arial"/>
          <w:sz w:val="36"/>
          <w:szCs w:val="36"/>
        </w:rPr>
      </w:pPr>
      <w:r w:rsidRPr="004679BF">
        <w:rPr>
          <w:rFonts w:asciiTheme="majorHAnsi" w:hAnsiTheme="majorHAnsi" w:cs="Arial"/>
          <w:sz w:val="36"/>
          <w:szCs w:val="36"/>
        </w:rPr>
        <w:t>PROGRAM FUNKCJONALNO - UŻYTKOWY</w:t>
      </w:r>
    </w:p>
    <w:p w14:paraId="72E9F80F" w14:textId="77777777" w:rsidR="00F469C3" w:rsidRPr="004679BF" w:rsidRDefault="00F469C3" w:rsidP="00F469C3">
      <w:pPr>
        <w:spacing w:after="0" w:line="240" w:lineRule="auto"/>
        <w:rPr>
          <w:rFonts w:asciiTheme="majorHAnsi" w:hAnsiTheme="majorHAnsi" w:cs="Arial"/>
          <w:sz w:val="24"/>
          <w:szCs w:val="24"/>
        </w:rPr>
      </w:pPr>
    </w:p>
    <w:p w14:paraId="14DE43CC" w14:textId="77777777" w:rsidR="00F469C3" w:rsidRPr="004679BF" w:rsidRDefault="00F469C3" w:rsidP="00F469C3">
      <w:pPr>
        <w:spacing w:after="0" w:line="240" w:lineRule="auto"/>
        <w:rPr>
          <w:rFonts w:asciiTheme="majorHAnsi" w:hAnsiTheme="majorHAnsi" w:cs="Arial"/>
          <w:sz w:val="24"/>
          <w:szCs w:val="24"/>
        </w:rPr>
      </w:pPr>
    </w:p>
    <w:p w14:paraId="2DDBB5C3" w14:textId="77777777" w:rsidR="00F469C3" w:rsidRPr="004679BF" w:rsidRDefault="00F469C3" w:rsidP="00F469C3">
      <w:pPr>
        <w:spacing w:after="0" w:line="240" w:lineRule="auto"/>
        <w:ind w:firstLine="708"/>
        <w:jc w:val="both"/>
        <w:rPr>
          <w:rFonts w:asciiTheme="majorHAnsi" w:hAnsiTheme="majorHAnsi" w:cs="Arial"/>
          <w:b/>
          <w:sz w:val="24"/>
          <w:szCs w:val="24"/>
        </w:rPr>
      </w:pPr>
      <w:r w:rsidRPr="004679BF">
        <w:rPr>
          <w:rFonts w:asciiTheme="majorHAnsi" w:hAnsiTheme="majorHAnsi" w:cs="Arial"/>
          <w:b/>
          <w:sz w:val="24"/>
          <w:szCs w:val="24"/>
        </w:rPr>
        <w:t>1. Nazwa przedmiotu zamówienia.</w:t>
      </w:r>
    </w:p>
    <w:p w14:paraId="60D8CCB5" w14:textId="77777777" w:rsidR="004679BF" w:rsidRPr="004679BF" w:rsidRDefault="004679BF" w:rsidP="004679BF">
      <w:pPr>
        <w:autoSpaceDE w:val="0"/>
        <w:jc w:val="center"/>
        <w:rPr>
          <w:rFonts w:asciiTheme="majorHAnsi" w:eastAsia="TimesNewRomanPSMT" w:hAnsiTheme="majorHAnsi" w:cs="Arial"/>
          <w:b/>
          <w:color w:val="000000"/>
        </w:rPr>
      </w:pPr>
      <w:r w:rsidRPr="004679BF">
        <w:rPr>
          <w:rFonts w:asciiTheme="majorHAnsi" w:eastAsia="TimesNewRomanPSMT" w:hAnsiTheme="majorHAnsi" w:cs="Arial"/>
          <w:b/>
          <w:color w:val="000000"/>
        </w:rPr>
        <w:t>Zmiana systemu ogrzewania i podgrzewania ciepłej wody użytkowej w budynku przy</w:t>
      </w:r>
      <w:r w:rsidR="004018CB">
        <w:rPr>
          <w:rFonts w:asciiTheme="majorHAnsi" w:eastAsia="TimesNewRomanPSMT" w:hAnsiTheme="majorHAnsi" w:cs="Arial"/>
          <w:b/>
          <w:color w:val="000000"/>
        </w:rPr>
        <w:br/>
      </w:r>
      <w:r w:rsidRPr="004679BF">
        <w:rPr>
          <w:rFonts w:asciiTheme="majorHAnsi" w:eastAsia="TimesNewRomanPSMT" w:hAnsiTheme="majorHAnsi" w:cs="Arial"/>
          <w:b/>
          <w:color w:val="000000"/>
        </w:rPr>
        <w:t xml:space="preserve"> ul. </w:t>
      </w:r>
      <w:r w:rsidR="004018CB">
        <w:rPr>
          <w:rFonts w:asciiTheme="majorHAnsi" w:eastAsia="TimesNewRomanPSMT" w:hAnsiTheme="majorHAnsi" w:cs="Arial"/>
          <w:b/>
          <w:color w:val="000000"/>
        </w:rPr>
        <w:t>Okrzei 3</w:t>
      </w:r>
      <w:r w:rsidRPr="004679BF">
        <w:rPr>
          <w:rFonts w:asciiTheme="majorHAnsi" w:eastAsia="TimesNewRomanPSMT" w:hAnsiTheme="majorHAnsi" w:cs="Arial"/>
          <w:b/>
          <w:color w:val="000000"/>
        </w:rPr>
        <w:t xml:space="preserve"> w Brzezinach</w:t>
      </w:r>
    </w:p>
    <w:p w14:paraId="783237E8" w14:textId="77777777" w:rsidR="00F469C3" w:rsidRPr="004679BF" w:rsidRDefault="00F469C3" w:rsidP="00F469C3">
      <w:pPr>
        <w:spacing w:after="0" w:line="240" w:lineRule="auto"/>
        <w:jc w:val="both"/>
        <w:rPr>
          <w:rFonts w:asciiTheme="majorHAnsi" w:hAnsiTheme="majorHAnsi" w:cs="Arial"/>
          <w:sz w:val="24"/>
          <w:szCs w:val="24"/>
        </w:rPr>
      </w:pPr>
    </w:p>
    <w:p w14:paraId="3997BEA9" w14:textId="77777777" w:rsidR="00F469C3" w:rsidRPr="004679BF" w:rsidRDefault="00F469C3" w:rsidP="00F469C3">
      <w:pPr>
        <w:spacing w:after="0" w:line="240" w:lineRule="auto"/>
        <w:ind w:firstLine="708"/>
        <w:jc w:val="both"/>
        <w:rPr>
          <w:rFonts w:asciiTheme="majorHAnsi" w:hAnsiTheme="majorHAnsi" w:cs="Arial"/>
          <w:b/>
          <w:sz w:val="24"/>
          <w:szCs w:val="24"/>
        </w:rPr>
      </w:pPr>
      <w:r w:rsidRPr="004679BF">
        <w:rPr>
          <w:rFonts w:asciiTheme="majorHAnsi" w:hAnsiTheme="majorHAnsi" w:cs="Arial"/>
          <w:b/>
          <w:sz w:val="24"/>
          <w:szCs w:val="24"/>
        </w:rPr>
        <w:t>2. Adres inwestycji.</w:t>
      </w:r>
    </w:p>
    <w:p w14:paraId="0D7A2B25" w14:textId="77777777" w:rsidR="004679BF" w:rsidRDefault="004679BF" w:rsidP="004679BF">
      <w:pPr>
        <w:spacing w:after="0" w:line="240" w:lineRule="auto"/>
        <w:ind w:firstLine="708"/>
        <w:jc w:val="both"/>
        <w:rPr>
          <w:rFonts w:asciiTheme="majorHAnsi" w:hAnsiTheme="majorHAnsi"/>
          <w:sz w:val="20"/>
        </w:rPr>
      </w:pPr>
    </w:p>
    <w:p w14:paraId="22D5E470" w14:textId="77777777" w:rsidR="00F469C3" w:rsidRDefault="004679BF" w:rsidP="004679BF">
      <w:pPr>
        <w:spacing w:after="0" w:line="240" w:lineRule="auto"/>
        <w:ind w:firstLine="708"/>
        <w:jc w:val="both"/>
        <w:rPr>
          <w:rFonts w:asciiTheme="majorHAnsi" w:hAnsiTheme="majorHAnsi"/>
          <w:sz w:val="20"/>
        </w:rPr>
      </w:pPr>
      <w:r w:rsidRPr="00EC0D0E">
        <w:rPr>
          <w:rFonts w:asciiTheme="majorHAnsi" w:hAnsiTheme="majorHAnsi"/>
          <w:sz w:val="20"/>
        </w:rPr>
        <w:t xml:space="preserve">ul. </w:t>
      </w:r>
      <w:r w:rsidR="004018CB">
        <w:rPr>
          <w:rFonts w:asciiTheme="majorHAnsi" w:hAnsiTheme="majorHAnsi"/>
          <w:sz w:val="20"/>
        </w:rPr>
        <w:t>Okrzei 3</w:t>
      </w:r>
      <w:r>
        <w:rPr>
          <w:rFonts w:asciiTheme="majorHAnsi" w:hAnsiTheme="majorHAnsi"/>
          <w:sz w:val="20"/>
        </w:rPr>
        <w:t>, 95-060 Brzeziny</w:t>
      </w:r>
    </w:p>
    <w:p w14:paraId="02A966CC" w14:textId="77777777" w:rsidR="004679BF" w:rsidRDefault="004679BF" w:rsidP="004679BF">
      <w:pPr>
        <w:autoSpaceDE w:val="0"/>
        <w:rPr>
          <w:rFonts w:asciiTheme="majorHAnsi" w:eastAsia="Univers-Condensed-Bold" w:hAnsiTheme="majorHAnsi" w:cs="Arial"/>
          <w:b/>
          <w:bCs/>
          <w:color w:val="000000"/>
        </w:rPr>
      </w:pPr>
    </w:p>
    <w:p w14:paraId="37D945E0" w14:textId="77777777" w:rsidR="004679BF" w:rsidRPr="00EC0D0E" w:rsidRDefault="004679BF" w:rsidP="004679BF">
      <w:pPr>
        <w:autoSpaceDE w:val="0"/>
        <w:ind w:firstLine="708"/>
        <w:rPr>
          <w:rFonts w:asciiTheme="majorHAnsi" w:eastAsia="Univers-Condensed-Medium" w:hAnsiTheme="majorHAnsi" w:cs="Arial"/>
          <w:color w:val="000000"/>
        </w:rPr>
      </w:pPr>
      <w:r w:rsidRPr="00EC0D0E">
        <w:rPr>
          <w:rFonts w:asciiTheme="majorHAnsi" w:eastAsia="Univers-Condensed-Bold" w:hAnsiTheme="majorHAnsi" w:cs="Arial"/>
          <w:b/>
          <w:bCs/>
          <w:color w:val="000000"/>
        </w:rPr>
        <w:t xml:space="preserve">3. Nazwa i adres Zamawiającego </w:t>
      </w:r>
    </w:p>
    <w:p w14:paraId="255A6AD6" w14:textId="77777777" w:rsidR="004679BF" w:rsidRPr="00EC0D0E" w:rsidRDefault="004679BF" w:rsidP="004679BF">
      <w:pPr>
        <w:ind w:left="2124" w:hanging="1416"/>
        <w:rPr>
          <w:rFonts w:asciiTheme="majorHAnsi" w:hAnsiTheme="majorHAnsi" w:cs="Arial"/>
        </w:rPr>
      </w:pPr>
      <w:r>
        <w:rPr>
          <w:rFonts w:asciiTheme="majorHAnsi" w:hAnsiTheme="majorHAnsi" w:cs="Arial"/>
        </w:rPr>
        <w:t xml:space="preserve">Wspólnota Mieszkaniowa </w:t>
      </w:r>
      <w:r w:rsidRPr="00EC0D0E">
        <w:rPr>
          <w:rFonts w:asciiTheme="majorHAnsi" w:hAnsiTheme="majorHAnsi"/>
          <w:sz w:val="20"/>
        </w:rPr>
        <w:t xml:space="preserve">ul. </w:t>
      </w:r>
      <w:r w:rsidR="004018CB">
        <w:rPr>
          <w:rFonts w:asciiTheme="majorHAnsi" w:hAnsiTheme="majorHAnsi"/>
          <w:sz w:val="20"/>
        </w:rPr>
        <w:t>Okrzei 3</w:t>
      </w:r>
      <w:r>
        <w:rPr>
          <w:rFonts w:asciiTheme="majorHAnsi" w:hAnsiTheme="majorHAnsi"/>
          <w:sz w:val="20"/>
        </w:rPr>
        <w:t>, 95-060 Brzeziny</w:t>
      </w:r>
    </w:p>
    <w:p w14:paraId="18C150A9" w14:textId="77777777" w:rsidR="004679BF" w:rsidRDefault="004679BF" w:rsidP="004679BF">
      <w:pPr>
        <w:spacing w:after="0" w:line="240" w:lineRule="auto"/>
        <w:ind w:firstLine="708"/>
        <w:jc w:val="both"/>
        <w:rPr>
          <w:rFonts w:ascii="Arial" w:hAnsi="Arial" w:cs="Arial"/>
          <w:sz w:val="24"/>
          <w:szCs w:val="24"/>
        </w:rPr>
      </w:pPr>
    </w:p>
    <w:p w14:paraId="4B4030B8" w14:textId="77777777" w:rsidR="00F469C3" w:rsidRPr="00F10904" w:rsidRDefault="004679BF" w:rsidP="00F469C3">
      <w:pPr>
        <w:spacing w:after="0" w:line="240" w:lineRule="auto"/>
        <w:ind w:firstLine="708"/>
        <w:jc w:val="both"/>
        <w:rPr>
          <w:rFonts w:asciiTheme="majorHAnsi" w:hAnsiTheme="majorHAnsi" w:cs="Arial"/>
          <w:b/>
          <w:sz w:val="24"/>
          <w:szCs w:val="24"/>
        </w:rPr>
      </w:pPr>
      <w:r w:rsidRPr="00F10904">
        <w:rPr>
          <w:rFonts w:asciiTheme="majorHAnsi" w:hAnsiTheme="majorHAnsi" w:cs="Arial"/>
          <w:b/>
          <w:sz w:val="24"/>
          <w:szCs w:val="24"/>
        </w:rPr>
        <w:t>4</w:t>
      </w:r>
      <w:r w:rsidR="00F469C3" w:rsidRPr="00F10904">
        <w:rPr>
          <w:rFonts w:asciiTheme="majorHAnsi" w:hAnsiTheme="majorHAnsi" w:cs="Arial"/>
          <w:b/>
          <w:sz w:val="24"/>
          <w:szCs w:val="24"/>
        </w:rPr>
        <w:t xml:space="preserve">. Nazwy i kody przedmiotu zamówienia wg CPV </w:t>
      </w:r>
    </w:p>
    <w:p w14:paraId="7899EE10" w14:textId="77777777" w:rsidR="00F469C3" w:rsidRPr="00A0319D" w:rsidRDefault="00F469C3" w:rsidP="00F469C3">
      <w:pPr>
        <w:spacing w:after="0" w:line="240" w:lineRule="auto"/>
        <w:ind w:firstLine="708"/>
        <w:jc w:val="both"/>
        <w:rPr>
          <w:rFonts w:ascii="Arial" w:hAnsi="Arial" w:cs="Arial"/>
          <w:b/>
          <w:sz w:val="24"/>
          <w:szCs w:val="24"/>
        </w:rPr>
      </w:pPr>
    </w:p>
    <w:p w14:paraId="444ED93E" w14:textId="77777777" w:rsidR="004679BF" w:rsidRPr="00EC0D0E" w:rsidRDefault="004679BF" w:rsidP="004679BF">
      <w:pPr>
        <w:autoSpaceDE w:val="0"/>
        <w:rPr>
          <w:rFonts w:asciiTheme="majorHAnsi" w:eastAsia="Univers-Condensed-Medium" w:hAnsiTheme="majorHAnsi" w:cs="Arial"/>
          <w:color w:val="000000"/>
        </w:rPr>
      </w:pPr>
      <w:r w:rsidRPr="00EC0D0E">
        <w:rPr>
          <w:rFonts w:asciiTheme="majorHAnsi" w:eastAsia="Univers-Condensed-Medium" w:hAnsiTheme="majorHAnsi" w:cs="Arial"/>
          <w:color w:val="000000"/>
        </w:rPr>
        <w:t>4.1. Grupy robót:</w:t>
      </w:r>
    </w:p>
    <w:p w14:paraId="1FF0FC10" w14:textId="77777777" w:rsidR="004679BF" w:rsidRPr="00EC0D0E" w:rsidRDefault="004679BF" w:rsidP="004679BF">
      <w:pPr>
        <w:autoSpaceDE w:val="0"/>
        <w:autoSpaceDN w:val="0"/>
        <w:adjustRightInd w:val="0"/>
        <w:spacing w:after="0"/>
        <w:rPr>
          <w:rFonts w:asciiTheme="majorHAnsi" w:hAnsiTheme="majorHAnsi" w:cs="Arial"/>
        </w:rPr>
      </w:pPr>
      <w:r w:rsidRPr="00EC0D0E">
        <w:rPr>
          <w:rFonts w:asciiTheme="majorHAnsi" w:hAnsiTheme="majorHAnsi" w:cs="Arial"/>
        </w:rPr>
        <w:t>45000000-7: Roboty budowlane</w:t>
      </w:r>
    </w:p>
    <w:p w14:paraId="7B02B1CC" w14:textId="77777777" w:rsidR="004679BF" w:rsidRPr="00EC0D0E" w:rsidRDefault="004679BF" w:rsidP="004679BF">
      <w:pPr>
        <w:autoSpaceDE w:val="0"/>
        <w:autoSpaceDN w:val="0"/>
        <w:adjustRightInd w:val="0"/>
        <w:spacing w:after="0"/>
        <w:rPr>
          <w:rFonts w:asciiTheme="majorHAnsi" w:hAnsiTheme="majorHAnsi" w:cs="Arial"/>
        </w:rPr>
      </w:pPr>
      <w:r w:rsidRPr="00EC0D0E">
        <w:rPr>
          <w:rFonts w:asciiTheme="majorHAnsi" w:hAnsiTheme="majorHAnsi" w:cs="Arial"/>
        </w:rPr>
        <w:t>71000000-8: Usługi architektoniczne, budowlane, inżynieryjne i kontrolne</w:t>
      </w:r>
    </w:p>
    <w:p w14:paraId="316BE3F5" w14:textId="77777777" w:rsidR="004679BF" w:rsidRPr="004679BF" w:rsidRDefault="004679BF" w:rsidP="004679BF">
      <w:pPr>
        <w:autoSpaceDE w:val="0"/>
        <w:spacing w:after="0"/>
        <w:rPr>
          <w:rFonts w:asciiTheme="majorHAnsi" w:hAnsiTheme="majorHAnsi" w:cs="Arial"/>
        </w:rPr>
      </w:pPr>
      <w:r w:rsidRPr="004679BF">
        <w:rPr>
          <w:rFonts w:asciiTheme="majorHAnsi" w:hAnsiTheme="majorHAnsi" w:cs="Arial"/>
        </w:rPr>
        <w:t>a) W zakresie prac projektowych:</w:t>
      </w:r>
    </w:p>
    <w:p w14:paraId="131509CB" w14:textId="77777777" w:rsidR="004679BF" w:rsidRPr="004679BF" w:rsidRDefault="004679BF" w:rsidP="004679BF">
      <w:pPr>
        <w:autoSpaceDE w:val="0"/>
        <w:spacing w:after="0"/>
        <w:rPr>
          <w:rFonts w:asciiTheme="majorHAnsi" w:hAnsiTheme="majorHAnsi" w:cs="Arial"/>
        </w:rPr>
      </w:pPr>
      <w:r w:rsidRPr="004679BF">
        <w:rPr>
          <w:rFonts w:asciiTheme="majorHAnsi" w:hAnsiTheme="majorHAnsi" w:cs="Arial"/>
        </w:rPr>
        <w:t>CPV: 71220000-6; usługi projektowania architektonicznego,</w:t>
      </w:r>
    </w:p>
    <w:p w14:paraId="292577C8" w14:textId="77777777" w:rsidR="004679BF" w:rsidRPr="004679BF" w:rsidRDefault="004679BF" w:rsidP="004679BF">
      <w:pPr>
        <w:autoSpaceDE w:val="0"/>
        <w:spacing w:after="0"/>
        <w:rPr>
          <w:rFonts w:asciiTheme="majorHAnsi" w:hAnsiTheme="majorHAnsi" w:cs="Arial"/>
        </w:rPr>
      </w:pPr>
      <w:r w:rsidRPr="004679BF">
        <w:rPr>
          <w:rFonts w:asciiTheme="majorHAnsi" w:hAnsiTheme="majorHAnsi" w:cs="Arial"/>
        </w:rPr>
        <w:t>CPV: 71240000-2; usługi architektoniczne, inżynieryjne i planowania,</w:t>
      </w:r>
    </w:p>
    <w:p w14:paraId="1D70EEA1" w14:textId="77777777" w:rsidR="004679BF" w:rsidRPr="004679BF" w:rsidRDefault="004679BF" w:rsidP="004679BF">
      <w:pPr>
        <w:autoSpaceDE w:val="0"/>
        <w:spacing w:after="0"/>
        <w:rPr>
          <w:rFonts w:asciiTheme="majorHAnsi" w:hAnsiTheme="majorHAnsi" w:cs="Arial"/>
        </w:rPr>
      </w:pPr>
      <w:r w:rsidRPr="004679BF">
        <w:rPr>
          <w:rFonts w:asciiTheme="majorHAnsi" w:hAnsiTheme="majorHAnsi" w:cs="Arial"/>
        </w:rPr>
        <w:t>CPV: 71320000-7; usługi inżynieryjne w zakresie projektowania.</w:t>
      </w:r>
    </w:p>
    <w:p w14:paraId="107F4818" w14:textId="77777777" w:rsidR="004679BF" w:rsidRPr="004679BF" w:rsidRDefault="004679BF" w:rsidP="004679BF">
      <w:pPr>
        <w:autoSpaceDE w:val="0"/>
        <w:spacing w:after="0"/>
        <w:rPr>
          <w:rFonts w:asciiTheme="majorHAnsi" w:hAnsiTheme="majorHAnsi" w:cs="Arial"/>
        </w:rPr>
      </w:pPr>
      <w:r w:rsidRPr="004679BF">
        <w:rPr>
          <w:rFonts w:asciiTheme="majorHAnsi" w:hAnsiTheme="majorHAnsi" w:cs="Arial"/>
        </w:rPr>
        <w:t>b) W zakresie prac budowlanych:</w:t>
      </w:r>
    </w:p>
    <w:p w14:paraId="7DFD7DA2" w14:textId="77777777" w:rsidR="004679BF" w:rsidRPr="004679BF" w:rsidRDefault="004679BF" w:rsidP="004679BF">
      <w:pPr>
        <w:autoSpaceDE w:val="0"/>
        <w:spacing w:after="0"/>
        <w:rPr>
          <w:rFonts w:asciiTheme="majorHAnsi" w:hAnsiTheme="majorHAnsi" w:cs="Arial"/>
        </w:rPr>
      </w:pPr>
      <w:r w:rsidRPr="004679BF">
        <w:rPr>
          <w:rFonts w:asciiTheme="majorHAnsi" w:hAnsiTheme="majorHAnsi" w:cs="Arial"/>
        </w:rPr>
        <w:t>CPV: 45300000-0; roboty instalacyjne w budynkach</w:t>
      </w:r>
    </w:p>
    <w:p w14:paraId="00C9A38C" w14:textId="77777777" w:rsidR="004679BF" w:rsidRPr="004679BF" w:rsidRDefault="004679BF" w:rsidP="004679BF">
      <w:pPr>
        <w:autoSpaceDE w:val="0"/>
        <w:autoSpaceDN w:val="0"/>
        <w:adjustRightInd w:val="0"/>
        <w:spacing w:after="0"/>
        <w:rPr>
          <w:rFonts w:asciiTheme="majorHAnsi" w:hAnsiTheme="majorHAnsi" w:cs="Arial"/>
        </w:rPr>
      </w:pPr>
      <w:r w:rsidRPr="004679BF">
        <w:rPr>
          <w:rFonts w:asciiTheme="majorHAnsi" w:hAnsiTheme="majorHAnsi" w:cs="Arial"/>
        </w:rPr>
        <w:t>4.2. klasy robót</w:t>
      </w:r>
    </w:p>
    <w:p w14:paraId="5293D05B" w14:textId="77777777" w:rsidR="004679BF" w:rsidRPr="004679BF" w:rsidRDefault="004679BF" w:rsidP="004679BF">
      <w:pPr>
        <w:autoSpaceDE w:val="0"/>
        <w:autoSpaceDN w:val="0"/>
        <w:adjustRightInd w:val="0"/>
        <w:spacing w:after="0"/>
        <w:rPr>
          <w:rFonts w:asciiTheme="majorHAnsi" w:hAnsiTheme="majorHAnsi" w:cs="Arial"/>
        </w:rPr>
      </w:pPr>
      <w:r w:rsidRPr="004679BF">
        <w:rPr>
          <w:rFonts w:asciiTheme="majorHAnsi" w:hAnsiTheme="majorHAnsi" w:cs="Arial"/>
        </w:rPr>
        <w:t>45100000-8: Przygotowanie terenu pod budowę</w:t>
      </w:r>
    </w:p>
    <w:p w14:paraId="0BAD0A21" w14:textId="77777777" w:rsidR="004679BF" w:rsidRPr="004679BF" w:rsidRDefault="004679BF" w:rsidP="004679BF">
      <w:pPr>
        <w:autoSpaceDE w:val="0"/>
        <w:autoSpaceDN w:val="0"/>
        <w:adjustRightInd w:val="0"/>
        <w:spacing w:after="0"/>
        <w:rPr>
          <w:rFonts w:asciiTheme="majorHAnsi" w:hAnsiTheme="majorHAnsi" w:cs="Arial"/>
        </w:rPr>
      </w:pPr>
      <w:r w:rsidRPr="004679BF">
        <w:rPr>
          <w:rFonts w:asciiTheme="majorHAnsi" w:hAnsiTheme="majorHAnsi" w:cs="Arial"/>
        </w:rPr>
        <w:t>45300000-0: Roboty instalacyjne w budynkach</w:t>
      </w:r>
    </w:p>
    <w:p w14:paraId="086A557B" w14:textId="77777777" w:rsidR="004679BF" w:rsidRPr="004679BF" w:rsidRDefault="004679BF" w:rsidP="004679BF">
      <w:pPr>
        <w:autoSpaceDE w:val="0"/>
        <w:autoSpaceDN w:val="0"/>
        <w:adjustRightInd w:val="0"/>
        <w:spacing w:after="0"/>
        <w:rPr>
          <w:rFonts w:asciiTheme="majorHAnsi" w:hAnsiTheme="majorHAnsi" w:cs="Arial"/>
        </w:rPr>
      </w:pPr>
      <w:r w:rsidRPr="004679BF">
        <w:rPr>
          <w:rFonts w:asciiTheme="majorHAnsi" w:hAnsiTheme="majorHAnsi" w:cs="Arial"/>
        </w:rPr>
        <w:t>71300000-1: Usługi inżynieryjne</w:t>
      </w:r>
    </w:p>
    <w:p w14:paraId="725DF9B7" w14:textId="77777777" w:rsidR="004679BF" w:rsidRPr="004679BF" w:rsidRDefault="004679BF" w:rsidP="004679BF">
      <w:pPr>
        <w:autoSpaceDE w:val="0"/>
        <w:autoSpaceDN w:val="0"/>
        <w:adjustRightInd w:val="0"/>
        <w:spacing w:after="0"/>
        <w:rPr>
          <w:rFonts w:asciiTheme="majorHAnsi" w:hAnsiTheme="majorHAnsi" w:cs="Arial"/>
        </w:rPr>
      </w:pPr>
      <w:r w:rsidRPr="004679BF">
        <w:rPr>
          <w:rFonts w:asciiTheme="majorHAnsi" w:hAnsiTheme="majorHAnsi" w:cs="Arial"/>
        </w:rPr>
        <w:t>45400000-1: Roboty wykończeniowe w zakresie obiektów budowlanych</w:t>
      </w:r>
    </w:p>
    <w:p w14:paraId="1A41DDDD" w14:textId="77777777" w:rsidR="004679BF" w:rsidRPr="004679BF" w:rsidRDefault="004679BF" w:rsidP="004679BF">
      <w:pPr>
        <w:autoSpaceDE w:val="0"/>
        <w:autoSpaceDN w:val="0"/>
        <w:adjustRightInd w:val="0"/>
        <w:spacing w:after="0"/>
        <w:rPr>
          <w:rFonts w:asciiTheme="majorHAnsi" w:hAnsiTheme="majorHAnsi" w:cs="Arial"/>
        </w:rPr>
      </w:pPr>
      <w:r w:rsidRPr="004679BF">
        <w:rPr>
          <w:rFonts w:asciiTheme="majorHAnsi" w:hAnsiTheme="majorHAnsi" w:cs="Arial"/>
        </w:rPr>
        <w:t>45453000-7 Roboty remontowe i renowacyjne</w:t>
      </w:r>
    </w:p>
    <w:p w14:paraId="6BE92ED7" w14:textId="77777777" w:rsidR="004679BF" w:rsidRPr="004679BF" w:rsidRDefault="004679BF" w:rsidP="004679BF">
      <w:pPr>
        <w:autoSpaceDE w:val="0"/>
        <w:autoSpaceDN w:val="0"/>
        <w:adjustRightInd w:val="0"/>
        <w:spacing w:after="0"/>
        <w:rPr>
          <w:rFonts w:asciiTheme="majorHAnsi" w:hAnsiTheme="majorHAnsi" w:cs="Arial"/>
        </w:rPr>
      </w:pPr>
      <w:r w:rsidRPr="004679BF">
        <w:rPr>
          <w:rFonts w:asciiTheme="majorHAnsi" w:hAnsiTheme="majorHAnsi" w:cs="Arial"/>
        </w:rPr>
        <w:t>4.3.  kategorie robót</w:t>
      </w:r>
    </w:p>
    <w:p w14:paraId="6BB6D9DA" w14:textId="77777777" w:rsidR="004679BF" w:rsidRPr="004679BF" w:rsidRDefault="004679BF" w:rsidP="004679BF">
      <w:pPr>
        <w:autoSpaceDE w:val="0"/>
        <w:autoSpaceDN w:val="0"/>
        <w:adjustRightInd w:val="0"/>
        <w:spacing w:after="0"/>
        <w:rPr>
          <w:rFonts w:asciiTheme="majorHAnsi" w:hAnsiTheme="majorHAnsi" w:cs="Arial"/>
        </w:rPr>
      </w:pPr>
      <w:r w:rsidRPr="004679BF">
        <w:rPr>
          <w:rFonts w:asciiTheme="majorHAnsi" w:hAnsiTheme="majorHAnsi" w:cs="Arial"/>
        </w:rPr>
        <w:t>45310000-3 Roboty instalacyjne elektryczne</w:t>
      </w:r>
    </w:p>
    <w:p w14:paraId="60D061D3" w14:textId="77777777" w:rsidR="004679BF" w:rsidRPr="004679BF" w:rsidRDefault="004679BF" w:rsidP="004679BF">
      <w:pPr>
        <w:autoSpaceDE w:val="0"/>
        <w:autoSpaceDN w:val="0"/>
        <w:adjustRightInd w:val="0"/>
        <w:spacing w:after="0"/>
        <w:rPr>
          <w:rFonts w:asciiTheme="majorHAnsi" w:hAnsiTheme="majorHAnsi" w:cs="Arial"/>
        </w:rPr>
      </w:pPr>
      <w:r w:rsidRPr="004679BF">
        <w:rPr>
          <w:rFonts w:asciiTheme="majorHAnsi" w:hAnsiTheme="majorHAnsi" w:cs="Arial"/>
        </w:rPr>
        <w:t>45331000-6: Instalowanie urządzeń grzewczych, wentylacyjnych i klimatyzacyjnych</w:t>
      </w:r>
    </w:p>
    <w:p w14:paraId="3545CF91" w14:textId="77777777" w:rsidR="004679BF" w:rsidRPr="004679BF" w:rsidRDefault="004679BF" w:rsidP="004679BF">
      <w:pPr>
        <w:autoSpaceDE w:val="0"/>
        <w:autoSpaceDN w:val="0"/>
        <w:adjustRightInd w:val="0"/>
        <w:spacing w:after="0"/>
        <w:rPr>
          <w:rFonts w:asciiTheme="majorHAnsi" w:hAnsiTheme="majorHAnsi" w:cs="Arial"/>
        </w:rPr>
      </w:pPr>
      <w:r w:rsidRPr="004679BF">
        <w:rPr>
          <w:rFonts w:asciiTheme="majorHAnsi" w:hAnsiTheme="majorHAnsi" w:cs="Arial"/>
        </w:rPr>
        <w:t>45330000-9: Roboty instalacyjne wodno – kanalizacyjne i sanitarne</w:t>
      </w:r>
    </w:p>
    <w:p w14:paraId="5238C770" w14:textId="77777777" w:rsidR="004679BF" w:rsidRPr="004679BF" w:rsidRDefault="004679BF" w:rsidP="004679BF">
      <w:pPr>
        <w:autoSpaceDE w:val="0"/>
        <w:autoSpaceDN w:val="0"/>
        <w:adjustRightInd w:val="0"/>
        <w:spacing w:after="0"/>
        <w:rPr>
          <w:rFonts w:asciiTheme="majorHAnsi" w:hAnsiTheme="majorHAnsi" w:cs="Arial"/>
        </w:rPr>
      </w:pPr>
      <w:r w:rsidRPr="004679BF">
        <w:rPr>
          <w:rFonts w:asciiTheme="majorHAnsi" w:hAnsiTheme="majorHAnsi" w:cs="Arial"/>
        </w:rPr>
        <w:t>71320000-7: Usługi inżynieryjne w zakresie projektowania</w:t>
      </w:r>
    </w:p>
    <w:p w14:paraId="674804C1" w14:textId="77777777" w:rsidR="004679BF" w:rsidRPr="004679BF" w:rsidRDefault="004679BF" w:rsidP="004679BF">
      <w:pPr>
        <w:autoSpaceDE w:val="0"/>
        <w:autoSpaceDN w:val="0"/>
        <w:adjustRightInd w:val="0"/>
        <w:spacing w:after="0"/>
        <w:rPr>
          <w:rFonts w:asciiTheme="majorHAnsi" w:hAnsiTheme="majorHAnsi" w:cs="Arial"/>
        </w:rPr>
      </w:pPr>
      <w:r w:rsidRPr="004679BF">
        <w:rPr>
          <w:rFonts w:asciiTheme="majorHAnsi" w:hAnsiTheme="majorHAnsi" w:cs="Arial"/>
        </w:rPr>
        <w:t>71220000-6: Usługi projektowania architektonicznego</w:t>
      </w:r>
    </w:p>
    <w:p w14:paraId="50EB3DA0" w14:textId="77777777" w:rsidR="004679BF" w:rsidRPr="004679BF" w:rsidRDefault="004679BF" w:rsidP="004679BF">
      <w:pPr>
        <w:autoSpaceDE w:val="0"/>
        <w:autoSpaceDN w:val="0"/>
        <w:adjustRightInd w:val="0"/>
        <w:spacing w:after="0"/>
        <w:rPr>
          <w:rFonts w:asciiTheme="majorHAnsi" w:hAnsiTheme="majorHAnsi" w:cs="Arial"/>
        </w:rPr>
      </w:pPr>
      <w:r w:rsidRPr="004679BF">
        <w:rPr>
          <w:rFonts w:asciiTheme="majorHAnsi" w:hAnsiTheme="majorHAnsi" w:cs="Arial"/>
        </w:rPr>
        <w:t>45231000-5: Roboty budowlane w zakresie budowy rurociągów, ciągów komunikacyjnych i linii energetycznych</w:t>
      </w:r>
    </w:p>
    <w:p w14:paraId="6BA7F0F9" w14:textId="77777777" w:rsidR="004679BF" w:rsidRPr="004679BF" w:rsidRDefault="004679BF" w:rsidP="004679BF">
      <w:pPr>
        <w:autoSpaceDE w:val="0"/>
        <w:spacing w:after="0"/>
        <w:rPr>
          <w:rFonts w:asciiTheme="majorHAnsi" w:hAnsiTheme="majorHAnsi" w:cs="Arial"/>
        </w:rPr>
      </w:pPr>
      <w:r w:rsidRPr="004679BF">
        <w:rPr>
          <w:rFonts w:asciiTheme="majorHAnsi" w:hAnsiTheme="majorHAnsi" w:cs="Arial"/>
        </w:rPr>
        <w:t>45112700-2: Roboty końcowe</w:t>
      </w:r>
    </w:p>
    <w:p w14:paraId="24D47619" w14:textId="77777777" w:rsidR="004018CB" w:rsidRDefault="004018CB" w:rsidP="004679BF">
      <w:pPr>
        <w:spacing w:after="0" w:line="240" w:lineRule="auto"/>
        <w:jc w:val="both"/>
        <w:rPr>
          <w:rFonts w:asciiTheme="majorHAnsi" w:hAnsiTheme="majorHAnsi" w:cs="Arial"/>
        </w:rPr>
      </w:pPr>
    </w:p>
    <w:p w14:paraId="05C35774" w14:textId="77777777" w:rsidR="00F6073E" w:rsidRPr="004679BF" w:rsidRDefault="00F6073E" w:rsidP="004679BF">
      <w:pPr>
        <w:spacing w:after="0" w:line="240" w:lineRule="auto"/>
        <w:jc w:val="both"/>
        <w:rPr>
          <w:rFonts w:asciiTheme="majorHAnsi" w:hAnsiTheme="majorHAnsi" w:cs="Arial"/>
        </w:rPr>
      </w:pPr>
      <w:r w:rsidRPr="004679BF">
        <w:rPr>
          <w:rFonts w:asciiTheme="majorHAnsi" w:hAnsiTheme="majorHAnsi" w:cs="Arial"/>
        </w:rPr>
        <w:lastRenderedPageBreak/>
        <w:t>5. Opracowujący program funkcjonalno-użytkowy</w:t>
      </w:r>
    </w:p>
    <w:p w14:paraId="31FEC3B9" w14:textId="77777777" w:rsidR="00F6073E" w:rsidRPr="004679BF" w:rsidRDefault="00F6073E" w:rsidP="004679BF">
      <w:pPr>
        <w:spacing w:after="0" w:line="240" w:lineRule="auto"/>
        <w:jc w:val="both"/>
        <w:rPr>
          <w:rFonts w:asciiTheme="majorHAnsi" w:hAnsiTheme="majorHAnsi" w:cs="Arial"/>
        </w:rPr>
      </w:pPr>
    </w:p>
    <w:p w14:paraId="15A76E18" w14:textId="77777777" w:rsidR="00F6073E" w:rsidRPr="004679BF" w:rsidRDefault="00F6073E" w:rsidP="004679BF">
      <w:pPr>
        <w:spacing w:after="0" w:line="240" w:lineRule="auto"/>
        <w:jc w:val="both"/>
        <w:rPr>
          <w:rFonts w:asciiTheme="majorHAnsi" w:hAnsiTheme="majorHAnsi" w:cs="Arial"/>
        </w:rPr>
      </w:pPr>
      <w:r w:rsidRPr="004679BF">
        <w:rPr>
          <w:rFonts w:asciiTheme="majorHAnsi" w:hAnsiTheme="majorHAnsi" w:cs="Arial"/>
        </w:rPr>
        <w:tab/>
        <w:t xml:space="preserve">P.H.U. MP-PROJEKT Monika Chądzyńska </w:t>
      </w:r>
    </w:p>
    <w:p w14:paraId="5337590C" w14:textId="77777777" w:rsidR="00F6073E" w:rsidRPr="004679BF" w:rsidRDefault="00F6073E" w:rsidP="004679BF">
      <w:pPr>
        <w:spacing w:after="0" w:line="240" w:lineRule="auto"/>
        <w:ind w:left="708"/>
        <w:jc w:val="both"/>
        <w:rPr>
          <w:rFonts w:asciiTheme="majorHAnsi" w:hAnsiTheme="majorHAnsi" w:cs="Arial"/>
        </w:rPr>
      </w:pPr>
      <w:r w:rsidRPr="004679BF">
        <w:rPr>
          <w:rFonts w:asciiTheme="majorHAnsi" w:hAnsiTheme="majorHAnsi" w:cs="Arial"/>
        </w:rPr>
        <w:t>42-110 Popów, Dąbrówka 13A</w:t>
      </w:r>
    </w:p>
    <w:p w14:paraId="0D600265" w14:textId="77777777" w:rsidR="00F6073E" w:rsidRPr="004679BF" w:rsidRDefault="00FB0270" w:rsidP="004679BF">
      <w:pPr>
        <w:spacing w:after="0" w:line="240" w:lineRule="auto"/>
        <w:ind w:left="708"/>
        <w:jc w:val="both"/>
        <w:rPr>
          <w:rFonts w:asciiTheme="majorHAnsi" w:hAnsiTheme="majorHAnsi" w:cs="Arial"/>
        </w:rPr>
      </w:pPr>
      <w:r w:rsidRPr="004679BF">
        <w:rPr>
          <w:rFonts w:asciiTheme="majorHAnsi" w:hAnsiTheme="majorHAnsi" w:cs="Arial"/>
        </w:rPr>
        <w:t>mgr</w:t>
      </w:r>
      <w:r w:rsidR="00F6073E" w:rsidRPr="004679BF">
        <w:rPr>
          <w:rFonts w:asciiTheme="majorHAnsi" w:hAnsiTheme="majorHAnsi" w:cs="Arial"/>
        </w:rPr>
        <w:t xml:space="preserve"> inż. Piotr Chądzyński</w:t>
      </w:r>
    </w:p>
    <w:p w14:paraId="374898C9" w14:textId="77777777" w:rsidR="00F6073E" w:rsidRDefault="00F6073E" w:rsidP="00F6073E">
      <w:pPr>
        <w:spacing w:after="0" w:line="240" w:lineRule="auto"/>
        <w:jc w:val="both"/>
        <w:rPr>
          <w:rFonts w:ascii="Arial" w:hAnsi="Arial" w:cs="Arial"/>
          <w:sz w:val="24"/>
          <w:szCs w:val="24"/>
        </w:rPr>
      </w:pPr>
    </w:p>
    <w:p w14:paraId="771A246B" w14:textId="77777777" w:rsidR="00F6073E" w:rsidRPr="004679BF" w:rsidRDefault="00F6073E" w:rsidP="007943E3">
      <w:pPr>
        <w:spacing w:after="0"/>
        <w:jc w:val="both"/>
        <w:rPr>
          <w:rFonts w:asciiTheme="majorHAnsi" w:hAnsiTheme="majorHAnsi" w:cs="Arial"/>
          <w:b/>
          <w:sz w:val="28"/>
          <w:szCs w:val="28"/>
        </w:rPr>
      </w:pPr>
      <w:r w:rsidRPr="004679BF">
        <w:rPr>
          <w:rFonts w:asciiTheme="majorHAnsi" w:hAnsiTheme="majorHAnsi" w:cs="Arial"/>
          <w:b/>
          <w:sz w:val="28"/>
          <w:szCs w:val="28"/>
        </w:rPr>
        <w:t>B. CZĘŚĆ OPISOWA:</w:t>
      </w:r>
      <w:r w:rsidRPr="004679BF">
        <w:rPr>
          <w:rFonts w:asciiTheme="majorHAnsi" w:hAnsiTheme="majorHAnsi" w:cs="Arial"/>
          <w:b/>
          <w:sz w:val="28"/>
          <w:szCs w:val="28"/>
        </w:rPr>
        <w:tab/>
      </w:r>
      <w:r w:rsidRPr="004679BF">
        <w:rPr>
          <w:rFonts w:asciiTheme="majorHAnsi" w:hAnsiTheme="majorHAnsi" w:cs="Arial"/>
          <w:b/>
          <w:sz w:val="28"/>
          <w:szCs w:val="28"/>
        </w:rPr>
        <w:tab/>
      </w:r>
      <w:r w:rsidRPr="004679BF">
        <w:rPr>
          <w:rFonts w:asciiTheme="majorHAnsi" w:hAnsiTheme="majorHAnsi" w:cs="Arial"/>
          <w:b/>
          <w:sz w:val="28"/>
          <w:szCs w:val="28"/>
        </w:rPr>
        <w:tab/>
      </w:r>
      <w:r w:rsidRPr="004679BF">
        <w:rPr>
          <w:rFonts w:asciiTheme="majorHAnsi" w:hAnsiTheme="majorHAnsi" w:cs="Arial"/>
          <w:b/>
          <w:sz w:val="28"/>
          <w:szCs w:val="28"/>
        </w:rPr>
        <w:tab/>
      </w:r>
      <w:r w:rsidRPr="004679BF">
        <w:rPr>
          <w:rFonts w:asciiTheme="majorHAnsi" w:hAnsiTheme="majorHAnsi" w:cs="Arial"/>
          <w:b/>
          <w:sz w:val="28"/>
          <w:szCs w:val="28"/>
        </w:rPr>
        <w:tab/>
      </w:r>
      <w:r w:rsidRPr="004679BF">
        <w:rPr>
          <w:rFonts w:asciiTheme="majorHAnsi" w:hAnsiTheme="majorHAnsi" w:cs="Arial"/>
          <w:b/>
          <w:sz w:val="28"/>
          <w:szCs w:val="28"/>
        </w:rPr>
        <w:tab/>
      </w:r>
      <w:r w:rsidRPr="004679BF">
        <w:rPr>
          <w:rFonts w:asciiTheme="majorHAnsi" w:hAnsiTheme="majorHAnsi" w:cs="Arial"/>
          <w:b/>
          <w:sz w:val="28"/>
          <w:szCs w:val="28"/>
        </w:rPr>
        <w:tab/>
      </w:r>
      <w:r w:rsidRPr="004679BF">
        <w:rPr>
          <w:rFonts w:asciiTheme="majorHAnsi" w:hAnsiTheme="majorHAnsi" w:cs="Arial"/>
          <w:b/>
          <w:sz w:val="28"/>
          <w:szCs w:val="28"/>
        </w:rPr>
        <w:tab/>
      </w:r>
      <w:r w:rsidRPr="004679BF">
        <w:rPr>
          <w:rFonts w:asciiTheme="majorHAnsi" w:hAnsiTheme="majorHAnsi" w:cs="Arial"/>
          <w:b/>
          <w:sz w:val="28"/>
          <w:szCs w:val="28"/>
        </w:rPr>
        <w:tab/>
      </w:r>
      <w:r w:rsidRPr="004679BF">
        <w:rPr>
          <w:rFonts w:asciiTheme="majorHAnsi" w:hAnsiTheme="majorHAnsi" w:cs="Arial"/>
          <w:b/>
          <w:sz w:val="28"/>
          <w:szCs w:val="28"/>
        </w:rPr>
        <w:tab/>
      </w:r>
    </w:p>
    <w:p w14:paraId="40F40F10" w14:textId="77777777" w:rsidR="00F6073E" w:rsidRPr="004679BF" w:rsidRDefault="00F6073E" w:rsidP="007943E3">
      <w:pPr>
        <w:spacing w:after="0"/>
        <w:jc w:val="both"/>
        <w:rPr>
          <w:rFonts w:asciiTheme="majorHAnsi" w:hAnsiTheme="majorHAnsi" w:cs="Arial"/>
          <w:b/>
          <w:sz w:val="24"/>
          <w:szCs w:val="24"/>
        </w:rPr>
      </w:pPr>
      <w:r w:rsidRPr="004679BF">
        <w:rPr>
          <w:rFonts w:asciiTheme="majorHAnsi" w:hAnsiTheme="majorHAnsi" w:cs="Arial"/>
          <w:b/>
          <w:sz w:val="24"/>
          <w:szCs w:val="24"/>
        </w:rPr>
        <w:t>1. Opis ogólny przedmiotu zamówienia.</w:t>
      </w:r>
    </w:p>
    <w:p w14:paraId="6DF2ABC1" w14:textId="77777777" w:rsidR="00F6073E" w:rsidRPr="004679BF" w:rsidRDefault="00F6073E" w:rsidP="007943E3">
      <w:pPr>
        <w:widowControl w:val="0"/>
        <w:overflowPunct w:val="0"/>
        <w:autoSpaceDE w:val="0"/>
        <w:autoSpaceDN w:val="0"/>
        <w:adjustRightInd w:val="0"/>
        <w:spacing w:after="0"/>
        <w:ind w:firstLine="357"/>
        <w:jc w:val="both"/>
        <w:rPr>
          <w:rFonts w:asciiTheme="majorHAnsi" w:hAnsiTheme="majorHAnsi" w:cs="Arial"/>
          <w:iCs/>
          <w:sz w:val="24"/>
          <w:szCs w:val="24"/>
        </w:rPr>
      </w:pPr>
      <w:r w:rsidRPr="004679BF">
        <w:rPr>
          <w:rFonts w:asciiTheme="majorHAnsi" w:hAnsiTheme="majorHAnsi" w:cs="Arial"/>
          <w:iCs/>
          <w:sz w:val="24"/>
          <w:szCs w:val="24"/>
        </w:rPr>
        <w:t>Zamówienie obejmuje:</w:t>
      </w:r>
    </w:p>
    <w:p w14:paraId="11B40E3E" w14:textId="77777777" w:rsidR="00F6073E" w:rsidRPr="004679BF" w:rsidRDefault="00F6073E" w:rsidP="007943E3">
      <w:pPr>
        <w:widowControl w:val="0"/>
        <w:numPr>
          <w:ilvl w:val="0"/>
          <w:numId w:val="4"/>
        </w:numPr>
        <w:overflowPunct w:val="0"/>
        <w:autoSpaceDE w:val="0"/>
        <w:autoSpaceDN w:val="0"/>
        <w:adjustRightInd w:val="0"/>
        <w:spacing w:after="0"/>
        <w:jc w:val="both"/>
        <w:rPr>
          <w:rFonts w:asciiTheme="majorHAnsi" w:hAnsiTheme="majorHAnsi" w:cs="Arial"/>
          <w:iCs/>
          <w:sz w:val="24"/>
          <w:szCs w:val="24"/>
        </w:rPr>
      </w:pPr>
      <w:r w:rsidRPr="004679BF">
        <w:rPr>
          <w:rFonts w:asciiTheme="majorHAnsi" w:hAnsiTheme="majorHAnsi" w:cs="Arial"/>
          <w:iCs/>
          <w:sz w:val="24"/>
          <w:szCs w:val="24"/>
        </w:rPr>
        <w:t xml:space="preserve">Opracowanie dokumentacji projektowej ze wszystkimi niezbędnymi pracami przedprojektowymi obejmującymi </w:t>
      </w:r>
      <w:r w:rsidR="004679BF" w:rsidRPr="004679BF">
        <w:rPr>
          <w:rFonts w:asciiTheme="majorHAnsi" w:hAnsiTheme="majorHAnsi" w:cs="Arial"/>
          <w:iCs/>
          <w:sz w:val="24"/>
          <w:szCs w:val="24"/>
        </w:rPr>
        <w:t xml:space="preserve">zmianę systemu ogrzewania i podgrzewania ciepłej wody użytkowej </w:t>
      </w:r>
      <w:r w:rsidR="004679BF">
        <w:rPr>
          <w:rFonts w:asciiTheme="majorHAnsi" w:hAnsiTheme="majorHAnsi" w:cs="Arial"/>
          <w:iCs/>
          <w:sz w:val="24"/>
          <w:szCs w:val="24"/>
        </w:rPr>
        <w:t xml:space="preserve">wraz z wykonaniem węzła cieplnego </w:t>
      </w:r>
      <w:r w:rsidR="004679BF" w:rsidRPr="004679BF">
        <w:rPr>
          <w:rFonts w:asciiTheme="majorHAnsi" w:hAnsiTheme="majorHAnsi" w:cs="Arial"/>
          <w:iCs/>
          <w:sz w:val="24"/>
          <w:szCs w:val="24"/>
        </w:rPr>
        <w:t xml:space="preserve">w budynku mieszkalnym wielorodzinnym w Brzezinach przy ul. </w:t>
      </w:r>
      <w:r w:rsidR="004018CB">
        <w:rPr>
          <w:rFonts w:asciiTheme="majorHAnsi" w:hAnsiTheme="majorHAnsi" w:cs="Arial"/>
          <w:iCs/>
          <w:sz w:val="24"/>
          <w:szCs w:val="24"/>
        </w:rPr>
        <w:t>Okrzei 3</w:t>
      </w:r>
    </w:p>
    <w:p w14:paraId="43930F34" w14:textId="77777777" w:rsidR="00F6073E" w:rsidRPr="004679BF" w:rsidRDefault="00F6073E" w:rsidP="007943E3">
      <w:pPr>
        <w:widowControl w:val="0"/>
        <w:numPr>
          <w:ilvl w:val="0"/>
          <w:numId w:val="4"/>
        </w:numPr>
        <w:overflowPunct w:val="0"/>
        <w:autoSpaceDE w:val="0"/>
        <w:autoSpaceDN w:val="0"/>
        <w:adjustRightInd w:val="0"/>
        <w:spacing w:after="0"/>
        <w:jc w:val="both"/>
        <w:rPr>
          <w:rFonts w:asciiTheme="majorHAnsi" w:hAnsiTheme="majorHAnsi" w:cs="Arial"/>
          <w:iCs/>
          <w:sz w:val="24"/>
          <w:szCs w:val="24"/>
        </w:rPr>
      </w:pPr>
      <w:r w:rsidRPr="004679BF">
        <w:rPr>
          <w:rFonts w:asciiTheme="majorHAnsi" w:hAnsiTheme="majorHAnsi" w:cs="Arial"/>
          <w:iCs/>
          <w:sz w:val="24"/>
          <w:szCs w:val="24"/>
        </w:rPr>
        <w:t xml:space="preserve">Wykonanie robót budowlanych i instalacyjnych </w:t>
      </w:r>
      <w:r w:rsidR="004679BF" w:rsidRPr="004679BF">
        <w:rPr>
          <w:rFonts w:asciiTheme="majorHAnsi" w:hAnsiTheme="majorHAnsi" w:cs="Arial"/>
          <w:sz w:val="24"/>
          <w:szCs w:val="24"/>
        </w:rPr>
        <w:t>w obrębie przedmiotowego zadania</w:t>
      </w:r>
    </w:p>
    <w:p w14:paraId="7BBB1DF2" w14:textId="77777777" w:rsidR="00F6073E" w:rsidRPr="004679BF" w:rsidRDefault="00F6073E" w:rsidP="007943E3">
      <w:pPr>
        <w:widowControl w:val="0"/>
        <w:numPr>
          <w:ilvl w:val="0"/>
          <w:numId w:val="4"/>
        </w:numPr>
        <w:overflowPunct w:val="0"/>
        <w:autoSpaceDE w:val="0"/>
        <w:autoSpaceDN w:val="0"/>
        <w:adjustRightInd w:val="0"/>
        <w:spacing w:after="0"/>
        <w:jc w:val="both"/>
        <w:rPr>
          <w:rFonts w:asciiTheme="majorHAnsi" w:hAnsiTheme="majorHAnsi" w:cs="Arial"/>
          <w:iCs/>
          <w:sz w:val="24"/>
          <w:szCs w:val="24"/>
        </w:rPr>
      </w:pPr>
      <w:r w:rsidRPr="004679BF">
        <w:rPr>
          <w:rFonts w:asciiTheme="majorHAnsi" w:hAnsiTheme="majorHAnsi" w:cs="Arial"/>
          <w:iCs/>
          <w:sz w:val="24"/>
          <w:szCs w:val="24"/>
        </w:rPr>
        <w:t>Uzyskanie niezbędnych pozwoleń budowlanych jak i użytkowych – jeśli będą wymagane</w:t>
      </w:r>
    </w:p>
    <w:p w14:paraId="5478C7DF" w14:textId="77777777" w:rsidR="00F6073E" w:rsidRPr="00BA4EDC" w:rsidRDefault="00F6073E" w:rsidP="007943E3">
      <w:pPr>
        <w:widowControl w:val="0"/>
        <w:overflowPunct w:val="0"/>
        <w:autoSpaceDE w:val="0"/>
        <w:autoSpaceDN w:val="0"/>
        <w:adjustRightInd w:val="0"/>
        <w:spacing w:after="0"/>
        <w:ind w:firstLine="357"/>
        <w:jc w:val="both"/>
        <w:rPr>
          <w:rFonts w:ascii="Arial" w:hAnsi="Arial" w:cs="Arial"/>
          <w:sz w:val="24"/>
          <w:szCs w:val="24"/>
        </w:rPr>
      </w:pPr>
    </w:p>
    <w:p w14:paraId="389892B3" w14:textId="77777777" w:rsidR="00F6073E" w:rsidRPr="004679BF" w:rsidRDefault="00F6073E" w:rsidP="007943E3">
      <w:pPr>
        <w:widowControl w:val="0"/>
        <w:overflowPunct w:val="0"/>
        <w:autoSpaceDE w:val="0"/>
        <w:autoSpaceDN w:val="0"/>
        <w:adjustRightInd w:val="0"/>
        <w:spacing w:after="0"/>
        <w:jc w:val="both"/>
        <w:rPr>
          <w:rFonts w:asciiTheme="majorHAnsi" w:hAnsiTheme="majorHAnsi"/>
          <w:sz w:val="24"/>
          <w:szCs w:val="24"/>
        </w:rPr>
      </w:pPr>
      <w:r w:rsidRPr="004679BF">
        <w:rPr>
          <w:rFonts w:asciiTheme="majorHAnsi" w:hAnsiTheme="majorHAnsi" w:cs="Arial"/>
          <w:iCs/>
          <w:sz w:val="24"/>
          <w:szCs w:val="24"/>
        </w:rPr>
        <w:t>Warunki realizacji całego Zamówienia:</w:t>
      </w:r>
    </w:p>
    <w:p w14:paraId="5040AAF4" w14:textId="77777777" w:rsidR="00F6073E" w:rsidRPr="004679BF" w:rsidRDefault="00F6073E" w:rsidP="007943E3">
      <w:pPr>
        <w:widowControl w:val="0"/>
        <w:numPr>
          <w:ilvl w:val="0"/>
          <w:numId w:val="3"/>
        </w:numPr>
        <w:overflowPunct w:val="0"/>
        <w:autoSpaceDE w:val="0"/>
        <w:autoSpaceDN w:val="0"/>
        <w:adjustRightInd w:val="0"/>
        <w:spacing w:after="0"/>
        <w:jc w:val="both"/>
        <w:rPr>
          <w:rFonts w:asciiTheme="majorHAnsi" w:hAnsiTheme="majorHAnsi" w:cs="Arial"/>
          <w:iCs/>
          <w:color w:val="0070C0"/>
          <w:sz w:val="24"/>
          <w:szCs w:val="24"/>
        </w:rPr>
      </w:pPr>
      <w:r w:rsidRPr="004679BF">
        <w:rPr>
          <w:rFonts w:asciiTheme="majorHAnsi" w:hAnsiTheme="majorHAnsi" w:cs="Arial"/>
          <w:iCs/>
          <w:sz w:val="24"/>
          <w:szCs w:val="24"/>
        </w:rPr>
        <w:t xml:space="preserve">Na wykonanie robót budowlanych </w:t>
      </w:r>
      <w:r w:rsidRPr="004C7560">
        <w:rPr>
          <w:rFonts w:asciiTheme="majorHAnsi" w:hAnsiTheme="majorHAnsi" w:cs="Arial"/>
          <w:iCs/>
          <w:color w:val="000000" w:themeColor="text1"/>
          <w:sz w:val="24"/>
          <w:szCs w:val="24"/>
        </w:rPr>
        <w:t xml:space="preserve">– </w:t>
      </w:r>
      <w:r w:rsidR="004C7560" w:rsidRPr="004C7560">
        <w:rPr>
          <w:rFonts w:asciiTheme="majorHAnsi" w:hAnsiTheme="majorHAnsi" w:cs="Arial"/>
          <w:iCs/>
          <w:color w:val="000000" w:themeColor="text1"/>
          <w:sz w:val="24"/>
          <w:szCs w:val="24"/>
        </w:rPr>
        <w:t>minimum</w:t>
      </w:r>
      <w:r w:rsidRPr="004C7560">
        <w:rPr>
          <w:rFonts w:asciiTheme="majorHAnsi" w:hAnsiTheme="majorHAnsi" w:cs="Arial"/>
          <w:iCs/>
          <w:color w:val="000000" w:themeColor="text1"/>
          <w:sz w:val="24"/>
          <w:szCs w:val="24"/>
        </w:rPr>
        <w:t xml:space="preserve"> </w:t>
      </w:r>
      <w:r w:rsidR="0044658C" w:rsidRPr="004C7560">
        <w:rPr>
          <w:rFonts w:asciiTheme="majorHAnsi" w:hAnsiTheme="majorHAnsi" w:cs="Arial"/>
          <w:iCs/>
          <w:color w:val="000000" w:themeColor="text1"/>
          <w:sz w:val="24"/>
          <w:szCs w:val="24"/>
        </w:rPr>
        <w:t>6</w:t>
      </w:r>
      <w:r w:rsidR="00A514F3" w:rsidRPr="004C7560">
        <w:rPr>
          <w:rFonts w:asciiTheme="majorHAnsi" w:hAnsiTheme="majorHAnsi" w:cs="Arial"/>
          <w:iCs/>
          <w:color w:val="000000" w:themeColor="text1"/>
          <w:sz w:val="24"/>
          <w:szCs w:val="24"/>
        </w:rPr>
        <w:t>0</w:t>
      </w:r>
      <w:r w:rsidR="0044658C" w:rsidRPr="004C7560">
        <w:rPr>
          <w:rFonts w:asciiTheme="majorHAnsi" w:hAnsiTheme="majorHAnsi" w:cs="Arial"/>
          <w:iCs/>
          <w:color w:val="000000" w:themeColor="text1"/>
          <w:sz w:val="24"/>
          <w:szCs w:val="24"/>
        </w:rPr>
        <w:t xml:space="preserve"> miesięcy gwarancji</w:t>
      </w:r>
      <w:r w:rsidR="0025533E" w:rsidRPr="004C7560">
        <w:rPr>
          <w:rFonts w:asciiTheme="majorHAnsi" w:hAnsiTheme="majorHAnsi" w:cs="Arial"/>
          <w:iCs/>
          <w:color w:val="000000" w:themeColor="text1"/>
          <w:sz w:val="24"/>
          <w:szCs w:val="24"/>
        </w:rPr>
        <w:t>,</w:t>
      </w:r>
    </w:p>
    <w:p w14:paraId="5BEB28E2" w14:textId="77777777" w:rsidR="00F6073E" w:rsidRPr="006B3958" w:rsidRDefault="00F6073E" w:rsidP="007943E3">
      <w:pPr>
        <w:widowControl w:val="0"/>
        <w:numPr>
          <w:ilvl w:val="0"/>
          <w:numId w:val="3"/>
        </w:numPr>
        <w:overflowPunct w:val="0"/>
        <w:autoSpaceDE w:val="0"/>
        <w:autoSpaceDN w:val="0"/>
        <w:adjustRightInd w:val="0"/>
        <w:spacing w:after="0"/>
        <w:jc w:val="both"/>
        <w:rPr>
          <w:rFonts w:asciiTheme="majorHAnsi" w:hAnsiTheme="majorHAnsi" w:cs="Arial"/>
          <w:iCs/>
          <w:color w:val="000000" w:themeColor="text1"/>
          <w:sz w:val="24"/>
          <w:szCs w:val="24"/>
        </w:rPr>
      </w:pPr>
      <w:r w:rsidRPr="006B3958">
        <w:rPr>
          <w:rFonts w:asciiTheme="majorHAnsi" w:hAnsiTheme="majorHAnsi" w:cs="Arial"/>
          <w:iCs/>
          <w:color w:val="000000" w:themeColor="text1"/>
          <w:sz w:val="24"/>
          <w:szCs w:val="24"/>
        </w:rPr>
        <w:t xml:space="preserve">Na użyte materiały i wyposażenie – zgodnie z gwarancją producenta. </w:t>
      </w:r>
    </w:p>
    <w:p w14:paraId="678C4290" w14:textId="77777777" w:rsidR="00F6073E" w:rsidRPr="006B3958" w:rsidRDefault="00F6073E" w:rsidP="007943E3">
      <w:pPr>
        <w:widowControl w:val="0"/>
        <w:overflowPunct w:val="0"/>
        <w:autoSpaceDE w:val="0"/>
        <w:autoSpaceDN w:val="0"/>
        <w:adjustRightInd w:val="0"/>
        <w:spacing w:after="0"/>
        <w:ind w:left="720"/>
        <w:jc w:val="both"/>
        <w:rPr>
          <w:rFonts w:asciiTheme="majorHAnsi" w:hAnsiTheme="majorHAnsi" w:cs="Arial"/>
          <w:iCs/>
          <w:color w:val="000000" w:themeColor="text1"/>
          <w:sz w:val="24"/>
          <w:szCs w:val="24"/>
        </w:rPr>
      </w:pPr>
      <w:r w:rsidRPr="006B3958">
        <w:rPr>
          <w:rFonts w:asciiTheme="majorHAnsi" w:hAnsiTheme="majorHAnsi" w:cs="Arial"/>
          <w:iCs/>
          <w:color w:val="000000" w:themeColor="text1"/>
          <w:sz w:val="24"/>
          <w:szCs w:val="24"/>
        </w:rPr>
        <w:t xml:space="preserve">Wyjątkiem są urządzenia w przypadku, których w treści niniejszego dokumentu wskazano odrębne warunki gwarancji. </w:t>
      </w:r>
    </w:p>
    <w:p w14:paraId="0AE26DB3" w14:textId="77777777" w:rsidR="00092ED8" w:rsidRPr="004679BF" w:rsidRDefault="00092ED8" w:rsidP="007943E3">
      <w:pPr>
        <w:spacing w:after="0"/>
        <w:jc w:val="both"/>
        <w:rPr>
          <w:rFonts w:asciiTheme="majorHAnsi" w:hAnsiTheme="majorHAnsi" w:cs="Arial"/>
          <w:sz w:val="24"/>
          <w:szCs w:val="24"/>
        </w:rPr>
      </w:pPr>
    </w:p>
    <w:p w14:paraId="2B972845" w14:textId="77777777" w:rsidR="00F6073E" w:rsidRPr="004679BF" w:rsidRDefault="00F6073E" w:rsidP="007943E3">
      <w:pPr>
        <w:spacing w:after="0"/>
        <w:rPr>
          <w:rFonts w:asciiTheme="majorHAnsi" w:hAnsiTheme="majorHAnsi" w:cs="Arial"/>
          <w:sz w:val="24"/>
          <w:szCs w:val="24"/>
        </w:rPr>
      </w:pPr>
      <w:r w:rsidRPr="004679BF">
        <w:rPr>
          <w:rFonts w:asciiTheme="majorHAnsi" w:hAnsiTheme="majorHAnsi" w:cs="Arial"/>
          <w:b/>
          <w:sz w:val="24"/>
          <w:szCs w:val="24"/>
        </w:rPr>
        <w:t>1.1. Spodziewane efekty inwestycji.</w:t>
      </w:r>
    </w:p>
    <w:p w14:paraId="60F0BA67" w14:textId="77777777" w:rsidR="00F6073E" w:rsidRPr="004679BF" w:rsidRDefault="00F6073E" w:rsidP="007943E3">
      <w:pPr>
        <w:widowControl w:val="0"/>
        <w:overflowPunct w:val="0"/>
        <w:autoSpaceDE w:val="0"/>
        <w:autoSpaceDN w:val="0"/>
        <w:adjustRightInd w:val="0"/>
        <w:jc w:val="both"/>
        <w:rPr>
          <w:rFonts w:asciiTheme="majorHAnsi" w:hAnsiTheme="majorHAnsi" w:cs="Arial"/>
          <w:iCs/>
          <w:sz w:val="24"/>
          <w:szCs w:val="24"/>
        </w:rPr>
      </w:pPr>
      <w:r w:rsidRPr="004679BF">
        <w:rPr>
          <w:rFonts w:asciiTheme="majorHAnsi" w:hAnsiTheme="majorHAnsi" w:cs="Arial"/>
          <w:iCs/>
          <w:color w:val="000000" w:themeColor="text1"/>
          <w:sz w:val="24"/>
          <w:szCs w:val="24"/>
        </w:rPr>
        <w:t xml:space="preserve">Spodziewanym efektem inwestycji jest modernizacja </w:t>
      </w:r>
      <w:r w:rsidR="004679BF" w:rsidRPr="004679BF">
        <w:rPr>
          <w:rFonts w:asciiTheme="majorHAnsi" w:hAnsiTheme="majorHAnsi" w:cs="Arial"/>
          <w:iCs/>
          <w:color w:val="000000" w:themeColor="text1"/>
          <w:sz w:val="24"/>
          <w:szCs w:val="24"/>
        </w:rPr>
        <w:t>system</w:t>
      </w:r>
      <w:r w:rsidR="00861B79">
        <w:rPr>
          <w:rFonts w:asciiTheme="majorHAnsi" w:hAnsiTheme="majorHAnsi" w:cs="Arial"/>
          <w:iCs/>
          <w:color w:val="000000" w:themeColor="text1"/>
          <w:sz w:val="24"/>
          <w:szCs w:val="24"/>
        </w:rPr>
        <w:t>u</w:t>
      </w:r>
      <w:r w:rsidR="004679BF" w:rsidRPr="004679BF">
        <w:rPr>
          <w:rFonts w:asciiTheme="majorHAnsi" w:hAnsiTheme="majorHAnsi" w:cs="Arial"/>
          <w:iCs/>
          <w:color w:val="000000" w:themeColor="text1"/>
          <w:sz w:val="24"/>
          <w:szCs w:val="24"/>
        </w:rPr>
        <w:t xml:space="preserve"> grzewczego oraz s</w:t>
      </w:r>
      <w:r w:rsidR="00861B79">
        <w:rPr>
          <w:rFonts w:asciiTheme="majorHAnsi" w:hAnsiTheme="majorHAnsi" w:cs="Arial"/>
          <w:iCs/>
          <w:color w:val="000000" w:themeColor="text1"/>
          <w:sz w:val="24"/>
          <w:szCs w:val="24"/>
        </w:rPr>
        <w:t>ys</w:t>
      </w:r>
      <w:r w:rsidR="004679BF" w:rsidRPr="004679BF">
        <w:rPr>
          <w:rFonts w:asciiTheme="majorHAnsi" w:hAnsiTheme="majorHAnsi" w:cs="Arial"/>
          <w:iCs/>
          <w:color w:val="000000" w:themeColor="text1"/>
          <w:sz w:val="24"/>
          <w:szCs w:val="24"/>
        </w:rPr>
        <w:t>temu przygotowania ciepłej wody użytkowej, dostosowanie pomieszczenia technicznego na potrzeby węzła cieplnego oraz montaż węzła cieplnego</w:t>
      </w:r>
      <w:r w:rsidRPr="004679BF">
        <w:rPr>
          <w:rFonts w:asciiTheme="majorHAnsi" w:hAnsiTheme="majorHAnsi" w:cs="Arial"/>
          <w:iCs/>
          <w:sz w:val="24"/>
          <w:szCs w:val="24"/>
        </w:rPr>
        <w:t>.</w:t>
      </w:r>
    </w:p>
    <w:p w14:paraId="0E2BEB5F" w14:textId="77777777" w:rsidR="00F6073E" w:rsidRPr="004679BF" w:rsidRDefault="00F6073E" w:rsidP="004679BF">
      <w:pPr>
        <w:widowControl w:val="0"/>
        <w:autoSpaceDE w:val="0"/>
        <w:autoSpaceDN w:val="0"/>
        <w:adjustRightInd w:val="0"/>
        <w:spacing w:after="0"/>
        <w:ind w:firstLine="708"/>
        <w:rPr>
          <w:rFonts w:asciiTheme="majorHAnsi" w:hAnsiTheme="majorHAnsi" w:cs="Arial"/>
          <w:b/>
          <w:bCs/>
          <w:iCs/>
          <w:sz w:val="24"/>
          <w:szCs w:val="24"/>
        </w:rPr>
      </w:pPr>
      <w:r w:rsidRPr="004679BF">
        <w:rPr>
          <w:rFonts w:asciiTheme="majorHAnsi" w:hAnsiTheme="majorHAnsi" w:cs="Arial"/>
          <w:b/>
          <w:bCs/>
          <w:iCs/>
          <w:sz w:val="24"/>
          <w:szCs w:val="24"/>
        </w:rPr>
        <w:t>1.1.1  Zgodność robót z dokumentacją i Programem Funkcjonalno-Użytkowym (PFU).</w:t>
      </w:r>
    </w:p>
    <w:p w14:paraId="45F148D8" w14:textId="77777777" w:rsidR="00F6073E" w:rsidRPr="004679BF" w:rsidRDefault="00F6073E" w:rsidP="007943E3">
      <w:pPr>
        <w:widowControl w:val="0"/>
        <w:overflowPunct w:val="0"/>
        <w:autoSpaceDE w:val="0"/>
        <w:autoSpaceDN w:val="0"/>
        <w:adjustRightInd w:val="0"/>
        <w:spacing w:after="0"/>
        <w:ind w:firstLine="708"/>
        <w:jc w:val="both"/>
        <w:rPr>
          <w:rFonts w:asciiTheme="majorHAnsi" w:hAnsiTheme="majorHAnsi"/>
          <w:sz w:val="24"/>
          <w:szCs w:val="24"/>
        </w:rPr>
      </w:pPr>
      <w:r w:rsidRPr="004679BF">
        <w:rPr>
          <w:rFonts w:asciiTheme="majorHAnsi" w:hAnsiTheme="majorHAnsi" w:cs="Arial"/>
          <w:iCs/>
          <w:sz w:val="24"/>
          <w:szCs w:val="24"/>
        </w:rPr>
        <w:t>PFU powołuje i klasyfikuje następujące źródła szczegółowych zasad wyznaczających kryteria jakościowe przy realizacji przedmiotowej inwestycji uszeregowane w kolejności poczynając od najważniejszego kryterium:</w:t>
      </w:r>
    </w:p>
    <w:p w14:paraId="54845C30" w14:textId="77777777" w:rsidR="00F6073E" w:rsidRPr="004679BF" w:rsidRDefault="00F6073E" w:rsidP="007943E3">
      <w:pPr>
        <w:widowControl w:val="0"/>
        <w:overflowPunct w:val="0"/>
        <w:autoSpaceDE w:val="0"/>
        <w:autoSpaceDN w:val="0"/>
        <w:adjustRightInd w:val="0"/>
        <w:spacing w:after="0"/>
        <w:ind w:left="-353" w:firstLine="1061"/>
        <w:jc w:val="both"/>
        <w:rPr>
          <w:rFonts w:asciiTheme="majorHAnsi" w:hAnsiTheme="majorHAnsi" w:cs="Arial"/>
          <w:iCs/>
          <w:sz w:val="24"/>
          <w:szCs w:val="24"/>
        </w:rPr>
      </w:pPr>
      <w:r w:rsidRPr="004679BF">
        <w:rPr>
          <w:rFonts w:asciiTheme="majorHAnsi" w:hAnsiTheme="majorHAnsi" w:cs="Arial"/>
          <w:iCs/>
          <w:sz w:val="24"/>
          <w:szCs w:val="24"/>
        </w:rPr>
        <w:t xml:space="preserve">- Dokumentacja projektowa </w:t>
      </w:r>
    </w:p>
    <w:p w14:paraId="74D16F7B" w14:textId="77777777" w:rsidR="00F6073E" w:rsidRPr="004679BF" w:rsidRDefault="00F6073E" w:rsidP="007943E3">
      <w:pPr>
        <w:widowControl w:val="0"/>
        <w:overflowPunct w:val="0"/>
        <w:autoSpaceDE w:val="0"/>
        <w:autoSpaceDN w:val="0"/>
        <w:adjustRightInd w:val="0"/>
        <w:spacing w:after="0"/>
        <w:ind w:left="355" w:firstLine="353"/>
        <w:jc w:val="both"/>
        <w:rPr>
          <w:rFonts w:asciiTheme="majorHAnsi" w:hAnsiTheme="majorHAnsi" w:cs="Arial"/>
          <w:iCs/>
          <w:sz w:val="24"/>
          <w:szCs w:val="24"/>
        </w:rPr>
      </w:pPr>
      <w:r w:rsidRPr="004679BF">
        <w:rPr>
          <w:rFonts w:asciiTheme="majorHAnsi" w:hAnsiTheme="majorHAnsi" w:cs="Arial"/>
          <w:iCs/>
          <w:sz w:val="24"/>
          <w:szCs w:val="24"/>
        </w:rPr>
        <w:t xml:space="preserve">- Umowa </w:t>
      </w:r>
    </w:p>
    <w:p w14:paraId="21AEBDEB" w14:textId="77777777" w:rsidR="00F6073E" w:rsidRPr="004679BF" w:rsidRDefault="00F6073E" w:rsidP="007943E3">
      <w:pPr>
        <w:widowControl w:val="0"/>
        <w:overflowPunct w:val="0"/>
        <w:autoSpaceDE w:val="0"/>
        <w:autoSpaceDN w:val="0"/>
        <w:adjustRightInd w:val="0"/>
        <w:spacing w:after="0"/>
        <w:ind w:left="355" w:firstLine="353"/>
        <w:jc w:val="both"/>
        <w:rPr>
          <w:rFonts w:asciiTheme="majorHAnsi" w:hAnsiTheme="majorHAnsi" w:cs="Arial"/>
          <w:iCs/>
          <w:sz w:val="24"/>
          <w:szCs w:val="24"/>
        </w:rPr>
      </w:pPr>
      <w:r w:rsidRPr="004679BF">
        <w:rPr>
          <w:rFonts w:asciiTheme="majorHAnsi" w:hAnsiTheme="majorHAnsi" w:cs="Arial"/>
          <w:iCs/>
          <w:sz w:val="24"/>
          <w:szCs w:val="24"/>
        </w:rPr>
        <w:t>- Program Funkcjonalno- Użytkowy (PFU)</w:t>
      </w:r>
    </w:p>
    <w:p w14:paraId="47B89A24" w14:textId="77777777" w:rsidR="00F6073E" w:rsidRPr="004679BF" w:rsidRDefault="00F6073E" w:rsidP="007943E3">
      <w:pPr>
        <w:widowControl w:val="0"/>
        <w:overflowPunct w:val="0"/>
        <w:autoSpaceDE w:val="0"/>
        <w:autoSpaceDN w:val="0"/>
        <w:adjustRightInd w:val="0"/>
        <w:spacing w:after="0"/>
        <w:jc w:val="both"/>
        <w:rPr>
          <w:rFonts w:asciiTheme="majorHAnsi" w:hAnsiTheme="majorHAnsi"/>
          <w:sz w:val="24"/>
          <w:szCs w:val="24"/>
        </w:rPr>
      </w:pPr>
      <w:r w:rsidRPr="004679BF">
        <w:rPr>
          <w:rFonts w:asciiTheme="majorHAnsi" w:hAnsiTheme="majorHAnsi" w:cs="Arial"/>
          <w:iCs/>
          <w:sz w:val="24"/>
          <w:szCs w:val="24"/>
        </w:rPr>
        <w:t>Wątpliwości w zakresie zgodności wymagań bądź w zakresie wystąpienia sprzeczności pomiędzy PFU, normami, dokumentacją projektową powinny być wyjaśniane przy udziale Nadzoru Inwestorskiego i Nadzoru Autorskiego przed przystąpieniem do robót budowlanych. Wszelkie konsekwencje wynikające z zaniechania wyjaśnienia wątpliwości w powyższych względach obciążają wyłącznie Wykonawcę Robót.</w:t>
      </w:r>
    </w:p>
    <w:p w14:paraId="0FFE32A5" w14:textId="77777777" w:rsidR="00F6073E" w:rsidRPr="004679BF" w:rsidRDefault="00F6073E" w:rsidP="007943E3">
      <w:pPr>
        <w:widowControl w:val="0"/>
        <w:overflowPunct w:val="0"/>
        <w:autoSpaceDE w:val="0"/>
        <w:autoSpaceDN w:val="0"/>
        <w:adjustRightInd w:val="0"/>
        <w:spacing w:after="0"/>
        <w:ind w:firstLine="708"/>
        <w:jc w:val="both"/>
        <w:rPr>
          <w:rFonts w:asciiTheme="majorHAnsi" w:hAnsiTheme="majorHAnsi"/>
          <w:sz w:val="24"/>
          <w:szCs w:val="24"/>
        </w:rPr>
      </w:pPr>
      <w:r w:rsidRPr="004679BF">
        <w:rPr>
          <w:rFonts w:asciiTheme="majorHAnsi" w:hAnsiTheme="majorHAnsi" w:cs="Arial"/>
          <w:iCs/>
          <w:sz w:val="24"/>
          <w:szCs w:val="24"/>
        </w:rPr>
        <w:t xml:space="preserve">Dane określone w Programie Funkcjonalno-Użytkowym będą uważane </w:t>
      </w:r>
      <w:r w:rsidRPr="004679BF">
        <w:rPr>
          <w:rFonts w:asciiTheme="majorHAnsi" w:hAnsiTheme="majorHAnsi" w:cs="Arial"/>
          <w:iCs/>
          <w:sz w:val="24"/>
          <w:szCs w:val="24"/>
        </w:rPr>
        <w:br/>
      </w:r>
      <w:r w:rsidRPr="004679BF">
        <w:rPr>
          <w:rFonts w:asciiTheme="majorHAnsi" w:hAnsiTheme="majorHAnsi" w:cs="Arial"/>
          <w:iCs/>
          <w:sz w:val="24"/>
          <w:szCs w:val="24"/>
        </w:rPr>
        <w:lastRenderedPageBreak/>
        <w:t>za wartości docelowe, od których dopuszczalne są odchylenia w ramach określonego przedziału tolerancji. Cechy materiałów i elementów budowli muszą wykazywać zgodność z założeniami określonymi w PFU wymaganiami i standardami, a odstępstwa od tych cech nie mogą przekraczać dopuszczalnego przedziału tolerancji.</w:t>
      </w:r>
    </w:p>
    <w:p w14:paraId="25E99612" w14:textId="77777777" w:rsidR="00F6073E" w:rsidRPr="004679BF" w:rsidRDefault="00F6073E" w:rsidP="007943E3">
      <w:pPr>
        <w:widowControl w:val="0"/>
        <w:overflowPunct w:val="0"/>
        <w:autoSpaceDE w:val="0"/>
        <w:autoSpaceDN w:val="0"/>
        <w:adjustRightInd w:val="0"/>
        <w:spacing w:after="0"/>
        <w:ind w:firstLine="708"/>
        <w:jc w:val="both"/>
        <w:rPr>
          <w:rFonts w:asciiTheme="majorHAnsi" w:hAnsiTheme="majorHAnsi" w:cs="Arial"/>
          <w:iCs/>
          <w:sz w:val="24"/>
          <w:szCs w:val="24"/>
        </w:rPr>
      </w:pPr>
      <w:r w:rsidRPr="004679BF">
        <w:rPr>
          <w:rFonts w:asciiTheme="majorHAnsi" w:hAnsiTheme="majorHAnsi" w:cs="Arial"/>
          <w:iCs/>
          <w:sz w:val="24"/>
          <w:szCs w:val="24"/>
        </w:rPr>
        <w:t>Obowiązuje wykonanie dokumentacji projektowej i robót budowanych zgodnie z obowiązującymi normami polskimi i UE, o ile dokumentacja projektowa lub PFU nie formułuje kryteriów jakościowych ostrzejszych niż te Normy.</w:t>
      </w:r>
    </w:p>
    <w:p w14:paraId="0D2EF7E0" w14:textId="77777777" w:rsidR="00F6073E" w:rsidRDefault="00F6073E" w:rsidP="007943E3">
      <w:pPr>
        <w:widowControl w:val="0"/>
        <w:autoSpaceDE w:val="0"/>
        <w:autoSpaceDN w:val="0"/>
        <w:adjustRightInd w:val="0"/>
        <w:spacing w:after="0"/>
        <w:rPr>
          <w:rFonts w:ascii="Arial" w:hAnsi="Arial" w:cs="Arial"/>
          <w:b/>
          <w:bCs/>
          <w:iCs/>
          <w:sz w:val="24"/>
          <w:szCs w:val="24"/>
        </w:rPr>
      </w:pPr>
    </w:p>
    <w:p w14:paraId="5DE7FCDA" w14:textId="77777777" w:rsidR="00F6073E" w:rsidRPr="00365765" w:rsidRDefault="00F6073E" w:rsidP="007943E3">
      <w:pPr>
        <w:widowControl w:val="0"/>
        <w:autoSpaceDE w:val="0"/>
        <w:autoSpaceDN w:val="0"/>
        <w:adjustRightInd w:val="0"/>
        <w:spacing w:after="0"/>
        <w:ind w:firstLine="708"/>
        <w:rPr>
          <w:rFonts w:asciiTheme="majorHAnsi" w:hAnsiTheme="majorHAnsi" w:cs="Arial"/>
          <w:b/>
          <w:bCs/>
          <w:iCs/>
          <w:sz w:val="24"/>
          <w:szCs w:val="24"/>
        </w:rPr>
      </w:pPr>
      <w:r w:rsidRPr="00365765">
        <w:rPr>
          <w:rFonts w:asciiTheme="majorHAnsi" w:hAnsiTheme="majorHAnsi" w:cs="Arial"/>
          <w:b/>
          <w:bCs/>
          <w:iCs/>
          <w:sz w:val="24"/>
          <w:szCs w:val="24"/>
        </w:rPr>
        <w:t>1.1.2  Zakres dopuszczalnych zmian.</w:t>
      </w:r>
    </w:p>
    <w:p w14:paraId="27DC250B" w14:textId="77777777" w:rsidR="00671584" w:rsidRPr="00365765" w:rsidRDefault="00671584" w:rsidP="007943E3">
      <w:pPr>
        <w:widowControl w:val="0"/>
        <w:autoSpaceDE w:val="0"/>
        <w:autoSpaceDN w:val="0"/>
        <w:adjustRightInd w:val="0"/>
        <w:spacing w:after="0"/>
        <w:ind w:firstLine="708"/>
        <w:rPr>
          <w:rFonts w:asciiTheme="majorHAnsi" w:hAnsiTheme="majorHAnsi"/>
          <w:sz w:val="24"/>
          <w:szCs w:val="24"/>
        </w:rPr>
      </w:pPr>
    </w:p>
    <w:p w14:paraId="4385D569" w14:textId="77777777" w:rsidR="00F6073E" w:rsidRPr="00365765" w:rsidRDefault="00F6073E" w:rsidP="007943E3">
      <w:pPr>
        <w:widowControl w:val="0"/>
        <w:autoSpaceDE w:val="0"/>
        <w:autoSpaceDN w:val="0"/>
        <w:adjustRightInd w:val="0"/>
        <w:spacing w:after="0"/>
        <w:rPr>
          <w:rFonts w:asciiTheme="majorHAnsi" w:hAnsiTheme="majorHAnsi" w:cs="Arial"/>
          <w:iCs/>
          <w:sz w:val="24"/>
          <w:szCs w:val="24"/>
        </w:rPr>
      </w:pPr>
      <w:r w:rsidRPr="00365765">
        <w:rPr>
          <w:rFonts w:asciiTheme="majorHAnsi" w:hAnsiTheme="majorHAnsi" w:cs="Arial"/>
          <w:iCs/>
          <w:sz w:val="24"/>
          <w:szCs w:val="24"/>
        </w:rPr>
        <w:t>Zakres dopuszczalnych zmian w przedmiocie zamówienia obejmuje:</w:t>
      </w:r>
    </w:p>
    <w:p w14:paraId="005902C0" w14:textId="77777777" w:rsidR="00F6073E" w:rsidRPr="00365765" w:rsidRDefault="00F6073E" w:rsidP="007943E3">
      <w:pPr>
        <w:widowControl w:val="0"/>
        <w:numPr>
          <w:ilvl w:val="0"/>
          <w:numId w:val="1"/>
        </w:numPr>
        <w:overflowPunct w:val="0"/>
        <w:autoSpaceDE w:val="0"/>
        <w:autoSpaceDN w:val="0"/>
        <w:adjustRightInd w:val="0"/>
        <w:spacing w:after="0"/>
        <w:jc w:val="both"/>
        <w:rPr>
          <w:rFonts w:asciiTheme="majorHAnsi" w:hAnsiTheme="majorHAnsi"/>
          <w:sz w:val="24"/>
          <w:szCs w:val="24"/>
        </w:rPr>
      </w:pPr>
      <w:r w:rsidRPr="00365765">
        <w:rPr>
          <w:rFonts w:asciiTheme="majorHAnsi" w:hAnsiTheme="majorHAnsi" w:cs="Arial"/>
          <w:iCs/>
          <w:sz w:val="24"/>
          <w:szCs w:val="24"/>
        </w:rPr>
        <w:t>Zastosowanie innych rodzajów materiałów, urządzeń lub rozwiązań funkcjonalno-użytkowych niż wymienione w PFU, jednak pod warunkiem, iż ich parametry techniczne i technologiczne oraz standardy wykonania i funkcjonowania będą nie gorsze niż to określa i opisuje PFU.</w:t>
      </w:r>
    </w:p>
    <w:p w14:paraId="71CB3EE9" w14:textId="77777777" w:rsidR="00F6073E" w:rsidRPr="00365765" w:rsidRDefault="00F6073E" w:rsidP="007943E3">
      <w:pPr>
        <w:widowControl w:val="0"/>
        <w:numPr>
          <w:ilvl w:val="0"/>
          <w:numId w:val="1"/>
        </w:numPr>
        <w:overflowPunct w:val="0"/>
        <w:autoSpaceDE w:val="0"/>
        <w:autoSpaceDN w:val="0"/>
        <w:adjustRightInd w:val="0"/>
        <w:spacing w:after="0"/>
        <w:jc w:val="both"/>
        <w:rPr>
          <w:rFonts w:asciiTheme="majorHAnsi" w:hAnsiTheme="majorHAnsi"/>
          <w:sz w:val="24"/>
          <w:szCs w:val="24"/>
        </w:rPr>
      </w:pPr>
      <w:r w:rsidRPr="00365765">
        <w:rPr>
          <w:rFonts w:asciiTheme="majorHAnsi" w:hAnsiTheme="majorHAnsi" w:cs="Arial"/>
          <w:iCs/>
          <w:sz w:val="24"/>
          <w:szCs w:val="24"/>
        </w:rPr>
        <w:t xml:space="preserve">Zastosowanie innych rodzajów materiałów, urządzeń lub rozwiązań funkcjonalno- użytkowych niż wymienione w PFU, jeżeli konieczność taka będzie wynikała </w:t>
      </w:r>
      <w:r w:rsidRPr="00365765">
        <w:rPr>
          <w:rFonts w:asciiTheme="majorHAnsi" w:hAnsiTheme="majorHAnsi" w:cs="Arial"/>
          <w:iCs/>
          <w:sz w:val="24"/>
          <w:szCs w:val="24"/>
        </w:rPr>
        <w:br/>
        <w:t>ze zmiany przepisów lub norm budowlanych zaistniałych w trakcie wykonywania przedmiotu umowy.</w:t>
      </w:r>
    </w:p>
    <w:p w14:paraId="1D397592" w14:textId="77777777" w:rsidR="00F6073E" w:rsidRPr="00365765" w:rsidRDefault="00F6073E" w:rsidP="007943E3">
      <w:pPr>
        <w:widowControl w:val="0"/>
        <w:numPr>
          <w:ilvl w:val="0"/>
          <w:numId w:val="1"/>
        </w:numPr>
        <w:overflowPunct w:val="0"/>
        <w:autoSpaceDE w:val="0"/>
        <w:autoSpaceDN w:val="0"/>
        <w:adjustRightInd w:val="0"/>
        <w:spacing w:after="0"/>
        <w:jc w:val="both"/>
        <w:rPr>
          <w:rFonts w:asciiTheme="majorHAnsi" w:hAnsiTheme="majorHAnsi" w:cs="Arial"/>
          <w:iCs/>
          <w:sz w:val="24"/>
          <w:szCs w:val="24"/>
        </w:rPr>
      </w:pPr>
      <w:r w:rsidRPr="00365765">
        <w:rPr>
          <w:rFonts w:asciiTheme="majorHAnsi" w:hAnsiTheme="majorHAnsi" w:cs="Arial"/>
          <w:iCs/>
          <w:sz w:val="24"/>
          <w:szCs w:val="24"/>
        </w:rPr>
        <w:t xml:space="preserve">Zastosowanie innych rodzajów materiałów urządzeń lub rozwiązań funkcjonalno- użytkowych niż wymienione w PFU, jeżeli konieczność taka będzie wynikała </w:t>
      </w:r>
      <w:r w:rsidRPr="00365765">
        <w:rPr>
          <w:rFonts w:asciiTheme="majorHAnsi" w:hAnsiTheme="majorHAnsi" w:cs="Arial"/>
          <w:iCs/>
          <w:sz w:val="24"/>
          <w:szCs w:val="24"/>
        </w:rPr>
        <w:br/>
        <w:t>z nieprzewidzianych okoliczności, niezależnych od jakości wykonywanych przez Wykonawcę usług, zaistniałych w trakcie wykonywania przedmiotu umowy.</w:t>
      </w:r>
    </w:p>
    <w:p w14:paraId="40602CBE" w14:textId="77777777" w:rsidR="00F6073E" w:rsidRPr="00365765" w:rsidRDefault="00F6073E" w:rsidP="007943E3">
      <w:pPr>
        <w:widowControl w:val="0"/>
        <w:overflowPunct w:val="0"/>
        <w:autoSpaceDE w:val="0"/>
        <w:autoSpaceDN w:val="0"/>
        <w:adjustRightInd w:val="0"/>
        <w:spacing w:after="0"/>
        <w:jc w:val="both"/>
        <w:rPr>
          <w:rFonts w:asciiTheme="majorHAnsi" w:hAnsiTheme="majorHAnsi" w:cs="Arial"/>
          <w:iCs/>
          <w:sz w:val="24"/>
          <w:szCs w:val="24"/>
        </w:rPr>
      </w:pPr>
      <w:r w:rsidRPr="00365765">
        <w:rPr>
          <w:rFonts w:asciiTheme="majorHAnsi" w:hAnsiTheme="majorHAnsi" w:cs="Arial"/>
          <w:iCs/>
          <w:sz w:val="24"/>
          <w:szCs w:val="24"/>
        </w:rPr>
        <w:t>Każda zmiana musi uzyskać akceptację Zamawiającego i jego Inspektora Nadzoru.</w:t>
      </w:r>
    </w:p>
    <w:p w14:paraId="44A15289" w14:textId="77777777" w:rsidR="00F6073E" w:rsidRPr="00025061" w:rsidRDefault="00F6073E" w:rsidP="007943E3">
      <w:pPr>
        <w:widowControl w:val="0"/>
        <w:overflowPunct w:val="0"/>
        <w:autoSpaceDE w:val="0"/>
        <w:autoSpaceDN w:val="0"/>
        <w:adjustRightInd w:val="0"/>
        <w:spacing w:after="0"/>
        <w:ind w:left="708"/>
        <w:jc w:val="both"/>
        <w:rPr>
          <w:sz w:val="24"/>
          <w:szCs w:val="24"/>
        </w:rPr>
      </w:pPr>
    </w:p>
    <w:p w14:paraId="7BE81F9E" w14:textId="77777777" w:rsidR="00F6073E" w:rsidRPr="00365765" w:rsidRDefault="00F6073E" w:rsidP="007943E3">
      <w:pPr>
        <w:widowControl w:val="0"/>
        <w:autoSpaceDE w:val="0"/>
        <w:autoSpaceDN w:val="0"/>
        <w:adjustRightInd w:val="0"/>
        <w:spacing w:after="0"/>
        <w:ind w:firstLine="708"/>
        <w:rPr>
          <w:rFonts w:asciiTheme="majorHAnsi" w:hAnsiTheme="majorHAnsi"/>
          <w:sz w:val="24"/>
          <w:szCs w:val="24"/>
        </w:rPr>
      </w:pPr>
      <w:r w:rsidRPr="00365765">
        <w:rPr>
          <w:rFonts w:asciiTheme="majorHAnsi" w:hAnsiTheme="majorHAnsi" w:cs="Arial"/>
          <w:b/>
          <w:bCs/>
          <w:iCs/>
          <w:sz w:val="24"/>
          <w:szCs w:val="24"/>
        </w:rPr>
        <w:t>1.1.3  Roboty dodatkowe.</w:t>
      </w:r>
    </w:p>
    <w:p w14:paraId="1311E60A" w14:textId="77777777" w:rsidR="00F6073E" w:rsidRPr="00365765" w:rsidRDefault="00F6073E" w:rsidP="007943E3">
      <w:pPr>
        <w:widowControl w:val="0"/>
        <w:overflowPunct w:val="0"/>
        <w:autoSpaceDE w:val="0"/>
        <w:autoSpaceDN w:val="0"/>
        <w:adjustRightInd w:val="0"/>
        <w:spacing w:after="0"/>
        <w:ind w:firstLine="708"/>
        <w:jc w:val="both"/>
        <w:rPr>
          <w:rFonts w:asciiTheme="majorHAnsi" w:hAnsiTheme="majorHAnsi"/>
          <w:sz w:val="24"/>
          <w:szCs w:val="24"/>
        </w:rPr>
      </w:pPr>
      <w:r w:rsidRPr="00365765">
        <w:rPr>
          <w:rFonts w:asciiTheme="majorHAnsi" w:hAnsiTheme="majorHAnsi" w:cs="Arial"/>
          <w:iCs/>
          <w:sz w:val="24"/>
          <w:szCs w:val="24"/>
        </w:rPr>
        <w:t>Ustala się, iż roboty dodatkowe, nieprzewidziane na etapie sporządzania Programu Funkcjonalno-Użytkowego mogą wystąpić w następujących przypadkach i zakresach:</w:t>
      </w:r>
    </w:p>
    <w:p w14:paraId="30B2C801" w14:textId="77777777" w:rsidR="00F6073E" w:rsidRPr="00365765" w:rsidRDefault="00F6073E" w:rsidP="007943E3">
      <w:pPr>
        <w:widowControl w:val="0"/>
        <w:numPr>
          <w:ilvl w:val="0"/>
          <w:numId w:val="2"/>
        </w:numPr>
        <w:overflowPunct w:val="0"/>
        <w:autoSpaceDE w:val="0"/>
        <w:autoSpaceDN w:val="0"/>
        <w:adjustRightInd w:val="0"/>
        <w:spacing w:after="0"/>
        <w:jc w:val="both"/>
        <w:rPr>
          <w:rFonts w:asciiTheme="majorHAnsi" w:hAnsiTheme="majorHAnsi"/>
          <w:sz w:val="24"/>
          <w:szCs w:val="24"/>
        </w:rPr>
      </w:pPr>
      <w:r w:rsidRPr="00365765">
        <w:rPr>
          <w:rFonts w:asciiTheme="majorHAnsi" w:hAnsiTheme="majorHAnsi" w:cs="Arial"/>
          <w:iCs/>
          <w:sz w:val="24"/>
          <w:szCs w:val="24"/>
        </w:rPr>
        <w:t xml:space="preserve">W przypadku odkrycia – w trakcie prac - nieznanych i niemożliwych </w:t>
      </w:r>
      <w:r w:rsidRPr="00365765">
        <w:rPr>
          <w:rFonts w:asciiTheme="majorHAnsi" w:hAnsiTheme="majorHAnsi" w:cs="Arial"/>
          <w:iCs/>
          <w:sz w:val="24"/>
          <w:szCs w:val="24"/>
        </w:rPr>
        <w:br/>
        <w:t>do przewidzenia elementów budowlanych lub instalacyjnych wymagających przebudowy.</w:t>
      </w:r>
    </w:p>
    <w:p w14:paraId="55AF94F2" w14:textId="77777777" w:rsidR="00F6073E" w:rsidRPr="00365765" w:rsidRDefault="00F6073E" w:rsidP="007943E3">
      <w:pPr>
        <w:widowControl w:val="0"/>
        <w:numPr>
          <w:ilvl w:val="0"/>
          <w:numId w:val="2"/>
        </w:numPr>
        <w:overflowPunct w:val="0"/>
        <w:autoSpaceDE w:val="0"/>
        <w:autoSpaceDN w:val="0"/>
        <w:adjustRightInd w:val="0"/>
        <w:spacing w:after="0"/>
        <w:jc w:val="both"/>
        <w:rPr>
          <w:rFonts w:asciiTheme="majorHAnsi" w:hAnsiTheme="majorHAnsi" w:cs="Arial"/>
          <w:iCs/>
          <w:sz w:val="24"/>
          <w:szCs w:val="24"/>
        </w:rPr>
      </w:pPr>
      <w:r w:rsidRPr="00365765">
        <w:rPr>
          <w:rFonts w:asciiTheme="majorHAnsi" w:hAnsiTheme="majorHAnsi" w:cs="Arial"/>
          <w:iCs/>
          <w:sz w:val="24"/>
          <w:szCs w:val="24"/>
        </w:rPr>
        <w:t xml:space="preserve">W przypadku zmiany przepisów budowlanych w zakresie objętym zamówieniem. </w:t>
      </w:r>
    </w:p>
    <w:p w14:paraId="4BF1E5CC" w14:textId="77777777" w:rsidR="00F6073E" w:rsidRPr="0059035A" w:rsidRDefault="00F6073E" w:rsidP="007943E3">
      <w:pPr>
        <w:widowControl w:val="0"/>
        <w:overflowPunct w:val="0"/>
        <w:autoSpaceDE w:val="0"/>
        <w:autoSpaceDN w:val="0"/>
        <w:adjustRightInd w:val="0"/>
        <w:spacing w:after="0"/>
        <w:ind w:left="720"/>
        <w:jc w:val="both"/>
        <w:rPr>
          <w:rFonts w:ascii="Arial" w:hAnsi="Arial" w:cs="Arial"/>
          <w:iCs/>
          <w:sz w:val="24"/>
          <w:szCs w:val="24"/>
        </w:rPr>
      </w:pPr>
    </w:p>
    <w:p w14:paraId="1A09B3CE" w14:textId="77777777" w:rsidR="00F6073E" w:rsidRPr="00365765" w:rsidRDefault="00F6073E" w:rsidP="007943E3">
      <w:pPr>
        <w:widowControl w:val="0"/>
        <w:overflowPunct w:val="0"/>
        <w:autoSpaceDE w:val="0"/>
        <w:autoSpaceDN w:val="0"/>
        <w:adjustRightInd w:val="0"/>
        <w:spacing w:after="0"/>
        <w:ind w:firstLine="708"/>
        <w:jc w:val="both"/>
        <w:rPr>
          <w:rFonts w:asciiTheme="majorHAnsi" w:hAnsiTheme="majorHAnsi" w:cs="Arial"/>
          <w:iCs/>
          <w:sz w:val="24"/>
          <w:szCs w:val="24"/>
        </w:rPr>
      </w:pPr>
      <w:r w:rsidRPr="00365765">
        <w:rPr>
          <w:rFonts w:asciiTheme="majorHAnsi" w:hAnsiTheme="majorHAnsi" w:cs="Arial"/>
          <w:iCs/>
          <w:sz w:val="24"/>
          <w:szCs w:val="24"/>
        </w:rPr>
        <w:t>Wszelkie inne roboty budowlane i instalacyjne oraz prace projektowe</w:t>
      </w:r>
      <w:r w:rsidRPr="00365765">
        <w:rPr>
          <w:rFonts w:asciiTheme="majorHAnsi" w:hAnsiTheme="majorHAnsi" w:cs="Arial"/>
          <w:iCs/>
          <w:sz w:val="24"/>
          <w:szCs w:val="24"/>
        </w:rPr>
        <w:br/>
        <w:t xml:space="preserve">nie wymienione powyżej Wykonawca zobowiązany jest wykonać, jakby stanowiły jeden z elementów umowy zamówienia, a wynagrodzenie za nie mieści się </w:t>
      </w:r>
      <w:r w:rsidRPr="00365765">
        <w:rPr>
          <w:rFonts w:asciiTheme="majorHAnsi" w:hAnsiTheme="majorHAnsi" w:cs="Arial"/>
          <w:iCs/>
          <w:sz w:val="24"/>
          <w:szCs w:val="24"/>
        </w:rPr>
        <w:br/>
        <w:t>w całkowitej cenie ryczałtowej określonej w umowie, nie powodując jej podwyższenia.</w:t>
      </w:r>
    </w:p>
    <w:p w14:paraId="0143A082" w14:textId="77777777" w:rsidR="00365765" w:rsidRDefault="00365765" w:rsidP="007943E3">
      <w:pPr>
        <w:widowControl w:val="0"/>
        <w:overflowPunct w:val="0"/>
        <w:autoSpaceDE w:val="0"/>
        <w:autoSpaceDN w:val="0"/>
        <w:adjustRightInd w:val="0"/>
        <w:spacing w:after="0"/>
        <w:jc w:val="both"/>
        <w:rPr>
          <w:rFonts w:ascii="Arial" w:hAnsi="Arial" w:cs="Arial"/>
          <w:sz w:val="24"/>
          <w:szCs w:val="24"/>
        </w:rPr>
      </w:pPr>
    </w:p>
    <w:p w14:paraId="1A715752" w14:textId="77777777" w:rsidR="00F10904" w:rsidRDefault="00F10904" w:rsidP="007943E3">
      <w:pPr>
        <w:widowControl w:val="0"/>
        <w:overflowPunct w:val="0"/>
        <w:autoSpaceDE w:val="0"/>
        <w:autoSpaceDN w:val="0"/>
        <w:adjustRightInd w:val="0"/>
        <w:spacing w:after="0"/>
        <w:jc w:val="both"/>
        <w:rPr>
          <w:rFonts w:ascii="Arial" w:hAnsi="Arial" w:cs="Arial"/>
          <w:sz w:val="24"/>
          <w:szCs w:val="24"/>
        </w:rPr>
      </w:pPr>
    </w:p>
    <w:p w14:paraId="092FB232" w14:textId="77777777" w:rsidR="00F10904" w:rsidRDefault="00F10904" w:rsidP="007943E3">
      <w:pPr>
        <w:widowControl w:val="0"/>
        <w:overflowPunct w:val="0"/>
        <w:autoSpaceDE w:val="0"/>
        <w:autoSpaceDN w:val="0"/>
        <w:adjustRightInd w:val="0"/>
        <w:spacing w:after="0"/>
        <w:jc w:val="both"/>
        <w:rPr>
          <w:rFonts w:ascii="Arial" w:hAnsi="Arial" w:cs="Arial"/>
          <w:sz w:val="24"/>
          <w:szCs w:val="24"/>
        </w:rPr>
      </w:pPr>
    </w:p>
    <w:p w14:paraId="05D3D922" w14:textId="77777777" w:rsidR="00F10904" w:rsidRDefault="00F10904" w:rsidP="007943E3">
      <w:pPr>
        <w:widowControl w:val="0"/>
        <w:overflowPunct w:val="0"/>
        <w:autoSpaceDE w:val="0"/>
        <w:autoSpaceDN w:val="0"/>
        <w:adjustRightInd w:val="0"/>
        <w:spacing w:after="0"/>
        <w:jc w:val="both"/>
        <w:rPr>
          <w:rFonts w:ascii="Arial" w:hAnsi="Arial" w:cs="Arial"/>
          <w:sz w:val="24"/>
          <w:szCs w:val="24"/>
        </w:rPr>
      </w:pPr>
    </w:p>
    <w:p w14:paraId="2B3DA895" w14:textId="77777777" w:rsidR="00F10904" w:rsidRPr="00451B8C" w:rsidRDefault="00F10904" w:rsidP="007943E3">
      <w:pPr>
        <w:widowControl w:val="0"/>
        <w:overflowPunct w:val="0"/>
        <w:autoSpaceDE w:val="0"/>
        <w:autoSpaceDN w:val="0"/>
        <w:adjustRightInd w:val="0"/>
        <w:spacing w:after="0"/>
        <w:jc w:val="both"/>
        <w:rPr>
          <w:rFonts w:ascii="Arial" w:hAnsi="Arial" w:cs="Arial"/>
          <w:sz w:val="24"/>
          <w:szCs w:val="24"/>
        </w:rPr>
      </w:pPr>
    </w:p>
    <w:p w14:paraId="7779394D" w14:textId="77777777" w:rsidR="00F6073E" w:rsidRPr="001C7E6E" w:rsidRDefault="00F6073E" w:rsidP="007943E3">
      <w:pPr>
        <w:spacing w:after="0"/>
        <w:rPr>
          <w:rFonts w:asciiTheme="majorHAnsi" w:hAnsiTheme="majorHAnsi" w:cs="Arial"/>
          <w:b/>
          <w:iCs/>
          <w:sz w:val="24"/>
          <w:szCs w:val="24"/>
        </w:rPr>
      </w:pPr>
      <w:r w:rsidRPr="001C7E6E">
        <w:rPr>
          <w:rFonts w:asciiTheme="majorHAnsi" w:hAnsiTheme="majorHAnsi" w:cs="Arial"/>
          <w:b/>
          <w:iCs/>
          <w:sz w:val="24"/>
          <w:szCs w:val="24"/>
        </w:rPr>
        <w:lastRenderedPageBreak/>
        <w:t>1.2. Charakterystyczne parametry określające wielkość i zakres robót.</w:t>
      </w:r>
    </w:p>
    <w:p w14:paraId="00982704" w14:textId="77777777" w:rsidR="00671584" w:rsidRPr="001C7E6E" w:rsidRDefault="00671584" w:rsidP="007943E3">
      <w:pPr>
        <w:spacing w:after="0"/>
        <w:rPr>
          <w:rFonts w:asciiTheme="majorHAnsi" w:hAnsiTheme="majorHAnsi" w:cs="Arial"/>
          <w:b/>
          <w:iCs/>
          <w:sz w:val="24"/>
          <w:szCs w:val="24"/>
        </w:rPr>
      </w:pPr>
    </w:p>
    <w:p w14:paraId="681D6CD6" w14:textId="77777777" w:rsidR="00671584" w:rsidRPr="001C7E6E" w:rsidRDefault="00671584" w:rsidP="007943E3">
      <w:pPr>
        <w:spacing w:after="0"/>
        <w:jc w:val="both"/>
        <w:rPr>
          <w:rFonts w:asciiTheme="majorHAnsi" w:hAnsiTheme="majorHAnsi" w:cs="Arial"/>
          <w:b/>
          <w:iCs/>
          <w:sz w:val="24"/>
          <w:szCs w:val="24"/>
        </w:rPr>
      </w:pPr>
      <w:r w:rsidRPr="001C7E6E">
        <w:rPr>
          <w:rFonts w:asciiTheme="majorHAnsi" w:hAnsiTheme="majorHAnsi" w:cs="Arial"/>
          <w:b/>
          <w:iCs/>
          <w:sz w:val="24"/>
          <w:szCs w:val="24"/>
        </w:rPr>
        <w:t>1.2.1. Dane ogólne (stan istniejący</w:t>
      </w:r>
      <w:r w:rsidR="00F612BB" w:rsidRPr="001C7E6E">
        <w:rPr>
          <w:rFonts w:asciiTheme="majorHAnsi" w:hAnsiTheme="majorHAnsi" w:cs="Arial"/>
          <w:b/>
          <w:iCs/>
          <w:sz w:val="24"/>
          <w:szCs w:val="24"/>
        </w:rPr>
        <w:t>)</w:t>
      </w:r>
    </w:p>
    <w:p w14:paraId="4BE54A46" w14:textId="77777777" w:rsidR="00F612BB" w:rsidRPr="001C7E6E" w:rsidRDefault="00F612BB" w:rsidP="007943E3">
      <w:pPr>
        <w:spacing w:after="0"/>
        <w:jc w:val="both"/>
        <w:rPr>
          <w:rFonts w:asciiTheme="majorHAnsi" w:hAnsiTheme="majorHAnsi" w:cs="Arial"/>
          <w:iCs/>
          <w:sz w:val="24"/>
          <w:szCs w:val="24"/>
        </w:rPr>
      </w:pPr>
    </w:p>
    <w:p w14:paraId="365F4063" w14:textId="77777777" w:rsidR="001C7E6E" w:rsidRPr="007D4D2E" w:rsidRDefault="001C7E6E" w:rsidP="001C7E6E">
      <w:pPr>
        <w:autoSpaceDE w:val="0"/>
        <w:autoSpaceDN w:val="0"/>
        <w:adjustRightInd w:val="0"/>
        <w:spacing w:after="0"/>
        <w:jc w:val="both"/>
        <w:rPr>
          <w:rFonts w:asciiTheme="majorHAnsi" w:hAnsiTheme="majorHAnsi" w:cs="Arial"/>
          <w:iCs/>
          <w:sz w:val="24"/>
          <w:szCs w:val="24"/>
        </w:rPr>
      </w:pPr>
      <w:r w:rsidRPr="007D4D2E">
        <w:rPr>
          <w:rFonts w:asciiTheme="majorHAnsi" w:hAnsiTheme="majorHAnsi" w:cs="Arial"/>
          <w:iCs/>
          <w:sz w:val="24"/>
          <w:szCs w:val="24"/>
        </w:rPr>
        <w:t>Teren inwestycji położony jest na działce o numer</w:t>
      </w:r>
      <w:r w:rsidR="00861B79">
        <w:rPr>
          <w:rFonts w:asciiTheme="majorHAnsi" w:hAnsiTheme="majorHAnsi" w:cs="Arial"/>
          <w:iCs/>
          <w:sz w:val="24"/>
          <w:szCs w:val="24"/>
        </w:rPr>
        <w:t>ze</w:t>
      </w:r>
      <w:r w:rsidRPr="007D4D2E">
        <w:rPr>
          <w:rFonts w:asciiTheme="majorHAnsi" w:hAnsiTheme="majorHAnsi" w:cs="Arial"/>
          <w:iCs/>
          <w:sz w:val="24"/>
          <w:szCs w:val="24"/>
        </w:rPr>
        <w:t xml:space="preserve"> ewidencyjny</w:t>
      </w:r>
      <w:r w:rsidR="00861B79">
        <w:rPr>
          <w:rFonts w:asciiTheme="majorHAnsi" w:hAnsiTheme="majorHAnsi" w:cs="Arial"/>
          <w:iCs/>
          <w:sz w:val="24"/>
          <w:szCs w:val="24"/>
        </w:rPr>
        <w:t>m</w:t>
      </w:r>
      <w:r w:rsidRPr="007D4D2E">
        <w:rPr>
          <w:rFonts w:asciiTheme="majorHAnsi" w:hAnsiTheme="majorHAnsi" w:cs="Arial"/>
          <w:iCs/>
          <w:sz w:val="24"/>
          <w:szCs w:val="24"/>
        </w:rPr>
        <w:t xml:space="preserve"> </w:t>
      </w:r>
      <w:r w:rsidR="004018CB">
        <w:rPr>
          <w:rFonts w:asciiTheme="majorHAnsi" w:hAnsiTheme="majorHAnsi" w:cs="Arial"/>
          <w:iCs/>
          <w:sz w:val="24"/>
          <w:szCs w:val="24"/>
        </w:rPr>
        <w:t>2864</w:t>
      </w:r>
      <w:r w:rsidRPr="007D4D2E">
        <w:rPr>
          <w:rFonts w:asciiTheme="majorHAnsi" w:hAnsiTheme="majorHAnsi" w:cs="Arial"/>
          <w:iCs/>
          <w:sz w:val="24"/>
          <w:szCs w:val="24"/>
        </w:rPr>
        <w:t xml:space="preserve"> w jednostce ewidencyjnej Brzeziny, </w:t>
      </w:r>
    </w:p>
    <w:p w14:paraId="7F35F173" w14:textId="77777777" w:rsidR="001C7E6E" w:rsidRPr="007D4D2E" w:rsidRDefault="001C7E6E" w:rsidP="001C7E6E">
      <w:pPr>
        <w:autoSpaceDE w:val="0"/>
        <w:autoSpaceDN w:val="0"/>
        <w:adjustRightInd w:val="0"/>
        <w:spacing w:after="0"/>
        <w:jc w:val="both"/>
        <w:rPr>
          <w:rFonts w:asciiTheme="majorHAnsi" w:hAnsiTheme="majorHAnsi" w:cs="Arial"/>
          <w:iCs/>
          <w:sz w:val="24"/>
          <w:szCs w:val="24"/>
        </w:rPr>
      </w:pPr>
      <w:r w:rsidRPr="007D4D2E">
        <w:rPr>
          <w:rFonts w:asciiTheme="majorHAnsi" w:hAnsiTheme="majorHAnsi" w:cs="Arial"/>
          <w:iCs/>
          <w:sz w:val="24"/>
          <w:szCs w:val="24"/>
        </w:rPr>
        <w:t xml:space="preserve">pod adresem: Brzeziny, ul. </w:t>
      </w:r>
      <w:r w:rsidR="004018CB">
        <w:rPr>
          <w:rFonts w:asciiTheme="majorHAnsi" w:hAnsiTheme="majorHAnsi" w:cs="Arial"/>
          <w:iCs/>
          <w:sz w:val="24"/>
          <w:szCs w:val="24"/>
        </w:rPr>
        <w:t>Okrzei 3</w:t>
      </w:r>
      <w:r w:rsidRPr="007D4D2E">
        <w:rPr>
          <w:rFonts w:asciiTheme="majorHAnsi" w:hAnsiTheme="majorHAnsi" w:cs="Arial"/>
          <w:iCs/>
          <w:sz w:val="24"/>
          <w:szCs w:val="24"/>
        </w:rPr>
        <w:t>.</w:t>
      </w:r>
    </w:p>
    <w:p w14:paraId="537CC0A9" w14:textId="77777777" w:rsidR="00813520" w:rsidRPr="007D4D2E" w:rsidRDefault="00F612BB" w:rsidP="007943E3">
      <w:pPr>
        <w:spacing w:after="0"/>
        <w:jc w:val="both"/>
        <w:rPr>
          <w:rFonts w:asciiTheme="majorHAnsi" w:hAnsiTheme="majorHAnsi" w:cs="Arial"/>
          <w:color w:val="000000" w:themeColor="text1"/>
          <w:sz w:val="24"/>
          <w:szCs w:val="24"/>
        </w:rPr>
      </w:pPr>
      <w:r w:rsidRPr="007D4D2E">
        <w:rPr>
          <w:rFonts w:asciiTheme="majorHAnsi" w:hAnsiTheme="majorHAnsi" w:cs="Arial"/>
          <w:color w:val="000000" w:themeColor="text1"/>
          <w:sz w:val="24"/>
          <w:szCs w:val="24"/>
        </w:rPr>
        <w:t xml:space="preserve">Zakres prac obejmuje pomieszczenia </w:t>
      </w:r>
      <w:r w:rsidR="001C7E6E" w:rsidRPr="007D4D2E">
        <w:rPr>
          <w:rFonts w:asciiTheme="majorHAnsi" w:hAnsiTheme="majorHAnsi" w:cs="Arial"/>
          <w:color w:val="000000" w:themeColor="text1"/>
          <w:sz w:val="24"/>
          <w:szCs w:val="24"/>
        </w:rPr>
        <w:t>budynku mieszkalnego wielorodzinnego. Budynek wyposażony jest w instalację wod.-kan</w:t>
      </w:r>
      <w:r w:rsidR="001078D0">
        <w:rPr>
          <w:rFonts w:asciiTheme="majorHAnsi" w:hAnsiTheme="majorHAnsi" w:cs="Arial"/>
          <w:color w:val="000000" w:themeColor="text1"/>
          <w:sz w:val="24"/>
          <w:szCs w:val="24"/>
        </w:rPr>
        <w:t>.</w:t>
      </w:r>
      <w:r w:rsidR="001C7E6E" w:rsidRPr="007D4D2E">
        <w:rPr>
          <w:rFonts w:asciiTheme="majorHAnsi" w:hAnsiTheme="majorHAnsi" w:cs="Arial"/>
          <w:color w:val="000000" w:themeColor="text1"/>
          <w:sz w:val="24"/>
          <w:szCs w:val="24"/>
        </w:rPr>
        <w:t>, elektryczną, oświetleniową i gniazd wtykowych i teletechniczną. W stanie istniejącym instalacje prowadzone są natynkowo i w bruzdach ściennych. Budynek w stanie technicznym dobrym.</w:t>
      </w:r>
    </w:p>
    <w:p w14:paraId="73F80535" w14:textId="77777777" w:rsidR="001C7E6E" w:rsidRPr="007D4D2E" w:rsidRDefault="001C7E6E" w:rsidP="007943E3">
      <w:pPr>
        <w:spacing w:after="0"/>
        <w:jc w:val="both"/>
        <w:rPr>
          <w:rFonts w:asciiTheme="majorHAnsi" w:hAnsiTheme="majorHAnsi" w:cs="Arial"/>
          <w:color w:val="000000" w:themeColor="text1"/>
          <w:sz w:val="24"/>
          <w:szCs w:val="24"/>
        </w:rPr>
      </w:pPr>
    </w:p>
    <w:p w14:paraId="0CECBF17" w14:textId="77777777" w:rsidR="00671584" w:rsidRPr="007D4D2E" w:rsidRDefault="001C7E6E" w:rsidP="00831C13">
      <w:pPr>
        <w:pStyle w:val="Akapitzlist"/>
        <w:numPr>
          <w:ilvl w:val="0"/>
          <w:numId w:val="20"/>
        </w:numPr>
        <w:spacing w:line="276" w:lineRule="auto"/>
        <w:rPr>
          <w:rFonts w:asciiTheme="majorHAnsi" w:eastAsia="Calibri" w:hAnsiTheme="majorHAnsi" w:cs="Arial"/>
          <w:color w:val="000000" w:themeColor="text1"/>
          <w:sz w:val="24"/>
          <w:szCs w:val="24"/>
        </w:rPr>
      </w:pPr>
      <w:r w:rsidRPr="007D4D2E">
        <w:rPr>
          <w:rFonts w:asciiTheme="majorHAnsi" w:eastAsia="Calibri" w:hAnsiTheme="majorHAnsi" w:cs="Arial"/>
          <w:color w:val="000000" w:themeColor="text1"/>
          <w:sz w:val="24"/>
          <w:szCs w:val="24"/>
        </w:rPr>
        <w:t>Konstrukcja budynku – tradycyjna</w:t>
      </w:r>
    </w:p>
    <w:p w14:paraId="716B7A24" w14:textId="77777777" w:rsidR="001C7E6E" w:rsidRPr="00173FC1" w:rsidRDefault="001C7E6E" w:rsidP="00831C13">
      <w:pPr>
        <w:pStyle w:val="Akapitzlist"/>
        <w:numPr>
          <w:ilvl w:val="0"/>
          <w:numId w:val="20"/>
        </w:numPr>
        <w:spacing w:line="276" w:lineRule="auto"/>
        <w:rPr>
          <w:rFonts w:asciiTheme="majorHAnsi" w:eastAsia="Calibri" w:hAnsiTheme="majorHAnsi" w:cs="Arial"/>
          <w:color w:val="000000" w:themeColor="text1"/>
          <w:sz w:val="24"/>
          <w:szCs w:val="24"/>
        </w:rPr>
      </w:pPr>
      <w:r w:rsidRPr="00173FC1">
        <w:rPr>
          <w:rFonts w:asciiTheme="majorHAnsi" w:eastAsia="Calibri" w:hAnsiTheme="majorHAnsi" w:cs="Arial"/>
          <w:color w:val="000000" w:themeColor="text1"/>
          <w:sz w:val="24"/>
          <w:szCs w:val="24"/>
        </w:rPr>
        <w:t>Liczba kondygnacji  - 3</w:t>
      </w:r>
    </w:p>
    <w:p w14:paraId="4339BE66" w14:textId="77777777" w:rsidR="001C7E6E" w:rsidRPr="00173FC1" w:rsidRDefault="001C7E6E" w:rsidP="00831C13">
      <w:pPr>
        <w:pStyle w:val="Akapitzlist"/>
        <w:numPr>
          <w:ilvl w:val="0"/>
          <w:numId w:val="20"/>
        </w:numPr>
        <w:spacing w:line="276" w:lineRule="auto"/>
        <w:rPr>
          <w:rFonts w:asciiTheme="majorHAnsi" w:eastAsia="Calibri" w:hAnsiTheme="majorHAnsi" w:cs="Arial"/>
          <w:color w:val="000000" w:themeColor="text1"/>
          <w:sz w:val="24"/>
          <w:szCs w:val="24"/>
        </w:rPr>
      </w:pPr>
      <w:r w:rsidRPr="00173FC1">
        <w:rPr>
          <w:rFonts w:asciiTheme="majorHAnsi" w:eastAsia="Calibri" w:hAnsiTheme="majorHAnsi" w:cs="Arial"/>
          <w:color w:val="000000" w:themeColor="text1"/>
          <w:sz w:val="24"/>
          <w:szCs w:val="24"/>
        </w:rPr>
        <w:t xml:space="preserve">Kubatura części ogrzewanej w stanie istniejącym </w:t>
      </w:r>
      <w:r w:rsidR="00861B79" w:rsidRPr="00173FC1">
        <w:rPr>
          <w:rFonts w:asciiTheme="majorHAnsi" w:eastAsia="Calibri" w:hAnsiTheme="majorHAnsi" w:cs="Arial"/>
          <w:color w:val="000000" w:themeColor="text1"/>
          <w:sz w:val="24"/>
          <w:szCs w:val="24"/>
        </w:rPr>
        <w:t>–</w:t>
      </w:r>
      <w:r w:rsidRPr="00173FC1">
        <w:rPr>
          <w:rFonts w:asciiTheme="majorHAnsi" w:eastAsia="Calibri" w:hAnsiTheme="majorHAnsi" w:cs="Arial"/>
          <w:color w:val="000000" w:themeColor="text1"/>
          <w:sz w:val="24"/>
          <w:szCs w:val="24"/>
        </w:rPr>
        <w:t xml:space="preserve"> </w:t>
      </w:r>
      <w:r w:rsidR="00173FC1" w:rsidRPr="00173FC1">
        <w:rPr>
          <w:rFonts w:asciiTheme="majorHAnsi" w:eastAsia="Calibri" w:hAnsiTheme="majorHAnsi" w:cs="Arial"/>
          <w:color w:val="000000" w:themeColor="text1"/>
          <w:sz w:val="24"/>
          <w:szCs w:val="24"/>
        </w:rPr>
        <w:t>3</w:t>
      </w:r>
      <w:r w:rsidR="00861B79" w:rsidRPr="00173FC1">
        <w:rPr>
          <w:rFonts w:asciiTheme="majorHAnsi" w:eastAsia="Calibri" w:hAnsiTheme="majorHAnsi" w:cs="Arial"/>
          <w:color w:val="000000" w:themeColor="text1"/>
          <w:sz w:val="24"/>
          <w:szCs w:val="24"/>
        </w:rPr>
        <w:t>.</w:t>
      </w:r>
      <w:r w:rsidR="00173FC1" w:rsidRPr="00173FC1">
        <w:rPr>
          <w:rFonts w:asciiTheme="majorHAnsi" w:eastAsia="Calibri" w:hAnsiTheme="majorHAnsi" w:cs="Arial"/>
          <w:color w:val="000000" w:themeColor="text1"/>
          <w:sz w:val="24"/>
          <w:szCs w:val="24"/>
        </w:rPr>
        <w:t>573</w:t>
      </w:r>
      <w:r w:rsidRPr="00173FC1">
        <w:rPr>
          <w:rFonts w:asciiTheme="majorHAnsi" w:eastAsia="Calibri" w:hAnsiTheme="majorHAnsi" w:cs="Arial"/>
          <w:color w:val="000000" w:themeColor="text1"/>
          <w:sz w:val="24"/>
          <w:szCs w:val="24"/>
        </w:rPr>
        <w:t>,</w:t>
      </w:r>
      <w:r w:rsidR="00173FC1" w:rsidRPr="00173FC1">
        <w:rPr>
          <w:rFonts w:asciiTheme="majorHAnsi" w:eastAsia="Calibri" w:hAnsiTheme="majorHAnsi" w:cs="Arial"/>
          <w:color w:val="000000" w:themeColor="text1"/>
          <w:sz w:val="24"/>
          <w:szCs w:val="24"/>
        </w:rPr>
        <w:t>0</w:t>
      </w:r>
      <w:r w:rsidRPr="00173FC1">
        <w:rPr>
          <w:rFonts w:asciiTheme="majorHAnsi" w:eastAsia="Calibri" w:hAnsiTheme="majorHAnsi" w:cs="Arial"/>
          <w:color w:val="000000" w:themeColor="text1"/>
          <w:sz w:val="24"/>
          <w:szCs w:val="24"/>
        </w:rPr>
        <w:t>m3</w:t>
      </w:r>
    </w:p>
    <w:p w14:paraId="194A2AB2" w14:textId="77777777" w:rsidR="001C7E6E" w:rsidRPr="00173FC1" w:rsidRDefault="001C7E6E" w:rsidP="00831C13">
      <w:pPr>
        <w:pStyle w:val="Akapitzlist"/>
        <w:numPr>
          <w:ilvl w:val="0"/>
          <w:numId w:val="20"/>
        </w:numPr>
        <w:spacing w:line="276" w:lineRule="auto"/>
        <w:rPr>
          <w:rFonts w:asciiTheme="majorHAnsi" w:eastAsia="Calibri" w:hAnsiTheme="majorHAnsi" w:cs="Arial"/>
          <w:color w:val="000000" w:themeColor="text1"/>
          <w:sz w:val="24"/>
          <w:szCs w:val="24"/>
        </w:rPr>
      </w:pPr>
      <w:r w:rsidRPr="00173FC1">
        <w:rPr>
          <w:rFonts w:asciiTheme="majorHAnsi" w:eastAsia="Calibri" w:hAnsiTheme="majorHAnsi" w:cs="Arial"/>
          <w:color w:val="000000" w:themeColor="text1"/>
          <w:sz w:val="24"/>
          <w:szCs w:val="24"/>
        </w:rPr>
        <w:t xml:space="preserve">Kubatura części ogrzewanej w stanie projektowanym </w:t>
      </w:r>
      <w:r w:rsidR="00861B79" w:rsidRPr="00173FC1">
        <w:rPr>
          <w:rFonts w:asciiTheme="majorHAnsi" w:eastAsia="Calibri" w:hAnsiTheme="majorHAnsi" w:cs="Arial"/>
          <w:color w:val="000000" w:themeColor="text1"/>
          <w:sz w:val="24"/>
          <w:szCs w:val="24"/>
        </w:rPr>
        <w:t>–</w:t>
      </w:r>
      <w:r w:rsidRPr="00173FC1">
        <w:rPr>
          <w:rFonts w:asciiTheme="majorHAnsi" w:eastAsia="Calibri" w:hAnsiTheme="majorHAnsi" w:cs="Arial"/>
          <w:color w:val="000000" w:themeColor="text1"/>
          <w:sz w:val="24"/>
          <w:szCs w:val="24"/>
        </w:rPr>
        <w:t xml:space="preserve"> </w:t>
      </w:r>
      <w:r w:rsidR="00173FC1" w:rsidRPr="00173FC1">
        <w:rPr>
          <w:rFonts w:asciiTheme="majorHAnsi" w:eastAsia="Calibri" w:hAnsiTheme="majorHAnsi" w:cs="Arial"/>
          <w:color w:val="000000" w:themeColor="text1"/>
          <w:sz w:val="24"/>
          <w:szCs w:val="24"/>
        </w:rPr>
        <w:t>3.573,0m3</w:t>
      </w:r>
    </w:p>
    <w:p w14:paraId="4D54A7C2" w14:textId="77777777" w:rsidR="001C7E6E" w:rsidRPr="007D4D2E" w:rsidRDefault="001C7E6E" w:rsidP="00831C13">
      <w:pPr>
        <w:pStyle w:val="Akapitzlist"/>
        <w:numPr>
          <w:ilvl w:val="0"/>
          <w:numId w:val="20"/>
        </w:numPr>
        <w:spacing w:line="276" w:lineRule="auto"/>
        <w:rPr>
          <w:rFonts w:asciiTheme="majorHAnsi" w:eastAsia="Calibri" w:hAnsiTheme="majorHAnsi" w:cs="Arial"/>
          <w:color w:val="000000" w:themeColor="text1"/>
          <w:sz w:val="24"/>
          <w:szCs w:val="24"/>
        </w:rPr>
      </w:pPr>
      <w:r w:rsidRPr="007D4D2E">
        <w:rPr>
          <w:rFonts w:asciiTheme="majorHAnsi" w:eastAsia="Calibri" w:hAnsiTheme="majorHAnsi" w:cs="Arial"/>
          <w:color w:val="000000" w:themeColor="text1"/>
          <w:sz w:val="24"/>
          <w:szCs w:val="24"/>
        </w:rPr>
        <w:t>Powierzchnia użytkowa budynku – 1</w:t>
      </w:r>
      <w:r w:rsidR="00861B79">
        <w:rPr>
          <w:rFonts w:asciiTheme="majorHAnsi" w:eastAsia="Calibri" w:hAnsiTheme="majorHAnsi" w:cs="Arial"/>
          <w:color w:val="000000" w:themeColor="text1"/>
          <w:sz w:val="24"/>
          <w:szCs w:val="24"/>
        </w:rPr>
        <w:t>.</w:t>
      </w:r>
      <w:r w:rsidR="004018CB">
        <w:rPr>
          <w:rFonts w:asciiTheme="majorHAnsi" w:eastAsia="Calibri" w:hAnsiTheme="majorHAnsi" w:cs="Arial"/>
          <w:color w:val="000000" w:themeColor="text1"/>
          <w:sz w:val="24"/>
          <w:szCs w:val="24"/>
        </w:rPr>
        <w:t>069</w:t>
      </w:r>
      <w:r w:rsidRPr="007D4D2E">
        <w:rPr>
          <w:rFonts w:asciiTheme="majorHAnsi" w:eastAsia="Calibri" w:hAnsiTheme="majorHAnsi" w:cs="Arial"/>
          <w:color w:val="000000" w:themeColor="text1"/>
          <w:sz w:val="24"/>
          <w:szCs w:val="24"/>
        </w:rPr>
        <w:t>,</w:t>
      </w:r>
      <w:r w:rsidR="004018CB">
        <w:rPr>
          <w:rFonts w:asciiTheme="majorHAnsi" w:eastAsia="Calibri" w:hAnsiTheme="majorHAnsi" w:cs="Arial"/>
          <w:color w:val="000000" w:themeColor="text1"/>
          <w:sz w:val="24"/>
          <w:szCs w:val="24"/>
        </w:rPr>
        <w:t>64</w:t>
      </w:r>
      <w:r w:rsidRPr="007D4D2E">
        <w:rPr>
          <w:rFonts w:asciiTheme="majorHAnsi" w:eastAsia="Calibri" w:hAnsiTheme="majorHAnsi" w:cs="Arial"/>
          <w:color w:val="000000" w:themeColor="text1"/>
          <w:sz w:val="24"/>
          <w:szCs w:val="24"/>
        </w:rPr>
        <w:t>m2</w:t>
      </w:r>
    </w:p>
    <w:p w14:paraId="43B4A70D" w14:textId="77777777" w:rsidR="001C7E6E" w:rsidRPr="007D4D2E" w:rsidRDefault="001C7E6E" w:rsidP="00831C13">
      <w:pPr>
        <w:pStyle w:val="Akapitzlist"/>
        <w:numPr>
          <w:ilvl w:val="0"/>
          <w:numId w:val="20"/>
        </w:numPr>
        <w:spacing w:line="276" w:lineRule="auto"/>
        <w:rPr>
          <w:rFonts w:asciiTheme="majorHAnsi" w:eastAsia="Calibri" w:hAnsiTheme="majorHAnsi" w:cs="Arial"/>
          <w:color w:val="000000" w:themeColor="text1"/>
          <w:sz w:val="24"/>
          <w:szCs w:val="24"/>
        </w:rPr>
      </w:pPr>
      <w:r w:rsidRPr="007D4D2E">
        <w:rPr>
          <w:rFonts w:asciiTheme="majorHAnsi" w:eastAsia="Calibri" w:hAnsiTheme="majorHAnsi" w:cs="Arial"/>
          <w:color w:val="000000" w:themeColor="text1"/>
          <w:sz w:val="24"/>
          <w:szCs w:val="24"/>
        </w:rPr>
        <w:t>Powierzchnia użytkowa służąca cel</w:t>
      </w:r>
      <w:r w:rsidR="00173FC1">
        <w:rPr>
          <w:rFonts w:asciiTheme="majorHAnsi" w:eastAsia="Calibri" w:hAnsiTheme="majorHAnsi" w:cs="Arial"/>
          <w:color w:val="000000" w:themeColor="text1"/>
          <w:sz w:val="24"/>
          <w:szCs w:val="24"/>
        </w:rPr>
        <w:t>om</w:t>
      </w:r>
      <w:r w:rsidRPr="007D4D2E">
        <w:rPr>
          <w:rFonts w:asciiTheme="majorHAnsi" w:eastAsia="Calibri" w:hAnsiTheme="majorHAnsi" w:cs="Arial"/>
          <w:color w:val="000000" w:themeColor="text1"/>
          <w:sz w:val="24"/>
          <w:szCs w:val="24"/>
        </w:rPr>
        <w:t xml:space="preserve"> mieszkalnym – 1</w:t>
      </w:r>
      <w:r w:rsidR="00861B79">
        <w:rPr>
          <w:rFonts w:asciiTheme="majorHAnsi" w:eastAsia="Calibri" w:hAnsiTheme="majorHAnsi" w:cs="Arial"/>
          <w:color w:val="000000" w:themeColor="text1"/>
          <w:sz w:val="24"/>
          <w:szCs w:val="24"/>
        </w:rPr>
        <w:t>.</w:t>
      </w:r>
      <w:r w:rsidR="004018CB">
        <w:rPr>
          <w:rFonts w:asciiTheme="majorHAnsi" w:eastAsia="Calibri" w:hAnsiTheme="majorHAnsi" w:cs="Arial"/>
          <w:color w:val="000000" w:themeColor="text1"/>
          <w:sz w:val="24"/>
          <w:szCs w:val="24"/>
        </w:rPr>
        <w:t>023</w:t>
      </w:r>
      <w:r w:rsidRPr="007D4D2E">
        <w:rPr>
          <w:rFonts w:asciiTheme="majorHAnsi" w:eastAsia="Calibri" w:hAnsiTheme="majorHAnsi" w:cs="Arial"/>
          <w:color w:val="000000" w:themeColor="text1"/>
          <w:sz w:val="24"/>
          <w:szCs w:val="24"/>
        </w:rPr>
        <w:t>,</w:t>
      </w:r>
      <w:r w:rsidR="004018CB">
        <w:rPr>
          <w:rFonts w:asciiTheme="majorHAnsi" w:eastAsia="Calibri" w:hAnsiTheme="majorHAnsi" w:cs="Arial"/>
          <w:color w:val="000000" w:themeColor="text1"/>
          <w:sz w:val="24"/>
          <w:szCs w:val="24"/>
        </w:rPr>
        <w:t>86</w:t>
      </w:r>
      <w:r w:rsidRPr="007D4D2E">
        <w:rPr>
          <w:rFonts w:asciiTheme="majorHAnsi" w:eastAsia="Calibri" w:hAnsiTheme="majorHAnsi" w:cs="Arial"/>
          <w:color w:val="000000" w:themeColor="text1"/>
          <w:sz w:val="24"/>
          <w:szCs w:val="24"/>
        </w:rPr>
        <w:t>m2</w:t>
      </w:r>
    </w:p>
    <w:p w14:paraId="047974F1" w14:textId="77777777" w:rsidR="001C7E6E" w:rsidRPr="007D4D2E" w:rsidRDefault="004018CB" w:rsidP="00831C13">
      <w:pPr>
        <w:pStyle w:val="Akapitzlist"/>
        <w:numPr>
          <w:ilvl w:val="0"/>
          <w:numId w:val="20"/>
        </w:numPr>
        <w:spacing w:line="276" w:lineRule="auto"/>
        <w:rPr>
          <w:rFonts w:asciiTheme="majorHAnsi" w:eastAsia="Calibri" w:hAnsiTheme="majorHAnsi" w:cs="Arial"/>
          <w:color w:val="000000" w:themeColor="text1"/>
          <w:sz w:val="24"/>
          <w:szCs w:val="24"/>
        </w:rPr>
      </w:pPr>
      <w:r>
        <w:rPr>
          <w:rFonts w:asciiTheme="majorHAnsi" w:eastAsia="Calibri" w:hAnsiTheme="majorHAnsi" w:cs="Arial"/>
          <w:color w:val="000000" w:themeColor="text1"/>
          <w:sz w:val="24"/>
          <w:szCs w:val="24"/>
        </w:rPr>
        <w:t>Liczba lokali mieszkalnych – 21</w:t>
      </w:r>
    </w:p>
    <w:p w14:paraId="42880583" w14:textId="77777777" w:rsidR="001C7E6E" w:rsidRPr="007D4D2E" w:rsidRDefault="001C7E6E" w:rsidP="00831C13">
      <w:pPr>
        <w:pStyle w:val="Akapitzlist"/>
        <w:numPr>
          <w:ilvl w:val="0"/>
          <w:numId w:val="20"/>
        </w:numPr>
        <w:spacing w:line="276" w:lineRule="auto"/>
        <w:rPr>
          <w:rFonts w:asciiTheme="majorHAnsi" w:eastAsia="Calibri" w:hAnsiTheme="majorHAnsi" w:cs="Arial"/>
          <w:color w:val="000000" w:themeColor="text1"/>
          <w:sz w:val="24"/>
          <w:szCs w:val="24"/>
        </w:rPr>
      </w:pPr>
      <w:r w:rsidRPr="007D4D2E">
        <w:rPr>
          <w:rFonts w:asciiTheme="majorHAnsi" w:eastAsia="Calibri" w:hAnsiTheme="majorHAnsi" w:cs="Arial"/>
          <w:color w:val="000000" w:themeColor="text1"/>
          <w:sz w:val="24"/>
          <w:szCs w:val="24"/>
        </w:rPr>
        <w:t xml:space="preserve">Liczka osób użytkujących budynek  - około 50 </w:t>
      </w:r>
    </w:p>
    <w:p w14:paraId="774842C3" w14:textId="77777777" w:rsidR="0089392A" w:rsidRPr="007D4D2E" w:rsidRDefault="00671584" w:rsidP="001C7E6E">
      <w:pPr>
        <w:pStyle w:val="Akapitzlist"/>
        <w:numPr>
          <w:ilvl w:val="0"/>
          <w:numId w:val="20"/>
        </w:numPr>
        <w:spacing w:line="276" w:lineRule="auto"/>
        <w:rPr>
          <w:rFonts w:asciiTheme="majorHAnsi" w:eastAsia="Calibri" w:hAnsiTheme="majorHAnsi" w:cs="Arial"/>
          <w:color w:val="000000" w:themeColor="text1"/>
          <w:sz w:val="24"/>
          <w:szCs w:val="24"/>
        </w:rPr>
      </w:pPr>
      <w:r w:rsidRPr="007D4D2E">
        <w:rPr>
          <w:rFonts w:asciiTheme="majorHAnsi" w:eastAsia="Calibri" w:hAnsiTheme="majorHAnsi" w:cs="Arial"/>
          <w:color w:val="000000" w:themeColor="text1"/>
          <w:sz w:val="24"/>
          <w:szCs w:val="24"/>
        </w:rPr>
        <w:t xml:space="preserve">Przeznaczenie: </w:t>
      </w:r>
      <w:r w:rsidR="001C7E6E" w:rsidRPr="007D4D2E">
        <w:rPr>
          <w:rFonts w:asciiTheme="majorHAnsi" w:eastAsia="Calibri" w:hAnsiTheme="majorHAnsi" w:cs="Arial"/>
          <w:color w:val="000000" w:themeColor="text1"/>
          <w:sz w:val="24"/>
          <w:szCs w:val="24"/>
        </w:rPr>
        <w:t>budynek mieszkalny wielorodzinny</w:t>
      </w:r>
    </w:p>
    <w:p w14:paraId="2A361A51" w14:textId="77777777" w:rsidR="00671584" w:rsidRPr="007D4D2E" w:rsidRDefault="00671584" w:rsidP="00831C13">
      <w:pPr>
        <w:pStyle w:val="Akapitzlist"/>
        <w:numPr>
          <w:ilvl w:val="0"/>
          <w:numId w:val="20"/>
        </w:numPr>
        <w:spacing w:line="276" w:lineRule="auto"/>
        <w:rPr>
          <w:rFonts w:asciiTheme="majorHAnsi" w:eastAsia="Calibri" w:hAnsiTheme="majorHAnsi" w:cs="Arial"/>
          <w:color w:val="000000" w:themeColor="text1"/>
          <w:sz w:val="24"/>
          <w:szCs w:val="24"/>
        </w:rPr>
      </w:pPr>
      <w:r w:rsidRPr="007D4D2E">
        <w:rPr>
          <w:rFonts w:asciiTheme="majorHAnsi" w:eastAsia="Calibri" w:hAnsiTheme="majorHAnsi" w:cs="Arial"/>
          <w:color w:val="000000" w:themeColor="text1"/>
          <w:sz w:val="24"/>
          <w:szCs w:val="24"/>
        </w:rPr>
        <w:t>Wyposażenie w instalacje: wod.-kan., wentylacji grawitacyjnej, elektryczn</w:t>
      </w:r>
      <w:r w:rsidR="001C7E6E" w:rsidRPr="007D4D2E">
        <w:rPr>
          <w:rFonts w:asciiTheme="majorHAnsi" w:eastAsia="Calibri" w:hAnsiTheme="majorHAnsi" w:cs="Arial"/>
          <w:color w:val="000000" w:themeColor="text1"/>
          <w:sz w:val="24"/>
          <w:szCs w:val="24"/>
        </w:rPr>
        <w:t>e</w:t>
      </w:r>
      <w:r w:rsidRPr="007D4D2E">
        <w:rPr>
          <w:rFonts w:asciiTheme="majorHAnsi" w:eastAsia="Calibri" w:hAnsiTheme="majorHAnsi" w:cs="Arial"/>
          <w:color w:val="000000" w:themeColor="text1"/>
          <w:sz w:val="24"/>
          <w:szCs w:val="24"/>
        </w:rPr>
        <w:t>, odgromowa</w:t>
      </w:r>
    </w:p>
    <w:p w14:paraId="789C696B" w14:textId="77777777" w:rsidR="007D4D2E" w:rsidRDefault="007D4D2E" w:rsidP="007943E3">
      <w:pPr>
        <w:spacing w:after="0"/>
        <w:rPr>
          <w:rFonts w:asciiTheme="majorHAnsi" w:hAnsiTheme="majorHAnsi" w:cs="Arial"/>
          <w:b/>
          <w:sz w:val="24"/>
          <w:szCs w:val="24"/>
        </w:rPr>
      </w:pPr>
    </w:p>
    <w:p w14:paraId="23851F77" w14:textId="281D2C0E" w:rsidR="00671584" w:rsidRPr="00224C8A" w:rsidRDefault="00224C8A" w:rsidP="00224C8A">
      <w:pPr>
        <w:spacing w:after="0"/>
        <w:rPr>
          <w:rFonts w:asciiTheme="majorHAnsi" w:hAnsiTheme="majorHAnsi" w:cs="Arial"/>
          <w:b/>
          <w:sz w:val="24"/>
          <w:szCs w:val="24"/>
          <w:u w:val="single"/>
        </w:rPr>
      </w:pPr>
      <w:r w:rsidRPr="00224C8A">
        <w:rPr>
          <w:rFonts w:asciiTheme="majorHAnsi" w:hAnsiTheme="majorHAnsi" w:cs="Arial"/>
          <w:b/>
          <w:sz w:val="24"/>
          <w:szCs w:val="24"/>
          <w:u w:val="single"/>
        </w:rPr>
        <w:t xml:space="preserve">Przedmiotowy budynek częściowo zlokalizowany jest w strefie ścisłej ochrony konserwatorskiej- miejski układ urbanistyczny wpisany do ewidencji </w:t>
      </w:r>
      <w:r w:rsidR="007D4D2E" w:rsidRPr="00224C8A">
        <w:rPr>
          <w:rFonts w:asciiTheme="majorHAnsi" w:hAnsiTheme="majorHAnsi" w:cs="Arial"/>
          <w:b/>
          <w:sz w:val="24"/>
          <w:szCs w:val="24"/>
          <w:u w:val="single"/>
        </w:rPr>
        <w:t xml:space="preserve"> Wojewódzkiego Konserwatora Zabytków</w:t>
      </w:r>
    </w:p>
    <w:p w14:paraId="4514D9CB" w14:textId="77777777" w:rsidR="00455188" w:rsidRPr="00224C8A" w:rsidRDefault="00455188" w:rsidP="007943E3">
      <w:pPr>
        <w:spacing w:after="0"/>
        <w:rPr>
          <w:rFonts w:asciiTheme="majorHAnsi" w:hAnsiTheme="majorHAnsi" w:cs="Arial"/>
          <w:b/>
          <w:iCs/>
          <w:sz w:val="24"/>
          <w:szCs w:val="24"/>
        </w:rPr>
      </w:pPr>
    </w:p>
    <w:p w14:paraId="4BF4181D" w14:textId="77777777" w:rsidR="00B51A2D" w:rsidRPr="00224C8A" w:rsidRDefault="00B51A2D" w:rsidP="007943E3">
      <w:pPr>
        <w:spacing w:after="0"/>
        <w:rPr>
          <w:rFonts w:asciiTheme="majorHAnsi" w:hAnsiTheme="majorHAnsi" w:cs="Arial"/>
          <w:b/>
          <w:iCs/>
          <w:sz w:val="24"/>
          <w:szCs w:val="24"/>
        </w:rPr>
      </w:pPr>
      <w:r w:rsidRPr="00224C8A">
        <w:rPr>
          <w:rFonts w:asciiTheme="majorHAnsi" w:hAnsiTheme="majorHAnsi" w:cs="Arial"/>
          <w:b/>
          <w:iCs/>
          <w:sz w:val="24"/>
          <w:szCs w:val="24"/>
        </w:rPr>
        <w:t>1.2.2. Zakres robót.</w:t>
      </w:r>
    </w:p>
    <w:p w14:paraId="6E4DE26E" w14:textId="77777777" w:rsidR="00B51A2D" w:rsidRPr="00224C8A" w:rsidRDefault="00B51A2D" w:rsidP="007943E3">
      <w:pPr>
        <w:widowControl w:val="0"/>
        <w:autoSpaceDE w:val="0"/>
        <w:autoSpaceDN w:val="0"/>
        <w:adjustRightInd w:val="0"/>
        <w:spacing w:after="0"/>
        <w:jc w:val="both"/>
        <w:rPr>
          <w:rFonts w:ascii="Arial" w:hAnsi="Arial" w:cs="Arial"/>
          <w:iCs/>
          <w:sz w:val="24"/>
          <w:szCs w:val="24"/>
        </w:rPr>
      </w:pPr>
    </w:p>
    <w:p w14:paraId="3CF48442" w14:textId="26E18950" w:rsidR="001C7E6E" w:rsidRPr="00224C8A" w:rsidRDefault="001C7E6E" w:rsidP="001C7E6E">
      <w:pPr>
        <w:autoSpaceDE w:val="0"/>
        <w:jc w:val="both"/>
        <w:rPr>
          <w:rFonts w:ascii="Arial" w:eastAsia="Univers-Condensed-Medium" w:hAnsi="Arial" w:cs="Arial"/>
        </w:rPr>
      </w:pPr>
      <w:r w:rsidRPr="00224C8A">
        <w:rPr>
          <w:rFonts w:asciiTheme="majorHAnsi" w:eastAsia="Univers-Condensed-Medium" w:hAnsiTheme="majorHAnsi" w:cs="Arial"/>
        </w:rPr>
        <w:t>Przedmiotem zamówienia jest opracowanie kompleksowej dokumentacji projektowej, uzyskanie pozwolenia na budowę i wykonanie robót budowlano-montażowych w zakresie</w:t>
      </w:r>
      <w:r w:rsidRPr="00224C8A">
        <w:rPr>
          <w:rFonts w:ascii="Arial" w:eastAsia="Univers-Condensed-Medium" w:hAnsi="Arial" w:cs="Arial"/>
        </w:rPr>
        <w:t xml:space="preserve"> </w:t>
      </w:r>
      <w:r w:rsidRPr="00224C8A">
        <w:rPr>
          <w:rFonts w:asciiTheme="majorHAnsi" w:eastAsia="Univers-Condensed-Medium" w:hAnsiTheme="majorHAnsi" w:cs="Arial"/>
        </w:rPr>
        <w:t xml:space="preserve">wykonania instalacji centralnego ogrzewania, ciepłej wody użytkowej oraz wykonanie węzła cieplnego w budynku </w:t>
      </w:r>
      <w:r w:rsidR="00224C8A" w:rsidRPr="00224C8A">
        <w:rPr>
          <w:rFonts w:asciiTheme="majorHAnsi" w:eastAsia="Univers-Condensed-Medium" w:hAnsiTheme="majorHAnsi" w:cs="Arial"/>
        </w:rPr>
        <w:t>częściowo zlokalizowanym w strefie ścisłej ochrony konserwatorskiej- miejski układ urbanistyczny.</w:t>
      </w:r>
    </w:p>
    <w:p w14:paraId="0B8299D8" w14:textId="77777777" w:rsidR="001C7E6E" w:rsidRPr="00DF09BF" w:rsidRDefault="001C7E6E" w:rsidP="001C7E6E">
      <w:pPr>
        <w:autoSpaceDE w:val="0"/>
        <w:jc w:val="both"/>
        <w:rPr>
          <w:rFonts w:asciiTheme="majorHAnsi" w:eastAsia="Univers-Condensed-Medium" w:hAnsiTheme="majorHAnsi" w:cs="Arial"/>
          <w:color w:val="000000"/>
        </w:rPr>
      </w:pPr>
      <w:r w:rsidRPr="00DF09BF">
        <w:rPr>
          <w:rFonts w:asciiTheme="majorHAnsi" w:eastAsia="Univers-Condensed-Medium" w:hAnsiTheme="majorHAnsi" w:cs="Arial"/>
          <w:color w:val="000000"/>
        </w:rPr>
        <w:t>Do przedmiotu zamówienia należy uzyskanie niezbędnych decyzji, opinii i uzgodnień oraz prowadzenie nadzoru autorskiego i zapewnienie kierownictwa nad robotami we wszystkich branżach.</w:t>
      </w:r>
    </w:p>
    <w:p w14:paraId="2C5499FC" w14:textId="77777777" w:rsidR="001C7E6E" w:rsidRPr="003D40D4" w:rsidRDefault="001C7E6E" w:rsidP="001C7E6E">
      <w:pPr>
        <w:autoSpaceDE w:val="0"/>
        <w:jc w:val="both"/>
        <w:rPr>
          <w:rFonts w:asciiTheme="majorHAnsi" w:eastAsia="Univers-Condensed-Medium" w:hAnsiTheme="majorHAnsi" w:cs="Arial"/>
          <w:color w:val="000000"/>
          <w:sz w:val="24"/>
          <w:szCs w:val="24"/>
        </w:rPr>
      </w:pPr>
      <w:r w:rsidRPr="003D40D4">
        <w:rPr>
          <w:rFonts w:asciiTheme="majorHAnsi" w:eastAsia="Univers-Condensed-Medium" w:hAnsiTheme="majorHAnsi" w:cs="Arial"/>
          <w:color w:val="000000"/>
          <w:sz w:val="24"/>
          <w:szCs w:val="24"/>
        </w:rPr>
        <w:t>Inwestycję zaplanowano na działce nr ewid. 2</w:t>
      </w:r>
      <w:r w:rsidR="00173FC1">
        <w:rPr>
          <w:rFonts w:asciiTheme="majorHAnsi" w:eastAsia="Univers-Condensed-Medium" w:hAnsiTheme="majorHAnsi" w:cs="Arial"/>
          <w:color w:val="000000"/>
          <w:sz w:val="24"/>
          <w:szCs w:val="24"/>
        </w:rPr>
        <w:t>864</w:t>
      </w:r>
      <w:r w:rsidRPr="003D40D4">
        <w:rPr>
          <w:rFonts w:asciiTheme="majorHAnsi" w:hAnsiTheme="majorHAnsi" w:cs="Arial"/>
          <w:sz w:val="24"/>
          <w:szCs w:val="24"/>
        </w:rPr>
        <w:t xml:space="preserve"> </w:t>
      </w:r>
      <w:r w:rsidRPr="003D40D4">
        <w:rPr>
          <w:rFonts w:asciiTheme="majorHAnsi" w:eastAsia="Univers-Condensed-Medium" w:hAnsiTheme="majorHAnsi" w:cs="Arial"/>
          <w:color w:val="000000"/>
          <w:sz w:val="24"/>
          <w:szCs w:val="24"/>
        </w:rPr>
        <w:t>w Brzezinach stanowiącej własność Wspólnoty Mieszkaniowej.</w:t>
      </w:r>
    </w:p>
    <w:p w14:paraId="44A419F6" w14:textId="77777777" w:rsidR="001C7E6E" w:rsidRPr="003D40D4" w:rsidRDefault="001C7E6E" w:rsidP="001C7E6E">
      <w:pPr>
        <w:autoSpaceDE w:val="0"/>
        <w:jc w:val="both"/>
        <w:rPr>
          <w:rFonts w:asciiTheme="majorHAnsi" w:eastAsia="Univers-Condensed-Medium" w:hAnsiTheme="majorHAnsi" w:cs="Arial"/>
          <w:color w:val="000000" w:themeColor="text1"/>
          <w:sz w:val="24"/>
          <w:szCs w:val="24"/>
        </w:rPr>
      </w:pPr>
      <w:r w:rsidRPr="003D40D4">
        <w:rPr>
          <w:rFonts w:asciiTheme="majorHAnsi" w:eastAsia="Univers-Condensed-Medium" w:hAnsiTheme="majorHAnsi" w:cs="Arial"/>
          <w:color w:val="000000" w:themeColor="text1"/>
          <w:sz w:val="24"/>
          <w:szCs w:val="24"/>
        </w:rPr>
        <w:t>Przedmiotem zamówienia jest wykonanie przez Wykonawcę:</w:t>
      </w:r>
    </w:p>
    <w:p w14:paraId="6684BBCB" w14:textId="77777777" w:rsidR="001C7E6E" w:rsidRPr="003D40D4" w:rsidRDefault="001C7E6E" w:rsidP="001C7E6E">
      <w:pPr>
        <w:pStyle w:val="Akapitzlist"/>
        <w:numPr>
          <w:ilvl w:val="0"/>
          <w:numId w:val="55"/>
        </w:numPr>
        <w:autoSpaceDE w:val="0"/>
        <w:spacing w:line="240" w:lineRule="auto"/>
        <w:contextualSpacing w:val="0"/>
        <w:rPr>
          <w:rFonts w:asciiTheme="majorHAnsi" w:hAnsiTheme="majorHAnsi" w:cs="Arial"/>
          <w:color w:val="000000" w:themeColor="text1"/>
          <w:sz w:val="24"/>
          <w:szCs w:val="24"/>
        </w:rPr>
      </w:pPr>
      <w:r w:rsidRPr="004308B9">
        <w:rPr>
          <w:rFonts w:asciiTheme="majorHAnsi" w:hAnsiTheme="majorHAnsi" w:cs="Arial"/>
          <w:b/>
          <w:color w:val="000000" w:themeColor="text1"/>
          <w:sz w:val="24"/>
          <w:szCs w:val="24"/>
        </w:rPr>
        <w:lastRenderedPageBreak/>
        <w:t>robót podstawowych</w:t>
      </w:r>
      <w:r w:rsidRPr="003D40D4">
        <w:rPr>
          <w:rFonts w:asciiTheme="majorHAnsi" w:hAnsiTheme="majorHAnsi" w:cs="Arial"/>
          <w:color w:val="000000" w:themeColor="text1"/>
          <w:sz w:val="24"/>
          <w:szCs w:val="24"/>
        </w:rPr>
        <w:t xml:space="preserve"> – zakres prac, które po wykonaniu są możliwe do odebrania pod względem ilości i wymogów jakościowych oraz uwzględniają przyjęty stopień zagregowania robót, tj. wykonanie na postawie zatwierdzonej dokumentacji projektowej robót budowlanych dla planowanego zamierzenia inwestycyjnego wraz z niezbędną infrastrukturą towarzyszącą, tak aby uzyskać zgodnie z przepisami prawa budowlanego pozwolenia na użytkowanie obiektu / dokonać zgłoszenia do użytkowania;</w:t>
      </w:r>
    </w:p>
    <w:p w14:paraId="0D255B40" w14:textId="77777777" w:rsidR="001C7E6E" w:rsidRPr="003D40D4" w:rsidRDefault="001C7E6E" w:rsidP="001C7E6E">
      <w:pPr>
        <w:pStyle w:val="Akapitzlist"/>
        <w:numPr>
          <w:ilvl w:val="0"/>
          <w:numId w:val="55"/>
        </w:numPr>
        <w:autoSpaceDE w:val="0"/>
        <w:spacing w:line="240" w:lineRule="auto"/>
        <w:contextualSpacing w:val="0"/>
        <w:rPr>
          <w:rFonts w:asciiTheme="majorHAnsi" w:hAnsiTheme="majorHAnsi" w:cs="Arial"/>
          <w:color w:val="000000" w:themeColor="text1"/>
          <w:sz w:val="24"/>
          <w:szCs w:val="24"/>
        </w:rPr>
      </w:pPr>
      <w:r w:rsidRPr="004308B9">
        <w:rPr>
          <w:rFonts w:asciiTheme="majorHAnsi" w:hAnsiTheme="majorHAnsi" w:cs="Arial"/>
          <w:b/>
          <w:color w:val="000000" w:themeColor="text1"/>
          <w:sz w:val="24"/>
          <w:szCs w:val="24"/>
        </w:rPr>
        <w:t>pełnienie nadzoru autorskiego przez projektantów</w:t>
      </w:r>
      <w:r w:rsidRPr="003D40D4">
        <w:rPr>
          <w:rFonts w:asciiTheme="majorHAnsi" w:hAnsiTheme="majorHAnsi" w:cs="Arial"/>
          <w:color w:val="000000" w:themeColor="text1"/>
          <w:sz w:val="24"/>
          <w:szCs w:val="24"/>
        </w:rPr>
        <w:t xml:space="preserve"> (autorów projektów) przez cały czas trwania inwestycji, w szczególności poprzez: udział projektantów w wizytach na terenie budowy, wpisy do dziennika budowy, weryfikację dokumentacji powykonawczej w zakresie jej zgodności z faktycznym wykonaniem robót;</w:t>
      </w:r>
    </w:p>
    <w:p w14:paraId="6D2A6D6E" w14:textId="77777777" w:rsidR="001C7E6E" w:rsidRPr="003D40D4" w:rsidRDefault="001C7E6E" w:rsidP="001C7E6E">
      <w:pPr>
        <w:pStyle w:val="Akapitzlist"/>
        <w:numPr>
          <w:ilvl w:val="0"/>
          <w:numId w:val="55"/>
        </w:numPr>
        <w:autoSpaceDE w:val="0"/>
        <w:spacing w:line="240" w:lineRule="auto"/>
        <w:contextualSpacing w:val="0"/>
        <w:rPr>
          <w:rFonts w:asciiTheme="majorHAnsi" w:hAnsiTheme="majorHAnsi" w:cs="Arial"/>
          <w:color w:val="000000" w:themeColor="text1"/>
          <w:sz w:val="24"/>
          <w:szCs w:val="24"/>
        </w:rPr>
      </w:pPr>
      <w:r w:rsidRPr="004308B9">
        <w:rPr>
          <w:rFonts w:asciiTheme="majorHAnsi" w:hAnsiTheme="majorHAnsi" w:cs="Arial"/>
          <w:b/>
          <w:color w:val="000000" w:themeColor="text1"/>
          <w:sz w:val="24"/>
          <w:szCs w:val="24"/>
        </w:rPr>
        <w:t>prac towarzyszących</w:t>
      </w:r>
      <w:r w:rsidRPr="003D40D4">
        <w:rPr>
          <w:rFonts w:asciiTheme="majorHAnsi" w:hAnsiTheme="majorHAnsi" w:cs="Arial"/>
          <w:color w:val="000000" w:themeColor="text1"/>
          <w:sz w:val="24"/>
          <w:szCs w:val="24"/>
        </w:rPr>
        <w:t xml:space="preserve"> – prace niezbędne do wykonania robót podstawowych niezaliczane do robót tymczasowych, w tym inwentaryzację powykonawczą, tj. wykonanie zgodnej z przepisami kompletnej dokumentacji projektowej dla planowanego zamierzenia inwestycyjnego wraz z wymaganymi uzgodnieniami i pozwoleniami, przygotowanie wniosku o pozwolenie na budowę i uzyskanie (na jego podstawie w imieniu Zamawiającego) pozwolenia na budowę lub dokonanie zgłoszenia </w:t>
      </w:r>
      <w:r w:rsidRPr="003D40D4">
        <w:rPr>
          <w:rFonts w:asciiTheme="majorHAnsi" w:eastAsia="Univers-Condensed-Medium" w:hAnsiTheme="majorHAnsi" w:cs="Arial"/>
          <w:color w:val="000000" w:themeColor="text1"/>
          <w:sz w:val="24"/>
          <w:szCs w:val="24"/>
        </w:rPr>
        <w:t>budowy lub innych robót budowlanych;</w:t>
      </w:r>
    </w:p>
    <w:p w14:paraId="0FB5043C" w14:textId="77777777" w:rsidR="001C7E6E" w:rsidRPr="003D40D4" w:rsidRDefault="001C7E6E" w:rsidP="001C7E6E">
      <w:pPr>
        <w:pStyle w:val="Akapitzlist"/>
        <w:numPr>
          <w:ilvl w:val="0"/>
          <w:numId w:val="55"/>
        </w:numPr>
        <w:autoSpaceDE w:val="0"/>
        <w:spacing w:line="240" w:lineRule="auto"/>
        <w:contextualSpacing w:val="0"/>
        <w:rPr>
          <w:rFonts w:asciiTheme="majorHAnsi" w:hAnsiTheme="majorHAnsi" w:cs="Arial"/>
          <w:color w:val="000000" w:themeColor="text1"/>
          <w:sz w:val="24"/>
          <w:szCs w:val="24"/>
        </w:rPr>
      </w:pPr>
      <w:r w:rsidRPr="004308B9">
        <w:rPr>
          <w:rFonts w:asciiTheme="majorHAnsi" w:hAnsiTheme="majorHAnsi" w:cs="Arial"/>
          <w:b/>
          <w:color w:val="000000" w:themeColor="text1"/>
          <w:sz w:val="24"/>
          <w:szCs w:val="24"/>
        </w:rPr>
        <w:t>robót tymczasowych</w:t>
      </w:r>
      <w:r w:rsidRPr="003D40D4">
        <w:rPr>
          <w:rFonts w:asciiTheme="majorHAnsi" w:hAnsiTheme="majorHAnsi" w:cs="Arial"/>
          <w:color w:val="000000" w:themeColor="text1"/>
          <w:sz w:val="24"/>
          <w:szCs w:val="24"/>
        </w:rPr>
        <w:t xml:space="preserve"> – prace, które są projektowane i wykonywane jako potrzebne do wykonania robót podstawowych, ale nie są przekazywane Zamawiającemu i są usuwane po wykonaniu robót podstawowych, tj. wykonanie wszystkich prac związanych z przygotowaniem terenu inwestycji, zapewnienie zaplecza placu budowy, dojazdów i dojść tymczasowych , wygrodzenia i oznaczenia ciągów pieszych i jezdnych niezbędnych na czas prowadzenia robót, itp.</w:t>
      </w:r>
    </w:p>
    <w:p w14:paraId="2E701B3C" w14:textId="77777777" w:rsidR="001C7E6E" w:rsidRPr="003D40D4" w:rsidRDefault="001C7E6E" w:rsidP="007D4D2E">
      <w:pPr>
        <w:autoSpaceDE w:val="0"/>
        <w:spacing w:after="0"/>
        <w:jc w:val="both"/>
        <w:rPr>
          <w:rFonts w:asciiTheme="majorHAnsi" w:eastAsia="Univers-Condensed-Medium" w:hAnsiTheme="majorHAnsi" w:cs="Arial"/>
          <w:b/>
          <w:color w:val="000000"/>
          <w:sz w:val="24"/>
          <w:szCs w:val="24"/>
        </w:rPr>
      </w:pPr>
    </w:p>
    <w:p w14:paraId="1DD1916F" w14:textId="77777777" w:rsidR="007D4D2E" w:rsidRDefault="007D4D2E" w:rsidP="00173FC1">
      <w:pPr>
        <w:tabs>
          <w:tab w:val="left" w:pos="284"/>
        </w:tabs>
        <w:autoSpaceDE w:val="0"/>
        <w:spacing w:line="360" w:lineRule="auto"/>
        <w:jc w:val="both"/>
        <w:rPr>
          <w:rFonts w:asciiTheme="majorHAnsi" w:eastAsia="SymbolMT" w:hAnsiTheme="majorHAnsi" w:cs="Arial"/>
          <w:color w:val="000000"/>
          <w:sz w:val="24"/>
          <w:szCs w:val="24"/>
        </w:rPr>
      </w:pPr>
      <w:r w:rsidRPr="003D40D4">
        <w:rPr>
          <w:rFonts w:asciiTheme="majorHAnsi" w:eastAsia="SymbolMT" w:hAnsiTheme="majorHAnsi" w:cs="Arial"/>
          <w:color w:val="000000"/>
          <w:sz w:val="24"/>
          <w:szCs w:val="24"/>
        </w:rPr>
        <w:t xml:space="preserve">Przewidziany zakres robót (do weryfikacji na etapie sporządzania dokumentacji) obejmuje przede wszystkim prace: </w:t>
      </w:r>
    </w:p>
    <w:p w14:paraId="0BC5117D" w14:textId="77777777" w:rsidR="003D40D4" w:rsidRPr="00173FC1" w:rsidRDefault="003D40D4" w:rsidP="00173FC1">
      <w:pPr>
        <w:numPr>
          <w:ilvl w:val="0"/>
          <w:numId w:val="56"/>
        </w:numPr>
        <w:tabs>
          <w:tab w:val="left" w:pos="284"/>
        </w:tabs>
        <w:autoSpaceDE w:val="0"/>
        <w:spacing w:after="0" w:line="360" w:lineRule="auto"/>
        <w:ind w:left="0" w:firstLine="0"/>
        <w:jc w:val="both"/>
        <w:rPr>
          <w:rFonts w:asciiTheme="majorHAnsi" w:eastAsia="Times New Roman" w:hAnsiTheme="majorHAnsi" w:cs="Arial"/>
          <w:iCs/>
          <w:sz w:val="24"/>
          <w:szCs w:val="24"/>
        </w:rPr>
      </w:pPr>
      <w:r w:rsidRPr="00173FC1">
        <w:rPr>
          <w:rFonts w:asciiTheme="majorHAnsi" w:eastAsia="Times New Roman" w:hAnsiTheme="majorHAnsi" w:cs="Arial"/>
          <w:iCs/>
          <w:sz w:val="24"/>
          <w:szCs w:val="24"/>
        </w:rPr>
        <w:t>przygotowawcze ( w tym rozbiórkowe i demontażowe):</w:t>
      </w:r>
    </w:p>
    <w:p w14:paraId="223CAACC" w14:textId="77777777" w:rsidR="003D40D4" w:rsidRPr="004C7560" w:rsidRDefault="004308B9" w:rsidP="00173FC1">
      <w:pPr>
        <w:pStyle w:val="Akapitzlist"/>
        <w:numPr>
          <w:ilvl w:val="0"/>
          <w:numId w:val="56"/>
        </w:numPr>
        <w:tabs>
          <w:tab w:val="left" w:pos="284"/>
        </w:tabs>
        <w:autoSpaceDE w:val="0"/>
        <w:contextualSpacing w:val="0"/>
        <w:rPr>
          <w:rFonts w:asciiTheme="majorHAnsi" w:hAnsiTheme="majorHAnsi" w:cs="Arial"/>
          <w:iCs/>
          <w:color w:val="000000" w:themeColor="text1"/>
          <w:sz w:val="24"/>
          <w:szCs w:val="24"/>
        </w:rPr>
      </w:pPr>
      <w:r w:rsidRPr="004C7560">
        <w:rPr>
          <w:rFonts w:asciiTheme="majorHAnsi" w:hAnsiTheme="majorHAnsi" w:cs="Arial"/>
          <w:iCs/>
          <w:color w:val="000000" w:themeColor="text1"/>
          <w:sz w:val="24"/>
          <w:szCs w:val="24"/>
        </w:rPr>
        <w:t>demontaż pieców kaflowych oraz pieców akumulacyjnych i pojemnościowych podgrzewaczy ciepłej wody użytkowej.</w:t>
      </w:r>
    </w:p>
    <w:p w14:paraId="0C712B68" w14:textId="77777777" w:rsidR="003D40D4" w:rsidRPr="00173FC1" w:rsidRDefault="003D40D4" w:rsidP="00173FC1">
      <w:pPr>
        <w:pStyle w:val="Akapitzlist"/>
        <w:numPr>
          <w:ilvl w:val="0"/>
          <w:numId w:val="56"/>
        </w:numPr>
        <w:autoSpaceDE w:val="0"/>
        <w:ind w:left="284" w:hanging="284"/>
        <w:contextualSpacing w:val="0"/>
        <w:rPr>
          <w:rFonts w:asciiTheme="majorHAnsi" w:hAnsiTheme="majorHAnsi" w:cs="Arial"/>
          <w:iCs/>
          <w:sz w:val="24"/>
          <w:szCs w:val="24"/>
        </w:rPr>
      </w:pPr>
      <w:r w:rsidRPr="00173FC1">
        <w:rPr>
          <w:rFonts w:asciiTheme="majorHAnsi" w:hAnsiTheme="majorHAnsi" w:cs="Arial"/>
          <w:iCs/>
          <w:sz w:val="24"/>
          <w:szCs w:val="24"/>
        </w:rPr>
        <w:t>instalacyjne:</w:t>
      </w:r>
    </w:p>
    <w:p w14:paraId="6C9AD958" w14:textId="77777777" w:rsidR="003D40D4" w:rsidRDefault="003D40D4" w:rsidP="00173FC1">
      <w:pPr>
        <w:pStyle w:val="Akapitzlist"/>
        <w:numPr>
          <w:ilvl w:val="0"/>
          <w:numId w:val="56"/>
        </w:numPr>
        <w:tabs>
          <w:tab w:val="left" w:pos="284"/>
        </w:tabs>
        <w:autoSpaceDE w:val="0"/>
        <w:contextualSpacing w:val="0"/>
        <w:rPr>
          <w:rFonts w:asciiTheme="majorHAnsi" w:hAnsiTheme="majorHAnsi" w:cs="Arial"/>
          <w:iCs/>
          <w:sz w:val="24"/>
          <w:szCs w:val="24"/>
        </w:rPr>
      </w:pPr>
      <w:r w:rsidRPr="00173FC1">
        <w:rPr>
          <w:rFonts w:asciiTheme="majorHAnsi" w:hAnsiTheme="majorHAnsi" w:cs="Arial"/>
          <w:iCs/>
          <w:sz w:val="24"/>
          <w:szCs w:val="24"/>
        </w:rPr>
        <w:t>montaż instalacji centralnego ogrzewania,</w:t>
      </w:r>
    </w:p>
    <w:p w14:paraId="0B90F763" w14:textId="77777777" w:rsidR="004C7560" w:rsidRDefault="004C7560" w:rsidP="00173FC1">
      <w:pPr>
        <w:pStyle w:val="Akapitzlist"/>
        <w:numPr>
          <w:ilvl w:val="0"/>
          <w:numId w:val="56"/>
        </w:numPr>
        <w:tabs>
          <w:tab w:val="left" w:pos="284"/>
        </w:tabs>
        <w:autoSpaceDE w:val="0"/>
        <w:contextualSpacing w:val="0"/>
        <w:rPr>
          <w:rFonts w:asciiTheme="majorHAnsi" w:hAnsiTheme="majorHAnsi" w:cs="Arial"/>
          <w:iCs/>
          <w:sz w:val="24"/>
          <w:szCs w:val="24"/>
        </w:rPr>
      </w:pPr>
      <w:r>
        <w:rPr>
          <w:rFonts w:asciiTheme="majorHAnsi" w:hAnsiTheme="majorHAnsi" w:cs="Arial"/>
          <w:iCs/>
          <w:sz w:val="24"/>
          <w:szCs w:val="24"/>
        </w:rPr>
        <w:t xml:space="preserve">montaż stacji mieszkaniowych instalacji c.o. i c.w.u. typu </w:t>
      </w:r>
      <w:r w:rsidR="004D181F">
        <w:rPr>
          <w:rFonts w:asciiTheme="majorHAnsi" w:hAnsiTheme="majorHAnsi" w:cs="Arial"/>
          <w:iCs/>
          <w:sz w:val="24"/>
          <w:szCs w:val="24"/>
        </w:rPr>
        <w:t>logoterma</w:t>
      </w:r>
    </w:p>
    <w:p w14:paraId="536F5287" w14:textId="77777777" w:rsidR="004D181F" w:rsidRPr="00173FC1" w:rsidRDefault="004D181F" w:rsidP="00173FC1">
      <w:pPr>
        <w:pStyle w:val="Akapitzlist"/>
        <w:numPr>
          <w:ilvl w:val="0"/>
          <w:numId w:val="56"/>
        </w:numPr>
        <w:tabs>
          <w:tab w:val="left" w:pos="284"/>
        </w:tabs>
        <w:autoSpaceDE w:val="0"/>
        <w:contextualSpacing w:val="0"/>
        <w:rPr>
          <w:rFonts w:asciiTheme="majorHAnsi" w:hAnsiTheme="majorHAnsi" w:cs="Arial"/>
          <w:iCs/>
          <w:sz w:val="24"/>
          <w:szCs w:val="24"/>
        </w:rPr>
      </w:pPr>
      <w:r>
        <w:rPr>
          <w:rFonts w:asciiTheme="majorHAnsi" w:hAnsiTheme="majorHAnsi" w:cs="Arial"/>
          <w:iCs/>
          <w:sz w:val="24"/>
          <w:szCs w:val="24"/>
        </w:rPr>
        <w:t xml:space="preserve">montaż pokojowych regulatorów temperatury, </w:t>
      </w:r>
    </w:p>
    <w:p w14:paraId="70BDDC68" w14:textId="77777777" w:rsidR="003D40D4" w:rsidRPr="00173FC1" w:rsidRDefault="003D40D4" w:rsidP="00173FC1">
      <w:pPr>
        <w:pStyle w:val="Akapitzlist"/>
        <w:numPr>
          <w:ilvl w:val="0"/>
          <w:numId w:val="56"/>
        </w:numPr>
        <w:tabs>
          <w:tab w:val="left" w:pos="284"/>
        </w:tabs>
        <w:autoSpaceDE w:val="0"/>
        <w:contextualSpacing w:val="0"/>
        <w:rPr>
          <w:rFonts w:asciiTheme="majorHAnsi" w:hAnsiTheme="majorHAnsi" w:cs="Arial"/>
          <w:iCs/>
          <w:sz w:val="24"/>
          <w:szCs w:val="24"/>
        </w:rPr>
      </w:pPr>
      <w:r w:rsidRPr="00173FC1">
        <w:rPr>
          <w:rFonts w:asciiTheme="majorHAnsi" w:hAnsiTheme="majorHAnsi" w:cs="Arial"/>
          <w:iCs/>
          <w:sz w:val="24"/>
          <w:szCs w:val="24"/>
        </w:rPr>
        <w:t>montaż instalacji ciepłej wody użytkowej,</w:t>
      </w:r>
    </w:p>
    <w:p w14:paraId="3EBD7A0B" w14:textId="77777777" w:rsidR="003D40D4" w:rsidRPr="00173FC1" w:rsidRDefault="003D40D4" w:rsidP="00173FC1">
      <w:pPr>
        <w:pStyle w:val="Akapitzlist"/>
        <w:numPr>
          <w:ilvl w:val="0"/>
          <w:numId w:val="56"/>
        </w:numPr>
        <w:tabs>
          <w:tab w:val="left" w:pos="284"/>
        </w:tabs>
        <w:autoSpaceDE w:val="0"/>
        <w:contextualSpacing w:val="0"/>
        <w:rPr>
          <w:rFonts w:asciiTheme="majorHAnsi" w:hAnsiTheme="majorHAnsi" w:cs="Arial"/>
          <w:iCs/>
          <w:sz w:val="24"/>
          <w:szCs w:val="24"/>
        </w:rPr>
      </w:pPr>
      <w:r w:rsidRPr="00173FC1">
        <w:rPr>
          <w:rFonts w:asciiTheme="majorHAnsi" w:hAnsiTheme="majorHAnsi" w:cs="Arial"/>
          <w:iCs/>
          <w:sz w:val="24"/>
          <w:szCs w:val="24"/>
        </w:rPr>
        <w:t>montaż węzła cieplnego,</w:t>
      </w:r>
    </w:p>
    <w:p w14:paraId="05FFC002" w14:textId="77777777" w:rsidR="003D40D4" w:rsidRPr="00173FC1" w:rsidRDefault="003D40D4" w:rsidP="00173FC1">
      <w:pPr>
        <w:pStyle w:val="Akapitzlist"/>
        <w:numPr>
          <w:ilvl w:val="0"/>
          <w:numId w:val="56"/>
        </w:numPr>
        <w:autoSpaceDE w:val="0"/>
        <w:ind w:left="284" w:hanging="284"/>
        <w:contextualSpacing w:val="0"/>
        <w:rPr>
          <w:rFonts w:asciiTheme="majorHAnsi" w:hAnsiTheme="majorHAnsi" w:cs="Arial"/>
          <w:iCs/>
          <w:sz w:val="24"/>
          <w:szCs w:val="24"/>
        </w:rPr>
      </w:pPr>
      <w:r w:rsidRPr="00173FC1">
        <w:rPr>
          <w:rFonts w:asciiTheme="majorHAnsi" w:hAnsiTheme="majorHAnsi" w:cs="Arial"/>
          <w:iCs/>
          <w:sz w:val="24"/>
          <w:szCs w:val="24"/>
        </w:rPr>
        <w:t>budowlane i wykończeniowe:</w:t>
      </w:r>
    </w:p>
    <w:p w14:paraId="3F75AF32" w14:textId="77777777" w:rsidR="003D40D4" w:rsidRPr="00173FC1" w:rsidRDefault="003D40D4" w:rsidP="00173FC1">
      <w:pPr>
        <w:pStyle w:val="Akapitzlist"/>
        <w:numPr>
          <w:ilvl w:val="0"/>
          <w:numId w:val="56"/>
        </w:numPr>
        <w:tabs>
          <w:tab w:val="left" w:pos="284"/>
        </w:tabs>
        <w:autoSpaceDE w:val="0"/>
        <w:contextualSpacing w:val="0"/>
        <w:rPr>
          <w:rFonts w:asciiTheme="majorHAnsi" w:hAnsiTheme="majorHAnsi" w:cs="Arial"/>
          <w:iCs/>
          <w:sz w:val="24"/>
          <w:szCs w:val="24"/>
        </w:rPr>
      </w:pPr>
      <w:r w:rsidRPr="00173FC1">
        <w:rPr>
          <w:rFonts w:asciiTheme="majorHAnsi" w:hAnsiTheme="majorHAnsi" w:cs="Arial"/>
          <w:iCs/>
          <w:sz w:val="24"/>
          <w:szCs w:val="24"/>
        </w:rPr>
        <w:t>wykonanie i zamurowanie przebić przez ściany i stropy budynków,</w:t>
      </w:r>
    </w:p>
    <w:p w14:paraId="20CED9EC" w14:textId="77777777" w:rsidR="003D40D4" w:rsidRPr="00173FC1" w:rsidRDefault="003D40D4" w:rsidP="00173FC1">
      <w:pPr>
        <w:pStyle w:val="Akapitzlist"/>
        <w:numPr>
          <w:ilvl w:val="0"/>
          <w:numId w:val="56"/>
        </w:numPr>
        <w:tabs>
          <w:tab w:val="left" w:pos="284"/>
        </w:tabs>
        <w:autoSpaceDE w:val="0"/>
        <w:contextualSpacing w:val="0"/>
        <w:rPr>
          <w:rFonts w:asciiTheme="majorHAnsi" w:hAnsiTheme="majorHAnsi" w:cs="Arial"/>
          <w:iCs/>
          <w:sz w:val="24"/>
          <w:szCs w:val="24"/>
        </w:rPr>
      </w:pPr>
      <w:r w:rsidRPr="00173FC1">
        <w:rPr>
          <w:rFonts w:asciiTheme="majorHAnsi" w:hAnsiTheme="majorHAnsi" w:cs="Arial"/>
          <w:iCs/>
          <w:sz w:val="24"/>
          <w:szCs w:val="24"/>
        </w:rPr>
        <w:t>wykonanie i zamurowanie bruzd instalacyjnych,</w:t>
      </w:r>
    </w:p>
    <w:p w14:paraId="3A8AF486" w14:textId="77777777" w:rsidR="00886ABC" w:rsidRPr="00173FC1" w:rsidRDefault="003D40D4" w:rsidP="00173FC1">
      <w:pPr>
        <w:pStyle w:val="Akapitzlist"/>
        <w:numPr>
          <w:ilvl w:val="0"/>
          <w:numId w:val="56"/>
        </w:numPr>
        <w:autoSpaceDE w:val="0"/>
        <w:ind w:left="709" w:hanging="283"/>
        <w:contextualSpacing w:val="0"/>
        <w:rPr>
          <w:rFonts w:asciiTheme="majorHAnsi" w:hAnsiTheme="majorHAnsi" w:cs="Arial"/>
          <w:iCs/>
          <w:sz w:val="24"/>
          <w:szCs w:val="24"/>
        </w:rPr>
      </w:pPr>
      <w:r w:rsidRPr="00173FC1">
        <w:rPr>
          <w:rFonts w:asciiTheme="majorHAnsi" w:hAnsiTheme="majorHAnsi" w:cs="Arial"/>
          <w:iCs/>
          <w:sz w:val="24"/>
          <w:szCs w:val="24"/>
        </w:rPr>
        <w:lastRenderedPageBreak/>
        <w:t>dostosowanie pomieszczenia węzła cieplnego do wymagań określonych w warunkach technicznych oraz wytycznych dostawcy ciepła.</w:t>
      </w:r>
    </w:p>
    <w:p w14:paraId="7FD37E96" w14:textId="77777777" w:rsidR="003D40D4" w:rsidRPr="00173FC1" w:rsidRDefault="00886ABC" w:rsidP="00173FC1">
      <w:pPr>
        <w:widowControl w:val="0"/>
        <w:numPr>
          <w:ilvl w:val="0"/>
          <w:numId w:val="56"/>
        </w:numPr>
        <w:autoSpaceDE w:val="0"/>
        <w:autoSpaceDN w:val="0"/>
        <w:adjustRightInd w:val="0"/>
        <w:spacing w:after="0" w:line="360" w:lineRule="auto"/>
        <w:ind w:left="284"/>
        <w:jc w:val="both"/>
        <w:rPr>
          <w:rFonts w:asciiTheme="majorHAnsi" w:eastAsia="Times New Roman" w:hAnsiTheme="majorHAnsi" w:cs="Arial"/>
          <w:iCs/>
          <w:sz w:val="24"/>
          <w:szCs w:val="24"/>
        </w:rPr>
      </w:pPr>
      <w:r w:rsidRPr="00173FC1">
        <w:rPr>
          <w:rFonts w:asciiTheme="majorHAnsi" w:eastAsia="Times New Roman" w:hAnsiTheme="majorHAnsi" w:cs="Arial"/>
          <w:iCs/>
          <w:sz w:val="24"/>
          <w:szCs w:val="24"/>
        </w:rPr>
        <w:t>w</w:t>
      </w:r>
      <w:r w:rsidR="003D40D4" w:rsidRPr="00173FC1">
        <w:rPr>
          <w:rFonts w:asciiTheme="majorHAnsi" w:eastAsia="Times New Roman" w:hAnsiTheme="majorHAnsi" w:cs="Arial"/>
          <w:iCs/>
          <w:sz w:val="24"/>
          <w:szCs w:val="24"/>
        </w:rPr>
        <w:t xml:space="preserve"> </w:t>
      </w:r>
      <w:r w:rsidRPr="00173FC1">
        <w:rPr>
          <w:rFonts w:asciiTheme="majorHAnsi" w:eastAsia="Times New Roman" w:hAnsiTheme="majorHAnsi" w:cs="Arial"/>
          <w:iCs/>
          <w:sz w:val="24"/>
          <w:szCs w:val="24"/>
        </w:rPr>
        <w:t>zakresie dokumentacji projektowej</w:t>
      </w:r>
    </w:p>
    <w:p w14:paraId="6FAC2C63" w14:textId="77777777" w:rsidR="00886ABC" w:rsidRPr="004D181F" w:rsidRDefault="00886ABC" w:rsidP="004D181F">
      <w:pPr>
        <w:pStyle w:val="Akapitzlist"/>
        <w:widowControl w:val="0"/>
        <w:numPr>
          <w:ilvl w:val="0"/>
          <w:numId w:val="59"/>
        </w:numPr>
        <w:overflowPunct w:val="0"/>
        <w:autoSpaceDE w:val="0"/>
        <w:autoSpaceDN w:val="0"/>
        <w:adjustRightInd w:val="0"/>
        <w:rPr>
          <w:rFonts w:asciiTheme="majorHAnsi" w:hAnsiTheme="majorHAnsi" w:cs="Arial"/>
          <w:iCs/>
          <w:sz w:val="24"/>
          <w:szCs w:val="24"/>
        </w:rPr>
      </w:pPr>
      <w:r w:rsidRPr="004D181F">
        <w:rPr>
          <w:rFonts w:asciiTheme="majorHAnsi" w:hAnsiTheme="majorHAnsi" w:cs="Arial"/>
          <w:iCs/>
          <w:sz w:val="24"/>
          <w:szCs w:val="24"/>
        </w:rPr>
        <w:t>wykonanie dokumentacji projektowej</w:t>
      </w:r>
      <w:r w:rsidR="00173FC1" w:rsidRPr="004D181F">
        <w:rPr>
          <w:rFonts w:asciiTheme="majorHAnsi" w:hAnsiTheme="majorHAnsi" w:cs="Arial"/>
          <w:iCs/>
          <w:sz w:val="24"/>
          <w:szCs w:val="24"/>
        </w:rPr>
        <w:t xml:space="preserve"> na bazie opracowanej przez Wykonawcę inwentaryzacji</w:t>
      </w:r>
      <w:r w:rsidRPr="004D181F">
        <w:rPr>
          <w:rFonts w:asciiTheme="majorHAnsi" w:hAnsiTheme="majorHAnsi" w:cs="Arial"/>
          <w:iCs/>
          <w:sz w:val="24"/>
          <w:szCs w:val="24"/>
        </w:rPr>
        <w:t xml:space="preserve"> wraz z dokumentami formalno-prawnymi, w zakresie niezbędnym dla przeprowadzenia wyżej wymienionych robót budowlanych. Ostateczne rozstrzygnięcia, co do sposobu realizacji przedmiotu zamówienia określać będzie dokumentacja projektowa opracowana na podstawie PFU: projekty budowlane, projekty wykonawcze, szczegółowe specyfikacje techniczne wykonania i odbioru robót, </w:t>
      </w:r>
      <w:r w:rsidRPr="004D181F">
        <w:rPr>
          <w:rFonts w:asciiTheme="majorHAnsi" w:hAnsiTheme="majorHAnsi" w:cs="Arial"/>
          <w:iCs/>
          <w:sz w:val="24"/>
          <w:szCs w:val="24"/>
          <w:u w:val="single"/>
        </w:rPr>
        <w:t>które muszą zostać pozytywnie uzgodnione z Zamawiającym i jego Nadzorem Inwestorskim oraz uzyskać prawomocną decyzję o pozwoleniu na budowę</w:t>
      </w:r>
      <w:r w:rsidR="004D181F" w:rsidRPr="004D181F">
        <w:rPr>
          <w:rFonts w:asciiTheme="majorHAnsi" w:hAnsiTheme="majorHAnsi" w:cs="Arial"/>
          <w:iCs/>
          <w:sz w:val="24"/>
          <w:szCs w:val="24"/>
          <w:u w:val="single"/>
        </w:rPr>
        <w:t xml:space="preserve"> </w:t>
      </w:r>
      <w:r w:rsidR="004D181F">
        <w:rPr>
          <w:rFonts w:asciiTheme="majorHAnsi" w:hAnsiTheme="majorHAnsi" w:cs="Arial"/>
          <w:iCs/>
          <w:sz w:val="24"/>
          <w:szCs w:val="24"/>
          <w:u w:val="single"/>
        </w:rPr>
        <w:t>–</w:t>
      </w:r>
      <w:r w:rsidR="004D181F" w:rsidRPr="004D181F">
        <w:rPr>
          <w:rFonts w:asciiTheme="majorHAnsi" w:hAnsiTheme="majorHAnsi" w:cs="Arial"/>
          <w:iCs/>
          <w:sz w:val="24"/>
          <w:szCs w:val="24"/>
          <w:u w:val="single"/>
        </w:rPr>
        <w:t xml:space="preserve"> jeś</w:t>
      </w:r>
      <w:r w:rsidR="004D181F">
        <w:rPr>
          <w:rFonts w:asciiTheme="majorHAnsi" w:hAnsiTheme="majorHAnsi" w:cs="Arial"/>
          <w:iCs/>
          <w:sz w:val="24"/>
          <w:szCs w:val="24"/>
          <w:u w:val="single"/>
        </w:rPr>
        <w:t>li będzie wymagane</w:t>
      </w:r>
      <w:r w:rsidRPr="004D181F">
        <w:rPr>
          <w:rFonts w:asciiTheme="majorHAnsi" w:hAnsiTheme="majorHAnsi" w:cs="Arial"/>
          <w:iCs/>
          <w:sz w:val="24"/>
          <w:szCs w:val="24"/>
          <w:u w:val="single"/>
        </w:rPr>
        <w:t xml:space="preserve">. </w:t>
      </w:r>
    </w:p>
    <w:p w14:paraId="3B2FC162" w14:textId="77777777" w:rsidR="00173FC1" w:rsidRDefault="00886ABC" w:rsidP="00886ABC">
      <w:pPr>
        <w:pStyle w:val="Akapitzlist"/>
        <w:rPr>
          <w:rFonts w:asciiTheme="majorHAnsi" w:hAnsiTheme="majorHAnsi" w:cs="Arial"/>
          <w:iCs/>
          <w:sz w:val="24"/>
          <w:szCs w:val="24"/>
        </w:rPr>
      </w:pPr>
      <w:r w:rsidRPr="00886ABC">
        <w:rPr>
          <w:rFonts w:asciiTheme="majorHAnsi" w:hAnsiTheme="majorHAnsi" w:cs="Arial"/>
          <w:iCs/>
          <w:sz w:val="24"/>
          <w:szCs w:val="24"/>
        </w:rPr>
        <w:t>PFU i wszystkie dodatkowe dokumenty przekazane Wykonawcy przez Zamawiającego (</w:t>
      </w:r>
      <w:r w:rsidRPr="00173FC1">
        <w:rPr>
          <w:rFonts w:asciiTheme="majorHAnsi" w:hAnsiTheme="majorHAnsi" w:cs="Arial"/>
          <w:iCs/>
          <w:color w:val="000000" w:themeColor="text1"/>
          <w:sz w:val="24"/>
          <w:szCs w:val="24"/>
        </w:rPr>
        <w:t>warunki,</w:t>
      </w:r>
      <w:r w:rsidRPr="00886ABC">
        <w:rPr>
          <w:rFonts w:asciiTheme="majorHAnsi" w:hAnsiTheme="majorHAnsi" w:cs="Arial"/>
          <w:iCs/>
          <w:sz w:val="24"/>
          <w:szCs w:val="24"/>
        </w:rPr>
        <w:t xml:space="preserve"> decyzje itp. dotyczące przedmiotowego obiektu) stanowią składniki umowy, a wymagania określone w choćby jednym z nich są obowiązujące dla Wykonawcy tak, jakby zawarte były w całej dokumentacji. Wykonawca nie może wykorzystywać błędów lub opuszczeń w otrzymanych dokumentach, a o ich wykryciu winien natychmiast powiadomić Zamawiającego, który podejmie decyzję o wprowadzeniu </w:t>
      </w:r>
      <w:r w:rsidRPr="009748D7">
        <w:rPr>
          <w:rFonts w:asciiTheme="majorHAnsi" w:hAnsiTheme="majorHAnsi" w:cs="Arial"/>
          <w:iCs/>
          <w:sz w:val="24"/>
          <w:szCs w:val="24"/>
        </w:rPr>
        <w:t xml:space="preserve">odpowiednich zmian i poprawek. Szczegółowe rozwiązania mogą odbiegać od </w:t>
      </w:r>
      <w:r w:rsidR="00173FC1">
        <w:rPr>
          <w:rFonts w:asciiTheme="majorHAnsi" w:hAnsiTheme="majorHAnsi" w:cs="Arial"/>
          <w:iCs/>
          <w:sz w:val="24"/>
          <w:szCs w:val="24"/>
        </w:rPr>
        <w:t>założeń wynikających z PFU</w:t>
      </w:r>
      <w:r w:rsidRPr="009748D7">
        <w:rPr>
          <w:rFonts w:asciiTheme="majorHAnsi" w:hAnsiTheme="majorHAnsi" w:cs="Arial"/>
          <w:iCs/>
          <w:sz w:val="24"/>
          <w:szCs w:val="24"/>
        </w:rPr>
        <w:t xml:space="preserve"> jeśli wynika to z wymagań zawartych w obowiązujących rozporządzeniach czy normach lub są korzystniejsze pod względem funkcjonalno-użytkowym.</w:t>
      </w:r>
      <w:r w:rsidR="009748D7" w:rsidRPr="009748D7">
        <w:rPr>
          <w:rFonts w:cs="Arial"/>
          <w:iCs/>
          <w:sz w:val="24"/>
          <w:szCs w:val="24"/>
        </w:rPr>
        <w:t xml:space="preserve"> </w:t>
      </w:r>
      <w:r w:rsidR="009748D7" w:rsidRPr="009748D7">
        <w:rPr>
          <w:rFonts w:asciiTheme="majorHAnsi" w:hAnsiTheme="majorHAnsi" w:cs="Arial"/>
          <w:iCs/>
          <w:sz w:val="24"/>
          <w:szCs w:val="24"/>
        </w:rPr>
        <w:t>W przypadku zastosowania innych rozwiąza</w:t>
      </w:r>
      <w:r w:rsidR="009748D7">
        <w:rPr>
          <w:rFonts w:asciiTheme="majorHAnsi" w:hAnsiTheme="majorHAnsi" w:cs="Arial"/>
          <w:iCs/>
          <w:sz w:val="24"/>
          <w:szCs w:val="24"/>
        </w:rPr>
        <w:t>ń</w:t>
      </w:r>
      <w:r w:rsidR="009748D7" w:rsidRPr="009748D7">
        <w:rPr>
          <w:rFonts w:asciiTheme="majorHAnsi" w:hAnsiTheme="majorHAnsi" w:cs="Arial"/>
          <w:iCs/>
          <w:sz w:val="24"/>
          <w:szCs w:val="24"/>
        </w:rPr>
        <w:t xml:space="preserve"> do obowiązków wykonawcy należy uzgodnienie rozwiązań z</w:t>
      </w:r>
      <w:r w:rsidR="004D181F">
        <w:rPr>
          <w:rFonts w:asciiTheme="majorHAnsi" w:hAnsiTheme="majorHAnsi" w:cs="Arial"/>
          <w:iCs/>
          <w:sz w:val="24"/>
          <w:szCs w:val="24"/>
        </w:rPr>
        <w:t xml:space="preserve"> Inwestorem oraz reprezentującym go Inspektorem Nadzoru oraz uzyskanie wszystkich niezbędnych zgód i opinii – jeśli będą wymagane.</w:t>
      </w:r>
    </w:p>
    <w:p w14:paraId="321AAA57" w14:textId="77777777" w:rsidR="004D181F" w:rsidRPr="009748D7" w:rsidRDefault="004D181F" w:rsidP="00886ABC">
      <w:pPr>
        <w:pStyle w:val="Akapitzlist"/>
        <w:rPr>
          <w:rFonts w:asciiTheme="majorHAnsi" w:hAnsiTheme="majorHAnsi" w:cs="Arial"/>
          <w:iCs/>
          <w:sz w:val="24"/>
          <w:szCs w:val="24"/>
        </w:rPr>
      </w:pPr>
    </w:p>
    <w:p w14:paraId="440587FF" w14:textId="77777777" w:rsidR="001C7E6E" w:rsidRPr="003D40D4" w:rsidRDefault="001C7E6E" w:rsidP="001C7E6E">
      <w:pPr>
        <w:autoSpaceDE w:val="0"/>
        <w:jc w:val="both"/>
        <w:rPr>
          <w:rFonts w:asciiTheme="majorHAnsi" w:eastAsia="Univers-Condensed-Medium" w:hAnsiTheme="majorHAnsi" w:cs="Arial"/>
          <w:b/>
          <w:color w:val="000000"/>
          <w:sz w:val="24"/>
          <w:szCs w:val="24"/>
        </w:rPr>
      </w:pPr>
      <w:r w:rsidRPr="003D40D4">
        <w:rPr>
          <w:rFonts w:asciiTheme="majorHAnsi" w:eastAsia="Univers-Condensed-Medium" w:hAnsiTheme="majorHAnsi" w:cs="Arial"/>
          <w:b/>
          <w:color w:val="000000"/>
          <w:sz w:val="24"/>
          <w:szCs w:val="24"/>
        </w:rPr>
        <w:t xml:space="preserve">Budynek </w:t>
      </w:r>
      <w:r w:rsidR="009748D7">
        <w:rPr>
          <w:rFonts w:asciiTheme="majorHAnsi" w:eastAsia="Univers-Condensed-Medium" w:hAnsiTheme="majorHAnsi" w:cs="Arial"/>
          <w:b/>
          <w:color w:val="000000"/>
          <w:sz w:val="24"/>
          <w:szCs w:val="24"/>
        </w:rPr>
        <w:t>mieszkalny wielorodzinny</w:t>
      </w:r>
      <w:r w:rsidRPr="003D40D4">
        <w:rPr>
          <w:rFonts w:asciiTheme="majorHAnsi" w:eastAsia="Univers-Condensed-Medium" w:hAnsiTheme="majorHAnsi" w:cs="Arial"/>
          <w:b/>
          <w:color w:val="000000"/>
          <w:sz w:val="24"/>
          <w:szCs w:val="24"/>
        </w:rPr>
        <w:t xml:space="preserve"> musi spełniać wszelkie wymogi wynikające z przepisów ustawy </w:t>
      </w:r>
      <w:r w:rsidRPr="003D40D4">
        <w:rPr>
          <w:rFonts w:asciiTheme="majorHAnsi" w:eastAsia="Univers-Condensed-Medium" w:hAnsiTheme="majorHAnsi" w:cs="Arial"/>
          <w:b/>
          <w:sz w:val="24"/>
          <w:szCs w:val="24"/>
        </w:rPr>
        <w:t>z dnia 7 lipca 1994 r. Prawo Budowlane (t.j. Dz. U. z 2021 r. poz. 2351, z 2022 r. poz. 88)</w:t>
      </w:r>
      <w:r w:rsidRPr="003D40D4">
        <w:rPr>
          <w:rFonts w:asciiTheme="majorHAnsi" w:eastAsia="Univers-Condensed-Medium" w:hAnsiTheme="majorHAnsi" w:cs="Arial"/>
          <w:b/>
          <w:color w:val="FF0000"/>
          <w:sz w:val="24"/>
          <w:szCs w:val="24"/>
        </w:rPr>
        <w:t xml:space="preserve"> </w:t>
      </w:r>
      <w:r w:rsidRPr="003D40D4">
        <w:rPr>
          <w:rFonts w:asciiTheme="majorHAnsi" w:eastAsia="Univers-Condensed-Medium" w:hAnsiTheme="majorHAnsi" w:cs="Arial"/>
          <w:b/>
          <w:color w:val="000000"/>
          <w:sz w:val="24"/>
          <w:szCs w:val="24"/>
        </w:rPr>
        <w:t xml:space="preserve">oraz z Rozporządzenia Ministra Infrastruktury w sprawie warunków technicznych, jakim powinny odpowiadać budynki i ich usytuowanie </w:t>
      </w:r>
      <w:r w:rsidRPr="003D40D4">
        <w:rPr>
          <w:rFonts w:asciiTheme="majorHAnsi" w:eastAsia="Univers-Condensed-Medium" w:hAnsiTheme="majorHAnsi" w:cs="Arial"/>
          <w:b/>
          <w:sz w:val="24"/>
          <w:szCs w:val="24"/>
        </w:rPr>
        <w:t>(t.j. Dz.U. z 2022, poz. 1225).</w:t>
      </w:r>
    </w:p>
    <w:p w14:paraId="233F2AEA" w14:textId="77777777" w:rsidR="004D181F" w:rsidRDefault="004D181F" w:rsidP="007943E3">
      <w:pPr>
        <w:spacing w:after="0"/>
        <w:jc w:val="both"/>
        <w:rPr>
          <w:rFonts w:asciiTheme="majorHAnsi" w:hAnsiTheme="majorHAnsi" w:cs="Arial"/>
          <w:b/>
          <w:iCs/>
          <w:color w:val="000000" w:themeColor="text1"/>
          <w:sz w:val="24"/>
          <w:szCs w:val="24"/>
        </w:rPr>
      </w:pPr>
    </w:p>
    <w:p w14:paraId="495E0E5A" w14:textId="77777777" w:rsidR="0054601D" w:rsidRPr="004B7F89" w:rsidRDefault="0054601D" w:rsidP="007943E3">
      <w:pPr>
        <w:spacing w:after="0"/>
        <w:jc w:val="both"/>
        <w:rPr>
          <w:rFonts w:asciiTheme="majorHAnsi" w:hAnsiTheme="majorHAnsi" w:cs="Arial"/>
          <w:b/>
          <w:iCs/>
          <w:color w:val="000000" w:themeColor="text1"/>
          <w:sz w:val="24"/>
          <w:szCs w:val="24"/>
        </w:rPr>
      </w:pPr>
      <w:r w:rsidRPr="004B7F89">
        <w:rPr>
          <w:rFonts w:asciiTheme="majorHAnsi" w:hAnsiTheme="majorHAnsi" w:cs="Arial"/>
          <w:b/>
          <w:iCs/>
          <w:color w:val="000000" w:themeColor="text1"/>
          <w:sz w:val="24"/>
          <w:szCs w:val="24"/>
        </w:rPr>
        <w:t>1.3. Uwarunkowania wykonania przedmiotu zamówienia.</w:t>
      </w:r>
    </w:p>
    <w:p w14:paraId="38596724" w14:textId="77777777" w:rsidR="006563E1" w:rsidRPr="004B7F89" w:rsidRDefault="0054601D" w:rsidP="007943E3">
      <w:pPr>
        <w:spacing w:after="0"/>
        <w:jc w:val="both"/>
        <w:rPr>
          <w:rFonts w:asciiTheme="majorHAnsi" w:hAnsiTheme="majorHAnsi" w:cs="Arial"/>
          <w:color w:val="FF0000"/>
          <w:sz w:val="24"/>
          <w:szCs w:val="24"/>
        </w:rPr>
      </w:pPr>
      <w:r w:rsidRPr="004B7F89">
        <w:rPr>
          <w:rFonts w:asciiTheme="majorHAnsi" w:hAnsiTheme="majorHAnsi" w:cs="Arial"/>
          <w:color w:val="FF0000"/>
          <w:sz w:val="24"/>
          <w:szCs w:val="24"/>
        </w:rPr>
        <w:lastRenderedPageBreak/>
        <w:tab/>
      </w:r>
    </w:p>
    <w:p w14:paraId="58D69EC0" w14:textId="77777777" w:rsidR="0054601D" w:rsidRPr="004B7F89" w:rsidRDefault="0054601D" w:rsidP="007943E3">
      <w:pPr>
        <w:spacing w:after="0"/>
        <w:jc w:val="both"/>
        <w:rPr>
          <w:rFonts w:asciiTheme="majorHAnsi" w:hAnsiTheme="majorHAnsi" w:cs="Arial"/>
          <w:b/>
          <w:color w:val="000000" w:themeColor="text1"/>
          <w:sz w:val="24"/>
          <w:szCs w:val="24"/>
        </w:rPr>
      </w:pPr>
      <w:r w:rsidRPr="004B7F89">
        <w:rPr>
          <w:rFonts w:asciiTheme="majorHAnsi" w:hAnsiTheme="majorHAnsi" w:cs="Arial"/>
          <w:b/>
          <w:color w:val="000000" w:themeColor="text1"/>
          <w:sz w:val="24"/>
          <w:szCs w:val="24"/>
        </w:rPr>
        <w:t>1.3.1. Opis stanu istniejącego.</w:t>
      </w:r>
    </w:p>
    <w:p w14:paraId="3C952150" w14:textId="77777777" w:rsidR="0054601D" w:rsidRPr="004B7F89" w:rsidRDefault="0089392A" w:rsidP="007943E3">
      <w:pPr>
        <w:pStyle w:val="Akapitzlist"/>
        <w:spacing w:line="276" w:lineRule="auto"/>
        <w:ind w:left="0"/>
        <w:rPr>
          <w:rFonts w:asciiTheme="majorHAnsi" w:hAnsiTheme="majorHAnsi"/>
          <w:color w:val="000000" w:themeColor="text1"/>
          <w:sz w:val="24"/>
        </w:rPr>
      </w:pPr>
      <w:r w:rsidRPr="004B7F89">
        <w:rPr>
          <w:rFonts w:asciiTheme="majorHAnsi" w:hAnsiTheme="majorHAnsi"/>
          <w:color w:val="000000" w:themeColor="text1"/>
          <w:sz w:val="24"/>
        </w:rPr>
        <w:t xml:space="preserve">Prace prowadzone będą wyłącznie na </w:t>
      </w:r>
      <w:r w:rsidR="00AA4C32" w:rsidRPr="004B7F89">
        <w:rPr>
          <w:rFonts w:asciiTheme="majorHAnsi" w:hAnsiTheme="majorHAnsi"/>
          <w:color w:val="000000" w:themeColor="text1"/>
          <w:sz w:val="24"/>
        </w:rPr>
        <w:t xml:space="preserve">terenie budynku mieszkalnego przy ul. </w:t>
      </w:r>
      <w:r w:rsidR="00173FC1">
        <w:rPr>
          <w:rFonts w:asciiTheme="majorHAnsi" w:hAnsiTheme="majorHAnsi"/>
          <w:color w:val="000000" w:themeColor="text1"/>
          <w:sz w:val="24"/>
        </w:rPr>
        <w:t>Okrzei 3</w:t>
      </w:r>
      <w:r w:rsidR="0054601D" w:rsidRPr="004B7F89">
        <w:rPr>
          <w:rFonts w:asciiTheme="majorHAnsi" w:hAnsiTheme="majorHAnsi" w:cs="Arial"/>
          <w:color w:val="000000" w:themeColor="text1"/>
          <w:sz w:val="24"/>
          <w:szCs w:val="24"/>
        </w:rPr>
        <w:t>.</w:t>
      </w:r>
    </w:p>
    <w:p w14:paraId="402BD3AD" w14:textId="77777777" w:rsidR="0054601D" w:rsidRDefault="0054601D" w:rsidP="007943E3">
      <w:pPr>
        <w:spacing w:after="0"/>
        <w:jc w:val="both"/>
        <w:rPr>
          <w:rFonts w:ascii="Arial" w:hAnsi="Arial" w:cs="Arial"/>
          <w:sz w:val="24"/>
          <w:szCs w:val="24"/>
        </w:rPr>
      </w:pPr>
    </w:p>
    <w:p w14:paraId="6C6476FA" w14:textId="77777777" w:rsidR="0054601D" w:rsidRPr="004B7F89" w:rsidRDefault="0054601D" w:rsidP="004C73A9">
      <w:pPr>
        <w:jc w:val="both"/>
        <w:rPr>
          <w:rFonts w:asciiTheme="majorHAnsi" w:hAnsiTheme="majorHAnsi" w:cs="Arial"/>
          <w:color w:val="000000" w:themeColor="text1"/>
        </w:rPr>
      </w:pPr>
      <w:r w:rsidRPr="004B7F89">
        <w:rPr>
          <w:rFonts w:asciiTheme="majorHAnsi" w:hAnsiTheme="majorHAnsi" w:cs="Arial"/>
          <w:b/>
          <w:color w:val="000000" w:themeColor="text1"/>
          <w:sz w:val="24"/>
          <w:szCs w:val="24"/>
        </w:rPr>
        <w:t>1.3.2. Opis istniejących elementów konstrukcyjnych.</w:t>
      </w:r>
      <w:r w:rsidR="004C73A9" w:rsidRPr="004B7F89">
        <w:rPr>
          <w:rFonts w:asciiTheme="majorHAnsi" w:hAnsiTheme="majorHAnsi" w:cs="Arial"/>
          <w:b/>
          <w:color w:val="000000" w:themeColor="text1"/>
          <w:sz w:val="24"/>
          <w:szCs w:val="24"/>
        </w:rPr>
        <w:t xml:space="preserve"> </w:t>
      </w:r>
      <w:r w:rsidR="004C73A9" w:rsidRPr="004B7F89">
        <w:rPr>
          <w:rFonts w:asciiTheme="majorHAnsi" w:hAnsiTheme="majorHAnsi" w:cs="Arial"/>
          <w:color w:val="000000" w:themeColor="text1"/>
          <w:sz w:val="24"/>
          <w:szCs w:val="24"/>
        </w:rPr>
        <w:t xml:space="preserve">konstrukcja: fundamenty: monolityczne, stropy: </w:t>
      </w:r>
      <w:r w:rsidR="004D181F">
        <w:rPr>
          <w:rFonts w:asciiTheme="majorHAnsi" w:hAnsiTheme="majorHAnsi" w:cs="Arial"/>
          <w:color w:val="000000" w:themeColor="text1"/>
          <w:sz w:val="24"/>
          <w:szCs w:val="24"/>
        </w:rPr>
        <w:t>żelbetowe</w:t>
      </w:r>
      <w:r w:rsidR="001078D0" w:rsidRPr="004B7F89">
        <w:rPr>
          <w:rFonts w:asciiTheme="majorHAnsi" w:hAnsiTheme="majorHAnsi" w:cs="Arial"/>
          <w:color w:val="000000" w:themeColor="text1"/>
          <w:sz w:val="24"/>
          <w:szCs w:val="24"/>
        </w:rPr>
        <w:t>.</w:t>
      </w:r>
      <w:r w:rsidR="004C73A9" w:rsidRPr="004B7F89">
        <w:rPr>
          <w:rFonts w:asciiTheme="majorHAnsi" w:hAnsiTheme="majorHAnsi" w:cs="Arial"/>
          <w:color w:val="000000" w:themeColor="text1"/>
          <w:sz w:val="24"/>
          <w:szCs w:val="24"/>
        </w:rPr>
        <w:t xml:space="preserve"> Ściany zewnętrzne: </w:t>
      </w:r>
      <w:r w:rsidR="001078D0" w:rsidRPr="004B7F89">
        <w:rPr>
          <w:rFonts w:asciiTheme="majorHAnsi" w:hAnsiTheme="majorHAnsi" w:cs="Arial"/>
          <w:color w:val="000000" w:themeColor="text1"/>
          <w:sz w:val="24"/>
          <w:szCs w:val="24"/>
        </w:rPr>
        <w:t>cegła ceramiczna, ściany wewnętrzne działowe</w:t>
      </w:r>
      <w:r w:rsidR="004C73A9" w:rsidRPr="004B7F89">
        <w:rPr>
          <w:rFonts w:asciiTheme="majorHAnsi" w:hAnsiTheme="majorHAnsi" w:cs="Arial"/>
          <w:color w:val="000000" w:themeColor="text1"/>
          <w:sz w:val="24"/>
          <w:szCs w:val="24"/>
        </w:rPr>
        <w:t xml:space="preserve"> cegła</w:t>
      </w:r>
      <w:r w:rsidR="001078D0" w:rsidRPr="004B7F89">
        <w:rPr>
          <w:rFonts w:asciiTheme="majorHAnsi" w:hAnsiTheme="majorHAnsi" w:cs="Arial"/>
          <w:color w:val="000000" w:themeColor="text1"/>
          <w:sz w:val="24"/>
          <w:szCs w:val="24"/>
        </w:rPr>
        <w:t xml:space="preserve"> pełna</w:t>
      </w:r>
      <w:r w:rsidR="004C73A9" w:rsidRPr="004B7F89">
        <w:rPr>
          <w:rFonts w:asciiTheme="majorHAnsi" w:hAnsiTheme="majorHAnsi" w:cs="Arial"/>
          <w:color w:val="000000" w:themeColor="text1"/>
          <w:sz w:val="24"/>
          <w:szCs w:val="24"/>
        </w:rPr>
        <w:t xml:space="preserve">;  Schody: </w:t>
      </w:r>
      <w:r w:rsidR="00861B79">
        <w:rPr>
          <w:rFonts w:asciiTheme="majorHAnsi" w:hAnsiTheme="majorHAnsi" w:cs="Arial"/>
          <w:color w:val="000000" w:themeColor="text1"/>
          <w:sz w:val="24"/>
          <w:szCs w:val="24"/>
        </w:rPr>
        <w:t>lane lastiko</w:t>
      </w:r>
      <w:r w:rsidR="004C73A9" w:rsidRPr="004B7F89">
        <w:rPr>
          <w:rFonts w:asciiTheme="majorHAnsi" w:hAnsiTheme="majorHAnsi" w:cs="Arial"/>
          <w:color w:val="000000" w:themeColor="text1"/>
          <w:sz w:val="24"/>
          <w:szCs w:val="24"/>
        </w:rPr>
        <w:t xml:space="preserve">; Pokrycie dachu: papa termozgrzewalna; Elewacje: tynk </w:t>
      </w:r>
      <w:r w:rsidR="004B7F89" w:rsidRPr="004B7F89">
        <w:rPr>
          <w:rFonts w:asciiTheme="majorHAnsi" w:hAnsiTheme="majorHAnsi" w:cs="Arial"/>
          <w:color w:val="000000" w:themeColor="text1"/>
          <w:sz w:val="24"/>
          <w:szCs w:val="24"/>
        </w:rPr>
        <w:t>cementowy.</w:t>
      </w:r>
      <w:r w:rsidR="004C73A9" w:rsidRPr="004B7F89">
        <w:rPr>
          <w:rFonts w:asciiTheme="majorHAnsi" w:hAnsiTheme="majorHAnsi" w:cs="Arial"/>
          <w:color w:val="000000" w:themeColor="text1"/>
          <w:sz w:val="24"/>
          <w:szCs w:val="24"/>
        </w:rPr>
        <w:t xml:space="preserve"> Posadzki: płytki gres</w:t>
      </w:r>
      <w:r w:rsidR="00455188">
        <w:rPr>
          <w:rFonts w:asciiTheme="majorHAnsi" w:hAnsiTheme="majorHAnsi" w:cs="Arial"/>
          <w:color w:val="000000" w:themeColor="text1"/>
          <w:sz w:val="24"/>
          <w:szCs w:val="24"/>
        </w:rPr>
        <w:t xml:space="preserve"> i ceramiczne</w:t>
      </w:r>
      <w:r w:rsidR="004C73A9" w:rsidRPr="004B7F89">
        <w:rPr>
          <w:rFonts w:asciiTheme="majorHAnsi" w:hAnsiTheme="majorHAnsi" w:cs="Arial"/>
          <w:color w:val="000000" w:themeColor="text1"/>
          <w:sz w:val="24"/>
          <w:szCs w:val="24"/>
        </w:rPr>
        <w:t>, lastriko, posadzki cementowe</w:t>
      </w:r>
      <w:r w:rsidR="00861B79">
        <w:rPr>
          <w:rFonts w:asciiTheme="majorHAnsi" w:hAnsiTheme="majorHAnsi" w:cs="Arial"/>
          <w:color w:val="000000" w:themeColor="text1"/>
          <w:sz w:val="24"/>
          <w:szCs w:val="24"/>
        </w:rPr>
        <w:t>, podłogi drewniane</w:t>
      </w:r>
      <w:r w:rsidR="004B7F89" w:rsidRPr="004B7F89">
        <w:rPr>
          <w:rFonts w:asciiTheme="majorHAnsi" w:hAnsiTheme="majorHAnsi" w:cs="Arial"/>
          <w:color w:val="000000" w:themeColor="text1"/>
          <w:sz w:val="24"/>
          <w:szCs w:val="24"/>
        </w:rPr>
        <w:t>.</w:t>
      </w:r>
    </w:p>
    <w:p w14:paraId="65353A92" w14:textId="77777777" w:rsidR="0054601D" w:rsidRPr="00AA4C32" w:rsidRDefault="0054601D" w:rsidP="007943E3">
      <w:pPr>
        <w:spacing w:after="0"/>
        <w:ind w:firstLine="708"/>
        <w:jc w:val="both"/>
        <w:rPr>
          <w:rFonts w:asciiTheme="majorHAnsi" w:hAnsiTheme="majorHAnsi" w:cs="Arial"/>
          <w:b/>
          <w:sz w:val="24"/>
          <w:szCs w:val="24"/>
        </w:rPr>
      </w:pPr>
      <w:r w:rsidRPr="00AA4C32">
        <w:rPr>
          <w:rFonts w:asciiTheme="majorHAnsi" w:hAnsiTheme="majorHAnsi" w:cs="Arial"/>
          <w:b/>
          <w:sz w:val="24"/>
          <w:szCs w:val="24"/>
        </w:rPr>
        <w:t>1.3.3. Opis istniejących elementów wykończeniowych.</w:t>
      </w:r>
    </w:p>
    <w:p w14:paraId="4614E6A7" w14:textId="77777777" w:rsidR="0054601D" w:rsidRPr="00AA4C32" w:rsidRDefault="0054601D" w:rsidP="00831C13">
      <w:pPr>
        <w:numPr>
          <w:ilvl w:val="0"/>
          <w:numId w:val="6"/>
        </w:numPr>
        <w:tabs>
          <w:tab w:val="clear" w:pos="720"/>
          <w:tab w:val="num" w:pos="220"/>
        </w:tabs>
        <w:spacing w:after="0"/>
        <w:ind w:hanging="720"/>
        <w:jc w:val="both"/>
        <w:rPr>
          <w:rFonts w:asciiTheme="majorHAnsi" w:hAnsiTheme="majorHAnsi" w:cs="Arial"/>
          <w:sz w:val="24"/>
          <w:szCs w:val="24"/>
        </w:rPr>
      </w:pPr>
      <w:r w:rsidRPr="00AA4C32">
        <w:rPr>
          <w:rFonts w:asciiTheme="majorHAnsi" w:hAnsiTheme="majorHAnsi" w:cs="Arial"/>
          <w:b/>
          <w:sz w:val="24"/>
          <w:szCs w:val="24"/>
        </w:rPr>
        <w:t>Tynki wewnętrzne</w:t>
      </w:r>
      <w:r w:rsidRPr="00AA4C32">
        <w:rPr>
          <w:rFonts w:asciiTheme="majorHAnsi" w:hAnsiTheme="majorHAnsi" w:cs="Arial"/>
          <w:sz w:val="24"/>
          <w:szCs w:val="24"/>
        </w:rPr>
        <w:t xml:space="preserve"> – </w:t>
      </w:r>
      <w:r w:rsidR="0089392A" w:rsidRPr="00AA4C32">
        <w:rPr>
          <w:rFonts w:asciiTheme="majorHAnsi" w:hAnsiTheme="majorHAnsi" w:cs="Arial"/>
          <w:sz w:val="24"/>
          <w:szCs w:val="24"/>
        </w:rPr>
        <w:t>cementowo-</w:t>
      </w:r>
      <w:r w:rsidRPr="00AA4C32">
        <w:rPr>
          <w:rFonts w:asciiTheme="majorHAnsi" w:hAnsiTheme="majorHAnsi" w:cs="Arial"/>
          <w:sz w:val="24"/>
          <w:szCs w:val="24"/>
        </w:rPr>
        <w:t xml:space="preserve">wapienne, malowane do pełnej wysokości farbą emulsyjną, </w:t>
      </w:r>
    </w:p>
    <w:p w14:paraId="2AE178EC" w14:textId="77777777" w:rsidR="0054601D" w:rsidRPr="00AA4C32" w:rsidRDefault="0054601D" w:rsidP="00831C13">
      <w:pPr>
        <w:numPr>
          <w:ilvl w:val="0"/>
          <w:numId w:val="6"/>
        </w:numPr>
        <w:tabs>
          <w:tab w:val="clear" w:pos="720"/>
          <w:tab w:val="num" w:pos="220"/>
        </w:tabs>
        <w:spacing w:after="0"/>
        <w:ind w:hanging="720"/>
        <w:jc w:val="both"/>
        <w:rPr>
          <w:rFonts w:asciiTheme="majorHAnsi" w:hAnsiTheme="majorHAnsi" w:cs="Arial"/>
          <w:sz w:val="24"/>
          <w:szCs w:val="24"/>
        </w:rPr>
      </w:pPr>
      <w:r w:rsidRPr="00AA4C32">
        <w:rPr>
          <w:rFonts w:asciiTheme="majorHAnsi" w:hAnsiTheme="majorHAnsi" w:cs="Arial"/>
          <w:b/>
          <w:sz w:val="24"/>
          <w:szCs w:val="24"/>
        </w:rPr>
        <w:t xml:space="preserve">Posadzki wewnętrzne </w:t>
      </w:r>
      <w:r w:rsidRPr="00AA4C32">
        <w:rPr>
          <w:rFonts w:asciiTheme="majorHAnsi" w:hAnsiTheme="majorHAnsi" w:cs="Arial"/>
          <w:sz w:val="24"/>
          <w:szCs w:val="24"/>
        </w:rPr>
        <w:t>– w pomieszczeniach objętych opracowaniem występują na podłodze płytki ceramiczne</w:t>
      </w:r>
      <w:r w:rsidR="00AA4C32" w:rsidRPr="00AA4C32">
        <w:rPr>
          <w:rFonts w:asciiTheme="majorHAnsi" w:hAnsiTheme="majorHAnsi" w:cs="Arial"/>
          <w:sz w:val="24"/>
          <w:szCs w:val="24"/>
        </w:rPr>
        <w:t>, wykładziny podłogowe, wykładziny typu Lentex, panele i parkiety</w:t>
      </w:r>
      <w:r w:rsidRPr="00AA4C32">
        <w:rPr>
          <w:rFonts w:asciiTheme="majorHAnsi" w:hAnsiTheme="majorHAnsi" w:cs="Arial"/>
          <w:sz w:val="24"/>
          <w:szCs w:val="24"/>
        </w:rPr>
        <w:t xml:space="preserve">. </w:t>
      </w:r>
    </w:p>
    <w:p w14:paraId="26E8D0ED" w14:textId="77777777" w:rsidR="00AA4C32" w:rsidRPr="00AA4C32" w:rsidRDefault="0054601D" w:rsidP="00831C13">
      <w:pPr>
        <w:numPr>
          <w:ilvl w:val="0"/>
          <w:numId w:val="6"/>
        </w:numPr>
        <w:tabs>
          <w:tab w:val="clear" w:pos="720"/>
          <w:tab w:val="num" w:pos="220"/>
        </w:tabs>
        <w:spacing w:after="0"/>
        <w:ind w:hanging="720"/>
        <w:jc w:val="both"/>
        <w:rPr>
          <w:rFonts w:asciiTheme="majorHAnsi" w:hAnsiTheme="majorHAnsi" w:cs="Arial"/>
          <w:sz w:val="24"/>
          <w:szCs w:val="24"/>
        </w:rPr>
      </w:pPr>
      <w:r w:rsidRPr="00AA4C32">
        <w:rPr>
          <w:rFonts w:asciiTheme="majorHAnsi" w:hAnsiTheme="majorHAnsi" w:cs="Arial"/>
          <w:b/>
          <w:sz w:val="24"/>
          <w:szCs w:val="24"/>
        </w:rPr>
        <w:t>Sufity</w:t>
      </w:r>
      <w:r w:rsidRPr="00AA4C32">
        <w:rPr>
          <w:rFonts w:asciiTheme="majorHAnsi" w:hAnsiTheme="majorHAnsi" w:cs="Arial"/>
          <w:sz w:val="24"/>
          <w:szCs w:val="24"/>
        </w:rPr>
        <w:t xml:space="preserve"> –</w:t>
      </w:r>
      <w:r w:rsidRPr="00AA4C32">
        <w:rPr>
          <w:rFonts w:asciiTheme="majorHAnsi" w:hAnsiTheme="majorHAnsi" w:cs="Arial"/>
          <w:b/>
          <w:sz w:val="24"/>
          <w:szCs w:val="24"/>
        </w:rPr>
        <w:t xml:space="preserve"> </w:t>
      </w:r>
      <w:r w:rsidRPr="00AA4C32">
        <w:rPr>
          <w:rFonts w:asciiTheme="majorHAnsi" w:hAnsiTheme="majorHAnsi" w:cs="Arial"/>
          <w:sz w:val="24"/>
          <w:szCs w:val="24"/>
        </w:rPr>
        <w:t>istniejące sufity</w:t>
      </w:r>
      <w:r w:rsidRPr="00AA4C32">
        <w:rPr>
          <w:rFonts w:asciiTheme="majorHAnsi" w:hAnsiTheme="majorHAnsi" w:cs="Arial"/>
          <w:b/>
          <w:sz w:val="24"/>
          <w:szCs w:val="24"/>
        </w:rPr>
        <w:t xml:space="preserve"> </w:t>
      </w:r>
      <w:r w:rsidRPr="00AA4C32">
        <w:rPr>
          <w:rFonts w:asciiTheme="majorHAnsi" w:hAnsiTheme="majorHAnsi" w:cs="Arial"/>
          <w:sz w:val="24"/>
          <w:szCs w:val="24"/>
        </w:rPr>
        <w:t>malowane lub</w:t>
      </w:r>
      <w:r w:rsidRPr="00AA4C32">
        <w:rPr>
          <w:rFonts w:asciiTheme="majorHAnsi" w:hAnsiTheme="majorHAnsi" w:cs="Arial"/>
          <w:b/>
          <w:sz w:val="24"/>
          <w:szCs w:val="24"/>
        </w:rPr>
        <w:t xml:space="preserve"> </w:t>
      </w:r>
      <w:r w:rsidRPr="00AA4C32">
        <w:rPr>
          <w:rFonts w:asciiTheme="majorHAnsi" w:hAnsiTheme="majorHAnsi" w:cs="Arial"/>
          <w:sz w:val="24"/>
          <w:szCs w:val="24"/>
        </w:rPr>
        <w:t>podwieszane</w:t>
      </w:r>
      <w:r w:rsidR="00AA4C32" w:rsidRPr="00AA4C32">
        <w:rPr>
          <w:rFonts w:asciiTheme="majorHAnsi" w:hAnsiTheme="majorHAnsi" w:cs="Arial"/>
          <w:sz w:val="24"/>
          <w:szCs w:val="24"/>
        </w:rPr>
        <w:t>,</w:t>
      </w:r>
    </w:p>
    <w:p w14:paraId="4CA3C9BF" w14:textId="77777777" w:rsidR="0054601D" w:rsidRPr="00AA4C32" w:rsidRDefault="00AA4C32" w:rsidP="00831C13">
      <w:pPr>
        <w:numPr>
          <w:ilvl w:val="0"/>
          <w:numId w:val="6"/>
        </w:numPr>
        <w:tabs>
          <w:tab w:val="clear" w:pos="720"/>
          <w:tab w:val="num" w:pos="220"/>
        </w:tabs>
        <w:spacing w:after="0"/>
        <w:ind w:hanging="720"/>
        <w:jc w:val="both"/>
        <w:rPr>
          <w:rFonts w:asciiTheme="majorHAnsi" w:hAnsiTheme="majorHAnsi" w:cs="Arial"/>
          <w:sz w:val="24"/>
          <w:szCs w:val="24"/>
        </w:rPr>
      </w:pPr>
      <w:r w:rsidRPr="00AA4C32">
        <w:rPr>
          <w:rFonts w:asciiTheme="majorHAnsi" w:hAnsiTheme="majorHAnsi" w:cs="Arial"/>
          <w:b/>
          <w:sz w:val="24"/>
          <w:szCs w:val="24"/>
        </w:rPr>
        <w:t>P</w:t>
      </w:r>
      <w:r w:rsidR="0054601D" w:rsidRPr="00AA4C32">
        <w:rPr>
          <w:rFonts w:asciiTheme="majorHAnsi" w:hAnsiTheme="majorHAnsi" w:cs="Arial"/>
          <w:b/>
          <w:sz w:val="24"/>
          <w:szCs w:val="24"/>
        </w:rPr>
        <w:t xml:space="preserve">arapety zewnętrzne </w:t>
      </w:r>
      <w:r w:rsidR="0054601D" w:rsidRPr="00AA4C32">
        <w:rPr>
          <w:rFonts w:asciiTheme="majorHAnsi" w:hAnsiTheme="majorHAnsi" w:cs="Arial"/>
          <w:sz w:val="24"/>
          <w:szCs w:val="24"/>
        </w:rPr>
        <w:t xml:space="preserve">– istniejące stalowe. </w:t>
      </w:r>
    </w:p>
    <w:p w14:paraId="427F8053" w14:textId="77777777" w:rsidR="0054601D" w:rsidRPr="00AA4C32" w:rsidRDefault="0054601D" w:rsidP="00831C13">
      <w:pPr>
        <w:numPr>
          <w:ilvl w:val="0"/>
          <w:numId w:val="6"/>
        </w:numPr>
        <w:tabs>
          <w:tab w:val="clear" w:pos="720"/>
          <w:tab w:val="num" w:pos="220"/>
        </w:tabs>
        <w:spacing w:after="0"/>
        <w:ind w:hanging="720"/>
        <w:jc w:val="both"/>
        <w:rPr>
          <w:rFonts w:asciiTheme="majorHAnsi" w:hAnsiTheme="majorHAnsi" w:cs="Arial"/>
          <w:sz w:val="24"/>
          <w:szCs w:val="24"/>
        </w:rPr>
      </w:pPr>
      <w:r w:rsidRPr="00AA4C32">
        <w:rPr>
          <w:rFonts w:asciiTheme="majorHAnsi" w:hAnsiTheme="majorHAnsi" w:cs="Arial"/>
          <w:b/>
          <w:sz w:val="24"/>
          <w:szCs w:val="24"/>
        </w:rPr>
        <w:t xml:space="preserve">Parapety wewnętrzne </w:t>
      </w:r>
      <w:r w:rsidRPr="00AA4C32">
        <w:rPr>
          <w:rFonts w:asciiTheme="majorHAnsi" w:hAnsiTheme="majorHAnsi" w:cs="Arial"/>
          <w:sz w:val="24"/>
          <w:szCs w:val="24"/>
        </w:rPr>
        <w:t xml:space="preserve">– istniejące parapety </w:t>
      </w:r>
      <w:r w:rsidR="00861B79">
        <w:rPr>
          <w:rFonts w:asciiTheme="majorHAnsi" w:hAnsiTheme="majorHAnsi" w:cs="Arial"/>
          <w:sz w:val="24"/>
          <w:szCs w:val="24"/>
        </w:rPr>
        <w:t>drewniane</w:t>
      </w:r>
      <w:r w:rsidR="00AA4C32" w:rsidRPr="00AA4C32">
        <w:rPr>
          <w:rFonts w:asciiTheme="majorHAnsi" w:hAnsiTheme="majorHAnsi" w:cs="Arial"/>
          <w:sz w:val="24"/>
          <w:szCs w:val="24"/>
        </w:rPr>
        <w:t>, tworzywowe i z konglomeratów</w:t>
      </w:r>
      <w:r w:rsidRPr="00AA4C32">
        <w:rPr>
          <w:rFonts w:asciiTheme="majorHAnsi" w:hAnsiTheme="majorHAnsi" w:cs="Arial"/>
          <w:sz w:val="24"/>
          <w:szCs w:val="24"/>
        </w:rPr>
        <w:t xml:space="preserve">. </w:t>
      </w:r>
    </w:p>
    <w:p w14:paraId="306AC51F" w14:textId="77777777" w:rsidR="0054601D" w:rsidRPr="00AA4C32" w:rsidRDefault="0054601D" w:rsidP="00831C13">
      <w:pPr>
        <w:numPr>
          <w:ilvl w:val="0"/>
          <w:numId w:val="6"/>
        </w:numPr>
        <w:tabs>
          <w:tab w:val="clear" w:pos="720"/>
          <w:tab w:val="num" w:pos="220"/>
        </w:tabs>
        <w:spacing w:after="0"/>
        <w:ind w:hanging="720"/>
        <w:jc w:val="both"/>
        <w:rPr>
          <w:rFonts w:asciiTheme="majorHAnsi" w:hAnsiTheme="majorHAnsi" w:cs="Arial"/>
          <w:b/>
          <w:sz w:val="24"/>
        </w:rPr>
      </w:pPr>
      <w:r w:rsidRPr="00AA4C32">
        <w:rPr>
          <w:rFonts w:asciiTheme="majorHAnsi" w:hAnsiTheme="majorHAnsi" w:cs="Arial"/>
          <w:b/>
          <w:sz w:val="24"/>
        </w:rPr>
        <w:t>Stolarka okienna:</w:t>
      </w:r>
      <w:r w:rsidR="004B7F89">
        <w:rPr>
          <w:rFonts w:asciiTheme="majorHAnsi" w:hAnsiTheme="majorHAnsi" w:cs="Arial"/>
          <w:sz w:val="24"/>
        </w:rPr>
        <w:t xml:space="preserve">  drewniana</w:t>
      </w:r>
      <w:r w:rsidRPr="00AA4C32">
        <w:rPr>
          <w:rFonts w:asciiTheme="majorHAnsi" w:hAnsiTheme="majorHAnsi" w:cs="Arial"/>
          <w:sz w:val="24"/>
        </w:rPr>
        <w:t>,</w:t>
      </w:r>
      <w:r w:rsidR="004D181F">
        <w:rPr>
          <w:rFonts w:asciiTheme="majorHAnsi" w:hAnsiTheme="majorHAnsi" w:cs="Arial"/>
          <w:sz w:val="24"/>
        </w:rPr>
        <w:t xml:space="preserve"> PCV</w:t>
      </w:r>
      <w:r w:rsidRPr="00AA4C32">
        <w:rPr>
          <w:rFonts w:asciiTheme="majorHAnsi" w:hAnsiTheme="majorHAnsi" w:cs="Arial"/>
          <w:sz w:val="24"/>
        </w:rPr>
        <w:t xml:space="preserve"> </w:t>
      </w:r>
    </w:p>
    <w:p w14:paraId="0B190F5B" w14:textId="77777777" w:rsidR="0054601D" w:rsidRDefault="0054601D" w:rsidP="007943E3">
      <w:pPr>
        <w:spacing w:after="0"/>
        <w:jc w:val="both"/>
        <w:rPr>
          <w:rFonts w:ascii="Arial" w:hAnsi="Arial" w:cs="Arial"/>
          <w:b/>
          <w:sz w:val="24"/>
        </w:rPr>
      </w:pPr>
    </w:p>
    <w:p w14:paraId="5B6EC869" w14:textId="77777777" w:rsidR="0054601D" w:rsidRPr="00AA4C32" w:rsidRDefault="0054601D" w:rsidP="007943E3">
      <w:pPr>
        <w:spacing w:after="0"/>
        <w:ind w:firstLine="708"/>
        <w:jc w:val="both"/>
        <w:rPr>
          <w:rFonts w:asciiTheme="majorHAnsi" w:hAnsiTheme="majorHAnsi" w:cs="Arial"/>
          <w:b/>
          <w:sz w:val="24"/>
          <w:szCs w:val="24"/>
        </w:rPr>
      </w:pPr>
      <w:r w:rsidRPr="00AA4C32">
        <w:rPr>
          <w:rFonts w:asciiTheme="majorHAnsi" w:hAnsiTheme="majorHAnsi" w:cs="Arial"/>
          <w:b/>
          <w:sz w:val="24"/>
          <w:szCs w:val="24"/>
        </w:rPr>
        <w:t>1.3.4. Istniejące instalacje.</w:t>
      </w:r>
    </w:p>
    <w:p w14:paraId="440B4062" w14:textId="77777777" w:rsidR="00E03DA0" w:rsidRPr="00AA4C32" w:rsidRDefault="00E03DA0" w:rsidP="007943E3">
      <w:pPr>
        <w:spacing w:after="0"/>
        <w:ind w:firstLine="708"/>
        <w:jc w:val="both"/>
        <w:rPr>
          <w:rFonts w:asciiTheme="majorHAnsi" w:hAnsiTheme="majorHAnsi" w:cs="Arial"/>
          <w:b/>
          <w:sz w:val="24"/>
          <w:szCs w:val="24"/>
        </w:rPr>
      </w:pPr>
    </w:p>
    <w:p w14:paraId="7EB1BA14" w14:textId="77777777" w:rsidR="0054601D" w:rsidRPr="00AA4C32" w:rsidRDefault="0054601D" w:rsidP="007943E3">
      <w:pPr>
        <w:spacing w:after="0"/>
        <w:jc w:val="both"/>
        <w:rPr>
          <w:rFonts w:asciiTheme="majorHAnsi" w:hAnsiTheme="majorHAnsi" w:cs="Arial"/>
          <w:color w:val="000000" w:themeColor="text1"/>
          <w:sz w:val="24"/>
          <w:szCs w:val="24"/>
        </w:rPr>
      </w:pPr>
      <w:r w:rsidRPr="00AA4C32">
        <w:rPr>
          <w:rFonts w:asciiTheme="majorHAnsi" w:hAnsiTheme="majorHAnsi" w:cs="Arial"/>
          <w:color w:val="000000" w:themeColor="text1"/>
          <w:sz w:val="24"/>
          <w:szCs w:val="24"/>
        </w:rPr>
        <w:t>Budynek uzbrojony jest w następujące instalacje:</w:t>
      </w:r>
    </w:p>
    <w:p w14:paraId="033C803D" w14:textId="77777777" w:rsidR="0054601D" w:rsidRPr="00AA4C32" w:rsidRDefault="0054601D" w:rsidP="00AA4C32">
      <w:pPr>
        <w:pStyle w:val="Akapitzlist"/>
        <w:numPr>
          <w:ilvl w:val="0"/>
          <w:numId w:val="58"/>
        </w:numPr>
        <w:spacing w:line="276" w:lineRule="auto"/>
        <w:rPr>
          <w:rFonts w:asciiTheme="majorHAnsi" w:hAnsiTheme="majorHAnsi" w:cs="Arial"/>
          <w:iCs/>
          <w:sz w:val="24"/>
          <w:szCs w:val="24"/>
        </w:rPr>
      </w:pPr>
      <w:r w:rsidRPr="00AA4C32">
        <w:rPr>
          <w:rFonts w:asciiTheme="majorHAnsi" w:hAnsiTheme="majorHAnsi" w:cs="Arial"/>
          <w:iCs/>
          <w:sz w:val="24"/>
          <w:szCs w:val="24"/>
        </w:rPr>
        <w:t>instalacja elektryczna</w:t>
      </w:r>
      <w:r w:rsidR="00AA4C32" w:rsidRPr="00AA4C32">
        <w:rPr>
          <w:rFonts w:asciiTheme="majorHAnsi" w:hAnsiTheme="majorHAnsi" w:cs="Arial"/>
          <w:iCs/>
          <w:sz w:val="24"/>
          <w:szCs w:val="24"/>
        </w:rPr>
        <w:t>;</w:t>
      </w:r>
    </w:p>
    <w:p w14:paraId="43105816" w14:textId="77777777" w:rsidR="0054601D" w:rsidRPr="00AA4C32" w:rsidRDefault="0054601D" w:rsidP="00AA4C32">
      <w:pPr>
        <w:pStyle w:val="Akapitzlist"/>
        <w:numPr>
          <w:ilvl w:val="0"/>
          <w:numId w:val="58"/>
        </w:numPr>
        <w:spacing w:line="276" w:lineRule="auto"/>
        <w:rPr>
          <w:rFonts w:asciiTheme="majorHAnsi" w:hAnsiTheme="majorHAnsi" w:cs="Arial"/>
          <w:iCs/>
          <w:sz w:val="24"/>
          <w:szCs w:val="24"/>
        </w:rPr>
      </w:pPr>
      <w:r w:rsidRPr="00AA4C32">
        <w:rPr>
          <w:rFonts w:asciiTheme="majorHAnsi" w:hAnsiTheme="majorHAnsi" w:cs="Arial"/>
          <w:iCs/>
          <w:sz w:val="24"/>
          <w:szCs w:val="24"/>
        </w:rPr>
        <w:t>instalacja wod.- kan.</w:t>
      </w:r>
      <w:r w:rsidR="00AA4C32" w:rsidRPr="00AA4C32">
        <w:rPr>
          <w:rFonts w:asciiTheme="majorHAnsi" w:hAnsiTheme="majorHAnsi" w:cs="Arial"/>
          <w:iCs/>
          <w:sz w:val="24"/>
          <w:szCs w:val="24"/>
        </w:rPr>
        <w:t>;</w:t>
      </w:r>
    </w:p>
    <w:p w14:paraId="6510191C" w14:textId="77777777" w:rsidR="0054601D" w:rsidRPr="00AA4C32" w:rsidRDefault="0054601D" w:rsidP="00AA4C32">
      <w:pPr>
        <w:pStyle w:val="Akapitzlist"/>
        <w:numPr>
          <w:ilvl w:val="0"/>
          <w:numId w:val="58"/>
        </w:numPr>
        <w:spacing w:line="276" w:lineRule="auto"/>
        <w:rPr>
          <w:rFonts w:asciiTheme="majorHAnsi" w:hAnsiTheme="majorHAnsi" w:cs="Arial"/>
          <w:iCs/>
          <w:sz w:val="24"/>
          <w:szCs w:val="24"/>
        </w:rPr>
      </w:pPr>
      <w:r w:rsidRPr="00AA4C32">
        <w:rPr>
          <w:rFonts w:asciiTheme="majorHAnsi" w:hAnsiTheme="majorHAnsi" w:cs="Arial"/>
          <w:iCs/>
          <w:sz w:val="24"/>
          <w:szCs w:val="24"/>
        </w:rPr>
        <w:t>instalacja wentylacj</w:t>
      </w:r>
      <w:r w:rsidR="00AA4C32" w:rsidRPr="00AA4C32">
        <w:rPr>
          <w:rFonts w:asciiTheme="majorHAnsi" w:hAnsiTheme="majorHAnsi" w:cs="Arial"/>
          <w:iCs/>
          <w:sz w:val="24"/>
          <w:szCs w:val="24"/>
        </w:rPr>
        <w:t>i grawitacyjnej</w:t>
      </w:r>
      <w:r w:rsidRPr="00AA4C32">
        <w:rPr>
          <w:rFonts w:asciiTheme="majorHAnsi" w:hAnsiTheme="majorHAnsi" w:cs="Arial"/>
          <w:iCs/>
          <w:sz w:val="24"/>
          <w:szCs w:val="24"/>
        </w:rPr>
        <w:t>;</w:t>
      </w:r>
    </w:p>
    <w:p w14:paraId="35A04534" w14:textId="77777777" w:rsidR="0054601D" w:rsidRPr="00AA4C32" w:rsidRDefault="0054601D" w:rsidP="00AA4C32">
      <w:pPr>
        <w:pStyle w:val="Akapitzlist"/>
        <w:numPr>
          <w:ilvl w:val="0"/>
          <w:numId w:val="58"/>
        </w:numPr>
        <w:spacing w:line="276" w:lineRule="auto"/>
        <w:rPr>
          <w:rFonts w:asciiTheme="majorHAnsi" w:hAnsiTheme="majorHAnsi" w:cs="Arial"/>
          <w:iCs/>
          <w:sz w:val="24"/>
          <w:szCs w:val="24"/>
        </w:rPr>
      </w:pPr>
      <w:r w:rsidRPr="00AA4C32">
        <w:rPr>
          <w:rFonts w:asciiTheme="majorHAnsi" w:hAnsiTheme="majorHAnsi" w:cs="Arial"/>
          <w:iCs/>
          <w:sz w:val="24"/>
          <w:szCs w:val="24"/>
        </w:rPr>
        <w:t>instalacja odgromowa;</w:t>
      </w:r>
    </w:p>
    <w:p w14:paraId="608BA34C" w14:textId="77777777" w:rsidR="0054601D" w:rsidRPr="00AA4C32" w:rsidRDefault="0054601D" w:rsidP="007943E3">
      <w:pPr>
        <w:spacing w:after="0"/>
        <w:jc w:val="both"/>
        <w:rPr>
          <w:rFonts w:asciiTheme="majorHAnsi" w:hAnsiTheme="majorHAnsi" w:cs="Arial"/>
          <w:color w:val="000000" w:themeColor="text1"/>
          <w:sz w:val="24"/>
          <w:szCs w:val="24"/>
        </w:rPr>
      </w:pPr>
      <w:r w:rsidRPr="00AA4C32">
        <w:rPr>
          <w:rFonts w:asciiTheme="majorHAnsi" w:hAnsiTheme="majorHAnsi" w:cs="Arial"/>
          <w:color w:val="000000" w:themeColor="text1"/>
          <w:sz w:val="24"/>
          <w:szCs w:val="24"/>
        </w:rPr>
        <w:t xml:space="preserve"> </w:t>
      </w:r>
    </w:p>
    <w:p w14:paraId="6804786B" w14:textId="77777777" w:rsidR="00FB0270" w:rsidRPr="009B032A" w:rsidRDefault="00FB0270" w:rsidP="007943E3">
      <w:pPr>
        <w:spacing w:after="0"/>
        <w:ind w:firstLine="708"/>
        <w:jc w:val="both"/>
        <w:rPr>
          <w:rFonts w:asciiTheme="majorHAnsi" w:hAnsiTheme="majorHAnsi" w:cs="Arial"/>
          <w:b/>
          <w:sz w:val="24"/>
          <w:szCs w:val="24"/>
        </w:rPr>
      </w:pPr>
      <w:r w:rsidRPr="009B032A">
        <w:rPr>
          <w:rFonts w:asciiTheme="majorHAnsi" w:hAnsiTheme="majorHAnsi" w:cs="Arial"/>
          <w:b/>
          <w:sz w:val="24"/>
          <w:szCs w:val="24"/>
        </w:rPr>
        <w:t>1.3.5. Przeznaczenie terenu</w:t>
      </w:r>
    </w:p>
    <w:p w14:paraId="0E8C8A99" w14:textId="77777777" w:rsidR="009B032A" w:rsidRPr="009B032A" w:rsidRDefault="00FB0270" w:rsidP="009B032A">
      <w:pPr>
        <w:autoSpaceDE w:val="0"/>
        <w:autoSpaceDN w:val="0"/>
        <w:adjustRightInd w:val="0"/>
        <w:spacing w:after="0"/>
        <w:jc w:val="both"/>
        <w:rPr>
          <w:rFonts w:asciiTheme="majorHAnsi" w:hAnsiTheme="majorHAnsi" w:cs="Arial"/>
          <w:sz w:val="24"/>
          <w:szCs w:val="24"/>
        </w:rPr>
      </w:pPr>
      <w:r w:rsidRPr="009B032A">
        <w:rPr>
          <w:rFonts w:asciiTheme="majorHAnsi" w:hAnsiTheme="majorHAnsi" w:cs="Arial"/>
          <w:sz w:val="24"/>
          <w:szCs w:val="24"/>
        </w:rPr>
        <w:t xml:space="preserve">Budynek </w:t>
      </w:r>
      <w:r w:rsidR="00AA4C32" w:rsidRPr="009B032A">
        <w:rPr>
          <w:rFonts w:asciiTheme="majorHAnsi" w:hAnsiTheme="majorHAnsi" w:cs="Arial"/>
          <w:sz w:val="24"/>
          <w:szCs w:val="24"/>
        </w:rPr>
        <w:t xml:space="preserve">objęty opracowaniem </w:t>
      </w:r>
      <w:r w:rsidRPr="009B032A">
        <w:rPr>
          <w:rFonts w:asciiTheme="majorHAnsi" w:hAnsiTheme="majorHAnsi" w:cs="Arial"/>
          <w:sz w:val="24"/>
          <w:szCs w:val="24"/>
        </w:rPr>
        <w:t>zlokalizowany jest na dział</w:t>
      </w:r>
      <w:r w:rsidR="00AA4C32" w:rsidRPr="009B032A">
        <w:rPr>
          <w:rFonts w:asciiTheme="majorHAnsi" w:hAnsiTheme="majorHAnsi" w:cs="Arial"/>
          <w:sz w:val="24"/>
          <w:szCs w:val="24"/>
        </w:rPr>
        <w:t>ce</w:t>
      </w:r>
      <w:r w:rsidRPr="009B032A">
        <w:rPr>
          <w:rFonts w:asciiTheme="majorHAnsi" w:hAnsiTheme="majorHAnsi" w:cs="Arial"/>
          <w:sz w:val="24"/>
          <w:szCs w:val="24"/>
        </w:rPr>
        <w:t xml:space="preserve"> o numer</w:t>
      </w:r>
      <w:r w:rsidR="00AA4C32" w:rsidRPr="009B032A">
        <w:rPr>
          <w:rFonts w:asciiTheme="majorHAnsi" w:hAnsiTheme="majorHAnsi" w:cs="Arial"/>
          <w:sz w:val="24"/>
          <w:szCs w:val="24"/>
        </w:rPr>
        <w:t>ze</w:t>
      </w:r>
      <w:r w:rsidRPr="009B032A">
        <w:rPr>
          <w:rFonts w:asciiTheme="majorHAnsi" w:hAnsiTheme="majorHAnsi" w:cs="Arial"/>
          <w:sz w:val="24"/>
          <w:szCs w:val="24"/>
        </w:rPr>
        <w:t xml:space="preserve">:  </w:t>
      </w:r>
      <w:r w:rsidR="009B032A" w:rsidRPr="009B032A">
        <w:rPr>
          <w:rFonts w:asciiTheme="majorHAnsi" w:hAnsiTheme="majorHAnsi" w:cs="Arial"/>
          <w:sz w:val="24"/>
          <w:szCs w:val="24"/>
        </w:rPr>
        <w:t>28</w:t>
      </w:r>
      <w:r w:rsidR="004D181F">
        <w:rPr>
          <w:rFonts w:asciiTheme="majorHAnsi" w:hAnsiTheme="majorHAnsi" w:cs="Arial"/>
          <w:sz w:val="24"/>
          <w:szCs w:val="24"/>
        </w:rPr>
        <w:t>6</w:t>
      </w:r>
      <w:r w:rsidR="00173FC1">
        <w:rPr>
          <w:rFonts w:asciiTheme="majorHAnsi" w:hAnsiTheme="majorHAnsi" w:cs="Arial"/>
          <w:sz w:val="24"/>
          <w:szCs w:val="24"/>
        </w:rPr>
        <w:t>4</w:t>
      </w:r>
      <w:r w:rsidR="009B032A" w:rsidRPr="009B032A">
        <w:rPr>
          <w:rFonts w:asciiTheme="majorHAnsi" w:hAnsiTheme="majorHAnsi" w:cs="Arial"/>
          <w:sz w:val="24"/>
          <w:szCs w:val="24"/>
        </w:rPr>
        <w:t xml:space="preserve"> w jednostce ewidencyjnej Brzeziny. </w:t>
      </w:r>
    </w:p>
    <w:p w14:paraId="40ADCE5F" w14:textId="77777777" w:rsidR="00FB0270" w:rsidRPr="009B032A" w:rsidRDefault="00FB0270" w:rsidP="007943E3">
      <w:pPr>
        <w:pStyle w:val="Akapitzlist"/>
        <w:spacing w:line="276" w:lineRule="auto"/>
        <w:ind w:left="0"/>
        <w:rPr>
          <w:rFonts w:asciiTheme="majorHAnsi" w:eastAsia="Calibri" w:hAnsiTheme="majorHAnsi" w:cs="Arial"/>
          <w:sz w:val="24"/>
          <w:szCs w:val="24"/>
        </w:rPr>
      </w:pPr>
      <w:r w:rsidRPr="009B032A">
        <w:rPr>
          <w:rFonts w:asciiTheme="majorHAnsi" w:eastAsia="Calibri" w:hAnsiTheme="majorHAnsi" w:cs="Arial"/>
          <w:sz w:val="24"/>
          <w:szCs w:val="24"/>
        </w:rPr>
        <w:t>Działk</w:t>
      </w:r>
      <w:r w:rsidR="009B032A" w:rsidRPr="009B032A">
        <w:rPr>
          <w:rFonts w:asciiTheme="majorHAnsi" w:eastAsia="Calibri" w:hAnsiTheme="majorHAnsi" w:cs="Arial"/>
          <w:sz w:val="24"/>
          <w:szCs w:val="24"/>
        </w:rPr>
        <w:t>a</w:t>
      </w:r>
      <w:r w:rsidRPr="009B032A">
        <w:rPr>
          <w:rFonts w:asciiTheme="majorHAnsi" w:eastAsia="Calibri" w:hAnsiTheme="majorHAnsi" w:cs="Arial"/>
          <w:sz w:val="24"/>
          <w:szCs w:val="24"/>
        </w:rPr>
        <w:t xml:space="preserve"> posiada dogodną komunikację kołową i pieszą oraz tereny zieleni uporządkowanej. </w:t>
      </w:r>
    </w:p>
    <w:p w14:paraId="66D2F497" w14:textId="77777777" w:rsidR="00FB0270" w:rsidRPr="00091C03" w:rsidRDefault="00FB0270" w:rsidP="007943E3">
      <w:pPr>
        <w:spacing w:after="0"/>
        <w:jc w:val="both"/>
        <w:rPr>
          <w:rFonts w:ascii="Arial" w:hAnsi="Arial" w:cs="Arial"/>
          <w:sz w:val="24"/>
          <w:szCs w:val="24"/>
        </w:rPr>
      </w:pPr>
    </w:p>
    <w:p w14:paraId="45FE3C24" w14:textId="77777777" w:rsidR="00FB0270" w:rsidRPr="009B032A" w:rsidRDefault="00FB0270" w:rsidP="007943E3">
      <w:pPr>
        <w:spacing w:after="0"/>
        <w:ind w:firstLine="708"/>
        <w:jc w:val="both"/>
        <w:rPr>
          <w:rFonts w:asciiTheme="majorHAnsi" w:hAnsiTheme="majorHAnsi" w:cs="Arial"/>
          <w:b/>
          <w:sz w:val="24"/>
          <w:szCs w:val="24"/>
        </w:rPr>
      </w:pPr>
      <w:r w:rsidRPr="009B032A">
        <w:rPr>
          <w:rFonts w:asciiTheme="majorHAnsi" w:hAnsiTheme="majorHAnsi" w:cs="Arial"/>
          <w:b/>
          <w:sz w:val="24"/>
          <w:szCs w:val="24"/>
        </w:rPr>
        <w:t>1.3.6. Wymagania w zakresie ochrony środowiska</w:t>
      </w:r>
    </w:p>
    <w:p w14:paraId="45561183" w14:textId="77777777" w:rsidR="00FB0270" w:rsidRDefault="00FB0270" w:rsidP="007943E3">
      <w:pPr>
        <w:widowControl w:val="0"/>
        <w:overflowPunct w:val="0"/>
        <w:autoSpaceDE w:val="0"/>
        <w:autoSpaceDN w:val="0"/>
        <w:adjustRightInd w:val="0"/>
        <w:spacing w:after="0"/>
        <w:ind w:firstLine="708"/>
        <w:jc w:val="both"/>
        <w:rPr>
          <w:rFonts w:asciiTheme="majorHAnsi" w:hAnsiTheme="majorHAnsi" w:cs="Arial"/>
          <w:iCs/>
          <w:sz w:val="24"/>
          <w:szCs w:val="24"/>
        </w:rPr>
      </w:pPr>
      <w:r w:rsidRPr="009B032A">
        <w:rPr>
          <w:rFonts w:asciiTheme="majorHAnsi" w:hAnsiTheme="majorHAnsi" w:cs="Arial"/>
          <w:iCs/>
          <w:sz w:val="24"/>
          <w:szCs w:val="24"/>
        </w:rPr>
        <w:t>Projektowana inwestycja nie stwarza zagrożeń dla środowiska, nie pogarsza jego stanu na terenach przyległych, nie będzie oddziaływać negatywnie na środowisko poza terenem, do którego Inwestor posiada tytuł prawny, nie będzie oddziaływać negatywnie na ludzi.</w:t>
      </w:r>
    </w:p>
    <w:p w14:paraId="11EA9FAA" w14:textId="77777777" w:rsidR="004308B9" w:rsidRDefault="004308B9" w:rsidP="007943E3">
      <w:pPr>
        <w:widowControl w:val="0"/>
        <w:overflowPunct w:val="0"/>
        <w:autoSpaceDE w:val="0"/>
        <w:autoSpaceDN w:val="0"/>
        <w:adjustRightInd w:val="0"/>
        <w:spacing w:after="0"/>
        <w:ind w:firstLine="708"/>
        <w:jc w:val="both"/>
        <w:rPr>
          <w:rFonts w:asciiTheme="majorHAnsi" w:hAnsiTheme="majorHAnsi" w:cs="Arial"/>
          <w:iCs/>
          <w:sz w:val="24"/>
          <w:szCs w:val="24"/>
        </w:rPr>
      </w:pPr>
    </w:p>
    <w:p w14:paraId="70FC04C3" w14:textId="77777777" w:rsidR="004308B9" w:rsidRDefault="004308B9" w:rsidP="007943E3">
      <w:pPr>
        <w:widowControl w:val="0"/>
        <w:overflowPunct w:val="0"/>
        <w:autoSpaceDE w:val="0"/>
        <w:autoSpaceDN w:val="0"/>
        <w:adjustRightInd w:val="0"/>
        <w:spacing w:after="0"/>
        <w:ind w:firstLine="708"/>
        <w:jc w:val="both"/>
        <w:rPr>
          <w:rFonts w:asciiTheme="majorHAnsi" w:hAnsiTheme="majorHAnsi" w:cs="Arial"/>
          <w:iCs/>
          <w:sz w:val="24"/>
          <w:szCs w:val="24"/>
        </w:rPr>
      </w:pPr>
    </w:p>
    <w:p w14:paraId="0F4F9C09" w14:textId="77777777" w:rsidR="004308B9" w:rsidRPr="009B032A" w:rsidRDefault="004308B9" w:rsidP="007943E3">
      <w:pPr>
        <w:widowControl w:val="0"/>
        <w:overflowPunct w:val="0"/>
        <w:autoSpaceDE w:val="0"/>
        <w:autoSpaceDN w:val="0"/>
        <w:adjustRightInd w:val="0"/>
        <w:spacing w:after="0"/>
        <w:ind w:firstLine="708"/>
        <w:jc w:val="both"/>
        <w:rPr>
          <w:rFonts w:asciiTheme="majorHAnsi" w:hAnsiTheme="majorHAnsi"/>
          <w:sz w:val="24"/>
          <w:szCs w:val="24"/>
        </w:rPr>
      </w:pPr>
    </w:p>
    <w:p w14:paraId="7C21CE06" w14:textId="77777777" w:rsidR="00FB0270" w:rsidRPr="003D0458" w:rsidRDefault="00FB0270" w:rsidP="007943E3">
      <w:pPr>
        <w:spacing w:after="0"/>
        <w:jc w:val="both"/>
        <w:rPr>
          <w:rFonts w:ascii="Arial" w:hAnsi="Arial" w:cs="Arial"/>
          <w:sz w:val="24"/>
          <w:szCs w:val="24"/>
        </w:rPr>
      </w:pPr>
    </w:p>
    <w:p w14:paraId="37E9A455" w14:textId="77777777" w:rsidR="00FB0270" w:rsidRPr="009B032A" w:rsidRDefault="00FB0270" w:rsidP="007943E3">
      <w:pPr>
        <w:spacing w:after="0"/>
        <w:jc w:val="both"/>
        <w:rPr>
          <w:rFonts w:asciiTheme="majorHAnsi" w:hAnsiTheme="majorHAnsi" w:cs="Arial"/>
          <w:b/>
          <w:sz w:val="24"/>
          <w:szCs w:val="24"/>
        </w:rPr>
      </w:pPr>
      <w:r w:rsidRPr="009B032A">
        <w:rPr>
          <w:rFonts w:asciiTheme="majorHAnsi" w:hAnsiTheme="majorHAnsi" w:cs="Arial"/>
          <w:b/>
          <w:sz w:val="24"/>
          <w:szCs w:val="24"/>
        </w:rPr>
        <w:t xml:space="preserve">1.4. Ogólne właściwości funkcjonalno-użytkowe części budynku </w:t>
      </w:r>
      <w:r w:rsidRPr="009B032A">
        <w:rPr>
          <w:rFonts w:asciiTheme="majorHAnsi" w:hAnsiTheme="majorHAnsi" w:cs="Arial"/>
          <w:b/>
          <w:sz w:val="24"/>
          <w:szCs w:val="24"/>
        </w:rPr>
        <w:br/>
        <w:t>po przeprowadzeniu inwestycji.</w:t>
      </w:r>
    </w:p>
    <w:p w14:paraId="195216F1" w14:textId="77777777" w:rsidR="00FB0270" w:rsidRDefault="00FB0270" w:rsidP="007943E3">
      <w:pPr>
        <w:spacing w:after="0"/>
        <w:jc w:val="both"/>
        <w:rPr>
          <w:rFonts w:ascii="Arial" w:hAnsi="Arial" w:cs="Arial"/>
          <w:b/>
          <w:sz w:val="24"/>
          <w:szCs w:val="24"/>
        </w:rPr>
      </w:pPr>
      <w:r>
        <w:rPr>
          <w:rFonts w:ascii="Arial" w:hAnsi="Arial" w:cs="Arial"/>
          <w:b/>
          <w:sz w:val="24"/>
          <w:szCs w:val="24"/>
        </w:rPr>
        <w:tab/>
      </w:r>
    </w:p>
    <w:p w14:paraId="7D46C8A7" w14:textId="77777777" w:rsidR="00FB0270" w:rsidRPr="004B7F89" w:rsidRDefault="00FB0270" w:rsidP="007943E3">
      <w:pPr>
        <w:spacing w:after="0"/>
        <w:ind w:firstLine="708"/>
        <w:jc w:val="both"/>
        <w:rPr>
          <w:rFonts w:asciiTheme="majorHAnsi" w:hAnsiTheme="majorHAnsi" w:cs="Arial"/>
          <w:b/>
          <w:color w:val="000000" w:themeColor="text1"/>
          <w:sz w:val="24"/>
          <w:szCs w:val="24"/>
        </w:rPr>
      </w:pPr>
      <w:r w:rsidRPr="004B7F89">
        <w:rPr>
          <w:rFonts w:asciiTheme="majorHAnsi" w:hAnsiTheme="majorHAnsi" w:cs="Arial"/>
          <w:b/>
          <w:color w:val="000000" w:themeColor="text1"/>
          <w:sz w:val="24"/>
          <w:szCs w:val="24"/>
        </w:rPr>
        <w:t>1.4.1. Układ funkcjonalno-użytkowy i założenia funkcjonalne do wykonania projektu.</w:t>
      </w:r>
    </w:p>
    <w:p w14:paraId="1F8CBC36" w14:textId="77777777" w:rsidR="00FB0270" w:rsidRPr="00D31775" w:rsidRDefault="00FB0270" w:rsidP="007943E3">
      <w:pPr>
        <w:pStyle w:val="Akapitzlist"/>
        <w:spacing w:line="276" w:lineRule="auto"/>
        <w:ind w:left="0" w:firstLine="708"/>
        <w:rPr>
          <w:rFonts w:asciiTheme="majorHAnsi" w:hAnsiTheme="majorHAnsi"/>
          <w:color w:val="000000" w:themeColor="text1"/>
          <w:sz w:val="24"/>
        </w:rPr>
      </w:pPr>
      <w:r w:rsidRPr="00D31775">
        <w:rPr>
          <w:rFonts w:asciiTheme="majorHAnsi" w:hAnsiTheme="majorHAnsi" w:cs="Arial"/>
          <w:iCs/>
          <w:color w:val="000000" w:themeColor="text1"/>
          <w:sz w:val="24"/>
          <w:szCs w:val="24"/>
        </w:rPr>
        <w:t xml:space="preserve">Po przeprowadzonej modernizacji </w:t>
      </w:r>
      <w:r w:rsidR="004B7F89" w:rsidRPr="00D31775">
        <w:rPr>
          <w:rFonts w:asciiTheme="majorHAnsi" w:hAnsiTheme="majorHAnsi" w:cs="Arial"/>
          <w:iCs/>
          <w:color w:val="000000" w:themeColor="text1"/>
          <w:sz w:val="24"/>
          <w:szCs w:val="24"/>
        </w:rPr>
        <w:t xml:space="preserve">systemu grzewczego i </w:t>
      </w:r>
      <w:r w:rsidR="00B3005A" w:rsidRPr="00D31775">
        <w:rPr>
          <w:rFonts w:asciiTheme="majorHAnsi" w:hAnsiTheme="majorHAnsi" w:cs="Arial"/>
          <w:iCs/>
          <w:color w:val="000000" w:themeColor="text1"/>
          <w:sz w:val="24"/>
          <w:szCs w:val="24"/>
        </w:rPr>
        <w:t xml:space="preserve">modernizacji </w:t>
      </w:r>
      <w:r w:rsidR="004B7F89" w:rsidRPr="00D31775">
        <w:rPr>
          <w:rFonts w:asciiTheme="majorHAnsi" w:hAnsiTheme="majorHAnsi" w:cs="Arial"/>
          <w:iCs/>
          <w:color w:val="000000" w:themeColor="text1"/>
          <w:sz w:val="24"/>
          <w:szCs w:val="24"/>
        </w:rPr>
        <w:t xml:space="preserve">systemu ciepłej wody użytkowej </w:t>
      </w:r>
      <w:r w:rsidRPr="00D31775">
        <w:rPr>
          <w:rFonts w:asciiTheme="majorHAnsi" w:hAnsiTheme="majorHAnsi" w:cs="Arial"/>
          <w:iCs/>
          <w:color w:val="000000" w:themeColor="text1"/>
          <w:sz w:val="24"/>
          <w:szCs w:val="24"/>
        </w:rPr>
        <w:t xml:space="preserve">istniejących pomieszczeń podział funkcjonalny będzie kształtował się zgodnie z </w:t>
      </w:r>
      <w:r w:rsidR="00173FC1">
        <w:rPr>
          <w:rFonts w:asciiTheme="majorHAnsi" w:hAnsiTheme="majorHAnsi" w:cs="Arial"/>
          <w:iCs/>
          <w:color w:val="000000" w:themeColor="text1"/>
          <w:sz w:val="24"/>
          <w:szCs w:val="24"/>
        </w:rPr>
        <w:t>pierwotnym układem funkcjonalnym</w:t>
      </w:r>
      <w:r w:rsidRPr="00D31775">
        <w:rPr>
          <w:rFonts w:asciiTheme="majorHAnsi" w:hAnsiTheme="majorHAnsi" w:cs="Arial"/>
          <w:iCs/>
          <w:color w:val="000000" w:themeColor="text1"/>
          <w:sz w:val="24"/>
          <w:szCs w:val="24"/>
        </w:rPr>
        <w:t>.</w:t>
      </w:r>
      <w:r w:rsidRPr="00D31775">
        <w:rPr>
          <w:rFonts w:asciiTheme="majorHAnsi" w:hAnsiTheme="majorHAnsi"/>
          <w:color w:val="000000" w:themeColor="text1"/>
          <w:sz w:val="24"/>
        </w:rPr>
        <w:t xml:space="preserve"> Układ kondygnacji nie zostanie zaburzony i pozostaje bez zmian.</w:t>
      </w:r>
    </w:p>
    <w:p w14:paraId="751D1BBC" w14:textId="77777777" w:rsidR="00FB0270" w:rsidRPr="00D31775" w:rsidRDefault="00FB0270" w:rsidP="007943E3">
      <w:pPr>
        <w:spacing w:after="0"/>
        <w:jc w:val="both"/>
        <w:rPr>
          <w:rFonts w:asciiTheme="majorHAnsi" w:hAnsiTheme="majorHAnsi" w:cs="Arial"/>
          <w:color w:val="000000" w:themeColor="text1"/>
          <w:sz w:val="24"/>
        </w:rPr>
      </w:pPr>
      <w:r w:rsidRPr="00D31775">
        <w:rPr>
          <w:rFonts w:asciiTheme="majorHAnsi" w:hAnsiTheme="majorHAnsi" w:cs="Arial"/>
          <w:color w:val="000000" w:themeColor="text1"/>
          <w:sz w:val="24"/>
        </w:rPr>
        <w:t>Pomieszczenia</w:t>
      </w:r>
      <w:r w:rsidR="00D31775" w:rsidRPr="00D31775">
        <w:rPr>
          <w:rFonts w:asciiTheme="majorHAnsi" w:hAnsiTheme="majorHAnsi" w:cs="Arial"/>
          <w:color w:val="000000" w:themeColor="text1"/>
          <w:sz w:val="24"/>
        </w:rPr>
        <w:t xml:space="preserve">, w których realizowane będą prace </w:t>
      </w:r>
      <w:r w:rsidRPr="00D31775">
        <w:rPr>
          <w:rFonts w:asciiTheme="majorHAnsi" w:hAnsiTheme="majorHAnsi" w:cs="Arial"/>
          <w:color w:val="000000" w:themeColor="text1"/>
          <w:sz w:val="24"/>
        </w:rPr>
        <w:t>nie zmienią swojego charakteru i przeznaczenia.</w:t>
      </w:r>
    </w:p>
    <w:p w14:paraId="78BDFD5F" w14:textId="77777777" w:rsidR="00D31775" w:rsidRPr="00D31775" w:rsidRDefault="00D31775" w:rsidP="007943E3">
      <w:pPr>
        <w:spacing w:after="0"/>
        <w:jc w:val="both"/>
        <w:rPr>
          <w:rFonts w:asciiTheme="majorHAnsi" w:hAnsiTheme="majorHAnsi" w:cs="Arial"/>
          <w:color w:val="000000" w:themeColor="text1"/>
          <w:sz w:val="24"/>
        </w:rPr>
      </w:pPr>
    </w:p>
    <w:p w14:paraId="2BAE0BF1" w14:textId="77777777" w:rsidR="00FB0270" w:rsidRPr="00D31775" w:rsidRDefault="00FB0270" w:rsidP="00FB0270">
      <w:pPr>
        <w:spacing w:after="0" w:line="240" w:lineRule="auto"/>
        <w:jc w:val="both"/>
        <w:rPr>
          <w:rFonts w:asciiTheme="majorHAnsi" w:hAnsiTheme="majorHAnsi" w:cs="Arial"/>
          <w:b/>
          <w:sz w:val="24"/>
          <w:szCs w:val="24"/>
        </w:rPr>
      </w:pPr>
      <w:r w:rsidRPr="00D31775">
        <w:rPr>
          <w:rFonts w:asciiTheme="majorHAnsi" w:hAnsiTheme="majorHAnsi" w:cs="Arial"/>
          <w:b/>
          <w:sz w:val="24"/>
          <w:szCs w:val="24"/>
        </w:rPr>
        <w:t>1.4.2. Dane powierzchniowe</w:t>
      </w:r>
    </w:p>
    <w:p w14:paraId="4F0CDBB7" w14:textId="77777777" w:rsidR="00FB0270" w:rsidRDefault="00FB0270" w:rsidP="00FB0270">
      <w:pPr>
        <w:spacing w:after="0" w:line="240" w:lineRule="auto"/>
        <w:jc w:val="both"/>
        <w:rPr>
          <w:rFonts w:ascii="Arial" w:hAnsi="Arial" w:cs="Arial"/>
          <w:b/>
          <w:sz w:val="24"/>
          <w:szCs w:val="24"/>
        </w:rPr>
      </w:pPr>
    </w:p>
    <w:p w14:paraId="3B55DA0A" w14:textId="77777777" w:rsidR="00D31775" w:rsidRPr="00AC09F8" w:rsidRDefault="00D31775" w:rsidP="00D31775">
      <w:pPr>
        <w:autoSpaceDE w:val="0"/>
        <w:autoSpaceDN w:val="0"/>
        <w:adjustRightInd w:val="0"/>
        <w:spacing w:after="0" w:line="240" w:lineRule="auto"/>
        <w:rPr>
          <w:rFonts w:asciiTheme="majorHAnsi" w:eastAsia="Times New Roman" w:hAnsiTheme="majorHAnsi" w:cs="Arial"/>
          <w:iCs/>
          <w:color w:val="000000" w:themeColor="text1"/>
          <w:sz w:val="24"/>
          <w:szCs w:val="24"/>
        </w:rPr>
      </w:pPr>
      <w:r w:rsidRPr="00AC09F8">
        <w:rPr>
          <w:rFonts w:asciiTheme="majorHAnsi" w:eastAsia="Times New Roman" w:hAnsiTheme="majorHAnsi" w:cs="Arial"/>
          <w:iCs/>
          <w:color w:val="000000" w:themeColor="text1"/>
          <w:sz w:val="24"/>
          <w:szCs w:val="24"/>
        </w:rPr>
        <w:t xml:space="preserve">Liczba kondygnacji 3 </w:t>
      </w:r>
    </w:p>
    <w:p w14:paraId="679A9450" w14:textId="77777777" w:rsidR="00D31775" w:rsidRPr="00AC09F8" w:rsidRDefault="00D31775" w:rsidP="00D31775">
      <w:pPr>
        <w:autoSpaceDE w:val="0"/>
        <w:autoSpaceDN w:val="0"/>
        <w:adjustRightInd w:val="0"/>
        <w:spacing w:after="0" w:line="240" w:lineRule="auto"/>
        <w:rPr>
          <w:rFonts w:asciiTheme="majorHAnsi" w:eastAsia="Times New Roman" w:hAnsiTheme="majorHAnsi" w:cs="Arial"/>
          <w:iCs/>
          <w:color w:val="000000" w:themeColor="text1"/>
          <w:sz w:val="24"/>
          <w:szCs w:val="24"/>
        </w:rPr>
      </w:pPr>
      <w:r w:rsidRPr="00AC09F8">
        <w:rPr>
          <w:rFonts w:asciiTheme="majorHAnsi" w:eastAsia="Times New Roman" w:hAnsiTheme="majorHAnsi" w:cs="Arial"/>
          <w:iCs/>
          <w:color w:val="000000" w:themeColor="text1"/>
          <w:sz w:val="24"/>
          <w:szCs w:val="24"/>
        </w:rPr>
        <w:t>Kubatura cz</w:t>
      </w:r>
      <w:r w:rsidRPr="00AC09F8">
        <w:rPr>
          <w:rFonts w:asciiTheme="majorHAnsi" w:eastAsia="Times New Roman" w:hAnsiTheme="majorHAnsi" w:cs="Arial" w:hint="eastAsia"/>
          <w:iCs/>
          <w:color w:val="000000" w:themeColor="text1"/>
          <w:sz w:val="24"/>
          <w:szCs w:val="24"/>
        </w:rPr>
        <w:t>ęś</w:t>
      </w:r>
      <w:r w:rsidRPr="00AC09F8">
        <w:rPr>
          <w:rFonts w:asciiTheme="majorHAnsi" w:eastAsia="Times New Roman" w:hAnsiTheme="majorHAnsi" w:cs="Arial"/>
          <w:iCs/>
          <w:color w:val="000000" w:themeColor="text1"/>
          <w:sz w:val="24"/>
          <w:szCs w:val="24"/>
        </w:rPr>
        <w:t xml:space="preserve">ci ogrzewanej przed modernizacją </w:t>
      </w:r>
      <w:r w:rsidRPr="00AC09F8">
        <w:rPr>
          <w:rFonts w:asciiTheme="majorHAnsi" w:eastAsia="Times New Roman" w:hAnsiTheme="majorHAnsi" w:cs="Arial"/>
          <w:iCs/>
          <w:color w:val="000000" w:themeColor="text1"/>
          <w:sz w:val="24"/>
          <w:szCs w:val="24"/>
        </w:rPr>
        <w:tab/>
      </w:r>
      <w:r w:rsidR="00AC09F8" w:rsidRPr="00AC09F8">
        <w:rPr>
          <w:rFonts w:asciiTheme="majorHAnsi" w:eastAsia="Times New Roman" w:hAnsiTheme="majorHAnsi" w:cs="Arial"/>
          <w:iCs/>
          <w:color w:val="000000" w:themeColor="text1"/>
          <w:sz w:val="24"/>
          <w:szCs w:val="24"/>
        </w:rPr>
        <w:t>3</w:t>
      </w:r>
      <w:r w:rsidR="00861B79" w:rsidRPr="00AC09F8">
        <w:rPr>
          <w:rFonts w:asciiTheme="majorHAnsi" w:eastAsia="Times New Roman" w:hAnsiTheme="majorHAnsi" w:cs="Arial"/>
          <w:iCs/>
          <w:color w:val="000000" w:themeColor="text1"/>
          <w:sz w:val="24"/>
          <w:szCs w:val="24"/>
        </w:rPr>
        <w:t>.</w:t>
      </w:r>
      <w:r w:rsidR="00AC09F8" w:rsidRPr="00AC09F8">
        <w:rPr>
          <w:rFonts w:asciiTheme="majorHAnsi" w:eastAsia="Times New Roman" w:hAnsiTheme="majorHAnsi" w:cs="Arial"/>
          <w:iCs/>
          <w:color w:val="000000" w:themeColor="text1"/>
          <w:sz w:val="24"/>
          <w:szCs w:val="24"/>
        </w:rPr>
        <w:t>573</w:t>
      </w:r>
      <w:r w:rsidRPr="00AC09F8">
        <w:rPr>
          <w:rFonts w:asciiTheme="majorHAnsi" w:eastAsia="Times New Roman" w:hAnsiTheme="majorHAnsi" w:cs="Arial"/>
          <w:iCs/>
          <w:color w:val="000000" w:themeColor="text1"/>
          <w:sz w:val="24"/>
          <w:szCs w:val="24"/>
        </w:rPr>
        <w:t>,</w:t>
      </w:r>
      <w:r w:rsidR="00AC09F8" w:rsidRPr="00AC09F8">
        <w:rPr>
          <w:rFonts w:asciiTheme="majorHAnsi" w:eastAsia="Times New Roman" w:hAnsiTheme="majorHAnsi" w:cs="Arial"/>
          <w:iCs/>
          <w:color w:val="000000" w:themeColor="text1"/>
          <w:sz w:val="24"/>
          <w:szCs w:val="24"/>
        </w:rPr>
        <w:t>0</w:t>
      </w:r>
      <w:r w:rsidR="00861B79" w:rsidRPr="00AC09F8">
        <w:rPr>
          <w:rFonts w:asciiTheme="majorHAnsi" w:eastAsia="Times New Roman" w:hAnsiTheme="majorHAnsi" w:cs="Arial"/>
          <w:iCs/>
          <w:color w:val="000000" w:themeColor="text1"/>
          <w:sz w:val="24"/>
          <w:szCs w:val="24"/>
        </w:rPr>
        <w:t>0</w:t>
      </w:r>
      <w:r w:rsidRPr="00AC09F8">
        <w:rPr>
          <w:rFonts w:asciiTheme="majorHAnsi" w:eastAsia="Times New Roman" w:hAnsiTheme="majorHAnsi" w:cs="Arial"/>
          <w:iCs/>
          <w:color w:val="000000" w:themeColor="text1"/>
          <w:sz w:val="24"/>
          <w:szCs w:val="24"/>
        </w:rPr>
        <w:t xml:space="preserve"> m3</w:t>
      </w:r>
    </w:p>
    <w:p w14:paraId="3038A35F" w14:textId="77777777" w:rsidR="00D31775" w:rsidRPr="00AC09F8" w:rsidRDefault="00D31775" w:rsidP="00D31775">
      <w:pPr>
        <w:autoSpaceDE w:val="0"/>
        <w:autoSpaceDN w:val="0"/>
        <w:adjustRightInd w:val="0"/>
        <w:spacing w:after="0" w:line="240" w:lineRule="auto"/>
        <w:rPr>
          <w:rFonts w:asciiTheme="majorHAnsi" w:eastAsia="Times New Roman" w:hAnsiTheme="majorHAnsi" w:cs="Arial"/>
          <w:iCs/>
          <w:color w:val="000000" w:themeColor="text1"/>
          <w:sz w:val="24"/>
          <w:szCs w:val="24"/>
        </w:rPr>
      </w:pPr>
      <w:r w:rsidRPr="00AC09F8">
        <w:rPr>
          <w:rFonts w:asciiTheme="majorHAnsi" w:eastAsia="Times New Roman" w:hAnsiTheme="majorHAnsi" w:cs="Arial"/>
          <w:iCs/>
          <w:color w:val="000000" w:themeColor="text1"/>
          <w:sz w:val="24"/>
          <w:szCs w:val="24"/>
        </w:rPr>
        <w:t>Kubatura cz</w:t>
      </w:r>
      <w:r w:rsidRPr="00AC09F8">
        <w:rPr>
          <w:rFonts w:asciiTheme="majorHAnsi" w:eastAsia="Times New Roman" w:hAnsiTheme="majorHAnsi" w:cs="Arial" w:hint="eastAsia"/>
          <w:iCs/>
          <w:color w:val="000000" w:themeColor="text1"/>
          <w:sz w:val="24"/>
          <w:szCs w:val="24"/>
        </w:rPr>
        <w:t>ęś</w:t>
      </w:r>
      <w:r w:rsidRPr="00AC09F8">
        <w:rPr>
          <w:rFonts w:asciiTheme="majorHAnsi" w:eastAsia="Times New Roman" w:hAnsiTheme="majorHAnsi" w:cs="Arial"/>
          <w:iCs/>
          <w:color w:val="000000" w:themeColor="text1"/>
          <w:sz w:val="24"/>
          <w:szCs w:val="24"/>
        </w:rPr>
        <w:t xml:space="preserve">ci ogrzewanej po modernizacji </w:t>
      </w:r>
      <w:r w:rsidRPr="00AC09F8">
        <w:rPr>
          <w:rFonts w:asciiTheme="majorHAnsi" w:eastAsia="Times New Roman" w:hAnsiTheme="majorHAnsi" w:cs="Arial"/>
          <w:iCs/>
          <w:color w:val="000000" w:themeColor="text1"/>
          <w:sz w:val="24"/>
          <w:szCs w:val="24"/>
        </w:rPr>
        <w:tab/>
      </w:r>
      <w:r w:rsidRPr="00AC09F8">
        <w:rPr>
          <w:rFonts w:asciiTheme="majorHAnsi" w:eastAsia="Times New Roman" w:hAnsiTheme="majorHAnsi" w:cs="Arial"/>
          <w:iCs/>
          <w:color w:val="000000" w:themeColor="text1"/>
          <w:sz w:val="24"/>
          <w:szCs w:val="24"/>
        </w:rPr>
        <w:tab/>
      </w:r>
      <w:r w:rsidR="00AC09F8" w:rsidRPr="00AC09F8">
        <w:rPr>
          <w:rFonts w:asciiTheme="majorHAnsi" w:eastAsia="Times New Roman" w:hAnsiTheme="majorHAnsi" w:cs="Arial"/>
          <w:iCs/>
          <w:color w:val="000000" w:themeColor="text1"/>
          <w:sz w:val="24"/>
          <w:szCs w:val="24"/>
        </w:rPr>
        <w:t>3.573,00 m3</w:t>
      </w:r>
    </w:p>
    <w:p w14:paraId="07E032FB" w14:textId="77777777" w:rsidR="00D31775" w:rsidRPr="00AC09F8" w:rsidRDefault="00D31775" w:rsidP="00D31775">
      <w:pPr>
        <w:autoSpaceDE w:val="0"/>
        <w:autoSpaceDN w:val="0"/>
        <w:adjustRightInd w:val="0"/>
        <w:spacing w:after="0" w:line="240" w:lineRule="auto"/>
        <w:rPr>
          <w:rFonts w:asciiTheme="majorHAnsi" w:eastAsia="Times New Roman" w:hAnsiTheme="majorHAnsi" w:cs="Arial"/>
          <w:iCs/>
          <w:color w:val="000000" w:themeColor="text1"/>
          <w:sz w:val="24"/>
          <w:szCs w:val="24"/>
        </w:rPr>
      </w:pPr>
      <w:r w:rsidRPr="00AC09F8">
        <w:rPr>
          <w:rFonts w:asciiTheme="majorHAnsi" w:eastAsia="Times New Roman" w:hAnsiTheme="majorHAnsi" w:cs="Arial"/>
          <w:iCs/>
          <w:color w:val="000000" w:themeColor="text1"/>
          <w:sz w:val="24"/>
          <w:szCs w:val="24"/>
        </w:rPr>
        <w:t>Powierzchnia u</w:t>
      </w:r>
      <w:r w:rsidRPr="00AC09F8">
        <w:rPr>
          <w:rFonts w:asciiTheme="majorHAnsi" w:eastAsia="Times New Roman" w:hAnsiTheme="majorHAnsi" w:cs="Arial" w:hint="eastAsia"/>
          <w:iCs/>
          <w:color w:val="000000" w:themeColor="text1"/>
          <w:sz w:val="24"/>
          <w:szCs w:val="24"/>
        </w:rPr>
        <w:t>ż</w:t>
      </w:r>
      <w:r w:rsidRPr="00AC09F8">
        <w:rPr>
          <w:rFonts w:asciiTheme="majorHAnsi" w:eastAsia="Times New Roman" w:hAnsiTheme="majorHAnsi" w:cs="Arial"/>
          <w:iCs/>
          <w:color w:val="000000" w:themeColor="text1"/>
          <w:sz w:val="24"/>
          <w:szCs w:val="24"/>
        </w:rPr>
        <w:t>ytkowa budynku</w:t>
      </w:r>
      <w:r w:rsidRPr="00AC09F8">
        <w:rPr>
          <w:rFonts w:asciiTheme="majorHAnsi" w:eastAsia="Times New Roman" w:hAnsiTheme="majorHAnsi" w:cs="Arial"/>
          <w:iCs/>
          <w:color w:val="000000" w:themeColor="text1"/>
          <w:sz w:val="24"/>
          <w:szCs w:val="24"/>
        </w:rPr>
        <w:tab/>
      </w:r>
      <w:r w:rsidRPr="00AC09F8">
        <w:rPr>
          <w:rFonts w:asciiTheme="majorHAnsi" w:eastAsia="Times New Roman" w:hAnsiTheme="majorHAnsi" w:cs="Arial"/>
          <w:iCs/>
          <w:color w:val="000000" w:themeColor="text1"/>
          <w:sz w:val="24"/>
          <w:szCs w:val="24"/>
        </w:rPr>
        <w:tab/>
      </w:r>
      <w:r w:rsidRPr="00AC09F8">
        <w:rPr>
          <w:rFonts w:asciiTheme="majorHAnsi" w:eastAsia="Times New Roman" w:hAnsiTheme="majorHAnsi" w:cs="Arial"/>
          <w:iCs/>
          <w:color w:val="000000" w:themeColor="text1"/>
          <w:sz w:val="24"/>
          <w:szCs w:val="24"/>
        </w:rPr>
        <w:tab/>
      </w:r>
      <w:r w:rsidRPr="00AC09F8">
        <w:rPr>
          <w:rFonts w:asciiTheme="majorHAnsi" w:eastAsia="Times New Roman" w:hAnsiTheme="majorHAnsi" w:cs="Arial"/>
          <w:iCs/>
          <w:color w:val="000000" w:themeColor="text1"/>
          <w:sz w:val="24"/>
          <w:szCs w:val="24"/>
        </w:rPr>
        <w:tab/>
        <w:t>1</w:t>
      </w:r>
      <w:r w:rsidR="00861B79" w:rsidRPr="00AC09F8">
        <w:rPr>
          <w:rFonts w:asciiTheme="majorHAnsi" w:eastAsia="Times New Roman" w:hAnsiTheme="majorHAnsi" w:cs="Arial"/>
          <w:iCs/>
          <w:color w:val="000000" w:themeColor="text1"/>
          <w:sz w:val="24"/>
          <w:szCs w:val="24"/>
        </w:rPr>
        <w:t>.</w:t>
      </w:r>
      <w:r w:rsidR="00AC09F8" w:rsidRPr="00AC09F8">
        <w:rPr>
          <w:rFonts w:asciiTheme="majorHAnsi" w:eastAsia="Times New Roman" w:hAnsiTheme="majorHAnsi" w:cs="Arial"/>
          <w:iCs/>
          <w:color w:val="000000" w:themeColor="text1"/>
          <w:sz w:val="24"/>
          <w:szCs w:val="24"/>
        </w:rPr>
        <w:t>069</w:t>
      </w:r>
      <w:r w:rsidRPr="00AC09F8">
        <w:rPr>
          <w:rFonts w:asciiTheme="majorHAnsi" w:eastAsia="Times New Roman" w:hAnsiTheme="majorHAnsi" w:cs="Arial"/>
          <w:iCs/>
          <w:color w:val="000000" w:themeColor="text1"/>
          <w:sz w:val="24"/>
          <w:szCs w:val="24"/>
        </w:rPr>
        <w:t>,</w:t>
      </w:r>
      <w:r w:rsidR="00AC09F8" w:rsidRPr="00AC09F8">
        <w:rPr>
          <w:rFonts w:asciiTheme="majorHAnsi" w:eastAsia="Times New Roman" w:hAnsiTheme="majorHAnsi" w:cs="Arial"/>
          <w:iCs/>
          <w:color w:val="000000" w:themeColor="text1"/>
          <w:sz w:val="24"/>
          <w:szCs w:val="24"/>
        </w:rPr>
        <w:t>64</w:t>
      </w:r>
      <w:r w:rsidRPr="00AC09F8">
        <w:rPr>
          <w:rFonts w:asciiTheme="majorHAnsi" w:eastAsia="Times New Roman" w:hAnsiTheme="majorHAnsi" w:cs="Arial"/>
          <w:iCs/>
          <w:color w:val="000000" w:themeColor="text1"/>
          <w:sz w:val="24"/>
          <w:szCs w:val="24"/>
        </w:rPr>
        <w:t xml:space="preserve"> m2</w:t>
      </w:r>
    </w:p>
    <w:p w14:paraId="3F1074E4" w14:textId="77777777" w:rsidR="00D31775" w:rsidRPr="00AC09F8" w:rsidRDefault="00D31775" w:rsidP="00D31775">
      <w:pPr>
        <w:autoSpaceDE w:val="0"/>
        <w:autoSpaceDN w:val="0"/>
        <w:adjustRightInd w:val="0"/>
        <w:spacing w:after="0" w:line="240" w:lineRule="auto"/>
        <w:rPr>
          <w:rFonts w:asciiTheme="majorHAnsi" w:eastAsia="Times New Roman" w:hAnsiTheme="majorHAnsi" w:cs="Arial"/>
          <w:iCs/>
          <w:color w:val="000000" w:themeColor="text1"/>
          <w:sz w:val="24"/>
          <w:szCs w:val="24"/>
        </w:rPr>
      </w:pPr>
      <w:r w:rsidRPr="00AC09F8">
        <w:rPr>
          <w:rFonts w:asciiTheme="majorHAnsi" w:eastAsia="Times New Roman" w:hAnsiTheme="majorHAnsi" w:cs="Arial"/>
          <w:iCs/>
          <w:color w:val="000000" w:themeColor="text1"/>
          <w:sz w:val="24"/>
          <w:szCs w:val="24"/>
        </w:rPr>
        <w:t>Powierzchnia u</w:t>
      </w:r>
      <w:r w:rsidRPr="00AC09F8">
        <w:rPr>
          <w:rFonts w:asciiTheme="majorHAnsi" w:eastAsia="Times New Roman" w:hAnsiTheme="majorHAnsi" w:cs="Arial" w:hint="eastAsia"/>
          <w:iCs/>
          <w:color w:val="000000" w:themeColor="text1"/>
          <w:sz w:val="24"/>
          <w:szCs w:val="24"/>
        </w:rPr>
        <w:t>ż</w:t>
      </w:r>
      <w:r w:rsidRPr="00AC09F8">
        <w:rPr>
          <w:rFonts w:asciiTheme="majorHAnsi" w:eastAsia="Times New Roman" w:hAnsiTheme="majorHAnsi" w:cs="Arial"/>
          <w:iCs/>
          <w:color w:val="000000" w:themeColor="text1"/>
          <w:sz w:val="24"/>
          <w:szCs w:val="24"/>
        </w:rPr>
        <w:t>ytkowa s</w:t>
      </w:r>
      <w:r w:rsidRPr="00AC09F8">
        <w:rPr>
          <w:rFonts w:asciiTheme="majorHAnsi" w:eastAsia="Times New Roman" w:hAnsiTheme="majorHAnsi" w:cs="Arial" w:hint="eastAsia"/>
          <w:iCs/>
          <w:color w:val="000000" w:themeColor="text1"/>
          <w:sz w:val="24"/>
          <w:szCs w:val="24"/>
        </w:rPr>
        <w:t>ł</w:t>
      </w:r>
      <w:r w:rsidRPr="00AC09F8">
        <w:rPr>
          <w:rFonts w:asciiTheme="majorHAnsi" w:eastAsia="Times New Roman" w:hAnsiTheme="majorHAnsi" w:cs="Arial"/>
          <w:iCs/>
          <w:color w:val="000000" w:themeColor="text1"/>
          <w:sz w:val="24"/>
          <w:szCs w:val="24"/>
        </w:rPr>
        <w:t>u</w:t>
      </w:r>
      <w:r w:rsidRPr="00AC09F8">
        <w:rPr>
          <w:rFonts w:asciiTheme="majorHAnsi" w:eastAsia="Times New Roman" w:hAnsiTheme="majorHAnsi" w:cs="Arial" w:hint="eastAsia"/>
          <w:iCs/>
          <w:color w:val="000000" w:themeColor="text1"/>
          <w:sz w:val="24"/>
          <w:szCs w:val="24"/>
        </w:rPr>
        <w:t>żą</w:t>
      </w:r>
      <w:r w:rsidRPr="00AC09F8">
        <w:rPr>
          <w:rFonts w:asciiTheme="majorHAnsi" w:eastAsia="Times New Roman" w:hAnsiTheme="majorHAnsi" w:cs="Arial"/>
          <w:iCs/>
          <w:color w:val="000000" w:themeColor="text1"/>
          <w:sz w:val="24"/>
          <w:szCs w:val="24"/>
        </w:rPr>
        <w:t>ca celom mieszkalnym i</w:t>
      </w:r>
    </w:p>
    <w:p w14:paraId="75612106" w14:textId="77777777" w:rsidR="00D31775" w:rsidRPr="00AC09F8" w:rsidRDefault="00D31775" w:rsidP="00D31775">
      <w:pPr>
        <w:autoSpaceDE w:val="0"/>
        <w:autoSpaceDN w:val="0"/>
        <w:adjustRightInd w:val="0"/>
        <w:spacing w:after="0" w:line="240" w:lineRule="auto"/>
        <w:rPr>
          <w:rFonts w:asciiTheme="majorHAnsi" w:eastAsia="Times New Roman" w:hAnsiTheme="majorHAnsi" w:cs="Arial"/>
          <w:iCs/>
          <w:color w:val="000000" w:themeColor="text1"/>
          <w:sz w:val="24"/>
          <w:szCs w:val="24"/>
        </w:rPr>
      </w:pPr>
      <w:r w:rsidRPr="00AC09F8">
        <w:rPr>
          <w:rFonts w:asciiTheme="majorHAnsi" w:eastAsia="Times New Roman" w:hAnsiTheme="majorHAnsi" w:cs="Arial"/>
          <w:iCs/>
          <w:color w:val="000000" w:themeColor="text1"/>
          <w:sz w:val="24"/>
          <w:szCs w:val="24"/>
        </w:rPr>
        <w:t>wykonywaniu zada</w:t>
      </w:r>
      <w:r w:rsidRPr="00AC09F8">
        <w:rPr>
          <w:rFonts w:asciiTheme="majorHAnsi" w:eastAsia="Times New Roman" w:hAnsiTheme="majorHAnsi" w:cs="Arial" w:hint="eastAsia"/>
          <w:iCs/>
          <w:color w:val="000000" w:themeColor="text1"/>
          <w:sz w:val="24"/>
          <w:szCs w:val="24"/>
        </w:rPr>
        <w:t>ń</w:t>
      </w:r>
      <w:r w:rsidRPr="00AC09F8">
        <w:rPr>
          <w:rFonts w:asciiTheme="majorHAnsi" w:eastAsia="Times New Roman" w:hAnsiTheme="majorHAnsi" w:cs="Arial"/>
          <w:iCs/>
          <w:color w:val="000000" w:themeColor="text1"/>
          <w:sz w:val="24"/>
          <w:szCs w:val="24"/>
        </w:rPr>
        <w:t xml:space="preserve"> publicznych przez organy administracji</w:t>
      </w:r>
    </w:p>
    <w:p w14:paraId="2A3CC6FC" w14:textId="77777777" w:rsidR="00FB0270" w:rsidRPr="00AC09F8" w:rsidRDefault="00D31775" w:rsidP="00D31775">
      <w:pPr>
        <w:autoSpaceDE w:val="0"/>
        <w:autoSpaceDN w:val="0"/>
        <w:adjustRightInd w:val="0"/>
        <w:spacing w:after="0" w:line="240" w:lineRule="auto"/>
        <w:rPr>
          <w:rFonts w:asciiTheme="majorHAnsi" w:eastAsia="Times New Roman" w:hAnsiTheme="majorHAnsi" w:cs="Arial"/>
          <w:iCs/>
          <w:color w:val="000000" w:themeColor="text1"/>
          <w:sz w:val="24"/>
          <w:szCs w:val="24"/>
        </w:rPr>
      </w:pPr>
      <w:r w:rsidRPr="00AC09F8">
        <w:rPr>
          <w:rFonts w:asciiTheme="majorHAnsi" w:eastAsia="Times New Roman" w:hAnsiTheme="majorHAnsi" w:cs="Arial"/>
          <w:iCs/>
          <w:color w:val="000000" w:themeColor="text1"/>
          <w:sz w:val="24"/>
          <w:szCs w:val="24"/>
        </w:rPr>
        <w:t>publicznej</w:t>
      </w:r>
      <w:r w:rsidRPr="00AC09F8">
        <w:rPr>
          <w:rFonts w:asciiTheme="majorHAnsi" w:eastAsia="Times New Roman" w:hAnsiTheme="majorHAnsi" w:cs="Arial"/>
          <w:iCs/>
          <w:color w:val="000000" w:themeColor="text1"/>
          <w:sz w:val="24"/>
          <w:szCs w:val="24"/>
        </w:rPr>
        <w:tab/>
      </w:r>
      <w:r w:rsidRPr="00AC09F8">
        <w:rPr>
          <w:rFonts w:asciiTheme="majorHAnsi" w:eastAsia="Times New Roman" w:hAnsiTheme="majorHAnsi" w:cs="Arial"/>
          <w:iCs/>
          <w:color w:val="000000" w:themeColor="text1"/>
          <w:sz w:val="24"/>
          <w:szCs w:val="24"/>
        </w:rPr>
        <w:tab/>
      </w:r>
      <w:r w:rsidRPr="00AC09F8">
        <w:rPr>
          <w:rFonts w:asciiTheme="majorHAnsi" w:eastAsia="Times New Roman" w:hAnsiTheme="majorHAnsi" w:cs="Arial"/>
          <w:iCs/>
          <w:color w:val="000000" w:themeColor="text1"/>
          <w:sz w:val="24"/>
          <w:szCs w:val="24"/>
        </w:rPr>
        <w:tab/>
      </w:r>
      <w:r w:rsidRPr="00AC09F8">
        <w:rPr>
          <w:rFonts w:asciiTheme="majorHAnsi" w:eastAsia="Times New Roman" w:hAnsiTheme="majorHAnsi" w:cs="Arial"/>
          <w:iCs/>
          <w:color w:val="000000" w:themeColor="text1"/>
          <w:sz w:val="24"/>
          <w:szCs w:val="24"/>
        </w:rPr>
        <w:tab/>
      </w:r>
      <w:r w:rsidRPr="00AC09F8">
        <w:rPr>
          <w:rFonts w:asciiTheme="majorHAnsi" w:eastAsia="Times New Roman" w:hAnsiTheme="majorHAnsi" w:cs="Arial"/>
          <w:iCs/>
          <w:color w:val="000000" w:themeColor="text1"/>
          <w:sz w:val="24"/>
          <w:szCs w:val="24"/>
        </w:rPr>
        <w:tab/>
      </w:r>
      <w:r w:rsidRPr="00AC09F8">
        <w:rPr>
          <w:rFonts w:asciiTheme="majorHAnsi" w:eastAsia="Times New Roman" w:hAnsiTheme="majorHAnsi" w:cs="Arial"/>
          <w:iCs/>
          <w:color w:val="000000" w:themeColor="text1"/>
          <w:sz w:val="24"/>
          <w:szCs w:val="24"/>
        </w:rPr>
        <w:tab/>
      </w:r>
      <w:r w:rsidRPr="00AC09F8">
        <w:rPr>
          <w:rFonts w:asciiTheme="majorHAnsi" w:eastAsia="Times New Roman" w:hAnsiTheme="majorHAnsi" w:cs="Arial"/>
          <w:iCs/>
          <w:color w:val="000000" w:themeColor="text1"/>
          <w:sz w:val="24"/>
          <w:szCs w:val="24"/>
        </w:rPr>
        <w:tab/>
        <w:t>1</w:t>
      </w:r>
      <w:r w:rsidR="00861B79" w:rsidRPr="00AC09F8">
        <w:rPr>
          <w:rFonts w:asciiTheme="majorHAnsi" w:eastAsia="Times New Roman" w:hAnsiTheme="majorHAnsi" w:cs="Arial"/>
          <w:iCs/>
          <w:color w:val="000000" w:themeColor="text1"/>
          <w:sz w:val="24"/>
          <w:szCs w:val="24"/>
        </w:rPr>
        <w:t>.</w:t>
      </w:r>
      <w:r w:rsidR="00AC09F8" w:rsidRPr="00AC09F8">
        <w:rPr>
          <w:rFonts w:asciiTheme="majorHAnsi" w:eastAsia="Times New Roman" w:hAnsiTheme="majorHAnsi" w:cs="Arial"/>
          <w:iCs/>
          <w:color w:val="000000" w:themeColor="text1"/>
          <w:sz w:val="24"/>
          <w:szCs w:val="24"/>
        </w:rPr>
        <w:t>023,68</w:t>
      </w:r>
      <w:r w:rsidRPr="00AC09F8">
        <w:rPr>
          <w:rFonts w:asciiTheme="majorHAnsi" w:eastAsia="Times New Roman" w:hAnsiTheme="majorHAnsi" w:cs="Arial"/>
          <w:iCs/>
          <w:color w:val="000000" w:themeColor="text1"/>
          <w:sz w:val="24"/>
          <w:szCs w:val="24"/>
        </w:rPr>
        <w:t xml:space="preserve"> m2</w:t>
      </w:r>
    </w:p>
    <w:p w14:paraId="78AA8949" w14:textId="77777777" w:rsidR="009E341C" w:rsidRDefault="009E341C" w:rsidP="009E341C">
      <w:pPr>
        <w:autoSpaceDE w:val="0"/>
        <w:autoSpaceDN w:val="0"/>
        <w:adjustRightInd w:val="0"/>
        <w:spacing w:after="0" w:line="240" w:lineRule="auto"/>
        <w:rPr>
          <w:rFonts w:asciiTheme="majorHAnsi" w:eastAsia="Times New Roman" w:hAnsiTheme="majorHAnsi" w:cs="Arial"/>
          <w:iCs/>
          <w:color w:val="000000" w:themeColor="text1"/>
          <w:sz w:val="24"/>
          <w:szCs w:val="24"/>
        </w:rPr>
      </w:pPr>
    </w:p>
    <w:p w14:paraId="4161AA42" w14:textId="77777777" w:rsidR="009E341C" w:rsidRPr="009E341C" w:rsidRDefault="009E341C" w:rsidP="009E341C">
      <w:pPr>
        <w:autoSpaceDE w:val="0"/>
        <w:autoSpaceDN w:val="0"/>
        <w:adjustRightInd w:val="0"/>
        <w:spacing w:after="0" w:line="240" w:lineRule="auto"/>
        <w:rPr>
          <w:rFonts w:asciiTheme="majorHAnsi" w:eastAsia="Times New Roman" w:hAnsiTheme="majorHAnsi" w:cs="Arial"/>
          <w:iCs/>
          <w:color w:val="000000" w:themeColor="text1"/>
          <w:sz w:val="24"/>
          <w:szCs w:val="24"/>
        </w:rPr>
      </w:pPr>
      <w:r w:rsidRPr="009E341C">
        <w:rPr>
          <w:rFonts w:asciiTheme="majorHAnsi" w:eastAsia="Times New Roman" w:hAnsiTheme="majorHAnsi" w:cs="Arial"/>
          <w:iCs/>
          <w:color w:val="000000" w:themeColor="text1"/>
          <w:sz w:val="24"/>
          <w:szCs w:val="24"/>
        </w:rPr>
        <w:t>Przedstawione w nich dane powierzchniowe są szacunkowe i obrazują tylko założenia do projektowania.</w:t>
      </w:r>
    </w:p>
    <w:p w14:paraId="5ACD7FD0" w14:textId="77777777" w:rsidR="00A7155F" w:rsidRDefault="00A7155F" w:rsidP="00FB0270">
      <w:pPr>
        <w:spacing w:after="0" w:line="240" w:lineRule="auto"/>
        <w:jc w:val="both"/>
        <w:rPr>
          <w:rFonts w:ascii="Arial" w:hAnsi="Arial" w:cs="Arial"/>
          <w:i/>
        </w:rPr>
      </w:pPr>
    </w:p>
    <w:p w14:paraId="18AD469A" w14:textId="77777777" w:rsidR="009B032A" w:rsidRPr="009B032A" w:rsidRDefault="00A7155F" w:rsidP="00D31775">
      <w:pPr>
        <w:pStyle w:val="Akapitzlist"/>
        <w:numPr>
          <w:ilvl w:val="2"/>
          <w:numId w:val="54"/>
        </w:numPr>
        <w:ind w:left="709"/>
        <w:rPr>
          <w:rFonts w:asciiTheme="majorHAnsi" w:hAnsiTheme="majorHAnsi" w:cs="Arial"/>
          <w:b/>
          <w:sz w:val="24"/>
          <w:szCs w:val="24"/>
        </w:rPr>
      </w:pPr>
      <w:r w:rsidRPr="009B032A">
        <w:rPr>
          <w:rFonts w:asciiTheme="majorHAnsi" w:hAnsiTheme="majorHAnsi" w:cs="Arial"/>
          <w:b/>
          <w:sz w:val="24"/>
          <w:szCs w:val="24"/>
        </w:rPr>
        <w:t>Zestawienie poszczególnych pomieszczeń.</w:t>
      </w:r>
    </w:p>
    <w:p w14:paraId="4A7A34F9" w14:textId="77777777" w:rsidR="00A7155F" w:rsidRPr="009B032A" w:rsidRDefault="00A7155F" w:rsidP="007943E3">
      <w:pPr>
        <w:widowControl w:val="0"/>
        <w:autoSpaceDE w:val="0"/>
        <w:autoSpaceDN w:val="0"/>
        <w:adjustRightInd w:val="0"/>
        <w:spacing w:after="0"/>
        <w:jc w:val="both"/>
        <w:rPr>
          <w:rFonts w:asciiTheme="majorHAnsi" w:hAnsiTheme="majorHAnsi"/>
          <w:sz w:val="24"/>
          <w:szCs w:val="24"/>
        </w:rPr>
      </w:pPr>
      <w:r w:rsidRPr="009B032A">
        <w:rPr>
          <w:rFonts w:asciiTheme="majorHAnsi" w:hAnsiTheme="majorHAnsi" w:cs="Arial"/>
          <w:iCs/>
          <w:sz w:val="24"/>
          <w:szCs w:val="24"/>
        </w:rPr>
        <w:t>Ogólne wskazówki dotyczące projektowania:</w:t>
      </w:r>
    </w:p>
    <w:p w14:paraId="4D4F02AF" w14:textId="77777777" w:rsidR="00A7155F" w:rsidRPr="009E341C" w:rsidRDefault="00A7155F" w:rsidP="00831C13">
      <w:pPr>
        <w:widowControl w:val="0"/>
        <w:numPr>
          <w:ilvl w:val="0"/>
          <w:numId w:val="5"/>
        </w:numPr>
        <w:overflowPunct w:val="0"/>
        <w:autoSpaceDE w:val="0"/>
        <w:autoSpaceDN w:val="0"/>
        <w:adjustRightInd w:val="0"/>
        <w:spacing w:after="0"/>
        <w:jc w:val="both"/>
        <w:rPr>
          <w:rFonts w:asciiTheme="majorHAnsi" w:hAnsiTheme="majorHAnsi" w:cs="Arial"/>
          <w:bCs/>
          <w:iCs/>
          <w:sz w:val="24"/>
          <w:szCs w:val="24"/>
        </w:rPr>
      </w:pPr>
      <w:r w:rsidRPr="009B032A">
        <w:rPr>
          <w:rFonts w:asciiTheme="majorHAnsi" w:hAnsiTheme="majorHAnsi" w:cs="Arial"/>
          <w:bCs/>
          <w:iCs/>
          <w:sz w:val="24"/>
          <w:szCs w:val="24"/>
        </w:rPr>
        <w:t>Proces projektowania należy prowadzić przede wszystkim w oparciu o stan istniejący, mając na uwadze wykorzystanie obecnego układu funkcjonalnego.</w:t>
      </w:r>
      <w:r w:rsidR="009E341C">
        <w:rPr>
          <w:rFonts w:asciiTheme="majorHAnsi" w:hAnsiTheme="majorHAnsi" w:cs="Arial"/>
          <w:bCs/>
          <w:iCs/>
          <w:sz w:val="24"/>
          <w:szCs w:val="24"/>
        </w:rPr>
        <w:t xml:space="preserve"> Projektowanie należy poprzedzić wykonaniem inwentaryzacji mającej na celu weryfikację stanu istniejącego. Wykonawca ponosi pełną </w:t>
      </w:r>
      <w:r w:rsidR="009E341C" w:rsidRPr="009E341C">
        <w:rPr>
          <w:rFonts w:asciiTheme="majorHAnsi" w:hAnsiTheme="majorHAnsi" w:cs="Arial"/>
          <w:bCs/>
          <w:iCs/>
          <w:sz w:val="24"/>
          <w:szCs w:val="24"/>
        </w:rPr>
        <w:t>odpowiedzialność za błędy w opracowywanej na potrzeby realizacji zadania dokumentacji projektowej</w:t>
      </w:r>
      <w:r w:rsidRPr="009E341C">
        <w:rPr>
          <w:rFonts w:asciiTheme="majorHAnsi" w:hAnsiTheme="majorHAnsi" w:cs="Arial"/>
          <w:bCs/>
          <w:iCs/>
          <w:sz w:val="24"/>
          <w:szCs w:val="24"/>
        </w:rPr>
        <w:t xml:space="preserve"> </w:t>
      </w:r>
      <w:r w:rsidR="009E341C" w:rsidRPr="009E341C">
        <w:rPr>
          <w:rFonts w:asciiTheme="majorHAnsi" w:hAnsiTheme="majorHAnsi" w:cs="Arial"/>
          <w:bCs/>
          <w:iCs/>
          <w:sz w:val="24"/>
          <w:szCs w:val="24"/>
        </w:rPr>
        <w:t>wynikające z niewłaściwego zinwentaryzowania stanu istniejącego.</w:t>
      </w:r>
    </w:p>
    <w:p w14:paraId="6B26BF53" w14:textId="77777777" w:rsidR="00A7155F" w:rsidRPr="009E341C" w:rsidRDefault="00A7155F" w:rsidP="00A7155F">
      <w:pPr>
        <w:widowControl w:val="0"/>
        <w:overflowPunct w:val="0"/>
        <w:autoSpaceDE w:val="0"/>
        <w:autoSpaceDN w:val="0"/>
        <w:adjustRightInd w:val="0"/>
        <w:spacing w:after="0" w:line="240" w:lineRule="auto"/>
        <w:jc w:val="both"/>
        <w:rPr>
          <w:rFonts w:asciiTheme="majorHAnsi" w:hAnsiTheme="majorHAnsi" w:cs="Arial"/>
          <w:iCs/>
          <w:sz w:val="24"/>
          <w:szCs w:val="24"/>
        </w:rPr>
      </w:pPr>
    </w:p>
    <w:p w14:paraId="4886C57E" w14:textId="77777777" w:rsidR="003D3F71" w:rsidRPr="009E341C" w:rsidRDefault="003D3F71" w:rsidP="003D3F71">
      <w:pPr>
        <w:widowControl w:val="0"/>
        <w:overflowPunct w:val="0"/>
        <w:autoSpaceDE w:val="0"/>
        <w:autoSpaceDN w:val="0"/>
        <w:adjustRightInd w:val="0"/>
        <w:spacing w:after="0" w:line="240" w:lineRule="auto"/>
        <w:jc w:val="both"/>
        <w:rPr>
          <w:rFonts w:asciiTheme="majorHAnsi" w:hAnsiTheme="majorHAnsi"/>
          <w:sz w:val="24"/>
          <w:szCs w:val="24"/>
        </w:rPr>
      </w:pPr>
      <w:r w:rsidRPr="009E341C">
        <w:rPr>
          <w:rFonts w:asciiTheme="majorHAnsi" w:hAnsiTheme="majorHAnsi" w:cs="Arial"/>
          <w:bCs/>
          <w:i/>
          <w:iCs/>
          <w:sz w:val="24"/>
          <w:szCs w:val="24"/>
        </w:rPr>
        <w:t>Uwaga: dokumentację projektową na każdym jej etapie (projekt budowla</w:t>
      </w:r>
      <w:r w:rsidR="009B032A" w:rsidRPr="009E341C">
        <w:rPr>
          <w:rFonts w:asciiTheme="majorHAnsi" w:hAnsiTheme="majorHAnsi" w:cs="Arial"/>
          <w:bCs/>
          <w:i/>
          <w:iCs/>
          <w:sz w:val="24"/>
          <w:szCs w:val="24"/>
        </w:rPr>
        <w:t>ny, projekt techniczny, projekt wykonawczy</w:t>
      </w:r>
      <w:r w:rsidRPr="009E341C">
        <w:rPr>
          <w:rFonts w:asciiTheme="majorHAnsi" w:hAnsiTheme="majorHAnsi" w:cs="Arial"/>
          <w:bCs/>
          <w:i/>
          <w:iCs/>
          <w:sz w:val="24"/>
          <w:szCs w:val="24"/>
        </w:rPr>
        <w:t xml:space="preserve">) należy konsultować z Zamawiającym. </w:t>
      </w:r>
    </w:p>
    <w:p w14:paraId="755353CD" w14:textId="77777777" w:rsidR="003D3F71" w:rsidRPr="009E341C" w:rsidRDefault="003D3F71" w:rsidP="007943E3">
      <w:pPr>
        <w:widowControl w:val="0"/>
        <w:autoSpaceDE w:val="0"/>
        <w:autoSpaceDN w:val="0"/>
        <w:adjustRightInd w:val="0"/>
        <w:spacing w:after="0"/>
        <w:jc w:val="both"/>
        <w:rPr>
          <w:rFonts w:asciiTheme="majorHAnsi" w:hAnsiTheme="majorHAnsi" w:cs="Arial"/>
          <w:b/>
          <w:sz w:val="24"/>
          <w:szCs w:val="24"/>
        </w:rPr>
      </w:pPr>
      <w:r>
        <w:rPr>
          <w:rFonts w:ascii="Arial" w:hAnsi="Arial" w:cs="Arial"/>
          <w:sz w:val="24"/>
          <w:szCs w:val="24"/>
        </w:rPr>
        <w:br/>
      </w:r>
      <w:r w:rsidRPr="009E341C">
        <w:rPr>
          <w:rFonts w:asciiTheme="majorHAnsi" w:hAnsiTheme="majorHAnsi" w:cs="Arial"/>
          <w:b/>
          <w:sz w:val="24"/>
          <w:szCs w:val="24"/>
        </w:rPr>
        <w:t xml:space="preserve">Projekt wraz z kosztorysami należy opracować w taki sposób by zapewnić możliwość wykonania poszczególnych prac budowlanych przy jednoczesnym funkcjonowaniu obiektu. Ze względu na zakres prac należy przyjąć w harmonogramie ich etapowanie. </w:t>
      </w:r>
    </w:p>
    <w:p w14:paraId="18C2E84B" w14:textId="77777777" w:rsidR="006B4649" w:rsidRDefault="006B4649" w:rsidP="007943E3">
      <w:pPr>
        <w:widowControl w:val="0"/>
        <w:autoSpaceDE w:val="0"/>
        <w:autoSpaceDN w:val="0"/>
        <w:adjustRightInd w:val="0"/>
        <w:spacing w:after="0"/>
        <w:rPr>
          <w:rFonts w:ascii="Arial" w:hAnsi="Arial" w:cs="Arial"/>
          <w:sz w:val="24"/>
          <w:szCs w:val="24"/>
        </w:rPr>
      </w:pPr>
    </w:p>
    <w:p w14:paraId="085652CD" w14:textId="77777777" w:rsidR="003D3F71" w:rsidRDefault="003D3F71" w:rsidP="007943E3">
      <w:pPr>
        <w:widowControl w:val="0"/>
        <w:autoSpaceDE w:val="0"/>
        <w:autoSpaceDN w:val="0"/>
        <w:adjustRightInd w:val="0"/>
        <w:spacing w:after="0"/>
        <w:rPr>
          <w:rFonts w:asciiTheme="majorHAnsi" w:hAnsiTheme="majorHAnsi" w:cs="Arial"/>
          <w:sz w:val="24"/>
          <w:szCs w:val="24"/>
        </w:rPr>
      </w:pPr>
      <w:r w:rsidRPr="009B032A">
        <w:rPr>
          <w:rFonts w:asciiTheme="majorHAnsi" w:hAnsiTheme="majorHAnsi" w:cs="Arial"/>
          <w:sz w:val="24"/>
          <w:szCs w:val="24"/>
        </w:rPr>
        <w:t>Prace obejmują:</w:t>
      </w:r>
    </w:p>
    <w:p w14:paraId="72B335DF" w14:textId="77777777" w:rsidR="009B032A" w:rsidRPr="009B032A" w:rsidRDefault="009B032A" w:rsidP="007943E3">
      <w:pPr>
        <w:widowControl w:val="0"/>
        <w:autoSpaceDE w:val="0"/>
        <w:autoSpaceDN w:val="0"/>
        <w:adjustRightInd w:val="0"/>
        <w:spacing w:after="0"/>
        <w:rPr>
          <w:rFonts w:asciiTheme="majorHAnsi" w:hAnsiTheme="majorHAnsi" w:cs="Arial"/>
          <w:sz w:val="24"/>
          <w:szCs w:val="24"/>
        </w:rPr>
      </w:pPr>
    </w:p>
    <w:p w14:paraId="60269D14" w14:textId="77777777" w:rsidR="003D3F71" w:rsidRPr="00037BDF" w:rsidRDefault="003D3F71" w:rsidP="007943E3">
      <w:pPr>
        <w:widowControl w:val="0"/>
        <w:autoSpaceDE w:val="0"/>
        <w:autoSpaceDN w:val="0"/>
        <w:adjustRightInd w:val="0"/>
        <w:spacing w:after="0"/>
        <w:jc w:val="both"/>
        <w:rPr>
          <w:rFonts w:asciiTheme="majorHAnsi" w:hAnsiTheme="majorHAnsi" w:cs="Arial"/>
          <w:color w:val="000000" w:themeColor="text1"/>
          <w:sz w:val="24"/>
        </w:rPr>
      </w:pPr>
      <w:r w:rsidRPr="00037BDF">
        <w:rPr>
          <w:rFonts w:asciiTheme="majorHAnsi" w:hAnsiTheme="majorHAnsi" w:cs="Arial"/>
          <w:color w:val="000000" w:themeColor="text1"/>
          <w:sz w:val="24"/>
          <w:szCs w:val="24"/>
        </w:rPr>
        <w:t xml:space="preserve">A.1. </w:t>
      </w:r>
      <w:r w:rsidR="009E4088" w:rsidRPr="00037BDF">
        <w:rPr>
          <w:rFonts w:asciiTheme="majorHAnsi" w:hAnsiTheme="majorHAnsi" w:cs="Arial"/>
          <w:color w:val="000000" w:themeColor="text1"/>
          <w:sz w:val="24"/>
          <w:szCs w:val="24"/>
        </w:rPr>
        <w:t>Demontaż pieców kaflowych</w:t>
      </w:r>
      <w:r w:rsidR="00037BDF" w:rsidRPr="00037BDF">
        <w:rPr>
          <w:rFonts w:asciiTheme="majorHAnsi" w:hAnsiTheme="majorHAnsi" w:cs="Arial"/>
          <w:color w:val="000000" w:themeColor="text1"/>
          <w:sz w:val="24"/>
          <w:szCs w:val="24"/>
        </w:rPr>
        <w:t xml:space="preserve"> i akumulacyjnych oraz demontaż podgrzewaczy wody;</w:t>
      </w:r>
    </w:p>
    <w:p w14:paraId="4464E5DA" w14:textId="77777777" w:rsidR="00037BDF" w:rsidRPr="00037BDF" w:rsidRDefault="003D3F71" w:rsidP="007943E3">
      <w:pPr>
        <w:widowControl w:val="0"/>
        <w:autoSpaceDE w:val="0"/>
        <w:autoSpaceDN w:val="0"/>
        <w:adjustRightInd w:val="0"/>
        <w:spacing w:after="0"/>
        <w:jc w:val="both"/>
        <w:rPr>
          <w:rFonts w:asciiTheme="majorHAnsi" w:hAnsiTheme="majorHAnsi" w:cs="Arial"/>
          <w:color w:val="000000" w:themeColor="text1"/>
          <w:sz w:val="24"/>
          <w:szCs w:val="24"/>
        </w:rPr>
      </w:pPr>
      <w:r w:rsidRPr="00037BDF">
        <w:rPr>
          <w:rFonts w:asciiTheme="majorHAnsi" w:hAnsiTheme="majorHAnsi" w:cs="Arial"/>
          <w:color w:val="000000" w:themeColor="text1"/>
          <w:sz w:val="24"/>
          <w:szCs w:val="24"/>
        </w:rPr>
        <w:t xml:space="preserve">A.2. </w:t>
      </w:r>
      <w:r w:rsidR="00037BDF" w:rsidRPr="00037BDF">
        <w:rPr>
          <w:rFonts w:asciiTheme="majorHAnsi" w:hAnsiTheme="majorHAnsi" w:cs="Arial"/>
          <w:color w:val="000000" w:themeColor="text1"/>
          <w:sz w:val="24"/>
          <w:szCs w:val="24"/>
        </w:rPr>
        <w:t>Montaż rurociągów instalacji centralnego ogrzewania, stalowych zewnętrznie ocynkowanych o połączeniach zaprasowywanych;</w:t>
      </w:r>
    </w:p>
    <w:p w14:paraId="6DD2B103" w14:textId="77777777" w:rsidR="003D3F71" w:rsidRDefault="00037BDF" w:rsidP="007943E3">
      <w:pPr>
        <w:widowControl w:val="0"/>
        <w:autoSpaceDE w:val="0"/>
        <w:autoSpaceDN w:val="0"/>
        <w:adjustRightInd w:val="0"/>
        <w:spacing w:after="0"/>
        <w:jc w:val="both"/>
        <w:rPr>
          <w:rFonts w:asciiTheme="majorHAnsi" w:hAnsiTheme="majorHAnsi" w:cs="Arial"/>
          <w:color w:val="000000" w:themeColor="text1"/>
          <w:sz w:val="24"/>
          <w:szCs w:val="24"/>
        </w:rPr>
      </w:pPr>
      <w:r w:rsidRPr="00037BDF">
        <w:rPr>
          <w:rFonts w:asciiTheme="majorHAnsi" w:hAnsiTheme="majorHAnsi" w:cs="Arial"/>
          <w:color w:val="000000" w:themeColor="text1"/>
          <w:sz w:val="24"/>
          <w:szCs w:val="24"/>
        </w:rPr>
        <w:t>A</w:t>
      </w:r>
      <w:r w:rsidR="00D91C79">
        <w:rPr>
          <w:rFonts w:asciiTheme="majorHAnsi" w:hAnsiTheme="majorHAnsi" w:cs="Arial"/>
          <w:color w:val="000000" w:themeColor="text1"/>
          <w:sz w:val="24"/>
          <w:szCs w:val="24"/>
        </w:rPr>
        <w:t>.</w:t>
      </w:r>
      <w:r w:rsidRPr="00037BDF">
        <w:rPr>
          <w:rFonts w:asciiTheme="majorHAnsi" w:hAnsiTheme="majorHAnsi" w:cs="Arial"/>
          <w:color w:val="000000" w:themeColor="text1"/>
          <w:sz w:val="24"/>
          <w:szCs w:val="24"/>
        </w:rPr>
        <w:t xml:space="preserve">3. </w:t>
      </w:r>
      <w:r w:rsidR="003D3F71" w:rsidRPr="00037BDF">
        <w:rPr>
          <w:rFonts w:asciiTheme="majorHAnsi" w:hAnsiTheme="majorHAnsi" w:cs="Arial"/>
          <w:color w:val="000000" w:themeColor="text1"/>
          <w:sz w:val="24"/>
          <w:szCs w:val="24"/>
        </w:rPr>
        <w:t xml:space="preserve">Montaż grzejników </w:t>
      </w:r>
      <w:r w:rsidRPr="00037BDF">
        <w:rPr>
          <w:rFonts w:asciiTheme="majorHAnsi" w:hAnsiTheme="majorHAnsi" w:cs="Arial"/>
          <w:color w:val="000000" w:themeColor="text1"/>
          <w:sz w:val="24"/>
          <w:szCs w:val="24"/>
        </w:rPr>
        <w:t>stalowych panelowych i łazienkowych</w:t>
      </w:r>
      <w:r w:rsidR="003D3F71" w:rsidRPr="00037BDF">
        <w:rPr>
          <w:rFonts w:asciiTheme="majorHAnsi" w:hAnsiTheme="majorHAnsi" w:cs="Arial"/>
          <w:color w:val="000000" w:themeColor="text1"/>
          <w:sz w:val="24"/>
          <w:szCs w:val="24"/>
        </w:rPr>
        <w:t xml:space="preserve"> wyposażonych w zawory termostatyczne z głowicami oraz zawory odcinające powrotne z nastawą wstępną;</w:t>
      </w:r>
    </w:p>
    <w:p w14:paraId="46DDB19B" w14:textId="77777777" w:rsidR="00455188" w:rsidRPr="00037BDF" w:rsidRDefault="00455188" w:rsidP="007943E3">
      <w:pPr>
        <w:widowControl w:val="0"/>
        <w:autoSpaceDE w:val="0"/>
        <w:autoSpaceDN w:val="0"/>
        <w:adjustRightInd w:val="0"/>
        <w:spacing w:after="0"/>
        <w:jc w:val="both"/>
        <w:rPr>
          <w:rFonts w:asciiTheme="majorHAnsi" w:hAnsiTheme="majorHAnsi" w:cs="Arial"/>
          <w:color w:val="000000" w:themeColor="text1"/>
          <w:sz w:val="24"/>
          <w:szCs w:val="24"/>
        </w:rPr>
      </w:pPr>
      <w:r>
        <w:rPr>
          <w:rFonts w:asciiTheme="majorHAnsi" w:hAnsiTheme="majorHAnsi" w:cs="Arial"/>
          <w:color w:val="000000" w:themeColor="text1"/>
          <w:sz w:val="24"/>
          <w:szCs w:val="24"/>
        </w:rPr>
        <w:t>A.4. Montaż mieszkaniowych węzłów cieplnych wyposażonych w układ cyrkulacyjny do instalacji centralnego ogrzewania i ciepłej wody użytkowej;</w:t>
      </w:r>
    </w:p>
    <w:p w14:paraId="41F36857" w14:textId="77777777" w:rsidR="00037BDF" w:rsidRPr="00037BDF" w:rsidRDefault="00037BDF" w:rsidP="007943E3">
      <w:pPr>
        <w:widowControl w:val="0"/>
        <w:autoSpaceDE w:val="0"/>
        <w:autoSpaceDN w:val="0"/>
        <w:adjustRightInd w:val="0"/>
        <w:spacing w:after="0"/>
        <w:jc w:val="both"/>
        <w:rPr>
          <w:rFonts w:asciiTheme="majorHAnsi" w:hAnsiTheme="majorHAnsi" w:cs="Arial"/>
          <w:color w:val="000000" w:themeColor="text1"/>
          <w:sz w:val="24"/>
          <w:szCs w:val="24"/>
        </w:rPr>
      </w:pPr>
      <w:r w:rsidRPr="00037BDF">
        <w:rPr>
          <w:rFonts w:asciiTheme="majorHAnsi" w:hAnsiTheme="majorHAnsi" w:cs="Arial"/>
          <w:color w:val="000000" w:themeColor="text1"/>
          <w:sz w:val="24"/>
          <w:szCs w:val="24"/>
        </w:rPr>
        <w:t>A.</w:t>
      </w:r>
      <w:r w:rsidR="00455188">
        <w:rPr>
          <w:rFonts w:asciiTheme="majorHAnsi" w:hAnsiTheme="majorHAnsi" w:cs="Arial"/>
          <w:color w:val="000000" w:themeColor="text1"/>
          <w:sz w:val="24"/>
          <w:szCs w:val="24"/>
        </w:rPr>
        <w:t>5</w:t>
      </w:r>
      <w:r w:rsidRPr="00037BDF">
        <w:rPr>
          <w:rFonts w:asciiTheme="majorHAnsi" w:hAnsiTheme="majorHAnsi" w:cs="Arial"/>
          <w:color w:val="000000" w:themeColor="text1"/>
          <w:sz w:val="24"/>
          <w:szCs w:val="24"/>
        </w:rPr>
        <w:t xml:space="preserve">. Montaż rurociągów tworzywowych </w:t>
      </w:r>
      <w:r w:rsidR="005A6CDB">
        <w:rPr>
          <w:rFonts w:asciiTheme="majorHAnsi" w:hAnsiTheme="majorHAnsi" w:cs="Arial"/>
          <w:color w:val="000000" w:themeColor="text1"/>
          <w:sz w:val="24"/>
          <w:szCs w:val="24"/>
        </w:rPr>
        <w:t xml:space="preserve">PP </w:t>
      </w:r>
      <w:r w:rsidRPr="00037BDF">
        <w:rPr>
          <w:rFonts w:asciiTheme="majorHAnsi" w:hAnsiTheme="majorHAnsi" w:cs="Arial"/>
          <w:color w:val="000000" w:themeColor="text1"/>
          <w:sz w:val="24"/>
          <w:szCs w:val="24"/>
        </w:rPr>
        <w:t xml:space="preserve">typu </w:t>
      </w:r>
      <w:r w:rsidR="005A6CDB">
        <w:rPr>
          <w:rFonts w:asciiTheme="majorHAnsi" w:hAnsiTheme="majorHAnsi" w:cs="Arial"/>
          <w:color w:val="000000" w:themeColor="text1"/>
          <w:sz w:val="24"/>
          <w:szCs w:val="24"/>
        </w:rPr>
        <w:t>Stabil Glass</w:t>
      </w:r>
      <w:r w:rsidRPr="00037BDF">
        <w:rPr>
          <w:rFonts w:asciiTheme="majorHAnsi" w:hAnsiTheme="majorHAnsi" w:cs="Arial"/>
          <w:color w:val="000000" w:themeColor="text1"/>
          <w:sz w:val="24"/>
          <w:szCs w:val="24"/>
        </w:rPr>
        <w:t xml:space="preserve"> instalacji ciepłej wody użytkowej i cyrkulacji</w:t>
      </w:r>
      <w:r w:rsidR="005A6CDB">
        <w:rPr>
          <w:rFonts w:asciiTheme="majorHAnsi" w:hAnsiTheme="majorHAnsi" w:cs="Arial"/>
          <w:color w:val="000000" w:themeColor="text1"/>
          <w:sz w:val="24"/>
          <w:szCs w:val="24"/>
        </w:rPr>
        <w:t xml:space="preserve"> PN20</w:t>
      </w:r>
    </w:p>
    <w:p w14:paraId="31F6B410" w14:textId="77777777" w:rsidR="00037BDF" w:rsidRPr="00037BDF" w:rsidRDefault="00037BDF" w:rsidP="007943E3">
      <w:pPr>
        <w:widowControl w:val="0"/>
        <w:autoSpaceDE w:val="0"/>
        <w:autoSpaceDN w:val="0"/>
        <w:adjustRightInd w:val="0"/>
        <w:spacing w:after="0"/>
        <w:jc w:val="both"/>
        <w:rPr>
          <w:rFonts w:asciiTheme="majorHAnsi" w:hAnsiTheme="majorHAnsi" w:cs="Arial"/>
          <w:color w:val="000000" w:themeColor="text1"/>
          <w:sz w:val="24"/>
          <w:szCs w:val="24"/>
        </w:rPr>
      </w:pPr>
      <w:r w:rsidRPr="00037BDF">
        <w:rPr>
          <w:rFonts w:asciiTheme="majorHAnsi" w:hAnsiTheme="majorHAnsi" w:cs="Arial"/>
          <w:color w:val="000000" w:themeColor="text1"/>
          <w:sz w:val="24"/>
          <w:szCs w:val="24"/>
        </w:rPr>
        <w:t>A.</w:t>
      </w:r>
      <w:r w:rsidR="00455188">
        <w:rPr>
          <w:rFonts w:asciiTheme="majorHAnsi" w:hAnsiTheme="majorHAnsi" w:cs="Arial"/>
          <w:color w:val="000000" w:themeColor="text1"/>
          <w:sz w:val="24"/>
          <w:szCs w:val="24"/>
        </w:rPr>
        <w:t>6</w:t>
      </w:r>
      <w:r w:rsidRPr="00037BDF">
        <w:rPr>
          <w:rFonts w:asciiTheme="majorHAnsi" w:hAnsiTheme="majorHAnsi" w:cs="Arial"/>
          <w:color w:val="000000" w:themeColor="text1"/>
          <w:sz w:val="24"/>
          <w:szCs w:val="24"/>
        </w:rPr>
        <w:t xml:space="preserve">. Montaż armatury sanitarnej; </w:t>
      </w:r>
    </w:p>
    <w:p w14:paraId="60669736" w14:textId="77777777" w:rsidR="003D3F71" w:rsidRDefault="003D3F71" w:rsidP="007943E3">
      <w:pPr>
        <w:widowControl w:val="0"/>
        <w:autoSpaceDE w:val="0"/>
        <w:autoSpaceDN w:val="0"/>
        <w:adjustRightInd w:val="0"/>
        <w:spacing w:after="0"/>
        <w:jc w:val="both"/>
        <w:rPr>
          <w:rFonts w:asciiTheme="majorHAnsi" w:hAnsiTheme="majorHAnsi" w:cs="Arial"/>
          <w:color w:val="000000" w:themeColor="text1"/>
          <w:sz w:val="24"/>
          <w:szCs w:val="24"/>
        </w:rPr>
      </w:pPr>
      <w:r w:rsidRPr="00037BDF">
        <w:rPr>
          <w:rFonts w:asciiTheme="majorHAnsi" w:hAnsiTheme="majorHAnsi" w:cs="Arial"/>
          <w:color w:val="000000" w:themeColor="text1"/>
          <w:sz w:val="24"/>
          <w:szCs w:val="24"/>
        </w:rPr>
        <w:t>A.</w:t>
      </w:r>
      <w:r w:rsidR="00455188">
        <w:rPr>
          <w:rFonts w:asciiTheme="majorHAnsi" w:hAnsiTheme="majorHAnsi" w:cs="Arial"/>
          <w:color w:val="000000" w:themeColor="text1"/>
          <w:sz w:val="24"/>
          <w:szCs w:val="24"/>
        </w:rPr>
        <w:t>7</w:t>
      </w:r>
      <w:r w:rsidRPr="00037BDF">
        <w:rPr>
          <w:rFonts w:asciiTheme="majorHAnsi" w:hAnsiTheme="majorHAnsi" w:cs="Arial"/>
          <w:color w:val="000000" w:themeColor="text1"/>
          <w:sz w:val="24"/>
          <w:szCs w:val="24"/>
        </w:rPr>
        <w:t xml:space="preserve">. </w:t>
      </w:r>
      <w:r w:rsidR="00037BDF" w:rsidRPr="00037BDF">
        <w:rPr>
          <w:rFonts w:asciiTheme="majorHAnsi" w:hAnsiTheme="majorHAnsi" w:cs="Arial"/>
          <w:color w:val="000000" w:themeColor="text1"/>
          <w:sz w:val="24"/>
          <w:szCs w:val="24"/>
        </w:rPr>
        <w:t>Wykonanie izolacji ciepłochronnej rurociągów instalacji centralnego ogrzewania oraz ciepłej wody użytkowej i cyrkulacji;</w:t>
      </w:r>
    </w:p>
    <w:p w14:paraId="5AC3E4CE" w14:textId="77777777" w:rsidR="00037BDF" w:rsidRDefault="003D3F71" w:rsidP="007943E3">
      <w:pPr>
        <w:widowControl w:val="0"/>
        <w:autoSpaceDE w:val="0"/>
        <w:autoSpaceDN w:val="0"/>
        <w:adjustRightInd w:val="0"/>
        <w:spacing w:after="0"/>
        <w:jc w:val="both"/>
        <w:rPr>
          <w:rFonts w:ascii="Arial" w:hAnsi="Arial" w:cs="Arial"/>
          <w:sz w:val="24"/>
          <w:szCs w:val="24"/>
        </w:rPr>
      </w:pPr>
      <w:r w:rsidRPr="00037BDF">
        <w:rPr>
          <w:rFonts w:asciiTheme="majorHAnsi" w:hAnsiTheme="majorHAnsi" w:cs="Arial"/>
          <w:sz w:val="24"/>
          <w:szCs w:val="24"/>
        </w:rPr>
        <w:t>A.</w:t>
      </w:r>
      <w:r w:rsidR="00455188">
        <w:rPr>
          <w:rFonts w:asciiTheme="majorHAnsi" w:hAnsiTheme="majorHAnsi" w:cs="Arial"/>
          <w:sz w:val="24"/>
          <w:szCs w:val="24"/>
        </w:rPr>
        <w:t>8</w:t>
      </w:r>
      <w:r w:rsidRPr="00037BDF">
        <w:rPr>
          <w:rFonts w:asciiTheme="majorHAnsi" w:hAnsiTheme="majorHAnsi" w:cs="Arial"/>
          <w:sz w:val="24"/>
          <w:szCs w:val="24"/>
        </w:rPr>
        <w:t>.</w:t>
      </w:r>
      <w:r w:rsidR="00037BDF" w:rsidRPr="00037BDF">
        <w:rPr>
          <w:rFonts w:asciiTheme="majorHAnsi" w:hAnsiTheme="majorHAnsi" w:cs="Arial"/>
          <w:sz w:val="24"/>
          <w:szCs w:val="24"/>
        </w:rPr>
        <w:t xml:space="preserve"> Wykonanie prac budowlanych mających na celu dostosowanie pomieszczenia technicznego na potrzeby węzła cieplnego zgodnie z Warunkami technicznymi i warunkami wydanymi przez dostawcę ciepła stanowiące załącznik do PFU</w:t>
      </w:r>
      <w:r w:rsidR="00D91C79">
        <w:rPr>
          <w:rFonts w:asciiTheme="majorHAnsi" w:hAnsiTheme="majorHAnsi" w:cs="Arial"/>
          <w:sz w:val="24"/>
          <w:szCs w:val="24"/>
        </w:rPr>
        <w:t xml:space="preserve"> w tym wykonanie studni schładzającej</w:t>
      </w:r>
      <w:r w:rsidR="00F743BA">
        <w:rPr>
          <w:rFonts w:asciiTheme="majorHAnsi" w:hAnsiTheme="majorHAnsi" w:cs="Arial"/>
          <w:sz w:val="24"/>
          <w:szCs w:val="24"/>
        </w:rPr>
        <w:t xml:space="preserve"> wraz z montażem pompy zatapialnej z wyłącznikiem pływakowym</w:t>
      </w:r>
      <w:r w:rsidR="000637D4">
        <w:rPr>
          <w:rFonts w:asciiTheme="majorHAnsi" w:hAnsiTheme="majorHAnsi" w:cs="Arial"/>
          <w:sz w:val="24"/>
          <w:szCs w:val="24"/>
        </w:rPr>
        <w:t xml:space="preserve">, </w:t>
      </w:r>
      <w:r w:rsidR="004F4436">
        <w:rPr>
          <w:rFonts w:asciiTheme="majorHAnsi" w:hAnsiTheme="majorHAnsi" w:cs="Arial"/>
          <w:sz w:val="24"/>
          <w:szCs w:val="24"/>
        </w:rPr>
        <w:t>wykonanie tynków cementowych kat. 4 na ścianach i suficie wraz z zagruntowaniem i dwukrotnym pomalowaniem farbą emulsyjną, wykonanie posadzki cementowej z zatarciem na gładko</w:t>
      </w:r>
      <w:r w:rsidR="009E341C">
        <w:rPr>
          <w:rFonts w:asciiTheme="majorHAnsi" w:hAnsiTheme="majorHAnsi" w:cs="Arial"/>
          <w:sz w:val="24"/>
          <w:szCs w:val="24"/>
        </w:rPr>
        <w:t>, wykonanie instalacji nawiewnej i wywiewnej oraz wymianie stolarki w celu zabezpieczenia przed dostępem osób trzecich</w:t>
      </w:r>
      <w:r w:rsidR="00037BDF">
        <w:rPr>
          <w:rFonts w:ascii="Arial" w:hAnsi="Arial" w:cs="Arial"/>
          <w:sz w:val="24"/>
          <w:szCs w:val="24"/>
        </w:rPr>
        <w:t>;</w:t>
      </w:r>
    </w:p>
    <w:p w14:paraId="282DAC26" w14:textId="77777777" w:rsidR="00F743BA" w:rsidRDefault="00F743BA" w:rsidP="007943E3">
      <w:pPr>
        <w:widowControl w:val="0"/>
        <w:autoSpaceDE w:val="0"/>
        <w:autoSpaceDN w:val="0"/>
        <w:adjustRightInd w:val="0"/>
        <w:spacing w:after="0"/>
        <w:jc w:val="both"/>
        <w:rPr>
          <w:rFonts w:asciiTheme="majorHAnsi" w:hAnsiTheme="majorHAnsi" w:cs="Arial"/>
          <w:sz w:val="24"/>
          <w:szCs w:val="24"/>
        </w:rPr>
      </w:pPr>
      <w:r w:rsidRPr="009E341C">
        <w:rPr>
          <w:rFonts w:asciiTheme="majorHAnsi" w:hAnsiTheme="majorHAnsi" w:cs="Arial"/>
          <w:sz w:val="24"/>
          <w:szCs w:val="24"/>
        </w:rPr>
        <w:t>A.</w:t>
      </w:r>
      <w:r w:rsidR="00455188">
        <w:rPr>
          <w:rFonts w:asciiTheme="majorHAnsi" w:hAnsiTheme="majorHAnsi" w:cs="Arial"/>
          <w:sz w:val="24"/>
          <w:szCs w:val="24"/>
        </w:rPr>
        <w:t>9</w:t>
      </w:r>
      <w:r w:rsidRPr="009E341C">
        <w:rPr>
          <w:rFonts w:asciiTheme="majorHAnsi" w:hAnsiTheme="majorHAnsi" w:cs="Arial"/>
          <w:sz w:val="24"/>
          <w:szCs w:val="24"/>
        </w:rPr>
        <w:t>. Wykonanie instalacji elektrycznej w pomieszczeniu węzła cieplnego</w:t>
      </w:r>
      <w:r w:rsidR="009E341C">
        <w:rPr>
          <w:rFonts w:asciiTheme="majorHAnsi" w:hAnsiTheme="majorHAnsi" w:cs="Arial"/>
          <w:sz w:val="24"/>
          <w:szCs w:val="24"/>
        </w:rPr>
        <w:t xml:space="preserve"> – instalacja oświetlenia i gniazd wtykowych</w:t>
      </w:r>
      <w:r w:rsidRPr="009E341C">
        <w:rPr>
          <w:rFonts w:asciiTheme="majorHAnsi" w:hAnsiTheme="majorHAnsi" w:cs="Arial"/>
          <w:sz w:val="24"/>
          <w:szCs w:val="24"/>
        </w:rPr>
        <w:t xml:space="preserve"> wraz z instalacją AKPiA</w:t>
      </w:r>
      <w:r w:rsidR="009E341C">
        <w:rPr>
          <w:rFonts w:asciiTheme="majorHAnsi" w:hAnsiTheme="majorHAnsi" w:cs="Arial"/>
          <w:sz w:val="24"/>
          <w:szCs w:val="24"/>
        </w:rPr>
        <w:t>. Instalacja elektryczna musi posiadać swoją niezależną skrzynkę elektryczną z zabezpieczeniami wynikającymi z charakterystyki urządzeń elektrycznych</w:t>
      </w:r>
      <w:r w:rsidR="00F9045D">
        <w:rPr>
          <w:rFonts w:asciiTheme="majorHAnsi" w:hAnsiTheme="majorHAnsi" w:cs="Arial"/>
          <w:sz w:val="24"/>
          <w:szCs w:val="24"/>
        </w:rPr>
        <w:t>;</w:t>
      </w:r>
    </w:p>
    <w:p w14:paraId="7B31E433" w14:textId="77777777" w:rsidR="00F9045D" w:rsidRDefault="00F9045D" w:rsidP="007943E3">
      <w:pPr>
        <w:widowControl w:val="0"/>
        <w:autoSpaceDE w:val="0"/>
        <w:autoSpaceDN w:val="0"/>
        <w:adjustRightInd w:val="0"/>
        <w:spacing w:after="0"/>
        <w:jc w:val="both"/>
        <w:rPr>
          <w:rFonts w:asciiTheme="majorHAnsi" w:hAnsiTheme="majorHAnsi" w:cs="Arial"/>
          <w:sz w:val="24"/>
          <w:szCs w:val="24"/>
        </w:rPr>
      </w:pPr>
      <w:r>
        <w:rPr>
          <w:rFonts w:asciiTheme="majorHAnsi" w:hAnsiTheme="majorHAnsi" w:cs="Arial"/>
          <w:sz w:val="24"/>
          <w:szCs w:val="24"/>
        </w:rPr>
        <w:t>A.10. Dostawa i montaż urządzeń technologicznych – węzła cieplnego i armatury</w:t>
      </w:r>
    </w:p>
    <w:p w14:paraId="440C73C9" w14:textId="77777777" w:rsidR="00F9045D" w:rsidRDefault="00F9045D" w:rsidP="007943E3">
      <w:pPr>
        <w:widowControl w:val="0"/>
        <w:autoSpaceDE w:val="0"/>
        <w:autoSpaceDN w:val="0"/>
        <w:adjustRightInd w:val="0"/>
        <w:spacing w:after="0"/>
        <w:jc w:val="both"/>
        <w:rPr>
          <w:rFonts w:ascii="Arial" w:hAnsi="Arial" w:cs="Arial"/>
          <w:color w:val="FF0000"/>
          <w:sz w:val="24"/>
          <w:szCs w:val="24"/>
        </w:rPr>
      </w:pPr>
    </w:p>
    <w:p w14:paraId="2CC2B838" w14:textId="77777777" w:rsidR="00167151" w:rsidRPr="00650CD6" w:rsidRDefault="00167151" w:rsidP="004308B9">
      <w:pPr>
        <w:pStyle w:val="Akapitzlist"/>
        <w:widowControl w:val="0"/>
        <w:numPr>
          <w:ilvl w:val="2"/>
          <w:numId w:val="54"/>
        </w:numPr>
        <w:autoSpaceDE w:val="0"/>
        <w:autoSpaceDN w:val="0"/>
        <w:adjustRightInd w:val="0"/>
        <w:ind w:left="709"/>
        <w:rPr>
          <w:rFonts w:asciiTheme="majorHAnsi" w:hAnsiTheme="majorHAnsi" w:cs="Arial"/>
          <w:b/>
          <w:i/>
          <w:sz w:val="24"/>
          <w:szCs w:val="24"/>
        </w:rPr>
      </w:pPr>
      <w:r w:rsidRPr="00650CD6">
        <w:rPr>
          <w:rFonts w:asciiTheme="majorHAnsi" w:hAnsiTheme="majorHAnsi" w:cs="Arial"/>
          <w:b/>
          <w:i/>
          <w:sz w:val="24"/>
          <w:szCs w:val="24"/>
        </w:rPr>
        <w:t>Szczegółowy zakres prac do wykonania w poszczególnych pomieszczeniach</w:t>
      </w:r>
    </w:p>
    <w:p w14:paraId="4521F9C9" w14:textId="77777777" w:rsidR="00650CD6" w:rsidRDefault="00650CD6" w:rsidP="00650CD6">
      <w:pPr>
        <w:pStyle w:val="Akapitzlist"/>
        <w:widowControl w:val="0"/>
        <w:numPr>
          <w:ilvl w:val="0"/>
          <w:numId w:val="5"/>
        </w:numPr>
        <w:tabs>
          <w:tab w:val="clear" w:pos="360"/>
        </w:tabs>
        <w:autoSpaceDE w:val="0"/>
        <w:autoSpaceDN w:val="0"/>
        <w:adjustRightInd w:val="0"/>
        <w:spacing w:line="276" w:lineRule="auto"/>
        <w:ind w:left="709"/>
        <w:rPr>
          <w:rFonts w:asciiTheme="majorHAnsi" w:eastAsia="Calibri" w:hAnsiTheme="majorHAnsi" w:cs="Arial"/>
          <w:sz w:val="24"/>
          <w:szCs w:val="24"/>
        </w:rPr>
      </w:pPr>
      <w:r w:rsidRPr="00650CD6">
        <w:rPr>
          <w:rFonts w:asciiTheme="majorHAnsi" w:eastAsia="Calibri" w:hAnsiTheme="majorHAnsi" w:cs="Arial"/>
          <w:sz w:val="24"/>
          <w:szCs w:val="24"/>
        </w:rPr>
        <w:t>Wykonanie przebić w stropach i ścianach celem przeprowadzenia instalacji centralnego ogrzewania</w:t>
      </w:r>
      <w:r>
        <w:rPr>
          <w:rFonts w:asciiTheme="majorHAnsi" w:eastAsia="Calibri" w:hAnsiTheme="majorHAnsi" w:cs="Arial"/>
          <w:sz w:val="24"/>
          <w:szCs w:val="24"/>
        </w:rPr>
        <w:t xml:space="preserve"> wraz z ich uzupełnieniem i zamurowaniem,</w:t>
      </w:r>
    </w:p>
    <w:p w14:paraId="43786BC3" w14:textId="77777777" w:rsidR="00650CD6" w:rsidRDefault="00650CD6" w:rsidP="00650CD6">
      <w:pPr>
        <w:pStyle w:val="Akapitzlist"/>
        <w:widowControl w:val="0"/>
        <w:numPr>
          <w:ilvl w:val="0"/>
          <w:numId w:val="5"/>
        </w:numPr>
        <w:tabs>
          <w:tab w:val="clear" w:pos="360"/>
        </w:tabs>
        <w:autoSpaceDE w:val="0"/>
        <w:autoSpaceDN w:val="0"/>
        <w:adjustRightInd w:val="0"/>
        <w:spacing w:line="276" w:lineRule="auto"/>
        <w:ind w:left="709"/>
        <w:rPr>
          <w:rFonts w:asciiTheme="majorHAnsi" w:eastAsia="Calibri" w:hAnsiTheme="majorHAnsi" w:cs="Arial"/>
          <w:sz w:val="24"/>
          <w:szCs w:val="24"/>
        </w:rPr>
      </w:pPr>
      <w:r>
        <w:rPr>
          <w:rFonts w:asciiTheme="majorHAnsi" w:eastAsia="Calibri" w:hAnsiTheme="majorHAnsi" w:cs="Arial"/>
          <w:sz w:val="24"/>
          <w:szCs w:val="24"/>
        </w:rPr>
        <w:t>Wykonanie bruzd instalacyjnych na potrzeby przeprowadzenia instalacji ciepłej wody użytkowej wraz z ich zamurowaniem,</w:t>
      </w:r>
    </w:p>
    <w:p w14:paraId="7DCAE636" w14:textId="77777777" w:rsidR="00650CD6" w:rsidRPr="00650CD6" w:rsidRDefault="00C359EF" w:rsidP="00650CD6">
      <w:pPr>
        <w:pStyle w:val="Akapitzlist"/>
        <w:widowControl w:val="0"/>
        <w:numPr>
          <w:ilvl w:val="0"/>
          <w:numId w:val="5"/>
        </w:numPr>
        <w:tabs>
          <w:tab w:val="clear" w:pos="360"/>
        </w:tabs>
        <w:autoSpaceDE w:val="0"/>
        <w:autoSpaceDN w:val="0"/>
        <w:adjustRightInd w:val="0"/>
        <w:spacing w:line="276" w:lineRule="auto"/>
        <w:ind w:left="709"/>
        <w:rPr>
          <w:rFonts w:asciiTheme="majorHAnsi" w:eastAsia="Calibri" w:hAnsiTheme="majorHAnsi" w:cs="Arial"/>
          <w:sz w:val="24"/>
          <w:szCs w:val="24"/>
        </w:rPr>
      </w:pPr>
      <w:r>
        <w:rPr>
          <w:rFonts w:asciiTheme="majorHAnsi" w:eastAsia="Calibri" w:hAnsiTheme="majorHAnsi" w:cs="Arial"/>
          <w:sz w:val="24"/>
          <w:szCs w:val="24"/>
        </w:rPr>
        <w:t>Obsadzenie w przegrodach budowlanych tulei ochronnych dla rurociągów,</w:t>
      </w:r>
    </w:p>
    <w:p w14:paraId="6BEEA5AB" w14:textId="77777777" w:rsidR="00B9500A" w:rsidRDefault="00C359EF" w:rsidP="00831C13">
      <w:pPr>
        <w:pStyle w:val="Akapitzlist"/>
        <w:numPr>
          <w:ilvl w:val="0"/>
          <w:numId w:val="35"/>
        </w:numPr>
        <w:shd w:val="clear" w:color="auto" w:fill="FFFFFF"/>
        <w:spacing w:line="276" w:lineRule="auto"/>
        <w:ind w:left="709"/>
        <w:rPr>
          <w:rFonts w:asciiTheme="majorHAnsi" w:eastAsia="Calibri" w:hAnsiTheme="majorHAnsi" w:cs="Arial"/>
          <w:sz w:val="24"/>
          <w:szCs w:val="24"/>
        </w:rPr>
      </w:pPr>
      <w:r w:rsidRPr="00C359EF">
        <w:rPr>
          <w:rFonts w:asciiTheme="majorHAnsi" w:eastAsia="Calibri" w:hAnsiTheme="majorHAnsi" w:cs="Arial"/>
          <w:sz w:val="24"/>
          <w:szCs w:val="24"/>
        </w:rPr>
        <w:t>Trasowanie oraz montaż rurociągów stalowych zaprasowywanych na potrzeby instalacji centralnego ogrzewania,</w:t>
      </w:r>
    </w:p>
    <w:p w14:paraId="3D567B4C" w14:textId="77777777" w:rsidR="00E90423" w:rsidRPr="00C359EF" w:rsidRDefault="00E90423" w:rsidP="00831C13">
      <w:pPr>
        <w:pStyle w:val="Akapitzlist"/>
        <w:numPr>
          <w:ilvl w:val="0"/>
          <w:numId w:val="35"/>
        </w:numPr>
        <w:shd w:val="clear" w:color="auto" w:fill="FFFFFF"/>
        <w:spacing w:line="276" w:lineRule="auto"/>
        <w:ind w:left="709"/>
        <w:rPr>
          <w:rFonts w:asciiTheme="majorHAnsi" w:eastAsia="Calibri" w:hAnsiTheme="majorHAnsi" w:cs="Arial"/>
          <w:sz w:val="24"/>
          <w:szCs w:val="24"/>
        </w:rPr>
      </w:pPr>
      <w:r>
        <w:rPr>
          <w:rFonts w:asciiTheme="majorHAnsi" w:eastAsia="Calibri" w:hAnsiTheme="majorHAnsi" w:cs="Arial"/>
          <w:sz w:val="24"/>
          <w:szCs w:val="24"/>
        </w:rPr>
        <w:t>Montaż armatury odcinającej,</w:t>
      </w:r>
    </w:p>
    <w:p w14:paraId="39C4D4EC" w14:textId="77777777" w:rsidR="00C359EF" w:rsidRPr="00C359EF" w:rsidRDefault="00C359EF" w:rsidP="00831C13">
      <w:pPr>
        <w:pStyle w:val="Akapitzlist"/>
        <w:numPr>
          <w:ilvl w:val="0"/>
          <w:numId w:val="35"/>
        </w:numPr>
        <w:shd w:val="clear" w:color="auto" w:fill="FFFFFF"/>
        <w:spacing w:line="276" w:lineRule="auto"/>
        <w:ind w:left="709"/>
        <w:rPr>
          <w:rFonts w:asciiTheme="majorHAnsi" w:eastAsia="Calibri" w:hAnsiTheme="majorHAnsi" w:cs="Arial"/>
          <w:sz w:val="24"/>
          <w:szCs w:val="24"/>
        </w:rPr>
      </w:pPr>
      <w:r w:rsidRPr="00C359EF">
        <w:rPr>
          <w:rFonts w:asciiTheme="majorHAnsi" w:eastAsia="Calibri" w:hAnsiTheme="majorHAnsi" w:cs="Arial"/>
          <w:sz w:val="24"/>
          <w:szCs w:val="24"/>
        </w:rPr>
        <w:t>Montaż armatury regulacyjnej na instalacji – jeśli będzie wymagana,</w:t>
      </w:r>
    </w:p>
    <w:p w14:paraId="4F29320F" w14:textId="77777777" w:rsidR="00C359EF" w:rsidRPr="00C359EF" w:rsidRDefault="00C359EF" w:rsidP="00831C13">
      <w:pPr>
        <w:pStyle w:val="Akapitzlist"/>
        <w:numPr>
          <w:ilvl w:val="0"/>
          <w:numId w:val="35"/>
        </w:numPr>
        <w:shd w:val="clear" w:color="auto" w:fill="FFFFFF"/>
        <w:spacing w:line="276" w:lineRule="auto"/>
        <w:ind w:left="709"/>
        <w:rPr>
          <w:rFonts w:asciiTheme="majorHAnsi" w:eastAsia="Calibri" w:hAnsiTheme="majorHAnsi" w:cs="Arial"/>
          <w:sz w:val="24"/>
          <w:szCs w:val="24"/>
        </w:rPr>
      </w:pPr>
      <w:r w:rsidRPr="00C359EF">
        <w:rPr>
          <w:rFonts w:asciiTheme="majorHAnsi" w:eastAsia="Calibri" w:hAnsiTheme="majorHAnsi" w:cs="Arial"/>
          <w:sz w:val="24"/>
          <w:szCs w:val="24"/>
        </w:rPr>
        <w:t>Trasowanie oraz montaż grzejników stalowych panelowych</w:t>
      </w:r>
      <w:r w:rsidR="005A6CDB">
        <w:rPr>
          <w:rFonts w:asciiTheme="majorHAnsi" w:eastAsia="Calibri" w:hAnsiTheme="majorHAnsi" w:cs="Arial"/>
          <w:sz w:val="24"/>
          <w:szCs w:val="24"/>
        </w:rPr>
        <w:t xml:space="preserve"> oraz grzejników łazienkowych</w:t>
      </w:r>
      <w:r w:rsidRPr="00C359EF">
        <w:rPr>
          <w:rFonts w:asciiTheme="majorHAnsi" w:eastAsia="Calibri" w:hAnsiTheme="majorHAnsi" w:cs="Arial"/>
          <w:sz w:val="24"/>
          <w:szCs w:val="24"/>
        </w:rPr>
        <w:t>,</w:t>
      </w:r>
    </w:p>
    <w:p w14:paraId="7A72387F" w14:textId="77777777" w:rsidR="00C359EF" w:rsidRPr="00C359EF" w:rsidRDefault="00C359EF" w:rsidP="00831C13">
      <w:pPr>
        <w:pStyle w:val="Akapitzlist"/>
        <w:numPr>
          <w:ilvl w:val="0"/>
          <w:numId w:val="35"/>
        </w:numPr>
        <w:shd w:val="clear" w:color="auto" w:fill="FFFFFF"/>
        <w:spacing w:line="276" w:lineRule="auto"/>
        <w:ind w:left="709"/>
        <w:rPr>
          <w:rFonts w:asciiTheme="majorHAnsi" w:eastAsia="Calibri" w:hAnsiTheme="majorHAnsi" w:cs="Arial"/>
          <w:sz w:val="24"/>
          <w:szCs w:val="24"/>
        </w:rPr>
      </w:pPr>
      <w:r w:rsidRPr="00C359EF">
        <w:rPr>
          <w:rFonts w:asciiTheme="majorHAnsi" w:eastAsia="Calibri" w:hAnsiTheme="majorHAnsi" w:cs="Arial"/>
          <w:sz w:val="24"/>
          <w:szCs w:val="24"/>
        </w:rPr>
        <w:t>Montaż zaworów termostatycznych wraz z głowicami,</w:t>
      </w:r>
    </w:p>
    <w:p w14:paraId="0AEE522E" w14:textId="77777777" w:rsidR="00C359EF" w:rsidRPr="00C359EF" w:rsidRDefault="00C359EF" w:rsidP="00831C13">
      <w:pPr>
        <w:pStyle w:val="Akapitzlist"/>
        <w:numPr>
          <w:ilvl w:val="0"/>
          <w:numId w:val="35"/>
        </w:numPr>
        <w:shd w:val="clear" w:color="auto" w:fill="FFFFFF"/>
        <w:spacing w:line="276" w:lineRule="auto"/>
        <w:ind w:left="709"/>
        <w:rPr>
          <w:rFonts w:asciiTheme="majorHAnsi" w:eastAsia="Calibri" w:hAnsiTheme="majorHAnsi" w:cs="Arial"/>
          <w:sz w:val="24"/>
          <w:szCs w:val="24"/>
        </w:rPr>
      </w:pPr>
      <w:r w:rsidRPr="00C359EF">
        <w:rPr>
          <w:rFonts w:asciiTheme="majorHAnsi" w:eastAsia="Calibri" w:hAnsiTheme="majorHAnsi" w:cs="Arial"/>
          <w:sz w:val="24"/>
          <w:szCs w:val="24"/>
        </w:rPr>
        <w:t>Montaż zaworów powrotnych na</w:t>
      </w:r>
      <w:r w:rsidR="00455188">
        <w:rPr>
          <w:rFonts w:asciiTheme="majorHAnsi" w:eastAsia="Calibri" w:hAnsiTheme="majorHAnsi" w:cs="Arial"/>
          <w:sz w:val="24"/>
          <w:szCs w:val="24"/>
        </w:rPr>
        <w:t xml:space="preserve"> gałązce </w:t>
      </w:r>
      <w:r w:rsidRPr="00C359EF">
        <w:rPr>
          <w:rFonts w:asciiTheme="majorHAnsi" w:eastAsia="Calibri" w:hAnsiTheme="majorHAnsi" w:cs="Arial"/>
          <w:sz w:val="24"/>
          <w:szCs w:val="24"/>
        </w:rPr>
        <w:t>grzejnik</w:t>
      </w:r>
      <w:r w:rsidR="00455188">
        <w:rPr>
          <w:rFonts w:asciiTheme="majorHAnsi" w:eastAsia="Calibri" w:hAnsiTheme="majorHAnsi" w:cs="Arial"/>
          <w:sz w:val="24"/>
          <w:szCs w:val="24"/>
        </w:rPr>
        <w:t>owej powrotnej</w:t>
      </w:r>
      <w:r w:rsidRPr="00C359EF">
        <w:rPr>
          <w:rFonts w:asciiTheme="majorHAnsi" w:eastAsia="Calibri" w:hAnsiTheme="majorHAnsi" w:cs="Arial"/>
          <w:sz w:val="24"/>
          <w:szCs w:val="24"/>
        </w:rPr>
        <w:t>,</w:t>
      </w:r>
    </w:p>
    <w:p w14:paraId="73D373DE" w14:textId="77777777" w:rsidR="00C359EF" w:rsidRPr="00455188" w:rsidRDefault="00C359EF" w:rsidP="00831C13">
      <w:pPr>
        <w:pStyle w:val="Akapitzlist"/>
        <w:numPr>
          <w:ilvl w:val="0"/>
          <w:numId w:val="35"/>
        </w:numPr>
        <w:shd w:val="clear" w:color="auto" w:fill="FFFFFF"/>
        <w:spacing w:line="276" w:lineRule="auto"/>
        <w:ind w:left="709"/>
        <w:rPr>
          <w:rFonts w:asciiTheme="majorHAnsi" w:eastAsia="Calibri" w:hAnsiTheme="majorHAnsi" w:cs="Arial"/>
          <w:sz w:val="24"/>
          <w:szCs w:val="24"/>
        </w:rPr>
      </w:pPr>
      <w:r w:rsidRPr="00455188">
        <w:rPr>
          <w:rFonts w:asciiTheme="majorHAnsi" w:eastAsia="Calibri" w:hAnsiTheme="majorHAnsi" w:cs="Arial"/>
          <w:sz w:val="24"/>
          <w:szCs w:val="24"/>
        </w:rPr>
        <w:lastRenderedPageBreak/>
        <w:t>Montaż mieszkaniowych węzłów cieplnych typu Logoterma</w:t>
      </w:r>
      <w:r w:rsidR="00455188">
        <w:rPr>
          <w:rFonts w:asciiTheme="majorHAnsi" w:eastAsia="Calibri" w:hAnsiTheme="majorHAnsi" w:cs="Arial"/>
          <w:sz w:val="24"/>
          <w:szCs w:val="24"/>
        </w:rPr>
        <w:t xml:space="preserve"> wyposażonych w układ cyrkulacyjny (zakres działania – instalacja centralnego ogrzewania i ciepłej wody użytkowej)</w:t>
      </w:r>
      <w:r w:rsidRPr="00455188">
        <w:rPr>
          <w:rFonts w:asciiTheme="majorHAnsi" w:eastAsia="Calibri" w:hAnsiTheme="majorHAnsi" w:cs="Arial"/>
          <w:sz w:val="24"/>
          <w:szCs w:val="24"/>
        </w:rPr>
        <w:t>,</w:t>
      </w:r>
    </w:p>
    <w:p w14:paraId="1210FE97" w14:textId="77777777" w:rsidR="00E90423" w:rsidRPr="00E90423" w:rsidRDefault="00E90423" w:rsidP="00831C13">
      <w:pPr>
        <w:pStyle w:val="Akapitzlist"/>
        <w:numPr>
          <w:ilvl w:val="0"/>
          <w:numId w:val="35"/>
        </w:numPr>
        <w:shd w:val="clear" w:color="auto" w:fill="FFFFFF"/>
        <w:spacing w:line="276" w:lineRule="auto"/>
        <w:ind w:left="709"/>
        <w:rPr>
          <w:rFonts w:asciiTheme="majorHAnsi" w:eastAsia="Calibri" w:hAnsiTheme="majorHAnsi" w:cs="Arial"/>
          <w:color w:val="000000" w:themeColor="text1"/>
          <w:sz w:val="24"/>
          <w:szCs w:val="24"/>
        </w:rPr>
      </w:pPr>
      <w:r w:rsidRPr="00E90423">
        <w:rPr>
          <w:rFonts w:asciiTheme="majorHAnsi" w:eastAsia="Calibri" w:hAnsiTheme="majorHAnsi" w:cs="Arial"/>
          <w:color w:val="000000" w:themeColor="text1"/>
          <w:sz w:val="24"/>
          <w:szCs w:val="24"/>
        </w:rPr>
        <w:t>Montaż izolacji cieplnej rurociągów. Grubości izolacji zgodne z Warunkami Technicznym załącznik nr 2. Izolacja musi posiadać deklarację niepalności.</w:t>
      </w:r>
    </w:p>
    <w:p w14:paraId="3103B2E9" w14:textId="77777777" w:rsidR="005A6CDB" w:rsidRPr="005A6CDB" w:rsidRDefault="005A6CDB" w:rsidP="00831C13">
      <w:pPr>
        <w:pStyle w:val="Akapitzlist"/>
        <w:numPr>
          <w:ilvl w:val="0"/>
          <w:numId w:val="35"/>
        </w:numPr>
        <w:shd w:val="clear" w:color="auto" w:fill="FFFFFF"/>
        <w:spacing w:line="276" w:lineRule="auto"/>
        <w:ind w:left="709"/>
        <w:rPr>
          <w:rFonts w:asciiTheme="majorHAnsi" w:eastAsia="Calibri" w:hAnsiTheme="majorHAnsi" w:cs="Arial"/>
          <w:color w:val="000000" w:themeColor="text1"/>
          <w:sz w:val="24"/>
          <w:szCs w:val="24"/>
        </w:rPr>
      </w:pPr>
      <w:r w:rsidRPr="005A6CDB">
        <w:rPr>
          <w:rFonts w:asciiTheme="majorHAnsi" w:eastAsia="Calibri" w:hAnsiTheme="majorHAnsi" w:cs="Arial"/>
          <w:color w:val="000000" w:themeColor="text1"/>
          <w:sz w:val="24"/>
          <w:szCs w:val="24"/>
        </w:rPr>
        <w:t>Trasowanie i m</w:t>
      </w:r>
      <w:r w:rsidR="00E90423" w:rsidRPr="005A6CDB">
        <w:rPr>
          <w:rFonts w:asciiTheme="majorHAnsi" w:eastAsia="Calibri" w:hAnsiTheme="majorHAnsi" w:cs="Arial"/>
          <w:color w:val="000000" w:themeColor="text1"/>
          <w:sz w:val="24"/>
          <w:szCs w:val="24"/>
        </w:rPr>
        <w:t xml:space="preserve">ontaż rurociągów </w:t>
      </w:r>
      <w:r w:rsidRPr="005A6CDB">
        <w:rPr>
          <w:rFonts w:asciiTheme="majorHAnsi" w:eastAsia="Calibri" w:hAnsiTheme="majorHAnsi" w:cs="Arial"/>
          <w:color w:val="000000" w:themeColor="text1"/>
          <w:sz w:val="24"/>
          <w:szCs w:val="24"/>
        </w:rPr>
        <w:t>PP typu Stabil Glass PN20</w:t>
      </w:r>
      <w:r w:rsidR="00E90423" w:rsidRPr="005A6CDB">
        <w:rPr>
          <w:rFonts w:asciiTheme="majorHAnsi" w:eastAsia="Calibri" w:hAnsiTheme="majorHAnsi" w:cs="Arial"/>
          <w:color w:val="000000" w:themeColor="text1"/>
          <w:sz w:val="24"/>
          <w:szCs w:val="24"/>
        </w:rPr>
        <w:t xml:space="preserve"> dla instalacji ciepłej wody użytkowej</w:t>
      </w:r>
      <w:r w:rsidRPr="005A6CDB">
        <w:rPr>
          <w:rFonts w:asciiTheme="majorHAnsi" w:eastAsia="Calibri" w:hAnsiTheme="majorHAnsi" w:cs="Arial"/>
          <w:color w:val="000000" w:themeColor="text1"/>
          <w:sz w:val="24"/>
          <w:szCs w:val="24"/>
        </w:rPr>
        <w:t>,</w:t>
      </w:r>
    </w:p>
    <w:p w14:paraId="75F35621" w14:textId="77777777" w:rsidR="005A6CDB" w:rsidRPr="005A6CDB" w:rsidRDefault="005A6CDB" w:rsidP="00831C13">
      <w:pPr>
        <w:pStyle w:val="Akapitzlist"/>
        <w:numPr>
          <w:ilvl w:val="0"/>
          <w:numId w:val="35"/>
        </w:numPr>
        <w:shd w:val="clear" w:color="auto" w:fill="FFFFFF"/>
        <w:spacing w:line="276" w:lineRule="auto"/>
        <w:ind w:left="709"/>
        <w:rPr>
          <w:rFonts w:asciiTheme="majorHAnsi" w:eastAsia="Calibri" w:hAnsiTheme="majorHAnsi" w:cs="Arial"/>
          <w:color w:val="000000" w:themeColor="text1"/>
          <w:sz w:val="24"/>
          <w:szCs w:val="24"/>
        </w:rPr>
      </w:pPr>
      <w:r w:rsidRPr="005A6CDB">
        <w:rPr>
          <w:rFonts w:asciiTheme="majorHAnsi" w:eastAsia="Calibri" w:hAnsiTheme="majorHAnsi" w:cs="Arial"/>
          <w:color w:val="000000" w:themeColor="text1"/>
          <w:sz w:val="24"/>
          <w:szCs w:val="24"/>
        </w:rPr>
        <w:t>Montaż armatury odcinającej,</w:t>
      </w:r>
    </w:p>
    <w:p w14:paraId="133C26C1" w14:textId="77777777" w:rsidR="00E90423" w:rsidRPr="005A6CDB" w:rsidRDefault="005A6CDB" w:rsidP="00831C13">
      <w:pPr>
        <w:pStyle w:val="Akapitzlist"/>
        <w:numPr>
          <w:ilvl w:val="0"/>
          <w:numId w:val="35"/>
        </w:numPr>
        <w:shd w:val="clear" w:color="auto" w:fill="FFFFFF"/>
        <w:spacing w:line="276" w:lineRule="auto"/>
        <w:ind w:left="709"/>
        <w:rPr>
          <w:rFonts w:eastAsia="Calibri" w:cs="Arial"/>
          <w:color w:val="000000" w:themeColor="text1"/>
          <w:sz w:val="24"/>
          <w:szCs w:val="24"/>
        </w:rPr>
      </w:pPr>
      <w:r w:rsidRPr="005A6CDB">
        <w:rPr>
          <w:rFonts w:asciiTheme="majorHAnsi" w:eastAsia="Calibri" w:hAnsiTheme="majorHAnsi" w:cs="Arial"/>
          <w:color w:val="000000" w:themeColor="text1"/>
          <w:sz w:val="24"/>
          <w:szCs w:val="24"/>
        </w:rPr>
        <w:t>Wykonanie izolacji cieplnej rurociągów ciepłej wody użytkowej. Grubości izolacji zgodne z Warunkami Technicznym załącznik nr 2. Izolacja musi posiadać deklarację niepalności,</w:t>
      </w:r>
    </w:p>
    <w:p w14:paraId="05A769D9" w14:textId="77777777" w:rsidR="005A6CDB" w:rsidRPr="005A6CDB" w:rsidRDefault="005A6CDB" w:rsidP="00831C13">
      <w:pPr>
        <w:pStyle w:val="Akapitzlist"/>
        <w:numPr>
          <w:ilvl w:val="0"/>
          <w:numId w:val="35"/>
        </w:numPr>
        <w:shd w:val="clear" w:color="auto" w:fill="FFFFFF"/>
        <w:spacing w:line="276" w:lineRule="auto"/>
        <w:ind w:left="709"/>
        <w:rPr>
          <w:rFonts w:eastAsia="Calibri" w:cs="Arial"/>
          <w:color w:val="000000" w:themeColor="text1"/>
          <w:sz w:val="24"/>
          <w:szCs w:val="24"/>
        </w:rPr>
      </w:pPr>
      <w:r w:rsidRPr="005A6CDB">
        <w:rPr>
          <w:rFonts w:asciiTheme="majorHAnsi" w:eastAsia="Calibri" w:hAnsiTheme="majorHAnsi" w:cs="Arial"/>
          <w:color w:val="000000" w:themeColor="text1"/>
          <w:sz w:val="24"/>
          <w:szCs w:val="24"/>
        </w:rPr>
        <w:t>Wykonanie próby szczelności instalacji centralnego ogrzewania,</w:t>
      </w:r>
    </w:p>
    <w:p w14:paraId="029451FF" w14:textId="77777777" w:rsidR="005A6CDB" w:rsidRPr="005A6CDB" w:rsidRDefault="005A6CDB" w:rsidP="00831C13">
      <w:pPr>
        <w:pStyle w:val="Akapitzlist"/>
        <w:numPr>
          <w:ilvl w:val="0"/>
          <w:numId w:val="35"/>
        </w:numPr>
        <w:shd w:val="clear" w:color="auto" w:fill="FFFFFF"/>
        <w:spacing w:line="276" w:lineRule="auto"/>
        <w:ind w:left="709"/>
        <w:rPr>
          <w:rFonts w:eastAsia="Calibri" w:cs="Arial"/>
          <w:color w:val="000000" w:themeColor="text1"/>
          <w:sz w:val="24"/>
          <w:szCs w:val="24"/>
        </w:rPr>
      </w:pPr>
      <w:r w:rsidRPr="005A6CDB">
        <w:rPr>
          <w:rFonts w:asciiTheme="majorHAnsi" w:eastAsia="Calibri" w:hAnsiTheme="majorHAnsi" w:cs="Arial"/>
          <w:color w:val="000000" w:themeColor="text1"/>
          <w:sz w:val="24"/>
          <w:szCs w:val="24"/>
        </w:rPr>
        <w:t>Wykonanie próby szczelności instalacji ciepłej wody użytkowej i cyrkulacji</w:t>
      </w:r>
      <w:r>
        <w:rPr>
          <w:rFonts w:asciiTheme="majorHAnsi" w:eastAsia="Calibri" w:hAnsiTheme="majorHAnsi" w:cs="Arial"/>
          <w:color w:val="000000" w:themeColor="text1"/>
          <w:sz w:val="24"/>
          <w:szCs w:val="24"/>
        </w:rPr>
        <w:t>,</w:t>
      </w:r>
    </w:p>
    <w:p w14:paraId="0F1A64E7" w14:textId="77777777" w:rsidR="005A6CDB" w:rsidRPr="005A6CDB" w:rsidRDefault="005A6CDB" w:rsidP="00831C13">
      <w:pPr>
        <w:pStyle w:val="Akapitzlist"/>
        <w:numPr>
          <w:ilvl w:val="0"/>
          <w:numId w:val="35"/>
        </w:numPr>
        <w:shd w:val="clear" w:color="auto" w:fill="FFFFFF"/>
        <w:spacing w:line="276" w:lineRule="auto"/>
        <w:ind w:left="709"/>
        <w:rPr>
          <w:rFonts w:eastAsia="Calibri" w:cs="Arial"/>
          <w:color w:val="000000" w:themeColor="text1"/>
          <w:sz w:val="24"/>
          <w:szCs w:val="24"/>
        </w:rPr>
      </w:pPr>
      <w:r w:rsidRPr="005A6CDB">
        <w:rPr>
          <w:rFonts w:asciiTheme="majorHAnsi" w:eastAsia="Calibri" w:hAnsiTheme="majorHAnsi" w:cs="Arial"/>
          <w:color w:val="000000" w:themeColor="text1"/>
          <w:sz w:val="24"/>
          <w:szCs w:val="24"/>
        </w:rPr>
        <w:t>Płukanie rurociągów obu in</w:t>
      </w:r>
      <w:r>
        <w:rPr>
          <w:rFonts w:asciiTheme="majorHAnsi" w:eastAsia="Calibri" w:hAnsiTheme="majorHAnsi" w:cs="Arial"/>
          <w:color w:val="000000" w:themeColor="text1"/>
          <w:sz w:val="24"/>
          <w:szCs w:val="24"/>
        </w:rPr>
        <w:t>s</w:t>
      </w:r>
      <w:r w:rsidRPr="005A6CDB">
        <w:rPr>
          <w:rFonts w:asciiTheme="majorHAnsi" w:eastAsia="Calibri" w:hAnsiTheme="majorHAnsi" w:cs="Arial"/>
          <w:color w:val="000000" w:themeColor="text1"/>
          <w:sz w:val="24"/>
          <w:szCs w:val="24"/>
        </w:rPr>
        <w:t>talacji</w:t>
      </w:r>
      <w:r>
        <w:rPr>
          <w:rFonts w:asciiTheme="majorHAnsi" w:eastAsia="Calibri" w:hAnsiTheme="majorHAnsi" w:cs="Arial"/>
          <w:color w:val="000000" w:themeColor="text1"/>
          <w:sz w:val="24"/>
          <w:szCs w:val="24"/>
        </w:rPr>
        <w:t>.</w:t>
      </w:r>
    </w:p>
    <w:p w14:paraId="029DAD6B" w14:textId="77777777" w:rsidR="007943E3" w:rsidRDefault="007943E3" w:rsidP="007943E3">
      <w:pPr>
        <w:pStyle w:val="Akapitzlist"/>
        <w:spacing w:line="276" w:lineRule="auto"/>
        <w:ind w:left="567"/>
        <w:rPr>
          <w:rFonts w:cs="Arial"/>
          <w:color w:val="FF0000"/>
          <w:sz w:val="24"/>
          <w:szCs w:val="24"/>
        </w:rPr>
      </w:pPr>
    </w:p>
    <w:p w14:paraId="76128E86" w14:textId="77777777" w:rsidR="00331CD0" w:rsidRPr="005A6CDB" w:rsidRDefault="00331CD0" w:rsidP="007943E3">
      <w:pPr>
        <w:pStyle w:val="Akapitzlist"/>
        <w:spacing w:line="276" w:lineRule="auto"/>
        <w:ind w:left="0"/>
        <w:rPr>
          <w:rFonts w:asciiTheme="majorHAnsi" w:hAnsiTheme="majorHAnsi"/>
          <w:color w:val="000000" w:themeColor="text1"/>
          <w:sz w:val="24"/>
          <w:szCs w:val="24"/>
        </w:rPr>
      </w:pPr>
      <w:r w:rsidRPr="005A6CDB">
        <w:rPr>
          <w:rFonts w:asciiTheme="majorHAnsi" w:hAnsiTheme="majorHAnsi" w:cs="Arial"/>
          <w:b/>
          <w:color w:val="000000" w:themeColor="text1"/>
          <w:sz w:val="24"/>
          <w:szCs w:val="24"/>
        </w:rPr>
        <w:t>UWAGA</w:t>
      </w:r>
      <w:r w:rsidRPr="005A6CDB">
        <w:rPr>
          <w:rFonts w:asciiTheme="majorHAnsi" w:hAnsiTheme="majorHAnsi" w:cs="Arial"/>
          <w:color w:val="000000" w:themeColor="text1"/>
          <w:sz w:val="24"/>
          <w:szCs w:val="24"/>
        </w:rPr>
        <w:t xml:space="preserve">: </w:t>
      </w:r>
      <w:r w:rsidRPr="005A6CDB">
        <w:rPr>
          <w:rFonts w:asciiTheme="majorHAnsi" w:hAnsiTheme="majorHAnsi"/>
          <w:color w:val="000000" w:themeColor="text1"/>
          <w:sz w:val="24"/>
          <w:szCs w:val="24"/>
        </w:rPr>
        <w:t xml:space="preserve"> </w:t>
      </w:r>
    </w:p>
    <w:p w14:paraId="40F2B4C6" w14:textId="77777777" w:rsidR="00331CD0" w:rsidRPr="005A6CDB" w:rsidRDefault="00331CD0" w:rsidP="007943E3">
      <w:pPr>
        <w:pStyle w:val="Akapitzlist"/>
        <w:spacing w:line="276" w:lineRule="auto"/>
        <w:ind w:left="0"/>
        <w:rPr>
          <w:rFonts w:asciiTheme="majorHAnsi" w:hAnsiTheme="majorHAnsi"/>
          <w:color w:val="000000" w:themeColor="text1"/>
          <w:sz w:val="24"/>
          <w:szCs w:val="24"/>
        </w:rPr>
      </w:pPr>
      <w:r w:rsidRPr="005A6CDB">
        <w:rPr>
          <w:rFonts w:asciiTheme="majorHAnsi" w:hAnsiTheme="majorHAnsi"/>
          <w:color w:val="000000" w:themeColor="text1"/>
          <w:sz w:val="24"/>
          <w:szCs w:val="24"/>
        </w:rPr>
        <w:t xml:space="preserve">Powyższy opis może nie wyczerpywać pełnego zakresu działań dostosowujących do obowiązujących przepisów i wymagań Zamawiającego. Zakres prac należy zweryfikować w odniesieniu do danych, zebranych w trakcie prac przygotowawczych i sporządzania dokumentacji projektowej. </w:t>
      </w:r>
    </w:p>
    <w:p w14:paraId="3A0DF7B5" w14:textId="77777777" w:rsidR="00331CD0" w:rsidRPr="005A6CDB" w:rsidRDefault="00331CD0" w:rsidP="007943E3">
      <w:pPr>
        <w:pStyle w:val="Akapitzlist"/>
        <w:spacing w:line="276" w:lineRule="auto"/>
        <w:ind w:left="0"/>
        <w:rPr>
          <w:rFonts w:asciiTheme="majorHAnsi" w:hAnsiTheme="majorHAnsi"/>
          <w:color w:val="000000" w:themeColor="text1"/>
          <w:sz w:val="24"/>
          <w:szCs w:val="24"/>
        </w:rPr>
      </w:pPr>
      <w:r w:rsidRPr="005A6CDB">
        <w:rPr>
          <w:rFonts w:asciiTheme="majorHAnsi" w:hAnsiTheme="majorHAnsi"/>
          <w:color w:val="000000" w:themeColor="text1"/>
          <w:sz w:val="24"/>
          <w:szCs w:val="24"/>
        </w:rPr>
        <w:t>Wszelkie rozbieżności w zapisach, konieczne uszczegółowienia lub wątpliwości co do zakresu lub sposobu realizacji przedmiotu zamówienia powinny zostać niezwłocznie zgłoszone, celem umożliwienia podjęcia przez Zamawiającego rozstrzygających decyzji.</w:t>
      </w:r>
    </w:p>
    <w:p w14:paraId="44E4A42F" w14:textId="77777777" w:rsidR="007943E3" w:rsidRPr="00917DB7" w:rsidRDefault="007943E3" w:rsidP="007943E3">
      <w:pPr>
        <w:pStyle w:val="Akapitzlist"/>
        <w:spacing w:line="276" w:lineRule="auto"/>
        <w:ind w:left="0"/>
        <w:rPr>
          <w:color w:val="FF0000"/>
        </w:rPr>
      </w:pPr>
    </w:p>
    <w:p w14:paraId="127B7937" w14:textId="77777777" w:rsidR="004D709E" w:rsidRPr="005A6CDB" w:rsidRDefault="004D709E" w:rsidP="007943E3">
      <w:pPr>
        <w:widowControl w:val="0"/>
        <w:overflowPunct w:val="0"/>
        <w:autoSpaceDE w:val="0"/>
        <w:autoSpaceDN w:val="0"/>
        <w:adjustRightInd w:val="0"/>
        <w:spacing w:after="0"/>
        <w:rPr>
          <w:rFonts w:asciiTheme="majorHAnsi" w:hAnsiTheme="majorHAnsi"/>
          <w:sz w:val="24"/>
          <w:szCs w:val="24"/>
        </w:rPr>
      </w:pPr>
      <w:r w:rsidRPr="005A6CDB">
        <w:rPr>
          <w:rFonts w:asciiTheme="majorHAnsi" w:hAnsiTheme="majorHAnsi" w:cs="Arial"/>
          <w:b/>
          <w:bCs/>
          <w:iCs/>
          <w:sz w:val="24"/>
          <w:szCs w:val="24"/>
        </w:rPr>
        <w:t>1.4.4 Określenie wielkości możliwych przekroczeń parametrów funkcjonalno-użytkowych (powiększeń lub pomniejszeń).</w:t>
      </w:r>
    </w:p>
    <w:p w14:paraId="25E5FA2A" w14:textId="77777777" w:rsidR="004D709E" w:rsidRPr="005A6CDB" w:rsidRDefault="004D709E" w:rsidP="007943E3">
      <w:pPr>
        <w:widowControl w:val="0"/>
        <w:overflowPunct w:val="0"/>
        <w:autoSpaceDE w:val="0"/>
        <w:autoSpaceDN w:val="0"/>
        <w:adjustRightInd w:val="0"/>
        <w:spacing w:after="0"/>
        <w:ind w:firstLine="708"/>
        <w:jc w:val="both"/>
        <w:rPr>
          <w:rFonts w:asciiTheme="majorHAnsi" w:hAnsiTheme="majorHAnsi" w:cs="Arial"/>
          <w:iCs/>
          <w:sz w:val="24"/>
          <w:szCs w:val="24"/>
        </w:rPr>
      </w:pPr>
      <w:r w:rsidRPr="005A6CDB">
        <w:rPr>
          <w:rFonts w:asciiTheme="majorHAnsi" w:hAnsiTheme="majorHAnsi" w:cs="Arial"/>
          <w:iCs/>
          <w:sz w:val="24"/>
          <w:szCs w:val="24"/>
        </w:rPr>
        <w:t xml:space="preserve">Dane określone w PFU uważa się za wartości docelowe, od których dopuszczalne są odchylenia w ramach określonego przedziału tolerancji. Maksymalne odchylenie od założonych parametrów nie mogą przekraczać (±) </w:t>
      </w:r>
      <w:r w:rsidR="005A6CDB" w:rsidRPr="005A6CDB">
        <w:rPr>
          <w:rFonts w:asciiTheme="majorHAnsi" w:hAnsiTheme="majorHAnsi" w:cs="Arial"/>
          <w:iCs/>
          <w:sz w:val="24"/>
          <w:szCs w:val="24"/>
        </w:rPr>
        <w:t>10</w:t>
      </w:r>
      <w:r w:rsidRPr="005A6CDB">
        <w:rPr>
          <w:rFonts w:asciiTheme="majorHAnsi" w:hAnsiTheme="majorHAnsi" w:cs="Arial"/>
          <w:iCs/>
          <w:sz w:val="24"/>
          <w:szCs w:val="24"/>
        </w:rPr>
        <w:t xml:space="preserve">%. </w:t>
      </w:r>
    </w:p>
    <w:p w14:paraId="02BAE62B" w14:textId="77777777" w:rsidR="006B7159" w:rsidRDefault="006B7159" w:rsidP="007943E3">
      <w:pPr>
        <w:widowControl w:val="0"/>
        <w:overflowPunct w:val="0"/>
        <w:autoSpaceDE w:val="0"/>
        <w:autoSpaceDN w:val="0"/>
        <w:adjustRightInd w:val="0"/>
        <w:spacing w:after="0"/>
        <w:ind w:firstLine="708"/>
        <w:jc w:val="both"/>
        <w:rPr>
          <w:rFonts w:ascii="Arial" w:hAnsi="Arial" w:cs="Arial"/>
          <w:iCs/>
          <w:sz w:val="24"/>
          <w:szCs w:val="24"/>
        </w:rPr>
      </w:pPr>
    </w:p>
    <w:p w14:paraId="571CA8FB" w14:textId="77777777" w:rsidR="006B7159" w:rsidRPr="005A6CDB" w:rsidRDefault="006B7159" w:rsidP="007943E3">
      <w:pPr>
        <w:widowControl w:val="0"/>
        <w:overflowPunct w:val="0"/>
        <w:autoSpaceDE w:val="0"/>
        <w:autoSpaceDN w:val="0"/>
        <w:adjustRightInd w:val="0"/>
        <w:spacing w:after="0"/>
        <w:rPr>
          <w:rFonts w:asciiTheme="majorHAnsi" w:hAnsiTheme="majorHAnsi"/>
          <w:color w:val="000000" w:themeColor="text1"/>
          <w:sz w:val="24"/>
          <w:szCs w:val="24"/>
        </w:rPr>
      </w:pPr>
      <w:r w:rsidRPr="005A6CDB">
        <w:rPr>
          <w:rFonts w:asciiTheme="majorHAnsi" w:hAnsiTheme="majorHAnsi" w:cs="Arial"/>
          <w:b/>
          <w:bCs/>
          <w:iCs/>
          <w:color w:val="000000" w:themeColor="text1"/>
          <w:sz w:val="24"/>
          <w:szCs w:val="24"/>
        </w:rPr>
        <w:t>2. WYMAGANIA OGÓLNE ZAMAWIAJĄCEGO W STOSUNKU DO PRZEDMIOTU ZAMÓWIENIA.</w:t>
      </w:r>
    </w:p>
    <w:p w14:paraId="018B8938" w14:textId="77777777" w:rsidR="006B7159" w:rsidRDefault="006B7159" w:rsidP="007943E3">
      <w:pPr>
        <w:widowControl w:val="0"/>
        <w:overflowPunct w:val="0"/>
        <w:autoSpaceDE w:val="0"/>
        <w:autoSpaceDN w:val="0"/>
        <w:adjustRightInd w:val="0"/>
        <w:spacing w:after="0"/>
        <w:ind w:firstLine="708"/>
        <w:jc w:val="both"/>
        <w:rPr>
          <w:rFonts w:asciiTheme="majorHAnsi" w:hAnsiTheme="majorHAnsi" w:cs="Arial"/>
          <w:iCs/>
          <w:color w:val="000000" w:themeColor="text1"/>
          <w:sz w:val="24"/>
          <w:szCs w:val="24"/>
        </w:rPr>
      </w:pPr>
      <w:r w:rsidRPr="005A6CDB">
        <w:rPr>
          <w:rFonts w:asciiTheme="majorHAnsi" w:hAnsiTheme="majorHAnsi" w:cs="Arial"/>
          <w:iCs/>
          <w:color w:val="000000" w:themeColor="text1"/>
          <w:sz w:val="24"/>
          <w:szCs w:val="24"/>
        </w:rPr>
        <w:t>Celem zmian (instalacyjnych) wprowadzanych</w:t>
      </w:r>
      <w:r w:rsidR="005A6CDB" w:rsidRPr="005A6CDB">
        <w:rPr>
          <w:rFonts w:asciiTheme="majorHAnsi" w:hAnsiTheme="majorHAnsi" w:cs="Arial"/>
          <w:iCs/>
          <w:color w:val="000000" w:themeColor="text1"/>
          <w:sz w:val="24"/>
          <w:szCs w:val="24"/>
        </w:rPr>
        <w:t xml:space="preserve"> </w:t>
      </w:r>
      <w:r w:rsidRPr="005A6CDB">
        <w:rPr>
          <w:rFonts w:asciiTheme="majorHAnsi" w:hAnsiTheme="majorHAnsi" w:cs="Arial"/>
          <w:iCs/>
          <w:color w:val="000000" w:themeColor="text1"/>
          <w:sz w:val="24"/>
          <w:szCs w:val="24"/>
        </w:rPr>
        <w:t xml:space="preserve">w ramach niniejszego zamówienia jest </w:t>
      </w:r>
      <w:r w:rsidR="005A6CDB" w:rsidRPr="005A6CDB">
        <w:rPr>
          <w:rFonts w:asciiTheme="majorHAnsi" w:hAnsiTheme="majorHAnsi" w:cs="Arial"/>
          <w:iCs/>
          <w:color w:val="000000" w:themeColor="text1"/>
          <w:sz w:val="24"/>
          <w:szCs w:val="24"/>
        </w:rPr>
        <w:t>podniesienie standardu mieszkań oraz życia mieszkańców</w:t>
      </w:r>
      <w:r w:rsidRPr="005A6CDB">
        <w:rPr>
          <w:rFonts w:asciiTheme="majorHAnsi" w:hAnsiTheme="majorHAnsi" w:cs="Arial"/>
          <w:iCs/>
          <w:color w:val="000000" w:themeColor="text1"/>
          <w:sz w:val="24"/>
          <w:szCs w:val="24"/>
        </w:rPr>
        <w:t>.</w:t>
      </w:r>
    </w:p>
    <w:p w14:paraId="611BE044" w14:textId="77777777" w:rsidR="006D4D3C" w:rsidRDefault="006D4D3C" w:rsidP="006D4D3C">
      <w:pPr>
        <w:widowControl w:val="0"/>
        <w:overflowPunct w:val="0"/>
        <w:autoSpaceDE w:val="0"/>
        <w:autoSpaceDN w:val="0"/>
        <w:adjustRightInd w:val="0"/>
        <w:spacing w:after="0"/>
        <w:jc w:val="both"/>
        <w:rPr>
          <w:rFonts w:asciiTheme="majorHAnsi" w:hAnsiTheme="majorHAnsi" w:cs="Arial"/>
          <w:iCs/>
          <w:color w:val="000000" w:themeColor="text1"/>
          <w:sz w:val="24"/>
          <w:szCs w:val="24"/>
        </w:rPr>
      </w:pPr>
    </w:p>
    <w:p w14:paraId="05777004" w14:textId="77777777" w:rsidR="006B7159" w:rsidRPr="006D4D3C" w:rsidRDefault="006B7159" w:rsidP="007943E3">
      <w:pPr>
        <w:widowControl w:val="0"/>
        <w:autoSpaceDE w:val="0"/>
        <w:autoSpaceDN w:val="0"/>
        <w:adjustRightInd w:val="0"/>
        <w:spacing w:after="0"/>
        <w:ind w:firstLine="708"/>
        <w:rPr>
          <w:rFonts w:asciiTheme="majorHAnsi" w:hAnsiTheme="majorHAnsi" w:cs="Arial"/>
          <w:iCs/>
          <w:color w:val="000000" w:themeColor="text1"/>
          <w:sz w:val="24"/>
          <w:szCs w:val="24"/>
        </w:rPr>
      </w:pPr>
      <w:r w:rsidRPr="006D4D3C">
        <w:rPr>
          <w:rFonts w:asciiTheme="majorHAnsi" w:hAnsiTheme="majorHAnsi" w:cs="Arial"/>
          <w:iCs/>
          <w:color w:val="000000" w:themeColor="text1"/>
          <w:sz w:val="24"/>
          <w:szCs w:val="24"/>
        </w:rPr>
        <w:t>Konieczne jest:</w:t>
      </w:r>
    </w:p>
    <w:p w14:paraId="52110A31" w14:textId="77777777" w:rsidR="006B7159" w:rsidRPr="006D4D3C" w:rsidRDefault="006D4D3C" w:rsidP="00831C13">
      <w:pPr>
        <w:widowControl w:val="0"/>
        <w:numPr>
          <w:ilvl w:val="0"/>
          <w:numId w:val="10"/>
        </w:numPr>
        <w:overflowPunct w:val="0"/>
        <w:autoSpaceDE w:val="0"/>
        <w:autoSpaceDN w:val="0"/>
        <w:adjustRightInd w:val="0"/>
        <w:spacing w:after="0"/>
        <w:jc w:val="both"/>
        <w:rPr>
          <w:rFonts w:asciiTheme="majorHAnsi" w:hAnsiTheme="majorHAnsi" w:cs="Arial"/>
          <w:iCs/>
          <w:color w:val="000000" w:themeColor="text1"/>
          <w:sz w:val="24"/>
          <w:szCs w:val="24"/>
        </w:rPr>
      </w:pPr>
      <w:r w:rsidRPr="006D4D3C">
        <w:rPr>
          <w:rFonts w:asciiTheme="majorHAnsi" w:hAnsiTheme="majorHAnsi" w:cs="Arial"/>
          <w:iCs/>
          <w:color w:val="000000" w:themeColor="text1"/>
          <w:sz w:val="24"/>
          <w:szCs w:val="24"/>
        </w:rPr>
        <w:t xml:space="preserve">Wykonanie instalacji centralnego ogrzewania we wszystkich pomieszczeniach mieszkalnych </w:t>
      </w:r>
      <w:r w:rsidR="004F4436">
        <w:rPr>
          <w:rFonts w:asciiTheme="majorHAnsi" w:hAnsiTheme="majorHAnsi" w:cs="Arial"/>
          <w:iCs/>
          <w:color w:val="000000" w:themeColor="text1"/>
          <w:sz w:val="24"/>
          <w:szCs w:val="24"/>
        </w:rPr>
        <w:t xml:space="preserve">na podstawie </w:t>
      </w:r>
      <w:r w:rsidRPr="006D4D3C">
        <w:rPr>
          <w:rFonts w:asciiTheme="majorHAnsi" w:hAnsiTheme="majorHAnsi" w:cs="Arial"/>
          <w:iCs/>
          <w:color w:val="000000" w:themeColor="text1"/>
          <w:sz w:val="24"/>
          <w:szCs w:val="24"/>
        </w:rPr>
        <w:t xml:space="preserve">dokonanych przez projektanta obliczeń zapotrzebowania na ciepło </w:t>
      </w:r>
      <w:r w:rsidR="006B7159" w:rsidRPr="006D4D3C">
        <w:rPr>
          <w:rFonts w:asciiTheme="majorHAnsi" w:hAnsiTheme="majorHAnsi" w:cs="Arial"/>
          <w:iCs/>
          <w:color w:val="000000" w:themeColor="text1"/>
          <w:sz w:val="24"/>
          <w:szCs w:val="24"/>
        </w:rPr>
        <w:t>;</w:t>
      </w:r>
    </w:p>
    <w:p w14:paraId="72C0D13D" w14:textId="77777777" w:rsidR="006B7159" w:rsidRPr="006D4D3C" w:rsidRDefault="006D4D3C" w:rsidP="00831C13">
      <w:pPr>
        <w:widowControl w:val="0"/>
        <w:numPr>
          <w:ilvl w:val="0"/>
          <w:numId w:val="10"/>
        </w:numPr>
        <w:overflowPunct w:val="0"/>
        <w:autoSpaceDE w:val="0"/>
        <w:autoSpaceDN w:val="0"/>
        <w:adjustRightInd w:val="0"/>
        <w:spacing w:after="0"/>
        <w:jc w:val="both"/>
        <w:rPr>
          <w:rFonts w:asciiTheme="majorHAnsi" w:hAnsiTheme="majorHAnsi" w:cs="Arial"/>
          <w:iCs/>
          <w:color w:val="000000" w:themeColor="text1"/>
          <w:sz w:val="24"/>
          <w:szCs w:val="24"/>
        </w:rPr>
      </w:pPr>
      <w:r w:rsidRPr="006D4D3C">
        <w:rPr>
          <w:rFonts w:asciiTheme="majorHAnsi" w:hAnsiTheme="majorHAnsi" w:cs="Arial"/>
          <w:iCs/>
          <w:color w:val="000000" w:themeColor="text1"/>
          <w:sz w:val="24"/>
          <w:szCs w:val="24"/>
        </w:rPr>
        <w:t>Wykonanie instalacji ciepłej wody użytkowej pokrywającej zapotrzebowani</w:t>
      </w:r>
      <w:r w:rsidR="004F4436">
        <w:rPr>
          <w:rFonts w:asciiTheme="majorHAnsi" w:hAnsiTheme="majorHAnsi" w:cs="Arial"/>
          <w:iCs/>
          <w:color w:val="000000" w:themeColor="text1"/>
          <w:sz w:val="24"/>
          <w:szCs w:val="24"/>
        </w:rPr>
        <w:t>e</w:t>
      </w:r>
      <w:r w:rsidRPr="006D4D3C">
        <w:rPr>
          <w:rFonts w:asciiTheme="majorHAnsi" w:hAnsiTheme="majorHAnsi" w:cs="Arial"/>
          <w:iCs/>
          <w:color w:val="000000" w:themeColor="text1"/>
          <w:sz w:val="24"/>
          <w:szCs w:val="24"/>
        </w:rPr>
        <w:t xml:space="preserve"> na ciepłą wodę z indywidualnym obliczeniem ilości wody dla każdego z mieszkań</w:t>
      </w:r>
      <w:r w:rsidR="006B7159" w:rsidRPr="006D4D3C">
        <w:rPr>
          <w:rFonts w:asciiTheme="majorHAnsi" w:hAnsiTheme="majorHAnsi" w:cs="Arial"/>
          <w:iCs/>
          <w:color w:val="000000" w:themeColor="text1"/>
          <w:sz w:val="24"/>
          <w:szCs w:val="24"/>
        </w:rPr>
        <w:t xml:space="preserve">; </w:t>
      </w:r>
    </w:p>
    <w:p w14:paraId="6A281063" w14:textId="77777777" w:rsidR="006B7159" w:rsidRPr="006D4D3C" w:rsidRDefault="006B7159" w:rsidP="00831C13">
      <w:pPr>
        <w:widowControl w:val="0"/>
        <w:numPr>
          <w:ilvl w:val="0"/>
          <w:numId w:val="10"/>
        </w:numPr>
        <w:overflowPunct w:val="0"/>
        <w:autoSpaceDE w:val="0"/>
        <w:autoSpaceDN w:val="0"/>
        <w:adjustRightInd w:val="0"/>
        <w:spacing w:after="0"/>
        <w:jc w:val="both"/>
        <w:rPr>
          <w:rFonts w:asciiTheme="majorHAnsi" w:hAnsiTheme="majorHAnsi" w:cs="Arial"/>
          <w:iCs/>
          <w:color w:val="000000" w:themeColor="text1"/>
          <w:sz w:val="24"/>
          <w:szCs w:val="24"/>
        </w:rPr>
      </w:pPr>
      <w:r w:rsidRPr="006D4D3C">
        <w:rPr>
          <w:rFonts w:asciiTheme="majorHAnsi" w:hAnsiTheme="majorHAnsi" w:cs="Arial"/>
          <w:iCs/>
          <w:color w:val="000000" w:themeColor="text1"/>
          <w:sz w:val="24"/>
          <w:szCs w:val="24"/>
        </w:rPr>
        <w:t>Po</w:t>
      </w:r>
      <w:r w:rsidR="006D4D3C" w:rsidRPr="006D4D3C">
        <w:rPr>
          <w:rFonts w:asciiTheme="majorHAnsi" w:hAnsiTheme="majorHAnsi" w:cs="Arial"/>
          <w:iCs/>
          <w:color w:val="000000" w:themeColor="text1"/>
          <w:sz w:val="24"/>
          <w:szCs w:val="24"/>
        </w:rPr>
        <w:t xml:space="preserve">dniesienie standardu pomieszczenia węzła cieplnego do wymaganego Warunkami Technicznymi i warunkami otrzymanymi od dostawcy ciepła </w:t>
      </w:r>
      <w:r w:rsidR="006D4D3C" w:rsidRPr="006D4D3C">
        <w:rPr>
          <w:rFonts w:asciiTheme="majorHAnsi" w:hAnsiTheme="majorHAnsi" w:cs="Arial"/>
          <w:iCs/>
          <w:color w:val="000000" w:themeColor="text1"/>
          <w:sz w:val="24"/>
          <w:szCs w:val="24"/>
        </w:rPr>
        <w:lastRenderedPageBreak/>
        <w:t>(warunki stanowią załącznik do PFU)</w:t>
      </w:r>
    </w:p>
    <w:p w14:paraId="1E09904A" w14:textId="77777777" w:rsidR="006B7159" w:rsidRPr="006D4D3C" w:rsidRDefault="006565A6" w:rsidP="00831C13">
      <w:pPr>
        <w:widowControl w:val="0"/>
        <w:numPr>
          <w:ilvl w:val="0"/>
          <w:numId w:val="10"/>
        </w:numPr>
        <w:overflowPunct w:val="0"/>
        <w:autoSpaceDE w:val="0"/>
        <w:autoSpaceDN w:val="0"/>
        <w:adjustRightInd w:val="0"/>
        <w:spacing w:after="0"/>
        <w:jc w:val="both"/>
        <w:rPr>
          <w:rFonts w:asciiTheme="majorHAnsi" w:hAnsiTheme="majorHAnsi" w:cs="Arial"/>
          <w:iCs/>
          <w:color w:val="000000" w:themeColor="text1"/>
          <w:sz w:val="24"/>
          <w:szCs w:val="24"/>
        </w:rPr>
      </w:pPr>
      <w:r w:rsidRPr="006D4D3C">
        <w:rPr>
          <w:rFonts w:asciiTheme="majorHAnsi" w:hAnsiTheme="majorHAnsi" w:cs="Arial"/>
          <w:iCs/>
          <w:color w:val="000000" w:themeColor="text1"/>
          <w:sz w:val="24"/>
          <w:szCs w:val="24"/>
        </w:rPr>
        <w:t>Z</w:t>
      </w:r>
      <w:r w:rsidR="006B7159" w:rsidRPr="006D4D3C">
        <w:rPr>
          <w:rFonts w:asciiTheme="majorHAnsi" w:hAnsiTheme="majorHAnsi" w:cs="Arial"/>
          <w:iCs/>
          <w:color w:val="000000" w:themeColor="text1"/>
          <w:sz w:val="24"/>
          <w:szCs w:val="24"/>
        </w:rPr>
        <w:t xml:space="preserve">apewnienie bezpieczeństwa podczas użytkowania; </w:t>
      </w:r>
    </w:p>
    <w:p w14:paraId="6FF1370E" w14:textId="77777777" w:rsidR="006B7159" w:rsidRPr="006D4D3C" w:rsidRDefault="006565A6" w:rsidP="00831C13">
      <w:pPr>
        <w:widowControl w:val="0"/>
        <w:numPr>
          <w:ilvl w:val="0"/>
          <w:numId w:val="10"/>
        </w:numPr>
        <w:overflowPunct w:val="0"/>
        <w:autoSpaceDE w:val="0"/>
        <w:autoSpaceDN w:val="0"/>
        <w:adjustRightInd w:val="0"/>
        <w:spacing w:after="0"/>
        <w:jc w:val="both"/>
        <w:rPr>
          <w:rFonts w:asciiTheme="majorHAnsi" w:hAnsiTheme="majorHAnsi" w:cs="Arial"/>
          <w:iCs/>
          <w:color w:val="000000" w:themeColor="text1"/>
          <w:sz w:val="24"/>
          <w:szCs w:val="24"/>
        </w:rPr>
      </w:pPr>
      <w:r w:rsidRPr="006D4D3C">
        <w:rPr>
          <w:rFonts w:asciiTheme="majorHAnsi" w:hAnsiTheme="majorHAnsi" w:cs="Arial"/>
          <w:iCs/>
          <w:color w:val="000000" w:themeColor="text1"/>
          <w:sz w:val="24"/>
          <w:szCs w:val="24"/>
        </w:rPr>
        <w:t>S</w:t>
      </w:r>
      <w:r w:rsidR="006B7159" w:rsidRPr="006D4D3C">
        <w:rPr>
          <w:rFonts w:asciiTheme="majorHAnsi" w:hAnsiTheme="majorHAnsi" w:cs="Arial"/>
          <w:iCs/>
          <w:color w:val="000000" w:themeColor="text1"/>
          <w:sz w:val="24"/>
          <w:szCs w:val="24"/>
        </w:rPr>
        <w:t>tworzenie prawidłowych powiązań funkcjonalnych;</w:t>
      </w:r>
    </w:p>
    <w:p w14:paraId="13D9FB91" w14:textId="77777777" w:rsidR="006B7159" w:rsidRPr="00AB3225" w:rsidRDefault="006B7159" w:rsidP="007943E3">
      <w:pPr>
        <w:widowControl w:val="0"/>
        <w:autoSpaceDE w:val="0"/>
        <w:autoSpaceDN w:val="0"/>
        <w:adjustRightInd w:val="0"/>
        <w:spacing w:after="0"/>
        <w:rPr>
          <w:rFonts w:ascii="Arial" w:hAnsi="Arial" w:cs="Arial"/>
          <w:iCs/>
          <w:sz w:val="24"/>
          <w:szCs w:val="24"/>
        </w:rPr>
      </w:pPr>
    </w:p>
    <w:p w14:paraId="2C94974F" w14:textId="77777777" w:rsidR="006B7159" w:rsidRPr="006D4D3C" w:rsidRDefault="006B7159" w:rsidP="007943E3">
      <w:pPr>
        <w:widowControl w:val="0"/>
        <w:autoSpaceDE w:val="0"/>
        <w:autoSpaceDN w:val="0"/>
        <w:adjustRightInd w:val="0"/>
        <w:spacing w:after="0"/>
        <w:ind w:left="360"/>
        <w:jc w:val="both"/>
        <w:rPr>
          <w:rFonts w:asciiTheme="majorHAnsi" w:hAnsiTheme="majorHAnsi" w:cs="Arial"/>
          <w:b/>
          <w:sz w:val="24"/>
          <w:szCs w:val="24"/>
        </w:rPr>
      </w:pPr>
      <w:r w:rsidRPr="006D4D3C">
        <w:rPr>
          <w:rFonts w:asciiTheme="majorHAnsi" w:hAnsiTheme="majorHAnsi" w:cs="Arial"/>
          <w:b/>
          <w:sz w:val="24"/>
          <w:szCs w:val="24"/>
        </w:rPr>
        <w:t>2.1. Wymagania zamawiającego w odniesieniu do dokumentacji projektowej.</w:t>
      </w:r>
    </w:p>
    <w:p w14:paraId="5B7D7CED" w14:textId="77777777" w:rsidR="006B7159" w:rsidRPr="006D4D3C" w:rsidRDefault="006B7159" w:rsidP="007943E3">
      <w:pPr>
        <w:widowControl w:val="0"/>
        <w:autoSpaceDE w:val="0"/>
        <w:autoSpaceDN w:val="0"/>
        <w:adjustRightInd w:val="0"/>
        <w:spacing w:after="0"/>
        <w:rPr>
          <w:rFonts w:asciiTheme="majorHAnsi" w:hAnsiTheme="majorHAnsi" w:cs="Arial"/>
          <w:iCs/>
          <w:sz w:val="24"/>
          <w:szCs w:val="24"/>
        </w:rPr>
      </w:pPr>
      <w:r w:rsidRPr="006D4D3C">
        <w:rPr>
          <w:rFonts w:asciiTheme="majorHAnsi" w:hAnsiTheme="majorHAnsi" w:cs="Arial"/>
          <w:iCs/>
          <w:sz w:val="24"/>
          <w:szCs w:val="24"/>
        </w:rPr>
        <w:t xml:space="preserve">Do zakresu obowiązków Wykonawcy – w zakresie dokumentacji projektowej – należy wykonanie: </w:t>
      </w:r>
    </w:p>
    <w:p w14:paraId="782E7805" w14:textId="77777777" w:rsidR="006B7159" w:rsidRPr="006D4D3C" w:rsidRDefault="006B7159" w:rsidP="00831C13">
      <w:pPr>
        <w:pStyle w:val="Normalny1"/>
        <w:widowControl/>
        <w:numPr>
          <w:ilvl w:val="1"/>
          <w:numId w:val="18"/>
        </w:numPr>
        <w:tabs>
          <w:tab w:val="left" w:pos="426"/>
          <w:tab w:val="left" w:pos="567"/>
          <w:tab w:val="left" w:pos="851"/>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suppressAutoHyphens w:val="0"/>
        <w:autoSpaceDN/>
        <w:spacing w:line="276" w:lineRule="auto"/>
        <w:jc w:val="both"/>
        <w:textAlignment w:val="auto"/>
        <w:rPr>
          <w:rFonts w:asciiTheme="majorHAnsi" w:hAnsiTheme="majorHAnsi" w:cs="Arial"/>
        </w:rPr>
      </w:pPr>
      <w:r w:rsidRPr="006D4D3C">
        <w:rPr>
          <w:rFonts w:asciiTheme="majorHAnsi" w:hAnsiTheme="majorHAnsi" w:cs="Arial"/>
        </w:rPr>
        <w:t>Opracowania inwentaryzacji stanu istniejącego, jako podkładu do wykonania projektu budowlanego</w:t>
      </w:r>
      <w:r w:rsidR="006D4D3C" w:rsidRPr="006D4D3C">
        <w:rPr>
          <w:rFonts w:asciiTheme="majorHAnsi" w:hAnsiTheme="majorHAnsi" w:cs="Arial"/>
        </w:rPr>
        <w:t xml:space="preserve"> i technicznego;</w:t>
      </w:r>
    </w:p>
    <w:p w14:paraId="29BF558C" w14:textId="77777777" w:rsidR="006B7159" w:rsidRPr="006D4D3C" w:rsidRDefault="006B7159" w:rsidP="00831C13">
      <w:pPr>
        <w:pStyle w:val="Normalny1"/>
        <w:widowControl/>
        <w:numPr>
          <w:ilvl w:val="1"/>
          <w:numId w:val="18"/>
        </w:numPr>
        <w:tabs>
          <w:tab w:val="left" w:pos="426"/>
          <w:tab w:val="left" w:pos="567"/>
          <w:tab w:val="left" w:pos="851"/>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suppressAutoHyphens w:val="0"/>
        <w:autoSpaceDN/>
        <w:spacing w:line="276" w:lineRule="auto"/>
        <w:jc w:val="both"/>
        <w:textAlignment w:val="auto"/>
        <w:rPr>
          <w:rFonts w:asciiTheme="majorHAnsi" w:hAnsiTheme="majorHAnsi" w:cs="Arial"/>
        </w:rPr>
      </w:pPr>
      <w:r w:rsidRPr="006D4D3C">
        <w:rPr>
          <w:rFonts w:asciiTheme="majorHAnsi" w:hAnsiTheme="majorHAnsi" w:cs="Arial"/>
        </w:rPr>
        <w:t>Opracowania opinii architektoniczno-konstrukcyjnej – jeśli będzie wymagana</w:t>
      </w:r>
      <w:r w:rsidR="006D4D3C" w:rsidRPr="006D4D3C">
        <w:rPr>
          <w:rFonts w:asciiTheme="majorHAnsi" w:hAnsiTheme="majorHAnsi" w:cs="Arial"/>
        </w:rPr>
        <w:t>;</w:t>
      </w:r>
    </w:p>
    <w:p w14:paraId="2C41ADE8" w14:textId="77777777" w:rsidR="006D4D3C" w:rsidRPr="006D4D3C" w:rsidRDefault="006B7159" w:rsidP="00831C13">
      <w:pPr>
        <w:pStyle w:val="Normalny1"/>
        <w:widowControl/>
        <w:numPr>
          <w:ilvl w:val="1"/>
          <w:numId w:val="18"/>
        </w:numPr>
        <w:tabs>
          <w:tab w:val="left" w:pos="426"/>
          <w:tab w:val="left" w:pos="567"/>
          <w:tab w:val="left" w:pos="851"/>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suppressAutoHyphens w:val="0"/>
        <w:autoSpaceDN/>
        <w:spacing w:line="276" w:lineRule="auto"/>
        <w:jc w:val="both"/>
        <w:textAlignment w:val="auto"/>
        <w:rPr>
          <w:rFonts w:asciiTheme="majorHAnsi" w:hAnsiTheme="majorHAnsi" w:cs="Arial"/>
        </w:rPr>
      </w:pPr>
      <w:r w:rsidRPr="006D4D3C">
        <w:rPr>
          <w:rFonts w:asciiTheme="majorHAnsi" w:hAnsiTheme="majorHAnsi" w:cs="Arial"/>
        </w:rPr>
        <w:t>Opracowania wielobranżowego projektu budowlanego obejmującego całość zamówienia</w:t>
      </w:r>
      <w:r w:rsidR="006D4D3C" w:rsidRPr="006D4D3C">
        <w:rPr>
          <w:rFonts w:asciiTheme="majorHAnsi" w:hAnsiTheme="majorHAnsi" w:cs="Arial"/>
        </w:rPr>
        <w:t xml:space="preserve"> (branża sanitarna, budowlana i elektryczna)</w:t>
      </w:r>
      <w:r w:rsidRPr="006D4D3C">
        <w:rPr>
          <w:rFonts w:asciiTheme="majorHAnsi" w:hAnsiTheme="majorHAnsi" w:cs="Arial"/>
        </w:rPr>
        <w:t xml:space="preserve"> wraz z uzyskaniem pozwolenia na budowę</w:t>
      </w:r>
      <w:r w:rsidR="006D4D3C" w:rsidRPr="006D4D3C">
        <w:rPr>
          <w:rFonts w:asciiTheme="majorHAnsi" w:hAnsiTheme="majorHAnsi" w:cs="Arial"/>
        </w:rPr>
        <w:t>;</w:t>
      </w:r>
      <w:r w:rsidR="006565A6" w:rsidRPr="006D4D3C">
        <w:rPr>
          <w:rFonts w:asciiTheme="majorHAnsi" w:hAnsiTheme="majorHAnsi" w:cs="Arial"/>
        </w:rPr>
        <w:t xml:space="preserve"> </w:t>
      </w:r>
    </w:p>
    <w:p w14:paraId="6EB97326" w14:textId="77777777" w:rsidR="006B7159" w:rsidRPr="006D4D3C" w:rsidRDefault="006B7159" w:rsidP="00831C13">
      <w:pPr>
        <w:pStyle w:val="Normalny1"/>
        <w:widowControl/>
        <w:numPr>
          <w:ilvl w:val="1"/>
          <w:numId w:val="18"/>
        </w:numPr>
        <w:tabs>
          <w:tab w:val="left" w:pos="426"/>
          <w:tab w:val="left" w:pos="567"/>
          <w:tab w:val="left" w:pos="851"/>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suppressAutoHyphens w:val="0"/>
        <w:autoSpaceDN/>
        <w:spacing w:line="276" w:lineRule="auto"/>
        <w:jc w:val="both"/>
        <w:textAlignment w:val="auto"/>
        <w:rPr>
          <w:rFonts w:asciiTheme="majorHAnsi" w:hAnsiTheme="majorHAnsi" w:cs="Arial"/>
        </w:rPr>
      </w:pPr>
      <w:r w:rsidRPr="006D4D3C">
        <w:rPr>
          <w:rFonts w:asciiTheme="majorHAnsi" w:hAnsiTheme="majorHAnsi" w:cs="Arial"/>
        </w:rPr>
        <w:t xml:space="preserve">Opracowania wielobranżowego projektu </w:t>
      </w:r>
      <w:r w:rsidR="006565A6" w:rsidRPr="006D4D3C">
        <w:rPr>
          <w:rFonts w:asciiTheme="majorHAnsi" w:hAnsiTheme="majorHAnsi" w:cs="Arial"/>
        </w:rPr>
        <w:t xml:space="preserve">technicznego i </w:t>
      </w:r>
      <w:r w:rsidRPr="006D4D3C">
        <w:rPr>
          <w:rFonts w:asciiTheme="majorHAnsi" w:hAnsiTheme="majorHAnsi" w:cs="Arial"/>
        </w:rPr>
        <w:t>wykonawczego;</w:t>
      </w:r>
    </w:p>
    <w:p w14:paraId="5B8358C9" w14:textId="77777777" w:rsidR="006B7159" w:rsidRPr="006D4D3C" w:rsidRDefault="006B7159" w:rsidP="00831C13">
      <w:pPr>
        <w:pStyle w:val="Normalny1"/>
        <w:widowControl/>
        <w:numPr>
          <w:ilvl w:val="1"/>
          <w:numId w:val="18"/>
        </w:numPr>
        <w:tabs>
          <w:tab w:val="left" w:pos="426"/>
          <w:tab w:val="left" w:pos="567"/>
          <w:tab w:val="left" w:pos="851"/>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suppressAutoHyphens w:val="0"/>
        <w:autoSpaceDN/>
        <w:spacing w:line="276" w:lineRule="auto"/>
        <w:jc w:val="both"/>
        <w:textAlignment w:val="auto"/>
        <w:rPr>
          <w:rFonts w:asciiTheme="majorHAnsi" w:hAnsiTheme="majorHAnsi" w:cs="Arial"/>
        </w:rPr>
      </w:pPr>
      <w:r w:rsidRPr="006D4D3C">
        <w:rPr>
          <w:rFonts w:asciiTheme="majorHAnsi" w:hAnsiTheme="majorHAnsi" w:cs="Arial"/>
        </w:rPr>
        <w:t>Opracowanie Specyfikacji Technicznej Wykonania i Odbioru Robót.</w:t>
      </w:r>
    </w:p>
    <w:p w14:paraId="58F20B15" w14:textId="77777777" w:rsidR="006B7159" w:rsidRPr="006D4D3C" w:rsidRDefault="006B7159" w:rsidP="00831C13">
      <w:pPr>
        <w:pStyle w:val="Normalny1"/>
        <w:widowControl/>
        <w:numPr>
          <w:ilvl w:val="1"/>
          <w:numId w:val="18"/>
        </w:numPr>
        <w:tabs>
          <w:tab w:val="left" w:pos="426"/>
          <w:tab w:val="left" w:pos="567"/>
          <w:tab w:val="left" w:pos="851"/>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suppressAutoHyphens w:val="0"/>
        <w:autoSpaceDN/>
        <w:spacing w:line="276" w:lineRule="auto"/>
        <w:jc w:val="both"/>
        <w:textAlignment w:val="auto"/>
        <w:rPr>
          <w:rFonts w:asciiTheme="majorHAnsi" w:hAnsiTheme="majorHAnsi" w:cs="Arial"/>
        </w:rPr>
      </w:pPr>
      <w:r w:rsidRPr="006D4D3C">
        <w:rPr>
          <w:rFonts w:asciiTheme="majorHAnsi" w:hAnsiTheme="majorHAnsi" w:cs="Arial"/>
        </w:rPr>
        <w:t>Opracowanie Przedmiarów robót i Kosztorysów Inwestorskich.</w:t>
      </w:r>
    </w:p>
    <w:p w14:paraId="58A00C54" w14:textId="77777777" w:rsidR="006B7159" w:rsidRPr="006D4D3C" w:rsidRDefault="006B7159" w:rsidP="00831C13">
      <w:pPr>
        <w:pStyle w:val="Normalny1"/>
        <w:widowControl/>
        <w:numPr>
          <w:ilvl w:val="1"/>
          <w:numId w:val="18"/>
        </w:numPr>
        <w:tabs>
          <w:tab w:val="left" w:pos="426"/>
          <w:tab w:val="left" w:pos="567"/>
          <w:tab w:val="left" w:pos="851"/>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suppressAutoHyphens w:val="0"/>
        <w:autoSpaceDN/>
        <w:spacing w:line="276" w:lineRule="auto"/>
        <w:jc w:val="both"/>
        <w:textAlignment w:val="auto"/>
        <w:rPr>
          <w:rFonts w:asciiTheme="majorHAnsi" w:hAnsiTheme="majorHAnsi" w:cs="Arial"/>
        </w:rPr>
      </w:pPr>
      <w:r w:rsidRPr="006D4D3C">
        <w:rPr>
          <w:rFonts w:asciiTheme="majorHAnsi" w:hAnsiTheme="majorHAnsi" w:cs="Arial"/>
        </w:rPr>
        <w:t>Opracowania dokumentacji powykonawczej.</w:t>
      </w:r>
    </w:p>
    <w:p w14:paraId="0F05DB58" w14:textId="77777777" w:rsidR="006B7159" w:rsidRPr="003376AF" w:rsidRDefault="006B7159" w:rsidP="007943E3">
      <w:pPr>
        <w:pStyle w:val="Normalny1"/>
        <w:widowControl/>
        <w:tabs>
          <w:tab w:val="left" w:pos="426"/>
          <w:tab w:val="left" w:pos="567"/>
          <w:tab w:val="left" w:pos="851"/>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suppressAutoHyphens w:val="0"/>
        <w:autoSpaceDN/>
        <w:spacing w:line="276" w:lineRule="auto"/>
        <w:jc w:val="both"/>
        <w:textAlignment w:val="auto"/>
        <w:rPr>
          <w:rFonts w:ascii="Arial" w:hAnsi="Arial" w:cs="Arial"/>
        </w:rPr>
      </w:pPr>
    </w:p>
    <w:p w14:paraId="6EBC76DD" w14:textId="77777777" w:rsidR="006B7159" w:rsidRPr="006D4D3C" w:rsidRDefault="006B7159" w:rsidP="007943E3">
      <w:pPr>
        <w:pStyle w:val="Standard"/>
        <w:spacing w:line="276" w:lineRule="auto"/>
        <w:jc w:val="both"/>
        <w:rPr>
          <w:rFonts w:asciiTheme="majorHAnsi" w:hAnsiTheme="majorHAnsi" w:cs="Arial"/>
          <w:bCs/>
          <w:lang w:eastAsia="pl-PL"/>
        </w:rPr>
      </w:pPr>
      <w:r w:rsidRPr="006D4D3C">
        <w:rPr>
          <w:rFonts w:asciiTheme="majorHAnsi" w:hAnsiTheme="majorHAnsi" w:cs="Arial"/>
          <w:bCs/>
          <w:lang w:eastAsia="pl-PL"/>
        </w:rPr>
        <w:t>Zamawiający wymaga,</w:t>
      </w:r>
      <w:r w:rsidR="004D181F">
        <w:rPr>
          <w:rFonts w:asciiTheme="majorHAnsi" w:hAnsiTheme="majorHAnsi" w:cs="Arial"/>
          <w:bCs/>
          <w:lang w:eastAsia="pl-PL"/>
        </w:rPr>
        <w:t xml:space="preserve"> na podstawie niniejszego opisu oraz poglądowej, zdezaktualizowanej dokumentacji projektowej, którą udostępni na etapie realizacji zadania</w:t>
      </w:r>
      <w:r w:rsidRPr="006D4D3C">
        <w:rPr>
          <w:rFonts w:asciiTheme="majorHAnsi" w:hAnsiTheme="majorHAnsi" w:cs="Arial"/>
          <w:bCs/>
          <w:lang w:eastAsia="pl-PL"/>
        </w:rPr>
        <w:t xml:space="preserve"> wykonania dokumentacji technicznej, która będzie zawierać następujące elementy:</w:t>
      </w:r>
    </w:p>
    <w:p w14:paraId="4F28E975" w14:textId="77777777" w:rsidR="006B7159" w:rsidRDefault="006B7159" w:rsidP="007943E3">
      <w:pPr>
        <w:pStyle w:val="Standard"/>
        <w:spacing w:line="276" w:lineRule="auto"/>
        <w:jc w:val="both"/>
        <w:rPr>
          <w:rFonts w:ascii="Arial" w:hAnsi="Arial" w:cs="Arial"/>
          <w:bCs/>
          <w:lang w:eastAsia="pl-PL"/>
        </w:rPr>
      </w:pPr>
    </w:p>
    <w:p w14:paraId="6F90FA01" w14:textId="77777777" w:rsidR="006B7159" w:rsidRPr="00455188" w:rsidRDefault="006B7159" w:rsidP="007943E3">
      <w:pPr>
        <w:pStyle w:val="Standard"/>
        <w:spacing w:line="276" w:lineRule="auto"/>
        <w:ind w:left="708"/>
        <w:jc w:val="both"/>
        <w:rPr>
          <w:rFonts w:asciiTheme="majorHAnsi" w:hAnsiTheme="majorHAnsi" w:cs="Arial"/>
          <w:bCs/>
          <w:lang w:eastAsia="pl-PL"/>
        </w:rPr>
      </w:pPr>
      <w:r w:rsidRPr="00455188">
        <w:rPr>
          <w:rFonts w:asciiTheme="majorHAnsi" w:hAnsiTheme="majorHAnsi" w:cs="Arial"/>
          <w:bCs/>
          <w:lang w:eastAsia="pl-PL"/>
        </w:rPr>
        <w:t xml:space="preserve">WIELOBRANŻOWY PROJEKT BUDOWLANY </w:t>
      </w:r>
    </w:p>
    <w:p w14:paraId="27D3E3AA" w14:textId="77777777" w:rsidR="006B7159" w:rsidRPr="00455188" w:rsidRDefault="006B7159" w:rsidP="007943E3">
      <w:pPr>
        <w:pStyle w:val="Standard"/>
        <w:spacing w:line="276" w:lineRule="auto"/>
        <w:ind w:left="708"/>
        <w:jc w:val="both"/>
        <w:rPr>
          <w:rFonts w:asciiTheme="majorHAnsi" w:hAnsiTheme="majorHAnsi" w:cs="Arial"/>
          <w:bCs/>
          <w:i/>
          <w:sz w:val="22"/>
          <w:lang w:eastAsia="pl-PL"/>
        </w:rPr>
      </w:pPr>
      <w:r w:rsidRPr="00455188">
        <w:rPr>
          <w:rFonts w:asciiTheme="majorHAnsi" w:hAnsiTheme="majorHAnsi" w:cs="Arial"/>
          <w:bCs/>
          <w:i/>
          <w:sz w:val="22"/>
          <w:lang w:eastAsia="pl-PL"/>
        </w:rPr>
        <w:t xml:space="preserve">wymagana ilość egzemplarzy w formie wydrukowanej i oprawionej: </w:t>
      </w:r>
      <w:r w:rsidR="006D4D3C" w:rsidRPr="00455188">
        <w:rPr>
          <w:rFonts w:asciiTheme="majorHAnsi" w:hAnsiTheme="majorHAnsi" w:cs="Arial"/>
          <w:bCs/>
          <w:i/>
          <w:sz w:val="22"/>
          <w:lang w:eastAsia="pl-PL"/>
        </w:rPr>
        <w:t>5</w:t>
      </w:r>
      <w:r w:rsidRPr="00455188">
        <w:rPr>
          <w:rFonts w:asciiTheme="majorHAnsi" w:hAnsiTheme="majorHAnsi" w:cs="Arial"/>
          <w:b/>
          <w:bCs/>
          <w:i/>
          <w:sz w:val="22"/>
          <w:lang w:eastAsia="pl-PL"/>
        </w:rPr>
        <w:t xml:space="preserve"> </w:t>
      </w:r>
      <w:r w:rsidRPr="00455188">
        <w:rPr>
          <w:rFonts w:asciiTheme="majorHAnsi" w:hAnsiTheme="majorHAnsi" w:cs="Arial"/>
          <w:bCs/>
          <w:i/>
          <w:sz w:val="22"/>
          <w:lang w:eastAsia="pl-PL"/>
        </w:rPr>
        <w:t>egzemplarz</w:t>
      </w:r>
      <w:r w:rsidR="006D4D3C" w:rsidRPr="00455188">
        <w:rPr>
          <w:rFonts w:asciiTheme="majorHAnsi" w:hAnsiTheme="majorHAnsi" w:cs="Arial"/>
          <w:bCs/>
          <w:i/>
          <w:sz w:val="22"/>
          <w:lang w:eastAsia="pl-PL"/>
        </w:rPr>
        <w:t xml:space="preserve">y </w:t>
      </w:r>
      <w:r w:rsidR="006565A6" w:rsidRPr="00455188">
        <w:rPr>
          <w:rFonts w:asciiTheme="majorHAnsi" w:hAnsiTheme="majorHAnsi" w:cs="Arial"/>
          <w:bCs/>
          <w:i/>
          <w:sz w:val="22"/>
          <w:lang w:eastAsia="pl-PL"/>
        </w:rPr>
        <w:t xml:space="preserve">(w tym egzemplarz do uzgodnień), </w:t>
      </w:r>
      <w:r w:rsidRPr="00455188">
        <w:rPr>
          <w:rFonts w:asciiTheme="majorHAnsi" w:hAnsiTheme="majorHAnsi" w:cs="Arial"/>
          <w:bCs/>
          <w:i/>
          <w:sz w:val="22"/>
          <w:lang w:eastAsia="pl-PL"/>
        </w:rPr>
        <w:t xml:space="preserve">wersja elektroniczna: </w:t>
      </w:r>
      <w:r w:rsidRPr="00455188">
        <w:rPr>
          <w:rFonts w:asciiTheme="majorHAnsi" w:hAnsiTheme="majorHAnsi" w:cs="Arial"/>
          <w:b/>
          <w:bCs/>
          <w:i/>
          <w:sz w:val="22"/>
          <w:lang w:eastAsia="pl-PL"/>
        </w:rPr>
        <w:t>1</w:t>
      </w:r>
      <w:r w:rsidRPr="00455188">
        <w:rPr>
          <w:rFonts w:asciiTheme="majorHAnsi" w:hAnsiTheme="majorHAnsi" w:cs="Arial"/>
          <w:bCs/>
          <w:i/>
          <w:sz w:val="22"/>
          <w:lang w:eastAsia="pl-PL"/>
        </w:rPr>
        <w:t xml:space="preserve"> kompletna wersja zapisana w formacie pdf oraz </w:t>
      </w:r>
      <w:r w:rsidRPr="00455188">
        <w:rPr>
          <w:rFonts w:asciiTheme="majorHAnsi" w:hAnsiTheme="majorHAnsi" w:cs="Arial"/>
          <w:b/>
          <w:bCs/>
          <w:i/>
          <w:sz w:val="22"/>
          <w:lang w:eastAsia="pl-PL"/>
        </w:rPr>
        <w:t>1</w:t>
      </w:r>
      <w:r w:rsidRPr="00455188">
        <w:rPr>
          <w:rFonts w:asciiTheme="majorHAnsi" w:hAnsiTheme="majorHAnsi" w:cs="Arial"/>
          <w:bCs/>
          <w:i/>
          <w:sz w:val="22"/>
          <w:lang w:eastAsia="pl-PL"/>
        </w:rPr>
        <w:t xml:space="preserve"> kompletna wersja edytowalna zapisana w formatach </w:t>
      </w:r>
      <w:r w:rsidR="006565A6" w:rsidRPr="00455188">
        <w:rPr>
          <w:rFonts w:asciiTheme="majorHAnsi" w:hAnsiTheme="majorHAnsi" w:cs="Arial"/>
          <w:bCs/>
          <w:i/>
          <w:sz w:val="22"/>
          <w:lang w:eastAsia="pl-PL"/>
        </w:rPr>
        <w:t>*</w:t>
      </w:r>
      <w:r w:rsidRPr="00455188">
        <w:rPr>
          <w:rFonts w:asciiTheme="majorHAnsi" w:hAnsiTheme="majorHAnsi" w:cs="Arial"/>
          <w:bCs/>
          <w:i/>
          <w:sz w:val="22"/>
          <w:lang w:eastAsia="pl-PL"/>
        </w:rPr>
        <w:t xml:space="preserve">dwg,. </w:t>
      </w:r>
      <w:r w:rsidR="006565A6" w:rsidRPr="00455188">
        <w:rPr>
          <w:rFonts w:asciiTheme="majorHAnsi" w:hAnsiTheme="majorHAnsi" w:cs="Arial"/>
          <w:bCs/>
          <w:i/>
          <w:sz w:val="22"/>
          <w:lang w:eastAsia="pl-PL"/>
        </w:rPr>
        <w:t>*</w:t>
      </w:r>
      <w:r w:rsidRPr="00455188">
        <w:rPr>
          <w:rFonts w:asciiTheme="majorHAnsi" w:hAnsiTheme="majorHAnsi" w:cs="Arial"/>
          <w:bCs/>
          <w:i/>
          <w:sz w:val="22"/>
          <w:lang w:eastAsia="pl-PL"/>
        </w:rPr>
        <w:t xml:space="preserve">doc., </w:t>
      </w:r>
      <w:r w:rsidR="006565A6" w:rsidRPr="00455188">
        <w:rPr>
          <w:rFonts w:asciiTheme="majorHAnsi" w:hAnsiTheme="majorHAnsi" w:cs="Arial"/>
          <w:bCs/>
          <w:i/>
          <w:sz w:val="22"/>
          <w:lang w:eastAsia="pl-PL"/>
        </w:rPr>
        <w:t>*</w:t>
      </w:r>
      <w:r w:rsidRPr="00455188">
        <w:rPr>
          <w:rFonts w:asciiTheme="majorHAnsi" w:hAnsiTheme="majorHAnsi" w:cs="Arial"/>
          <w:bCs/>
          <w:i/>
          <w:sz w:val="22"/>
          <w:lang w:eastAsia="pl-PL"/>
        </w:rPr>
        <w:t>xls.</w:t>
      </w:r>
    </w:p>
    <w:p w14:paraId="06D1A86F" w14:textId="77777777" w:rsidR="006B7159" w:rsidRDefault="006B7159" w:rsidP="007943E3">
      <w:pPr>
        <w:pStyle w:val="Standard"/>
        <w:spacing w:line="276" w:lineRule="auto"/>
        <w:jc w:val="both"/>
        <w:rPr>
          <w:rFonts w:ascii="Arial" w:hAnsi="Arial" w:cs="Arial"/>
          <w:bCs/>
          <w:lang w:eastAsia="pl-PL"/>
        </w:rPr>
      </w:pPr>
    </w:p>
    <w:p w14:paraId="34375C3A" w14:textId="77777777" w:rsidR="006B7159" w:rsidRPr="00455188" w:rsidRDefault="006B7159" w:rsidP="00831C13">
      <w:pPr>
        <w:pStyle w:val="Standard"/>
        <w:numPr>
          <w:ilvl w:val="0"/>
          <w:numId w:val="19"/>
        </w:numPr>
        <w:spacing w:line="276" w:lineRule="auto"/>
        <w:jc w:val="both"/>
        <w:rPr>
          <w:rFonts w:asciiTheme="majorHAnsi" w:hAnsiTheme="majorHAnsi" w:cs="Arial"/>
          <w:bCs/>
          <w:lang w:eastAsia="pl-PL"/>
        </w:rPr>
      </w:pPr>
      <w:r w:rsidRPr="00455188">
        <w:rPr>
          <w:rFonts w:asciiTheme="majorHAnsi" w:hAnsiTheme="majorHAnsi" w:cs="Arial"/>
          <w:bCs/>
          <w:lang w:eastAsia="pl-PL"/>
        </w:rPr>
        <w:t xml:space="preserve">WIELOBRANŻOWY PROJEKT </w:t>
      </w:r>
      <w:r w:rsidR="006565A6" w:rsidRPr="00455188">
        <w:rPr>
          <w:rFonts w:asciiTheme="majorHAnsi" w:hAnsiTheme="majorHAnsi" w:cs="Arial"/>
          <w:bCs/>
          <w:lang w:eastAsia="pl-PL"/>
        </w:rPr>
        <w:t>TECHNICZNY</w:t>
      </w:r>
    </w:p>
    <w:p w14:paraId="4AD9F5DC" w14:textId="77777777" w:rsidR="006B7159" w:rsidRPr="00455188" w:rsidRDefault="006B7159" w:rsidP="007943E3">
      <w:pPr>
        <w:pStyle w:val="Standard"/>
        <w:spacing w:line="276" w:lineRule="auto"/>
        <w:ind w:left="720"/>
        <w:jc w:val="both"/>
        <w:rPr>
          <w:rFonts w:asciiTheme="majorHAnsi" w:hAnsiTheme="majorHAnsi" w:cs="Arial"/>
          <w:bCs/>
          <w:i/>
          <w:sz w:val="22"/>
          <w:lang w:eastAsia="pl-PL"/>
        </w:rPr>
      </w:pPr>
      <w:r w:rsidRPr="00455188">
        <w:rPr>
          <w:rFonts w:asciiTheme="majorHAnsi" w:hAnsiTheme="majorHAnsi" w:cs="Arial"/>
          <w:bCs/>
          <w:i/>
          <w:sz w:val="22"/>
          <w:lang w:eastAsia="pl-PL"/>
        </w:rPr>
        <w:t xml:space="preserve">wymagana ilość egzemplarzy w formie wydrukowanej i złożonej w segregatorze: </w:t>
      </w:r>
      <w:r w:rsidRPr="00455188">
        <w:rPr>
          <w:rFonts w:asciiTheme="majorHAnsi" w:hAnsiTheme="majorHAnsi" w:cs="Arial"/>
          <w:bCs/>
          <w:i/>
          <w:sz w:val="22"/>
          <w:lang w:eastAsia="pl-PL"/>
        </w:rPr>
        <w:br/>
      </w:r>
      <w:r w:rsidR="006565A6" w:rsidRPr="00455188">
        <w:rPr>
          <w:rFonts w:asciiTheme="majorHAnsi" w:hAnsiTheme="majorHAnsi" w:cs="Arial"/>
          <w:b/>
          <w:bCs/>
          <w:i/>
          <w:sz w:val="22"/>
          <w:lang w:eastAsia="pl-PL"/>
        </w:rPr>
        <w:t>4</w:t>
      </w:r>
      <w:r w:rsidRPr="00455188">
        <w:rPr>
          <w:rFonts w:asciiTheme="majorHAnsi" w:hAnsiTheme="majorHAnsi" w:cs="Arial"/>
          <w:b/>
          <w:bCs/>
          <w:i/>
          <w:sz w:val="22"/>
          <w:lang w:eastAsia="pl-PL"/>
        </w:rPr>
        <w:t xml:space="preserve"> </w:t>
      </w:r>
      <w:r w:rsidRPr="00455188">
        <w:rPr>
          <w:rFonts w:asciiTheme="majorHAnsi" w:hAnsiTheme="majorHAnsi" w:cs="Arial"/>
          <w:bCs/>
          <w:i/>
          <w:sz w:val="22"/>
          <w:lang w:eastAsia="pl-PL"/>
        </w:rPr>
        <w:t>egzemplarze (segregator opisany ze spisem treści i ponumerowanymi stronami);</w:t>
      </w:r>
    </w:p>
    <w:p w14:paraId="26B9DC21" w14:textId="77777777" w:rsidR="006B7159" w:rsidRPr="00455188" w:rsidRDefault="006B7159" w:rsidP="007943E3">
      <w:pPr>
        <w:pStyle w:val="Standard"/>
        <w:spacing w:line="276" w:lineRule="auto"/>
        <w:ind w:left="720"/>
        <w:jc w:val="both"/>
        <w:rPr>
          <w:rFonts w:asciiTheme="majorHAnsi" w:hAnsiTheme="majorHAnsi" w:cs="Arial"/>
          <w:bCs/>
          <w:i/>
          <w:sz w:val="22"/>
          <w:lang w:eastAsia="pl-PL"/>
        </w:rPr>
      </w:pPr>
      <w:r w:rsidRPr="00455188">
        <w:rPr>
          <w:rFonts w:asciiTheme="majorHAnsi" w:hAnsiTheme="majorHAnsi" w:cs="Arial"/>
          <w:bCs/>
          <w:i/>
          <w:sz w:val="22"/>
          <w:lang w:eastAsia="pl-PL"/>
        </w:rPr>
        <w:t xml:space="preserve">wersja elektroniczna: </w:t>
      </w:r>
      <w:r w:rsidRPr="00455188">
        <w:rPr>
          <w:rFonts w:asciiTheme="majorHAnsi" w:hAnsiTheme="majorHAnsi" w:cs="Arial"/>
          <w:b/>
          <w:bCs/>
          <w:i/>
          <w:sz w:val="22"/>
          <w:lang w:eastAsia="pl-PL"/>
        </w:rPr>
        <w:t>1</w:t>
      </w:r>
      <w:r w:rsidRPr="00455188">
        <w:rPr>
          <w:rFonts w:asciiTheme="majorHAnsi" w:hAnsiTheme="majorHAnsi" w:cs="Arial"/>
          <w:bCs/>
          <w:i/>
          <w:sz w:val="22"/>
          <w:lang w:eastAsia="pl-PL"/>
        </w:rPr>
        <w:t xml:space="preserve"> kompletna wersja zapisana w formacie </w:t>
      </w:r>
      <w:r w:rsidR="006565A6" w:rsidRPr="00455188">
        <w:rPr>
          <w:rFonts w:asciiTheme="majorHAnsi" w:hAnsiTheme="majorHAnsi" w:cs="Arial"/>
          <w:bCs/>
          <w:i/>
          <w:sz w:val="22"/>
          <w:lang w:eastAsia="pl-PL"/>
        </w:rPr>
        <w:t>*</w:t>
      </w:r>
      <w:r w:rsidRPr="00455188">
        <w:rPr>
          <w:rFonts w:asciiTheme="majorHAnsi" w:hAnsiTheme="majorHAnsi" w:cs="Arial"/>
          <w:bCs/>
          <w:i/>
          <w:sz w:val="22"/>
          <w:lang w:eastAsia="pl-PL"/>
        </w:rPr>
        <w:t xml:space="preserve">pdf oraz </w:t>
      </w:r>
      <w:r w:rsidRPr="00455188">
        <w:rPr>
          <w:rFonts w:asciiTheme="majorHAnsi" w:hAnsiTheme="majorHAnsi" w:cs="Arial"/>
          <w:b/>
          <w:bCs/>
          <w:i/>
          <w:sz w:val="22"/>
          <w:lang w:eastAsia="pl-PL"/>
        </w:rPr>
        <w:t>1</w:t>
      </w:r>
      <w:r w:rsidRPr="00455188">
        <w:rPr>
          <w:rFonts w:asciiTheme="majorHAnsi" w:hAnsiTheme="majorHAnsi" w:cs="Arial"/>
          <w:bCs/>
          <w:i/>
          <w:sz w:val="22"/>
          <w:lang w:eastAsia="pl-PL"/>
        </w:rPr>
        <w:t xml:space="preserve"> kompletna wersja edytowalna zapisana w formatach </w:t>
      </w:r>
      <w:r w:rsidR="006565A6" w:rsidRPr="00455188">
        <w:rPr>
          <w:rFonts w:asciiTheme="majorHAnsi" w:hAnsiTheme="majorHAnsi" w:cs="Arial"/>
          <w:bCs/>
          <w:i/>
          <w:sz w:val="22"/>
          <w:lang w:eastAsia="pl-PL"/>
        </w:rPr>
        <w:t>*</w:t>
      </w:r>
      <w:r w:rsidRPr="00455188">
        <w:rPr>
          <w:rFonts w:asciiTheme="majorHAnsi" w:hAnsiTheme="majorHAnsi" w:cs="Arial"/>
          <w:bCs/>
          <w:i/>
          <w:sz w:val="22"/>
          <w:lang w:eastAsia="pl-PL"/>
        </w:rPr>
        <w:t xml:space="preserve">dwg., </w:t>
      </w:r>
      <w:r w:rsidR="006565A6" w:rsidRPr="00455188">
        <w:rPr>
          <w:rFonts w:asciiTheme="majorHAnsi" w:hAnsiTheme="majorHAnsi" w:cs="Arial"/>
          <w:bCs/>
          <w:i/>
          <w:sz w:val="22"/>
          <w:lang w:eastAsia="pl-PL"/>
        </w:rPr>
        <w:t>*</w:t>
      </w:r>
      <w:r w:rsidRPr="00455188">
        <w:rPr>
          <w:rFonts w:asciiTheme="majorHAnsi" w:hAnsiTheme="majorHAnsi" w:cs="Arial"/>
          <w:bCs/>
          <w:i/>
          <w:sz w:val="22"/>
          <w:lang w:eastAsia="pl-PL"/>
        </w:rPr>
        <w:t xml:space="preserve">doc., </w:t>
      </w:r>
      <w:r w:rsidR="006565A6" w:rsidRPr="00455188">
        <w:rPr>
          <w:rFonts w:asciiTheme="majorHAnsi" w:hAnsiTheme="majorHAnsi" w:cs="Arial"/>
          <w:bCs/>
          <w:i/>
          <w:sz w:val="22"/>
          <w:lang w:eastAsia="pl-PL"/>
        </w:rPr>
        <w:t>*</w:t>
      </w:r>
      <w:r w:rsidRPr="00455188">
        <w:rPr>
          <w:rFonts w:asciiTheme="majorHAnsi" w:hAnsiTheme="majorHAnsi" w:cs="Arial"/>
          <w:bCs/>
          <w:i/>
          <w:sz w:val="22"/>
          <w:lang w:eastAsia="pl-PL"/>
        </w:rPr>
        <w:t>xls. W projekcie należy uwzględnić etapowanie realizacji.</w:t>
      </w:r>
    </w:p>
    <w:p w14:paraId="433EA459" w14:textId="77777777" w:rsidR="006D4D3C" w:rsidRPr="00455188" w:rsidRDefault="006D4D3C" w:rsidP="007943E3">
      <w:pPr>
        <w:pStyle w:val="Standard"/>
        <w:spacing w:line="276" w:lineRule="auto"/>
        <w:ind w:left="720"/>
        <w:jc w:val="both"/>
        <w:rPr>
          <w:rFonts w:asciiTheme="majorHAnsi" w:hAnsiTheme="majorHAnsi" w:cs="Arial"/>
          <w:bCs/>
          <w:i/>
          <w:sz w:val="22"/>
          <w:lang w:eastAsia="pl-PL"/>
        </w:rPr>
      </w:pPr>
    </w:p>
    <w:p w14:paraId="5533B350" w14:textId="77777777" w:rsidR="006B7159" w:rsidRPr="00455188" w:rsidRDefault="006B7159" w:rsidP="00831C13">
      <w:pPr>
        <w:pStyle w:val="Standard"/>
        <w:numPr>
          <w:ilvl w:val="0"/>
          <w:numId w:val="19"/>
        </w:numPr>
        <w:spacing w:line="276" w:lineRule="auto"/>
        <w:jc w:val="both"/>
        <w:rPr>
          <w:rFonts w:asciiTheme="majorHAnsi" w:hAnsiTheme="majorHAnsi" w:cs="Arial"/>
          <w:bCs/>
          <w:lang w:eastAsia="pl-PL"/>
        </w:rPr>
      </w:pPr>
      <w:r w:rsidRPr="00455188">
        <w:rPr>
          <w:rFonts w:asciiTheme="majorHAnsi" w:hAnsiTheme="majorHAnsi" w:cs="Arial"/>
          <w:bCs/>
          <w:lang w:eastAsia="pl-PL"/>
        </w:rPr>
        <w:t xml:space="preserve">SPECYFIKACJĘ TECHNICZNĄ WYKONANIA I ODBIORU ROBÓT </w:t>
      </w:r>
    </w:p>
    <w:p w14:paraId="3B72DAC1" w14:textId="77777777" w:rsidR="006B7159" w:rsidRPr="00455188" w:rsidRDefault="006B7159" w:rsidP="007943E3">
      <w:pPr>
        <w:pStyle w:val="Standard"/>
        <w:spacing w:line="276" w:lineRule="auto"/>
        <w:ind w:left="720"/>
        <w:jc w:val="both"/>
        <w:rPr>
          <w:rFonts w:asciiTheme="majorHAnsi" w:hAnsiTheme="majorHAnsi" w:cs="Arial"/>
          <w:bCs/>
          <w:i/>
          <w:sz w:val="22"/>
          <w:lang w:eastAsia="pl-PL"/>
        </w:rPr>
      </w:pPr>
      <w:r w:rsidRPr="00455188">
        <w:rPr>
          <w:rFonts w:asciiTheme="majorHAnsi" w:hAnsiTheme="majorHAnsi" w:cs="Arial"/>
          <w:bCs/>
          <w:i/>
          <w:sz w:val="22"/>
          <w:lang w:eastAsia="pl-PL"/>
        </w:rPr>
        <w:t xml:space="preserve">wymagana ilość egzemplarzy w formie wydrukowanej i oprawionej: </w:t>
      </w:r>
      <w:r w:rsidRPr="00455188">
        <w:rPr>
          <w:rFonts w:asciiTheme="majorHAnsi" w:hAnsiTheme="majorHAnsi" w:cs="Arial"/>
          <w:b/>
          <w:bCs/>
          <w:i/>
          <w:sz w:val="22"/>
          <w:lang w:eastAsia="pl-PL"/>
        </w:rPr>
        <w:t xml:space="preserve">2 </w:t>
      </w:r>
      <w:r w:rsidRPr="00455188">
        <w:rPr>
          <w:rFonts w:asciiTheme="majorHAnsi" w:hAnsiTheme="majorHAnsi" w:cs="Arial"/>
          <w:bCs/>
          <w:i/>
          <w:sz w:val="22"/>
          <w:lang w:eastAsia="pl-PL"/>
        </w:rPr>
        <w:t>egzemplarze;</w:t>
      </w:r>
    </w:p>
    <w:p w14:paraId="403EFE06" w14:textId="77777777" w:rsidR="006B7159" w:rsidRPr="00455188" w:rsidRDefault="006B7159" w:rsidP="007943E3">
      <w:pPr>
        <w:pStyle w:val="Standard"/>
        <w:spacing w:line="276" w:lineRule="auto"/>
        <w:ind w:left="720"/>
        <w:jc w:val="both"/>
        <w:rPr>
          <w:rFonts w:asciiTheme="majorHAnsi" w:hAnsiTheme="majorHAnsi" w:cs="Arial"/>
          <w:bCs/>
          <w:i/>
          <w:sz w:val="22"/>
          <w:lang w:eastAsia="pl-PL"/>
        </w:rPr>
      </w:pPr>
      <w:r w:rsidRPr="00455188">
        <w:rPr>
          <w:rFonts w:asciiTheme="majorHAnsi" w:hAnsiTheme="majorHAnsi" w:cs="Arial"/>
          <w:bCs/>
          <w:i/>
          <w:sz w:val="22"/>
          <w:lang w:eastAsia="pl-PL"/>
        </w:rPr>
        <w:t xml:space="preserve">wersja elektroniczna: </w:t>
      </w:r>
      <w:r w:rsidRPr="00455188">
        <w:rPr>
          <w:rFonts w:asciiTheme="majorHAnsi" w:hAnsiTheme="majorHAnsi" w:cs="Arial"/>
          <w:b/>
          <w:bCs/>
          <w:i/>
          <w:sz w:val="22"/>
          <w:lang w:eastAsia="pl-PL"/>
        </w:rPr>
        <w:t>1</w:t>
      </w:r>
      <w:r w:rsidRPr="00455188">
        <w:rPr>
          <w:rFonts w:asciiTheme="majorHAnsi" w:hAnsiTheme="majorHAnsi" w:cs="Arial"/>
          <w:bCs/>
          <w:i/>
          <w:sz w:val="22"/>
          <w:lang w:eastAsia="pl-PL"/>
        </w:rPr>
        <w:t xml:space="preserve"> kompletna wersja zapisana w formacie </w:t>
      </w:r>
      <w:r w:rsidR="006565A6" w:rsidRPr="00455188">
        <w:rPr>
          <w:rFonts w:asciiTheme="majorHAnsi" w:hAnsiTheme="majorHAnsi" w:cs="Arial"/>
          <w:bCs/>
          <w:i/>
          <w:sz w:val="22"/>
          <w:lang w:eastAsia="pl-PL"/>
        </w:rPr>
        <w:t>*</w:t>
      </w:r>
      <w:r w:rsidRPr="00455188">
        <w:rPr>
          <w:rFonts w:asciiTheme="majorHAnsi" w:hAnsiTheme="majorHAnsi" w:cs="Arial"/>
          <w:bCs/>
          <w:i/>
          <w:sz w:val="22"/>
          <w:lang w:eastAsia="pl-PL"/>
        </w:rPr>
        <w:t xml:space="preserve">pdf oraz </w:t>
      </w:r>
      <w:r w:rsidRPr="00455188">
        <w:rPr>
          <w:rFonts w:asciiTheme="majorHAnsi" w:hAnsiTheme="majorHAnsi" w:cs="Arial"/>
          <w:b/>
          <w:bCs/>
          <w:i/>
          <w:sz w:val="22"/>
          <w:lang w:eastAsia="pl-PL"/>
        </w:rPr>
        <w:t>1</w:t>
      </w:r>
      <w:r w:rsidRPr="00455188">
        <w:rPr>
          <w:rFonts w:asciiTheme="majorHAnsi" w:hAnsiTheme="majorHAnsi" w:cs="Arial"/>
          <w:bCs/>
          <w:i/>
          <w:sz w:val="22"/>
          <w:lang w:eastAsia="pl-PL"/>
        </w:rPr>
        <w:t xml:space="preserve"> kompletna wersja edytowalna zapisana w formatach doc.</w:t>
      </w:r>
    </w:p>
    <w:p w14:paraId="4BA3F2D6" w14:textId="77777777" w:rsidR="006B7159" w:rsidRPr="00455188" w:rsidRDefault="006B7159" w:rsidP="007943E3">
      <w:pPr>
        <w:pStyle w:val="Standard"/>
        <w:spacing w:line="276" w:lineRule="auto"/>
        <w:jc w:val="both"/>
        <w:rPr>
          <w:rFonts w:asciiTheme="majorHAnsi" w:hAnsiTheme="majorHAnsi" w:cs="Arial"/>
          <w:bCs/>
          <w:lang w:eastAsia="pl-PL"/>
        </w:rPr>
      </w:pPr>
    </w:p>
    <w:p w14:paraId="6BA7E098" w14:textId="77777777" w:rsidR="006B7159" w:rsidRPr="00455188" w:rsidRDefault="006B7159" w:rsidP="00831C13">
      <w:pPr>
        <w:pStyle w:val="Standard"/>
        <w:numPr>
          <w:ilvl w:val="0"/>
          <w:numId w:val="19"/>
        </w:numPr>
        <w:spacing w:line="276" w:lineRule="auto"/>
        <w:jc w:val="both"/>
        <w:rPr>
          <w:rFonts w:asciiTheme="majorHAnsi" w:hAnsiTheme="majorHAnsi" w:cs="Arial"/>
          <w:bCs/>
          <w:lang w:eastAsia="pl-PL"/>
        </w:rPr>
      </w:pPr>
      <w:r w:rsidRPr="00455188">
        <w:rPr>
          <w:rFonts w:asciiTheme="majorHAnsi" w:hAnsiTheme="majorHAnsi" w:cs="Arial"/>
          <w:bCs/>
          <w:lang w:eastAsia="pl-PL"/>
        </w:rPr>
        <w:t>PRZEDMIAR I KOSZTORYS INWESTORSKI w pełnym zakresie zamówienia</w:t>
      </w:r>
    </w:p>
    <w:p w14:paraId="226013CB" w14:textId="77777777" w:rsidR="006B7159" w:rsidRPr="00455188" w:rsidRDefault="006B7159" w:rsidP="007943E3">
      <w:pPr>
        <w:pStyle w:val="Standard"/>
        <w:spacing w:line="276" w:lineRule="auto"/>
        <w:ind w:left="720"/>
        <w:jc w:val="both"/>
        <w:rPr>
          <w:rFonts w:asciiTheme="majorHAnsi" w:hAnsiTheme="majorHAnsi" w:cs="Arial"/>
          <w:bCs/>
          <w:i/>
          <w:sz w:val="22"/>
          <w:lang w:eastAsia="pl-PL"/>
        </w:rPr>
      </w:pPr>
      <w:r w:rsidRPr="00455188">
        <w:rPr>
          <w:rFonts w:asciiTheme="majorHAnsi" w:hAnsiTheme="majorHAnsi" w:cs="Arial"/>
          <w:bCs/>
          <w:i/>
          <w:sz w:val="22"/>
          <w:lang w:eastAsia="pl-PL"/>
        </w:rPr>
        <w:t xml:space="preserve">wymagana ilość egzemplarzy w formie wydrukowanej i oprawionej: </w:t>
      </w:r>
      <w:r w:rsidRPr="00455188">
        <w:rPr>
          <w:rFonts w:asciiTheme="majorHAnsi" w:hAnsiTheme="majorHAnsi" w:cs="Arial"/>
          <w:b/>
          <w:bCs/>
          <w:i/>
          <w:sz w:val="22"/>
          <w:lang w:eastAsia="pl-PL"/>
        </w:rPr>
        <w:t xml:space="preserve">2 </w:t>
      </w:r>
      <w:r w:rsidRPr="00455188">
        <w:rPr>
          <w:rFonts w:asciiTheme="majorHAnsi" w:hAnsiTheme="majorHAnsi" w:cs="Arial"/>
          <w:bCs/>
          <w:i/>
          <w:sz w:val="22"/>
          <w:lang w:eastAsia="pl-PL"/>
        </w:rPr>
        <w:t>egzemplarze;</w:t>
      </w:r>
    </w:p>
    <w:p w14:paraId="5AE40DDD" w14:textId="77777777" w:rsidR="006B7159" w:rsidRPr="00455188" w:rsidRDefault="006B7159" w:rsidP="007943E3">
      <w:pPr>
        <w:pStyle w:val="Standard"/>
        <w:spacing w:line="276" w:lineRule="auto"/>
        <w:ind w:left="720"/>
        <w:jc w:val="both"/>
        <w:rPr>
          <w:rFonts w:asciiTheme="majorHAnsi" w:hAnsiTheme="majorHAnsi" w:cs="Arial"/>
          <w:bCs/>
          <w:i/>
          <w:sz w:val="22"/>
          <w:lang w:eastAsia="pl-PL"/>
        </w:rPr>
      </w:pPr>
      <w:r w:rsidRPr="00455188">
        <w:rPr>
          <w:rFonts w:asciiTheme="majorHAnsi" w:hAnsiTheme="majorHAnsi" w:cs="Arial"/>
          <w:bCs/>
          <w:i/>
          <w:sz w:val="22"/>
          <w:lang w:eastAsia="pl-PL"/>
        </w:rPr>
        <w:t xml:space="preserve">wersja elektroniczna: </w:t>
      </w:r>
      <w:r w:rsidRPr="00455188">
        <w:rPr>
          <w:rFonts w:asciiTheme="majorHAnsi" w:hAnsiTheme="majorHAnsi" w:cs="Arial"/>
          <w:b/>
          <w:bCs/>
          <w:i/>
          <w:sz w:val="22"/>
          <w:lang w:eastAsia="pl-PL"/>
        </w:rPr>
        <w:t>1</w:t>
      </w:r>
      <w:r w:rsidRPr="00455188">
        <w:rPr>
          <w:rFonts w:asciiTheme="majorHAnsi" w:hAnsiTheme="majorHAnsi" w:cs="Arial"/>
          <w:bCs/>
          <w:i/>
          <w:sz w:val="22"/>
          <w:lang w:eastAsia="pl-PL"/>
        </w:rPr>
        <w:t xml:space="preserve"> kompletna wersja zapisana w formacie </w:t>
      </w:r>
      <w:r w:rsidR="006565A6" w:rsidRPr="00455188">
        <w:rPr>
          <w:rFonts w:asciiTheme="majorHAnsi" w:hAnsiTheme="majorHAnsi" w:cs="Arial"/>
          <w:bCs/>
          <w:i/>
          <w:sz w:val="22"/>
          <w:lang w:eastAsia="pl-PL"/>
        </w:rPr>
        <w:t>*</w:t>
      </w:r>
      <w:r w:rsidRPr="00455188">
        <w:rPr>
          <w:rFonts w:asciiTheme="majorHAnsi" w:hAnsiTheme="majorHAnsi" w:cs="Arial"/>
          <w:bCs/>
          <w:i/>
          <w:sz w:val="22"/>
          <w:lang w:eastAsia="pl-PL"/>
        </w:rPr>
        <w:t xml:space="preserve">pdf oraz </w:t>
      </w:r>
      <w:r w:rsidRPr="00455188">
        <w:rPr>
          <w:rFonts w:asciiTheme="majorHAnsi" w:hAnsiTheme="majorHAnsi" w:cs="Arial"/>
          <w:b/>
          <w:bCs/>
          <w:i/>
          <w:sz w:val="22"/>
          <w:lang w:eastAsia="pl-PL"/>
        </w:rPr>
        <w:t>1</w:t>
      </w:r>
      <w:r w:rsidRPr="00455188">
        <w:rPr>
          <w:rFonts w:asciiTheme="majorHAnsi" w:hAnsiTheme="majorHAnsi" w:cs="Arial"/>
          <w:bCs/>
          <w:i/>
          <w:sz w:val="22"/>
          <w:lang w:eastAsia="pl-PL"/>
        </w:rPr>
        <w:t xml:space="preserve"> kompletna wersja zapisana w formatach edytowalnych</w:t>
      </w:r>
      <w:r w:rsidR="006565A6" w:rsidRPr="00455188">
        <w:rPr>
          <w:rFonts w:asciiTheme="majorHAnsi" w:hAnsiTheme="majorHAnsi" w:cs="Arial"/>
          <w:bCs/>
          <w:i/>
          <w:sz w:val="22"/>
          <w:lang w:eastAsia="pl-PL"/>
        </w:rPr>
        <w:t xml:space="preserve"> z rozszerzeniem *ath.</w:t>
      </w:r>
      <w:r w:rsidRPr="00455188">
        <w:rPr>
          <w:rFonts w:asciiTheme="majorHAnsi" w:hAnsiTheme="majorHAnsi" w:cs="Arial"/>
          <w:bCs/>
          <w:i/>
          <w:sz w:val="22"/>
          <w:lang w:eastAsia="pl-PL"/>
        </w:rPr>
        <w:t xml:space="preserve"> </w:t>
      </w:r>
    </w:p>
    <w:p w14:paraId="79F4BD2F" w14:textId="77777777" w:rsidR="006B7159" w:rsidRPr="00455188" w:rsidRDefault="006B7159" w:rsidP="007943E3">
      <w:pPr>
        <w:pStyle w:val="Standard"/>
        <w:spacing w:line="276" w:lineRule="auto"/>
        <w:ind w:left="720"/>
        <w:jc w:val="both"/>
        <w:rPr>
          <w:rFonts w:asciiTheme="majorHAnsi" w:hAnsiTheme="majorHAnsi" w:cs="Arial"/>
          <w:bCs/>
          <w:i/>
          <w:sz w:val="22"/>
          <w:lang w:eastAsia="pl-PL"/>
        </w:rPr>
      </w:pPr>
      <w:r w:rsidRPr="00455188">
        <w:rPr>
          <w:rFonts w:asciiTheme="majorHAnsi" w:hAnsiTheme="majorHAnsi" w:cs="Arial"/>
          <w:bCs/>
          <w:i/>
          <w:sz w:val="22"/>
          <w:lang w:eastAsia="pl-PL"/>
        </w:rPr>
        <w:lastRenderedPageBreak/>
        <w:t>W kosztorysach i przedmiarach należy uwzględnić etapowanie realizacji.</w:t>
      </w:r>
    </w:p>
    <w:p w14:paraId="3D0AB57A" w14:textId="77777777" w:rsidR="006B7159" w:rsidRPr="00455188" w:rsidRDefault="006B7159" w:rsidP="007943E3">
      <w:pPr>
        <w:pStyle w:val="Standard"/>
        <w:spacing w:line="276" w:lineRule="auto"/>
        <w:ind w:left="720"/>
        <w:jc w:val="both"/>
        <w:rPr>
          <w:rFonts w:asciiTheme="majorHAnsi" w:hAnsiTheme="majorHAnsi" w:cs="Arial"/>
          <w:bCs/>
          <w:i/>
          <w:sz w:val="22"/>
          <w:lang w:eastAsia="pl-PL"/>
        </w:rPr>
      </w:pPr>
    </w:p>
    <w:p w14:paraId="5EE0D778" w14:textId="77777777" w:rsidR="006B7159" w:rsidRPr="00455188" w:rsidRDefault="006B7159" w:rsidP="00831C13">
      <w:pPr>
        <w:pStyle w:val="Standard"/>
        <w:numPr>
          <w:ilvl w:val="0"/>
          <w:numId w:val="19"/>
        </w:numPr>
        <w:spacing w:line="276" w:lineRule="auto"/>
        <w:jc w:val="both"/>
        <w:rPr>
          <w:rFonts w:asciiTheme="majorHAnsi" w:hAnsiTheme="majorHAnsi" w:cs="Arial"/>
          <w:bCs/>
          <w:i/>
          <w:sz w:val="22"/>
          <w:lang w:eastAsia="pl-PL"/>
        </w:rPr>
      </w:pPr>
      <w:r w:rsidRPr="00455188">
        <w:rPr>
          <w:rFonts w:asciiTheme="majorHAnsi" w:hAnsiTheme="majorHAnsi" w:cs="Arial"/>
          <w:bCs/>
          <w:sz w:val="22"/>
          <w:lang w:eastAsia="pl-PL"/>
        </w:rPr>
        <w:t>DOKUMENTACJA POWYKONAWCZA DLA REALIZOWANEGO ZAKRESU.</w:t>
      </w:r>
      <w:r w:rsidRPr="00455188" w:rsidDel="004B5E66">
        <w:rPr>
          <w:rFonts w:asciiTheme="majorHAnsi" w:hAnsiTheme="majorHAnsi" w:cs="Arial"/>
          <w:bCs/>
          <w:sz w:val="22"/>
          <w:lang w:eastAsia="pl-PL"/>
        </w:rPr>
        <w:t xml:space="preserve"> </w:t>
      </w:r>
    </w:p>
    <w:p w14:paraId="72B701BD" w14:textId="77777777" w:rsidR="006B7159" w:rsidRPr="00455188" w:rsidRDefault="006B7159" w:rsidP="007943E3">
      <w:pPr>
        <w:pStyle w:val="Standard"/>
        <w:spacing w:line="276" w:lineRule="auto"/>
        <w:ind w:left="720"/>
        <w:jc w:val="both"/>
        <w:rPr>
          <w:rFonts w:asciiTheme="majorHAnsi" w:hAnsiTheme="majorHAnsi" w:cs="Arial"/>
          <w:bCs/>
          <w:i/>
          <w:sz w:val="22"/>
          <w:lang w:eastAsia="pl-PL"/>
        </w:rPr>
      </w:pPr>
      <w:r w:rsidRPr="00455188">
        <w:rPr>
          <w:rFonts w:asciiTheme="majorHAnsi" w:hAnsiTheme="majorHAnsi" w:cs="Arial"/>
          <w:bCs/>
          <w:i/>
          <w:sz w:val="22"/>
          <w:lang w:eastAsia="pl-PL"/>
        </w:rPr>
        <w:t xml:space="preserve">wymagana ilość egzemplarzy w formie wydrukowanej i złożonej w segregatorze dla każdego z etapów: </w:t>
      </w:r>
      <w:r w:rsidRPr="00455188">
        <w:rPr>
          <w:rFonts w:asciiTheme="majorHAnsi" w:hAnsiTheme="majorHAnsi" w:cs="Arial"/>
          <w:b/>
          <w:bCs/>
          <w:i/>
          <w:sz w:val="22"/>
          <w:lang w:eastAsia="pl-PL"/>
        </w:rPr>
        <w:t xml:space="preserve">2 </w:t>
      </w:r>
      <w:r w:rsidRPr="00455188">
        <w:rPr>
          <w:rFonts w:asciiTheme="majorHAnsi" w:hAnsiTheme="majorHAnsi" w:cs="Arial"/>
          <w:bCs/>
          <w:i/>
          <w:sz w:val="22"/>
          <w:lang w:eastAsia="pl-PL"/>
        </w:rPr>
        <w:t>egzemplarze (segregator opisany ze spisem treści i ponumerowanymi stronami);</w:t>
      </w:r>
    </w:p>
    <w:p w14:paraId="71CAA61E" w14:textId="77777777" w:rsidR="006B7159" w:rsidRPr="00455188" w:rsidRDefault="006B7159" w:rsidP="007943E3">
      <w:pPr>
        <w:pStyle w:val="Standard"/>
        <w:spacing w:line="276" w:lineRule="auto"/>
        <w:ind w:left="720"/>
        <w:jc w:val="both"/>
        <w:rPr>
          <w:rFonts w:asciiTheme="majorHAnsi" w:hAnsiTheme="majorHAnsi" w:cs="Arial"/>
          <w:bCs/>
          <w:i/>
          <w:sz w:val="22"/>
          <w:lang w:eastAsia="pl-PL"/>
        </w:rPr>
      </w:pPr>
      <w:r w:rsidRPr="00455188">
        <w:rPr>
          <w:rFonts w:asciiTheme="majorHAnsi" w:hAnsiTheme="majorHAnsi" w:cs="Arial"/>
          <w:bCs/>
          <w:i/>
          <w:sz w:val="22"/>
          <w:lang w:eastAsia="pl-PL"/>
        </w:rPr>
        <w:t xml:space="preserve">wersja elektroniczna: </w:t>
      </w:r>
      <w:r w:rsidRPr="00455188">
        <w:rPr>
          <w:rFonts w:asciiTheme="majorHAnsi" w:hAnsiTheme="majorHAnsi" w:cs="Arial"/>
          <w:b/>
          <w:bCs/>
          <w:i/>
          <w:sz w:val="22"/>
          <w:lang w:eastAsia="pl-PL"/>
        </w:rPr>
        <w:t>1</w:t>
      </w:r>
      <w:r w:rsidRPr="00455188">
        <w:rPr>
          <w:rFonts w:asciiTheme="majorHAnsi" w:hAnsiTheme="majorHAnsi" w:cs="Arial"/>
          <w:bCs/>
          <w:i/>
          <w:sz w:val="22"/>
          <w:lang w:eastAsia="pl-PL"/>
        </w:rPr>
        <w:t xml:space="preserve"> kompletna wersja zapisana w formacie </w:t>
      </w:r>
      <w:r w:rsidR="006565A6" w:rsidRPr="00455188">
        <w:rPr>
          <w:rFonts w:asciiTheme="majorHAnsi" w:hAnsiTheme="majorHAnsi" w:cs="Arial"/>
          <w:bCs/>
          <w:i/>
          <w:sz w:val="22"/>
          <w:lang w:eastAsia="pl-PL"/>
        </w:rPr>
        <w:t xml:space="preserve">*pdf, </w:t>
      </w:r>
      <w:r w:rsidRPr="00455188">
        <w:rPr>
          <w:rFonts w:asciiTheme="majorHAnsi" w:hAnsiTheme="majorHAnsi" w:cs="Arial"/>
          <w:bCs/>
          <w:i/>
          <w:sz w:val="22"/>
          <w:lang w:eastAsia="pl-PL"/>
        </w:rPr>
        <w:t xml:space="preserve">oraz </w:t>
      </w:r>
      <w:r w:rsidRPr="00455188">
        <w:rPr>
          <w:rFonts w:asciiTheme="majorHAnsi" w:hAnsiTheme="majorHAnsi" w:cs="Arial"/>
          <w:b/>
          <w:bCs/>
          <w:i/>
          <w:sz w:val="22"/>
          <w:lang w:eastAsia="pl-PL"/>
        </w:rPr>
        <w:t>1</w:t>
      </w:r>
      <w:r w:rsidRPr="00455188">
        <w:rPr>
          <w:rFonts w:asciiTheme="majorHAnsi" w:hAnsiTheme="majorHAnsi" w:cs="Arial"/>
          <w:bCs/>
          <w:i/>
          <w:sz w:val="22"/>
          <w:lang w:eastAsia="pl-PL"/>
        </w:rPr>
        <w:t xml:space="preserve"> kompletna wersja edytowalna zapisana w formatach </w:t>
      </w:r>
      <w:r w:rsidR="006565A6" w:rsidRPr="00455188">
        <w:rPr>
          <w:rFonts w:asciiTheme="majorHAnsi" w:hAnsiTheme="majorHAnsi" w:cs="Arial"/>
          <w:bCs/>
          <w:i/>
          <w:sz w:val="22"/>
          <w:lang w:eastAsia="pl-PL"/>
        </w:rPr>
        <w:t>*</w:t>
      </w:r>
      <w:r w:rsidRPr="00455188">
        <w:rPr>
          <w:rFonts w:asciiTheme="majorHAnsi" w:hAnsiTheme="majorHAnsi" w:cs="Arial"/>
          <w:bCs/>
          <w:i/>
          <w:sz w:val="22"/>
          <w:lang w:eastAsia="pl-PL"/>
        </w:rPr>
        <w:t>doc.,</w:t>
      </w:r>
      <w:r w:rsidR="006565A6" w:rsidRPr="00455188">
        <w:rPr>
          <w:rFonts w:asciiTheme="majorHAnsi" w:hAnsiTheme="majorHAnsi" w:cs="Arial"/>
          <w:bCs/>
          <w:i/>
          <w:sz w:val="22"/>
          <w:lang w:eastAsia="pl-PL"/>
        </w:rPr>
        <w:t xml:space="preserve"> *</w:t>
      </w:r>
      <w:r w:rsidRPr="00455188">
        <w:rPr>
          <w:rFonts w:asciiTheme="majorHAnsi" w:hAnsiTheme="majorHAnsi" w:cs="Arial"/>
          <w:bCs/>
          <w:i/>
          <w:sz w:val="22"/>
          <w:lang w:eastAsia="pl-PL"/>
        </w:rPr>
        <w:t>xls</w:t>
      </w:r>
      <w:r w:rsidR="006565A6" w:rsidRPr="00455188">
        <w:rPr>
          <w:rFonts w:asciiTheme="majorHAnsi" w:hAnsiTheme="majorHAnsi" w:cs="Arial"/>
          <w:bCs/>
          <w:i/>
          <w:sz w:val="22"/>
          <w:lang w:eastAsia="pl-PL"/>
        </w:rPr>
        <w:t>, *dwg</w:t>
      </w:r>
      <w:r w:rsidRPr="00455188">
        <w:rPr>
          <w:rFonts w:asciiTheme="majorHAnsi" w:hAnsiTheme="majorHAnsi" w:cs="Arial"/>
          <w:bCs/>
          <w:i/>
          <w:sz w:val="22"/>
          <w:lang w:eastAsia="pl-PL"/>
        </w:rPr>
        <w:t>.</w:t>
      </w:r>
    </w:p>
    <w:p w14:paraId="0653D3D9" w14:textId="77777777" w:rsidR="006B7159" w:rsidRDefault="006B7159" w:rsidP="007943E3">
      <w:pPr>
        <w:pStyle w:val="Standard"/>
        <w:spacing w:line="276" w:lineRule="auto"/>
        <w:ind w:left="720"/>
        <w:jc w:val="both"/>
        <w:rPr>
          <w:rFonts w:ascii="Arial" w:hAnsi="Arial" w:cs="Arial"/>
          <w:b/>
          <w:bCs/>
          <w:lang w:eastAsia="pl-PL"/>
        </w:rPr>
      </w:pPr>
    </w:p>
    <w:p w14:paraId="58F2E48D" w14:textId="77777777" w:rsidR="004C6D12" w:rsidRPr="006D4D3C" w:rsidRDefault="006B7159" w:rsidP="007943E3">
      <w:pPr>
        <w:pStyle w:val="dtn"/>
        <w:spacing w:before="0" w:beforeAutospacing="0" w:after="0" w:afterAutospacing="0" w:line="276" w:lineRule="auto"/>
        <w:jc w:val="both"/>
        <w:textAlignment w:val="baseline"/>
        <w:rPr>
          <w:rFonts w:asciiTheme="majorHAnsi" w:eastAsia="Lucida Sans Unicode" w:hAnsiTheme="majorHAnsi" w:cs="Arial"/>
          <w:kern w:val="3"/>
          <w:lang w:bidi="hi-IN"/>
        </w:rPr>
      </w:pPr>
      <w:r w:rsidRPr="006D4D3C">
        <w:rPr>
          <w:rFonts w:asciiTheme="majorHAnsi" w:hAnsiTheme="majorHAnsi" w:cs="Arial"/>
          <w:color w:val="000000" w:themeColor="text1"/>
        </w:rPr>
        <w:t>Dokumentacja projektowa powinna być wykona</w:t>
      </w:r>
      <w:r w:rsidR="004C6D12" w:rsidRPr="006D4D3C">
        <w:rPr>
          <w:rFonts w:asciiTheme="majorHAnsi" w:hAnsiTheme="majorHAnsi" w:cs="Arial"/>
          <w:color w:val="000000" w:themeColor="text1"/>
        </w:rPr>
        <w:t xml:space="preserve">na w zakresie i formie zgodnej </w:t>
      </w:r>
      <w:r w:rsidRPr="006D4D3C">
        <w:rPr>
          <w:rFonts w:asciiTheme="majorHAnsi" w:hAnsiTheme="majorHAnsi" w:cs="Arial"/>
          <w:color w:val="000000" w:themeColor="text1"/>
        </w:rPr>
        <w:t>z przepisami</w:t>
      </w:r>
      <w:r w:rsidR="004C6D12" w:rsidRPr="006D4D3C">
        <w:rPr>
          <w:rFonts w:asciiTheme="majorHAnsi" w:hAnsiTheme="majorHAnsi" w:cs="Arial"/>
          <w:color w:val="000000" w:themeColor="text1"/>
        </w:rPr>
        <w:t xml:space="preserve"> Rozporządzenia Ministra Rozwoju i Technologii </w:t>
      </w:r>
      <w:r w:rsidR="004C6D12" w:rsidRPr="006D4D3C">
        <w:rPr>
          <w:rFonts w:asciiTheme="majorHAnsi" w:eastAsia="Lucida Sans Unicode" w:hAnsiTheme="majorHAnsi" w:cs="Arial"/>
          <w:color w:val="000000" w:themeColor="text1"/>
          <w:kern w:val="3"/>
          <w:lang w:bidi="hi-IN"/>
        </w:rPr>
        <w:t>z dnia</w:t>
      </w:r>
      <w:r w:rsidR="004C6D12" w:rsidRPr="006D4D3C">
        <w:rPr>
          <w:rFonts w:asciiTheme="majorHAnsi" w:eastAsia="Lucida Sans Unicode" w:hAnsiTheme="majorHAnsi" w:cs="Arial"/>
          <w:kern w:val="3"/>
          <w:lang w:bidi="hi-IN"/>
        </w:rPr>
        <w:t xml:space="preserve"> 20 grudnia 2021 r.</w:t>
      </w:r>
    </w:p>
    <w:p w14:paraId="7936E251" w14:textId="77777777" w:rsidR="004C6D12" w:rsidRPr="006D4D3C" w:rsidRDefault="004C6D12" w:rsidP="007943E3">
      <w:pPr>
        <w:pStyle w:val="dtu"/>
        <w:spacing w:before="0" w:beforeAutospacing="0" w:after="0" w:afterAutospacing="0" w:line="276" w:lineRule="auto"/>
        <w:jc w:val="both"/>
        <w:textAlignment w:val="baseline"/>
        <w:rPr>
          <w:rFonts w:asciiTheme="majorHAnsi" w:eastAsia="Lucida Sans Unicode" w:hAnsiTheme="majorHAnsi" w:cs="Arial"/>
          <w:kern w:val="3"/>
          <w:lang w:bidi="hi-IN"/>
        </w:rPr>
      </w:pPr>
      <w:r w:rsidRPr="006D4D3C">
        <w:rPr>
          <w:rFonts w:asciiTheme="majorHAnsi" w:eastAsia="Lucida Sans Unicode" w:hAnsiTheme="majorHAnsi" w:cs="Arial"/>
          <w:kern w:val="3"/>
          <w:lang w:bidi="hi-IN"/>
        </w:rPr>
        <w:t>w sprawie szczegółowego zakresu i formy dokumentacji projektowej, specyfikacji technicznych wykonania i odbioru robót budowlanych oraz programu funkcjonalno-użytkowego</w:t>
      </w:r>
    </w:p>
    <w:p w14:paraId="4995293F" w14:textId="77777777" w:rsidR="006D4D3C" w:rsidRPr="006D4D3C" w:rsidRDefault="006D4D3C" w:rsidP="007943E3">
      <w:pPr>
        <w:pStyle w:val="Standard"/>
        <w:spacing w:line="276" w:lineRule="auto"/>
        <w:jc w:val="both"/>
        <w:rPr>
          <w:rFonts w:asciiTheme="majorHAnsi" w:hAnsiTheme="majorHAnsi" w:cs="Arial"/>
          <w:lang w:eastAsia="pl-PL"/>
        </w:rPr>
      </w:pPr>
    </w:p>
    <w:p w14:paraId="7A5C3E69" w14:textId="77777777" w:rsidR="006B7159" w:rsidRPr="006D4D3C" w:rsidRDefault="006B7159" w:rsidP="00831C13">
      <w:pPr>
        <w:pStyle w:val="Akapitzlist"/>
        <w:numPr>
          <w:ilvl w:val="0"/>
          <w:numId w:val="14"/>
        </w:numPr>
        <w:autoSpaceDE w:val="0"/>
        <w:autoSpaceDN w:val="0"/>
        <w:adjustRightInd w:val="0"/>
        <w:spacing w:line="276" w:lineRule="auto"/>
        <w:rPr>
          <w:rFonts w:asciiTheme="majorHAnsi" w:hAnsiTheme="majorHAnsi" w:cs="Arial"/>
          <w:sz w:val="24"/>
          <w:szCs w:val="24"/>
          <w:lang w:eastAsia="pl-PL"/>
        </w:rPr>
      </w:pPr>
      <w:r w:rsidRPr="006D4D3C">
        <w:rPr>
          <w:rFonts w:asciiTheme="majorHAnsi" w:hAnsiTheme="majorHAnsi" w:cs="Arial"/>
          <w:b/>
          <w:bCs/>
          <w:sz w:val="24"/>
          <w:szCs w:val="24"/>
          <w:lang w:eastAsia="pl-PL"/>
        </w:rPr>
        <w:t xml:space="preserve">Projekt budowlany oraz projekt </w:t>
      </w:r>
      <w:r w:rsidR="004C6D12" w:rsidRPr="006D4D3C">
        <w:rPr>
          <w:rFonts w:asciiTheme="majorHAnsi" w:hAnsiTheme="majorHAnsi" w:cs="Arial"/>
          <w:b/>
          <w:bCs/>
          <w:sz w:val="24"/>
          <w:szCs w:val="24"/>
          <w:lang w:eastAsia="pl-PL"/>
        </w:rPr>
        <w:t>techniczny</w:t>
      </w:r>
      <w:r w:rsidRPr="006D4D3C">
        <w:rPr>
          <w:rFonts w:asciiTheme="majorHAnsi" w:hAnsiTheme="majorHAnsi" w:cs="Arial"/>
          <w:b/>
          <w:bCs/>
          <w:sz w:val="24"/>
          <w:szCs w:val="24"/>
          <w:lang w:eastAsia="pl-PL"/>
        </w:rPr>
        <w:t xml:space="preserve"> </w:t>
      </w:r>
      <w:r w:rsidRPr="006D4D3C">
        <w:rPr>
          <w:rFonts w:asciiTheme="majorHAnsi" w:hAnsiTheme="majorHAnsi" w:cs="Arial"/>
          <w:sz w:val="24"/>
          <w:szCs w:val="24"/>
          <w:lang w:eastAsia="pl-PL"/>
        </w:rPr>
        <w:t xml:space="preserve">wykonany w zakresie i formie zgodnej z przepisami Rozporządzenia Ministra </w:t>
      </w:r>
      <w:r w:rsidR="004C6D12" w:rsidRPr="006D4D3C">
        <w:rPr>
          <w:rFonts w:asciiTheme="majorHAnsi" w:hAnsiTheme="majorHAnsi" w:cs="Arial"/>
          <w:sz w:val="24"/>
          <w:szCs w:val="24"/>
          <w:lang w:eastAsia="pl-PL"/>
        </w:rPr>
        <w:t>Rozwoju</w:t>
      </w:r>
      <w:r w:rsidRPr="006D4D3C">
        <w:rPr>
          <w:rFonts w:asciiTheme="majorHAnsi" w:hAnsiTheme="majorHAnsi" w:cs="Arial"/>
          <w:sz w:val="24"/>
          <w:szCs w:val="24"/>
          <w:lang w:eastAsia="pl-PL"/>
        </w:rPr>
        <w:t xml:space="preserve"> z dnia </w:t>
      </w:r>
      <w:r w:rsidR="004C6D12" w:rsidRPr="006D4D3C">
        <w:rPr>
          <w:rFonts w:asciiTheme="majorHAnsi" w:hAnsiTheme="majorHAnsi" w:cs="Arial"/>
          <w:sz w:val="24"/>
          <w:szCs w:val="24"/>
          <w:lang w:eastAsia="pl-PL"/>
        </w:rPr>
        <w:t>11</w:t>
      </w:r>
      <w:r w:rsidRPr="006D4D3C">
        <w:rPr>
          <w:rFonts w:asciiTheme="majorHAnsi" w:hAnsiTheme="majorHAnsi" w:cs="Arial"/>
          <w:sz w:val="24"/>
          <w:szCs w:val="24"/>
          <w:lang w:eastAsia="pl-PL"/>
        </w:rPr>
        <w:t xml:space="preserve"> </w:t>
      </w:r>
      <w:r w:rsidR="004C6D12" w:rsidRPr="006D4D3C">
        <w:rPr>
          <w:rFonts w:asciiTheme="majorHAnsi" w:hAnsiTheme="majorHAnsi" w:cs="Arial"/>
          <w:sz w:val="24"/>
          <w:szCs w:val="24"/>
          <w:lang w:eastAsia="pl-PL"/>
        </w:rPr>
        <w:t>września</w:t>
      </w:r>
      <w:r w:rsidRPr="006D4D3C">
        <w:rPr>
          <w:rFonts w:asciiTheme="majorHAnsi" w:hAnsiTheme="majorHAnsi" w:cs="Arial"/>
          <w:sz w:val="24"/>
          <w:szCs w:val="24"/>
          <w:lang w:eastAsia="pl-PL"/>
        </w:rPr>
        <w:t xml:space="preserve"> 202</w:t>
      </w:r>
      <w:r w:rsidR="004C6D12" w:rsidRPr="006D4D3C">
        <w:rPr>
          <w:rFonts w:asciiTheme="majorHAnsi" w:hAnsiTheme="majorHAnsi" w:cs="Arial"/>
          <w:sz w:val="24"/>
          <w:szCs w:val="24"/>
          <w:lang w:eastAsia="pl-PL"/>
        </w:rPr>
        <w:t>0</w:t>
      </w:r>
      <w:r w:rsidRPr="006D4D3C">
        <w:rPr>
          <w:rFonts w:asciiTheme="majorHAnsi" w:hAnsiTheme="majorHAnsi" w:cs="Arial"/>
          <w:sz w:val="24"/>
          <w:szCs w:val="24"/>
          <w:lang w:eastAsia="pl-PL"/>
        </w:rPr>
        <w:t xml:space="preserve"> r. w sprawie szczegółowego zakresu i formy projektu budowlanego (Dz.U. z 202</w:t>
      </w:r>
      <w:r w:rsidR="004C6D12" w:rsidRPr="006D4D3C">
        <w:rPr>
          <w:rFonts w:asciiTheme="majorHAnsi" w:hAnsiTheme="majorHAnsi" w:cs="Arial"/>
          <w:sz w:val="24"/>
          <w:szCs w:val="24"/>
          <w:lang w:eastAsia="pl-PL"/>
        </w:rPr>
        <w:t>0</w:t>
      </w:r>
      <w:r w:rsidRPr="006D4D3C">
        <w:rPr>
          <w:rFonts w:asciiTheme="majorHAnsi" w:hAnsiTheme="majorHAnsi" w:cs="Arial"/>
          <w:sz w:val="24"/>
          <w:szCs w:val="24"/>
          <w:lang w:eastAsia="pl-PL"/>
        </w:rPr>
        <w:t xml:space="preserve">, poz. </w:t>
      </w:r>
      <w:r w:rsidR="004C6D12" w:rsidRPr="006D4D3C">
        <w:rPr>
          <w:rFonts w:asciiTheme="majorHAnsi" w:hAnsiTheme="majorHAnsi" w:cs="Arial"/>
          <w:sz w:val="24"/>
          <w:szCs w:val="24"/>
          <w:lang w:eastAsia="pl-PL"/>
        </w:rPr>
        <w:t>1609 z późniejszymi zmianami</w:t>
      </w:r>
      <w:r w:rsidRPr="006D4D3C">
        <w:rPr>
          <w:rFonts w:asciiTheme="majorHAnsi" w:hAnsiTheme="majorHAnsi" w:cs="Arial"/>
          <w:sz w:val="24"/>
          <w:szCs w:val="24"/>
          <w:lang w:eastAsia="pl-PL"/>
        </w:rPr>
        <w:t>) i umożliwiający uzyskanie pozwolenia na budowę</w:t>
      </w:r>
      <w:r w:rsidR="004C6D12" w:rsidRPr="006D4D3C">
        <w:rPr>
          <w:rFonts w:asciiTheme="majorHAnsi" w:hAnsiTheme="majorHAnsi" w:cs="Arial"/>
          <w:sz w:val="24"/>
          <w:szCs w:val="24"/>
          <w:lang w:eastAsia="pl-PL"/>
        </w:rPr>
        <w:t xml:space="preserve"> – jeśli będzie wymagane</w:t>
      </w:r>
      <w:r w:rsidRPr="006D4D3C">
        <w:rPr>
          <w:rFonts w:asciiTheme="majorHAnsi" w:hAnsiTheme="majorHAnsi" w:cs="Arial"/>
          <w:sz w:val="24"/>
          <w:szCs w:val="24"/>
          <w:lang w:eastAsia="pl-PL"/>
        </w:rPr>
        <w:t>;</w:t>
      </w:r>
    </w:p>
    <w:p w14:paraId="3FD32AE5" w14:textId="77777777" w:rsidR="006B7159" w:rsidRPr="006D4D3C" w:rsidRDefault="006B7159" w:rsidP="00831C13">
      <w:pPr>
        <w:pStyle w:val="Akapitzlist"/>
        <w:numPr>
          <w:ilvl w:val="0"/>
          <w:numId w:val="14"/>
        </w:numPr>
        <w:autoSpaceDE w:val="0"/>
        <w:autoSpaceDN w:val="0"/>
        <w:adjustRightInd w:val="0"/>
        <w:spacing w:line="276" w:lineRule="auto"/>
        <w:rPr>
          <w:rFonts w:asciiTheme="majorHAnsi" w:hAnsiTheme="majorHAnsi" w:cs="Arial"/>
          <w:sz w:val="24"/>
          <w:szCs w:val="24"/>
          <w:lang w:eastAsia="pl-PL"/>
        </w:rPr>
      </w:pPr>
      <w:r w:rsidRPr="006D4D3C">
        <w:rPr>
          <w:rFonts w:asciiTheme="majorHAnsi" w:hAnsiTheme="majorHAnsi" w:cs="Arial"/>
          <w:b/>
          <w:bCs/>
          <w:sz w:val="24"/>
          <w:szCs w:val="24"/>
          <w:lang w:eastAsia="pl-PL"/>
        </w:rPr>
        <w:t xml:space="preserve">Informację dotyczącą bezpieczeństwa i ochrony zdrowia </w:t>
      </w:r>
      <w:r w:rsidRPr="006D4D3C">
        <w:rPr>
          <w:rFonts w:asciiTheme="majorHAnsi" w:hAnsiTheme="majorHAnsi" w:cs="Arial"/>
          <w:sz w:val="24"/>
          <w:szCs w:val="24"/>
          <w:lang w:eastAsia="pl-PL"/>
        </w:rPr>
        <w:t>sporządzoną</w:t>
      </w:r>
      <w:r w:rsidRPr="006D4D3C">
        <w:rPr>
          <w:rFonts w:asciiTheme="majorHAnsi" w:hAnsiTheme="majorHAnsi" w:cs="Arial"/>
          <w:sz w:val="24"/>
          <w:szCs w:val="24"/>
          <w:lang w:eastAsia="pl-PL"/>
        </w:rPr>
        <w:br/>
        <w:t>z uwzględnieniem przepisów Rozporządzenia Ministra Infrastruktury z dnia 6 lutego 2003 r. w sprawie bezpieczeństwa i higieny pracy podczas wykonywania robót budowlanych (Dz.U. z 2003 Nr 47, poz. 401),</w:t>
      </w:r>
    </w:p>
    <w:p w14:paraId="23216AA3" w14:textId="77777777" w:rsidR="006B7159" w:rsidRPr="006D4D3C" w:rsidRDefault="006B7159" w:rsidP="00831C13">
      <w:pPr>
        <w:pStyle w:val="dtn"/>
        <w:numPr>
          <w:ilvl w:val="0"/>
          <w:numId w:val="14"/>
        </w:numPr>
        <w:spacing w:before="0" w:beforeAutospacing="0" w:after="0" w:afterAutospacing="0" w:line="276" w:lineRule="auto"/>
        <w:jc w:val="both"/>
        <w:textAlignment w:val="baseline"/>
        <w:rPr>
          <w:rFonts w:asciiTheme="majorHAnsi" w:hAnsiTheme="majorHAnsi" w:cs="Arial"/>
          <w:bCs/>
        </w:rPr>
      </w:pPr>
      <w:r w:rsidRPr="006D4D3C">
        <w:rPr>
          <w:rFonts w:asciiTheme="majorHAnsi" w:hAnsiTheme="majorHAnsi" w:cs="Arial"/>
          <w:b/>
          <w:bCs/>
        </w:rPr>
        <w:t>Specyfikacje techniczne wykonania i odbioru robót</w:t>
      </w:r>
      <w:r w:rsidRPr="006D4D3C">
        <w:rPr>
          <w:rFonts w:asciiTheme="majorHAnsi" w:hAnsiTheme="majorHAnsi" w:cs="Arial"/>
          <w:bCs/>
        </w:rPr>
        <w:t xml:space="preserve"> budowlanych </w:t>
      </w:r>
      <w:r w:rsidRPr="006D4D3C">
        <w:rPr>
          <w:rFonts w:asciiTheme="majorHAnsi" w:hAnsiTheme="majorHAnsi" w:cs="Arial"/>
          <w:bCs/>
        </w:rPr>
        <w:br/>
        <w:t xml:space="preserve">w zakresie i formie zgodnej </w:t>
      </w:r>
      <w:r w:rsidR="004C6D12" w:rsidRPr="006D4D3C">
        <w:rPr>
          <w:rFonts w:asciiTheme="majorHAnsi" w:hAnsiTheme="majorHAnsi" w:cs="Arial"/>
          <w:bCs/>
        </w:rPr>
        <w:t xml:space="preserve">przepisami Rozporządzenia Ministra Rozwoju i Technologii z dnia 20 grudnia 2021 r. w sprawie szczegółowego zakresu i formy dokumentacji projektowej, specyfikacji technicznych wykonania i odbioru robót budowlanych oraz programu funkcjonalno-użytkowego </w:t>
      </w:r>
      <w:r w:rsidR="004C6D12" w:rsidRPr="006D4D3C">
        <w:rPr>
          <w:rFonts w:asciiTheme="majorHAnsi" w:hAnsiTheme="majorHAnsi" w:cs="Arial"/>
          <w:color w:val="000000" w:themeColor="text1"/>
        </w:rPr>
        <w:t xml:space="preserve">(Dz. U. z </w:t>
      </w:r>
      <w:r w:rsidR="004C6D12" w:rsidRPr="006D4D3C">
        <w:rPr>
          <w:rFonts w:asciiTheme="majorHAnsi" w:hAnsiTheme="majorHAnsi" w:cs="Arial"/>
          <w:bCs/>
        </w:rPr>
        <w:t>2021 poz. 2454 j.t.),</w:t>
      </w:r>
    </w:p>
    <w:p w14:paraId="5404A1B7" w14:textId="77777777" w:rsidR="006B7159" w:rsidRPr="006D4D3C" w:rsidRDefault="006B7159" w:rsidP="00831C13">
      <w:pPr>
        <w:pStyle w:val="Nagwek2"/>
        <w:numPr>
          <w:ilvl w:val="0"/>
          <w:numId w:val="14"/>
        </w:numPr>
        <w:shd w:val="clear" w:color="auto" w:fill="FFFFFF"/>
        <w:spacing w:before="0" w:beforeAutospacing="0" w:after="120" w:afterAutospacing="0" w:line="276" w:lineRule="auto"/>
        <w:jc w:val="both"/>
        <w:rPr>
          <w:rFonts w:asciiTheme="majorHAnsi" w:hAnsiTheme="majorHAnsi"/>
          <w:color w:val="000000"/>
        </w:rPr>
      </w:pPr>
      <w:r w:rsidRPr="006D4D3C">
        <w:rPr>
          <w:rFonts w:asciiTheme="majorHAnsi" w:hAnsiTheme="majorHAnsi" w:cs="Arial"/>
          <w:bCs w:val="0"/>
          <w:sz w:val="24"/>
          <w:szCs w:val="24"/>
        </w:rPr>
        <w:t>Kosztorysy inwestorskie</w:t>
      </w:r>
      <w:r w:rsidRPr="006D4D3C">
        <w:rPr>
          <w:rFonts w:asciiTheme="majorHAnsi" w:hAnsiTheme="majorHAnsi" w:cs="Arial"/>
          <w:b w:val="0"/>
          <w:bCs w:val="0"/>
          <w:sz w:val="24"/>
          <w:szCs w:val="24"/>
        </w:rPr>
        <w:t xml:space="preserve"> </w:t>
      </w:r>
      <w:r w:rsidR="004C6D12" w:rsidRPr="006D4D3C">
        <w:rPr>
          <w:rFonts w:asciiTheme="majorHAnsi" w:hAnsiTheme="majorHAnsi" w:cs="Arial"/>
          <w:b w:val="0"/>
          <w:sz w:val="24"/>
          <w:szCs w:val="24"/>
        </w:rPr>
        <w:t xml:space="preserve">-  w zakresie i formie zgodnej z </w:t>
      </w:r>
      <w:r w:rsidR="004C6D12" w:rsidRPr="006D4D3C">
        <w:rPr>
          <w:rFonts w:asciiTheme="majorHAnsi" w:hAnsiTheme="majorHAnsi" w:cs="Arial"/>
          <w:b w:val="0"/>
          <w:bCs w:val="0"/>
          <w:sz w:val="24"/>
          <w:szCs w:val="24"/>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2021 poz. 2458)</w:t>
      </w:r>
    </w:p>
    <w:p w14:paraId="50BCD3A7" w14:textId="77777777" w:rsidR="004C6D12" w:rsidRPr="006D4D3C" w:rsidRDefault="006B7159" w:rsidP="00831C13">
      <w:pPr>
        <w:pStyle w:val="Nagwek2"/>
        <w:numPr>
          <w:ilvl w:val="0"/>
          <w:numId w:val="14"/>
        </w:numPr>
        <w:shd w:val="clear" w:color="auto" w:fill="FFFFFF"/>
        <w:spacing w:before="0" w:beforeAutospacing="0" w:after="120" w:afterAutospacing="0" w:line="276" w:lineRule="auto"/>
        <w:jc w:val="both"/>
        <w:rPr>
          <w:rFonts w:asciiTheme="majorHAnsi" w:hAnsiTheme="majorHAnsi"/>
          <w:color w:val="000000"/>
        </w:rPr>
      </w:pPr>
      <w:r w:rsidRPr="006D4D3C">
        <w:rPr>
          <w:rFonts w:asciiTheme="majorHAnsi" w:hAnsiTheme="majorHAnsi" w:cs="Arial"/>
          <w:bCs w:val="0"/>
          <w:sz w:val="24"/>
          <w:szCs w:val="24"/>
        </w:rPr>
        <w:t>Przedmiary robót</w:t>
      </w:r>
      <w:r w:rsidRPr="006D4D3C">
        <w:rPr>
          <w:rFonts w:asciiTheme="majorHAnsi" w:hAnsiTheme="majorHAnsi" w:cs="Arial"/>
          <w:b w:val="0"/>
          <w:bCs w:val="0"/>
          <w:sz w:val="24"/>
          <w:szCs w:val="24"/>
        </w:rPr>
        <w:t xml:space="preserve"> </w:t>
      </w:r>
      <w:r w:rsidRPr="006D4D3C">
        <w:rPr>
          <w:rFonts w:asciiTheme="majorHAnsi" w:hAnsiTheme="majorHAnsi" w:cs="Arial"/>
          <w:b w:val="0"/>
          <w:sz w:val="24"/>
          <w:szCs w:val="24"/>
        </w:rPr>
        <w:t>w zakresie i formie</w:t>
      </w:r>
      <w:r w:rsidRPr="006D4D3C">
        <w:rPr>
          <w:rFonts w:asciiTheme="majorHAnsi" w:hAnsiTheme="majorHAnsi" w:cs="Arial"/>
          <w:sz w:val="24"/>
          <w:szCs w:val="24"/>
        </w:rPr>
        <w:t xml:space="preserve"> </w:t>
      </w:r>
      <w:r w:rsidR="004C6D12" w:rsidRPr="006D4D3C">
        <w:rPr>
          <w:rFonts w:asciiTheme="majorHAnsi" w:hAnsiTheme="majorHAnsi" w:cs="Arial"/>
          <w:b w:val="0"/>
          <w:sz w:val="24"/>
          <w:szCs w:val="24"/>
        </w:rPr>
        <w:t xml:space="preserve">zgodnej z </w:t>
      </w:r>
      <w:r w:rsidR="004C6D12" w:rsidRPr="006D4D3C">
        <w:rPr>
          <w:rFonts w:asciiTheme="majorHAnsi" w:hAnsiTheme="majorHAnsi" w:cs="Arial"/>
          <w:b w:val="0"/>
          <w:bCs w:val="0"/>
          <w:sz w:val="24"/>
          <w:szCs w:val="24"/>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2021 poz. 2458)</w:t>
      </w:r>
    </w:p>
    <w:p w14:paraId="77109644" w14:textId="77777777" w:rsidR="006B7159" w:rsidRPr="00774E56" w:rsidRDefault="006B7159" w:rsidP="007943E3">
      <w:pPr>
        <w:pStyle w:val="Akapitzlist"/>
        <w:autoSpaceDE w:val="0"/>
        <w:autoSpaceDN w:val="0"/>
        <w:adjustRightInd w:val="0"/>
        <w:spacing w:line="276" w:lineRule="auto"/>
        <w:rPr>
          <w:rFonts w:cs="Arial"/>
          <w:sz w:val="24"/>
          <w:szCs w:val="24"/>
          <w:lang w:eastAsia="pl-PL"/>
        </w:rPr>
      </w:pPr>
    </w:p>
    <w:p w14:paraId="52619E6C" w14:textId="77777777" w:rsidR="006B7159" w:rsidRPr="006D4D3C" w:rsidRDefault="006B7159" w:rsidP="007943E3">
      <w:pPr>
        <w:autoSpaceDE w:val="0"/>
        <w:autoSpaceDN w:val="0"/>
        <w:adjustRightInd w:val="0"/>
        <w:spacing w:after="0"/>
        <w:jc w:val="both"/>
        <w:rPr>
          <w:rFonts w:asciiTheme="majorHAnsi" w:hAnsiTheme="majorHAnsi" w:cs="Arial"/>
          <w:sz w:val="24"/>
          <w:szCs w:val="24"/>
          <w:lang w:eastAsia="pl-PL"/>
        </w:rPr>
      </w:pPr>
      <w:r w:rsidRPr="006D4D3C">
        <w:rPr>
          <w:rFonts w:asciiTheme="majorHAnsi" w:hAnsiTheme="majorHAnsi" w:cs="Arial"/>
          <w:sz w:val="24"/>
          <w:szCs w:val="24"/>
          <w:lang w:eastAsia="pl-PL"/>
        </w:rPr>
        <w:lastRenderedPageBreak/>
        <w:t xml:space="preserve">Wykonawca wykona pełną dokumentację projektową wraz z wszystkimi wymaganymi przepisami </w:t>
      </w:r>
      <w:r w:rsidRPr="006D4D3C">
        <w:rPr>
          <w:rFonts w:asciiTheme="majorHAnsi" w:hAnsiTheme="majorHAnsi" w:cs="Arial"/>
          <w:b/>
          <w:sz w:val="24"/>
          <w:szCs w:val="24"/>
          <w:lang w:eastAsia="pl-PL"/>
        </w:rPr>
        <w:t>uzgodnieniami,</w:t>
      </w:r>
      <w:r w:rsidRPr="006D4D3C">
        <w:rPr>
          <w:rFonts w:asciiTheme="majorHAnsi" w:hAnsiTheme="majorHAnsi" w:cs="Arial"/>
          <w:sz w:val="24"/>
          <w:szCs w:val="24"/>
          <w:lang w:eastAsia="pl-PL"/>
        </w:rPr>
        <w:t xml:space="preserve"> </w:t>
      </w:r>
      <w:r w:rsidRPr="006D4D3C">
        <w:rPr>
          <w:rFonts w:asciiTheme="majorHAnsi" w:hAnsiTheme="majorHAnsi" w:cs="Arial"/>
          <w:b/>
          <w:sz w:val="24"/>
          <w:szCs w:val="24"/>
          <w:lang w:eastAsia="pl-PL"/>
        </w:rPr>
        <w:t>opiniami, decyzjami oraz uzyska pozwolenie na budowę</w:t>
      </w:r>
      <w:r w:rsidR="004D181F">
        <w:rPr>
          <w:rFonts w:asciiTheme="majorHAnsi" w:hAnsiTheme="majorHAnsi" w:cs="Arial"/>
          <w:b/>
          <w:sz w:val="24"/>
          <w:szCs w:val="24"/>
          <w:lang w:eastAsia="pl-PL"/>
        </w:rPr>
        <w:t xml:space="preserve"> </w:t>
      </w:r>
      <w:r w:rsidR="004D181F" w:rsidRPr="004D181F">
        <w:rPr>
          <w:rFonts w:asciiTheme="majorHAnsi" w:hAnsiTheme="majorHAnsi" w:cs="Arial"/>
          <w:sz w:val="24"/>
          <w:szCs w:val="24"/>
          <w:lang w:eastAsia="pl-PL"/>
        </w:rPr>
        <w:t>– jeśli będzie wymagane</w:t>
      </w:r>
      <w:r w:rsidRPr="006D4D3C">
        <w:rPr>
          <w:rFonts w:asciiTheme="majorHAnsi" w:hAnsiTheme="majorHAnsi" w:cs="Arial"/>
          <w:b/>
          <w:sz w:val="24"/>
          <w:szCs w:val="24"/>
          <w:lang w:eastAsia="pl-PL"/>
        </w:rPr>
        <w:t xml:space="preserve">. </w:t>
      </w:r>
      <w:r w:rsidRPr="006D4D3C">
        <w:rPr>
          <w:rFonts w:asciiTheme="majorHAnsi" w:hAnsiTheme="majorHAnsi" w:cs="Arial"/>
          <w:sz w:val="24"/>
          <w:szCs w:val="24"/>
          <w:lang w:eastAsia="pl-PL"/>
        </w:rPr>
        <w:t>Zamawiający otrzyma dokumentację na własność wraz z przeniesieniem praw autorskich na Zamawiającego.</w:t>
      </w:r>
    </w:p>
    <w:p w14:paraId="0607687C" w14:textId="77777777" w:rsidR="006B7159" w:rsidRPr="001969E4" w:rsidRDefault="006B7159" w:rsidP="007943E3">
      <w:pPr>
        <w:pStyle w:val="Akapitzlist1"/>
        <w:tabs>
          <w:tab w:val="clear" w:pos="1440"/>
        </w:tabs>
        <w:spacing w:after="120"/>
        <w:ind w:left="0" w:firstLine="0"/>
        <w:rPr>
          <w:rFonts w:asciiTheme="majorHAnsi" w:hAnsiTheme="majorHAnsi" w:cs="Arial"/>
          <w:b/>
          <w:color w:val="000000" w:themeColor="text1"/>
          <w:sz w:val="24"/>
          <w:szCs w:val="24"/>
        </w:rPr>
      </w:pPr>
    </w:p>
    <w:p w14:paraId="654008F4" w14:textId="77777777" w:rsidR="006B7159" w:rsidRPr="001969E4" w:rsidRDefault="006B7159" w:rsidP="006D4D3C">
      <w:pPr>
        <w:pStyle w:val="Akapitzlist1"/>
        <w:tabs>
          <w:tab w:val="clear" w:pos="1440"/>
        </w:tabs>
        <w:spacing w:after="120"/>
        <w:ind w:left="426" w:firstLine="0"/>
        <w:rPr>
          <w:rFonts w:asciiTheme="majorHAnsi" w:hAnsiTheme="majorHAnsi" w:cs="Arial"/>
          <w:b/>
          <w:color w:val="000000" w:themeColor="text1"/>
          <w:sz w:val="24"/>
          <w:szCs w:val="24"/>
        </w:rPr>
      </w:pPr>
      <w:r w:rsidRPr="001969E4">
        <w:rPr>
          <w:rFonts w:asciiTheme="majorHAnsi" w:hAnsiTheme="majorHAnsi" w:cs="Arial"/>
          <w:b/>
          <w:color w:val="000000" w:themeColor="text1"/>
          <w:sz w:val="24"/>
          <w:szCs w:val="24"/>
        </w:rPr>
        <w:t>Opracowania projektowe powinny obejmować następujące branże:</w:t>
      </w:r>
    </w:p>
    <w:p w14:paraId="64A46369" w14:textId="77777777" w:rsidR="006B7159" w:rsidRPr="001969E4" w:rsidRDefault="006B7159" w:rsidP="00831C13">
      <w:pPr>
        <w:numPr>
          <w:ilvl w:val="1"/>
          <w:numId w:val="15"/>
        </w:numPr>
        <w:tabs>
          <w:tab w:val="clear" w:pos="1080"/>
          <w:tab w:val="left" w:pos="360"/>
          <w:tab w:val="num" w:pos="709"/>
        </w:tabs>
        <w:suppressAutoHyphens/>
        <w:spacing w:after="0"/>
        <w:ind w:hanging="654"/>
        <w:jc w:val="both"/>
        <w:rPr>
          <w:rFonts w:asciiTheme="majorHAnsi" w:hAnsiTheme="majorHAnsi" w:cs="Arial"/>
          <w:color w:val="000000" w:themeColor="text1"/>
          <w:sz w:val="24"/>
          <w:szCs w:val="24"/>
          <w:lang w:eastAsia="ar-SA"/>
        </w:rPr>
      </w:pPr>
      <w:r w:rsidRPr="001969E4">
        <w:rPr>
          <w:rFonts w:asciiTheme="majorHAnsi" w:hAnsiTheme="majorHAnsi" w:cs="Arial"/>
          <w:color w:val="000000" w:themeColor="text1"/>
          <w:sz w:val="24"/>
          <w:szCs w:val="24"/>
        </w:rPr>
        <w:t>Sanitarną</w:t>
      </w:r>
    </w:p>
    <w:p w14:paraId="1186AD22" w14:textId="77777777" w:rsidR="006B7159" w:rsidRPr="001969E4" w:rsidRDefault="006B7159" w:rsidP="006D4D3C">
      <w:pPr>
        <w:pStyle w:val="Bezodstpw1"/>
        <w:numPr>
          <w:ilvl w:val="0"/>
          <w:numId w:val="17"/>
        </w:numPr>
        <w:tabs>
          <w:tab w:val="clear" w:pos="1070"/>
        </w:tabs>
        <w:spacing w:line="276" w:lineRule="auto"/>
        <w:ind w:left="993" w:hanging="284"/>
        <w:rPr>
          <w:rFonts w:asciiTheme="majorHAnsi" w:hAnsiTheme="majorHAnsi" w:cs="Arial"/>
          <w:color w:val="000000" w:themeColor="text1"/>
          <w:sz w:val="24"/>
          <w:szCs w:val="24"/>
        </w:rPr>
      </w:pPr>
      <w:r w:rsidRPr="001969E4">
        <w:rPr>
          <w:rFonts w:asciiTheme="majorHAnsi" w:hAnsiTheme="majorHAnsi" w:cs="Arial"/>
          <w:color w:val="000000" w:themeColor="text1"/>
          <w:sz w:val="24"/>
          <w:szCs w:val="24"/>
        </w:rPr>
        <w:t>Instalacja wodociągowa</w:t>
      </w:r>
      <w:r w:rsidR="006D4D3C" w:rsidRPr="001969E4">
        <w:rPr>
          <w:rFonts w:asciiTheme="majorHAnsi" w:hAnsiTheme="majorHAnsi" w:cs="Arial"/>
          <w:color w:val="000000" w:themeColor="text1"/>
          <w:sz w:val="24"/>
          <w:szCs w:val="24"/>
        </w:rPr>
        <w:t xml:space="preserve"> – instalacja ciepłej wody użytkowej i cyrkulacji</w:t>
      </w:r>
      <w:r w:rsidRPr="001969E4">
        <w:rPr>
          <w:rFonts w:asciiTheme="majorHAnsi" w:hAnsiTheme="majorHAnsi" w:cs="Arial"/>
          <w:color w:val="000000" w:themeColor="text1"/>
          <w:sz w:val="24"/>
          <w:szCs w:val="24"/>
        </w:rPr>
        <w:t>;</w:t>
      </w:r>
    </w:p>
    <w:p w14:paraId="76AC99BC" w14:textId="77777777" w:rsidR="006B7159" w:rsidRDefault="006B7159" w:rsidP="00831C13">
      <w:pPr>
        <w:pStyle w:val="Bezodstpw1"/>
        <w:numPr>
          <w:ilvl w:val="0"/>
          <w:numId w:val="17"/>
        </w:numPr>
        <w:tabs>
          <w:tab w:val="clear" w:pos="1070"/>
        </w:tabs>
        <w:spacing w:line="276" w:lineRule="auto"/>
        <w:ind w:left="993" w:hanging="284"/>
        <w:rPr>
          <w:rFonts w:asciiTheme="majorHAnsi" w:hAnsiTheme="majorHAnsi" w:cs="Arial"/>
          <w:color w:val="000000" w:themeColor="text1"/>
          <w:sz w:val="24"/>
          <w:szCs w:val="24"/>
        </w:rPr>
      </w:pPr>
      <w:r w:rsidRPr="001969E4">
        <w:rPr>
          <w:rFonts w:asciiTheme="majorHAnsi" w:hAnsiTheme="majorHAnsi" w:cs="Arial"/>
          <w:color w:val="000000" w:themeColor="text1"/>
          <w:sz w:val="24"/>
          <w:szCs w:val="24"/>
        </w:rPr>
        <w:t>Instalacja centralnego ogrzewania;</w:t>
      </w:r>
    </w:p>
    <w:p w14:paraId="5692BDD4" w14:textId="77777777" w:rsidR="00864B6D" w:rsidRDefault="00864B6D" w:rsidP="00831C13">
      <w:pPr>
        <w:pStyle w:val="Bezodstpw1"/>
        <w:numPr>
          <w:ilvl w:val="0"/>
          <w:numId w:val="17"/>
        </w:numPr>
        <w:tabs>
          <w:tab w:val="clear" w:pos="1070"/>
        </w:tabs>
        <w:spacing w:line="276" w:lineRule="auto"/>
        <w:ind w:left="993" w:hanging="284"/>
        <w:rPr>
          <w:rFonts w:asciiTheme="majorHAnsi" w:hAnsiTheme="majorHAnsi" w:cs="Arial"/>
          <w:color w:val="000000" w:themeColor="text1"/>
          <w:sz w:val="24"/>
          <w:szCs w:val="24"/>
        </w:rPr>
      </w:pPr>
      <w:r>
        <w:rPr>
          <w:rFonts w:asciiTheme="majorHAnsi" w:hAnsiTheme="majorHAnsi" w:cs="Arial"/>
          <w:color w:val="000000" w:themeColor="text1"/>
          <w:sz w:val="24"/>
          <w:szCs w:val="24"/>
        </w:rPr>
        <w:t>Instalacja węzła cieplnego (należy dokonać uzgodnień u dostawcy ciepła),</w:t>
      </w:r>
    </w:p>
    <w:p w14:paraId="568943A8" w14:textId="77777777" w:rsidR="004C6D12" w:rsidRPr="001969E4" w:rsidRDefault="006B7159" w:rsidP="006D4D3C">
      <w:pPr>
        <w:numPr>
          <w:ilvl w:val="1"/>
          <w:numId w:val="15"/>
        </w:numPr>
        <w:tabs>
          <w:tab w:val="clear" w:pos="1080"/>
          <w:tab w:val="left" w:pos="360"/>
          <w:tab w:val="num" w:pos="709"/>
        </w:tabs>
        <w:suppressAutoHyphens/>
        <w:spacing w:after="0"/>
        <w:ind w:left="652" w:hanging="226"/>
        <w:jc w:val="both"/>
        <w:rPr>
          <w:rFonts w:asciiTheme="majorHAnsi" w:hAnsiTheme="majorHAnsi" w:cs="Arial"/>
          <w:color w:val="000000" w:themeColor="text1"/>
          <w:sz w:val="24"/>
          <w:szCs w:val="24"/>
          <w:lang w:eastAsia="ar-SA"/>
        </w:rPr>
      </w:pPr>
      <w:r w:rsidRPr="001969E4">
        <w:rPr>
          <w:rFonts w:asciiTheme="majorHAnsi" w:hAnsiTheme="majorHAnsi" w:cs="Arial"/>
          <w:color w:val="000000" w:themeColor="text1"/>
          <w:sz w:val="24"/>
          <w:szCs w:val="24"/>
        </w:rPr>
        <w:t xml:space="preserve">Instalacji elektrycznych – z uwzględnieniem konieczności </w:t>
      </w:r>
      <w:r w:rsidR="006D4D3C" w:rsidRPr="001969E4">
        <w:rPr>
          <w:rFonts w:asciiTheme="majorHAnsi" w:hAnsiTheme="majorHAnsi" w:cs="Arial"/>
          <w:color w:val="000000" w:themeColor="text1"/>
          <w:sz w:val="24"/>
          <w:szCs w:val="24"/>
        </w:rPr>
        <w:t>za</w:t>
      </w:r>
      <w:r w:rsidRPr="001969E4">
        <w:rPr>
          <w:rFonts w:asciiTheme="majorHAnsi" w:hAnsiTheme="majorHAnsi" w:cs="Arial"/>
          <w:color w:val="000000" w:themeColor="text1"/>
          <w:sz w:val="24"/>
          <w:szCs w:val="24"/>
        </w:rPr>
        <w:t xml:space="preserve">projektowania, rozdzielni </w:t>
      </w:r>
      <w:r w:rsidR="006D4D3C" w:rsidRPr="001969E4">
        <w:rPr>
          <w:rFonts w:asciiTheme="majorHAnsi" w:hAnsiTheme="majorHAnsi" w:cs="Arial"/>
          <w:color w:val="000000" w:themeColor="text1"/>
          <w:sz w:val="24"/>
          <w:szCs w:val="24"/>
        </w:rPr>
        <w:t>elektrycznej w pomieszczeniu węzła cieplnego</w:t>
      </w:r>
      <w:r w:rsidRPr="001969E4">
        <w:rPr>
          <w:rFonts w:asciiTheme="majorHAnsi" w:hAnsiTheme="majorHAnsi" w:cs="Arial"/>
          <w:color w:val="000000" w:themeColor="text1"/>
          <w:sz w:val="24"/>
          <w:szCs w:val="24"/>
        </w:rPr>
        <w:t xml:space="preserve">; </w:t>
      </w:r>
    </w:p>
    <w:p w14:paraId="6AF57578" w14:textId="77777777" w:rsidR="006B7159" w:rsidRPr="001969E4" w:rsidRDefault="006B7159" w:rsidP="007943E3">
      <w:pPr>
        <w:widowControl w:val="0"/>
        <w:overflowPunct w:val="0"/>
        <w:autoSpaceDE w:val="0"/>
        <w:autoSpaceDN w:val="0"/>
        <w:adjustRightInd w:val="0"/>
        <w:spacing w:after="0"/>
        <w:jc w:val="both"/>
        <w:rPr>
          <w:rFonts w:asciiTheme="majorHAnsi" w:hAnsiTheme="majorHAnsi" w:cs="Arial"/>
          <w:iCs/>
          <w:color w:val="000000" w:themeColor="text1"/>
          <w:sz w:val="24"/>
          <w:szCs w:val="24"/>
        </w:rPr>
      </w:pPr>
    </w:p>
    <w:p w14:paraId="65A87CF2" w14:textId="77777777" w:rsidR="006B7159" w:rsidRPr="001969E4" w:rsidRDefault="006B7159" w:rsidP="007943E3">
      <w:pPr>
        <w:widowControl w:val="0"/>
        <w:overflowPunct w:val="0"/>
        <w:autoSpaceDE w:val="0"/>
        <w:autoSpaceDN w:val="0"/>
        <w:adjustRightInd w:val="0"/>
        <w:spacing w:after="0"/>
        <w:ind w:firstLine="708"/>
        <w:jc w:val="both"/>
        <w:rPr>
          <w:rFonts w:asciiTheme="majorHAnsi" w:hAnsiTheme="majorHAnsi"/>
          <w:color w:val="000000" w:themeColor="text1"/>
          <w:sz w:val="24"/>
          <w:szCs w:val="24"/>
        </w:rPr>
      </w:pPr>
      <w:r w:rsidRPr="001969E4">
        <w:rPr>
          <w:rFonts w:asciiTheme="majorHAnsi" w:hAnsiTheme="majorHAnsi" w:cs="Arial"/>
          <w:color w:val="000000" w:themeColor="text1"/>
          <w:sz w:val="24"/>
          <w:szCs w:val="24"/>
        </w:rPr>
        <w:t>Celem planowanych działań jest</w:t>
      </w:r>
      <w:r w:rsidR="004D181F">
        <w:rPr>
          <w:rFonts w:asciiTheme="majorHAnsi" w:hAnsiTheme="majorHAnsi" w:cs="Arial"/>
          <w:color w:val="000000" w:themeColor="text1"/>
          <w:sz w:val="24"/>
          <w:szCs w:val="24"/>
        </w:rPr>
        <w:t xml:space="preserve"> zmniejszenie emisji zanieczyszczeń do środowiska, zwiększenie efektywności energetycznej oraz</w:t>
      </w:r>
      <w:r w:rsidRPr="001969E4">
        <w:rPr>
          <w:rFonts w:asciiTheme="majorHAnsi" w:hAnsiTheme="majorHAnsi" w:cs="Arial"/>
          <w:color w:val="000000" w:themeColor="text1"/>
          <w:sz w:val="24"/>
          <w:szCs w:val="24"/>
        </w:rPr>
        <w:t xml:space="preserve"> </w:t>
      </w:r>
      <w:r w:rsidR="006D4D3C" w:rsidRPr="001969E4">
        <w:rPr>
          <w:rFonts w:asciiTheme="majorHAnsi" w:hAnsiTheme="majorHAnsi" w:cs="Arial"/>
          <w:color w:val="000000" w:themeColor="text1"/>
          <w:sz w:val="24"/>
          <w:szCs w:val="24"/>
        </w:rPr>
        <w:t xml:space="preserve">podniesienie komfortu cieplnego mieszkańców wraz z uzyskaniem komfortu dostępu do ciepłej wody użytkowej poprzez wykonanie </w:t>
      </w:r>
      <w:r w:rsidR="001969E4" w:rsidRPr="001969E4">
        <w:rPr>
          <w:rFonts w:asciiTheme="majorHAnsi" w:hAnsiTheme="majorHAnsi" w:cs="Arial"/>
          <w:color w:val="000000" w:themeColor="text1"/>
          <w:sz w:val="24"/>
          <w:szCs w:val="24"/>
        </w:rPr>
        <w:t xml:space="preserve">lokalnej instalacji dostosowanej </w:t>
      </w:r>
      <w:r w:rsidRPr="001969E4">
        <w:rPr>
          <w:rFonts w:asciiTheme="majorHAnsi" w:hAnsiTheme="majorHAnsi" w:cs="Arial"/>
          <w:color w:val="000000" w:themeColor="text1"/>
          <w:sz w:val="24"/>
          <w:szCs w:val="24"/>
        </w:rPr>
        <w:t>do obowiązujących przepisów budowlanych</w:t>
      </w:r>
      <w:r w:rsidR="002967BC" w:rsidRPr="001969E4">
        <w:rPr>
          <w:rFonts w:asciiTheme="majorHAnsi" w:hAnsiTheme="majorHAnsi" w:cs="Arial"/>
          <w:color w:val="000000" w:themeColor="text1"/>
          <w:sz w:val="24"/>
          <w:szCs w:val="24"/>
        </w:rPr>
        <w:t xml:space="preserve"> i</w:t>
      </w:r>
      <w:r w:rsidR="002967BC" w:rsidRPr="001969E4">
        <w:rPr>
          <w:rFonts w:asciiTheme="majorHAnsi" w:hAnsiTheme="majorHAnsi" w:cs="Arial"/>
          <w:iCs/>
          <w:color w:val="000000" w:themeColor="text1"/>
          <w:sz w:val="24"/>
          <w:szCs w:val="24"/>
        </w:rPr>
        <w:t xml:space="preserve"> sanitarnych</w:t>
      </w:r>
      <w:r w:rsidRPr="001969E4">
        <w:rPr>
          <w:rFonts w:asciiTheme="majorHAnsi" w:hAnsiTheme="majorHAnsi" w:cs="Arial"/>
          <w:iCs/>
          <w:color w:val="000000" w:themeColor="text1"/>
          <w:sz w:val="24"/>
          <w:szCs w:val="24"/>
        </w:rPr>
        <w:t xml:space="preserve"> a w szczególności do:</w:t>
      </w:r>
    </w:p>
    <w:p w14:paraId="0BCE2F9A" w14:textId="77777777" w:rsidR="006B7159" w:rsidRPr="001969E4" w:rsidRDefault="001969E4" w:rsidP="00831C13">
      <w:pPr>
        <w:numPr>
          <w:ilvl w:val="0"/>
          <w:numId w:val="9"/>
        </w:numPr>
        <w:spacing w:after="0"/>
        <w:jc w:val="both"/>
        <w:rPr>
          <w:rFonts w:asciiTheme="majorHAnsi" w:hAnsiTheme="majorHAnsi" w:cs="Arial"/>
          <w:color w:val="000000" w:themeColor="text1"/>
          <w:sz w:val="24"/>
          <w:szCs w:val="24"/>
        </w:rPr>
      </w:pPr>
      <w:r w:rsidRPr="001969E4">
        <w:rPr>
          <w:rFonts w:asciiTheme="majorHAnsi" w:hAnsiTheme="majorHAnsi" w:cs="Arial"/>
          <w:color w:val="000000" w:themeColor="text1"/>
          <w:sz w:val="24"/>
          <w:szCs w:val="24"/>
        </w:rPr>
        <w:t>Rozporządzenia</w:t>
      </w:r>
      <w:r w:rsidR="006B7159" w:rsidRPr="001969E4">
        <w:rPr>
          <w:rFonts w:asciiTheme="majorHAnsi" w:hAnsiTheme="majorHAnsi" w:cs="Arial"/>
          <w:color w:val="000000" w:themeColor="text1"/>
          <w:sz w:val="24"/>
          <w:szCs w:val="24"/>
        </w:rPr>
        <w:t xml:space="preserve"> Ministra Infrastruktury z dnia 12 kwietnia 2002r. w sprawie warunków technicznych, jakim powinny odpowiadać budynki i ich usytuowanie Dz.U.75.690 z pn. zmianami</w:t>
      </w:r>
      <w:r w:rsidR="002967BC" w:rsidRPr="001969E4">
        <w:rPr>
          <w:rFonts w:asciiTheme="majorHAnsi" w:hAnsiTheme="majorHAnsi" w:cs="Arial"/>
          <w:color w:val="000000" w:themeColor="text1"/>
          <w:sz w:val="24"/>
          <w:szCs w:val="24"/>
        </w:rPr>
        <w:t xml:space="preserve"> wraz z Rozporządzeniem Ministra Rozwoju i Technologii z dnia 31 stycznia 2021 zmieniającym rozporządzenie w sprawie warunków technicznych jakim powinny odpowiadać budynki i ich usytuowanie Dz.U. 2022 poz. 248</w:t>
      </w:r>
      <w:r w:rsidRPr="001969E4">
        <w:rPr>
          <w:rFonts w:asciiTheme="majorHAnsi" w:hAnsiTheme="majorHAnsi" w:cs="Arial"/>
          <w:color w:val="000000" w:themeColor="text1"/>
          <w:sz w:val="24"/>
          <w:szCs w:val="24"/>
        </w:rPr>
        <w:t>;</w:t>
      </w:r>
    </w:p>
    <w:p w14:paraId="0004D8B4" w14:textId="77777777" w:rsidR="006B7159" w:rsidRPr="001969E4" w:rsidRDefault="001969E4" w:rsidP="00831C13">
      <w:pPr>
        <w:numPr>
          <w:ilvl w:val="0"/>
          <w:numId w:val="9"/>
        </w:numPr>
        <w:spacing w:after="0"/>
        <w:jc w:val="both"/>
        <w:rPr>
          <w:rFonts w:asciiTheme="majorHAnsi" w:hAnsiTheme="majorHAnsi" w:cs="Arial"/>
          <w:color w:val="000000" w:themeColor="text1"/>
          <w:sz w:val="24"/>
          <w:szCs w:val="24"/>
        </w:rPr>
      </w:pPr>
      <w:r w:rsidRPr="001969E4">
        <w:rPr>
          <w:rFonts w:asciiTheme="majorHAnsi" w:hAnsiTheme="majorHAnsi" w:cs="Arial"/>
          <w:color w:val="000000" w:themeColor="text1"/>
          <w:sz w:val="24"/>
          <w:szCs w:val="24"/>
        </w:rPr>
        <w:t>Warunków technicznych jakim powinny odpowiadać budynki i ich usytuowanie</w:t>
      </w:r>
    </w:p>
    <w:p w14:paraId="54FA15E1" w14:textId="77777777" w:rsidR="006B7159" w:rsidRPr="00AB3225" w:rsidRDefault="006B7159" w:rsidP="007943E3">
      <w:pPr>
        <w:widowControl w:val="0"/>
        <w:autoSpaceDE w:val="0"/>
        <w:autoSpaceDN w:val="0"/>
        <w:adjustRightInd w:val="0"/>
        <w:spacing w:after="0"/>
        <w:rPr>
          <w:sz w:val="24"/>
          <w:szCs w:val="24"/>
        </w:rPr>
      </w:pPr>
    </w:p>
    <w:p w14:paraId="19264431" w14:textId="77777777" w:rsidR="006B7159" w:rsidRPr="001969E4" w:rsidRDefault="006B7159" w:rsidP="007943E3">
      <w:pPr>
        <w:widowControl w:val="0"/>
        <w:autoSpaceDE w:val="0"/>
        <w:autoSpaceDN w:val="0"/>
        <w:adjustRightInd w:val="0"/>
        <w:spacing w:after="0"/>
        <w:rPr>
          <w:rFonts w:asciiTheme="majorHAnsi" w:hAnsiTheme="majorHAnsi"/>
          <w:i/>
          <w:sz w:val="24"/>
          <w:szCs w:val="24"/>
        </w:rPr>
      </w:pPr>
      <w:r w:rsidRPr="001969E4">
        <w:rPr>
          <w:rFonts w:asciiTheme="majorHAnsi" w:hAnsiTheme="majorHAnsi" w:cs="Arial"/>
          <w:i/>
          <w:iCs/>
          <w:sz w:val="24"/>
          <w:szCs w:val="24"/>
        </w:rPr>
        <w:t>UWAGA:</w:t>
      </w:r>
    </w:p>
    <w:p w14:paraId="6C12B8E8" w14:textId="77777777" w:rsidR="006B7159" w:rsidRPr="001969E4" w:rsidRDefault="006B7159" w:rsidP="007943E3">
      <w:pPr>
        <w:widowControl w:val="0"/>
        <w:overflowPunct w:val="0"/>
        <w:autoSpaceDE w:val="0"/>
        <w:autoSpaceDN w:val="0"/>
        <w:adjustRightInd w:val="0"/>
        <w:spacing w:after="0"/>
        <w:jc w:val="both"/>
        <w:rPr>
          <w:rFonts w:asciiTheme="majorHAnsi" w:hAnsiTheme="majorHAnsi"/>
          <w:sz w:val="24"/>
          <w:szCs w:val="24"/>
        </w:rPr>
      </w:pPr>
      <w:r w:rsidRPr="001969E4">
        <w:rPr>
          <w:rFonts w:asciiTheme="majorHAnsi" w:hAnsiTheme="majorHAnsi" w:cs="Arial"/>
          <w:iCs/>
          <w:sz w:val="24"/>
          <w:szCs w:val="24"/>
        </w:rPr>
        <w:t xml:space="preserve">W przypadku, gdy spełnienie wymagań funkcjonalnych będzie stało w sprzeczności z warunkami technicznymi, jakim powinny odpowiadać budynki i ich usytuowanie lub też spełnienie tych warunków było niemożliwe ze względu na istniejącą strukturę budynku-Wykonawca (projektant) w uzgodnieniu z Zamawiającym oraz </w:t>
      </w:r>
      <w:r w:rsidRPr="001969E4">
        <w:rPr>
          <w:rFonts w:asciiTheme="majorHAnsi" w:hAnsiTheme="majorHAnsi" w:cs="Arial"/>
          <w:iCs/>
          <w:sz w:val="24"/>
          <w:szCs w:val="24"/>
          <w:u w:val="single"/>
        </w:rPr>
        <w:t>w jego imieniu uzyska odpowiednie odstępstwa od obowiązujących przepisów techniczno-budowlanych</w:t>
      </w:r>
      <w:r w:rsidRPr="001969E4">
        <w:rPr>
          <w:rFonts w:asciiTheme="majorHAnsi" w:hAnsiTheme="majorHAnsi" w:cs="Arial"/>
          <w:iCs/>
          <w:sz w:val="24"/>
          <w:szCs w:val="24"/>
        </w:rPr>
        <w:t>.</w:t>
      </w:r>
      <w:r w:rsidRPr="00AB3225">
        <w:rPr>
          <w:rFonts w:ascii="Arial" w:hAnsi="Arial" w:cs="Arial"/>
          <w:iCs/>
          <w:sz w:val="24"/>
          <w:szCs w:val="24"/>
        </w:rPr>
        <w:t xml:space="preserve"> </w:t>
      </w:r>
      <w:r w:rsidRPr="001969E4">
        <w:rPr>
          <w:rFonts w:asciiTheme="majorHAnsi" w:hAnsiTheme="majorHAnsi" w:cs="Arial"/>
          <w:iCs/>
          <w:sz w:val="24"/>
          <w:szCs w:val="24"/>
        </w:rPr>
        <w:t>Dotyczyć to może: warunków przeciwpożarowych, dostępności obiektu dla osób niepełnosprawnych, wysokości stopni, pochylni, szerokości i wysokości przejść, doświetlenia pomieszczeń w budynku itp.</w:t>
      </w:r>
    </w:p>
    <w:p w14:paraId="254C8376" w14:textId="77777777" w:rsidR="006B7159" w:rsidRPr="001969E4" w:rsidRDefault="006B7159" w:rsidP="007943E3">
      <w:pPr>
        <w:widowControl w:val="0"/>
        <w:overflowPunct w:val="0"/>
        <w:autoSpaceDE w:val="0"/>
        <w:autoSpaceDN w:val="0"/>
        <w:adjustRightInd w:val="0"/>
        <w:spacing w:after="0"/>
        <w:ind w:firstLine="708"/>
        <w:jc w:val="both"/>
        <w:rPr>
          <w:rFonts w:asciiTheme="majorHAnsi" w:hAnsiTheme="majorHAnsi"/>
          <w:sz w:val="24"/>
          <w:szCs w:val="24"/>
        </w:rPr>
      </w:pPr>
      <w:r w:rsidRPr="001969E4">
        <w:rPr>
          <w:rFonts w:asciiTheme="majorHAnsi" w:hAnsiTheme="majorHAnsi" w:cs="Arial"/>
          <w:iCs/>
          <w:sz w:val="24"/>
          <w:szCs w:val="24"/>
        </w:rPr>
        <w:t>Zakres prac projektowych należy wykonać w uzgodnieniu z Zamawiającym wraz ze wszystkimi elementami niezbędnymi do odbioru technicznego i oddania do użytkowania części, objętych zamówieniem.</w:t>
      </w:r>
    </w:p>
    <w:p w14:paraId="035BFDFE" w14:textId="77777777" w:rsidR="001969E4" w:rsidRDefault="001969E4" w:rsidP="007943E3">
      <w:pPr>
        <w:widowControl w:val="0"/>
        <w:overflowPunct w:val="0"/>
        <w:autoSpaceDE w:val="0"/>
        <w:autoSpaceDN w:val="0"/>
        <w:adjustRightInd w:val="0"/>
        <w:spacing w:after="0"/>
        <w:jc w:val="both"/>
        <w:rPr>
          <w:rFonts w:ascii="Arial" w:hAnsi="Arial" w:cs="Arial"/>
          <w:iCs/>
          <w:sz w:val="24"/>
          <w:szCs w:val="24"/>
        </w:rPr>
      </w:pPr>
    </w:p>
    <w:p w14:paraId="7B2BAE9E" w14:textId="77777777" w:rsidR="006B7159" w:rsidRPr="001969E4" w:rsidRDefault="006B7159" w:rsidP="007943E3">
      <w:pPr>
        <w:widowControl w:val="0"/>
        <w:overflowPunct w:val="0"/>
        <w:autoSpaceDE w:val="0"/>
        <w:autoSpaceDN w:val="0"/>
        <w:adjustRightInd w:val="0"/>
        <w:spacing w:after="0"/>
        <w:jc w:val="both"/>
        <w:rPr>
          <w:rFonts w:asciiTheme="majorHAnsi" w:hAnsiTheme="majorHAnsi"/>
        </w:rPr>
      </w:pPr>
      <w:r w:rsidRPr="001969E4">
        <w:rPr>
          <w:rFonts w:asciiTheme="majorHAnsi" w:hAnsiTheme="majorHAnsi" w:cs="Arial"/>
          <w:iCs/>
          <w:sz w:val="24"/>
          <w:szCs w:val="24"/>
        </w:rPr>
        <w:t>Wykonawca powinien niezwłocznie uzupełniać dokumentację oraz rysunki wykonawcze dostarczone Inspektorowi Nadzoru w zakresie zmian wprowadzonych w czasie wykonywania robót.</w:t>
      </w:r>
    </w:p>
    <w:p w14:paraId="55D6F030" w14:textId="77777777" w:rsidR="006B7159" w:rsidRPr="001969E4" w:rsidRDefault="006B7159" w:rsidP="007943E3">
      <w:pPr>
        <w:spacing w:after="0"/>
        <w:jc w:val="both"/>
        <w:rPr>
          <w:rFonts w:asciiTheme="majorHAnsi" w:hAnsiTheme="majorHAnsi" w:cs="Arial"/>
          <w:iCs/>
          <w:sz w:val="24"/>
          <w:szCs w:val="24"/>
        </w:rPr>
      </w:pPr>
      <w:r w:rsidRPr="001969E4">
        <w:rPr>
          <w:rFonts w:asciiTheme="majorHAnsi" w:hAnsiTheme="majorHAnsi" w:cs="Arial"/>
          <w:iCs/>
          <w:sz w:val="24"/>
          <w:szCs w:val="24"/>
        </w:rPr>
        <w:lastRenderedPageBreak/>
        <w:t xml:space="preserve">Przedstawiciel Zamawiającego na budowie wszelkie uwagi lub komentarze </w:t>
      </w:r>
      <w:r w:rsidRPr="001969E4">
        <w:rPr>
          <w:rFonts w:asciiTheme="majorHAnsi" w:hAnsiTheme="majorHAnsi" w:cs="Arial"/>
          <w:iCs/>
          <w:sz w:val="24"/>
          <w:szCs w:val="24"/>
        </w:rPr>
        <w:br/>
        <w:t xml:space="preserve">do otrzymanej dokumentacji projektowej sformułuje na piśmie. Należy je uważać </w:t>
      </w:r>
      <w:r w:rsidRPr="001969E4">
        <w:rPr>
          <w:rFonts w:asciiTheme="majorHAnsi" w:hAnsiTheme="majorHAnsi" w:cs="Arial"/>
          <w:iCs/>
          <w:sz w:val="24"/>
          <w:szCs w:val="24"/>
        </w:rPr>
        <w:br/>
        <w:t>za przyjęte przez Wykonawcę, jeśli nie zgłosi zastrzeżeń na piśmie.</w:t>
      </w:r>
    </w:p>
    <w:p w14:paraId="31C946F7" w14:textId="77777777" w:rsidR="006B7159" w:rsidRPr="008E1C81" w:rsidRDefault="006B7159" w:rsidP="007943E3">
      <w:pPr>
        <w:widowControl w:val="0"/>
        <w:autoSpaceDE w:val="0"/>
        <w:autoSpaceDN w:val="0"/>
        <w:adjustRightInd w:val="0"/>
        <w:spacing w:after="0"/>
        <w:rPr>
          <w:sz w:val="24"/>
          <w:szCs w:val="24"/>
        </w:rPr>
      </w:pPr>
    </w:p>
    <w:p w14:paraId="11B4504B" w14:textId="77777777" w:rsidR="006B7159" w:rsidRPr="001969E4" w:rsidRDefault="006B7159" w:rsidP="007943E3">
      <w:pPr>
        <w:widowControl w:val="0"/>
        <w:autoSpaceDE w:val="0"/>
        <w:autoSpaceDN w:val="0"/>
        <w:adjustRightInd w:val="0"/>
        <w:spacing w:after="0"/>
        <w:rPr>
          <w:rFonts w:asciiTheme="majorHAnsi" w:hAnsiTheme="majorHAnsi"/>
          <w:sz w:val="24"/>
          <w:szCs w:val="24"/>
          <w:u w:val="single"/>
        </w:rPr>
      </w:pPr>
      <w:r w:rsidRPr="001969E4">
        <w:rPr>
          <w:rFonts w:asciiTheme="majorHAnsi" w:hAnsiTheme="majorHAnsi" w:cs="Arial"/>
          <w:iCs/>
          <w:sz w:val="24"/>
          <w:szCs w:val="24"/>
          <w:u w:val="single"/>
        </w:rPr>
        <w:t>Dokumentacja powykonawcza</w:t>
      </w:r>
    </w:p>
    <w:p w14:paraId="4D790990" w14:textId="77777777" w:rsidR="006B7159" w:rsidRPr="001969E4" w:rsidRDefault="006B7159" w:rsidP="007943E3">
      <w:pPr>
        <w:widowControl w:val="0"/>
        <w:overflowPunct w:val="0"/>
        <w:autoSpaceDE w:val="0"/>
        <w:autoSpaceDN w:val="0"/>
        <w:adjustRightInd w:val="0"/>
        <w:spacing w:after="0"/>
        <w:jc w:val="both"/>
        <w:rPr>
          <w:rFonts w:asciiTheme="majorHAnsi" w:hAnsiTheme="majorHAnsi"/>
          <w:sz w:val="24"/>
          <w:szCs w:val="24"/>
        </w:rPr>
      </w:pPr>
      <w:r w:rsidRPr="001969E4">
        <w:rPr>
          <w:rFonts w:asciiTheme="majorHAnsi" w:hAnsiTheme="majorHAnsi" w:cs="Arial"/>
          <w:iCs/>
          <w:sz w:val="24"/>
          <w:szCs w:val="24"/>
        </w:rPr>
        <w:t>Wykonawca odpowiedzialny będzie za prowadzenie na bieżąco ewidencji wszelkich zmian w tym: rodzaju materiałów, urządzeń, lokalizacji i wielkości robót. Zmiany te należy rejestrować na komplecie rysunków, wyłącznie na to przeznaczonych, po zakończeniu robót kompletny zestaw rysunków powykonawczych zostanie przekazany Inspektorowi Nadzoru.</w:t>
      </w:r>
    </w:p>
    <w:p w14:paraId="3770BB9F" w14:textId="77777777" w:rsidR="006B7159" w:rsidRDefault="006B7159" w:rsidP="007943E3">
      <w:pPr>
        <w:spacing w:after="0"/>
        <w:jc w:val="both"/>
        <w:rPr>
          <w:rFonts w:ascii="Arial" w:hAnsi="Arial" w:cs="Arial"/>
          <w:sz w:val="24"/>
          <w:szCs w:val="24"/>
        </w:rPr>
      </w:pPr>
    </w:p>
    <w:p w14:paraId="7ADA8239" w14:textId="77777777" w:rsidR="006B7159" w:rsidRPr="001969E4" w:rsidRDefault="006B7159" w:rsidP="007943E3">
      <w:pPr>
        <w:widowControl w:val="0"/>
        <w:autoSpaceDE w:val="0"/>
        <w:autoSpaceDN w:val="0"/>
        <w:adjustRightInd w:val="0"/>
        <w:spacing w:after="0"/>
        <w:rPr>
          <w:rFonts w:asciiTheme="majorHAnsi" w:hAnsiTheme="majorHAnsi"/>
          <w:sz w:val="24"/>
          <w:szCs w:val="24"/>
        </w:rPr>
      </w:pPr>
      <w:r w:rsidRPr="001969E4">
        <w:rPr>
          <w:rFonts w:asciiTheme="majorHAnsi" w:hAnsiTheme="majorHAnsi" w:cs="Arial"/>
          <w:b/>
          <w:bCs/>
          <w:iCs/>
          <w:sz w:val="24"/>
          <w:szCs w:val="24"/>
        </w:rPr>
        <w:t xml:space="preserve">2.2. Wymagania Zamawiającego w odniesieniu do </w:t>
      </w:r>
      <w:r w:rsidR="00D255B0" w:rsidRPr="001969E4">
        <w:rPr>
          <w:rFonts w:asciiTheme="majorHAnsi" w:hAnsiTheme="majorHAnsi" w:cs="Arial"/>
          <w:b/>
          <w:bCs/>
          <w:iCs/>
          <w:sz w:val="24"/>
          <w:szCs w:val="24"/>
        </w:rPr>
        <w:t>modernizacji</w:t>
      </w:r>
      <w:r w:rsidRPr="001969E4">
        <w:rPr>
          <w:rFonts w:asciiTheme="majorHAnsi" w:hAnsiTheme="majorHAnsi" w:cs="Arial"/>
          <w:b/>
          <w:bCs/>
          <w:iCs/>
          <w:sz w:val="24"/>
          <w:szCs w:val="24"/>
        </w:rPr>
        <w:t xml:space="preserve">.   </w:t>
      </w:r>
    </w:p>
    <w:p w14:paraId="2BC2BF24" w14:textId="77777777" w:rsidR="006B7159" w:rsidRPr="001969E4" w:rsidRDefault="006B7159" w:rsidP="007943E3">
      <w:pPr>
        <w:widowControl w:val="0"/>
        <w:autoSpaceDE w:val="0"/>
        <w:autoSpaceDN w:val="0"/>
        <w:adjustRightInd w:val="0"/>
        <w:spacing w:after="0"/>
        <w:ind w:firstLine="708"/>
        <w:rPr>
          <w:rFonts w:asciiTheme="majorHAnsi" w:hAnsiTheme="majorHAnsi"/>
          <w:sz w:val="24"/>
          <w:szCs w:val="24"/>
        </w:rPr>
      </w:pPr>
      <w:r w:rsidRPr="001969E4">
        <w:rPr>
          <w:rFonts w:asciiTheme="majorHAnsi" w:hAnsiTheme="majorHAnsi" w:cs="Arial"/>
          <w:b/>
          <w:bCs/>
          <w:iCs/>
          <w:sz w:val="24"/>
          <w:szCs w:val="24"/>
        </w:rPr>
        <w:t>2.2.1  Wymagania ogólne.</w:t>
      </w:r>
    </w:p>
    <w:p w14:paraId="692B9A6C" w14:textId="77777777" w:rsidR="006B7159" w:rsidRPr="001969E4" w:rsidRDefault="006B7159" w:rsidP="007943E3">
      <w:pPr>
        <w:widowControl w:val="0"/>
        <w:overflowPunct w:val="0"/>
        <w:autoSpaceDE w:val="0"/>
        <w:autoSpaceDN w:val="0"/>
        <w:adjustRightInd w:val="0"/>
        <w:spacing w:after="0"/>
        <w:jc w:val="both"/>
        <w:rPr>
          <w:rFonts w:asciiTheme="majorHAnsi" w:hAnsiTheme="majorHAnsi" w:cs="Arial"/>
          <w:iCs/>
          <w:sz w:val="24"/>
          <w:szCs w:val="24"/>
        </w:rPr>
      </w:pPr>
      <w:r w:rsidRPr="001969E4">
        <w:rPr>
          <w:rFonts w:asciiTheme="majorHAnsi" w:hAnsiTheme="majorHAnsi" w:cs="Arial"/>
          <w:iCs/>
          <w:sz w:val="24"/>
          <w:szCs w:val="24"/>
        </w:rPr>
        <w:t>Roboty budowlane należy wykonywać zgodnie z wcześniej opracowaną dokumentacją projektową oraz ze sztuką budowlaną. Zamawiający wymaga, aby rozpoczęcie robót budowlanych było podjęte po uzyskaniu przez Wykonawcę prawomocnego pozwolenia na budowę</w:t>
      </w:r>
      <w:r w:rsidR="001969E4" w:rsidRPr="001969E4">
        <w:rPr>
          <w:rFonts w:asciiTheme="majorHAnsi" w:hAnsiTheme="majorHAnsi" w:cs="Arial"/>
          <w:iCs/>
          <w:sz w:val="24"/>
          <w:szCs w:val="24"/>
        </w:rPr>
        <w:t>.</w:t>
      </w:r>
      <w:r w:rsidR="00795A2B" w:rsidRPr="001969E4">
        <w:rPr>
          <w:rFonts w:asciiTheme="majorHAnsi" w:hAnsiTheme="majorHAnsi" w:cs="Arial"/>
          <w:iCs/>
          <w:sz w:val="24"/>
          <w:szCs w:val="24"/>
        </w:rPr>
        <w:t xml:space="preserve"> W przypadku braku takiej konieczności prace budowlane mogą zostać rozpoczęte po zatwierdzeniu przez Zamawiającego dokumentacji projektowej</w:t>
      </w:r>
      <w:r w:rsidRPr="001969E4">
        <w:rPr>
          <w:rFonts w:asciiTheme="majorHAnsi" w:hAnsiTheme="majorHAnsi" w:cs="Arial"/>
          <w:iCs/>
          <w:sz w:val="24"/>
          <w:szCs w:val="24"/>
        </w:rPr>
        <w:t xml:space="preserve">. </w:t>
      </w:r>
    </w:p>
    <w:p w14:paraId="48D012FA" w14:textId="77777777" w:rsidR="006B7159" w:rsidRPr="008E1C81" w:rsidRDefault="006B7159" w:rsidP="007943E3">
      <w:pPr>
        <w:widowControl w:val="0"/>
        <w:autoSpaceDE w:val="0"/>
        <w:autoSpaceDN w:val="0"/>
        <w:adjustRightInd w:val="0"/>
        <w:spacing w:after="0"/>
        <w:rPr>
          <w:sz w:val="24"/>
          <w:szCs w:val="24"/>
        </w:rPr>
      </w:pPr>
    </w:p>
    <w:p w14:paraId="7174D051" w14:textId="77777777" w:rsidR="006B7159" w:rsidRPr="001969E4" w:rsidRDefault="006B7159" w:rsidP="007943E3">
      <w:pPr>
        <w:widowControl w:val="0"/>
        <w:autoSpaceDE w:val="0"/>
        <w:autoSpaceDN w:val="0"/>
        <w:adjustRightInd w:val="0"/>
        <w:spacing w:after="0"/>
        <w:jc w:val="both"/>
        <w:rPr>
          <w:rFonts w:asciiTheme="majorHAnsi" w:hAnsiTheme="majorHAnsi"/>
          <w:sz w:val="24"/>
          <w:szCs w:val="24"/>
        </w:rPr>
      </w:pPr>
      <w:r w:rsidRPr="001969E4">
        <w:rPr>
          <w:rFonts w:asciiTheme="majorHAnsi" w:hAnsiTheme="majorHAnsi" w:cs="Arial"/>
          <w:iCs/>
          <w:sz w:val="24"/>
          <w:szCs w:val="24"/>
        </w:rPr>
        <w:t xml:space="preserve">UWAGA: </w:t>
      </w:r>
    </w:p>
    <w:p w14:paraId="2968A8EA" w14:textId="77777777" w:rsidR="006B7159" w:rsidRPr="001969E4" w:rsidRDefault="006B7159" w:rsidP="007943E3">
      <w:pPr>
        <w:widowControl w:val="0"/>
        <w:autoSpaceDE w:val="0"/>
        <w:autoSpaceDN w:val="0"/>
        <w:adjustRightInd w:val="0"/>
        <w:spacing w:after="0"/>
        <w:jc w:val="both"/>
        <w:rPr>
          <w:rFonts w:asciiTheme="majorHAnsi" w:hAnsiTheme="majorHAnsi" w:cs="Arial"/>
          <w:iCs/>
          <w:sz w:val="24"/>
          <w:szCs w:val="24"/>
        </w:rPr>
      </w:pPr>
      <w:r w:rsidRPr="001969E4">
        <w:rPr>
          <w:rFonts w:asciiTheme="majorHAnsi" w:hAnsiTheme="majorHAnsi" w:cs="Arial"/>
          <w:iCs/>
          <w:sz w:val="24"/>
          <w:szCs w:val="24"/>
        </w:rPr>
        <w:t xml:space="preserve">Przewiduje się, </w:t>
      </w:r>
      <w:r w:rsidR="00795A2B" w:rsidRPr="001969E4">
        <w:rPr>
          <w:rFonts w:asciiTheme="majorHAnsi" w:hAnsiTheme="majorHAnsi" w:cs="Arial"/>
          <w:iCs/>
          <w:sz w:val="24"/>
          <w:szCs w:val="24"/>
        </w:rPr>
        <w:t>że prace</w:t>
      </w:r>
      <w:r w:rsidRPr="001969E4">
        <w:rPr>
          <w:rFonts w:asciiTheme="majorHAnsi" w:hAnsiTheme="majorHAnsi" w:cs="Arial"/>
          <w:iCs/>
          <w:sz w:val="24"/>
          <w:szCs w:val="24"/>
        </w:rPr>
        <w:t xml:space="preserve"> prowadzone będą na czynnym i funkcjonującym obiekcie, co Wykonawca ma obowiązek uwzględnić w przewidywanej organizacji placu budowy. </w:t>
      </w:r>
    </w:p>
    <w:p w14:paraId="2F24EBA8" w14:textId="77777777" w:rsidR="006B7159" w:rsidRDefault="006B7159" w:rsidP="006B7159">
      <w:pPr>
        <w:spacing w:after="0" w:line="240" w:lineRule="auto"/>
        <w:jc w:val="both"/>
        <w:rPr>
          <w:rFonts w:ascii="Arial" w:hAnsi="Arial" w:cs="Arial"/>
          <w:b/>
          <w:i/>
          <w:sz w:val="24"/>
          <w:szCs w:val="24"/>
        </w:rPr>
      </w:pPr>
    </w:p>
    <w:p w14:paraId="36714CEC" w14:textId="77777777" w:rsidR="006B7159" w:rsidRDefault="006B7159" w:rsidP="006B7159">
      <w:pPr>
        <w:spacing w:after="0" w:line="240" w:lineRule="auto"/>
        <w:jc w:val="both"/>
        <w:rPr>
          <w:rFonts w:ascii="Arial" w:hAnsi="Arial" w:cs="Arial"/>
          <w:i/>
        </w:rPr>
      </w:pPr>
      <w:r w:rsidRPr="001969E4">
        <w:rPr>
          <w:rFonts w:asciiTheme="majorHAnsi" w:hAnsiTheme="majorHAnsi" w:cs="Arial"/>
          <w:b/>
          <w:i/>
          <w:sz w:val="24"/>
          <w:szCs w:val="24"/>
        </w:rPr>
        <w:t xml:space="preserve">Tabela nr </w:t>
      </w:r>
      <w:r w:rsidR="001969E4" w:rsidRPr="001969E4">
        <w:rPr>
          <w:rFonts w:asciiTheme="majorHAnsi" w:hAnsiTheme="majorHAnsi" w:cs="Arial"/>
          <w:b/>
          <w:i/>
          <w:sz w:val="24"/>
          <w:szCs w:val="24"/>
        </w:rPr>
        <w:t>1</w:t>
      </w:r>
      <w:r w:rsidRPr="001969E4">
        <w:rPr>
          <w:rFonts w:asciiTheme="majorHAnsi" w:hAnsiTheme="majorHAnsi" w:cs="Arial"/>
          <w:b/>
          <w:i/>
          <w:sz w:val="24"/>
          <w:szCs w:val="24"/>
        </w:rPr>
        <w:t>:</w:t>
      </w:r>
      <w:r w:rsidRPr="001969E4">
        <w:rPr>
          <w:rFonts w:asciiTheme="majorHAnsi" w:hAnsiTheme="majorHAnsi" w:cs="Arial"/>
          <w:i/>
          <w:sz w:val="24"/>
          <w:szCs w:val="24"/>
        </w:rPr>
        <w:t xml:space="preserve"> </w:t>
      </w:r>
      <w:r w:rsidRPr="001969E4">
        <w:rPr>
          <w:rFonts w:asciiTheme="majorHAnsi" w:hAnsiTheme="majorHAnsi" w:cs="Arial"/>
          <w:i/>
        </w:rPr>
        <w:t>Przewidywany harmonogram realizacji poszczególnych zadań</w:t>
      </w:r>
      <w:r>
        <w:rPr>
          <w:rFonts w:ascii="Arial" w:hAnsi="Arial" w:cs="Arial"/>
          <w:i/>
        </w:rPr>
        <w:t>.</w:t>
      </w:r>
    </w:p>
    <w:p w14:paraId="33A0B8C0" w14:textId="77777777" w:rsidR="006B7159" w:rsidRPr="00A27199" w:rsidRDefault="006B7159" w:rsidP="006B7159">
      <w:pPr>
        <w:spacing w:after="0" w:line="240" w:lineRule="auto"/>
        <w:jc w:val="both"/>
        <w:rPr>
          <w:rFonts w:ascii="Arial" w:hAnsi="Arial" w:cs="Arial"/>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431"/>
      </w:tblGrid>
      <w:tr w:rsidR="006B7159" w:rsidRPr="00B405A2" w14:paraId="270D0CE2" w14:textId="77777777" w:rsidTr="006565A6">
        <w:tc>
          <w:tcPr>
            <w:tcW w:w="1660" w:type="dxa"/>
            <w:shd w:val="clear" w:color="auto" w:fill="D9D9D9"/>
          </w:tcPr>
          <w:p w14:paraId="37DC6E60" w14:textId="77777777" w:rsidR="006B7159" w:rsidRPr="00B405A2" w:rsidRDefault="006B7159" w:rsidP="0002041A">
            <w:pPr>
              <w:widowControl w:val="0"/>
              <w:overflowPunct w:val="0"/>
              <w:autoSpaceDE w:val="0"/>
              <w:autoSpaceDN w:val="0"/>
              <w:adjustRightInd w:val="0"/>
              <w:spacing w:after="0" w:line="240" w:lineRule="auto"/>
              <w:jc w:val="center"/>
              <w:rPr>
                <w:rFonts w:ascii="Arial" w:eastAsia="Times New Roman" w:hAnsi="Arial" w:cs="Arial"/>
                <w:b/>
                <w:iCs/>
                <w:sz w:val="24"/>
                <w:szCs w:val="24"/>
              </w:rPr>
            </w:pPr>
            <w:r w:rsidRPr="00B405A2">
              <w:rPr>
                <w:rFonts w:ascii="Arial" w:eastAsia="Times New Roman" w:hAnsi="Arial" w:cs="Arial"/>
                <w:b/>
                <w:iCs/>
                <w:sz w:val="24"/>
                <w:szCs w:val="24"/>
              </w:rPr>
              <w:t>E T A P Y</w:t>
            </w:r>
          </w:p>
        </w:tc>
        <w:tc>
          <w:tcPr>
            <w:tcW w:w="7628" w:type="dxa"/>
            <w:shd w:val="clear" w:color="auto" w:fill="D9D9D9"/>
          </w:tcPr>
          <w:p w14:paraId="1E831D70" w14:textId="77777777" w:rsidR="006B7159" w:rsidRPr="00B405A2" w:rsidRDefault="006B7159" w:rsidP="0002041A">
            <w:pPr>
              <w:widowControl w:val="0"/>
              <w:overflowPunct w:val="0"/>
              <w:autoSpaceDE w:val="0"/>
              <w:autoSpaceDN w:val="0"/>
              <w:adjustRightInd w:val="0"/>
              <w:spacing w:after="0" w:line="240" w:lineRule="auto"/>
              <w:jc w:val="center"/>
              <w:rPr>
                <w:rFonts w:ascii="Arial" w:eastAsia="Times New Roman" w:hAnsi="Arial" w:cs="Arial"/>
                <w:b/>
                <w:iCs/>
                <w:sz w:val="24"/>
                <w:szCs w:val="24"/>
              </w:rPr>
            </w:pPr>
            <w:r w:rsidRPr="00B405A2">
              <w:rPr>
                <w:rFonts w:ascii="Arial" w:eastAsia="Times New Roman" w:hAnsi="Arial" w:cs="Arial"/>
                <w:b/>
                <w:iCs/>
                <w:sz w:val="24"/>
                <w:szCs w:val="24"/>
              </w:rPr>
              <w:t>O P I S</w:t>
            </w:r>
          </w:p>
        </w:tc>
      </w:tr>
      <w:tr w:rsidR="006B7159" w:rsidRPr="00B405A2" w14:paraId="52C96A4E" w14:textId="77777777" w:rsidTr="006565A6">
        <w:tc>
          <w:tcPr>
            <w:tcW w:w="1660" w:type="dxa"/>
            <w:vMerge w:val="restart"/>
            <w:shd w:val="clear" w:color="auto" w:fill="auto"/>
          </w:tcPr>
          <w:p w14:paraId="3AB4009C" w14:textId="77777777" w:rsidR="006B7159" w:rsidRPr="001969E4" w:rsidRDefault="006B7159" w:rsidP="0002041A">
            <w:pPr>
              <w:widowControl w:val="0"/>
              <w:overflowPunct w:val="0"/>
              <w:autoSpaceDE w:val="0"/>
              <w:autoSpaceDN w:val="0"/>
              <w:adjustRightInd w:val="0"/>
              <w:spacing w:after="0" w:line="240" w:lineRule="auto"/>
              <w:jc w:val="center"/>
              <w:rPr>
                <w:rFonts w:asciiTheme="majorHAnsi" w:eastAsia="Times New Roman" w:hAnsiTheme="majorHAnsi" w:cs="Arial"/>
                <w:iCs/>
                <w:sz w:val="24"/>
                <w:szCs w:val="24"/>
              </w:rPr>
            </w:pPr>
            <w:r w:rsidRPr="001969E4">
              <w:rPr>
                <w:rFonts w:asciiTheme="majorHAnsi" w:eastAsia="Times New Roman" w:hAnsiTheme="majorHAnsi" w:cs="Arial"/>
                <w:b/>
                <w:sz w:val="28"/>
                <w:szCs w:val="28"/>
              </w:rPr>
              <w:t>1 etap</w:t>
            </w:r>
          </w:p>
        </w:tc>
        <w:tc>
          <w:tcPr>
            <w:tcW w:w="7628" w:type="dxa"/>
            <w:tcBorders>
              <w:bottom w:val="single" w:sz="4" w:space="0" w:color="auto"/>
            </w:tcBorders>
            <w:shd w:val="clear" w:color="auto" w:fill="auto"/>
          </w:tcPr>
          <w:p w14:paraId="26883797" w14:textId="77777777" w:rsidR="006B7159" w:rsidRPr="001969E4" w:rsidRDefault="006B7159" w:rsidP="00FD36A6">
            <w:pPr>
              <w:pStyle w:val="Standard"/>
              <w:jc w:val="both"/>
              <w:rPr>
                <w:rFonts w:asciiTheme="majorHAnsi" w:hAnsiTheme="majorHAnsi" w:cs="Arial"/>
                <w:color w:val="000000" w:themeColor="text1"/>
              </w:rPr>
            </w:pPr>
            <w:r w:rsidRPr="001969E4">
              <w:rPr>
                <w:rFonts w:asciiTheme="majorHAnsi" w:hAnsiTheme="majorHAnsi" w:cs="Arial"/>
                <w:color w:val="000000" w:themeColor="text1"/>
              </w:rPr>
              <w:t xml:space="preserve">wykonanie projektu </w:t>
            </w:r>
            <w:r w:rsidR="00083D95" w:rsidRPr="001969E4">
              <w:rPr>
                <w:rFonts w:asciiTheme="majorHAnsi" w:hAnsiTheme="majorHAnsi" w:cs="Arial"/>
                <w:color w:val="000000" w:themeColor="text1"/>
              </w:rPr>
              <w:t xml:space="preserve">budowlanego </w:t>
            </w:r>
            <w:r w:rsidRPr="001969E4">
              <w:rPr>
                <w:rFonts w:asciiTheme="majorHAnsi" w:hAnsiTheme="majorHAnsi" w:cs="Arial"/>
                <w:color w:val="000000" w:themeColor="text1"/>
              </w:rPr>
              <w:t>i złożenie dokumentacji w Urzędzie</w:t>
            </w:r>
          </w:p>
        </w:tc>
      </w:tr>
      <w:tr w:rsidR="006B7159" w:rsidRPr="00B405A2" w14:paraId="3C75F942" w14:textId="77777777" w:rsidTr="006565A6">
        <w:trPr>
          <w:trHeight w:val="265"/>
        </w:trPr>
        <w:tc>
          <w:tcPr>
            <w:tcW w:w="1660" w:type="dxa"/>
            <w:vMerge/>
            <w:shd w:val="clear" w:color="auto" w:fill="auto"/>
          </w:tcPr>
          <w:p w14:paraId="140012FF" w14:textId="77777777" w:rsidR="006B7159" w:rsidRPr="001969E4" w:rsidRDefault="006B7159" w:rsidP="0002041A">
            <w:pPr>
              <w:widowControl w:val="0"/>
              <w:overflowPunct w:val="0"/>
              <w:autoSpaceDE w:val="0"/>
              <w:autoSpaceDN w:val="0"/>
              <w:adjustRightInd w:val="0"/>
              <w:spacing w:after="0" w:line="240" w:lineRule="auto"/>
              <w:jc w:val="both"/>
              <w:rPr>
                <w:rFonts w:asciiTheme="majorHAnsi" w:eastAsia="Times New Roman" w:hAnsiTheme="majorHAnsi" w:cs="Arial"/>
                <w:iCs/>
                <w:sz w:val="24"/>
                <w:szCs w:val="24"/>
              </w:rPr>
            </w:pPr>
          </w:p>
        </w:tc>
        <w:tc>
          <w:tcPr>
            <w:tcW w:w="7628" w:type="dxa"/>
            <w:shd w:val="clear" w:color="auto" w:fill="FFFFCC"/>
          </w:tcPr>
          <w:p w14:paraId="61E58040" w14:textId="77777777" w:rsidR="006B7159" w:rsidRPr="001969E4" w:rsidRDefault="006B7159" w:rsidP="001969E4">
            <w:pPr>
              <w:pStyle w:val="Standard"/>
              <w:ind w:firstLine="709"/>
              <w:jc w:val="right"/>
              <w:rPr>
                <w:rFonts w:asciiTheme="majorHAnsi" w:hAnsiTheme="majorHAnsi" w:cs="Arial"/>
                <w:b/>
                <w:i/>
                <w:color w:val="000000" w:themeColor="text1"/>
              </w:rPr>
            </w:pPr>
            <w:r w:rsidRPr="001969E4">
              <w:rPr>
                <w:rFonts w:asciiTheme="majorHAnsi" w:hAnsiTheme="majorHAnsi" w:cs="Arial"/>
                <w:b/>
                <w:i/>
                <w:color w:val="000000" w:themeColor="text1"/>
              </w:rPr>
              <w:t xml:space="preserve">nie później niż </w:t>
            </w:r>
            <w:r w:rsidR="001969E4">
              <w:rPr>
                <w:rFonts w:asciiTheme="majorHAnsi" w:hAnsiTheme="majorHAnsi" w:cs="Arial"/>
                <w:b/>
                <w:i/>
                <w:color w:val="000000" w:themeColor="text1"/>
              </w:rPr>
              <w:t>14</w:t>
            </w:r>
            <w:r w:rsidRPr="001969E4">
              <w:rPr>
                <w:rFonts w:asciiTheme="majorHAnsi" w:hAnsiTheme="majorHAnsi" w:cs="Arial"/>
                <w:b/>
                <w:i/>
                <w:color w:val="000000" w:themeColor="text1"/>
              </w:rPr>
              <w:t xml:space="preserve"> dni od podpisania umowy</w:t>
            </w:r>
          </w:p>
        </w:tc>
      </w:tr>
      <w:tr w:rsidR="006B7159" w:rsidRPr="00B405A2" w14:paraId="7BC58819" w14:textId="77777777" w:rsidTr="006565A6">
        <w:tc>
          <w:tcPr>
            <w:tcW w:w="1660" w:type="dxa"/>
            <w:vMerge w:val="restart"/>
            <w:shd w:val="clear" w:color="auto" w:fill="auto"/>
          </w:tcPr>
          <w:p w14:paraId="14E822EF" w14:textId="77777777" w:rsidR="006B7159" w:rsidRPr="001969E4" w:rsidRDefault="006B7159" w:rsidP="0002041A">
            <w:pPr>
              <w:widowControl w:val="0"/>
              <w:overflowPunct w:val="0"/>
              <w:autoSpaceDE w:val="0"/>
              <w:autoSpaceDN w:val="0"/>
              <w:adjustRightInd w:val="0"/>
              <w:spacing w:after="0" w:line="240" w:lineRule="auto"/>
              <w:jc w:val="center"/>
              <w:rPr>
                <w:rFonts w:asciiTheme="majorHAnsi" w:eastAsia="Times New Roman" w:hAnsiTheme="majorHAnsi" w:cs="Arial"/>
                <w:b/>
                <w:sz w:val="28"/>
                <w:szCs w:val="28"/>
              </w:rPr>
            </w:pPr>
          </w:p>
          <w:p w14:paraId="2890E904" w14:textId="77777777" w:rsidR="006B7159" w:rsidRPr="001969E4" w:rsidRDefault="006B7159" w:rsidP="0002041A">
            <w:pPr>
              <w:widowControl w:val="0"/>
              <w:overflowPunct w:val="0"/>
              <w:autoSpaceDE w:val="0"/>
              <w:autoSpaceDN w:val="0"/>
              <w:adjustRightInd w:val="0"/>
              <w:spacing w:after="0" w:line="240" w:lineRule="auto"/>
              <w:jc w:val="center"/>
              <w:rPr>
                <w:rFonts w:asciiTheme="majorHAnsi" w:eastAsia="Times New Roman" w:hAnsiTheme="majorHAnsi" w:cs="Arial"/>
                <w:b/>
                <w:sz w:val="28"/>
                <w:szCs w:val="28"/>
              </w:rPr>
            </w:pPr>
          </w:p>
          <w:p w14:paraId="5A480F26" w14:textId="77777777" w:rsidR="006B7159" w:rsidRPr="001969E4" w:rsidRDefault="006B7159" w:rsidP="0002041A">
            <w:pPr>
              <w:widowControl w:val="0"/>
              <w:overflowPunct w:val="0"/>
              <w:autoSpaceDE w:val="0"/>
              <w:autoSpaceDN w:val="0"/>
              <w:adjustRightInd w:val="0"/>
              <w:spacing w:after="0" w:line="240" w:lineRule="auto"/>
              <w:jc w:val="center"/>
              <w:rPr>
                <w:rFonts w:asciiTheme="majorHAnsi" w:eastAsia="Times New Roman" w:hAnsiTheme="majorHAnsi" w:cs="Arial"/>
                <w:iCs/>
                <w:sz w:val="24"/>
                <w:szCs w:val="24"/>
              </w:rPr>
            </w:pPr>
            <w:r w:rsidRPr="001969E4">
              <w:rPr>
                <w:rFonts w:asciiTheme="majorHAnsi" w:eastAsia="Times New Roman" w:hAnsiTheme="majorHAnsi" w:cs="Arial"/>
                <w:b/>
                <w:sz w:val="28"/>
                <w:szCs w:val="28"/>
              </w:rPr>
              <w:t>2 etap</w:t>
            </w:r>
          </w:p>
        </w:tc>
        <w:tc>
          <w:tcPr>
            <w:tcW w:w="7628" w:type="dxa"/>
            <w:tcBorders>
              <w:bottom w:val="single" w:sz="4" w:space="0" w:color="auto"/>
            </w:tcBorders>
            <w:shd w:val="clear" w:color="auto" w:fill="auto"/>
          </w:tcPr>
          <w:p w14:paraId="197A16B3" w14:textId="77777777" w:rsidR="006B7159" w:rsidRPr="001969E4" w:rsidRDefault="006B7159" w:rsidP="00FD36A6">
            <w:pPr>
              <w:widowControl w:val="0"/>
              <w:overflowPunct w:val="0"/>
              <w:autoSpaceDE w:val="0"/>
              <w:autoSpaceDN w:val="0"/>
              <w:adjustRightInd w:val="0"/>
              <w:spacing w:after="0" w:line="240" w:lineRule="auto"/>
              <w:jc w:val="both"/>
              <w:rPr>
                <w:rFonts w:asciiTheme="majorHAnsi" w:eastAsia="Times New Roman" w:hAnsiTheme="majorHAnsi" w:cs="Arial"/>
                <w:iCs/>
                <w:color w:val="000000" w:themeColor="text1"/>
                <w:sz w:val="24"/>
                <w:szCs w:val="24"/>
              </w:rPr>
            </w:pPr>
            <w:r w:rsidRPr="001969E4">
              <w:rPr>
                <w:rFonts w:asciiTheme="majorHAnsi" w:eastAsia="Times New Roman" w:hAnsiTheme="majorHAnsi" w:cs="Arial"/>
                <w:color w:val="000000" w:themeColor="text1"/>
                <w:sz w:val="24"/>
                <w:szCs w:val="24"/>
              </w:rPr>
              <w:t>wykonanie projektu</w:t>
            </w:r>
            <w:r w:rsidR="00083D95" w:rsidRPr="001969E4">
              <w:rPr>
                <w:rFonts w:asciiTheme="majorHAnsi" w:eastAsia="Times New Roman" w:hAnsiTheme="majorHAnsi" w:cs="Arial"/>
                <w:color w:val="000000" w:themeColor="text1"/>
                <w:sz w:val="24"/>
                <w:szCs w:val="24"/>
              </w:rPr>
              <w:t xml:space="preserve"> technicznego</w:t>
            </w:r>
            <w:r w:rsidRPr="001969E4">
              <w:rPr>
                <w:rFonts w:asciiTheme="majorHAnsi" w:eastAsia="Times New Roman" w:hAnsiTheme="majorHAnsi" w:cs="Arial"/>
                <w:color w:val="000000" w:themeColor="text1"/>
                <w:sz w:val="24"/>
                <w:szCs w:val="24"/>
              </w:rPr>
              <w:t xml:space="preserve"> i specyfikacji technicznej wykonania i odbioru robót </w:t>
            </w:r>
            <w:r w:rsidRPr="001969E4">
              <w:rPr>
                <w:rFonts w:asciiTheme="majorHAnsi" w:hAnsiTheme="majorHAnsi" w:cs="Arial"/>
                <w:color w:val="000000" w:themeColor="text1"/>
                <w:sz w:val="24"/>
                <w:szCs w:val="24"/>
              </w:rPr>
              <w:t xml:space="preserve">wraz z pozwoleniem na budowę, kosztorysy inwestorskie i przedmiary </w:t>
            </w:r>
          </w:p>
        </w:tc>
      </w:tr>
      <w:tr w:rsidR="006B7159" w:rsidRPr="00B405A2" w14:paraId="6AF9886B" w14:textId="77777777" w:rsidTr="006565A6">
        <w:trPr>
          <w:trHeight w:val="281"/>
        </w:trPr>
        <w:tc>
          <w:tcPr>
            <w:tcW w:w="1660" w:type="dxa"/>
            <w:vMerge/>
            <w:shd w:val="clear" w:color="auto" w:fill="auto"/>
          </w:tcPr>
          <w:p w14:paraId="64031453" w14:textId="77777777" w:rsidR="006B7159" w:rsidRPr="001969E4" w:rsidRDefault="006B7159" w:rsidP="0002041A">
            <w:pPr>
              <w:widowControl w:val="0"/>
              <w:overflowPunct w:val="0"/>
              <w:autoSpaceDE w:val="0"/>
              <w:autoSpaceDN w:val="0"/>
              <w:adjustRightInd w:val="0"/>
              <w:spacing w:after="0" w:line="240" w:lineRule="auto"/>
              <w:jc w:val="both"/>
              <w:rPr>
                <w:rFonts w:asciiTheme="majorHAnsi" w:eastAsia="Times New Roman" w:hAnsiTheme="majorHAnsi" w:cs="Arial"/>
                <w:iCs/>
                <w:sz w:val="24"/>
                <w:szCs w:val="24"/>
              </w:rPr>
            </w:pPr>
          </w:p>
        </w:tc>
        <w:tc>
          <w:tcPr>
            <w:tcW w:w="7628" w:type="dxa"/>
            <w:shd w:val="clear" w:color="auto" w:fill="FFFFCC"/>
          </w:tcPr>
          <w:p w14:paraId="652FAE0F" w14:textId="77777777" w:rsidR="006B7159" w:rsidRPr="001969E4" w:rsidRDefault="006B7159" w:rsidP="0002041A">
            <w:pPr>
              <w:widowControl w:val="0"/>
              <w:overflowPunct w:val="0"/>
              <w:autoSpaceDE w:val="0"/>
              <w:autoSpaceDN w:val="0"/>
              <w:adjustRightInd w:val="0"/>
              <w:spacing w:after="0" w:line="240" w:lineRule="auto"/>
              <w:jc w:val="right"/>
              <w:rPr>
                <w:rFonts w:asciiTheme="majorHAnsi" w:hAnsiTheme="majorHAnsi" w:cs="Arial"/>
                <w:b/>
                <w:i/>
                <w:color w:val="000000" w:themeColor="text1"/>
                <w:sz w:val="24"/>
                <w:szCs w:val="24"/>
              </w:rPr>
            </w:pPr>
            <w:r w:rsidRPr="001969E4">
              <w:rPr>
                <w:rFonts w:asciiTheme="majorHAnsi" w:hAnsiTheme="majorHAnsi" w:cs="Arial"/>
                <w:b/>
                <w:i/>
                <w:color w:val="000000" w:themeColor="text1"/>
                <w:sz w:val="24"/>
                <w:szCs w:val="24"/>
              </w:rPr>
              <w:t xml:space="preserve">nie później niż </w:t>
            </w:r>
            <w:r w:rsidR="001969E4">
              <w:rPr>
                <w:rFonts w:asciiTheme="majorHAnsi" w:hAnsiTheme="majorHAnsi" w:cs="Arial"/>
                <w:b/>
                <w:i/>
                <w:color w:val="000000" w:themeColor="text1"/>
                <w:sz w:val="24"/>
                <w:szCs w:val="24"/>
              </w:rPr>
              <w:t>14</w:t>
            </w:r>
            <w:r w:rsidRPr="001969E4">
              <w:rPr>
                <w:rFonts w:asciiTheme="majorHAnsi" w:hAnsiTheme="majorHAnsi" w:cs="Arial"/>
                <w:b/>
                <w:i/>
                <w:color w:val="000000" w:themeColor="text1"/>
                <w:sz w:val="24"/>
                <w:szCs w:val="24"/>
              </w:rPr>
              <w:t xml:space="preserve"> dni od podpisania umowy</w:t>
            </w:r>
          </w:p>
          <w:p w14:paraId="71356397" w14:textId="77777777" w:rsidR="006B7159" w:rsidRPr="001969E4" w:rsidRDefault="006B7159" w:rsidP="0002041A">
            <w:pPr>
              <w:widowControl w:val="0"/>
              <w:overflowPunct w:val="0"/>
              <w:autoSpaceDE w:val="0"/>
              <w:autoSpaceDN w:val="0"/>
              <w:adjustRightInd w:val="0"/>
              <w:spacing w:after="0" w:line="240" w:lineRule="auto"/>
              <w:jc w:val="right"/>
              <w:rPr>
                <w:rFonts w:asciiTheme="majorHAnsi" w:hAnsiTheme="majorHAnsi" w:cs="Arial"/>
                <w:i/>
                <w:color w:val="000000" w:themeColor="text1"/>
                <w:sz w:val="20"/>
                <w:szCs w:val="20"/>
              </w:rPr>
            </w:pPr>
            <w:r w:rsidRPr="001969E4">
              <w:rPr>
                <w:rFonts w:asciiTheme="majorHAnsi" w:hAnsiTheme="majorHAnsi" w:cs="Arial"/>
                <w:i/>
                <w:color w:val="000000" w:themeColor="text1"/>
                <w:sz w:val="20"/>
                <w:szCs w:val="20"/>
              </w:rPr>
              <w:t xml:space="preserve">+ uprawomocnienie się decyzji tj. </w:t>
            </w:r>
            <w:r w:rsidR="00795A2B" w:rsidRPr="001969E4">
              <w:rPr>
                <w:rFonts w:asciiTheme="majorHAnsi" w:hAnsiTheme="majorHAnsi" w:cs="Arial"/>
                <w:i/>
                <w:color w:val="000000" w:themeColor="text1"/>
                <w:sz w:val="20"/>
                <w:szCs w:val="20"/>
              </w:rPr>
              <w:t>14</w:t>
            </w:r>
            <w:r w:rsidRPr="001969E4">
              <w:rPr>
                <w:rFonts w:asciiTheme="majorHAnsi" w:hAnsiTheme="majorHAnsi" w:cs="Arial"/>
                <w:i/>
                <w:color w:val="000000" w:themeColor="text1"/>
                <w:sz w:val="20"/>
                <w:szCs w:val="20"/>
              </w:rPr>
              <w:t>dni</w:t>
            </w:r>
          </w:p>
          <w:p w14:paraId="283A9882" w14:textId="77777777" w:rsidR="006B7159" w:rsidRPr="001969E4" w:rsidRDefault="006B7159" w:rsidP="0002041A">
            <w:pPr>
              <w:widowControl w:val="0"/>
              <w:overflowPunct w:val="0"/>
              <w:autoSpaceDE w:val="0"/>
              <w:autoSpaceDN w:val="0"/>
              <w:adjustRightInd w:val="0"/>
              <w:spacing w:after="0" w:line="240" w:lineRule="auto"/>
              <w:jc w:val="right"/>
              <w:rPr>
                <w:rFonts w:asciiTheme="majorHAnsi" w:eastAsia="Times New Roman" w:hAnsiTheme="majorHAnsi" w:cs="Arial"/>
                <w:iCs/>
                <w:color w:val="FF0000"/>
                <w:sz w:val="24"/>
                <w:szCs w:val="24"/>
              </w:rPr>
            </w:pPr>
            <w:r w:rsidRPr="001969E4">
              <w:rPr>
                <w:rFonts w:asciiTheme="majorHAnsi" w:hAnsiTheme="majorHAnsi" w:cs="Arial"/>
                <w:i/>
                <w:color w:val="000000" w:themeColor="text1"/>
                <w:sz w:val="20"/>
                <w:szCs w:val="20"/>
              </w:rPr>
              <w:t>+ zgłoszenie chęci rozpoczęcia robót tj. 7dni</w:t>
            </w:r>
          </w:p>
        </w:tc>
      </w:tr>
      <w:tr w:rsidR="006B7159" w:rsidRPr="00B405A2" w14:paraId="057E3EC8" w14:textId="77777777" w:rsidTr="006565A6">
        <w:tc>
          <w:tcPr>
            <w:tcW w:w="1660" w:type="dxa"/>
            <w:vMerge w:val="restart"/>
            <w:shd w:val="clear" w:color="auto" w:fill="auto"/>
          </w:tcPr>
          <w:p w14:paraId="01F35EDF" w14:textId="77777777" w:rsidR="006B7159" w:rsidRPr="001969E4" w:rsidRDefault="006B7159" w:rsidP="0002041A">
            <w:pPr>
              <w:widowControl w:val="0"/>
              <w:overflowPunct w:val="0"/>
              <w:autoSpaceDE w:val="0"/>
              <w:autoSpaceDN w:val="0"/>
              <w:adjustRightInd w:val="0"/>
              <w:spacing w:after="0" w:line="240" w:lineRule="auto"/>
              <w:jc w:val="center"/>
              <w:rPr>
                <w:rFonts w:asciiTheme="majorHAnsi" w:eastAsia="Times New Roman" w:hAnsiTheme="majorHAnsi" w:cs="Arial"/>
                <w:b/>
                <w:sz w:val="28"/>
                <w:szCs w:val="28"/>
              </w:rPr>
            </w:pPr>
          </w:p>
          <w:p w14:paraId="708B36FF" w14:textId="77777777" w:rsidR="006B7159" w:rsidRPr="001969E4" w:rsidRDefault="006B7159" w:rsidP="0002041A">
            <w:pPr>
              <w:widowControl w:val="0"/>
              <w:overflowPunct w:val="0"/>
              <w:autoSpaceDE w:val="0"/>
              <w:autoSpaceDN w:val="0"/>
              <w:adjustRightInd w:val="0"/>
              <w:spacing w:after="0" w:line="240" w:lineRule="auto"/>
              <w:jc w:val="center"/>
              <w:rPr>
                <w:rFonts w:asciiTheme="majorHAnsi" w:eastAsia="Times New Roman" w:hAnsiTheme="majorHAnsi" w:cs="Arial"/>
                <w:iCs/>
                <w:sz w:val="24"/>
                <w:szCs w:val="24"/>
              </w:rPr>
            </w:pPr>
            <w:r w:rsidRPr="001969E4">
              <w:rPr>
                <w:rFonts w:asciiTheme="majorHAnsi" w:eastAsia="Times New Roman" w:hAnsiTheme="majorHAnsi" w:cs="Arial"/>
                <w:b/>
                <w:sz w:val="28"/>
                <w:szCs w:val="28"/>
              </w:rPr>
              <w:t>3 etap</w:t>
            </w:r>
          </w:p>
        </w:tc>
        <w:tc>
          <w:tcPr>
            <w:tcW w:w="7628" w:type="dxa"/>
            <w:tcBorders>
              <w:bottom w:val="single" w:sz="4" w:space="0" w:color="auto"/>
            </w:tcBorders>
            <w:shd w:val="clear" w:color="auto" w:fill="auto"/>
          </w:tcPr>
          <w:p w14:paraId="27C9D85D" w14:textId="77777777" w:rsidR="006B7159" w:rsidRPr="001969E4" w:rsidRDefault="006B7159" w:rsidP="00795A2B">
            <w:pPr>
              <w:widowControl w:val="0"/>
              <w:overflowPunct w:val="0"/>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1969E4">
              <w:rPr>
                <w:rFonts w:asciiTheme="majorHAnsi" w:eastAsia="Times New Roman" w:hAnsiTheme="majorHAnsi" w:cs="Arial"/>
                <w:color w:val="000000" w:themeColor="text1"/>
                <w:sz w:val="24"/>
                <w:szCs w:val="24"/>
              </w:rPr>
              <w:t>wykonanie prac budowlanych wraz z uzyskaniem koniecznych odbiorów w tym pozwolenie na użytkowanie (jeżeli jest wymagane).</w:t>
            </w:r>
          </w:p>
        </w:tc>
      </w:tr>
      <w:tr w:rsidR="006B7159" w:rsidRPr="00B405A2" w14:paraId="2E759C05" w14:textId="77777777" w:rsidTr="006565A6">
        <w:trPr>
          <w:trHeight w:val="241"/>
        </w:trPr>
        <w:tc>
          <w:tcPr>
            <w:tcW w:w="1660" w:type="dxa"/>
            <w:vMerge/>
            <w:shd w:val="clear" w:color="auto" w:fill="auto"/>
          </w:tcPr>
          <w:p w14:paraId="573B2DB6" w14:textId="77777777" w:rsidR="006B7159" w:rsidRPr="001969E4" w:rsidRDefault="006B7159" w:rsidP="0002041A">
            <w:pPr>
              <w:widowControl w:val="0"/>
              <w:overflowPunct w:val="0"/>
              <w:autoSpaceDE w:val="0"/>
              <w:autoSpaceDN w:val="0"/>
              <w:adjustRightInd w:val="0"/>
              <w:spacing w:after="0" w:line="240" w:lineRule="auto"/>
              <w:jc w:val="both"/>
              <w:rPr>
                <w:rFonts w:asciiTheme="majorHAnsi" w:eastAsia="Times New Roman" w:hAnsiTheme="majorHAnsi" w:cs="Arial"/>
                <w:iCs/>
                <w:sz w:val="24"/>
                <w:szCs w:val="24"/>
              </w:rPr>
            </w:pPr>
          </w:p>
        </w:tc>
        <w:tc>
          <w:tcPr>
            <w:tcW w:w="7628" w:type="dxa"/>
            <w:tcBorders>
              <w:bottom w:val="single" w:sz="4" w:space="0" w:color="auto"/>
            </w:tcBorders>
            <w:shd w:val="clear" w:color="auto" w:fill="FFFFCC"/>
          </w:tcPr>
          <w:p w14:paraId="14557BA8" w14:textId="77777777" w:rsidR="006B7159" w:rsidRPr="004D181F" w:rsidRDefault="006B7159" w:rsidP="004D181F">
            <w:pPr>
              <w:pStyle w:val="Standard"/>
              <w:jc w:val="right"/>
              <w:rPr>
                <w:rFonts w:asciiTheme="majorHAnsi" w:hAnsiTheme="majorHAnsi" w:cs="Arial"/>
                <w:b/>
                <w:bCs/>
                <w:color w:val="000000" w:themeColor="text1"/>
              </w:rPr>
            </w:pPr>
            <w:r w:rsidRPr="004D181F">
              <w:rPr>
                <w:rFonts w:asciiTheme="majorHAnsi" w:hAnsiTheme="majorHAnsi" w:cs="Arial"/>
                <w:b/>
                <w:i/>
                <w:color w:val="000000" w:themeColor="text1"/>
              </w:rPr>
              <w:t xml:space="preserve">nie później niż </w:t>
            </w:r>
            <w:r w:rsidR="001969E4" w:rsidRPr="004D181F">
              <w:rPr>
                <w:rFonts w:asciiTheme="majorHAnsi" w:hAnsiTheme="majorHAnsi" w:cs="Arial"/>
                <w:b/>
                <w:i/>
                <w:color w:val="000000" w:themeColor="text1"/>
              </w:rPr>
              <w:t xml:space="preserve">do </w:t>
            </w:r>
            <w:r w:rsidR="004D181F" w:rsidRPr="004D181F">
              <w:rPr>
                <w:rFonts w:asciiTheme="majorHAnsi" w:hAnsiTheme="majorHAnsi" w:cs="Arial"/>
                <w:b/>
                <w:i/>
                <w:color w:val="000000" w:themeColor="text1"/>
              </w:rPr>
              <w:t>4 miesięcy od podpisania umowy</w:t>
            </w:r>
          </w:p>
        </w:tc>
      </w:tr>
    </w:tbl>
    <w:p w14:paraId="70EF4A4C" w14:textId="77777777" w:rsidR="006B7159" w:rsidRDefault="006B7159" w:rsidP="006B7159">
      <w:pPr>
        <w:widowControl w:val="0"/>
        <w:overflowPunct w:val="0"/>
        <w:autoSpaceDE w:val="0"/>
        <w:autoSpaceDN w:val="0"/>
        <w:adjustRightInd w:val="0"/>
        <w:spacing w:after="0" w:line="240" w:lineRule="auto"/>
        <w:jc w:val="both"/>
        <w:rPr>
          <w:rFonts w:ascii="Arial" w:hAnsi="Arial" w:cs="Arial"/>
          <w:b/>
          <w:iCs/>
          <w:color w:val="FF0000"/>
          <w:sz w:val="24"/>
          <w:szCs w:val="24"/>
        </w:rPr>
      </w:pPr>
    </w:p>
    <w:p w14:paraId="270247B0" w14:textId="77777777" w:rsidR="001969E4" w:rsidRPr="007A1EC0" w:rsidRDefault="001969E4" w:rsidP="007943E3">
      <w:pPr>
        <w:widowControl w:val="0"/>
        <w:overflowPunct w:val="0"/>
        <w:autoSpaceDE w:val="0"/>
        <w:autoSpaceDN w:val="0"/>
        <w:adjustRightInd w:val="0"/>
        <w:spacing w:after="0"/>
        <w:jc w:val="both"/>
        <w:rPr>
          <w:rFonts w:asciiTheme="majorHAnsi" w:hAnsiTheme="majorHAnsi" w:cs="Arial"/>
          <w:iCs/>
          <w:color w:val="000000" w:themeColor="text1"/>
          <w:sz w:val="24"/>
          <w:szCs w:val="24"/>
        </w:rPr>
      </w:pPr>
      <w:r w:rsidRPr="007A1EC0">
        <w:rPr>
          <w:rFonts w:asciiTheme="majorHAnsi" w:hAnsiTheme="majorHAnsi" w:cs="Arial"/>
          <w:iCs/>
          <w:color w:val="000000" w:themeColor="text1"/>
          <w:sz w:val="24"/>
          <w:szCs w:val="24"/>
        </w:rPr>
        <w:t xml:space="preserve">Przy realizacji etapu 1 Wykonawca musi uwzględnić ewentualną konieczność uzyskania </w:t>
      </w:r>
      <w:r w:rsidR="00AC09F8">
        <w:rPr>
          <w:rFonts w:asciiTheme="majorHAnsi" w:hAnsiTheme="majorHAnsi" w:cs="Arial"/>
          <w:iCs/>
          <w:color w:val="000000" w:themeColor="text1"/>
          <w:sz w:val="24"/>
          <w:szCs w:val="24"/>
        </w:rPr>
        <w:t xml:space="preserve">wytycznych oraz </w:t>
      </w:r>
      <w:r w:rsidRPr="007A1EC0">
        <w:rPr>
          <w:rFonts w:asciiTheme="majorHAnsi" w:hAnsiTheme="majorHAnsi" w:cs="Arial"/>
          <w:iCs/>
          <w:color w:val="000000" w:themeColor="text1"/>
          <w:sz w:val="24"/>
          <w:szCs w:val="24"/>
        </w:rPr>
        <w:t>decyzji pozwolenia na budowę z Wojewódzkiego Urzędu Ochrony Zabytków</w:t>
      </w:r>
      <w:r w:rsidR="00AC09F8">
        <w:rPr>
          <w:rFonts w:asciiTheme="majorHAnsi" w:hAnsiTheme="majorHAnsi" w:cs="Arial"/>
          <w:iCs/>
          <w:color w:val="000000" w:themeColor="text1"/>
          <w:sz w:val="24"/>
          <w:szCs w:val="24"/>
        </w:rPr>
        <w:t>.</w:t>
      </w:r>
    </w:p>
    <w:p w14:paraId="1D84EB01" w14:textId="77777777" w:rsidR="006B7159" w:rsidRPr="007A1EC0" w:rsidRDefault="006B7159" w:rsidP="007943E3">
      <w:pPr>
        <w:widowControl w:val="0"/>
        <w:overflowPunct w:val="0"/>
        <w:autoSpaceDE w:val="0"/>
        <w:autoSpaceDN w:val="0"/>
        <w:adjustRightInd w:val="0"/>
        <w:spacing w:after="0"/>
        <w:jc w:val="both"/>
        <w:rPr>
          <w:rFonts w:asciiTheme="majorHAnsi" w:hAnsiTheme="majorHAnsi" w:cs="Arial"/>
          <w:iCs/>
          <w:color w:val="000000" w:themeColor="text1"/>
          <w:sz w:val="24"/>
          <w:szCs w:val="24"/>
        </w:rPr>
      </w:pPr>
      <w:r w:rsidRPr="007A1EC0">
        <w:rPr>
          <w:rFonts w:asciiTheme="majorHAnsi" w:hAnsiTheme="majorHAnsi" w:cs="Arial"/>
          <w:iCs/>
          <w:color w:val="000000" w:themeColor="text1"/>
          <w:sz w:val="24"/>
          <w:szCs w:val="24"/>
        </w:rPr>
        <w:t xml:space="preserve">Przed przystąpieniem do robót budowlanych Wykonawca powinien </w:t>
      </w:r>
      <w:r w:rsidR="007943E3" w:rsidRPr="007A1EC0">
        <w:rPr>
          <w:rFonts w:asciiTheme="majorHAnsi" w:hAnsiTheme="majorHAnsi" w:cs="Arial"/>
          <w:iCs/>
          <w:color w:val="000000" w:themeColor="text1"/>
          <w:sz w:val="24"/>
          <w:szCs w:val="24"/>
        </w:rPr>
        <w:t xml:space="preserve">przedstawić i uzgodnić </w:t>
      </w:r>
      <w:r w:rsidRPr="007A1EC0">
        <w:rPr>
          <w:rFonts w:asciiTheme="majorHAnsi" w:hAnsiTheme="majorHAnsi" w:cs="Arial"/>
          <w:iCs/>
          <w:color w:val="000000" w:themeColor="text1"/>
          <w:sz w:val="24"/>
          <w:szCs w:val="24"/>
        </w:rPr>
        <w:t>z Zamawiającym harmonogram realizacji Inwestycji. Możliwości przerobowe</w:t>
      </w:r>
      <w:r w:rsidR="007943E3" w:rsidRPr="007A1EC0">
        <w:rPr>
          <w:rFonts w:asciiTheme="majorHAnsi" w:hAnsiTheme="majorHAnsi" w:cs="Arial"/>
          <w:iCs/>
          <w:color w:val="000000" w:themeColor="text1"/>
          <w:sz w:val="24"/>
          <w:szCs w:val="24"/>
        </w:rPr>
        <w:t xml:space="preserve"> Wykonawcy </w:t>
      </w:r>
      <w:r w:rsidRPr="007A1EC0">
        <w:rPr>
          <w:rFonts w:asciiTheme="majorHAnsi" w:hAnsiTheme="majorHAnsi" w:cs="Arial"/>
          <w:iCs/>
          <w:color w:val="000000" w:themeColor="text1"/>
          <w:sz w:val="24"/>
          <w:szCs w:val="24"/>
        </w:rPr>
        <w:t xml:space="preserve">w dziedzinie robót montażowych, kolejność robót oraz sposoby realizacji winny zapewnić wykonanie robót w terminie określonym w umowie. </w:t>
      </w:r>
    </w:p>
    <w:p w14:paraId="0F384475" w14:textId="77777777" w:rsidR="006B7159" w:rsidRDefault="006B7159" w:rsidP="007943E3">
      <w:pPr>
        <w:widowControl w:val="0"/>
        <w:overflowPunct w:val="0"/>
        <w:autoSpaceDE w:val="0"/>
        <w:autoSpaceDN w:val="0"/>
        <w:adjustRightInd w:val="0"/>
        <w:spacing w:after="0"/>
        <w:jc w:val="both"/>
        <w:rPr>
          <w:rFonts w:ascii="Arial" w:hAnsi="Arial" w:cs="Arial"/>
          <w:iCs/>
          <w:sz w:val="24"/>
          <w:szCs w:val="24"/>
        </w:rPr>
      </w:pPr>
    </w:p>
    <w:p w14:paraId="7CA6EDBA" w14:textId="77777777" w:rsidR="006B7159" w:rsidRPr="007A1EC0" w:rsidRDefault="006B7159" w:rsidP="007943E3">
      <w:pPr>
        <w:widowControl w:val="0"/>
        <w:overflowPunct w:val="0"/>
        <w:autoSpaceDE w:val="0"/>
        <w:autoSpaceDN w:val="0"/>
        <w:adjustRightInd w:val="0"/>
        <w:spacing w:after="0"/>
        <w:jc w:val="both"/>
        <w:rPr>
          <w:rFonts w:asciiTheme="majorHAnsi" w:hAnsiTheme="majorHAnsi"/>
          <w:sz w:val="24"/>
          <w:szCs w:val="24"/>
        </w:rPr>
      </w:pPr>
      <w:r w:rsidRPr="007A1EC0">
        <w:rPr>
          <w:rFonts w:asciiTheme="majorHAnsi" w:hAnsiTheme="majorHAnsi" w:cs="Arial"/>
          <w:iCs/>
          <w:sz w:val="24"/>
          <w:szCs w:val="24"/>
        </w:rPr>
        <w:t>Wykonawca we wstępnej fazie robót przedstawi do zatwierdzenia szczegółowy harmonogram robót zgodnie z wymaganiami umowy. Harmonogram ten w miarę postępu robót może być aktualizowany przez wykonawcę i zaczyna obowiązywać po zatwierdzeniu przez Zamawiającego.</w:t>
      </w:r>
    </w:p>
    <w:p w14:paraId="2AFB05BD" w14:textId="77777777" w:rsidR="00795A2B" w:rsidRDefault="00795A2B" w:rsidP="007943E3">
      <w:pPr>
        <w:widowControl w:val="0"/>
        <w:autoSpaceDE w:val="0"/>
        <w:autoSpaceDN w:val="0"/>
        <w:adjustRightInd w:val="0"/>
        <w:spacing w:after="0"/>
        <w:rPr>
          <w:rFonts w:ascii="Arial" w:hAnsi="Arial" w:cs="Arial"/>
          <w:iCs/>
          <w:sz w:val="24"/>
          <w:szCs w:val="24"/>
        </w:rPr>
      </w:pPr>
    </w:p>
    <w:p w14:paraId="7B17DF3A" w14:textId="77777777" w:rsidR="006B7159" w:rsidRPr="007A1EC0" w:rsidRDefault="006B7159" w:rsidP="007943E3">
      <w:pPr>
        <w:widowControl w:val="0"/>
        <w:autoSpaceDE w:val="0"/>
        <w:autoSpaceDN w:val="0"/>
        <w:adjustRightInd w:val="0"/>
        <w:spacing w:after="0"/>
        <w:rPr>
          <w:rFonts w:asciiTheme="majorHAnsi" w:hAnsiTheme="majorHAnsi"/>
          <w:sz w:val="24"/>
          <w:szCs w:val="24"/>
        </w:rPr>
      </w:pPr>
      <w:r w:rsidRPr="007A1EC0">
        <w:rPr>
          <w:rFonts w:asciiTheme="majorHAnsi" w:hAnsiTheme="majorHAnsi" w:cs="Arial"/>
          <w:iCs/>
          <w:sz w:val="24"/>
          <w:szCs w:val="24"/>
        </w:rPr>
        <w:t>W razie zaistniałej konieczności:</w:t>
      </w:r>
    </w:p>
    <w:p w14:paraId="5DDB9D6B" w14:textId="77777777" w:rsidR="006B7159" w:rsidRPr="007A1EC0" w:rsidRDefault="006B7159" w:rsidP="00831C13">
      <w:pPr>
        <w:widowControl w:val="0"/>
        <w:numPr>
          <w:ilvl w:val="0"/>
          <w:numId w:val="11"/>
        </w:numPr>
        <w:overflowPunct w:val="0"/>
        <w:autoSpaceDE w:val="0"/>
        <w:autoSpaceDN w:val="0"/>
        <w:adjustRightInd w:val="0"/>
        <w:spacing w:after="0"/>
        <w:jc w:val="both"/>
        <w:rPr>
          <w:rFonts w:asciiTheme="majorHAnsi" w:hAnsiTheme="majorHAnsi" w:cs="Arial"/>
          <w:iCs/>
          <w:sz w:val="24"/>
          <w:szCs w:val="24"/>
        </w:rPr>
      </w:pPr>
      <w:r w:rsidRPr="007A1EC0">
        <w:rPr>
          <w:rFonts w:asciiTheme="majorHAnsi" w:hAnsiTheme="majorHAnsi" w:cs="Arial"/>
          <w:iCs/>
          <w:sz w:val="24"/>
          <w:szCs w:val="24"/>
        </w:rPr>
        <w:t xml:space="preserve">koszty budowy i organizacji objazdów tymczasowych na czas budowy obciążają Wykonawcę. </w:t>
      </w:r>
    </w:p>
    <w:p w14:paraId="4D32FAB2" w14:textId="77777777" w:rsidR="006B7159" w:rsidRPr="007A1EC0" w:rsidRDefault="006B7159" w:rsidP="00831C13">
      <w:pPr>
        <w:widowControl w:val="0"/>
        <w:numPr>
          <w:ilvl w:val="0"/>
          <w:numId w:val="11"/>
        </w:numPr>
        <w:overflowPunct w:val="0"/>
        <w:autoSpaceDE w:val="0"/>
        <w:autoSpaceDN w:val="0"/>
        <w:adjustRightInd w:val="0"/>
        <w:spacing w:after="0"/>
        <w:jc w:val="both"/>
        <w:rPr>
          <w:rFonts w:asciiTheme="majorHAnsi" w:hAnsiTheme="majorHAnsi" w:cs="Arial"/>
          <w:iCs/>
          <w:sz w:val="24"/>
          <w:szCs w:val="24"/>
        </w:rPr>
      </w:pPr>
      <w:r w:rsidRPr="007A1EC0">
        <w:rPr>
          <w:rFonts w:asciiTheme="majorHAnsi" w:hAnsiTheme="majorHAnsi" w:cs="Arial"/>
          <w:iCs/>
          <w:sz w:val="24"/>
          <w:szCs w:val="24"/>
        </w:rPr>
        <w:t>przebudowę urządzeń kolidujących z projektowan</w:t>
      </w:r>
      <w:r w:rsidR="007A1EC0" w:rsidRPr="007A1EC0">
        <w:rPr>
          <w:rFonts w:asciiTheme="majorHAnsi" w:hAnsiTheme="majorHAnsi" w:cs="Arial"/>
          <w:iCs/>
          <w:sz w:val="24"/>
          <w:szCs w:val="24"/>
        </w:rPr>
        <w:t>ymi</w:t>
      </w:r>
      <w:r w:rsidRPr="007A1EC0">
        <w:rPr>
          <w:rFonts w:asciiTheme="majorHAnsi" w:hAnsiTheme="majorHAnsi" w:cs="Arial"/>
          <w:iCs/>
          <w:sz w:val="24"/>
          <w:szCs w:val="24"/>
        </w:rPr>
        <w:t xml:space="preserve"> </w:t>
      </w:r>
      <w:r w:rsidR="007A1EC0" w:rsidRPr="007A1EC0">
        <w:rPr>
          <w:rFonts w:asciiTheme="majorHAnsi" w:hAnsiTheme="majorHAnsi" w:cs="Arial"/>
          <w:iCs/>
          <w:sz w:val="24"/>
          <w:szCs w:val="24"/>
        </w:rPr>
        <w:t>instalacjami</w:t>
      </w:r>
      <w:r w:rsidRPr="007A1EC0">
        <w:rPr>
          <w:rFonts w:asciiTheme="majorHAnsi" w:hAnsiTheme="majorHAnsi" w:cs="Arial"/>
          <w:iCs/>
          <w:sz w:val="24"/>
          <w:szCs w:val="24"/>
        </w:rPr>
        <w:t xml:space="preserve"> należy wykonać pod nadzorem i w uzgodnieniu z ich użytkownikami. </w:t>
      </w:r>
    </w:p>
    <w:p w14:paraId="37C85CED" w14:textId="77777777" w:rsidR="006B7159" w:rsidRPr="008E1C81" w:rsidRDefault="006B7159" w:rsidP="007943E3">
      <w:pPr>
        <w:widowControl w:val="0"/>
        <w:overflowPunct w:val="0"/>
        <w:autoSpaceDE w:val="0"/>
        <w:autoSpaceDN w:val="0"/>
        <w:adjustRightInd w:val="0"/>
        <w:spacing w:after="0"/>
        <w:ind w:left="360"/>
        <w:jc w:val="both"/>
        <w:rPr>
          <w:sz w:val="24"/>
          <w:szCs w:val="24"/>
        </w:rPr>
      </w:pPr>
    </w:p>
    <w:p w14:paraId="1CA1B6E8" w14:textId="77777777" w:rsidR="006B7159" w:rsidRPr="00C867D6" w:rsidRDefault="006B7159" w:rsidP="007943E3">
      <w:pPr>
        <w:widowControl w:val="0"/>
        <w:autoSpaceDE w:val="0"/>
        <w:autoSpaceDN w:val="0"/>
        <w:adjustRightInd w:val="0"/>
        <w:spacing w:after="0"/>
        <w:ind w:firstLine="360"/>
        <w:rPr>
          <w:rFonts w:asciiTheme="majorHAnsi" w:hAnsiTheme="majorHAnsi"/>
          <w:sz w:val="24"/>
          <w:szCs w:val="24"/>
        </w:rPr>
      </w:pPr>
      <w:r w:rsidRPr="00C867D6">
        <w:rPr>
          <w:rFonts w:asciiTheme="majorHAnsi" w:hAnsiTheme="majorHAnsi" w:cs="Arial"/>
          <w:b/>
          <w:bCs/>
          <w:iCs/>
          <w:sz w:val="24"/>
          <w:szCs w:val="24"/>
        </w:rPr>
        <w:t>2.2.2  Przekazanie terenu budowy.</w:t>
      </w:r>
    </w:p>
    <w:p w14:paraId="02F2AEB6" w14:textId="77777777" w:rsidR="006B7159" w:rsidRPr="00C867D6" w:rsidRDefault="006B7159" w:rsidP="007943E3">
      <w:pPr>
        <w:widowControl w:val="0"/>
        <w:overflowPunct w:val="0"/>
        <w:autoSpaceDE w:val="0"/>
        <w:autoSpaceDN w:val="0"/>
        <w:adjustRightInd w:val="0"/>
        <w:spacing w:after="0"/>
        <w:ind w:firstLine="360"/>
        <w:jc w:val="both"/>
        <w:rPr>
          <w:rFonts w:asciiTheme="majorHAnsi" w:hAnsiTheme="majorHAnsi"/>
          <w:sz w:val="24"/>
          <w:szCs w:val="24"/>
        </w:rPr>
      </w:pPr>
      <w:r w:rsidRPr="00C867D6">
        <w:rPr>
          <w:rFonts w:asciiTheme="majorHAnsi" w:hAnsiTheme="majorHAnsi" w:cs="Arial"/>
          <w:iCs/>
          <w:sz w:val="24"/>
          <w:szCs w:val="24"/>
        </w:rPr>
        <w:t xml:space="preserve">Zamawiający w terminie określonym w umowie przekaże Wykonawcy teren budowy oraz dokumentację przetargową. Ponadto Wykonawca będzie miał prawo </w:t>
      </w:r>
      <w:r w:rsidRPr="00C867D6">
        <w:rPr>
          <w:rFonts w:asciiTheme="majorHAnsi" w:hAnsiTheme="majorHAnsi" w:cs="Arial"/>
          <w:iCs/>
          <w:sz w:val="24"/>
          <w:szCs w:val="24"/>
        </w:rPr>
        <w:br/>
        <w:t>do wglądu lub wypożyczenia dokumentacji inwestycji będącej w posiadaniu Zamawiającego. Pozostałe niezbędne dla tej inwestycji dokumenty, zgody, pozwolenia i uzgodnienia Wykonawca uzyska lub sporządzi we własnym zakresie.</w:t>
      </w:r>
    </w:p>
    <w:p w14:paraId="33253A16" w14:textId="77777777" w:rsidR="006B7159" w:rsidRDefault="006B7159" w:rsidP="007943E3">
      <w:pPr>
        <w:spacing w:after="0"/>
        <w:jc w:val="both"/>
        <w:rPr>
          <w:rFonts w:ascii="Arial" w:hAnsi="Arial" w:cs="Arial"/>
          <w:sz w:val="24"/>
          <w:szCs w:val="24"/>
        </w:rPr>
      </w:pPr>
    </w:p>
    <w:p w14:paraId="363219CA" w14:textId="77777777" w:rsidR="006B7159" w:rsidRPr="00C867D6" w:rsidRDefault="006B7159" w:rsidP="007943E3">
      <w:pPr>
        <w:widowControl w:val="0"/>
        <w:autoSpaceDE w:val="0"/>
        <w:autoSpaceDN w:val="0"/>
        <w:adjustRightInd w:val="0"/>
        <w:spacing w:after="0"/>
        <w:ind w:firstLine="360"/>
        <w:rPr>
          <w:rFonts w:asciiTheme="majorHAnsi" w:hAnsiTheme="majorHAnsi"/>
          <w:sz w:val="24"/>
          <w:szCs w:val="24"/>
        </w:rPr>
      </w:pPr>
      <w:r w:rsidRPr="00C867D6">
        <w:rPr>
          <w:rFonts w:asciiTheme="majorHAnsi" w:hAnsiTheme="majorHAnsi" w:cs="Arial"/>
          <w:b/>
          <w:bCs/>
          <w:iCs/>
          <w:sz w:val="24"/>
          <w:szCs w:val="24"/>
        </w:rPr>
        <w:t>2.2.3  Zabezpieczenie terenu budowy</w:t>
      </w:r>
    </w:p>
    <w:p w14:paraId="3B1422EA" w14:textId="77777777" w:rsidR="006B7159" w:rsidRPr="00C867D6" w:rsidRDefault="006B7159" w:rsidP="007943E3">
      <w:pPr>
        <w:widowControl w:val="0"/>
        <w:overflowPunct w:val="0"/>
        <w:autoSpaceDE w:val="0"/>
        <w:autoSpaceDN w:val="0"/>
        <w:adjustRightInd w:val="0"/>
        <w:spacing w:after="0"/>
        <w:ind w:firstLine="360"/>
        <w:jc w:val="both"/>
        <w:rPr>
          <w:rFonts w:asciiTheme="majorHAnsi" w:hAnsiTheme="majorHAnsi"/>
          <w:sz w:val="24"/>
          <w:szCs w:val="24"/>
        </w:rPr>
      </w:pPr>
      <w:r w:rsidRPr="00C867D6">
        <w:rPr>
          <w:rFonts w:asciiTheme="majorHAnsi" w:hAnsiTheme="majorHAnsi" w:cs="Arial"/>
          <w:iCs/>
          <w:sz w:val="24"/>
          <w:szCs w:val="24"/>
        </w:rPr>
        <w:t xml:space="preserve">Ze względu na ciągłość funkcjonowania </w:t>
      </w:r>
      <w:r w:rsidR="00C867D6" w:rsidRPr="00C867D6">
        <w:rPr>
          <w:rFonts w:asciiTheme="majorHAnsi" w:hAnsiTheme="majorHAnsi" w:cs="Arial"/>
          <w:iCs/>
          <w:sz w:val="24"/>
          <w:szCs w:val="24"/>
        </w:rPr>
        <w:t>budynku mieszkalnego</w:t>
      </w:r>
      <w:r w:rsidRPr="00C867D6">
        <w:rPr>
          <w:rFonts w:asciiTheme="majorHAnsi" w:hAnsiTheme="majorHAnsi" w:cs="Arial"/>
          <w:iCs/>
          <w:sz w:val="24"/>
          <w:szCs w:val="24"/>
        </w:rPr>
        <w:t xml:space="preserve"> w trakcie trwania budowy, Wykonawcy zostanie przekazany - dla organizacji zaplecza budowy - jedynie wydzielony fragment terenu inwestycji.</w:t>
      </w:r>
      <w:r w:rsidRPr="00C867D6">
        <w:rPr>
          <w:rFonts w:asciiTheme="majorHAnsi" w:hAnsiTheme="majorHAnsi"/>
          <w:sz w:val="24"/>
          <w:szCs w:val="24"/>
        </w:rPr>
        <w:t xml:space="preserve"> </w:t>
      </w:r>
      <w:r w:rsidRPr="00C867D6">
        <w:rPr>
          <w:rFonts w:asciiTheme="majorHAnsi" w:hAnsiTheme="majorHAnsi" w:cs="Arial"/>
          <w:iCs/>
          <w:sz w:val="24"/>
          <w:szCs w:val="24"/>
        </w:rPr>
        <w:t>Trasy wjazdowe należy uzgodnić z Inwestorem.</w:t>
      </w:r>
      <w:r w:rsidRPr="00C867D6">
        <w:rPr>
          <w:rFonts w:asciiTheme="majorHAnsi" w:hAnsiTheme="majorHAnsi"/>
          <w:sz w:val="24"/>
          <w:szCs w:val="24"/>
        </w:rPr>
        <w:t xml:space="preserve"> </w:t>
      </w:r>
      <w:r w:rsidRPr="00C867D6">
        <w:rPr>
          <w:rFonts w:asciiTheme="majorHAnsi" w:hAnsiTheme="majorHAnsi" w:cs="Arial"/>
          <w:iCs/>
          <w:sz w:val="24"/>
          <w:szCs w:val="24"/>
        </w:rPr>
        <w:t>Usytuowanie placu budowy wraz z placami składowymi na materiały budowlane nie powinno się krzyżować ani ingerować w wewnętrzne ciągi komunikacyjne. Nie może też powodować niszczenia istniejących nawierzchni dróg. Wyjazd na drogę publiczną z placu budowy powinien być zabezpieczony przed zanieczyszczaniem nawierzchni i podlegać okresowemu oczyszczaniu (tj. kontroli i nadzorowi ze strony Wykonawcy).</w:t>
      </w:r>
    </w:p>
    <w:p w14:paraId="0E8C3E42" w14:textId="77777777" w:rsidR="006B7159" w:rsidRPr="00C867D6" w:rsidRDefault="006B7159" w:rsidP="007943E3">
      <w:pPr>
        <w:widowControl w:val="0"/>
        <w:overflowPunct w:val="0"/>
        <w:autoSpaceDE w:val="0"/>
        <w:autoSpaceDN w:val="0"/>
        <w:adjustRightInd w:val="0"/>
        <w:spacing w:after="0"/>
        <w:jc w:val="both"/>
        <w:rPr>
          <w:rFonts w:asciiTheme="majorHAnsi" w:hAnsiTheme="majorHAnsi"/>
          <w:sz w:val="24"/>
          <w:szCs w:val="24"/>
        </w:rPr>
      </w:pPr>
      <w:r w:rsidRPr="00C867D6">
        <w:rPr>
          <w:rFonts w:asciiTheme="majorHAnsi" w:hAnsiTheme="majorHAnsi" w:cs="Arial"/>
          <w:iCs/>
          <w:sz w:val="24"/>
          <w:szCs w:val="24"/>
        </w:rPr>
        <w:t xml:space="preserve">Wszędzie tam, gdzie realizacja inwestycji spowoduje zniszczenie elementów zagospodarowania terenu, ich stan powinien zostać przywrócony do stanu sprzed budowy. Nieprzydatne materiały rozbiórkowe, muszą zostać wywiezione na wysypisko komunalne (Zamawiającemu należy przedstawić potwierdzające dokumenty). </w:t>
      </w:r>
      <w:r w:rsidRPr="00C867D6">
        <w:rPr>
          <w:rFonts w:asciiTheme="majorHAnsi" w:hAnsiTheme="majorHAnsi" w:cs="Arial"/>
          <w:iCs/>
          <w:sz w:val="24"/>
          <w:szCs w:val="24"/>
        </w:rPr>
        <w:tab/>
      </w:r>
    </w:p>
    <w:p w14:paraId="353D15E3" w14:textId="77777777" w:rsidR="00C867D6" w:rsidRDefault="00C867D6" w:rsidP="007943E3">
      <w:pPr>
        <w:widowControl w:val="0"/>
        <w:overflowPunct w:val="0"/>
        <w:autoSpaceDE w:val="0"/>
        <w:autoSpaceDN w:val="0"/>
        <w:adjustRightInd w:val="0"/>
        <w:spacing w:after="0"/>
        <w:ind w:firstLine="708"/>
        <w:jc w:val="both"/>
        <w:rPr>
          <w:rFonts w:ascii="Arial" w:hAnsi="Arial" w:cs="Arial"/>
          <w:iCs/>
          <w:sz w:val="24"/>
          <w:szCs w:val="24"/>
        </w:rPr>
      </w:pPr>
    </w:p>
    <w:p w14:paraId="037D69E1" w14:textId="77777777" w:rsidR="006B7159" w:rsidRPr="00D01FE4" w:rsidRDefault="006B7159" w:rsidP="000A7957">
      <w:pPr>
        <w:widowControl w:val="0"/>
        <w:overflowPunct w:val="0"/>
        <w:autoSpaceDE w:val="0"/>
        <w:autoSpaceDN w:val="0"/>
        <w:adjustRightInd w:val="0"/>
        <w:spacing w:after="0"/>
        <w:jc w:val="both"/>
        <w:rPr>
          <w:rFonts w:asciiTheme="majorHAnsi" w:hAnsiTheme="majorHAnsi" w:cs="Arial"/>
          <w:iCs/>
          <w:color w:val="000000" w:themeColor="text1"/>
          <w:sz w:val="24"/>
          <w:szCs w:val="24"/>
        </w:rPr>
      </w:pPr>
      <w:r w:rsidRPr="00D01FE4">
        <w:rPr>
          <w:rFonts w:asciiTheme="majorHAnsi" w:hAnsiTheme="majorHAnsi" w:cs="Arial"/>
          <w:iCs/>
          <w:color w:val="000000" w:themeColor="text1"/>
          <w:sz w:val="24"/>
          <w:szCs w:val="24"/>
        </w:rPr>
        <w:t>Woda</w:t>
      </w:r>
      <w:r w:rsidR="00422316" w:rsidRPr="00D01FE4">
        <w:rPr>
          <w:rFonts w:asciiTheme="majorHAnsi" w:hAnsiTheme="majorHAnsi" w:cs="Arial"/>
          <w:iCs/>
          <w:color w:val="000000" w:themeColor="text1"/>
          <w:sz w:val="24"/>
          <w:szCs w:val="24"/>
        </w:rPr>
        <w:t xml:space="preserve"> </w:t>
      </w:r>
      <w:r w:rsidRPr="00D01FE4">
        <w:rPr>
          <w:rFonts w:asciiTheme="majorHAnsi" w:hAnsiTheme="majorHAnsi" w:cs="Arial"/>
          <w:iCs/>
          <w:color w:val="000000" w:themeColor="text1"/>
          <w:sz w:val="24"/>
          <w:szCs w:val="24"/>
        </w:rPr>
        <w:t>i energia elektryczna dla potrzeb budowy może być pobierana z istniejących sieci, pod warunkiem ich opomiarowania umożliwiającego rozliczenie Wykonawcy (wykonana na koszt Wykonawcy).</w:t>
      </w:r>
    </w:p>
    <w:p w14:paraId="7D5389FE" w14:textId="77777777" w:rsidR="000A7957" w:rsidRPr="00C867D6" w:rsidRDefault="000A7957" w:rsidP="000A7957">
      <w:pPr>
        <w:widowControl w:val="0"/>
        <w:overflowPunct w:val="0"/>
        <w:autoSpaceDE w:val="0"/>
        <w:autoSpaceDN w:val="0"/>
        <w:adjustRightInd w:val="0"/>
        <w:spacing w:after="0"/>
        <w:jc w:val="both"/>
        <w:rPr>
          <w:color w:val="FF0000"/>
          <w:sz w:val="24"/>
          <w:szCs w:val="24"/>
        </w:rPr>
      </w:pPr>
    </w:p>
    <w:p w14:paraId="08E1CA64" w14:textId="77777777" w:rsidR="006B7159" w:rsidRPr="000A7957" w:rsidRDefault="006B7159" w:rsidP="007943E3">
      <w:pPr>
        <w:widowControl w:val="0"/>
        <w:overflowPunct w:val="0"/>
        <w:autoSpaceDE w:val="0"/>
        <w:autoSpaceDN w:val="0"/>
        <w:adjustRightInd w:val="0"/>
        <w:spacing w:after="0"/>
        <w:jc w:val="both"/>
        <w:rPr>
          <w:rFonts w:asciiTheme="majorHAnsi" w:hAnsiTheme="majorHAnsi"/>
          <w:sz w:val="24"/>
          <w:szCs w:val="24"/>
        </w:rPr>
      </w:pPr>
      <w:r w:rsidRPr="000A7957">
        <w:rPr>
          <w:rFonts w:asciiTheme="majorHAnsi" w:hAnsiTheme="majorHAnsi" w:cs="Arial"/>
          <w:iCs/>
          <w:sz w:val="24"/>
          <w:szCs w:val="24"/>
        </w:rPr>
        <w:t xml:space="preserve">Wykonawca jest zobowiązany do przyjęcia odpowiedzialności za następstwa </w:t>
      </w:r>
      <w:r w:rsidRPr="000A7957">
        <w:rPr>
          <w:rFonts w:asciiTheme="majorHAnsi" w:hAnsiTheme="majorHAnsi" w:cs="Arial"/>
          <w:iCs/>
          <w:sz w:val="24"/>
          <w:szCs w:val="24"/>
        </w:rPr>
        <w:br/>
        <w:t xml:space="preserve">i za wyniki działalności w zakresie: organizacji i wykonywania robót budowlanych, zabezpieczenia interesów osób trzecich, w tym </w:t>
      </w:r>
      <w:r w:rsidR="000A7957" w:rsidRPr="000A7957">
        <w:rPr>
          <w:rFonts w:asciiTheme="majorHAnsi" w:hAnsiTheme="majorHAnsi" w:cs="Arial"/>
          <w:iCs/>
          <w:sz w:val="24"/>
          <w:szCs w:val="24"/>
        </w:rPr>
        <w:t>mieszkańców</w:t>
      </w:r>
      <w:r w:rsidRPr="000A7957">
        <w:rPr>
          <w:rFonts w:asciiTheme="majorHAnsi" w:hAnsiTheme="majorHAnsi" w:cs="Arial"/>
          <w:iCs/>
          <w:sz w:val="24"/>
          <w:szCs w:val="24"/>
        </w:rPr>
        <w:t xml:space="preserve">, przebywających na terenie </w:t>
      </w:r>
      <w:r w:rsidR="000A7957" w:rsidRPr="000A7957">
        <w:rPr>
          <w:rFonts w:asciiTheme="majorHAnsi" w:hAnsiTheme="majorHAnsi" w:cs="Arial"/>
          <w:iCs/>
          <w:sz w:val="24"/>
          <w:szCs w:val="24"/>
        </w:rPr>
        <w:t>budynku</w:t>
      </w:r>
      <w:r w:rsidRPr="000A7957">
        <w:rPr>
          <w:rFonts w:asciiTheme="majorHAnsi" w:hAnsiTheme="majorHAnsi" w:cs="Arial"/>
          <w:iCs/>
          <w:sz w:val="24"/>
          <w:szCs w:val="24"/>
        </w:rPr>
        <w:t xml:space="preserve">, ochrony środowiska, warunków bezpieczeństwa pracy i przepisów ppoż, zaplecza dla potrzeb Wykonawcy i jego przedstawicieli, bezpieczeństwa ruchu drogowego i pieszego w otoczeniu budowy, ochrony mienia związanego z budową, </w:t>
      </w:r>
      <w:r w:rsidRPr="000A7957">
        <w:rPr>
          <w:rFonts w:asciiTheme="majorHAnsi" w:hAnsiTheme="majorHAnsi" w:cs="Arial"/>
          <w:iCs/>
          <w:sz w:val="24"/>
          <w:szCs w:val="24"/>
        </w:rPr>
        <w:lastRenderedPageBreak/>
        <w:t>zabezpieczenie placu budowy.</w:t>
      </w:r>
    </w:p>
    <w:p w14:paraId="591E0E35" w14:textId="77777777" w:rsidR="006B7159" w:rsidRPr="000A7957" w:rsidRDefault="006B7159" w:rsidP="007943E3">
      <w:pPr>
        <w:widowControl w:val="0"/>
        <w:overflowPunct w:val="0"/>
        <w:autoSpaceDE w:val="0"/>
        <w:autoSpaceDN w:val="0"/>
        <w:adjustRightInd w:val="0"/>
        <w:spacing w:after="0"/>
        <w:jc w:val="both"/>
        <w:rPr>
          <w:rFonts w:asciiTheme="majorHAnsi" w:hAnsiTheme="majorHAnsi"/>
          <w:sz w:val="24"/>
          <w:szCs w:val="24"/>
        </w:rPr>
      </w:pPr>
      <w:r w:rsidRPr="000A7957">
        <w:rPr>
          <w:rFonts w:asciiTheme="majorHAnsi" w:hAnsiTheme="majorHAnsi" w:cs="Arial"/>
          <w:iCs/>
          <w:sz w:val="24"/>
          <w:szCs w:val="24"/>
        </w:rPr>
        <w:t>Podczas realizacji inwestycji należy wziąć pod uwagę stan dróg zlokalizowanych w bezpośrednim sąsiedztwie terenu objętego inwestycją i przestrzegać ograniczeń</w:t>
      </w:r>
      <w:r w:rsidRPr="000A7957">
        <w:rPr>
          <w:rFonts w:asciiTheme="majorHAnsi" w:hAnsiTheme="majorHAnsi" w:cs="Arial"/>
          <w:iCs/>
          <w:sz w:val="24"/>
          <w:szCs w:val="24"/>
        </w:rPr>
        <w:br/>
        <w:t>co do nacisku na osie dla pojazdów transportujących materiały budowlane.</w:t>
      </w:r>
    </w:p>
    <w:p w14:paraId="7113E3B6" w14:textId="77777777" w:rsidR="006B7159" w:rsidRPr="000A7957" w:rsidRDefault="006B7159" w:rsidP="007943E3">
      <w:pPr>
        <w:widowControl w:val="0"/>
        <w:autoSpaceDE w:val="0"/>
        <w:autoSpaceDN w:val="0"/>
        <w:adjustRightInd w:val="0"/>
        <w:spacing w:after="0"/>
        <w:ind w:firstLine="708"/>
        <w:rPr>
          <w:rFonts w:asciiTheme="majorHAnsi" w:hAnsiTheme="majorHAnsi"/>
          <w:sz w:val="24"/>
          <w:szCs w:val="24"/>
        </w:rPr>
      </w:pPr>
      <w:r w:rsidRPr="000A7957">
        <w:rPr>
          <w:rFonts w:asciiTheme="majorHAnsi" w:hAnsiTheme="majorHAnsi" w:cs="Arial"/>
          <w:b/>
          <w:bCs/>
          <w:iCs/>
          <w:sz w:val="24"/>
          <w:szCs w:val="24"/>
        </w:rPr>
        <w:t>2.2.4  Bezpieczeństwo i higiena pracy.</w:t>
      </w:r>
    </w:p>
    <w:p w14:paraId="2313C2DE" w14:textId="77777777" w:rsidR="006B7159" w:rsidRPr="000A7957" w:rsidRDefault="006B7159" w:rsidP="007943E3">
      <w:pPr>
        <w:widowControl w:val="0"/>
        <w:overflowPunct w:val="0"/>
        <w:autoSpaceDE w:val="0"/>
        <w:autoSpaceDN w:val="0"/>
        <w:adjustRightInd w:val="0"/>
        <w:spacing w:after="0"/>
        <w:ind w:firstLine="708"/>
        <w:jc w:val="both"/>
        <w:rPr>
          <w:rFonts w:asciiTheme="majorHAnsi" w:hAnsiTheme="majorHAnsi" w:cs="Arial"/>
          <w:iCs/>
          <w:sz w:val="24"/>
          <w:szCs w:val="24"/>
        </w:rPr>
      </w:pPr>
      <w:r w:rsidRPr="000A7957">
        <w:rPr>
          <w:rFonts w:asciiTheme="majorHAnsi" w:hAnsiTheme="majorHAnsi" w:cs="Arial"/>
          <w:iCs/>
          <w:sz w:val="24"/>
          <w:szCs w:val="24"/>
        </w:rPr>
        <w:t xml:space="preserve">Podczas realizacji robót Wykonawca przejmuje odpowiedzialność </w:t>
      </w:r>
      <w:r w:rsidRPr="000A7957">
        <w:rPr>
          <w:rFonts w:asciiTheme="majorHAnsi" w:hAnsiTheme="majorHAnsi" w:cs="Arial"/>
          <w:iCs/>
          <w:sz w:val="24"/>
          <w:szCs w:val="24"/>
        </w:rPr>
        <w:br/>
        <w:t>za bezpieczeństwo i higienę pracy na budowie. Jest on zobowiązany do zapoznania się z obowiązującym regulacjami oraz jest zobowiązany do opracowania planu bezpieczeństwa i ochrony zdrowia, zwanego planem BIOZ, a także spełnienia wymogów stawianych przez Rozporządzenie Ministra Infrastruktury z dnia 06.02.2003r. w sprawie bezpieczeństwa i higieny pracy podczas wykonywania robót budowlanych (DZ.U.2003.47.401</w:t>
      </w:r>
      <w:r w:rsidR="00422316" w:rsidRPr="000A7957">
        <w:rPr>
          <w:rFonts w:asciiTheme="majorHAnsi" w:hAnsiTheme="majorHAnsi" w:cs="Arial"/>
          <w:iCs/>
          <w:sz w:val="24"/>
          <w:szCs w:val="24"/>
        </w:rPr>
        <w:t xml:space="preserve"> z późn. zmianami</w:t>
      </w:r>
      <w:r w:rsidRPr="000A7957">
        <w:rPr>
          <w:rFonts w:asciiTheme="majorHAnsi" w:hAnsiTheme="majorHAnsi" w:cs="Arial"/>
          <w:iCs/>
          <w:sz w:val="24"/>
          <w:szCs w:val="24"/>
        </w:rPr>
        <w:t>). Wykonawca będzie stosował się do wszystkich przepisów prawnych obowiązujących w zakresie bezpieczeństwa przeciwpożarowego. Będzie stale utrzymywał wyposażenie przeciwpożarowe w stanie gotowości, zgodnie z zaleceniami przepisów bezpieczeństwa przeciwpożarowego na placu budowy.</w:t>
      </w:r>
    </w:p>
    <w:p w14:paraId="48277AF7" w14:textId="77777777" w:rsidR="006B7159" w:rsidRPr="000A7957" w:rsidRDefault="006B7159" w:rsidP="007943E3">
      <w:pPr>
        <w:widowControl w:val="0"/>
        <w:overflowPunct w:val="0"/>
        <w:autoSpaceDE w:val="0"/>
        <w:autoSpaceDN w:val="0"/>
        <w:adjustRightInd w:val="0"/>
        <w:spacing w:after="0"/>
        <w:jc w:val="both"/>
        <w:rPr>
          <w:rFonts w:asciiTheme="majorHAnsi" w:hAnsiTheme="majorHAnsi"/>
          <w:sz w:val="24"/>
          <w:szCs w:val="24"/>
        </w:rPr>
      </w:pPr>
      <w:r w:rsidRPr="000A7957">
        <w:rPr>
          <w:rFonts w:asciiTheme="majorHAnsi" w:hAnsiTheme="majorHAnsi" w:cs="Arial"/>
          <w:iCs/>
          <w:sz w:val="24"/>
          <w:szCs w:val="24"/>
        </w:rPr>
        <w:t xml:space="preserve">Nie jest dopuszczalne, aby personel wykonywał pracę w warunkach </w:t>
      </w:r>
      <w:r w:rsidR="00422316" w:rsidRPr="000A7957">
        <w:rPr>
          <w:rFonts w:asciiTheme="majorHAnsi" w:hAnsiTheme="majorHAnsi" w:cs="Arial"/>
          <w:iCs/>
          <w:sz w:val="24"/>
          <w:szCs w:val="24"/>
        </w:rPr>
        <w:t xml:space="preserve"> n</w:t>
      </w:r>
      <w:r w:rsidRPr="000A7957">
        <w:rPr>
          <w:rFonts w:asciiTheme="majorHAnsi" w:hAnsiTheme="majorHAnsi" w:cs="Arial"/>
          <w:iCs/>
          <w:sz w:val="24"/>
          <w:szCs w:val="24"/>
        </w:rPr>
        <w:t>iebezpiecznych, szkodliwych dla zdrowia oraz nie spełniających odpowiednich wymagań sanitarnych. Wykonawca dostarczy na budowę i będzie utrzymywał wyposażenie konieczne dla zapewnienia bezpieczeństwa, zapewni wyposażenie w urządzenia socjalne oraz odpowiednie wyposażenie i odzież wymaganą dla ochrony życia i zdrowia personelu zatrudnionego na placu budowy. Materiały łatwopalne będą przechowywane zgodnie z przepisami przeciwpożarowymi, w bezpiecznej odległości od budynków i składowisk, w miejscach niedostępnych dla osób trzecich. Wykonawca będzie odpowiedzialny za wszelkie straty powstałe w wyniku pożaru, który mógłby powstać w okresie realizacji robót lub został spowodowany przez któregokolwiek z jego pracowników.</w:t>
      </w:r>
    </w:p>
    <w:p w14:paraId="2DA5380A" w14:textId="77777777" w:rsidR="006B7159" w:rsidRPr="000A7957" w:rsidRDefault="006B7159" w:rsidP="007943E3">
      <w:pPr>
        <w:widowControl w:val="0"/>
        <w:overflowPunct w:val="0"/>
        <w:autoSpaceDE w:val="0"/>
        <w:autoSpaceDN w:val="0"/>
        <w:adjustRightInd w:val="0"/>
        <w:spacing w:after="0"/>
        <w:jc w:val="both"/>
        <w:rPr>
          <w:rFonts w:asciiTheme="majorHAnsi" w:hAnsiTheme="majorHAnsi"/>
          <w:sz w:val="24"/>
          <w:szCs w:val="24"/>
        </w:rPr>
      </w:pPr>
      <w:r w:rsidRPr="000A7957">
        <w:rPr>
          <w:rFonts w:asciiTheme="majorHAnsi" w:hAnsiTheme="majorHAnsi" w:cs="Arial"/>
          <w:iCs/>
          <w:sz w:val="24"/>
          <w:szCs w:val="24"/>
        </w:rPr>
        <w:t>Uznaje się, że wszelkie koszty związane z wypełnieniem wymagań określonych powyżej nie podlegają odrębnej zapłacie i są uwzględnione w cenie kontraktowej.</w:t>
      </w:r>
    </w:p>
    <w:p w14:paraId="36639719" w14:textId="77777777" w:rsidR="006B7159" w:rsidRDefault="006B7159" w:rsidP="007943E3">
      <w:pPr>
        <w:widowControl w:val="0"/>
        <w:overflowPunct w:val="0"/>
        <w:autoSpaceDE w:val="0"/>
        <w:autoSpaceDN w:val="0"/>
        <w:adjustRightInd w:val="0"/>
        <w:spacing w:after="0"/>
        <w:rPr>
          <w:rFonts w:asciiTheme="majorHAnsi" w:hAnsiTheme="majorHAnsi"/>
          <w:sz w:val="24"/>
          <w:szCs w:val="24"/>
        </w:rPr>
      </w:pPr>
    </w:p>
    <w:p w14:paraId="25A86E27" w14:textId="77777777" w:rsidR="006B7159" w:rsidRPr="000A7957" w:rsidRDefault="006B7159" w:rsidP="007943E3">
      <w:pPr>
        <w:widowControl w:val="0"/>
        <w:autoSpaceDE w:val="0"/>
        <w:autoSpaceDN w:val="0"/>
        <w:adjustRightInd w:val="0"/>
        <w:spacing w:after="0"/>
        <w:ind w:firstLine="708"/>
        <w:jc w:val="both"/>
        <w:rPr>
          <w:rFonts w:asciiTheme="majorHAnsi" w:hAnsiTheme="majorHAnsi"/>
          <w:sz w:val="24"/>
          <w:szCs w:val="24"/>
        </w:rPr>
      </w:pPr>
      <w:r w:rsidRPr="000A7957">
        <w:rPr>
          <w:rFonts w:asciiTheme="majorHAnsi" w:hAnsiTheme="majorHAnsi" w:cs="Arial"/>
          <w:b/>
          <w:bCs/>
          <w:iCs/>
          <w:sz w:val="24"/>
          <w:szCs w:val="24"/>
        </w:rPr>
        <w:t>2.2.5  Ochrona środowiska w czasie wykonywania robót.</w:t>
      </w:r>
    </w:p>
    <w:p w14:paraId="4996A05D" w14:textId="77777777" w:rsidR="006B7159" w:rsidRPr="000A7957" w:rsidRDefault="006B7159" w:rsidP="007943E3">
      <w:pPr>
        <w:widowControl w:val="0"/>
        <w:overflowPunct w:val="0"/>
        <w:autoSpaceDE w:val="0"/>
        <w:autoSpaceDN w:val="0"/>
        <w:adjustRightInd w:val="0"/>
        <w:spacing w:after="0"/>
        <w:ind w:firstLine="708"/>
        <w:jc w:val="both"/>
        <w:rPr>
          <w:rFonts w:asciiTheme="majorHAnsi" w:hAnsiTheme="majorHAnsi"/>
          <w:sz w:val="24"/>
          <w:szCs w:val="24"/>
        </w:rPr>
      </w:pPr>
      <w:r w:rsidRPr="000A7957">
        <w:rPr>
          <w:rFonts w:asciiTheme="majorHAnsi" w:hAnsiTheme="majorHAnsi" w:cs="Arial"/>
          <w:iCs/>
          <w:sz w:val="24"/>
          <w:szCs w:val="24"/>
        </w:rPr>
        <w:t>Wykonawca ma obowiązek znać i stosować w czasie prowadzenia robót wszystkie przepisy dotyczące ochrony środowiska naturalnego.</w:t>
      </w:r>
    </w:p>
    <w:p w14:paraId="3292F397" w14:textId="77777777" w:rsidR="006B7159" w:rsidRPr="000A7957" w:rsidRDefault="006B7159" w:rsidP="007943E3">
      <w:pPr>
        <w:widowControl w:val="0"/>
        <w:autoSpaceDE w:val="0"/>
        <w:autoSpaceDN w:val="0"/>
        <w:adjustRightInd w:val="0"/>
        <w:spacing w:after="0"/>
        <w:jc w:val="both"/>
        <w:rPr>
          <w:rFonts w:asciiTheme="majorHAnsi" w:hAnsiTheme="majorHAnsi"/>
          <w:sz w:val="24"/>
          <w:szCs w:val="24"/>
        </w:rPr>
      </w:pPr>
      <w:r w:rsidRPr="000A7957">
        <w:rPr>
          <w:rFonts w:asciiTheme="majorHAnsi" w:hAnsiTheme="majorHAnsi" w:cs="Arial"/>
          <w:iCs/>
          <w:sz w:val="24"/>
          <w:szCs w:val="24"/>
        </w:rPr>
        <w:t>W okresie trwania budowy i prowadzenia robót Wykonawca będzie:</w:t>
      </w:r>
    </w:p>
    <w:p w14:paraId="4A97BF99" w14:textId="77777777" w:rsidR="006B7159" w:rsidRPr="000A7957" w:rsidRDefault="006B7159" w:rsidP="00831C13">
      <w:pPr>
        <w:widowControl w:val="0"/>
        <w:numPr>
          <w:ilvl w:val="0"/>
          <w:numId w:val="12"/>
        </w:numPr>
        <w:overflowPunct w:val="0"/>
        <w:autoSpaceDE w:val="0"/>
        <w:autoSpaceDN w:val="0"/>
        <w:adjustRightInd w:val="0"/>
        <w:spacing w:after="0"/>
        <w:jc w:val="both"/>
        <w:rPr>
          <w:rFonts w:asciiTheme="majorHAnsi" w:hAnsiTheme="majorHAnsi" w:cs="Arial"/>
          <w:iCs/>
          <w:sz w:val="24"/>
          <w:szCs w:val="24"/>
        </w:rPr>
      </w:pPr>
      <w:r w:rsidRPr="000A7957">
        <w:rPr>
          <w:rFonts w:asciiTheme="majorHAnsi" w:hAnsiTheme="majorHAnsi" w:cs="Arial"/>
          <w:iCs/>
          <w:sz w:val="24"/>
          <w:szCs w:val="24"/>
        </w:rPr>
        <w:t xml:space="preserve">utrzymywać teren budowy w stanie bez wody stojącej, </w:t>
      </w:r>
    </w:p>
    <w:p w14:paraId="3A9E1EF5" w14:textId="77777777" w:rsidR="006B7159" w:rsidRPr="000A7957" w:rsidRDefault="006B7159" w:rsidP="00831C13">
      <w:pPr>
        <w:widowControl w:val="0"/>
        <w:numPr>
          <w:ilvl w:val="0"/>
          <w:numId w:val="12"/>
        </w:numPr>
        <w:overflowPunct w:val="0"/>
        <w:autoSpaceDE w:val="0"/>
        <w:autoSpaceDN w:val="0"/>
        <w:adjustRightInd w:val="0"/>
        <w:spacing w:after="0"/>
        <w:jc w:val="both"/>
        <w:rPr>
          <w:rFonts w:asciiTheme="majorHAnsi" w:hAnsiTheme="majorHAnsi" w:cs="Arial"/>
          <w:iCs/>
          <w:sz w:val="24"/>
          <w:szCs w:val="24"/>
        </w:rPr>
      </w:pPr>
      <w:r w:rsidRPr="000A7957">
        <w:rPr>
          <w:rFonts w:asciiTheme="majorHAnsi" w:hAnsiTheme="majorHAnsi" w:cs="Arial"/>
          <w:iCs/>
          <w:sz w:val="24"/>
          <w:szCs w:val="24"/>
        </w:rPr>
        <w:t>podejmować wszelkie uzasadnione kroki mające na celu stosowanie się do przepisów i norm dotyczących ochrony środowiska na terenie i wokół terenu budowy, oraz będzie unikać uszkodzeń lub uciążliwości dla osób lub dóbr publicznych</w:t>
      </w:r>
      <w:r w:rsidR="000A7957" w:rsidRPr="000A7957">
        <w:rPr>
          <w:rFonts w:asciiTheme="majorHAnsi" w:hAnsiTheme="majorHAnsi" w:cs="Arial"/>
          <w:iCs/>
          <w:sz w:val="24"/>
          <w:szCs w:val="24"/>
        </w:rPr>
        <w:t>, prywatnych</w:t>
      </w:r>
      <w:r w:rsidRPr="000A7957">
        <w:rPr>
          <w:rFonts w:asciiTheme="majorHAnsi" w:hAnsiTheme="majorHAnsi" w:cs="Arial"/>
          <w:iCs/>
          <w:sz w:val="24"/>
          <w:szCs w:val="24"/>
        </w:rPr>
        <w:t xml:space="preserve"> i innych, a wynikających z nadmiernego hałasu, wibracji, zanieczyszczenia lub innych przyczyn powstałych w następstwie jego sposobu działania.</w:t>
      </w:r>
    </w:p>
    <w:p w14:paraId="5F1676B1" w14:textId="77777777" w:rsidR="006B7159" w:rsidRPr="00A70C43" w:rsidRDefault="006B7159" w:rsidP="007943E3">
      <w:pPr>
        <w:widowControl w:val="0"/>
        <w:overflowPunct w:val="0"/>
        <w:autoSpaceDE w:val="0"/>
        <w:autoSpaceDN w:val="0"/>
        <w:adjustRightInd w:val="0"/>
        <w:spacing w:after="0"/>
        <w:ind w:left="720"/>
        <w:jc w:val="both"/>
        <w:rPr>
          <w:rFonts w:ascii="Arial" w:hAnsi="Arial" w:cs="Arial"/>
          <w:iCs/>
          <w:sz w:val="24"/>
          <w:szCs w:val="24"/>
        </w:rPr>
      </w:pPr>
    </w:p>
    <w:p w14:paraId="7BD44E65" w14:textId="77777777" w:rsidR="006B7159" w:rsidRPr="000A7957" w:rsidRDefault="006B7159" w:rsidP="007943E3">
      <w:pPr>
        <w:widowControl w:val="0"/>
        <w:autoSpaceDE w:val="0"/>
        <w:autoSpaceDN w:val="0"/>
        <w:adjustRightInd w:val="0"/>
        <w:spacing w:after="0"/>
        <w:jc w:val="both"/>
        <w:rPr>
          <w:rFonts w:asciiTheme="majorHAnsi" w:hAnsiTheme="majorHAnsi"/>
          <w:sz w:val="24"/>
          <w:szCs w:val="24"/>
          <w:u w:val="single"/>
        </w:rPr>
      </w:pPr>
      <w:r w:rsidRPr="000A7957">
        <w:rPr>
          <w:rFonts w:asciiTheme="majorHAnsi" w:hAnsiTheme="majorHAnsi" w:cs="Arial"/>
          <w:iCs/>
          <w:sz w:val="24"/>
          <w:szCs w:val="24"/>
          <w:u w:val="single"/>
        </w:rPr>
        <w:t>Wykonawca będzie miał szczególny wzgląd na:</w:t>
      </w:r>
    </w:p>
    <w:p w14:paraId="1AD080B0" w14:textId="77777777" w:rsidR="006B7159" w:rsidRPr="000A7957" w:rsidRDefault="006B7159" w:rsidP="007943E3">
      <w:pPr>
        <w:widowControl w:val="0"/>
        <w:overflowPunct w:val="0"/>
        <w:autoSpaceDE w:val="0"/>
        <w:autoSpaceDN w:val="0"/>
        <w:adjustRightInd w:val="0"/>
        <w:spacing w:after="0"/>
        <w:jc w:val="both"/>
        <w:rPr>
          <w:rFonts w:asciiTheme="majorHAnsi" w:hAnsiTheme="majorHAnsi" w:cs="Arial"/>
          <w:iCs/>
          <w:sz w:val="24"/>
          <w:szCs w:val="24"/>
        </w:rPr>
      </w:pPr>
      <w:r w:rsidRPr="000A7957">
        <w:rPr>
          <w:rFonts w:asciiTheme="majorHAnsi" w:hAnsiTheme="majorHAnsi" w:cs="Arial"/>
          <w:iCs/>
          <w:sz w:val="24"/>
          <w:szCs w:val="24"/>
        </w:rPr>
        <w:t xml:space="preserve">lokalizację składowisk materiałów budowlanych jak i gromadzenia odpadów, zabezpieczenie istniejącego drzewostanu na czas wykonywania robót, utrzymanie </w:t>
      </w:r>
      <w:r w:rsidRPr="000A7957">
        <w:rPr>
          <w:rFonts w:asciiTheme="majorHAnsi" w:hAnsiTheme="majorHAnsi" w:cs="Arial"/>
          <w:iCs/>
          <w:sz w:val="24"/>
          <w:szCs w:val="24"/>
        </w:rPr>
        <w:br/>
      </w:r>
      <w:r w:rsidRPr="000A7957">
        <w:rPr>
          <w:rFonts w:asciiTheme="majorHAnsi" w:hAnsiTheme="majorHAnsi" w:cs="Arial"/>
          <w:iCs/>
          <w:sz w:val="24"/>
          <w:szCs w:val="24"/>
        </w:rPr>
        <w:lastRenderedPageBreak/>
        <w:t xml:space="preserve">w czystości wszystkich dróg dojazdowych związanych z transportem materiałów </w:t>
      </w:r>
      <w:r w:rsidRPr="000A7957">
        <w:rPr>
          <w:rFonts w:asciiTheme="majorHAnsi" w:hAnsiTheme="majorHAnsi" w:cs="Arial"/>
          <w:iCs/>
          <w:sz w:val="24"/>
          <w:szCs w:val="24"/>
        </w:rPr>
        <w:br/>
        <w:t>i sprzętu budowlanego, środki ostrożności i zabezpieczenia przed zanieczyszczeniem powietrza pyłami i gazami, możliwością powstania pożaru.</w:t>
      </w:r>
    </w:p>
    <w:p w14:paraId="4BE5AD7D" w14:textId="77777777" w:rsidR="006B7159" w:rsidRPr="000A7957" w:rsidRDefault="006B7159" w:rsidP="007943E3">
      <w:pPr>
        <w:widowControl w:val="0"/>
        <w:autoSpaceDE w:val="0"/>
        <w:autoSpaceDN w:val="0"/>
        <w:adjustRightInd w:val="0"/>
        <w:spacing w:after="0"/>
        <w:jc w:val="both"/>
        <w:rPr>
          <w:rFonts w:asciiTheme="majorHAnsi" w:hAnsiTheme="majorHAnsi"/>
          <w:sz w:val="24"/>
          <w:szCs w:val="24"/>
          <w:u w:val="single"/>
        </w:rPr>
      </w:pPr>
      <w:r w:rsidRPr="000A7957">
        <w:rPr>
          <w:rFonts w:asciiTheme="majorHAnsi" w:hAnsiTheme="majorHAnsi" w:cs="Arial"/>
          <w:iCs/>
          <w:sz w:val="24"/>
          <w:szCs w:val="24"/>
          <w:u w:val="single"/>
        </w:rPr>
        <w:t>Ochrona przeciwpożarowa</w:t>
      </w:r>
    </w:p>
    <w:p w14:paraId="453D6E2D" w14:textId="77777777" w:rsidR="006B7159" w:rsidRPr="000A7957" w:rsidRDefault="006B7159" w:rsidP="007943E3">
      <w:pPr>
        <w:widowControl w:val="0"/>
        <w:autoSpaceDE w:val="0"/>
        <w:autoSpaceDN w:val="0"/>
        <w:adjustRightInd w:val="0"/>
        <w:spacing w:after="0"/>
        <w:jc w:val="both"/>
        <w:rPr>
          <w:rFonts w:asciiTheme="majorHAnsi" w:hAnsiTheme="majorHAnsi"/>
          <w:sz w:val="24"/>
          <w:szCs w:val="24"/>
        </w:rPr>
      </w:pPr>
      <w:r w:rsidRPr="000A7957">
        <w:rPr>
          <w:rFonts w:asciiTheme="majorHAnsi" w:hAnsiTheme="majorHAnsi" w:cs="Arial"/>
          <w:iCs/>
          <w:sz w:val="24"/>
          <w:szCs w:val="24"/>
        </w:rPr>
        <w:t>Wykonawca będzie przestrzegać przepisów ochrony przeciwpożarowej:</w:t>
      </w:r>
    </w:p>
    <w:p w14:paraId="60B87F0D" w14:textId="77777777" w:rsidR="006B7159" w:rsidRPr="000A7957" w:rsidRDefault="006B7159" w:rsidP="00831C13">
      <w:pPr>
        <w:widowControl w:val="0"/>
        <w:numPr>
          <w:ilvl w:val="0"/>
          <w:numId w:val="13"/>
        </w:numPr>
        <w:overflowPunct w:val="0"/>
        <w:autoSpaceDE w:val="0"/>
        <w:autoSpaceDN w:val="0"/>
        <w:adjustRightInd w:val="0"/>
        <w:spacing w:after="0"/>
        <w:jc w:val="both"/>
        <w:rPr>
          <w:rFonts w:asciiTheme="majorHAnsi" w:hAnsiTheme="majorHAnsi"/>
          <w:sz w:val="24"/>
          <w:szCs w:val="24"/>
        </w:rPr>
      </w:pPr>
      <w:r w:rsidRPr="000A7957">
        <w:rPr>
          <w:rFonts w:asciiTheme="majorHAnsi" w:hAnsiTheme="majorHAnsi" w:cs="Arial"/>
          <w:iCs/>
          <w:sz w:val="24"/>
          <w:szCs w:val="24"/>
        </w:rPr>
        <w:t xml:space="preserve">utrzymywać sprawny sprzęt przeciwpożarowy na terenie budowy, </w:t>
      </w:r>
    </w:p>
    <w:p w14:paraId="20EEF33C" w14:textId="77777777" w:rsidR="006B7159" w:rsidRPr="000A7957" w:rsidRDefault="006B7159" w:rsidP="00831C13">
      <w:pPr>
        <w:widowControl w:val="0"/>
        <w:numPr>
          <w:ilvl w:val="0"/>
          <w:numId w:val="13"/>
        </w:numPr>
        <w:overflowPunct w:val="0"/>
        <w:autoSpaceDE w:val="0"/>
        <w:autoSpaceDN w:val="0"/>
        <w:adjustRightInd w:val="0"/>
        <w:spacing w:after="0"/>
        <w:jc w:val="both"/>
        <w:rPr>
          <w:rFonts w:asciiTheme="majorHAnsi" w:hAnsiTheme="majorHAnsi"/>
          <w:sz w:val="24"/>
          <w:szCs w:val="24"/>
        </w:rPr>
      </w:pPr>
      <w:r w:rsidRPr="000A7957">
        <w:rPr>
          <w:rFonts w:asciiTheme="majorHAnsi" w:hAnsiTheme="majorHAnsi" w:cs="Arial"/>
          <w:iCs/>
          <w:sz w:val="24"/>
          <w:szCs w:val="24"/>
        </w:rPr>
        <w:t>materiały łatwopalne składować należy w sposób zgodny z odpowiednimi przepisami i zabezpieczone w miejscach pracy. Wykonawca będzie odpowiedzialny za wszelkie straty i ubezpieczenia spowodowane pożarem wywołanym jako rezultat realizacji Robót albo przez personel Wykonawcy.</w:t>
      </w:r>
    </w:p>
    <w:p w14:paraId="09F612A7" w14:textId="77777777" w:rsidR="00092ED8" w:rsidRDefault="00092ED8" w:rsidP="007943E3">
      <w:pPr>
        <w:widowControl w:val="0"/>
        <w:autoSpaceDE w:val="0"/>
        <w:autoSpaceDN w:val="0"/>
        <w:adjustRightInd w:val="0"/>
        <w:spacing w:after="0"/>
        <w:ind w:firstLine="360"/>
        <w:jc w:val="both"/>
        <w:rPr>
          <w:rFonts w:ascii="Arial" w:hAnsi="Arial" w:cs="Arial"/>
          <w:b/>
          <w:bCs/>
          <w:iCs/>
          <w:sz w:val="24"/>
          <w:szCs w:val="24"/>
        </w:rPr>
      </w:pPr>
    </w:p>
    <w:p w14:paraId="40363994" w14:textId="77777777" w:rsidR="006B7159" w:rsidRPr="00670279" w:rsidRDefault="006B7159" w:rsidP="007943E3">
      <w:pPr>
        <w:widowControl w:val="0"/>
        <w:autoSpaceDE w:val="0"/>
        <w:autoSpaceDN w:val="0"/>
        <w:adjustRightInd w:val="0"/>
        <w:spacing w:after="0"/>
        <w:ind w:firstLine="360"/>
        <w:jc w:val="both"/>
        <w:rPr>
          <w:rFonts w:asciiTheme="majorHAnsi" w:hAnsiTheme="majorHAnsi"/>
          <w:sz w:val="24"/>
          <w:szCs w:val="24"/>
        </w:rPr>
      </w:pPr>
      <w:r w:rsidRPr="00670279">
        <w:rPr>
          <w:rFonts w:asciiTheme="majorHAnsi" w:hAnsiTheme="majorHAnsi" w:cs="Arial"/>
          <w:b/>
          <w:bCs/>
          <w:iCs/>
          <w:sz w:val="24"/>
          <w:szCs w:val="24"/>
        </w:rPr>
        <w:t>2.2.6  Materiały szkodliwe dla otoczenia.</w:t>
      </w:r>
    </w:p>
    <w:p w14:paraId="7B4BC358" w14:textId="77777777" w:rsidR="006B7159" w:rsidRPr="00670279" w:rsidRDefault="006B7159" w:rsidP="007943E3">
      <w:pPr>
        <w:widowControl w:val="0"/>
        <w:overflowPunct w:val="0"/>
        <w:autoSpaceDE w:val="0"/>
        <w:autoSpaceDN w:val="0"/>
        <w:adjustRightInd w:val="0"/>
        <w:spacing w:after="0"/>
        <w:ind w:firstLine="360"/>
        <w:jc w:val="both"/>
        <w:rPr>
          <w:rFonts w:asciiTheme="majorHAnsi" w:hAnsiTheme="majorHAnsi"/>
          <w:sz w:val="24"/>
          <w:szCs w:val="24"/>
        </w:rPr>
      </w:pPr>
      <w:r w:rsidRPr="00670279">
        <w:rPr>
          <w:rFonts w:asciiTheme="majorHAnsi" w:hAnsiTheme="majorHAnsi" w:cs="Arial"/>
          <w:iCs/>
          <w:sz w:val="24"/>
          <w:szCs w:val="24"/>
        </w:rPr>
        <w:t xml:space="preserve">Nie dopuszcza się do stosowania materiałów szkodliwych dla otoczenia (np. wywołujących szkodliwe promieniowanie o stężeniu większym od dopuszczalnego, określonego odpowiednimi przepisami). Wszelkie materiały użyte do robót </w:t>
      </w:r>
      <w:r w:rsidR="00EF21A5" w:rsidRPr="00670279">
        <w:rPr>
          <w:rFonts w:asciiTheme="majorHAnsi" w:hAnsiTheme="majorHAnsi" w:cs="Arial"/>
          <w:iCs/>
          <w:sz w:val="24"/>
          <w:szCs w:val="24"/>
        </w:rPr>
        <w:t>muszą posiadać</w:t>
      </w:r>
      <w:r w:rsidRPr="00670279">
        <w:rPr>
          <w:rFonts w:asciiTheme="majorHAnsi" w:hAnsiTheme="majorHAnsi" w:cs="Arial"/>
          <w:iCs/>
          <w:sz w:val="24"/>
          <w:szCs w:val="24"/>
        </w:rPr>
        <w:t xml:space="preserve"> aprobatę techniczną wydaną przez uprawnioną jednostkę, jednoznacznie określającą brak szkodliwego oddziaływania tych materiałów na</w:t>
      </w:r>
      <w:r w:rsidR="00EF21A5" w:rsidRPr="00670279">
        <w:rPr>
          <w:rFonts w:asciiTheme="majorHAnsi" w:hAnsiTheme="majorHAnsi" w:cs="Arial"/>
          <w:iCs/>
          <w:sz w:val="24"/>
          <w:szCs w:val="24"/>
        </w:rPr>
        <w:t xml:space="preserve"> ludzi i</w:t>
      </w:r>
      <w:r w:rsidRPr="00670279">
        <w:rPr>
          <w:rFonts w:asciiTheme="majorHAnsi" w:hAnsiTheme="majorHAnsi" w:cs="Arial"/>
          <w:iCs/>
          <w:sz w:val="24"/>
          <w:szCs w:val="24"/>
        </w:rPr>
        <w:t xml:space="preserve"> środowisko.</w:t>
      </w:r>
    </w:p>
    <w:p w14:paraId="24920C58" w14:textId="77777777" w:rsidR="006B7159" w:rsidRPr="00670279" w:rsidRDefault="006B7159" w:rsidP="007943E3">
      <w:pPr>
        <w:widowControl w:val="0"/>
        <w:overflowPunct w:val="0"/>
        <w:autoSpaceDE w:val="0"/>
        <w:autoSpaceDN w:val="0"/>
        <w:adjustRightInd w:val="0"/>
        <w:spacing w:after="0"/>
        <w:ind w:firstLine="360"/>
        <w:jc w:val="both"/>
        <w:rPr>
          <w:rFonts w:asciiTheme="majorHAnsi" w:hAnsiTheme="majorHAnsi"/>
          <w:sz w:val="24"/>
          <w:szCs w:val="24"/>
        </w:rPr>
      </w:pPr>
      <w:r w:rsidRPr="00670279">
        <w:rPr>
          <w:rFonts w:asciiTheme="majorHAnsi" w:hAnsiTheme="majorHAnsi" w:cs="Arial"/>
          <w:iCs/>
          <w:sz w:val="24"/>
          <w:szCs w:val="24"/>
        </w:rPr>
        <w:t>Materiały, które są szkodliwe dla otoczenia tylko w czasie robót, a po zakończeniu robót ich szkodliwość zanika (np. materiały pylaste) mogą być użyte pod warunkiem przestrzegania wymagań technologicznych ich wbudowania. Jeżeli wymagają tego odpowiednie przepisy, Wykonawca powinien otrzymać zgodę na użycie tych materiałów od właściwych organów administracji państwowej.</w:t>
      </w:r>
    </w:p>
    <w:p w14:paraId="11F04BBC" w14:textId="77777777" w:rsidR="006B7159" w:rsidRPr="00670279" w:rsidRDefault="006B7159" w:rsidP="007943E3">
      <w:pPr>
        <w:widowControl w:val="0"/>
        <w:overflowPunct w:val="0"/>
        <w:autoSpaceDE w:val="0"/>
        <w:autoSpaceDN w:val="0"/>
        <w:adjustRightInd w:val="0"/>
        <w:spacing w:after="0"/>
        <w:jc w:val="both"/>
        <w:rPr>
          <w:rFonts w:asciiTheme="majorHAnsi" w:hAnsiTheme="majorHAnsi"/>
          <w:sz w:val="24"/>
          <w:szCs w:val="24"/>
        </w:rPr>
      </w:pPr>
      <w:r w:rsidRPr="00670279">
        <w:rPr>
          <w:rFonts w:asciiTheme="majorHAnsi" w:hAnsiTheme="majorHAnsi" w:cs="Arial"/>
          <w:iCs/>
          <w:sz w:val="24"/>
          <w:szCs w:val="24"/>
        </w:rPr>
        <w:t xml:space="preserve">Przed przystąpieniem do </w:t>
      </w:r>
      <w:r w:rsidR="00EF21A5" w:rsidRPr="00670279">
        <w:rPr>
          <w:rFonts w:asciiTheme="majorHAnsi" w:hAnsiTheme="majorHAnsi" w:cs="Arial"/>
          <w:iCs/>
          <w:sz w:val="24"/>
          <w:szCs w:val="24"/>
        </w:rPr>
        <w:t xml:space="preserve">właściwych </w:t>
      </w:r>
      <w:r w:rsidRPr="00670279">
        <w:rPr>
          <w:rFonts w:asciiTheme="majorHAnsi" w:hAnsiTheme="majorHAnsi" w:cs="Arial"/>
          <w:iCs/>
          <w:sz w:val="24"/>
          <w:szCs w:val="24"/>
        </w:rPr>
        <w:t xml:space="preserve">prac </w:t>
      </w:r>
      <w:r w:rsidR="00EF21A5" w:rsidRPr="00670279">
        <w:rPr>
          <w:rFonts w:asciiTheme="majorHAnsi" w:hAnsiTheme="majorHAnsi" w:cs="Arial"/>
          <w:iCs/>
          <w:sz w:val="24"/>
          <w:szCs w:val="24"/>
        </w:rPr>
        <w:t>instalacyjnych</w:t>
      </w:r>
      <w:r w:rsidRPr="00670279">
        <w:rPr>
          <w:rFonts w:asciiTheme="majorHAnsi" w:hAnsiTheme="majorHAnsi" w:cs="Arial"/>
          <w:iCs/>
          <w:sz w:val="24"/>
          <w:szCs w:val="24"/>
        </w:rPr>
        <w:t xml:space="preserve"> należy wykonać </w:t>
      </w:r>
      <w:r w:rsidR="00EF21A5" w:rsidRPr="00670279">
        <w:rPr>
          <w:rFonts w:asciiTheme="majorHAnsi" w:hAnsiTheme="majorHAnsi" w:cs="Arial"/>
          <w:iCs/>
          <w:sz w:val="24"/>
          <w:szCs w:val="24"/>
        </w:rPr>
        <w:t>przebicia i bruzdowanie</w:t>
      </w:r>
      <w:r w:rsidRPr="00670279">
        <w:rPr>
          <w:rFonts w:asciiTheme="majorHAnsi" w:hAnsiTheme="majorHAnsi" w:cs="Arial"/>
          <w:iCs/>
          <w:sz w:val="24"/>
          <w:szCs w:val="24"/>
        </w:rPr>
        <w:t xml:space="preserve"> części przegród budowlanych</w:t>
      </w:r>
      <w:r w:rsidR="00422316" w:rsidRPr="00670279">
        <w:rPr>
          <w:rFonts w:asciiTheme="majorHAnsi" w:hAnsiTheme="majorHAnsi" w:cs="Arial"/>
          <w:iCs/>
          <w:sz w:val="24"/>
          <w:szCs w:val="24"/>
        </w:rPr>
        <w:t>.</w:t>
      </w:r>
    </w:p>
    <w:p w14:paraId="4A9634E0" w14:textId="77777777" w:rsidR="006B7159" w:rsidRPr="00670279" w:rsidRDefault="006B7159" w:rsidP="007943E3">
      <w:pPr>
        <w:widowControl w:val="0"/>
        <w:overflowPunct w:val="0"/>
        <w:autoSpaceDE w:val="0"/>
        <w:autoSpaceDN w:val="0"/>
        <w:adjustRightInd w:val="0"/>
        <w:spacing w:after="0"/>
        <w:jc w:val="both"/>
        <w:rPr>
          <w:rFonts w:asciiTheme="majorHAnsi" w:hAnsiTheme="majorHAnsi" w:cs="Arial"/>
          <w:iCs/>
          <w:sz w:val="24"/>
          <w:szCs w:val="24"/>
        </w:rPr>
      </w:pPr>
      <w:r w:rsidRPr="00670279">
        <w:rPr>
          <w:rFonts w:asciiTheme="majorHAnsi" w:hAnsiTheme="majorHAnsi" w:cs="Arial"/>
          <w:iCs/>
          <w:sz w:val="24"/>
          <w:szCs w:val="24"/>
        </w:rPr>
        <w:t xml:space="preserve">Materiał rozbiórkowy z budynków usuwać należy do pojemników na odpady, w sposób nie stwarzający niebezpieczeństwa dla ludzi, a następnie wywozić: gruz budowlany do zakładu przerabiającego odpady cementowe i ceglane, stal do skupu złomu, pozostałe </w:t>
      </w:r>
      <w:r w:rsidR="004308B9" w:rsidRPr="004308B9">
        <w:rPr>
          <w:rFonts w:asciiTheme="majorHAnsi" w:hAnsiTheme="majorHAnsi" w:cs="Arial"/>
          <w:iCs/>
          <w:color w:val="000000" w:themeColor="text1"/>
          <w:sz w:val="24"/>
          <w:szCs w:val="24"/>
        </w:rPr>
        <w:t>odpady wykonawca winien zagospodarować zgodnie z obecnie obowiązującymi przepisami</w:t>
      </w:r>
      <w:r w:rsidRPr="00670279">
        <w:rPr>
          <w:rFonts w:asciiTheme="majorHAnsi" w:hAnsiTheme="majorHAnsi" w:cs="Arial"/>
          <w:iCs/>
          <w:sz w:val="24"/>
          <w:szCs w:val="24"/>
        </w:rPr>
        <w:t xml:space="preserve"> (zgodnie z wcześniejszym zapisem).</w:t>
      </w:r>
    </w:p>
    <w:p w14:paraId="7F775D72" w14:textId="77777777" w:rsidR="006B7159" w:rsidRDefault="006B7159" w:rsidP="007943E3">
      <w:pPr>
        <w:widowControl w:val="0"/>
        <w:overflowPunct w:val="0"/>
        <w:autoSpaceDE w:val="0"/>
        <w:autoSpaceDN w:val="0"/>
        <w:adjustRightInd w:val="0"/>
        <w:spacing w:after="0"/>
        <w:jc w:val="both"/>
        <w:rPr>
          <w:rFonts w:ascii="Arial" w:hAnsi="Arial" w:cs="Arial"/>
          <w:sz w:val="24"/>
          <w:szCs w:val="24"/>
        </w:rPr>
      </w:pPr>
    </w:p>
    <w:p w14:paraId="2148EA15" w14:textId="77777777" w:rsidR="006B7159" w:rsidRPr="00670279" w:rsidRDefault="006B7159" w:rsidP="007943E3">
      <w:pPr>
        <w:widowControl w:val="0"/>
        <w:autoSpaceDE w:val="0"/>
        <w:autoSpaceDN w:val="0"/>
        <w:adjustRightInd w:val="0"/>
        <w:spacing w:after="0"/>
        <w:ind w:firstLine="708"/>
        <w:jc w:val="both"/>
        <w:rPr>
          <w:rFonts w:asciiTheme="majorHAnsi" w:hAnsiTheme="majorHAnsi"/>
          <w:sz w:val="24"/>
          <w:szCs w:val="24"/>
        </w:rPr>
      </w:pPr>
      <w:r w:rsidRPr="00670279">
        <w:rPr>
          <w:rFonts w:asciiTheme="majorHAnsi" w:hAnsiTheme="majorHAnsi" w:cs="Arial"/>
          <w:b/>
          <w:bCs/>
          <w:iCs/>
          <w:sz w:val="24"/>
          <w:szCs w:val="24"/>
        </w:rPr>
        <w:t>2.2.7  Ochrona własności publicznej i prywatnej.</w:t>
      </w:r>
    </w:p>
    <w:p w14:paraId="0548F14A" w14:textId="77777777" w:rsidR="006B7159" w:rsidRPr="00670279" w:rsidRDefault="006B7159" w:rsidP="007943E3">
      <w:pPr>
        <w:widowControl w:val="0"/>
        <w:overflowPunct w:val="0"/>
        <w:autoSpaceDE w:val="0"/>
        <w:autoSpaceDN w:val="0"/>
        <w:adjustRightInd w:val="0"/>
        <w:spacing w:after="0"/>
        <w:ind w:firstLine="708"/>
        <w:jc w:val="both"/>
        <w:rPr>
          <w:rFonts w:asciiTheme="majorHAnsi" w:hAnsiTheme="majorHAnsi"/>
          <w:sz w:val="24"/>
          <w:szCs w:val="24"/>
        </w:rPr>
      </w:pPr>
      <w:r w:rsidRPr="00670279">
        <w:rPr>
          <w:rFonts w:asciiTheme="majorHAnsi" w:hAnsiTheme="majorHAnsi" w:cs="Arial"/>
          <w:iCs/>
          <w:sz w:val="24"/>
          <w:szCs w:val="24"/>
        </w:rPr>
        <w:t>Ze względu na nieprzerwane użytkowanie obiekt</w:t>
      </w:r>
      <w:r w:rsidR="00670279" w:rsidRPr="00670279">
        <w:rPr>
          <w:rFonts w:asciiTheme="majorHAnsi" w:hAnsiTheme="majorHAnsi" w:cs="Arial"/>
          <w:iCs/>
          <w:sz w:val="24"/>
          <w:szCs w:val="24"/>
        </w:rPr>
        <w:t>u</w:t>
      </w:r>
      <w:r w:rsidRPr="00670279">
        <w:rPr>
          <w:rFonts w:asciiTheme="majorHAnsi" w:hAnsiTheme="majorHAnsi" w:cs="Arial"/>
          <w:iCs/>
          <w:sz w:val="24"/>
          <w:szCs w:val="24"/>
        </w:rPr>
        <w:t xml:space="preserve"> w czasie </w:t>
      </w:r>
      <w:r w:rsidR="00422316" w:rsidRPr="00670279">
        <w:rPr>
          <w:rFonts w:asciiTheme="majorHAnsi" w:hAnsiTheme="majorHAnsi" w:cs="Arial"/>
          <w:iCs/>
          <w:sz w:val="24"/>
          <w:szCs w:val="24"/>
        </w:rPr>
        <w:t>prac</w:t>
      </w:r>
      <w:r w:rsidRPr="00670279">
        <w:rPr>
          <w:rFonts w:asciiTheme="majorHAnsi" w:hAnsiTheme="majorHAnsi" w:cs="Arial"/>
          <w:iCs/>
          <w:sz w:val="24"/>
          <w:szCs w:val="24"/>
        </w:rPr>
        <w:t>, roboty budowlane muszą być prowadzone z zachowaniem szczególnych warunków bezpieczeństwa oraz ograniczeniem do minimum uciążliwości związanych z realizacją inwestycji, takich jak: hałas, emisja pyłów, organizacja budowy, dojazd do terenu itp.</w:t>
      </w:r>
      <w:r w:rsidRPr="00670279">
        <w:rPr>
          <w:rFonts w:asciiTheme="majorHAnsi" w:hAnsiTheme="majorHAnsi"/>
          <w:sz w:val="24"/>
          <w:szCs w:val="24"/>
        </w:rPr>
        <w:t xml:space="preserve"> </w:t>
      </w:r>
      <w:r w:rsidRPr="00670279">
        <w:rPr>
          <w:rFonts w:asciiTheme="majorHAnsi" w:hAnsiTheme="majorHAnsi" w:cs="Arial"/>
          <w:iCs/>
          <w:sz w:val="24"/>
          <w:szCs w:val="24"/>
        </w:rPr>
        <w:t xml:space="preserve">Wykonawca ponosi pełną odpowiedzialność za wszelkie (spowodowane jego działalnością) uszkodzenia zabudowy użytkowanej przez Zamawiającego. Wykonawca jest odpowiedzialny za ochronę istniejących obiektów i instalacji naziemnych i podziemnych urządzeń znajdujących się w obrębie placu budowy, takich jak rurociągi i kable etc. </w:t>
      </w:r>
    </w:p>
    <w:p w14:paraId="5A5D4633" w14:textId="77777777" w:rsidR="006B7159" w:rsidRPr="00670279" w:rsidRDefault="006B7159" w:rsidP="007943E3">
      <w:pPr>
        <w:widowControl w:val="0"/>
        <w:overflowPunct w:val="0"/>
        <w:autoSpaceDE w:val="0"/>
        <w:autoSpaceDN w:val="0"/>
        <w:adjustRightInd w:val="0"/>
        <w:spacing w:after="0"/>
        <w:ind w:firstLine="708"/>
        <w:jc w:val="both"/>
        <w:rPr>
          <w:rFonts w:asciiTheme="majorHAnsi" w:hAnsiTheme="majorHAnsi"/>
          <w:sz w:val="24"/>
          <w:szCs w:val="24"/>
        </w:rPr>
      </w:pPr>
      <w:r w:rsidRPr="00670279">
        <w:rPr>
          <w:rFonts w:asciiTheme="majorHAnsi" w:hAnsiTheme="majorHAnsi" w:cs="Arial"/>
          <w:iCs/>
          <w:sz w:val="24"/>
          <w:szCs w:val="24"/>
        </w:rPr>
        <w:t xml:space="preserve">Wykonawca natychmiast poinformuje Inspektora Nadzoru o każdym przypadkowym uszkodzeniu tych urządzeń lub instalacji i będzie współpracował przy naprawie udzielając wszelkiej możliwej pomocy, która może być potrzebna dla jej </w:t>
      </w:r>
      <w:r w:rsidRPr="00670279">
        <w:rPr>
          <w:rFonts w:asciiTheme="majorHAnsi" w:hAnsiTheme="majorHAnsi" w:cs="Arial"/>
          <w:iCs/>
          <w:sz w:val="24"/>
          <w:szCs w:val="24"/>
        </w:rPr>
        <w:lastRenderedPageBreak/>
        <w:t>przeprowadzenia.</w:t>
      </w:r>
    </w:p>
    <w:p w14:paraId="475AF3B6" w14:textId="77777777" w:rsidR="006B7159" w:rsidRPr="00670279" w:rsidRDefault="006B7159" w:rsidP="007943E3">
      <w:pPr>
        <w:widowControl w:val="0"/>
        <w:overflowPunct w:val="0"/>
        <w:autoSpaceDE w:val="0"/>
        <w:autoSpaceDN w:val="0"/>
        <w:adjustRightInd w:val="0"/>
        <w:spacing w:after="0"/>
        <w:jc w:val="both"/>
        <w:rPr>
          <w:rFonts w:asciiTheme="majorHAnsi" w:hAnsiTheme="majorHAnsi"/>
          <w:sz w:val="24"/>
          <w:szCs w:val="24"/>
        </w:rPr>
      </w:pPr>
      <w:r w:rsidRPr="00670279">
        <w:rPr>
          <w:rFonts w:asciiTheme="majorHAnsi" w:hAnsiTheme="majorHAnsi" w:cs="Arial"/>
          <w:iCs/>
          <w:sz w:val="24"/>
          <w:szCs w:val="24"/>
        </w:rPr>
        <w:t xml:space="preserve">Wykonawca będzie odpowiedzialny za jakiejkolwiek szkody, spowodowane przez jego działania, w instalacjach naziemnych i podziemnym na terenie </w:t>
      </w:r>
      <w:r w:rsidR="00670279" w:rsidRPr="00670279">
        <w:rPr>
          <w:rFonts w:asciiTheme="majorHAnsi" w:hAnsiTheme="majorHAnsi" w:cs="Arial"/>
          <w:iCs/>
          <w:sz w:val="24"/>
          <w:szCs w:val="24"/>
        </w:rPr>
        <w:t>inwestycji</w:t>
      </w:r>
      <w:r w:rsidRPr="00670279">
        <w:rPr>
          <w:rFonts w:asciiTheme="majorHAnsi" w:hAnsiTheme="majorHAnsi" w:cs="Arial"/>
          <w:iCs/>
          <w:sz w:val="24"/>
          <w:szCs w:val="24"/>
        </w:rPr>
        <w:t>.</w:t>
      </w:r>
    </w:p>
    <w:p w14:paraId="07445726" w14:textId="77777777" w:rsidR="006B7159" w:rsidRPr="00670279" w:rsidRDefault="006B7159" w:rsidP="00AE1B11">
      <w:pPr>
        <w:widowControl w:val="0"/>
        <w:autoSpaceDE w:val="0"/>
        <w:autoSpaceDN w:val="0"/>
        <w:adjustRightInd w:val="0"/>
        <w:spacing w:after="0"/>
        <w:jc w:val="both"/>
        <w:rPr>
          <w:rFonts w:asciiTheme="majorHAnsi" w:hAnsiTheme="majorHAnsi"/>
          <w:sz w:val="24"/>
          <w:szCs w:val="24"/>
        </w:rPr>
      </w:pPr>
      <w:r w:rsidRPr="00670279">
        <w:rPr>
          <w:rFonts w:asciiTheme="majorHAnsi" w:hAnsiTheme="majorHAnsi" w:cs="Arial"/>
          <w:b/>
          <w:bCs/>
          <w:iCs/>
          <w:sz w:val="24"/>
          <w:szCs w:val="24"/>
        </w:rPr>
        <w:t>2.2.8  Stosowanie się do prawa i innych przepisów.</w:t>
      </w:r>
    </w:p>
    <w:p w14:paraId="63D011F6" w14:textId="77777777" w:rsidR="006B7159" w:rsidRPr="00670279" w:rsidRDefault="006B7159" w:rsidP="007943E3">
      <w:pPr>
        <w:widowControl w:val="0"/>
        <w:overflowPunct w:val="0"/>
        <w:autoSpaceDE w:val="0"/>
        <w:autoSpaceDN w:val="0"/>
        <w:adjustRightInd w:val="0"/>
        <w:spacing w:after="0"/>
        <w:ind w:firstLine="708"/>
        <w:jc w:val="both"/>
        <w:rPr>
          <w:rFonts w:asciiTheme="majorHAnsi" w:hAnsiTheme="majorHAnsi"/>
          <w:sz w:val="24"/>
          <w:szCs w:val="24"/>
        </w:rPr>
      </w:pPr>
      <w:r w:rsidRPr="00670279">
        <w:rPr>
          <w:rFonts w:asciiTheme="majorHAnsi" w:hAnsiTheme="majorHAnsi" w:cs="Arial"/>
          <w:iCs/>
          <w:sz w:val="24"/>
          <w:szCs w:val="24"/>
        </w:rPr>
        <w:t xml:space="preserve">Wykonawca zobowiązany jest znać wszystkie zarządzenia wydane przez władze centralne i miejscowe oraz inne przepisy, regulaminy i wytyczne, które </w:t>
      </w:r>
      <w:r w:rsidRPr="00670279">
        <w:rPr>
          <w:rFonts w:asciiTheme="majorHAnsi" w:hAnsiTheme="majorHAnsi" w:cs="Arial"/>
          <w:iCs/>
          <w:sz w:val="24"/>
          <w:szCs w:val="24"/>
        </w:rPr>
        <w:br/>
        <w:t xml:space="preserve">są w jakichkolwiek sposób związane z wykonywanymi </w:t>
      </w:r>
      <w:r w:rsidR="00670279" w:rsidRPr="00670279">
        <w:rPr>
          <w:rFonts w:asciiTheme="majorHAnsi" w:hAnsiTheme="majorHAnsi" w:cs="Arial"/>
          <w:iCs/>
          <w:sz w:val="24"/>
          <w:szCs w:val="24"/>
        </w:rPr>
        <w:t>pracami</w:t>
      </w:r>
      <w:r w:rsidRPr="00670279">
        <w:rPr>
          <w:rFonts w:asciiTheme="majorHAnsi" w:hAnsiTheme="majorHAnsi" w:cs="Arial"/>
          <w:iCs/>
          <w:sz w:val="24"/>
          <w:szCs w:val="24"/>
        </w:rPr>
        <w:t xml:space="preserve"> i będzie w pełni odpowiedzialny za przestrzeganie tych postanowień podczas prowadzenia robót.</w:t>
      </w:r>
    </w:p>
    <w:p w14:paraId="404DFD4F" w14:textId="77777777" w:rsidR="006B7159" w:rsidRPr="00670279" w:rsidRDefault="006B7159" w:rsidP="007943E3">
      <w:pPr>
        <w:widowControl w:val="0"/>
        <w:overflowPunct w:val="0"/>
        <w:autoSpaceDE w:val="0"/>
        <w:autoSpaceDN w:val="0"/>
        <w:adjustRightInd w:val="0"/>
        <w:spacing w:after="0"/>
        <w:jc w:val="both"/>
        <w:rPr>
          <w:rFonts w:asciiTheme="majorHAnsi" w:hAnsiTheme="majorHAnsi"/>
          <w:sz w:val="24"/>
          <w:szCs w:val="24"/>
        </w:rPr>
      </w:pPr>
      <w:r w:rsidRPr="00670279">
        <w:rPr>
          <w:rFonts w:asciiTheme="majorHAnsi" w:hAnsiTheme="majorHAnsi" w:cs="Arial"/>
          <w:iCs/>
          <w:sz w:val="24"/>
          <w:szCs w:val="24"/>
        </w:rPr>
        <w:t>Wykonawca będzie przestrzegać praw patentowych i będzie w pełni odpowiedzialny za wypełnienie wszelkich wymagań prawnych dla znaków firmowych, nazw lub innych chronionych praw w odniesieniu do sprzętu, materiałów lub urządzeń użytych lub związanych z wykonywaniem robót.</w:t>
      </w:r>
    </w:p>
    <w:p w14:paraId="0AFB8B9B" w14:textId="77777777" w:rsidR="006B7159" w:rsidRDefault="006B7159" w:rsidP="007943E3">
      <w:pPr>
        <w:widowControl w:val="0"/>
        <w:overflowPunct w:val="0"/>
        <w:autoSpaceDE w:val="0"/>
        <w:autoSpaceDN w:val="0"/>
        <w:adjustRightInd w:val="0"/>
        <w:spacing w:after="0"/>
        <w:jc w:val="both"/>
        <w:rPr>
          <w:rFonts w:asciiTheme="majorHAnsi" w:hAnsiTheme="majorHAnsi" w:cs="Arial"/>
          <w:iCs/>
          <w:sz w:val="24"/>
          <w:szCs w:val="24"/>
        </w:rPr>
      </w:pPr>
      <w:r w:rsidRPr="00670279">
        <w:rPr>
          <w:rFonts w:asciiTheme="majorHAnsi" w:hAnsiTheme="majorHAnsi" w:cs="Arial"/>
          <w:iCs/>
          <w:sz w:val="24"/>
          <w:szCs w:val="24"/>
        </w:rPr>
        <w:t>Wszelkie straty, koszty postępowania, obciążenia i wydatki wynikłe lub związane z naruszeniem jakiegokolwiek prawa patentowego pokryje Wykonawca, z wyjątkiem przypadków, kiedy takie naruszenie wyniknie z dokumentów dostarczonych przez Zamawiającego.</w:t>
      </w:r>
    </w:p>
    <w:p w14:paraId="6F276CDB" w14:textId="77777777" w:rsidR="00455188" w:rsidRPr="00670279" w:rsidRDefault="00455188" w:rsidP="007943E3">
      <w:pPr>
        <w:widowControl w:val="0"/>
        <w:overflowPunct w:val="0"/>
        <w:autoSpaceDE w:val="0"/>
        <w:autoSpaceDN w:val="0"/>
        <w:adjustRightInd w:val="0"/>
        <w:spacing w:after="0"/>
        <w:jc w:val="both"/>
        <w:rPr>
          <w:rFonts w:asciiTheme="majorHAnsi" w:hAnsiTheme="majorHAnsi"/>
          <w:sz w:val="24"/>
          <w:szCs w:val="24"/>
        </w:rPr>
      </w:pPr>
    </w:p>
    <w:p w14:paraId="56880C90" w14:textId="77777777" w:rsidR="006B7159" w:rsidRPr="00670279" w:rsidRDefault="006B7159" w:rsidP="00AE1B11">
      <w:pPr>
        <w:widowControl w:val="0"/>
        <w:autoSpaceDE w:val="0"/>
        <w:autoSpaceDN w:val="0"/>
        <w:adjustRightInd w:val="0"/>
        <w:spacing w:after="0"/>
        <w:jc w:val="both"/>
        <w:rPr>
          <w:rFonts w:asciiTheme="majorHAnsi" w:hAnsiTheme="majorHAnsi"/>
          <w:sz w:val="24"/>
          <w:szCs w:val="24"/>
        </w:rPr>
      </w:pPr>
      <w:r w:rsidRPr="00670279">
        <w:rPr>
          <w:rFonts w:asciiTheme="majorHAnsi" w:hAnsiTheme="majorHAnsi" w:cs="Arial"/>
          <w:b/>
          <w:bCs/>
          <w:iCs/>
          <w:sz w:val="24"/>
          <w:szCs w:val="24"/>
        </w:rPr>
        <w:t>2.2.9  Równoważność norm i zbiorów przepisów prawnych.</w:t>
      </w:r>
    </w:p>
    <w:p w14:paraId="3C56C5A8" w14:textId="77777777" w:rsidR="006B7159" w:rsidRPr="00670279" w:rsidRDefault="006B7159" w:rsidP="007943E3">
      <w:pPr>
        <w:widowControl w:val="0"/>
        <w:overflowPunct w:val="0"/>
        <w:autoSpaceDE w:val="0"/>
        <w:autoSpaceDN w:val="0"/>
        <w:adjustRightInd w:val="0"/>
        <w:spacing w:after="0"/>
        <w:ind w:firstLine="708"/>
        <w:jc w:val="both"/>
        <w:rPr>
          <w:rFonts w:asciiTheme="majorHAnsi" w:hAnsiTheme="majorHAnsi"/>
          <w:sz w:val="24"/>
          <w:szCs w:val="24"/>
        </w:rPr>
      </w:pPr>
      <w:r w:rsidRPr="00670279">
        <w:rPr>
          <w:rFonts w:asciiTheme="majorHAnsi" w:hAnsiTheme="majorHAnsi" w:cs="Arial"/>
          <w:iCs/>
          <w:sz w:val="24"/>
          <w:szCs w:val="24"/>
        </w:rPr>
        <w:t xml:space="preserve">Gdziekolwiek w dokumentach umownych przywołane zostaną konkretne normy i przepisy, które spełniać mają materiały, sprzęt i inne towary oraz wykonane i zbadane roboty, będą obowiązywać postanowienia najnowszego wydania lub poprawionego wydania przywołanych norm i przepisów o ile w ramach Nadzoru Inwestorskiego nie postanowi się inaczej. W przypadku, gdy przywołane normy </w:t>
      </w:r>
      <w:r w:rsidR="00670279">
        <w:rPr>
          <w:rFonts w:asciiTheme="majorHAnsi" w:hAnsiTheme="majorHAnsi" w:cs="Arial"/>
          <w:iCs/>
          <w:sz w:val="24"/>
          <w:szCs w:val="24"/>
        </w:rPr>
        <w:t xml:space="preserve"> </w:t>
      </w:r>
      <w:r w:rsidRPr="00670279">
        <w:rPr>
          <w:rFonts w:asciiTheme="majorHAnsi" w:hAnsiTheme="majorHAnsi" w:cs="Arial"/>
          <w:iCs/>
          <w:sz w:val="24"/>
          <w:szCs w:val="24"/>
        </w:rPr>
        <w:t>i przepisy odnoszą się do konkretnego kraju lub regionu, mogą być również stosowane inne odpowiednie normy zapewniające równy lub wyższy poziom wykonania niż przywołane normy lub przepisy, pod warunkiem ich sprawdzenia i pisemnego zatwierdzenia przez Zamawiającego. Różnice pomiędzy przywołanymi normami a ich proponowanymi zamiennikami muszą być dokładnie opisane przez Wykonawcę</w:t>
      </w:r>
      <w:r w:rsidR="00670279">
        <w:rPr>
          <w:rFonts w:asciiTheme="majorHAnsi" w:hAnsiTheme="majorHAnsi" w:cs="Arial"/>
          <w:iCs/>
          <w:sz w:val="24"/>
          <w:szCs w:val="24"/>
        </w:rPr>
        <w:t xml:space="preserve"> i przedłożone Zamawiającemu do </w:t>
      </w:r>
      <w:r w:rsidRPr="00670279">
        <w:rPr>
          <w:rFonts w:asciiTheme="majorHAnsi" w:hAnsiTheme="majorHAnsi" w:cs="Arial"/>
          <w:iCs/>
          <w:sz w:val="24"/>
          <w:szCs w:val="24"/>
        </w:rPr>
        <w:t>zatwierdzenia.</w:t>
      </w:r>
    </w:p>
    <w:p w14:paraId="67E99399" w14:textId="77777777" w:rsidR="006B7159" w:rsidRDefault="006B7159" w:rsidP="007943E3">
      <w:pPr>
        <w:widowControl w:val="0"/>
        <w:autoSpaceDE w:val="0"/>
        <w:autoSpaceDN w:val="0"/>
        <w:adjustRightInd w:val="0"/>
        <w:spacing w:after="0"/>
        <w:rPr>
          <w:rFonts w:ascii="Arial" w:hAnsi="Arial" w:cs="Arial"/>
          <w:sz w:val="24"/>
          <w:szCs w:val="24"/>
        </w:rPr>
      </w:pPr>
    </w:p>
    <w:p w14:paraId="06D03F0F" w14:textId="77777777" w:rsidR="006B7159" w:rsidRPr="00D01FE4" w:rsidRDefault="006B7159" w:rsidP="00AE1B11">
      <w:pPr>
        <w:widowControl w:val="0"/>
        <w:autoSpaceDE w:val="0"/>
        <w:autoSpaceDN w:val="0"/>
        <w:adjustRightInd w:val="0"/>
        <w:spacing w:after="0"/>
        <w:jc w:val="both"/>
        <w:rPr>
          <w:rFonts w:asciiTheme="majorHAnsi" w:hAnsiTheme="majorHAnsi"/>
          <w:sz w:val="24"/>
          <w:szCs w:val="24"/>
        </w:rPr>
      </w:pPr>
      <w:r w:rsidRPr="00D01FE4">
        <w:rPr>
          <w:rFonts w:asciiTheme="majorHAnsi" w:hAnsiTheme="majorHAnsi" w:cs="Arial"/>
          <w:b/>
          <w:bCs/>
          <w:iCs/>
          <w:sz w:val="24"/>
          <w:szCs w:val="24"/>
        </w:rPr>
        <w:t>2.2.10 Materiały.</w:t>
      </w:r>
    </w:p>
    <w:p w14:paraId="7E0FDA31" w14:textId="77777777" w:rsidR="006B7159" w:rsidRPr="00D01FE4" w:rsidRDefault="006B7159" w:rsidP="007943E3">
      <w:pPr>
        <w:widowControl w:val="0"/>
        <w:overflowPunct w:val="0"/>
        <w:autoSpaceDE w:val="0"/>
        <w:autoSpaceDN w:val="0"/>
        <w:adjustRightInd w:val="0"/>
        <w:spacing w:after="0"/>
        <w:ind w:firstLine="708"/>
        <w:jc w:val="both"/>
        <w:rPr>
          <w:rFonts w:asciiTheme="majorHAnsi" w:hAnsiTheme="majorHAnsi"/>
          <w:sz w:val="24"/>
          <w:szCs w:val="24"/>
        </w:rPr>
      </w:pPr>
      <w:r w:rsidRPr="00D01FE4">
        <w:rPr>
          <w:rFonts w:asciiTheme="majorHAnsi" w:hAnsiTheme="majorHAnsi" w:cs="Arial"/>
          <w:iCs/>
          <w:sz w:val="24"/>
          <w:szCs w:val="24"/>
        </w:rPr>
        <w:t>Wyroby budowlane stosowane w trakcie wykonywania robót, mają spełniać wymagania polskich przepisów, a Wykonawca będzie posiadał dokumenty potwierdzające, że zostały one wprowadzone do obrotu, zgodnie z regulacjami ustawy o wyrobach budowlanych i posiadają wymagane parametry.</w:t>
      </w:r>
      <w:r w:rsidR="00422316" w:rsidRPr="00D01FE4">
        <w:rPr>
          <w:rFonts w:asciiTheme="majorHAnsi" w:hAnsiTheme="majorHAnsi" w:cs="Arial"/>
          <w:iCs/>
          <w:sz w:val="24"/>
          <w:szCs w:val="24"/>
        </w:rPr>
        <w:t xml:space="preserve"> Przed przystąpieniem do zabudowy Wykonawca jest zobowiązany uzyskać pisemną akceptację materiałów. Akceptacja odbywać się będzie na podstawie przedstawionych przez Wykonawcę kart materiałowych i aprobat.</w:t>
      </w:r>
    </w:p>
    <w:p w14:paraId="41328F66" w14:textId="77777777" w:rsidR="006B7159" w:rsidRPr="00D01FE4" w:rsidRDefault="006B7159" w:rsidP="007943E3">
      <w:pPr>
        <w:widowControl w:val="0"/>
        <w:overflowPunct w:val="0"/>
        <w:autoSpaceDE w:val="0"/>
        <w:autoSpaceDN w:val="0"/>
        <w:adjustRightInd w:val="0"/>
        <w:spacing w:after="0"/>
        <w:jc w:val="both"/>
        <w:rPr>
          <w:rFonts w:asciiTheme="majorHAnsi" w:hAnsiTheme="majorHAnsi"/>
          <w:sz w:val="24"/>
          <w:szCs w:val="24"/>
        </w:rPr>
      </w:pPr>
      <w:r w:rsidRPr="00D01FE4">
        <w:rPr>
          <w:rFonts w:asciiTheme="majorHAnsi" w:hAnsiTheme="majorHAnsi" w:cs="Arial"/>
          <w:iCs/>
          <w:sz w:val="24"/>
          <w:szCs w:val="24"/>
        </w:rPr>
        <w:t>Materiały wytwarzane na terenie budowy będą musiały uzyskać akceptację Inspektora Nadzoru w zakresie ich, jakości. Wykonawca zapewni, aby tymczasowo składowane materiały, do czasu, gdy będą potrzebne do wbudowania zachowały swoją, jakość i właściwość do robót oraz były dostępne do kontroli przez Inspektora Nadzoru.</w:t>
      </w:r>
    </w:p>
    <w:p w14:paraId="4BB410CC" w14:textId="77777777" w:rsidR="006B7159" w:rsidRPr="00D01FE4" w:rsidRDefault="006B7159" w:rsidP="007943E3">
      <w:pPr>
        <w:widowControl w:val="0"/>
        <w:overflowPunct w:val="0"/>
        <w:autoSpaceDE w:val="0"/>
        <w:autoSpaceDN w:val="0"/>
        <w:adjustRightInd w:val="0"/>
        <w:spacing w:after="0"/>
        <w:jc w:val="both"/>
        <w:rPr>
          <w:rFonts w:asciiTheme="majorHAnsi" w:hAnsiTheme="majorHAnsi"/>
          <w:sz w:val="24"/>
          <w:szCs w:val="24"/>
        </w:rPr>
      </w:pPr>
      <w:r w:rsidRPr="00D01FE4">
        <w:rPr>
          <w:rFonts w:asciiTheme="majorHAnsi" w:hAnsiTheme="majorHAnsi" w:cs="Arial"/>
          <w:iCs/>
          <w:sz w:val="24"/>
          <w:szCs w:val="24"/>
        </w:rPr>
        <w:t xml:space="preserve">Wszelkie materiały, wyroby i urządzenia zastosowane w dokumentacji projektowej </w:t>
      </w:r>
      <w:r w:rsidRPr="00D01FE4">
        <w:rPr>
          <w:rFonts w:asciiTheme="majorHAnsi" w:hAnsiTheme="majorHAnsi" w:cs="Arial"/>
          <w:iCs/>
          <w:sz w:val="24"/>
          <w:szCs w:val="24"/>
        </w:rPr>
        <w:lastRenderedPageBreak/>
        <w:t>można zastąpić równoważnymi, o nie gorszych parametrach technicznych i wymaganiach funkcjonalnych popartych certyfikatami, świadectwami dopuszczenia, atestami w zależności od wymagań wynikających z odpowiednich przepisów.</w:t>
      </w:r>
    </w:p>
    <w:p w14:paraId="55F54CA8" w14:textId="77777777" w:rsidR="006B7159" w:rsidRDefault="006B7159" w:rsidP="006B7159">
      <w:pPr>
        <w:widowControl w:val="0"/>
        <w:autoSpaceDE w:val="0"/>
        <w:autoSpaceDN w:val="0"/>
        <w:adjustRightInd w:val="0"/>
        <w:spacing w:after="0" w:line="240" w:lineRule="auto"/>
        <w:jc w:val="both"/>
        <w:rPr>
          <w:rFonts w:ascii="Arial" w:hAnsi="Arial" w:cs="Arial"/>
          <w:b/>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B7159" w:rsidRPr="007C10CB" w14:paraId="47901C90" w14:textId="77777777" w:rsidTr="0002041A">
        <w:trPr>
          <w:trHeight w:val="589"/>
        </w:trPr>
        <w:tc>
          <w:tcPr>
            <w:tcW w:w="9353" w:type="dxa"/>
            <w:shd w:val="clear" w:color="auto" w:fill="F2DBDB"/>
          </w:tcPr>
          <w:p w14:paraId="3E8AAE1C" w14:textId="77777777" w:rsidR="006B7159" w:rsidRPr="00670279" w:rsidRDefault="006B7159" w:rsidP="0002041A">
            <w:pPr>
              <w:widowControl w:val="0"/>
              <w:autoSpaceDE w:val="0"/>
              <w:autoSpaceDN w:val="0"/>
              <w:adjustRightInd w:val="0"/>
              <w:spacing w:after="0" w:line="240" w:lineRule="auto"/>
              <w:jc w:val="center"/>
              <w:rPr>
                <w:rFonts w:asciiTheme="majorHAnsi" w:eastAsia="Times New Roman" w:hAnsiTheme="majorHAnsi" w:cs="Arial"/>
                <w:b/>
                <w:iCs/>
                <w:sz w:val="24"/>
                <w:szCs w:val="24"/>
              </w:rPr>
            </w:pPr>
            <w:r w:rsidRPr="00670279">
              <w:rPr>
                <w:rFonts w:asciiTheme="majorHAnsi" w:eastAsia="Times New Roman" w:hAnsiTheme="majorHAnsi" w:cs="Arial"/>
                <w:b/>
                <w:iCs/>
                <w:sz w:val="24"/>
                <w:szCs w:val="24"/>
              </w:rPr>
              <w:t xml:space="preserve">Nie przewiduje się dostarczania materiałów </w:t>
            </w:r>
          </w:p>
          <w:p w14:paraId="69464348" w14:textId="77777777" w:rsidR="006B7159" w:rsidRPr="00437EE0" w:rsidRDefault="006B7159" w:rsidP="0002041A">
            <w:pPr>
              <w:widowControl w:val="0"/>
              <w:autoSpaceDE w:val="0"/>
              <w:autoSpaceDN w:val="0"/>
              <w:adjustRightInd w:val="0"/>
              <w:spacing w:after="0" w:line="240" w:lineRule="auto"/>
              <w:jc w:val="center"/>
              <w:rPr>
                <w:rFonts w:ascii="Times New Roman" w:eastAsia="Times New Roman" w:hAnsi="Times New Roman"/>
                <w:b/>
                <w:sz w:val="24"/>
                <w:szCs w:val="24"/>
              </w:rPr>
            </w:pPr>
            <w:r w:rsidRPr="00670279">
              <w:rPr>
                <w:rFonts w:asciiTheme="majorHAnsi" w:eastAsia="Times New Roman" w:hAnsiTheme="majorHAnsi" w:cs="Arial"/>
                <w:b/>
                <w:iCs/>
                <w:sz w:val="24"/>
                <w:szCs w:val="24"/>
              </w:rPr>
              <w:t>bądź wyrobów przez Zamawiającego.</w:t>
            </w:r>
          </w:p>
        </w:tc>
      </w:tr>
    </w:tbl>
    <w:p w14:paraId="7EA4A05E" w14:textId="77777777" w:rsidR="006B7159" w:rsidRPr="00396E63" w:rsidRDefault="006B7159" w:rsidP="006B7159">
      <w:pPr>
        <w:widowControl w:val="0"/>
        <w:autoSpaceDE w:val="0"/>
        <w:autoSpaceDN w:val="0"/>
        <w:adjustRightInd w:val="0"/>
        <w:spacing w:after="0" w:line="240" w:lineRule="auto"/>
        <w:jc w:val="both"/>
        <w:rPr>
          <w:rFonts w:ascii="Arial" w:hAnsi="Arial" w:cs="Arial"/>
          <w:sz w:val="24"/>
          <w:szCs w:val="24"/>
        </w:rPr>
      </w:pPr>
    </w:p>
    <w:p w14:paraId="0CA9311C" w14:textId="77777777" w:rsidR="001916D8" w:rsidRDefault="001916D8" w:rsidP="001916D8">
      <w:pPr>
        <w:widowControl w:val="0"/>
        <w:autoSpaceDE w:val="0"/>
        <w:autoSpaceDN w:val="0"/>
        <w:adjustRightInd w:val="0"/>
        <w:spacing w:after="0" w:line="240" w:lineRule="auto"/>
        <w:ind w:firstLine="708"/>
        <w:jc w:val="both"/>
        <w:rPr>
          <w:rFonts w:ascii="Arial" w:hAnsi="Arial" w:cs="Arial"/>
          <w:b/>
          <w:bCs/>
          <w:iCs/>
          <w:sz w:val="24"/>
          <w:szCs w:val="24"/>
        </w:rPr>
      </w:pPr>
    </w:p>
    <w:p w14:paraId="51CDB57E" w14:textId="77777777" w:rsidR="001916D8" w:rsidRPr="00D01FE4" w:rsidRDefault="001916D8" w:rsidP="00AE1B11">
      <w:pPr>
        <w:widowControl w:val="0"/>
        <w:autoSpaceDE w:val="0"/>
        <w:autoSpaceDN w:val="0"/>
        <w:adjustRightInd w:val="0"/>
        <w:spacing w:after="0"/>
        <w:jc w:val="both"/>
        <w:rPr>
          <w:rFonts w:asciiTheme="majorHAnsi" w:hAnsiTheme="majorHAnsi"/>
          <w:sz w:val="24"/>
          <w:szCs w:val="24"/>
        </w:rPr>
      </w:pPr>
      <w:r w:rsidRPr="00D01FE4">
        <w:rPr>
          <w:rFonts w:asciiTheme="majorHAnsi" w:hAnsiTheme="majorHAnsi" w:cs="Arial"/>
          <w:b/>
          <w:bCs/>
          <w:iCs/>
          <w:sz w:val="24"/>
          <w:szCs w:val="24"/>
        </w:rPr>
        <w:t>2.2.11 Przechowywanie i składowanie materiałów.</w:t>
      </w:r>
    </w:p>
    <w:p w14:paraId="5BB89710" w14:textId="77777777" w:rsidR="001916D8" w:rsidRPr="00D01FE4" w:rsidRDefault="001916D8" w:rsidP="007943E3">
      <w:pPr>
        <w:widowControl w:val="0"/>
        <w:overflowPunct w:val="0"/>
        <w:autoSpaceDE w:val="0"/>
        <w:autoSpaceDN w:val="0"/>
        <w:adjustRightInd w:val="0"/>
        <w:spacing w:after="0"/>
        <w:ind w:firstLine="708"/>
        <w:jc w:val="both"/>
        <w:rPr>
          <w:rFonts w:asciiTheme="majorHAnsi" w:hAnsiTheme="majorHAnsi"/>
          <w:sz w:val="24"/>
          <w:szCs w:val="24"/>
        </w:rPr>
      </w:pPr>
      <w:r w:rsidRPr="00D01FE4">
        <w:rPr>
          <w:rFonts w:asciiTheme="majorHAnsi" w:hAnsiTheme="majorHAnsi" w:cs="Arial"/>
          <w:iCs/>
          <w:sz w:val="24"/>
          <w:szCs w:val="24"/>
        </w:rPr>
        <w:t>Wykonawca zapewni, aby tymczasowo składowane materiały, do czasu, gdy będą one użyte do robót, były zabezpieczone przed zanieczyszczeniami, zachowały swoją, jakość i właściwości, i były dostępne do kontroli przez Inspektora Nadzoru. Miejsca czasowego składowania materiałów będą zlokalizowane w obrębie terenu budowy lub poza terenem budowy w miejscach zorganizowanych przez Wykonawcę i zaakceptowanych przez Inspektora Nadzoru, Składowanie materiałów i wyrobów budowlanych musi odbywać się na warunkach podanych w Specyfikacjach technicznych wykonania i odbioru robót budowlanych.</w:t>
      </w:r>
    </w:p>
    <w:p w14:paraId="5388170E" w14:textId="77777777" w:rsidR="00D01FE4" w:rsidRDefault="00D01FE4" w:rsidP="007943E3">
      <w:pPr>
        <w:widowControl w:val="0"/>
        <w:autoSpaceDE w:val="0"/>
        <w:autoSpaceDN w:val="0"/>
        <w:adjustRightInd w:val="0"/>
        <w:spacing w:after="0"/>
        <w:ind w:firstLine="708"/>
        <w:jc w:val="both"/>
        <w:rPr>
          <w:rFonts w:ascii="Arial" w:hAnsi="Arial" w:cs="Arial"/>
          <w:b/>
          <w:bCs/>
          <w:iCs/>
          <w:sz w:val="24"/>
          <w:szCs w:val="24"/>
        </w:rPr>
      </w:pPr>
    </w:p>
    <w:p w14:paraId="26E9508D" w14:textId="77777777" w:rsidR="001916D8" w:rsidRPr="00D01FE4" w:rsidRDefault="001916D8" w:rsidP="00AE1B11">
      <w:pPr>
        <w:widowControl w:val="0"/>
        <w:autoSpaceDE w:val="0"/>
        <w:autoSpaceDN w:val="0"/>
        <w:adjustRightInd w:val="0"/>
        <w:spacing w:after="0"/>
        <w:jc w:val="both"/>
        <w:rPr>
          <w:rFonts w:asciiTheme="majorHAnsi" w:hAnsiTheme="majorHAnsi"/>
          <w:sz w:val="24"/>
          <w:szCs w:val="24"/>
        </w:rPr>
      </w:pPr>
      <w:r w:rsidRPr="00D01FE4">
        <w:rPr>
          <w:rFonts w:asciiTheme="majorHAnsi" w:hAnsiTheme="majorHAnsi" w:cs="Arial"/>
          <w:b/>
          <w:bCs/>
          <w:iCs/>
          <w:sz w:val="24"/>
          <w:szCs w:val="24"/>
        </w:rPr>
        <w:t>2.2.12 Sprzęt.</w:t>
      </w:r>
    </w:p>
    <w:p w14:paraId="5FC3EA3E" w14:textId="77777777" w:rsidR="001916D8" w:rsidRPr="00D01FE4" w:rsidRDefault="001916D8" w:rsidP="007943E3">
      <w:pPr>
        <w:widowControl w:val="0"/>
        <w:overflowPunct w:val="0"/>
        <w:autoSpaceDE w:val="0"/>
        <w:autoSpaceDN w:val="0"/>
        <w:adjustRightInd w:val="0"/>
        <w:spacing w:after="0"/>
        <w:ind w:firstLine="708"/>
        <w:jc w:val="both"/>
        <w:rPr>
          <w:rFonts w:asciiTheme="majorHAnsi" w:hAnsiTheme="majorHAnsi"/>
          <w:sz w:val="24"/>
          <w:szCs w:val="24"/>
        </w:rPr>
      </w:pPr>
      <w:r w:rsidRPr="00D01FE4">
        <w:rPr>
          <w:rFonts w:asciiTheme="majorHAnsi" w:hAnsiTheme="majorHAnsi" w:cs="Arial"/>
          <w:iCs/>
          <w:sz w:val="24"/>
          <w:szCs w:val="24"/>
        </w:rPr>
        <w:t>Wykonawca jest zobowiązany do używania wyłącznie sprzętu w dobrym stanie technicznym, zgodnego z normami ochrony środowiska, który nie spowoduje niekorzystnego wpływu, na jakość wykonywanych robót i który odpowiadać będzie - pod względem typów i ilości - wskazaniom zawartym w Specyfikacjach technicznych wykonania i odbioru robót, zaakceptowanym przez Zamawiającego. Liczba i wydajność sprzętu powinny gwarantować przeprowadzenie robót, zgodnie z zasadami określonymi w dokumentacji projektowej oraz Specyfikacjach Technicznych wykonania i odbioru robót budowlanych. Każdy sprzęt, maszyny, urządzenia i narzędzia nie gwarantujące zachowania warunków kontraktu będzie zakwestionowany i niedopuszczone do robót.</w:t>
      </w:r>
    </w:p>
    <w:p w14:paraId="79FE2F20" w14:textId="77777777" w:rsidR="00AE1B11" w:rsidRDefault="00AE1B11" w:rsidP="00AE1B11">
      <w:pPr>
        <w:widowControl w:val="0"/>
        <w:autoSpaceDE w:val="0"/>
        <w:autoSpaceDN w:val="0"/>
        <w:adjustRightInd w:val="0"/>
        <w:spacing w:after="0"/>
        <w:jc w:val="both"/>
        <w:rPr>
          <w:rFonts w:asciiTheme="majorHAnsi" w:hAnsiTheme="majorHAnsi" w:cs="Arial"/>
          <w:b/>
          <w:bCs/>
          <w:iCs/>
          <w:sz w:val="24"/>
          <w:szCs w:val="24"/>
        </w:rPr>
      </w:pPr>
    </w:p>
    <w:p w14:paraId="2762E054" w14:textId="77777777" w:rsidR="001916D8" w:rsidRPr="00D01FE4" w:rsidRDefault="001916D8" w:rsidP="00AE1B11">
      <w:pPr>
        <w:widowControl w:val="0"/>
        <w:autoSpaceDE w:val="0"/>
        <w:autoSpaceDN w:val="0"/>
        <w:adjustRightInd w:val="0"/>
        <w:spacing w:after="0"/>
        <w:jc w:val="both"/>
        <w:rPr>
          <w:rFonts w:asciiTheme="majorHAnsi" w:hAnsiTheme="majorHAnsi"/>
          <w:sz w:val="24"/>
          <w:szCs w:val="24"/>
        </w:rPr>
      </w:pPr>
      <w:r w:rsidRPr="00D01FE4">
        <w:rPr>
          <w:rFonts w:asciiTheme="majorHAnsi" w:hAnsiTheme="majorHAnsi" w:cs="Arial"/>
          <w:b/>
          <w:bCs/>
          <w:iCs/>
          <w:sz w:val="24"/>
          <w:szCs w:val="24"/>
        </w:rPr>
        <w:t>2.2.13 Transport.</w:t>
      </w:r>
    </w:p>
    <w:p w14:paraId="1744BA2E" w14:textId="77777777" w:rsidR="001916D8" w:rsidRPr="00D01FE4" w:rsidRDefault="001916D8" w:rsidP="007943E3">
      <w:pPr>
        <w:widowControl w:val="0"/>
        <w:overflowPunct w:val="0"/>
        <w:autoSpaceDE w:val="0"/>
        <w:autoSpaceDN w:val="0"/>
        <w:adjustRightInd w:val="0"/>
        <w:spacing w:after="0"/>
        <w:ind w:firstLine="708"/>
        <w:jc w:val="both"/>
        <w:rPr>
          <w:rFonts w:asciiTheme="majorHAnsi" w:hAnsiTheme="majorHAnsi" w:cs="Arial"/>
          <w:iCs/>
          <w:sz w:val="24"/>
          <w:szCs w:val="24"/>
        </w:rPr>
      </w:pPr>
      <w:r w:rsidRPr="00D01FE4">
        <w:rPr>
          <w:rFonts w:asciiTheme="majorHAnsi" w:hAnsiTheme="majorHAnsi" w:cs="Arial"/>
          <w:iCs/>
          <w:sz w:val="24"/>
          <w:szCs w:val="24"/>
        </w:rPr>
        <w:t>Wykonawca jest zobowiązany do stosowania jedynie takich środków transportu, które nie wpłyną niekorzystnie, na jakość wykonywanych robót i właściwości przewożonych materiałów. Liczba środków transportu powinna zapewniać prowadzenie robót zgodnie z zasadami określonymi w specyfikacjach technicznych wykonania i odbioru robót budowlanych, oraz zakończenie budowy w terminie umownym. Przy ruchu na drogach publicznych pojazdy będą spełniać wymagania dotyczące przepisów ruchu drogowego w odniesieniu do dopuszczalnych nacisków na oś i innych parametrów technicznych. Wykonawca będzie usuwać na bieżąco, na własny koszt, wszelkie zanieczyszczenia lub uszkodzenia spowodowane jego pojazdami na droga</w:t>
      </w:r>
      <w:r w:rsidR="00D01FE4" w:rsidRPr="00D01FE4">
        <w:rPr>
          <w:rFonts w:asciiTheme="majorHAnsi" w:hAnsiTheme="majorHAnsi" w:cs="Arial"/>
          <w:iCs/>
          <w:sz w:val="24"/>
          <w:szCs w:val="24"/>
        </w:rPr>
        <w:t>ch publicznych oraz dojazdach na teren budowy</w:t>
      </w:r>
      <w:r w:rsidRPr="00D01FE4">
        <w:rPr>
          <w:rFonts w:asciiTheme="majorHAnsi" w:hAnsiTheme="majorHAnsi" w:cs="Arial"/>
          <w:iCs/>
          <w:sz w:val="24"/>
          <w:szCs w:val="24"/>
        </w:rPr>
        <w:t xml:space="preserve">. </w:t>
      </w:r>
    </w:p>
    <w:p w14:paraId="42A72B03" w14:textId="77777777" w:rsidR="00AE1B11" w:rsidRDefault="00AE1B11" w:rsidP="00AE1B11">
      <w:pPr>
        <w:widowControl w:val="0"/>
        <w:autoSpaceDE w:val="0"/>
        <w:autoSpaceDN w:val="0"/>
        <w:adjustRightInd w:val="0"/>
        <w:spacing w:after="0"/>
        <w:jc w:val="both"/>
        <w:rPr>
          <w:rFonts w:ascii="Arial" w:hAnsi="Arial" w:cs="Arial"/>
          <w:sz w:val="24"/>
          <w:szCs w:val="24"/>
        </w:rPr>
      </w:pPr>
    </w:p>
    <w:p w14:paraId="2229E3B0" w14:textId="77777777" w:rsidR="001916D8" w:rsidRPr="00D01FE4" w:rsidRDefault="001916D8" w:rsidP="00AE1B11">
      <w:pPr>
        <w:widowControl w:val="0"/>
        <w:autoSpaceDE w:val="0"/>
        <w:autoSpaceDN w:val="0"/>
        <w:adjustRightInd w:val="0"/>
        <w:spacing w:after="0"/>
        <w:jc w:val="both"/>
        <w:rPr>
          <w:rFonts w:asciiTheme="majorHAnsi" w:hAnsiTheme="majorHAnsi"/>
          <w:sz w:val="24"/>
          <w:szCs w:val="24"/>
        </w:rPr>
      </w:pPr>
      <w:r w:rsidRPr="00D01FE4">
        <w:rPr>
          <w:rFonts w:asciiTheme="majorHAnsi" w:hAnsiTheme="majorHAnsi" w:cs="Arial"/>
          <w:b/>
          <w:bCs/>
          <w:iCs/>
          <w:sz w:val="24"/>
          <w:szCs w:val="24"/>
        </w:rPr>
        <w:t>2.2.14 Ograniczenie obciążeń osi pojazdów.</w:t>
      </w:r>
    </w:p>
    <w:p w14:paraId="3C10A95C" w14:textId="77777777" w:rsidR="001916D8" w:rsidRPr="00D01FE4" w:rsidRDefault="001916D8" w:rsidP="007943E3">
      <w:pPr>
        <w:widowControl w:val="0"/>
        <w:overflowPunct w:val="0"/>
        <w:autoSpaceDE w:val="0"/>
        <w:autoSpaceDN w:val="0"/>
        <w:adjustRightInd w:val="0"/>
        <w:spacing w:after="0"/>
        <w:ind w:firstLine="708"/>
        <w:jc w:val="both"/>
        <w:rPr>
          <w:rFonts w:asciiTheme="majorHAnsi" w:hAnsiTheme="majorHAnsi"/>
          <w:sz w:val="24"/>
          <w:szCs w:val="24"/>
        </w:rPr>
      </w:pPr>
      <w:r w:rsidRPr="00D01FE4">
        <w:rPr>
          <w:rFonts w:asciiTheme="majorHAnsi" w:hAnsiTheme="majorHAnsi" w:cs="Arial"/>
          <w:iCs/>
          <w:sz w:val="24"/>
          <w:szCs w:val="24"/>
        </w:rPr>
        <w:t xml:space="preserve">Wykonawca będzie stosować się do ustawowych ograniczeń nacisków osi </w:t>
      </w:r>
      <w:r w:rsidRPr="00D01FE4">
        <w:rPr>
          <w:rFonts w:asciiTheme="majorHAnsi" w:hAnsiTheme="majorHAnsi" w:cs="Arial"/>
          <w:iCs/>
          <w:sz w:val="24"/>
          <w:szCs w:val="24"/>
        </w:rPr>
        <w:br/>
        <w:t xml:space="preserve">na drogach publicznych przy transporcie materiałów i wyposażenia na i z terenu robót. </w:t>
      </w:r>
      <w:r w:rsidRPr="00D01FE4">
        <w:rPr>
          <w:rFonts w:asciiTheme="majorHAnsi" w:hAnsiTheme="majorHAnsi" w:cs="Arial"/>
          <w:iCs/>
          <w:sz w:val="24"/>
          <w:szCs w:val="24"/>
        </w:rPr>
        <w:lastRenderedPageBreak/>
        <w:t>Zamawiający może polecić, aby pojazdy nie spełniające tych warunków zostały usunięte z terenu budowy.</w:t>
      </w:r>
    </w:p>
    <w:p w14:paraId="663E00C4" w14:textId="77777777" w:rsidR="00AE1B11" w:rsidRDefault="00AE1B11" w:rsidP="00AE1B11">
      <w:pPr>
        <w:widowControl w:val="0"/>
        <w:autoSpaceDE w:val="0"/>
        <w:autoSpaceDN w:val="0"/>
        <w:adjustRightInd w:val="0"/>
        <w:spacing w:after="0"/>
        <w:jc w:val="both"/>
        <w:rPr>
          <w:rFonts w:ascii="Arial" w:hAnsi="Arial" w:cs="Arial"/>
          <w:b/>
          <w:bCs/>
          <w:iCs/>
          <w:sz w:val="24"/>
          <w:szCs w:val="24"/>
        </w:rPr>
      </w:pPr>
    </w:p>
    <w:p w14:paraId="73B050F1" w14:textId="77777777" w:rsidR="001916D8" w:rsidRPr="00D01FE4" w:rsidRDefault="001916D8" w:rsidP="00AE1B11">
      <w:pPr>
        <w:widowControl w:val="0"/>
        <w:autoSpaceDE w:val="0"/>
        <w:autoSpaceDN w:val="0"/>
        <w:adjustRightInd w:val="0"/>
        <w:spacing w:after="0"/>
        <w:jc w:val="both"/>
        <w:rPr>
          <w:rFonts w:asciiTheme="majorHAnsi" w:hAnsiTheme="majorHAnsi"/>
          <w:sz w:val="24"/>
          <w:szCs w:val="24"/>
        </w:rPr>
      </w:pPr>
      <w:r w:rsidRPr="00D01FE4">
        <w:rPr>
          <w:rFonts w:asciiTheme="majorHAnsi" w:hAnsiTheme="majorHAnsi" w:cs="Arial"/>
          <w:b/>
          <w:bCs/>
          <w:iCs/>
          <w:sz w:val="24"/>
          <w:szCs w:val="24"/>
        </w:rPr>
        <w:t>2.2.15 Wykonanie robót.</w:t>
      </w:r>
    </w:p>
    <w:p w14:paraId="4E1E236A" w14:textId="77777777" w:rsidR="001916D8" w:rsidRPr="00DC025B" w:rsidRDefault="001916D8" w:rsidP="007943E3">
      <w:pPr>
        <w:widowControl w:val="0"/>
        <w:overflowPunct w:val="0"/>
        <w:autoSpaceDE w:val="0"/>
        <w:autoSpaceDN w:val="0"/>
        <w:adjustRightInd w:val="0"/>
        <w:spacing w:after="0"/>
        <w:ind w:firstLine="708"/>
        <w:jc w:val="both"/>
        <w:rPr>
          <w:sz w:val="24"/>
          <w:szCs w:val="24"/>
        </w:rPr>
      </w:pPr>
      <w:r w:rsidRPr="00D01FE4">
        <w:rPr>
          <w:rFonts w:asciiTheme="majorHAnsi" w:hAnsiTheme="majorHAnsi" w:cs="Arial"/>
          <w:iCs/>
          <w:sz w:val="24"/>
          <w:szCs w:val="24"/>
        </w:rPr>
        <w:t>Wykonawca jest odpowiedzialny za prawidłowe prowadzenie robót budowlanych, i ich jakość oraz jakość zastosowanych materiałów, a także ich zgodność z dokumentacją projektową, wymaganiami specyfikacji technicznych wykonania i odbioru robót budowlanych oraz poleceniami Zamawiającego i jego Inspektora Nadzoru. Błędy popełnione przez Wykonawcę w wytyczeniu i wyznaczaniu robót zostaną przez niego usunięte na własny koszt, z wyjątkiem przypadku, kiedy dany błąd okaże się skutkiem błędu zawartego w danych dostarczonych Wykonawcy na piśmie przez Zamawiającego. Sprawdzenie wytyczenia robót lub wyznaczenia parametrów przez Inspektora Nadzoru nie zwalnia Wykonawcy od odpowiedzialności za ich dokładność. Decyzje Inspektora Nadzoru dotyczące akceptacji lub odrzucenia materiałów i elementów robót będą oparte na wymaganiach określonych w dokumentacji projektowej, w specyfikacjach technicznych wykonania i odbioru robót budowlanych oraz w normach i wytycznych. Przy podejmowaniu decyzji Inspektor Nadzoru uwzględni wyniki badań materiałów i robót, odchyłki normalnie występujące przy produkcji i przy badaniach materiałów, doświadczenia z przeszłości, wyniki badań naukowych oraz inne czynniki wpływające na rozważaną kwestię.</w:t>
      </w:r>
    </w:p>
    <w:p w14:paraId="754168B4" w14:textId="77777777" w:rsidR="001916D8" w:rsidRDefault="001916D8" w:rsidP="007943E3">
      <w:pPr>
        <w:widowControl w:val="0"/>
        <w:autoSpaceDE w:val="0"/>
        <w:autoSpaceDN w:val="0"/>
        <w:adjustRightInd w:val="0"/>
        <w:spacing w:after="0"/>
        <w:jc w:val="both"/>
        <w:rPr>
          <w:sz w:val="24"/>
          <w:szCs w:val="24"/>
        </w:rPr>
      </w:pPr>
    </w:p>
    <w:p w14:paraId="695AC15E" w14:textId="77777777" w:rsidR="001916D8" w:rsidRPr="00D01FE4" w:rsidRDefault="001916D8" w:rsidP="007943E3">
      <w:pPr>
        <w:widowControl w:val="0"/>
        <w:autoSpaceDE w:val="0"/>
        <w:autoSpaceDN w:val="0"/>
        <w:adjustRightInd w:val="0"/>
        <w:spacing w:after="0"/>
        <w:jc w:val="both"/>
        <w:rPr>
          <w:rFonts w:asciiTheme="majorHAnsi" w:hAnsiTheme="majorHAnsi"/>
          <w:sz w:val="24"/>
          <w:szCs w:val="24"/>
          <w:u w:val="single"/>
        </w:rPr>
      </w:pPr>
      <w:r w:rsidRPr="00D01FE4">
        <w:rPr>
          <w:rFonts w:asciiTheme="majorHAnsi" w:hAnsiTheme="majorHAnsi" w:cs="Arial"/>
          <w:iCs/>
          <w:sz w:val="24"/>
          <w:szCs w:val="24"/>
          <w:u w:val="single"/>
        </w:rPr>
        <w:t>Bezpieczeństwo i higiena pracy</w:t>
      </w:r>
    </w:p>
    <w:p w14:paraId="59B91647" w14:textId="77777777" w:rsidR="001916D8" w:rsidRPr="00D01FE4" w:rsidRDefault="001916D8" w:rsidP="007943E3">
      <w:pPr>
        <w:widowControl w:val="0"/>
        <w:overflowPunct w:val="0"/>
        <w:autoSpaceDE w:val="0"/>
        <w:autoSpaceDN w:val="0"/>
        <w:adjustRightInd w:val="0"/>
        <w:spacing w:after="0"/>
        <w:jc w:val="both"/>
        <w:rPr>
          <w:rFonts w:asciiTheme="majorHAnsi" w:hAnsiTheme="majorHAnsi"/>
          <w:sz w:val="24"/>
          <w:szCs w:val="24"/>
        </w:rPr>
      </w:pPr>
      <w:r w:rsidRPr="00D01FE4">
        <w:rPr>
          <w:rFonts w:asciiTheme="majorHAnsi" w:hAnsiTheme="majorHAnsi" w:cs="Arial"/>
          <w:iCs/>
          <w:sz w:val="24"/>
          <w:szCs w:val="24"/>
        </w:rPr>
        <w:t>Podczas realizacji robót Wykonawca będzie przestrzegać przepisów dotyczących bezpieczeństwa i higieny pracy. Ponadto ma obowiązek zadbać, aby personel nie wykonywał pracy w warunkach niebezpiecznych, szkodliwych dla zdrowia, oraz nie spełniających odpowiednich wymagań sanitarnych.</w:t>
      </w:r>
    </w:p>
    <w:p w14:paraId="2C98878C" w14:textId="77777777" w:rsidR="001916D8" w:rsidRPr="00D01FE4" w:rsidRDefault="001916D8" w:rsidP="007943E3">
      <w:pPr>
        <w:widowControl w:val="0"/>
        <w:overflowPunct w:val="0"/>
        <w:autoSpaceDE w:val="0"/>
        <w:autoSpaceDN w:val="0"/>
        <w:adjustRightInd w:val="0"/>
        <w:spacing w:after="0"/>
        <w:jc w:val="both"/>
        <w:rPr>
          <w:rFonts w:asciiTheme="majorHAnsi" w:hAnsiTheme="majorHAnsi"/>
          <w:sz w:val="24"/>
          <w:szCs w:val="24"/>
        </w:rPr>
      </w:pPr>
      <w:r w:rsidRPr="00D01FE4">
        <w:rPr>
          <w:rFonts w:asciiTheme="majorHAnsi" w:hAnsiTheme="majorHAnsi" w:cs="Arial"/>
          <w:iCs/>
          <w:sz w:val="24"/>
          <w:szCs w:val="24"/>
        </w:rPr>
        <w:t>Wykonawca zapewni i będzie utrzymywał wszelkie urządzenia zabezpieczające, socjalne oraz sprzęt i odpowiednią odzież dla ochrony życia i zdrowia osób zatrudnionych na budowie oraz dla zapewnienia bezpieczeństwa publicznego.</w:t>
      </w:r>
    </w:p>
    <w:p w14:paraId="7294D2F5" w14:textId="77777777" w:rsidR="001916D8" w:rsidRPr="00D01FE4" w:rsidRDefault="001916D8" w:rsidP="007943E3">
      <w:pPr>
        <w:widowControl w:val="0"/>
        <w:overflowPunct w:val="0"/>
        <w:autoSpaceDE w:val="0"/>
        <w:autoSpaceDN w:val="0"/>
        <w:adjustRightInd w:val="0"/>
        <w:spacing w:after="0"/>
        <w:jc w:val="both"/>
        <w:rPr>
          <w:rFonts w:asciiTheme="majorHAnsi" w:hAnsiTheme="majorHAnsi"/>
          <w:sz w:val="24"/>
          <w:szCs w:val="24"/>
        </w:rPr>
      </w:pPr>
      <w:r w:rsidRPr="00D01FE4">
        <w:rPr>
          <w:rFonts w:asciiTheme="majorHAnsi" w:hAnsiTheme="majorHAnsi" w:cs="Arial"/>
          <w:iCs/>
          <w:sz w:val="24"/>
          <w:szCs w:val="24"/>
        </w:rPr>
        <w:t>Uznaje się, że wszelkie koszty związane z wypełnieniem wymagań bezpieczeństwa określonych powyżej są uwzględnione w wartości zamówienia.</w:t>
      </w:r>
    </w:p>
    <w:p w14:paraId="526DFDAF" w14:textId="77777777" w:rsidR="00AE1B11" w:rsidRDefault="00AE1B11" w:rsidP="00AE1B11">
      <w:pPr>
        <w:widowControl w:val="0"/>
        <w:autoSpaceDE w:val="0"/>
        <w:autoSpaceDN w:val="0"/>
        <w:adjustRightInd w:val="0"/>
        <w:spacing w:after="0"/>
        <w:jc w:val="both"/>
        <w:rPr>
          <w:rFonts w:ascii="Arial" w:hAnsi="Arial" w:cs="Arial"/>
          <w:sz w:val="24"/>
          <w:szCs w:val="24"/>
        </w:rPr>
      </w:pPr>
    </w:p>
    <w:p w14:paraId="60AA0601" w14:textId="77777777" w:rsidR="001916D8" w:rsidRPr="00D01FE4" w:rsidRDefault="001916D8" w:rsidP="00AE1B11">
      <w:pPr>
        <w:widowControl w:val="0"/>
        <w:autoSpaceDE w:val="0"/>
        <w:autoSpaceDN w:val="0"/>
        <w:adjustRightInd w:val="0"/>
        <w:spacing w:after="0"/>
        <w:jc w:val="both"/>
        <w:rPr>
          <w:rFonts w:asciiTheme="majorHAnsi" w:hAnsiTheme="majorHAnsi"/>
          <w:sz w:val="24"/>
          <w:szCs w:val="24"/>
        </w:rPr>
      </w:pPr>
      <w:r w:rsidRPr="00D01FE4">
        <w:rPr>
          <w:rFonts w:asciiTheme="majorHAnsi" w:hAnsiTheme="majorHAnsi" w:cs="Arial"/>
          <w:b/>
          <w:bCs/>
          <w:iCs/>
          <w:sz w:val="24"/>
          <w:szCs w:val="24"/>
        </w:rPr>
        <w:t>2.2.16 Kontrola.</w:t>
      </w:r>
    </w:p>
    <w:p w14:paraId="75B52F9F" w14:textId="77777777" w:rsidR="001916D8" w:rsidRPr="00D01FE4" w:rsidRDefault="001916D8" w:rsidP="007943E3">
      <w:pPr>
        <w:widowControl w:val="0"/>
        <w:overflowPunct w:val="0"/>
        <w:autoSpaceDE w:val="0"/>
        <w:autoSpaceDN w:val="0"/>
        <w:adjustRightInd w:val="0"/>
        <w:spacing w:after="0"/>
        <w:ind w:firstLine="708"/>
        <w:jc w:val="both"/>
        <w:rPr>
          <w:rFonts w:asciiTheme="majorHAnsi" w:hAnsiTheme="majorHAnsi"/>
          <w:sz w:val="24"/>
          <w:szCs w:val="24"/>
        </w:rPr>
      </w:pPr>
      <w:r w:rsidRPr="00D01FE4">
        <w:rPr>
          <w:rFonts w:asciiTheme="majorHAnsi" w:hAnsiTheme="majorHAnsi" w:cs="Arial"/>
          <w:iCs/>
          <w:sz w:val="24"/>
          <w:szCs w:val="24"/>
        </w:rPr>
        <w:t>Zamawiający będzie prowadził bieżącą kontrolę wykonywanych robót  instalacyjnych.</w:t>
      </w:r>
    </w:p>
    <w:p w14:paraId="42F0F01B" w14:textId="77777777" w:rsidR="001916D8" w:rsidRDefault="001916D8" w:rsidP="007943E3">
      <w:pPr>
        <w:spacing w:after="0"/>
        <w:jc w:val="both"/>
        <w:rPr>
          <w:rFonts w:ascii="Arial" w:hAnsi="Arial" w:cs="Arial"/>
          <w:sz w:val="24"/>
          <w:szCs w:val="24"/>
        </w:rPr>
      </w:pPr>
    </w:p>
    <w:p w14:paraId="303813B3" w14:textId="77777777" w:rsidR="001916D8" w:rsidRPr="00AC2BDF" w:rsidRDefault="001916D8" w:rsidP="00AE1B11">
      <w:pPr>
        <w:widowControl w:val="0"/>
        <w:autoSpaceDE w:val="0"/>
        <w:autoSpaceDN w:val="0"/>
        <w:adjustRightInd w:val="0"/>
        <w:spacing w:after="0"/>
        <w:jc w:val="both"/>
        <w:rPr>
          <w:rFonts w:asciiTheme="majorHAnsi" w:hAnsiTheme="majorHAnsi"/>
          <w:sz w:val="24"/>
          <w:szCs w:val="24"/>
        </w:rPr>
      </w:pPr>
      <w:r w:rsidRPr="00AC2BDF">
        <w:rPr>
          <w:rFonts w:asciiTheme="majorHAnsi" w:hAnsiTheme="majorHAnsi" w:cs="Arial"/>
          <w:b/>
          <w:bCs/>
          <w:iCs/>
          <w:sz w:val="24"/>
          <w:szCs w:val="24"/>
        </w:rPr>
        <w:t>2.2.17 Certyfikaty i deklaracje.</w:t>
      </w:r>
    </w:p>
    <w:p w14:paraId="72589656" w14:textId="77777777" w:rsidR="001916D8" w:rsidRPr="00AC2BDF" w:rsidRDefault="001916D8" w:rsidP="007943E3">
      <w:pPr>
        <w:widowControl w:val="0"/>
        <w:autoSpaceDE w:val="0"/>
        <w:autoSpaceDN w:val="0"/>
        <w:adjustRightInd w:val="0"/>
        <w:spacing w:after="0"/>
        <w:ind w:firstLine="708"/>
        <w:jc w:val="both"/>
        <w:rPr>
          <w:rFonts w:asciiTheme="majorHAnsi" w:hAnsiTheme="majorHAnsi"/>
          <w:sz w:val="24"/>
          <w:szCs w:val="24"/>
        </w:rPr>
      </w:pPr>
      <w:r w:rsidRPr="00AC2BDF">
        <w:rPr>
          <w:rFonts w:asciiTheme="majorHAnsi" w:hAnsiTheme="majorHAnsi" w:cs="Arial"/>
          <w:iCs/>
          <w:sz w:val="24"/>
          <w:szCs w:val="24"/>
        </w:rPr>
        <w:t>Zamawiający może dopuścić do użycia tylko te materiały, które posiadają:</w:t>
      </w:r>
    </w:p>
    <w:p w14:paraId="4B8C590D" w14:textId="77777777" w:rsidR="001916D8" w:rsidRPr="00AC2BDF" w:rsidRDefault="001916D8" w:rsidP="007943E3">
      <w:pPr>
        <w:widowControl w:val="0"/>
        <w:overflowPunct w:val="0"/>
        <w:autoSpaceDE w:val="0"/>
        <w:autoSpaceDN w:val="0"/>
        <w:adjustRightInd w:val="0"/>
        <w:spacing w:after="0"/>
        <w:jc w:val="both"/>
        <w:rPr>
          <w:rFonts w:asciiTheme="majorHAnsi" w:hAnsiTheme="majorHAnsi"/>
          <w:sz w:val="24"/>
          <w:szCs w:val="24"/>
        </w:rPr>
      </w:pPr>
      <w:r w:rsidRPr="00AC2BDF">
        <w:rPr>
          <w:rFonts w:asciiTheme="majorHAnsi" w:hAnsiTheme="majorHAnsi" w:cs="Arial"/>
          <w:iCs/>
          <w:sz w:val="24"/>
          <w:szCs w:val="24"/>
        </w:rPr>
        <w:t xml:space="preserve">certyfikat na “znaku bezpieczeństwa wyrobu”, wskazujący zgodność jego wykonania </w:t>
      </w:r>
      <w:r w:rsidRPr="00AC2BDF">
        <w:rPr>
          <w:rFonts w:asciiTheme="majorHAnsi" w:hAnsiTheme="majorHAnsi" w:cs="Arial"/>
          <w:iCs/>
          <w:sz w:val="24"/>
          <w:szCs w:val="24"/>
        </w:rPr>
        <w:br/>
        <w:t xml:space="preserve">z kryteriami technicznymi zawartymi w Polskich Normach, aprobatach technicznych oraz właściwych przepisach, deklarację zgodności lub certyfikat zgodności z: Polską Normą lub aprobatą techniczną - w przypadku wyrobów, dla których nie ustanowiono Polskiej Normy. W odniesieniu do materiałów i urządzeń, dla których powyższe </w:t>
      </w:r>
      <w:r w:rsidRPr="00AC2BDF">
        <w:rPr>
          <w:rFonts w:asciiTheme="majorHAnsi" w:hAnsiTheme="majorHAnsi" w:cs="Arial"/>
          <w:iCs/>
          <w:sz w:val="24"/>
          <w:szCs w:val="24"/>
        </w:rPr>
        <w:lastRenderedPageBreak/>
        <w:t>dokumenty są wymagane przez prawo - każda partia lub sztuka dostarczona na budowę - winna je posiadać.</w:t>
      </w:r>
    </w:p>
    <w:p w14:paraId="624132A5" w14:textId="77777777" w:rsidR="001916D8" w:rsidRPr="00AC2BDF" w:rsidRDefault="001916D8" w:rsidP="007943E3">
      <w:pPr>
        <w:widowControl w:val="0"/>
        <w:overflowPunct w:val="0"/>
        <w:autoSpaceDE w:val="0"/>
        <w:autoSpaceDN w:val="0"/>
        <w:adjustRightInd w:val="0"/>
        <w:spacing w:after="0"/>
        <w:jc w:val="both"/>
        <w:rPr>
          <w:rFonts w:asciiTheme="majorHAnsi" w:hAnsiTheme="majorHAnsi"/>
          <w:sz w:val="24"/>
          <w:szCs w:val="24"/>
        </w:rPr>
      </w:pPr>
      <w:r w:rsidRPr="00AC2BDF">
        <w:rPr>
          <w:rFonts w:asciiTheme="majorHAnsi" w:hAnsiTheme="majorHAnsi" w:cs="Arial"/>
          <w:iCs/>
          <w:sz w:val="24"/>
          <w:szCs w:val="24"/>
        </w:rPr>
        <w:t>Dokumenty te muszą określać w sposób jednoznaczny cechy wyrobu. Produkty przemysłowe posiadać będą takie dokumenty - wydane przez producenta (w razie potrzeby poparte wynikami wykonanych badań, których kopie Wykonawca dostarczy Zamawiającemu). Jakiekolwiek materiały, które nie spełniają tych wymagań, będą odrzucone.</w:t>
      </w:r>
    </w:p>
    <w:p w14:paraId="7A40C57F" w14:textId="77777777" w:rsidR="001916D8" w:rsidRDefault="001916D8" w:rsidP="007943E3">
      <w:pPr>
        <w:spacing w:after="0"/>
        <w:jc w:val="both"/>
        <w:rPr>
          <w:rFonts w:ascii="Arial" w:hAnsi="Arial" w:cs="Arial"/>
          <w:sz w:val="24"/>
          <w:szCs w:val="24"/>
        </w:rPr>
      </w:pPr>
    </w:p>
    <w:p w14:paraId="21E58602" w14:textId="77777777" w:rsidR="001916D8" w:rsidRPr="00AC2BDF" w:rsidRDefault="001916D8" w:rsidP="00AE1B11">
      <w:pPr>
        <w:widowControl w:val="0"/>
        <w:autoSpaceDE w:val="0"/>
        <w:autoSpaceDN w:val="0"/>
        <w:adjustRightInd w:val="0"/>
        <w:spacing w:after="0"/>
        <w:jc w:val="both"/>
        <w:rPr>
          <w:rFonts w:asciiTheme="majorHAnsi" w:hAnsiTheme="majorHAnsi" w:cs="Arial"/>
          <w:b/>
          <w:bCs/>
          <w:iCs/>
          <w:sz w:val="24"/>
          <w:szCs w:val="24"/>
        </w:rPr>
      </w:pPr>
      <w:r w:rsidRPr="00AC2BDF">
        <w:rPr>
          <w:rFonts w:asciiTheme="majorHAnsi" w:hAnsiTheme="majorHAnsi" w:cs="Arial"/>
          <w:b/>
          <w:bCs/>
          <w:iCs/>
          <w:sz w:val="24"/>
          <w:szCs w:val="24"/>
        </w:rPr>
        <w:t>2.2.18 Prawo autorskie.</w:t>
      </w:r>
    </w:p>
    <w:p w14:paraId="7D52D1B7" w14:textId="77777777" w:rsidR="001916D8" w:rsidRPr="00AC2BDF" w:rsidRDefault="001916D8" w:rsidP="007943E3">
      <w:pPr>
        <w:pStyle w:val="Standard"/>
        <w:spacing w:line="276" w:lineRule="auto"/>
        <w:ind w:firstLine="708"/>
        <w:jc w:val="both"/>
        <w:rPr>
          <w:rFonts w:asciiTheme="majorHAnsi" w:hAnsiTheme="majorHAnsi" w:cs="Arial"/>
        </w:rPr>
      </w:pPr>
      <w:r w:rsidRPr="00AC2BDF">
        <w:rPr>
          <w:rFonts w:asciiTheme="majorHAnsi" w:hAnsiTheme="majorHAnsi" w:cs="Arial"/>
        </w:rPr>
        <w:t xml:space="preserve">Wykonawca zapewni, że projekt będzie całkowicie oryginalny i nie będzie naruszał autorskiego prawa osobistego i majątkowego innych osób /podmiotów </w:t>
      </w:r>
      <w:r w:rsidRPr="00AC2BDF">
        <w:rPr>
          <w:rFonts w:asciiTheme="majorHAnsi" w:hAnsiTheme="majorHAnsi" w:cs="Arial"/>
        </w:rPr>
        <w:br/>
        <w:t xml:space="preserve">i będzie wolny od wad prawnych i fizycznych, które mogłyby spowodować odpowiedzialność Zamawiającego. Wykonawca przeniesie na Zamawiającego autorskie prawa majątkowe do wszelkich opracowań będących przedmiotem umowy oraz wszelkich egzemplarzy tych opracowań na wszystkich polach eksploatacji znanych stronom w chwili zawarcia umowy, w szczególności wymienionych w art. 50 Ustawy z dnia 4 lutego 1994 r. o prawie autorskim i prawach pokrewnych (Dz.U. </w:t>
      </w:r>
      <w:r w:rsidRPr="00AC2BDF">
        <w:rPr>
          <w:rFonts w:asciiTheme="majorHAnsi" w:hAnsiTheme="majorHAnsi" w:cs="Arial"/>
        </w:rPr>
        <w:br/>
        <w:t xml:space="preserve">z 1994 r. Nr 24 poz. 83 z późniejszymi zmianami), które zostaną dookreślone </w:t>
      </w:r>
      <w:r w:rsidRPr="00AC2BDF">
        <w:rPr>
          <w:rFonts w:asciiTheme="majorHAnsi" w:hAnsiTheme="majorHAnsi" w:cs="Arial"/>
        </w:rPr>
        <w:br/>
        <w:t>w umowie. Strony ustalają, iż wraz z przeniesieniem autorskiego prawa majątkowego</w:t>
      </w:r>
      <w:r w:rsidRPr="00AC2BDF">
        <w:rPr>
          <w:rFonts w:asciiTheme="majorHAnsi" w:hAnsiTheme="majorHAnsi" w:cs="Arial"/>
        </w:rPr>
        <w:br/>
        <w:t xml:space="preserve">do projektu Zamawiającemu przysługiwać będzie wyłączne prawo zezwalania </w:t>
      </w:r>
      <w:r w:rsidRPr="00AC2BDF">
        <w:rPr>
          <w:rFonts w:asciiTheme="majorHAnsi" w:hAnsiTheme="majorHAnsi" w:cs="Arial"/>
        </w:rPr>
        <w:br/>
        <w:t xml:space="preserve">na wykonywanie zależnego prawa autorskiego do projektu, co obejmować będzie </w:t>
      </w:r>
      <w:r w:rsidRPr="00AC2BDF">
        <w:rPr>
          <w:rFonts w:asciiTheme="majorHAnsi" w:hAnsiTheme="majorHAnsi" w:cs="Arial"/>
        </w:rPr>
        <w:br/>
        <w:t xml:space="preserve">w szczególności prawo do dokonywania opracowań oraz do korzystania </w:t>
      </w:r>
      <w:r w:rsidRPr="00AC2BDF">
        <w:rPr>
          <w:rFonts w:asciiTheme="majorHAnsi" w:hAnsiTheme="majorHAnsi" w:cs="Arial"/>
        </w:rPr>
        <w:br/>
        <w:t xml:space="preserve">i rozporządzania opracowaniami projektu i jego poszczególnymi częściami </w:t>
      </w:r>
      <w:r w:rsidRPr="00AC2BDF">
        <w:rPr>
          <w:rFonts w:asciiTheme="majorHAnsi" w:hAnsiTheme="majorHAnsi" w:cs="Arial"/>
        </w:rPr>
        <w:br/>
        <w:t>przez Zamawiającego według jego swobodnego uznania.</w:t>
      </w:r>
    </w:p>
    <w:p w14:paraId="6D445542" w14:textId="77777777" w:rsidR="001916D8" w:rsidRDefault="001916D8" w:rsidP="007943E3">
      <w:pPr>
        <w:widowControl w:val="0"/>
        <w:autoSpaceDE w:val="0"/>
        <w:autoSpaceDN w:val="0"/>
        <w:adjustRightInd w:val="0"/>
        <w:spacing w:after="0"/>
        <w:jc w:val="both"/>
        <w:rPr>
          <w:rFonts w:ascii="Arial" w:hAnsi="Arial" w:cs="Arial"/>
          <w:b/>
          <w:bCs/>
          <w:iCs/>
          <w:sz w:val="24"/>
          <w:szCs w:val="24"/>
        </w:rPr>
      </w:pPr>
    </w:p>
    <w:p w14:paraId="7187C7E0" w14:textId="77777777" w:rsidR="001916D8" w:rsidRPr="009E1B15" w:rsidRDefault="001916D8" w:rsidP="00AE1B11">
      <w:pPr>
        <w:widowControl w:val="0"/>
        <w:autoSpaceDE w:val="0"/>
        <w:autoSpaceDN w:val="0"/>
        <w:adjustRightInd w:val="0"/>
        <w:spacing w:after="0"/>
        <w:jc w:val="both"/>
        <w:rPr>
          <w:rFonts w:asciiTheme="majorHAnsi" w:hAnsiTheme="majorHAnsi" w:cs="Arial"/>
          <w:b/>
          <w:bCs/>
          <w:iCs/>
          <w:sz w:val="24"/>
          <w:szCs w:val="24"/>
        </w:rPr>
      </w:pPr>
      <w:r w:rsidRPr="009E1B15">
        <w:rPr>
          <w:rFonts w:asciiTheme="majorHAnsi" w:hAnsiTheme="majorHAnsi" w:cs="Arial"/>
          <w:b/>
          <w:bCs/>
          <w:iCs/>
          <w:sz w:val="24"/>
          <w:szCs w:val="24"/>
        </w:rPr>
        <w:t>2.2.19 Dokumenty budowy i dokumentacja projektowa.</w:t>
      </w:r>
    </w:p>
    <w:p w14:paraId="010BC2CE" w14:textId="77777777" w:rsidR="001916D8" w:rsidRPr="009E1B15" w:rsidRDefault="001916D8" w:rsidP="007943E3">
      <w:pPr>
        <w:pStyle w:val="Standard"/>
        <w:spacing w:line="276" w:lineRule="auto"/>
        <w:ind w:firstLine="708"/>
        <w:jc w:val="both"/>
        <w:rPr>
          <w:rFonts w:asciiTheme="majorHAnsi" w:hAnsiTheme="majorHAnsi" w:cs="Arial"/>
        </w:rPr>
      </w:pPr>
      <w:r w:rsidRPr="009E1B15">
        <w:rPr>
          <w:rFonts w:asciiTheme="majorHAnsi" w:hAnsiTheme="majorHAnsi" w:cs="Arial"/>
        </w:rPr>
        <w:t xml:space="preserve">Wykonawca przygotuje kompletną dokumentację projektową, którą przekaże Zamawiającemu do weryfikacji i zatwierdzenia. Wykonany projekt budowlany musi posiadać wszelkie niezbędne uzgodnienia i pozwolenia. Po zatwierdzeniu przez Zamawiającego dokumentacji budowlanej Wykonawca uzyska pozwolenie na budowę. . </w:t>
      </w:r>
      <w:r w:rsidRPr="009E1B15">
        <w:rPr>
          <w:rFonts w:asciiTheme="majorHAnsi" w:hAnsiTheme="majorHAnsi" w:cs="Arial"/>
        </w:rPr>
        <w:br/>
        <w:t>W ramach realizowanych prac projektowych należy wykonać</w:t>
      </w:r>
      <w:r w:rsidR="009E1B15" w:rsidRPr="009E1B15">
        <w:rPr>
          <w:rFonts w:asciiTheme="majorHAnsi" w:hAnsiTheme="majorHAnsi" w:cs="Arial"/>
        </w:rPr>
        <w:t xml:space="preserve"> też</w:t>
      </w:r>
      <w:r w:rsidRPr="009E1B15">
        <w:rPr>
          <w:rFonts w:asciiTheme="majorHAnsi" w:hAnsiTheme="majorHAnsi" w:cs="Arial"/>
        </w:rPr>
        <w:t xml:space="preserve"> projekty </w:t>
      </w:r>
      <w:r w:rsidR="009E1B15" w:rsidRPr="009E1B15">
        <w:rPr>
          <w:rFonts w:asciiTheme="majorHAnsi" w:hAnsiTheme="majorHAnsi" w:cs="Arial"/>
        </w:rPr>
        <w:t>techniczne i wykonawcze</w:t>
      </w:r>
      <w:r w:rsidRPr="009E1B15">
        <w:rPr>
          <w:rFonts w:asciiTheme="majorHAnsi" w:hAnsiTheme="majorHAnsi" w:cs="Arial"/>
        </w:rPr>
        <w:t>, które</w:t>
      </w:r>
      <w:r w:rsidR="009E1B15" w:rsidRPr="009E1B15">
        <w:rPr>
          <w:rFonts w:asciiTheme="majorHAnsi" w:hAnsiTheme="majorHAnsi" w:cs="Arial"/>
        </w:rPr>
        <w:t xml:space="preserve"> również</w:t>
      </w:r>
      <w:r w:rsidRPr="009E1B15">
        <w:rPr>
          <w:rFonts w:asciiTheme="majorHAnsi" w:hAnsiTheme="majorHAnsi" w:cs="Arial"/>
        </w:rPr>
        <w:t xml:space="preserve"> muszą zostać uzgodnione i zaakceptowane przez Zamawiającego. </w:t>
      </w:r>
      <w:r w:rsidRPr="009E1B15">
        <w:rPr>
          <w:rFonts w:asciiTheme="majorHAnsi" w:hAnsiTheme="majorHAnsi" w:cs="Arial"/>
        </w:rPr>
        <w:br/>
        <w:t xml:space="preserve">W ramach realizowanej dokumentacji projektowej Wykonawca przygotuje projekt </w:t>
      </w:r>
      <w:r w:rsidR="009E1B15" w:rsidRPr="009E1B15">
        <w:rPr>
          <w:rFonts w:asciiTheme="majorHAnsi" w:hAnsiTheme="majorHAnsi" w:cs="Arial"/>
        </w:rPr>
        <w:t xml:space="preserve">techniczny i </w:t>
      </w:r>
      <w:r w:rsidRPr="009E1B15">
        <w:rPr>
          <w:rFonts w:asciiTheme="majorHAnsi" w:hAnsiTheme="majorHAnsi" w:cs="Arial"/>
        </w:rPr>
        <w:t>wykonawczy wraz z kompletem projektów branżowych. Po zakończeniu robót budowlanych Wykonawca przygotuje i przekaże Zamawiającemu zupełną dokumentację powykonawczą wraz z kompletem atestów, aprobat technicznych, deklaracji zgodności oraz karty gwarancyjne na dostarczone urządzenia i wyposażenie.</w:t>
      </w:r>
    </w:p>
    <w:p w14:paraId="3B3D1800" w14:textId="77777777" w:rsidR="001916D8" w:rsidRPr="009E1B15" w:rsidRDefault="001916D8" w:rsidP="007943E3">
      <w:pPr>
        <w:widowControl w:val="0"/>
        <w:overflowPunct w:val="0"/>
        <w:autoSpaceDE w:val="0"/>
        <w:autoSpaceDN w:val="0"/>
        <w:adjustRightInd w:val="0"/>
        <w:spacing w:after="0"/>
        <w:ind w:firstLine="708"/>
        <w:jc w:val="both"/>
        <w:rPr>
          <w:rFonts w:asciiTheme="majorHAnsi" w:hAnsiTheme="majorHAnsi"/>
          <w:sz w:val="24"/>
          <w:szCs w:val="24"/>
        </w:rPr>
      </w:pPr>
      <w:r w:rsidRPr="009E1B15">
        <w:rPr>
          <w:rFonts w:asciiTheme="majorHAnsi" w:hAnsiTheme="majorHAnsi" w:cs="Arial"/>
          <w:iCs/>
          <w:sz w:val="24"/>
          <w:szCs w:val="24"/>
        </w:rPr>
        <w:t>Podstawowym, wymaganym dokumentem prawnym obowiązującym Zamawiającego i Wykonawcę w okresie trwania budowy (od przekazania Wykonawcy terenu budowy) do końca okresu gwarancyjnego jest Dziennik Budowy. Odpowiedzialność za prowadzenie dziennika budowy, zgodnie z obowiązującymi przepisami, spoczywa na Wykonawcy.</w:t>
      </w:r>
    </w:p>
    <w:p w14:paraId="31CE9690" w14:textId="77777777" w:rsidR="001916D8" w:rsidRPr="009E1B15" w:rsidRDefault="001916D8" w:rsidP="007943E3">
      <w:pPr>
        <w:widowControl w:val="0"/>
        <w:overflowPunct w:val="0"/>
        <w:autoSpaceDE w:val="0"/>
        <w:autoSpaceDN w:val="0"/>
        <w:adjustRightInd w:val="0"/>
        <w:spacing w:after="0"/>
        <w:jc w:val="both"/>
        <w:rPr>
          <w:rFonts w:asciiTheme="majorHAnsi" w:hAnsiTheme="majorHAnsi"/>
          <w:sz w:val="24"/>
          <w:szCs w:val="24"/>
        </w:rPr>
      </w:pPr>
      <w:r w:rsidRPr="009E1B15">
        <w:rPr>
          <w:rFonts w:asciiTheme="majorHAnsi" w:hAnsiTheme="majorHAnsi" w:cs="Arial"/>
          <w:iCs/>
          <w:sz w:val="24"/>
          <w:szCs w:val="24"/>
        </w:rPr>
        <w:lastRenderedPageBreak/>
        <w:t>Zapisy w dzienniku budowy będą dokonywane na bieżąco i będą dotyczyć przebiegu robót, stanu bezpieczeństwa ludzi i mienia oraz technicznej strony budowy. 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 i skreśleń.</w:t>
      </w:r>
    </w:p>
    <w:p w14:paraId="5D72DA18" w14:textId="77777777" w:rsidR="001916D8" w:rsidRPr="009E1B15" w:rsidRDefault="001916D8" w:rsidP="007943E3">
      <w:pPr>
        <w:widowControl w:val="0"/>
        <w:autoSpaceDE w:val="0"/>
        <w:autoSpaceDN w:val="0"/>
        <w:adjustRightInd w:val="0"/>
        <w:spacing w:after="0"/>
        <w:ind w:firstLine="708"/>
        <w:jc w:val="both"/>
        <w:rPr>
          <w:rFonts w:asciiTheme="majorHAnsi" w:hAnsiTheme="majorHAnsi"/>
          <w:sz w:val="24"/>
          <w:szCs w:val="24"/>
        </w:rPr>
      </w:pPr>
      <w:r w:rsidRPr="009E1B15">
        <w:rPr>
          <w:rFonts w:asciiTheme="majorHAnsi" w:hAnsiTheme="majorHAnsi" w:cs="Arial"/>
          <w:iCs/>
          <w:sz w:val="24"/>
          <w:szCs w:val="24"/>
        </w:rPr>
        <w:t>Do dziennika budowy należy wpisywać w szczególności:</w:t>
      </w:r>
    </w:p>
    <w:p w14:paraId="1A25A503" w14:textId="77777777" w:rsidR="001916D8" w:rsidRPr="009E1B15" w:rsidRDefault="001916D8" w:rsidP="00831C13">
      <w:pPr>
        <w:widowControl w:val="0"/>
        <w:numPr>
          <w:ilvl w:val="0"/>
          <w:numId w:val="21"/>
        </w:numPr>
        <w:overflowPunct w:val="0"/>
        <w:autoSpaceDE w:val="0"/>
        <w:autoSpaceDN w:val="0"/>
        <w:adjustRightInd w:val="0"/>
        <w:spacing w:after="0"/>
        <w:jc w:val="both"/>
        <w:rPr>
          <w:rFonts w:asciiTheme="majorHAnsi" w:hAnsiTheme="majorHAnsi" w:cs="Arial"/>
          <w:iCs/>
          <w:sz w:val="24"/>
          <w:szCs w:val="24"/>
        </w:rPr>
      </w:pPr>
      <w:r w:rsidRPr="009E1B15">
        <w:rPr>
          <w:rFonts w:asciiTheme="majorHAnsi" w:hAnsiTheme="majorHAnsi" w:cs="Arial"/>
          <w:iCs/>
          <w:sz w:val="24"/>
          <w:szCs w:val="24"/>
        </w:rPr>
        <w:t xml:space="preserve">terminy rozpoczęcia i zakończenia poszczególnych elementów robót, przebieg robót, trudności i przeszkody w ich prowadzeniu, okresy i przyczyny przerw w robotach, </w:t>
      </w:r>
    </w:p>
    <w:p w14:paraId="313812D9" w14:textId="77777777" w:rsidR="001916D8" w:rsidRPr="009E1B15" w:rsidRDefault="001916D8" w:rsidP="00831C13">
      <w:pPr>
        <w:widowControl w:val="0"/>
        <w:numPr>
          <w:ilvl w:val="0"/>
          <w:numId w:val="21"/>
        </w:numPr>
        <w:overflowPunct w:val="0"/>
        <w:autoSpaceDE w:val="0"/>
        <w:autoSpaceDN w:val="0"/>
        <w:adjustRightInd w:val="0"/>
        <w:spacing w:after="0"/>
        <w:jc w:val="both"/>
        <w:rPr>
          <w:rFonts w:asciiTheme="majorHAnsi" w:hAnsiTheme="majorHAnsi" w:cs="Arial"/>
          <w:iCs/>
          <w:sz w:val="24"/>
          <w:szCs w:val="24"/>
        </w:rPr>
      </w:pPr>
      <w:r w:rsidRPr="009E1B15">
        <w:rPr>
          <w:rFonts w:asciiTheme="majorHAnsi" w:hAnsiTheme="majorHAnsi" w:cs="Arial"/>
          <w:iCs/>
          <w:sz w:val="24"/>
          <w:szCs w:val="24"/>
        </w:rPr>
        <w:t xml:space="preserve">uwagi i polecenia Inspektorów Nadzoru i projektantów, daty zarządzenia wstrzymania robót, z podaniem powodu, </w:t>
      </w:r>
    </w:p>
    <w:p w14:paraId="4F37CF7F" w14:textId="77777777" w:rsidR="001916D8" w:rsidRPr="009E1B15" w:rsidRDefault="001916D8" w:rsidP="00831C13">
      <w:pPr>
        <w:widowControl w:val="0"/>
        <w:numPr>
          <w:ilvl w:val="0"/>
          <w:numId w:val="21"/>
        </w:numPr>
        <w:overflowPunct w:val="0"/>
        <w:autoSpaceDE w:val="0"/>
        <w:autoSpaceDN w:val="0"/>
        <w:adjustRightInd w:val="0"/>
        <w:spacing w:after="0"/>
        <w:jc w:val="both"/>
        <w:rPr>
          <w:rFonts w:asciiTheme="majorHAnsi" w:hAnsiTheme="majorHAnsi" w:cs="Arial"/>
          <w:iCs/>
          <w:sz w:val="24"/>
          <w:szCs w:val="24"/>
        </w:rPr>
      </w:pPr>
      <w:r w:rsidRPr="009E1B15">
        <w:rPr>
          <w:rFonts w:asciiTheme="majorHAnsi" w:hAnsiTheme="majorHAnsi" w:cs="Arial"/>
          <w:iCs/>
          <w:sz w:val="24"/>
          <w:szCs w:val="24"/>
        </w:rPr>
        <w:t xml:space="preserve">zgłoszenia i daty odbiorów robót zanikających i ulegających zakryciu, częściowych i ostatecznych odbiorów robót, </w:t>
      </w:r>
    </w:p>
    <w:p w14:paraId="2B200B9C" w14:textId="77777777" w:rsidR="001916D8" w:rsidRPr="009E1B15" w:rsidRDefault="001916D8" w:rsidP="00831C13">
      <w:pPr>
        <w:widowControl w:val="0"/>
        <w:numPr>
          <w:ilvl w:val="0"/>
          <w:numId w:val="21"/>
        </w:numPr>
        <w:overflowPunct w:val="0"/>
        <w:autoSpaceDE w:val="0"/>
        <w:autoSpaceDN w:val="0"/>
        <w:adjustRightInd w:val="0"/>
        <w:spacing w:after="0"/>
        <w:jc w:val="both"/>
        <w:rPr>
          <w:rFonts w:asciiTheme="majorHAnsi" w:hAnsiTheme="majorHAnsi" w:cs="Arial"/>
          <w:iCs/>
          <w:sz w:val="24"/>
          <w:szCs w:val="24"/>
        </w:rPr>
      </w:pPr>
      <w:r w:rsidRPr="009E1B15">
        <w:rPr>
          <w:rFonts w:asciiTheme="majorHAnsi" w:hAnsiTheme="majorHAnsi" w:cs="Arial"/>
          <w:iCs/>
          <w:sz w:val="24"/>
          <w:szCs w:val="24"/>
        </w:rPr>
        <w:t xml:space="preserve">wyjaśnienia, uwagi i propozycje Wykonawcy, </w:t>
      </w:r>
    </w:p>
    <w:p w14:paraId="076A3CA9" w14:textId="77777777" w:rsidR="001916D8" w:rsidRPr="009E1B15" w:rsidRDefault="001916D8" w:rsidP="007943E3">
      <w:pPr>
        <w:widowControl w:val="0"/>
        <w:overflowPunct w:val="0"/>
        <w:autoSpaceDE w:val="0"/>
        <w:autoSpaceDN w:val="0"/>
        <w:adjustRightInd w:val="0"/>
        <w:spacing w:after="0"/>
        <w:jc w:val="both"/>
        <w:rPr>
          <w:rFonts w:asciiTheme="majorHAnsi" w:hAnsiTheme="majorHAnsi"/>
          <w:sz w:val="24"/>
          <w:szCs w:val="24"/>
        </w:rPr>
      </w:pPr>
      <w:r w:rsidRPr="009E1B15">
        <w:rPr>
          <w:rFonts w:asciiTheme="majorHAnsi" w:hAnsiTheme="majorHAnsi" w:cs="Arial"/>
          <w:iCs/>
          <w:sz w:val="24"/>
          <w:szCs w:val="24"/>
        </w:rPr>
        <w:t>Propozycje, uwagi i wyjaśnienia Wykonawcy, wpisane do dziennika budowy winny zawierać także stanowisko Inspektora Nadzoru. Decyzje Inspektora Nadzoru wpisane do dziennika budowy Wykonawca podpisuje z zaznaczeniem ich przyjęcia lub opisaniem swojego stanowiska.</w:t>
      </w:r>
    </w:p>
    <w:p w14:paraId="11A5E2D5" w14:textId="77777777" w:rsidR="001916D8" w:rsidRPr="009E1B15" w:rsidRDefault="001916D8" w:rsidP="007943E3">
      <w:pPr>
        <w:widowControl w:val="0"/>
        <w:autoSpaceDE w:val="0"/>
        <w:autoSpaceDN w:val="0"/>
        <w:adjustRightInd w:val="0"/>
        <w:spacing w:after="0"/>
        <w:ind w:firstLine="708"/>
        <w:jc w:val="both"/>
        <w:rPr>
          <w:rFonts w:asciiTheme="majorHAnsi" w:hAnsiTheme="majorHAnsi"/>
          <w:sz w:val="24"/>
          <w:szCs w:val="24"/>
        </w:rPr>
      </w:pPr>
      <w:r w:rsidRPr="009E1B15">
        <w:rPr>
          <w:rFonts w:asciiTheme="majorHAnsi" w:hAnsiTheme="majorHAnsi" w:cs="Arial"/>
          <w:iCs/>
          <w:sz w:val="24"/>
          <w:szCs w:val="24"/>
        </w:rPr>
        <w:t>Do pozostałych dokumentów budowy zalicza się:</w:t>
      </w:r>
    </w:p>
    <w:p w14:paraId="23FBCB24" w14:textId="77777777" w:rsidR="001916D8" w:rsidRPr="009E1B15" w:rsidRDefault="001916D8" w:rsidP="00831C13">
      <w:pPr>
        <w:widowControl w:val="0"/>
        <w:numPr>
          <w:ilvl w:val="0"/>
          <w:numId w:val="22"/>
        </w:numPr>
        <w:overflowPunct w:val="0"/>
        <w:autoSpaceDE w:val="0"/>
        <w:autoSpaceDN w:val="0"/>
        <w:adjustRightInd w:val="0"/>
        <w:spacing w:after="0"/>
        <w:jc w:val="both"/>
        <w:rPr>
          <w:rFonts w:asciiTheme="majorHAnsi" w:hAnsiTheme="majorHAnsi" w:cs="Arial"/>
          <w:iCs/>
          <w:sz w:val="24"/>
          <w:szCs w:val="24"/>
        </w:rPr>
      </w:pPr>
      <w:r w:rsidRPr="009E1B15">
        <w:rPr>
          <w:rFonts w:asciiTheme="majorHAnsi" w:hAnsiTheme="majorHAnsi" w:cs="Arial"/>
          <w:iCs/>
          <w:sz w:val="24"/>
          <w:szCs w:val="24"/>
        </w:rPr>
        <w:t xml:space="preserve">pozwolenia na realizację zadania, </w:t>
      </w:r>
    </w:p>
    <w:p w14:paraId="0DACDBAE" w14:textId="77777777" w:rsidR="001916D8" w:rsidRPr="009E1B15" w:rsidRDefault="001916D8" w:rsidP="00831C13">
      <w:pPr>
        <w:widowControl w:val="0"/>
        <w:numPr>
          <w:ilvl w:val="0"/>
          <w:numId w:val="22"/>
        </w:numPr>
        <w:overflowPunct w:val="0"/>
        <w:autoSpaceDE w:val="0"/>
        <w:autoSpaceDN w:val="0"/>
        <w:adjustRightInd w:val="0"/>
        <w:spacing w:after="0"/>
        <w:jc w:val="both"/>
        <w:rPr>
          <w:rFonts w:asciiTheme="majorHAnsi" w:hAnsiTheme="majorHAnsi" w:cs="Arial"/>
          <w:iCs/>
          <w:sz w:val="24"/>
          <w:szCs w:val="24"/>
        </w:rPr>
      </w:pPr>
      <w:r w:rsidRPr="009E1B15">
        <w:rPr>
          <w:rFonts w:asciiTheme="majorHAnsi" w:hAnsiTheme="majorHAnsi" w:cs="Arial"/>
          <w:iCs/>
          <w:sz w:val="24"/>
          <w:szCs w:val="24"/>
        </w:rPr>
        <w:t xml:space="preserve">protokoły przekazania terenu budowy, </w:t>
      </w:r>
    </w:p>
    <w:p w14:paraId="3B744D25" w14:textId="77777777" w:rsidR="001916D8" w:rsidRPr="009E1B15" w:rsidRDefault="001916D8" w:rsidP="00831C13">
      <w:pPr>
        <w:widowControl w:val="0"/>
        <w:numPr>
          <w:ilvl w:val="0"/>
          <w:numId w:val="22"/>
        </w:numPr>
        <w:overflowPunct w:val="0"/>
        <w:autoSpaceDE w:val="0"/>
        <w:autoSpaceDN w:val="0"/>
        <w:adjustRightInd w:val="0"/>
        <w:spacing w:after="0"/>
        <w:jc w:val="both"/>
        <w:rPr>
          <w:rFonts w:asciiTheme="majorHAnsi" w:hAnsiTheme="majorHAnsi" w:cs="Arial"/>
          <w:iCs/>
          <w:sz w:val="24"/>
          <w:szCs w:val="24"/>
        </w:rPr>
      </w:pPr>
      <w:r w:rsidRPr="009E1B15">
        <w:rPr>
          <w:rFonts w:asciiTheme="majorHAnsi" w:hAnsiTheme="majorHAnsi" w:cs="Arial"/>
          <w:iCs/>
          <w:sz w:val="24"/>
          <w:szCs w:val="24"/>
        </w:rPr>
        <w:t xml:space="preserve">umowy cywilno-prawne z osobami trzecimi i inne umowy cywilno-prawne, </w:t>
      </w:r>
    </w:p>
    <w:p w14:paraId="77C06159" w14:textId="77777777" w:rsidR="001916D8" w:rsidRPr="009E1B15" w:rsidRDefault="001916D8" w:rsidP="00831C13">
      <w:pPr>
        <w:widowControl w:val="0"/>
        <w:numPr>
          <w:ilvl w:val="0"/>
          <w:numId w:val="22"/>
        </w:numPr>
        <w:overflowPunct w:val="0"/>
        <w:autoSpaceDE w:val="0"/>
        <w:autoSpaceDN w:val="0"/>
        <w:adjustRightInd w:val="0"/>
        <w:spacing w:after="0"/>
        <w:jc w:val="both"/>
        <w:rPr>
          <w:rFonts w:asciiTheme="majorHAnsi" w:hAnsiTheme="majorHAnsi" w:cs="Arial"/>
          <w:iCs/>
          <w:sz w:val="24"/>
          <w:szCs w:val="24"/>
        </w:rPr>
      </w:pPr>
      <w:r w:rsidRPr="009E1B15">
        <w:rPr>
          <w:rFonts w:asciiTheme="majorHAnsi" w:hAnsiTheme="majorHAnsi" w:cs="Arial"/>
          <w:iCs/>
          <w:sz w:val="24"/>
          <w:szCs w:val="24"/>
        </w:rPr>
        <w:t>zawiadomienie o rozpoczęciu robót,</w:t>
      </w:r>
    </w:p>
    <w:p w14:paraId="2A639C87" w14:textId="77777777" w:rsidR="001916D8" w:rsidRPr="009E1B15" w:rsidRDefault="001916D8" w:rsidP="00831C13">
      <w:pPr>
        <w:widowControl w:val="0"/>
        <w:numPr>
          <w:ilvl w:val="0"/>
          <w:numId w:val="22"/>
        </w:numPr>
        <w:overflowPunct w:val="0"/>
        <w:autoSpaceDE w:val="0"/>
        <w:autoSpaceDN w:val="0"/>
        <w:adjustRightInd w:val="0"/>
        <w:spacing w:after="0"/>
        <w:jc w:val="both"/>
        <w:rPr>
          <w:rFonts w:asciiTheme="majorHAnsi" w:hAnsiTheme="majorHAnsi" w:cs="Arial"/>
          <w:iCs/>
          <w:sz w:val="24"/>
          <w:szCs w:val="24"/>
        </w:rPr>
      </w:pPr>
      <w:r w:rsidRPr="009E1B15">
        <w:rPr>
          <w:rFonts w:asciiTheme="majorHAnsi" w:hAnsiTheme="majorHAnsi" w:cs="Arial"/>
          <w:iCs/>
          <w:sz w:val="24"/>
          <w:szCs w:val="24"/>
        </w:rPr>
        <w:t xml:space="preserve">protokoły odbioru robót, </w:t>
      </w:r>
    </w:p>
    <w:p w14:paraId="4A78B0FF" w14:textId="77777777" w:rsidR="009E1B15" w:rsidRPr="009E1B15" w:rsidRDefault="009E1B15" w:rsidP="00831C13">
      <w:pPr>
        <w:widowControl w:val="0"/>
        <w:numPr>
          <w:ilvl w:val="0"/>
          <w:numId w:val="22"/>
        </w:numPr>
        <w:overflowPunct w:val="0"/>
        <w:autoSpaceDE w:val="0"/>
        <w:autoSpaceDN w:val="0"/>
        <w:adjustRightInd w:val="0"/>
        <w:spacing w:after="0"/>
        <w:jc w:val="both"/>
        <w:rPr>
          <w:rFonts w:asciiTheme="majorHAnsi" w:hAnsiTheme="majorHAnsi" w:cs="Arial"/>
          <w:iCs/>
          <w:sz w:val="24"/>
          <w:szCs w:val="24"/>
        </w:rPr>
      </w:pPr>
      <w:r w:rsidRPr="009E1B15">
        <w:rPr>
          <w:rFonts w:asciiTheme="majorHAnsi" w:hAnsiTheme="majorHAnsi" w:cs="Arial"/>
          <w:iCs/>
          <w:sz w:val="24"/>
          <w:szCs w:val="24"/>
        </w:rPr>
        <w:t>protokoły z prób,</w:t>
      </w:r>
    </w:p>
    <w:p w14:paraId="132B0B32" w14:textId="77777777" w:rsidR="001916D8" w:rsidRPr="009E1B15" w:rsidRDefault="001916D8" w:rsidP="00831C13">
      <w:pPr>
        <w:widowControl w:val="0"/>
        <w:numPr>
          <w:ilvl w:val="0"/>
          <w:numId w:val="22"/>
        </w:numPr>
        <w:overflowPunct w:val="0"/>
        <w:autoSpaceDE w:val="0"/>
        <w:autoSpaceDN w:val="0"/>
        <w:adjustRightInd w:val="0"/>
        <w:spacing w:after="0"/>
        <w:jc w:val="both"/>
        <w:rPr>
          <w:rFonts w:asciiTheme="majorHAnsi" w:hAnsiTheme="majorHAnsi" w:cs="Arial"/>
          <w:iCs/>
          <w:sz w:val="24"/>
          <w:szCs w:val="24"/>
        </w:rPr>
      </w:pPr>
      <w:r w:rsidRPr="009E1B15">
        <w:rPr>
          <w:rFonts w:asciiTheme="majorHAnsi" w:hAnsiTheme="majorHAnsi" w:cs="Arial"/>
          <w:iCs/>
          <w:sz w:val="24"/>
          <w:szCs w:val="24"/>
        </w:rPr>
        <w:t xml:space="preserve">protokoły z narad i ustaleń, </w:t>
      </w:r>
    </w:p>
    <w:p w14:paraId="7559277F" w14:textId="77777777" w:rsidR="001916D8" w:rsidRPr="009E1B15" w:rsidRDefault="001916D8" w:rsidP="00831C13">
      <w:pPr>
        <w:widowControl w:val="0"/>
        <w:numPr>
          <w:ilvl w:val="0"/>
          <w:numId w:val="22"/>
        </w:numPr>
        <w:overflowPunct w:val="0"/>
        <w:autoSpaceDE w:val="0"/>
        <w:autoSpaceDN w:val="0"/>
        <w:adjustRightInd w:val="0"/>
        <w:spacing w:after="0"/>
        <w:jc w:val="both"/>
        <w:rPr>
          <w:rFonts w:asciiTheme="majorHAnsi" w:hAnsiTheme="majorHAnsi" w:cs="Arial"/>
          <w:iCs/>
          <w:sz w:val="24"/>
          <w:szCs w:val="24"/>
        </w:rPr>
      </w:pPr>
      <w:r w:rsidRPr="009E1B15">
        <w:rPr>
          <w:rFonts w:asciiTheme="majorHAnsi" w:hAnsiTheme="majorHAnsi" w:cs="Arial"/>
          <w:iCs/>
          <w:sz w:val="24"/>
          <w:szCs w:val="24"/>
        </w:rPr>
        <w:t xml:space="preserve">instrukcje Inspektora Nadzoru, </w:t>
      </w:r>
    </w:p>
    <w:p w14:paraId="784D2506" w14:textId="77777777" w:rsidR="001916D8" w:rsidRPr="009E1B15" w:rsidRDefault="001916D8" w:rsidP="00831C13">
      <w:pPr>
        <w:widowControl w:val="0"/>
        <w:numPr>
          <w:ilvl w:val="0"/>
          <w:numId w:val="22"/>
        </w:numPr>
        <w:overflowPunct w:val="0"/>
        <w:autoSpaceDE w:val="0"/>
        <w:autoSpaceDN w:val="0"/>
        <w:adjustRightInd w:val="0"/>
        <w:spacing w:after="0"/>
        <w:jc w:val="both"/>
        <w:rPr>
          <w:rFonts w:asciiTheme="majorHAnsi" w:hAnsiTheme="majorHAnsi" w:cs="Arial"/>
          <w:iCs/>
          <w:sz w:val="24"/>
          <w:szCs w:val="24"/>
        </w:rPr>
      </w:pPr>
      <w:r w:rsidRPr="009E1B15">
        <w:rPr>
          <w:rFonts w:asciiTheme="majorHAnsi" w:hAnsiTheme="majorHAnsi" w:cs="Arial"/>
          <w:iCs/>
          <w:sz w:val="24"/>
          <w:szCs w:val="24"/>
        </w:rPr>
        <w:t xml:space="preserve">opinie ekspertów i konsultantów; </w:t>
      </w:r>
    </w:p>
    <w:p w14:paraId="42925AFB" w14:textId="77777777" w:rsidR="001916D8" w:rsidRPr="009E1B15" w:rsidRDefault="001916D8" w:rsidP="00831C13">
      <w:pPr>
        <w:widowControl w:val="0"/>
        <w:numPr>
          <w:ilvl w:val="0"/>
          <w:numId w:val="22"/>
        </w:numPr>
        <w:autoSpaceDE w:val="0"/>
        <w:autoSpaceDN w:val="0"/>
        <w:adjustRightInd w:val="0"/>
        <w:spacing w:after="0"/>
        <w:jc w:val="both"/>
        <w:rPr>
          <w:rFonts w:asciiTheme="majorHAnsi" w:hAnsiTheme="majorHAnsi"/>
          <w:sz w:val="24"/>
          <w:szCs w:val="24"/>
        </w:rPr>
      </w:pPr>
      <w:r w:rsidRPr="009E1B15">
        <w:rPr>
          <w:rFonts w:asciiTheme="majorHAnsi" w:hAnsiTheme="majorHAnsi" w:cs="Arial"/>
          <w:iCs/>
          <w:sz w:val="24"/>
          <w:szCs w:val="24"/>
        </w:rPr>
        <w:t>korespondencję dotyczącą budowy.</w:t>
      </w:r>
    </w:p>
    <w:p w14:paraId="03B91625" w14:textId="77777777" w:rsidR="001916D8" w:rsidRPr="00B5024D" w:rsidRDefault="001916D8" w:rsidP="007943E3">
      <w:pPr>
        <w:widowControl w:val="0"/>
        <w:autoSpaceDE w:val="0"/>
        <w:autoSpaceDN w:val="0"/>
        <w:adjustRightInd w:val="0"/>
        <w:spacing w:after="0"/>
        <w:ind w:left="467"/>
        <w:jc w:val="both"/>
        <w:rPr>
          <w:sz w:val="24"/>
          <w:szCs w:val="24"/>
        </w:rPr>
      </w:pPr>
    </w:p>
    <w:p w14:paraId="6E933D70" w14:textId="77777777" w:rsidR="001916D8" w:rsidRPr="009E1B15" w:rsidRDefault="001916D8" w:rsidP="007943E3">
      <w:pPr>
        <w:widowControl w:val="0"/>
        <w:overflowPunct w:val="0"/>
        <w:autoSpaceDE w:val="0"/>
        <w:autoSpaceDN w:val="0"/>
        <w:adjustRightInd w:val="0"/>
        <w:spacing w:after="0"/>
        <w:jc w:val="both"/>
        <w:rPr>
          <w:rFonts w:asciiTheme="majorHAnsi" w:hAnsiTheme="majorHAnsi"/>
          <w:sz w:val="24"/>
          <w:szCs w:val="24"/>
        </w:rPr>
      </w:pPr>
      <w:r w:rsidRPr="009E1B15">
        <w:rPr>
          <w:rFonts w:asciiTheme="majorHAnsi" w:hAnsiTheme="majorHAnsi" w:cs="Arial"/>
          <w:iCs/>
          <w:sz w:val="24"/>
          <w:szCs w:val="24"/>
        </w:rPr>
        <w:t>W trakcie trwania budowy i przed zakończeniem robót Wykonawca jest zobowiązany do dostarczania na polecenie Inspektora Nadzoru następujących dokumentów:</w:t>
      </w:r>
    </w:p>
    <w:p w14:paraId="21A8F424" w14:textId="77777777" w:rsidR="001916D8" w:rsidRPr="009E1B15" w:rsidRDefault="001916D8" w:rsidP="00831C13">
      <w:pPr>
        <w:widowControl w:val="0"/>
        <w:numPr>
          <w:ilvl w:val="0"/>
          <w:numId w:val="23"/>
        </w:numPr>
        <w:overflowPunct w:val="0"/>
        <w:autoSpaceDE w:val="0"/>
        <w:autoSpaceDN w:val="0"/>
        <w:adjustRightInd w:val="0"/>
        <w:spacing w:after="0"/>
        <w:jc w:val="both"/>
        <w:rPr>
          <w:rFonts w:asciiTheme="majorHAnsi" w:hAnsiTheme="majorHAnsi" w:cs="Arial"/>
          <w:iCs/>
          <w:sz w:val="24"/>
          <w:szCs w:val="24"/>
        </w:rPr>
      </w:pPr>
      <w:r w:rsidRPr="009E1B15">
        <w:rPr>
          <w:rFonts w:asciiTheme="majorHAnsi" w:hAnsiTheme="majorHAnsi" w:cs="Arial"/>
          <w:iCs/>
          <w:sz w:val="24"/>
          <w:szCs w:val="24"/>
        </w:rPr>
        <w:t xml:space="preserve">rysunków roboczych; </w:t>
      </w:r>
    </w:p>
    <w:p w14:paraId="69AAC5B1" w14:textId="77777777" w:rsidR="001916D8" w:rsidRPr="009E1B15" w:rsidRDefault="001916D8" w:rsidP="00831C13">
      <w:pPr>
        <w:widowControl w:val="0"/>
        <w:numPr>
          <w:ilvl w:val="0"/>
          <w:numId w:val="23"/>
        </w:numPr>
        <w:overflowPunct w:val="0"/>
        <w:autoSpaceDE w:val="0"/>
        <w:autoSpaceDN w:val="0"/>
        <w:adjustRightInd w:val="0"/>
        <w:spacing w:after="0"/>
        <w:jc w:val="both"/>
        <w:rPr>
          <w:rFonts w:asciiTheme="majorHAnsi" w:hAnsiTheme="majorHAnsi" w:cs="Arial"/>
          <w:iCs/>
          <w:sz w:val="24"/>
          <w:szCs w:val="24"/>
        </w:rPr>
      </w:pPr>
      <w:r w:rsidRPr="009E1B15">
        <w:rPr>
          <w:rFonts w:asciiTheme="majorHAnsi" w:hAnsiTheme="majorHAnsi" w:cs="Arial"/>
          <w:iCs/>
          <w:sz w:val="24"/>
          <w:szCs w:val="24"/>
        </w:rPr>
        <w:t xml:space="preserve">aktualizacji harmonogramu robót; </w:t>
      </w:r>
    </w:p>
    <w:p w14:paraId="576F157B" w14:textId="77777777" w:rsidR="001916D8" w:rsidRPr="009E1B15" w:rsidRDefault="001916D8" w:rsidP="00831C13">
      <w:pPr>
        <w:widowControl w:val="0"/>
        <w:numPr>
          <w:ilvl w:val="0"/>
          <w:numId w:val="23"/>
        </w:numPr>
        <w:overflowPunct w:val="0"/>
        <w:autoSpaceDE w:val="0"/>
        <w:autoSpaceDN w:val="0"/>
        <w:adjustRightInd w:val="0"/>
        <w:spacing w:after="0"/>
        <w:jc w:val="both"/>
        <w:rPr>
          <w:rFonts w:asciiTheme="majorHAnsi" w:hAnsiTheme="majorHAnsi" w:cs="Arial"/>
          <w:iCs/>
          <w:sz w:val="24"/>
          <w:szCs w:val="24"/>
        </w:rPr>
      </w:pPr>
      <w:r w:rsidRPr="009E1B15">
        <w:rPr>
          <w:rFonts w:asciiTheme="majorHAnsi" w:hAnsiTheme="majorHAnsi" w:cs="Arial"/>
          <w:iCs/>
          <w:sz w:val="24"/>
          <w:szCs w:val="24"/>
        </w:rPr>
        <w:t xml:space="preserve">dokumentacji powykonawczej; </w:t>
      </w:r>
    </w:p>
    <w:p w14:paraId="5B97E507" w14:textId="77777777" w:rsidR="001916D8" w:rsidRPr="009E1B15" w:rsidRDefault="001916D8" w:rsidP="00831C13">
      <w:pPr>
        <w:widowControl w:val="0"/>
        <w:numPr>
          <w:ilvl w:val="0"/>
          <w:numId w:val="23"/>
        </w:numPr>
        <w:overflowPunct w:val="0"/>
        <w:autoSpaceDE w:val="0"/>
        <w:autoSpaceDN w:val="0"/>
        <w:adjustRightInd w:val="0"/>
        <w:spacing w:after="0"/>
        <w:jc w:val="both"/>
        <w:rPr>
          <w:rFonts w:asciiTheme="majorHAnsi" w:hAnsiTheme="majorHAnsi" w:cs="Arial"/>
          <w:iCs/>
          <w:sz w:val="24"/>
          <w:szCs w:val="24"/>
        </w:rPr>
      </w:pPr>
      <w:r w:rsidRPr="009E1B15">
        <w:rPr>
          <w:rFonts w:asciiTheme="majorHAnsi" w:hAnsiTheme="majorHAnsi" w:cs="Arial"/>
          <w:iCs/>
          <w:sz w:val="24"/>
          <w:szCs w:val="24"/>
        </w:rPr>
        <w:t xml:space="preserve">instrukcji eksploatacji i konserwacji urządzeń. </w:t>
      </w:r>
    </w:p>
    <w:p w14:paraId="6D3A131C" w14:textId="77777777" w:rsidR="001916D8" w:rsidRPr="00B5024D" w:rsidRDefault="001916D8" w:rsidP="007943E3">
      <w:pPr>
        <w:widowControl w:val="0"/>
        <w:overflowPunct w:val="0"/>
        <w:autoSpaceDE w:val="0"/>
        <w:autoSpaceDN w:val="0"/>
        <w:adjustRightInd w:val="0"/>
        <w:spacing w:after="0"/>
        <w:ind w:left="360"/>
        <w:jc w:val="both"/>
        <w:rPr>
          <w:rFonts w:ascii="Arial" w:hAnsi="Arial" w:cs="Arial"/>
          <w:iCs/>
          <w:sz w:val="24"/>
          <w:szCs w:val="24"/>
        </w:rPr>
      </w:pPr>
    </w:p>
    <w:p w14:paraId="67FC03A5" w14:textId="77777777" w:rsidR="001916D8" w:rsidRPr="00604212" w:rsidRDefault="001916D8" w:rsidP="00AE1B11">
      <w:pPr>
        <w:widowControl w:val="0"/>
        <w:autoSpaceDE w:val="0"/>
        <w:autoSpaceDN w:val="0"/>
        <w:adjustRightInd w:val="0"/>
        <w:spacing w:after="0"/>
        <w:jc w:val="both"/>
        <w:rPr>
          <w:rFonts w:asciiTheme="majorHAnsi" w:hAnsiTheme="majorHAnsi"/>
          <w:sz w:val="24"/>
          <w:szCs w:val="24"/>
        </w:rPr>
      </w:pPr>
      <w:r w:rsidRPr="00604212">
        <w:rPr>
          <w:rFonts w:asciiTheme="majorHAnsi" w:hAnsiTheme="majorHAnsi" w:cs="Arial"/>
          <w:b/>
          <w:bCs/>
          <w:iCs/>
          <w:color w:val="000000" w:themeColor="text1"/>
          <w:sz w:val="24"/>
          <w:szCs w:val="24"/>
        </w:rPr>
        <w:t>2.2.20 Przechowywanie dokumentów budowy</w:t>
      </w:r>
      <w:r w:rsidRPr="00604212">
        <w:rPr>
          <w:rFonts w:asciiTheme="majorHAnsi" w:hAnsiTheme="majorHAnsi" w:cs="Arial"/>
          <w:b/>
          <w:bCs/>
          <w:iCs/>
          <w:sz w:val="24"/>
          <w:szCs w:val="24"/>
        </w:rPr>
        <w:t>.</w:t>
      </w:r>
    </w:p>
    <w:p w14:paraId="4A24AF20" w14:textId="77777777" w:rsidR="001916D8" w:rsidRPr="00604212" w:rsidRDefault="001916D8" w:rsidP="007943E3">
      <w:pPr>
        <w:widowControl w:val="0"/>
        <w:overflowPunct w:val="0"/>
        <w:autoSpaceDE w:val="0"/>
        <w:autoSpaceDN w:val="0"/>
        <w:adjustRightInd w:val="0"/>
        <w:spacing w:after="0"/>
        <w:ind w:firstLine="360"/>
        <w:jc w:val="both"/>
        <w:rPr>
          <w:rFonts w:asciiTheme="majorHAnsi" w:hAnsiTheme="majorHAnsi"/>
          <w:sz w:val="24"/>
          <w:szCs w:val="24"/>
        </w:rPr>
      </w:pPr>
      <w:r w:rsidRPr="00604212">
        <w:rPr>
          <w:rFonts w:asciiTheme="majorHAnsi" w:hAnsiTheme="majorHAnsi" w:cs="Arial"/>
          <w:iCs/>
          <w:sz w:val="24"/>
          <w:szCs w:val="24"/>
        </w:rPr>
        <w:t xml:space="preserve">Dokumenty budowy będą przechowywane zgodnie z Prawem Budowlanym przez upoważnionego przedstawiciela Wykonawcy na terenie budowy, w miejscu odpowiednio zabezpieczonym. Zaginięcie któregokolwiek z dokumentów budowy </w:t>
      </w:r>
      <w:r w:rsidRPr="00604212">
        <w:rPr>
          <w:rFonts w:asciiTheme="majorHAnsi" w:hAnsiTheme="majorHAnsi" w:cs="Arial"/>
          <w:iCs/>
          <w:sz w:val="24"/>
          <w:szCs w:val="24"/>
        </w:rPr>
        <w:lastRenderedPageBreak/>
        <w:t xml:space="preserve">spowoduje </w:t>
      </w:r>
      <w:r w:rsidR="002C7AE4" w:rsidRPr="00604212">
        <w:rPr>
          <w:rFonts w:asciiTheme="majorHAnsi" w:hAnsiTheme="majorHAnsi" w:cs="Arial"/>
          <w:iCs/>
          <w:sz w:val="24"/>
          <w:szCs w:val="24"/>
        </w:rPr>
        <w:t xml:space="preserve">konieczność </w:t>
      </w:r>
      <w:r w:rsidRPr="00604212">
        <w:rPr>
          <w:rFonts w:asciiTheme="majorHAnsi" w:hAnsiTheme="majorHAnsi" w:cs="Arial"/>
          <w:iCs/>
          <w:sz w:val="24"/>
          <w:szCs w:val="24"/>
        </w:rPr>
        <w:t>jego natychmiastowe</w:t>
      </w:r>
      <w:r w:rsidR="002C7AE4" w:rsidRPr="00604212">
        <w:rPr>
          <w:rFonts w:asciiTheme="majorHAnsi" w:hAnsiTheme="majorHAnsi" w:cs="Arial"/>
          <w:iCs/>
          <w:sz w:val="24"/>
          <w:szCs w:val="24"/>
        </w:rPr>
        <w:t>go</w:t>
      </w:r>
      <w:r w:rsidRPr="00604212">
        <w:rPr>
          <w:rFonts w:asciiTheme="majorHAnsi" w:hAnsiTheme="majorHAnsi" w:cs="Arial"/>
          <w:iCs/>
          <w:sz w:val="24"/>
          <w:szCs w:val="24"/>
        </w:rPr>
        <w:t xml:space="preserve"> odtworzeni</w:t>
      </w:r>
      <w:r w:rsidR="002C7AE4" w:rsidRPr="00604212">
        <w:rPr>
          <w:rFonts w:asciiTheme="majorHAnsi" w:hAnsiTheme="majorHAnsi" w:cs="Arial"/>
          <w:iCs/>
          <w:sz w:val="24"/>
          <w:szCs w:val="24"/>
        </w:rPr>
        <w:t>a</w:t>
      </w:r>
      <w:r w:rsidRPr="00604212">
        <w:rPr>
          <w:rFonts w:asciiTheme="majorHAnsi" w:hAnsiTheme="majorHAnsi" w:cs="Arial"/>
          <w:iCs/>
          <w:sz w:val="24"/>
          <w:szCs w:val="24"/>
        </w:rPr>
        <w:t xml:space="preserve"> w formie przewidzianej prawem. Wszelkie dokumenty budowy będą zawsze dostępne dla Inspektora Nadzoru i Zamawiającego. Po zakończeniu realizacji inwestycji wszystkie dokumenty budowy przekazane zostaną Zamawiającemu.</w:t>
      </w:r>
    </w:p>
    <w:p w14:paraId="7C5F44D3" w14:textId="77777777" w:rsidR="001916D8" w:rsidRDefault="001916D8" w:rsidP="007943E3">
      <w:pPr>
        <w:spacing w:after="0"/>
        <w:jc w:val="both"/>
        <w:rPr>
          <w:rFonts w:ascii="Arial" w:hAnsi="Arial" w:cs="Arial"/>
          <w:sz w:val="24"/>
          <w:szCs w:val="24"/>
        </w:rPr>
      </w:pPr>
    </w:p>
    <w:p w14:paraId="6DE04990" w14:textId="77777777" w:rsidR="001916D8" w:rsidRPr="00604212" w:rsidRDefault="001916D8" w:rsidP="00AE1B11">
      <w:pPr>
        <w:widowControl w:val="0"/>
        <w:autoSpaceDE w:val="0"/>
        <w:autoSpaceDN w:val="0"/>
        <w:adjustRightInd w:val="0"/>
        <w:spacing w:after="0"/>
        <w:jc w:val="both"/>
        <w:rPr>
          <w:rFonts w:asciiTheme="majorHAnsi" w:hAnsiTheme="majorHAnsi"/>
          <w:sz w:val="24"/>
          <w:szCs w:val="24"/>
        </w:rPr>
      </w:pPr>
      <w:r w:rsidRPr="00604212">
        <w:rPr>
          <w:rFonts w:asciiTheme="majorHAnsi" w:hAnsiTheme="majorHAnsi" w:cs="Arial"/>
          <w:b/>
          <w:bCs/>
          <w:iCs/>
          <w:color w:val="000000" w:themeColor="text1"/>
          <w:sz w:val="24"/>
          <w:szCs w:val="24"/>
        </w:rPr>
        <w:t>2.2.21 Odbiór</w:t>
      </w:r>
      <w:r w:rsidRPr="00604212">
        <w:rPr>
          <w:rFonts w:asciiTheme="majorHAnsi" w:hAnsiTheme="majorHAnsi" w:cs="Arial"/>
          <w:b/>
          <w:bCs/>
          <w:iCs/>
          <w:sz w:val="24"/>
          <w:szCs w:val="24"/>
        </w:rPr>
        <w:t xml:space="preserve"> robót.</w:t>
      </w:r>
    </w:p>
    <w:p w14:paraId="5072FD57" w14:textId="77777777" w:rsidR="001916D8" w:rsidRPr="00604212" w:rsidRDefault="001916D8" w:rsidP="007943E3">
      <w:pPr>
        <w:widowControl w:val="0"/>
        <w:overflowPunct w:val="0"/>
        <w:autoSpaceDE w:val="0"/>
        <w:autoSpaceDN w:val="0"/>
        <w:adjustRightInd w:val="0"/>
        <w:spacing w:after="0"/>
        <w:ind w:firstLine="360"/>
        <w:jc w:val="both"/>
        <w:rPr>
          <w:rFonts w:asciiTheme="majorHAnsi" w:hAnsiTheme="majorHAnsi"/>
          <w:sz w:val="24"/>
          <w:szCs w:val="24"/>
        </w:rPr>
      </w:pPr>
      <w:r w:rsidRPr="00604212">
        <w:rPr>
          <w:rFonts w:asciiTheme="majorHAnsi" w:hAnsiTheme="majorHAnsi" w:cs="Arial"/>
          <w:iCs/>
          <w:sz w:val="24"/>
          <w:szCs w:val="24"/>
        </w:rPr>
        <w:t>Dla potrzeb zapewnienia współpracy z Wykonawcą i prowadzenia kontroli wykonywanych robót budowlanych oraz dokonywania odbiorów, Zamawiający powoła Inspektora Nadzoru, który będzie odpowiedzialny za zarządzanie realizacją inwestycji.</w:t>
      </w:r>
    </w:p>
    <w:p w14:paraId="666DDF53" w14:textId="77777777" w:rsidR="001916D8" w:rsidRPr="00604212" w:rsidRDefault="001916D8" w:rsidP="007943E3">
      <w:pPr>
        <w:widowControl w:val="0"/>
        <w:autoSpaceDE w:val="0"/>
        <w:autoSpaceDN w:val="0"/>
        <w:adjustRightInd w:val="0"/>
        <w:spacing w:after="0"/>
        <w:jc w:val="both"/>
        <w:rPr>
          <w:rFonts w:asciiTheme="majorHAnsi" w:hAnsiTheme="majorHAnsi"/>
          <w:sz w:val="24"/>
          <w:szCs w:val="24"/>
        </w:rPr>
      </w:pPr>
      <w:r w:rsidRPr="00604212">
        <w:rPr>
          <w:rFonts w:asciiTheme="majorHAnsi" w:hAnsiTheme="majorHAnsi" w:cs="Arial"/>
          <w:iCs/>
          <w:sz w:val="24"/>
          <w:szCs w:val="24"/>
        </w:rPr>
        <w:t>Zamawiający ustala następujące rodzaje odbiorów:</w:t>
      </w:r>
    </w:p>
    <w:p w14:paraId="201D6280" w14:textId="77777777" w:rsidR="001916D8" w:rsidRPr="00604212" w:rsidRDefault="001916D8" w:rsidP="00831C13">
      <w:pPr>
        <w:widowControl w:val="0"/>
        <w:numPr>
          <w:ilvl w:val="0"/>
          <w:numId w:val="24"/>
        </w:numPr>
        <w:overflowPunct w:val="0"/>
        <w:autoSpaceDE w:val="0"/>
        <w:autoSpaceDN w:val="0"/>
        <w:adjustRightInd w:val="0"/>
        <w:spacing w:after="0"/>
        <w:jc w:val="both"/>
        <w:rPr>
          <w:rFonts w:asciiTheme="majorHAnsi" w:hAnsiTheme="majorHAnsi" w:cs="Arial"/>
          <w:iCs/>
          <w:sz w:val="24"/>
          <w:szCs w:val="24"/>
        </w:rPr>
      </w:pPr>
      <w:r w:rsidRPr="00604212">
        <w:rPr>
          <w:rFonts w:asciiTheme="majorHAnsi" w:hAnsiTheme="majorHAnsi" w:cs="Arial"/>
          <w:iCs/>
          <w:sz w:val="24"/>
          <w:szCs w:val="24"/>
        </w:rPr>
        <w:t xml:space="preserve">odbiór robót zanikających i ulegających zakryciu, odbiór częściowy, </w:t>
      </w:r>
    </w:p>
    <w:p w14:paraId="225878D5" w14:textId="77777777" w:rsidR="001916D8" w:rsidRPr="00604212" w:rsidRDefault="001916D8" w:rsidP="00831C13">
      <w:pPr>
        <w:widowControl w:val="0"/>
        <w:numPr>
          <w:ilvl w:val="0"/>
          <w:numId w:val="24"/>
        </w:numPr>
        <w:overflowPunct w:val="0"/>
        <w:autoSpaceDE w:val="0"/>
        <w:autoSpaceDN w:val="0"/>
        <w:adjustRightInd w:val="0"/>
        <w:spacing w:after="0"/>
        <w:jc w:val="both"/>
        <w:rPr>
          <w:rFonts w:asciiTheme="majorHAnsi" w:hAnsiTheme="majorHAnsi" w:cs="Arial"/>
          <w:iCs/>
          <w:sz w:val="24"/>
          <w:szCs w:val="24"/>
        </w:rPr>
      </w:pPr>
      <w:r w:rsidRPr="00604212">
        <w:rPr>
          <w:rFonts w:asciiTheme="majorHAnsi" w:hAnsiTheme="majorHAnsi" w:cs="Arial"/>
          <w:iCs/>
          <w:sz w:val="24"/>
          <w:szCs w:val="24"/>
        </w:rPr>
        <w:t xml:space="preserve">odbiór końcowy robót. </w:t>
      </w:r>
    </w:p>
    <w:p w14:paraId="37203CED" w14:textId="77777777" w:rsidR="001916D8" w:rsidRPr="00604212" w:rsidRDefault="001916D8" w:rsidP="007943E3">
      <w:pPr>
        <w:widowControl w:val="0"/>
        <w:overflowPunct w:val="0"/>
        <w:autoSpaceDE w:val="0"/>
        <w:autoSpaceDN w:val="0"/>
        <w:adjustRightInd w:val="0"/>
        <w:spacing w:after="0"/>
        <w:jc w:val="both"/>
        <w:rPr>
          <w:rFonts w:asciiTheme="majorHAnsi" w:hAnsiTheme="majorHAnsi"/>
          <w:sz w:val="24"/>
          <w:szCs w:val="24"/>
        </w:rPr>
      </w:pPr>
      <w:r w:rsidRPr="00604212">
        <w:rPr>
          <w:rFonts w:asciiTheme="majorHAnsi" w:hAnsiTheme="majorHAnsi" w:cs="Arial"/>
          <w:iCs/>
          <w:sz w:val="24"/>
          <w:szCs w:val="24"/>
        </w:rPr>
        <w:t>Odbiór robót będzie odbywał się zgodnie z procedurami zawartymi w specyfikacjach technicznych wykonania i odbioru robót budowlanych.</w:t>
      </w:r>
    </w:p>
    <w:p w14:paraId="6ACE16C1" w14:textId="77777777" w:rsidR="001916D8" w:rsidRPr="00604212" w:rsidRDefault="001916D8" w:rsidP="007943E3">
      <w:pPr>
        <w:widowControl w:val="0"/>
        <w:autoSpaceDE w:val="0"/>
        <w:autoSpaceDN w:val="0"/>
        <w:adjustRightInd w:val="0"/>
        <w:spacing w:after="0"/>
        <w:ind w:firstLine="708"/>
        <w:jc w:val="both"/>
        <w:rPr>
          <w:rFonts w:asciiTheme="majorHAnsi" w:hAnsiTheme="majorHAnsi"/>
          <w:sz w:val="24"/>
          <w:szCs w:val="24"/>
        </w:rPr>
      </w:pPr>
      <w:r w:rsidRPr="00604212">
        <w:rPr>
          <w:rFonts w:asciiTheme="majorHAnsi" w:hAnsiTheme="majorHAnsi" w:cs="Arial"/>
          <w:iCs/>
          <w:sz w:val="24"/>
          <w:szCs w:val="24"/>
        </w:rPr>
        <w:t>a) Odbiór robót zanikających i ulegających zakryciu.</w:t>
      </w:r>
    </w:p>
    <w:p w14:paraId="7F4BCEF7" w14:textId="77777777" w:rsidR="001916D8" w:rsidRPr="00C25E2B" w:rsidRDefault="001916D8" w:rsidP="007943E3">
      <w:pPr>
        <w:widowControl w:val="0"/>
        <w:overflowPunct w:val="0"/>
        <w:autoSpaceDE w:val="0"/>
        <w:autoSpaceDN w:val="0"/>
        <w:adjustRightInd w:val="0"/>
        <w:spacing w:after="0"/>
        <w:jc w:val="both"/>
        <w:rPr>
          <w:rFonts w:asciiTheme="majorHAnsi" w:hAnsiTheme="majorHAnsi"/>
          <w:sz w:val="24"/>
          <w:szCs w:val="24"/>
        </w:rPr>
      </w:pPr>
      <w:r w:rsidRPr="00C25E2B">
        <w:rPr>
          <w:rFonts w:asciiTheme="majorHAnsi" w:hAnsiTheme="majorHAnsi" w:cs="Arial"/>
          <w:iCs/>
          <w:sz w:val="24"/>
          <w:szCs w:val="24"/>
        </w:rPr>
        <w:t>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harmonogramu budowy. Odbioru robót dokonuje właściwy Inspektor Nadzoru. Gotowość danej części robót do odbioru zgłasza Wykonawca wpisem do dziennika budowy i jednoczesnym powiadomieniem o tym wpisie Inspektora Nadzoru.</w:t>
      </w:r>
    </w:p>
    <w:p w14:paraId="1A4FC674" w14:textId="77777777" w:rsidR="001916D8" w:rsidRPr="00C25E2B" w:rsidRDefault="001916D8" w:rsidP="007943E3">
      <w:pPr>
        <w:widowControl w:val="0"/>
        <w:autoSpaceDE w:val="0"/>
        <w:autoSpaceDN w:val="0"/>
        <w:adjustRightInd w:val="0"/>
        <w:spacing w:after="0"/>
        <w:ind w:firstLine="708"/>
        <w:jc w:val="both"/>
        <w:rPr>
          <w:rFonts w:asciiTheme="majorHAnsi" w:hAnsiTheme="majorHAnsi"/>
          <w:sz w:val="24"/>
          <w:szCs w:val="24"/>
        </w:rPr>
      </w:pPr>
      <w:r w:rsidRPr="00C25E2B">
        <w:rPr>
          <w:rFonts w:asciiTheme="majorHAnsi" w:hAnsiTheme="majorHAnsi" w:cs="Arial"/>
          <w:iCs/>
          <w:sz w:val="24"/>
          <w:szCs w:val="24"/>
        </w:rPr>
        <w:t>b) Odbiór częściowy.</w:t>
      </w:r>
    </w:p>
    <w:p w14:paraId="017D1933" w14:textId="77777777" w:rsidR="001916D8" w:rsidRPr="00C25E2B" w:rsidRDefault="001916D8" w:rsidP="007943E3">
      <w:pPr>
        <w:widowControl w:val="0"/>
        <w:autoSpaceDE w:val="0"/>
        <w:autoSpaceDN w:val="0"/>
        <w:adjustRightInd w:val="0"/>
        <w:spacing w:after="0"/>
        <w:jc w:val="both"/>
        <w:rPr>
          <w:rFonts w:asciiTheme="majorHAnsi" w:hAnsiTheme="majorHAnsi"/>
          <w:sz w:val="24"/>
          <w:szCs w:val="24"/>
        </w:rPr>
      </w:pPr>
      <w:r w:rsidRPr="00C25E2B">
        <w:rPr>
          <w:rFonts w:asciiTheme="majorHAnsi" w:hAnsiTheme="majorHAnsi" w:cs="Arial"/>
          <w:iCs/>
          <w:sz w:val="24"/>
          <w:szCs w:val="24"/>
        </w:rPr>
        <w:t>Odbiór częściowy polega na ocenie zakresu, jakości i ilości  wykonanych części robót.</w:t>
      </w:r>
    </w:p>
    <w:p w14:paraId="373C70D3" w14:textId="77777777" w:rsidR="001916D8" w:rsidRPr="00C25E2B" w:rsidRDefault="001916D8" w:rsidP="007943E3">
      <w:pPr>
        <w:widowControl w:val="0"/>
        <w:overflowPunct w:val="0"/>
        <w:autoSpaceDE w:val="0"/>
        <w:autoSpaceDN w:val="0"/>
        <w:adjustRightInd w:val="0"/>
        <w:spacing w:after="0"/>
        <w:jc w:val="both"/>
        <w:rPr>
          <w:rFonts w:asciiTheme="majorHAnsi" w:hAnsiTheme="majorHAnsi"/>
          <w:sz w:val="24"/>
          <w:szCs w:val="24"/>
        </w:rPr>
      </w:pPr>
      <w:r w:rsidRPr="00C25E2B">
        <w:rPr>
          <w:rFonts w:asciiTheme="majorHAnsi" w:hAnsiTheme="majorHAnsi" w:cs="Arial"/>
          <w:iCs/>
          <w:sz w:val="24"/>
          <w:szCs w:val="24"/>
        </w:rPr>
        <w:t>Dokonuje go, okresowo według zasad takich samych jak przy odbiorze końcowym robót Inspektor Nadzoru.</w:t>
      </w:r>
    </w:p>
    <w:p w14:paraId="24C12A71" w14:textId="77777777" w:rsidR="001916D8" w:rsidRPr="00C25E2B" w:rsidRDefault="001916D8" w:rsidP="007943E3">
      <w:pPr>
        <w:widowControl w:val="0"/>
        <w:autoSpaceDE w:val="0"/>
        <w:autoSpaceDN w:val="0"/>
        <w:adjustRightInd w:val="0"/>
        <w:spacing w:after="0"/>
        <w:ind w:firstLine="708"/>
        <w:jc w:val="both"/>
        <w:rPr>
          <w:rFonts w:asciiTheme="majorHAnsi" w:hAnsiTheme="majorHAnsi"/>
          <w:sz w:val="24"/>
          <w:szCs w:val="24"/>
        </w:rPr>
      </w:pPr>
      <w:r w:rsidRPr="00C25E2B">
        <w:rPr>
          <w:rFonts w:asciiTheme="majorHAnsi" w:hAnsiTheme="majorHAnsi" w:cs="Arial"/>
          <w:iCs/>
          <w:sz w:val="24"/>
          <w:szCs w:val="24"/>
        </w:rPr>
        <w:t>c) Odbiór końcowy robót.</w:t>
      </w:r>
    </w:p>
    <w:p w14:paraId="2186038D" w14:textId="77777777" w:rsidR="001916D8" w:rsidRPr="00C25E2B" w:rsidRDefault="001916D8" w:rsidP="007943E3">
      <w:pPr>
        <w:widowControl w:val="0"/>
        <w:overflowPunct w:val="0"/>
        <w:autoSpaceDE w:val="0"/>
        <w:autoSpaceDN w:val="0"/>
        <w:adjustRightInd w:val="0"/>
        <w:spacing w:after="0"/>
        <w:jc w:val="both"/>
        <w:rPr>
          <w:rFonts w:asciiTheme="majorHAnsi" w:hAnsiTheme="majorHAnsi"/>
          <w:sz w:val="24"/>
          <w:szCs w:val="24"/>
        </w:rPr>
      </w:pPr>
      <w:r w:rsidRPr="00C25E2B">
        <w:rPr>
          <w:rFonts w:asciiTheme="majorHAnsi" w:hAnsiTheme="majorHAnsi" w:cs="Arial"/>
          <w:iCs/>
          <w:sz w:val="24"/>
          <w:szCs w:val="24"/>
        </w:rPr>
        <w:t xml:space="preserve">Odbiór końcowy polega na finalnej ocenie rzeczywistego wykonania robót </w:t>
      </w:r>
      <w:r w:rsidRPr="00C25E2B">
        <w:rPr>
          <w:rFonts w:asciiTheme="majorHAnsi" w:hAnsiTheme="majorHAnsi" w:cs="Arial"/>
          <w:iCs/>
          <w:sz w:val="24"/>
          <w:szCs w:val="24"/>
        </w:rPr>
        <w:br/>
        <w:t>w odniesieniu do ich ilości, jakości i wartości. Całkowite zakończenie robót oraz gotowość do odbioru końcowego będzie stwierdzona przez Wykonawcę wpisem do dziennika budowy z powiadomieniem (na piśmie) o tym fakcie Zamawiającego i Inspektora Nadzoru.</w:t>
      </w:r>
    </w:p>
    <w:p w14:paraId="2D42EB2D" w14:textId="77777777" w:rsidR="001916D8" w:rsidRPr="00C25E2B" w:rsidRDefault="001916D8" w:rsidP="007943E3">
      <w:pPr>
        <w:widowControl w:val="0"/>
        <w:autoSpaceDE w:val="0"/>
        <w:autoSpaceDN w:val="0"/>
        <w:adjustRightInd w:val="0"/>
        <w:spacing w:after="0"/>
        <w:jc w:val="both"/>
        <w:rPr>
          <w:rFonts w:asciiTheme="majorHAnsi" w:hAnsiTheme="majorHAnsi" w:cs="Arial"/>
          <w:sz w:val="24"/>
          <w:szCs w:val="24"/>
        </w:rPr>
      </w:pPr>
      <w:r w:rsidRPr="00C25E2B">
        <w:rPr>
          <w:rFonts w:asciiTheme="majorHAnsi" w:hAnsiTheme="majorHAnsi" w:cs="Arial"/>
          <w:iCs/>
          <w:sz w:val="24"/>
          <w:szCs w:val="24"/>
        </w:rPr>
        <w:t xml:space="preserve">Odbiór  końcowy  robót  nastąpi </w:t>
      </w:r>
      <w:r w:rsidRPr="00C25E2B">
        <w:rPr>
          <w:rFonts w:asciiTheme="majorHAnsi" w:hAnsiTheme="majorHAnsi" w:cs="Arial"/>
          <w:iCs/>
          <w:sz w:val="24"/>
          <w:szCs w:val="24"/>
          <w:u w:val="single"/>
        </w:rPr>
        <w:t>do  w  terminie  14  dni</w:t>
      </w:r>
      <w:r w:rsidRPr="00C25E2B">
        <w:rPr>
          <w:rFonts w:asciiTheme="majorHAnsi" w:hAnsiTheme="majorHAnsi" w:cs="Arial"/>
          <w:iCs/>
          <w:sz w:val="24"/>
          <w:szCs w:val="24"/>
        </w:rPr>
        <w:t xml:space="preserve">  od  daty  potwierdzenia  przez Inspektora Nadzoru zakończenia  robót  i  przyjęcia  dokumentów  do  odbioru końcowego. Odbierający roboty oceni je pod względem:</w:t>
      </w:r>
    </w:p>
    <w:p w14:paraId="7B44E49A" w14:textId="77777777" w:rsidR="001916D8" w:rsidRPr="00C25E2B" w:rsidRDefault="001916D8" w:rsidP="00831C13">
      <w:pPr>
        <w:numPr>
          <w:ilvl w:val="0"/>
          <w:numId w:val="25"/>
        </w:numPr>
        <w:spacing w:after="0"/>
        <w:jc w:val="both"/>
        <w:rPr>
          <w:rFonts w:asciiTheme="majorHAnsi" w:hAnsiTheme="majorHAnsi" w:cs="Arial"/>
          <w:sz w:val="24"/>
          <w:szCs w:val="24"/>
        </w:rPr>
      </w:pPr>
      <w:r w:rsidRPr="00C25E2B">
        <w:rPr>
          <w:rFonts w:asciiTheme="majorHAnsi" w:hAnsiTheme="majorHAnsi" w:cs="Arial"/>
          <w:iCs/>
          <w:sz w:val="24"/>
          <w:szCs w:val="24"/>
        </w:rPr>
        <w:t>jakościowym  na  podstawie  przedłożonych  dokumentów,  wyników  badań  i pomiarów, oceny wizualnej,</w:t>
      </w:r>
    </w:p>
    <w:p w14:paraId="1D02DE2F" w14:textId="77777777" w:rsidR="001916D8" w:rsidRPr="00C25E2B" w:rsidRDefault="001916D8" w:rsidP="00831C13">
      <w:pPr>
        <w:numPr>
          <w:ilvl w:val="0"/>
          <w:numId w:val="25"/>
        </w:numPr>
        <w:spacing w:after="0"/>
        <w:jc w:val="both"/>
        <w:rPr>
          <w:rFonts w:asciiTheme="majorHAnsi" w:hAnsiTheme="majorHAnsi" w:cs="Arial"/>
          <w:sz w:val="24"/>
          <w:szCs w:val="24"/>
        </w:rPr>
      </w:pPr>
      <w:r w:rsidRPr="00C25E2B">
        <w:rPr>
          <w:rFonts w:asciiTheme="majorHAnsi" w:hAnsiTheme="majorHAnsi" w:cs="Arial"/>
          <w:sz w:val="24"/>
          <w:szCs w:val="24"/>
        </w:rPr>
        <w:t>zgodności wykonania robót z PFU, dokumentacją projektową i Specyfikacjami Technicznymi wykonania i odbioru robót budowlanych.</w:t>
      </w:r>
    </w:p>
    <w:p w14:paraId="12127CD4" w14:textId="77777777" w:rsidR="001916D8" w:rsidRPr="00C25E2B" w:rsidRDefault="001916D8" w:rsidP="007943E3">
      <w:pPr>
        <w:widowControl w:val="0"/>
        <w:overflowPunct w:val="0"/>
        <w:autoSpaceDE w:val="0"/>
        <w:autoSpaceDN w:val="0"/>
        <w:adjustRightInd w:val="0"/>
        <w:spacing w:after="0"/>
        <w:jc w:val="both"/>
        <w:rPr>
          <w:rFonts w:asciiTheme="majorHAnsi" w:hAnsiTheme="majorHAnsi"/>
          <w:sz w:val="24"/>
          <w:szCs w:val="24"/>
        </w:rPr>
      </w:pPr>
      <w:r w:rsidRPr="00C25E2B">
        <w:rPr>
          <w:rFonts w:asciiTheme="majorHAnsi" w:hAnsiTheme="majorHAnsi" w:cs="Arial"/>
          <w:iCs/>
          <w:sz w:val="24"/>
          <w:szCs w:val="24"/>
        </w:rPr>
        <w:t>Podstawowym dokumentem dla dokonania odbioru końcowego robót jest “Protokół odbioru końcowego robót”. Wykonawca jest zobowiązany dołączyć do niego następujące dokumenty:</w:t>
      </w:r>
    </w:p>
    <w:p w14:paraId="6A4B9CFE" w14:textId="77777777" w:rsidR="001916D8" w:rsidRPr="00C25E2B" w:rsidRDefault="001916D8" w:rsidP="00831C13">
      <w:pPr>
        <w:widowControl w:val="0"/>
        <w:numPr>
          <w:ilvl w:val="0"/>
          <w:numId w:val="26"/>
        </w:numPr>
        <w:overflowPunct w:val="0"/>
        <w:autoSpaceDE w:val="0"/>
        <w:autoSpaceDN w:val="0"/>
        <w:adjustRightInd w:val="0"/>
        <w:spacing w:after="0"/>
        <w:jc w:val="both"/>
        <w:rPr>
          <w:rFonts w:asciiTheme="majorHAnsi" w:hAnsiTheme="majorHAnsi" w:cs="Arial"/>
          <w:iCs/>
          <w:sz w:val="24"/>
          <w:szCs w:val="24"/>
        </w:rPr>
      </w:pPr>
      <w:r w:rsidRPr="00C25E2B">
        <w:rPr>
          <w:rFonts w:asciiTheme="majorHAnsi" w:hAnsiTheme="majorHAnsi" w:cs="Arial"/>
          <w:iCs/>
          <w:sz w:val="24"/>
          <w:szCs w:val="24"/>
        </w:rPr>
        <w:t xml:space="preserve">dokumentację powykonawczą, </w:t>
      </w:r>
    </w:p>
    <w:p w14:paraId="71D29D27" w14:textId="77777777" w:rsidR="001916D8" w:rsidRPr="00C25E2B" w:rsidRDefault="001916D8" w:rsidP="00831C13">
      <w:pPr>
        <w:widowControl w:val="0"/>
        <w:numPr>
          <w:ilvl w:val="0"/>
          <w:numId w:val="26"/>
        </w:numPr>
        <w:overflowPunct w:val="0"/>
        <w:autoSpaceDE w:val="0"/>
        <w:autoSpaceDN w:val="0"/>
        <w:adjustRightInd w:val="0"/>
        <w:spacing w:after="0"/>
        <w:jc w:val="both"/>
        <w:rPr>
          <w:rFonts w:asciiTheme="majorHAnsi" w:hAnsiTheme="majorHAnsi" w:cs="Arial"/>
          <w:iCs/>
          <w:sz w:val="24"/>
          <w:szCs w:val="24"/>
        </w:rPr>
      </w:pPr>
      <w:r w:rsidRPr="00C25E2B">
        <w:rPr>
          <w:rFonts w:asciiTheme="majorHAnsi" w:hAnsiTheme="majorHAnsi" w:cs="Arial"/>
          <w:iCs/>
          <w:sz w:val="24"/>
          <w:szCs w:val="24"/>
        </w:rPr>
        <w:lastRenderedPageBreak/>
        <w:t xml:space="preserve">dzienniki budowy, </w:t>
      </w:r>
    </w:p>
    <w:p w14:paraId="37E3DC0D" w14:textId="77777777" w:rsidR="001916D8" w:rsidRPr="00C25E2B" w:rsidRDefault="001916D8" w:rsidP="00831C13">
      <w:pPr>
        <w:widowControl w:val="0"/>
        <w:numPr>
          <w:ilvl w:val="0"/>
          <w:numId w:val="26"/>
        </w:numPr>
        <w:overflowPunct w:val="0"/>
        <w:autoSpaceDE w:val="0"/>
        <w:autoSpaceDN w:val="0"/>
        <w:adjustRightInd w:val="0"/>
        <w:spacing w:after="0"/>
        <w:jc w:val="both"/>
        <w:rPr>
          <w:rFonts w:asciiTheme="majorHAnsi" w:hAnsiTheme="majorHAnsi" w:cs="Arial"/>
          <w:iCs/>
          <w:sz w:val="24"/>
          <w:szCs w:val="24"/>
        </w:rPr>
      </w:pPr>
      <w:r w:rsidRPr="00C25E2B">
        <w:rPr>
          <w:rFonts w:asciiTheme="majorHAnsi" w:hAnsiTheme="majorHAnsi" w:cs="Arial"/>
          <w:iCs/>
          <w:sz w:val="24"/>
          <w:szCs w:val="24"/>
        </w:rPr>
        <w:t xml:space="preserve">deklaracje zgodności lub certyfikaty zgodności wbudowanych materiałów, instrukcje obsługi urządzeń, </w:t>
      </w:r>
    </w:p>
    <w:p w14:paraId="3B7DB45E" w14:textId="77777777" w:rsidR="001916D8" w:rsidRPr="00C25E2B" w:rsidRDefault="00C25E2B" w:rsidP="00831C13">
      <w:pPr>
        <w:widowControl w:val="0"/>
        <w:numPr>
          <w:ilvl w:val="0"/>
          <w:numId w:val="26"/>
        </w:numPr>
        <w:overflowPunct w:val="0"/>
        <w:autoSpaceDE w:val="0"/>
        <w:autoSpaceDN w:val="0"/>
        <w:adjustRightInd w:val="0"/>
        <w:spacing w:after="0"/>
        <w:jc w:val="both"/>
        <w:rPr>
          <w:rFonts w:asciiTheme="majorHAnsi" w:hAnsiTheme="majorHAnsi" w:cs="Arial"/>
          <w:iCs/>
          <w:sz w:val="24"/>
          <w:szCs w:val="24"/>
        </w:rPr>
      </w:pPr>
      <w:r w:rsidRPr="00C25E2B">
        <w:rPr>
          <w:rFonts w:asciiTheme="majorHAnsi" w:hAnsiTheme="majorHAnsi" w:cs="Arial"/>
          <w:iCs/>
          <w:sz w:val="24"/>
          <w:szCs w:val="24"/>
        </w:rPr>
        <w:t>protokoły z pomiarów i badań</w:t>
      </w:r>
      <w:r w:rsidR="001916D8" w:rsidRPr="00C25E2B">
        <w:rPr>
          <w:rFonts w:asciiTheme="majorHAnsi" w:hAnsiTheme="majorHAnsi" w:cs="Arial"/>
          <w:iCs/>
          <w:sz w:val="24"/>
          <w:szCs w:val="24"/>
        </w:rPr>
        <w:t xml:space="preserve">, </w:t>
      </w:r>
    </w:p>
    <w:p w14:paraId="607D453A" w14:textId="77777777" w:rsidR="001916D8" w:rsidRPr="00C25E2B" w:rsidRDefault="001916D8" w:rsidP="007943E3">
      <w:pPr>
        <w:widowControl w:val="0"/>
        <w:overflowPunct w:val="0"/>
        <w:autoSpaceDE w:val="0"/>
        <w:autoSpaceDN w:val="0"/>
        <w:adjustRightInd w:val="0"/>
        <w:spacing w:after="0"/>
        <w:jc w:val="both"/>
        <w:rPr>
          <w:rFonts w:asciiTheme="majorHAnsi" w:hAnsiTheme="majorHAnsi"/>
          <w:sz w:val="24"/>
          <w:szCs w:val="24"/>
        </w:rPr>
      </w:pPr>
      <w:r w:rsidRPr="00C25E2B">
        <w:rPr>
          <w:rFonts w:asciiTheme="majorHAnsi" w:hAnsiTheme="majorHAnsi" w:cs="Arial"/>
          <w:iCs/>
          <w:sz w:val="24"/>
          <w:szCs w:val="24"/>
        </w:rPr>
        <w:t>W przypadku, gdy wg komisji roboty pod względem przygotowania dokumentacyjnego nie będą gotowe do odbioru końcowego, komisja w porozumieniu z wykonawcą wyznaczy ponowny termin odbioru końcowego robót.</w:t>
      </w:r>
    </w:p>
    <w:p w14:paraId="40D59C0F" w14:textId="77777777" w:rsidR="001916D8" w:rsidRPr="00C25E2B" w:rsidRDefault="001916D8" w:rsidP="007943E3">
      <w:pPr>
        <w:widowControl w:val="0"/>
        <w:overflowPunct w:val="0"/>
        <w:autoSpaceDE w:val="0"/>
        <w:autoSpaceDN w:val="0"/>
        <w:adjustRightInd w:val="0"/>
        <w:spacing w:after="0"/>
        <w:jc w:val="both"/>
        <w:rPr>
          <w:rFonts w:asciiTheme="majorHAnsi" w:hAnsiTheme="majorHAnsi"/>
          <w:sz w:val="24"/>
          <w:szCs w:val="24"/>
        </w:rPr>
      </w:pPr>
      <w:r w:rsidRPr="00C25E2B">
        <w:rPr>
          <w:rFonts w:asciiTheme="majorHAnsi" w:hAnsiTheme="majorHAnsi" w:cs="Arial"/>
          <w:iCs/>
          <w:sz w:val="24"/>
          <w:szCs w:val="24"/>
        </w:rPr>
        <w:t>Wszystkie zarządzone przez komisje roboty poprawkowe będą zestawione wg wzoru ustalonego przez Inwestora.</w:t>
      </w:r>
    </w:p>
    <w:p w14:paraId="5DD0CB0E" w14:textId="77777777" w:rsidR="001916D8" w:rsidRPr="00C25E2B" w:rsidRDefault="001916D8" w:rsidP="007943E3">
      <w:pPr>
        <w:widowControl w:val="0"/>
        <w:autoSpaceDE w:val="0"/>
        <w:autoSpaceDN w:val="0"/>
        <w:adjustRightInd w:val="0"/>
        <w:spacing w:after="0"/>
        <w:jc w:val="both"/>
        <w:rPr>
          <w:rFonts w:asciiTheme="majorHAnsi" w:hAnsiTheme="majorHAnsi"/>
          <w:sz w:val="24"/>
          <w:szCs w:val="24"/>
        </w:rPr>
      </w:pPr>
      <w:r w:rsidRPr="00C25E2B">
        <w:rPr>
          <w:rFonts w:asciiTheme="majorHAnsi" w:hAnsiTheme="majorHAnsi" w:cs="Arial"/>
          <w:iCs/>
          <w:sz w:val="24"/>
          <w:szCs w:val="24"/>
        </w:rPr>
        <w:t>Termin wykonania robót poprawkowych i robót uzupełniających wyznaczy komisja.</w:t>
      </w:r>
    </w:p>
    <w:p w14:paraId="2E0ACF99" w14:textId="77777777" w:rsidR="00092ED8" w:rsidRDefault="00092ED8" w:rsidP="007943E3">
      <w:pPr>
        <w:spacing w:after="0"/>
        <w:jc w:val="both"/>
        <w:rPr>
          <w:rFonts w:ascii="Arial" w:hAnsi="Arial" w:cs="Arial"/>
          <w:sz w:val="24"/>
          <w:szCs w:val="24"/>
        </w:rPr>
      </w:pPr>
    </w:p>
    <w:p w14:paraId="6FCAEF8E" w14:textId="77777777" w:rsidR="001916D8" w:rsidRPr="00C25E2B" w:rsidRDefault="001916D8" w:rsidP="00AE1B11">
      <w:pPr>
        <w:widowControl w:val="0"/>
        <w:autoSpaceDE w:val="0"/>
        <w:autoSpaceDN w:val="0"/>
        <w:adjustRightInd w:val="0"/>
        <w:spacing w:after="0"/>
        <w:jc w:val="both"/>
        <w:rPr>
          <w:rFonts w:asciiTheme="majorHAnsi" w:hAnsiTheme="majorHAnsi"/>
          <w:sz w:val="24"/>
          <w:szCs w:val="24"/>
        </w:rPr>
      </w:pPr>
      <w:r w:rsidRPr="00C25E2B">
        <w:rPr>
          <w:rFonts w:asciiTheme="majorHAnsi" w:hAnsiTheme="majorHAnsi" w:cs="Arial"/>
          <w:b/>
          <w:bCs/>
          <w:iCs/>
          <w:sz w:val="24"/>
          <w:szCs w:val="24"/>
        </w:rPr>
        <w:t>2.2.22 Obmiar robót.</w:t>
      </w:r>
    </w:p>
    <w:p w14:paraId="575505A8" w14:textId="77777777" w:rsidR="001916D8" w:rsidRPr="00C25E2B" w:rsidRDefault="001916D8" w:rsidP="007943E3">
      <w:pPr>
        <w:widowControl w:val="0"/>
        <w:overflowPunct w:val="0"/>
        <w:autoSpaceDE w:val="0"/>
        <w:autoSpaceDN w:val="0"/>
        <w:adjustRightInd w:val="0"/>
        <w:spacing w:after="0"/>
        <w:ind w:firstLine="708"/>
        <w:jc w:val="both"/>
        <w:rPr>
          <w:rFonts w:asciiTheme="majorHAnsi" w:hAnsiTheme="majorHAnsi"/>
          <w:sz w:val="24"/>
          <w:szCs w:val="24"/>
        </w:rPr>
      </w:pPr>
      <w:r w:rsidRPr="00C25E2B">
        <w:rPr>
          <w:rFonts w:asciiTheme="majorHAnsi" w:hAnsiTheme="majorHAnsi" w:cs="Arial"/>
          <w:iCs/>
          <w:sz w:val="24"/>
          <w:szCs w:val="24"/>
        </w:rPr>
        <w:t xml:space="preserve">Z uwagi na ryczałtową formę wynagrodzenia dla Wykonawcy Zamawiający nie zgłasza wymagań, co do obmiaru robót budowlanych dla zakresu prac objętego umową. </w:t>
      </w:r>
    </w:p>
    <w:p w14:paraId="73C6ED99" w14:textId="77777777" w:rsidR="00455188" w:rsidRDefault="00455188" w:rsidP="007943E3">
      <w:pPr>
        <w:spacing w:after="0"/>
        <w:jc w:val="both"/>
        <w:rPr>
          <w:rFonts w:ascii="Arial" w:hAnsi="Arial" w:cs="Arial"/>
          <w:sz w:val="24"/>
          <w:szCs w:val="24"/>
        </w:rPr>
      </w:pPr>
    </w:p>
    <w:p w14:paraId="3195F22E" w14:textId="77777777" w:rsidR="001916D8" w:rsidRPr="00C25E2B" w:rsidRDefault="001916D8" w:rsidP="00AE1B11">
      <w:pPr>
        <w:widowControl w:val="0"/>
        <w:autoSpaceDE w:val="0"/>
        <w:autoSpaceDN w:val="0"/>
        <w:adjustRightInd w:val="0"/>
        <w:spacing w:after="0"/>
        <w:jc w:val="both"/>
        <w:rPr>
          <w:rFonts w:asciiTheme="majorHAnsi" w:hAnsiTheme="majorHAnsi"/>
          <w:sz w:val="24"/>
          <w:szCs w:val="24"/>
        </w:rPr>
      </w:pPr>
      <w:r w:rsidRPr="00C25E2B">
        <w:rPr>
          <w:rFonts w:asciiTheme="majorHAnsi" w:hAnsiTheme="majorHAnsi" w:cs="Arial"/>
          <w:b/>
          <w:bCs/>
          <w:iCs/>
          <w:sz w:val="24"/>
          <w:szCs w:val="24"/>
        </w:rPr>
        <w:t>2.2.2</w:t>
      </w:r>
      <w:r w:rsidR="002D0642" w:rsidRPr="00C25E2B">
        <w:rPr>
          <w:rFonts w:asciiTheme="majorHAnsi" w:hAnsiTheme="majorHAnsi" w:cs="Arial"/>
          <w:b/>
          <w:bCs/>
          <w:iCs/>
          <w:sz w:val="24"/>
          <w:szCs w:val="24"/>
        </w:rPr>
        <w:t>3</w:t>
      </w:r>
      <w:r w:rsidRPr="00C25E2B">
        <w:rPr>
          <w:rFonts w:asciiTheme="majorHAnsi" w:hAnsiTheme="majorHAnsi" w:cs="Arial"/>
          <w:b/>
          <w:bCs/>
          <w:iCs/>
          <w:sz w:val="24"/>
          <w:szCs w:val="24"/>
        </w:rPr>
        <w:t xml:space="preserve"> Podstawa płatności.</w:t>
      </w:r>
    </w:p>
    <w:p w14:paraId="6078A241" w14:textId="77777777" w:rsidR="005D0853" w:rsidRDefault="001916D8" w:rsidP="007943E3">
      <w:pPr>
        <w:widowControl w:val="0"/>
        <w:overflowPunct w:val="0"/>
        <w:autoSpaceDE w:val="0"/>
        <w:autoSpaceDN w:val="0"/>
        <w:adjustRightInd w:val="0"/>
        <w:spacing w:after="0"/>
        <w:ind w:firstLine="708"/>
        <w:jc w:val="both"/>
        <w:rPr>
          <w:rFonts w:asciiTheme="majorHAnsi" w:hAnsiTheme="majorHAnsi" w:cs="Arial"/>
          <w:iCs/>
          <w:sz w:val="24"/>
          <w:szCs w:val="24"/>
        </w:rPr>
      </w:pPr>
      <w:r w:rsidRPr="00C25E2B">
        <w:rPr>
          <w:rFonts w:asciiTheme="majorHAnsi" w:hAnsiTheme="majorHAnsi" w:cs="Arial"/>
          <w:iCs/>
          <w:sz w:val="24"/>
          <w:szCs w:val="24"/>
        </w:rPr>
        <w:t xml:space="preserve">Podstawą płatności jest wynagrodzenie ryczałtowe brutto. </w:t>
      </w:r>
    </w:p>
    <w:p w14:paraId="0EF585C3" w14:textId="77777777" w:rsidR="004308B9" w:rsidRPr="004308B9" w:rsidRDefault="005D0853" w:rsidP="008A61D9">
      <w:pPr>
        <w:widowControl w:val="0"/>
        <w:overflowPunct w:val="0"/>
        <w:autoSpaceDE w:val="0"/>
        <w:autoSpaceDN w:val="0"/>
        <w:adjustRightInd w:val="0"/>
        <w:spacing w:after="0"/>
        <w:jc w:val="both"/>
        <w:rPr>
          <w:rFonts w:ascii="Roboto" w:eastAsia="Times New Roman" w:hAnsi="Roboto" w:cs="Courier New"/>
          <w:color w:val="222222"/>
          <w:sz w:val="15"/>
          <w:szCs w:val="15"/>
          <w:lang w:eastAsia="pl-PL"/>
        </w:rPr>
      </w:pPr>
      <w:r>
        <w:rPr>
          <w:rFonts w:asciiTheme="majorHAnsi" w:hAnsiTheme="majorHAnsi" w:cs="Arial"/>
          <w:iCs/>
          <w:sz w:val="24"/>
          <w:szCs w:val="24"/>
        </w:rPr>
        <w:t xml:space="preserve">Zamawiający dopuszcza możliwość płatności częściowych. </w:t>
      </w:r>
      <w:r w:rsidR="008A61D9">
        <w:rPr>
          <w:rFonts w:asciiTheme="majorHAnsi" w:hAnsiTheme="majorHAnsi" w:cs="Arial"/>
          <w:iCs/>
          <w:sz w:val="24"/>
          <w:szCs w:val="24"/>
        </w:rPr>
        <w:t>Według następującego podziału. Pierwsza płatność może nastąpić po zatwierdzeniu dokumentacji projektowej i uzyskaniu prawomocnego pozwolenia na budowę. Zamawiający dopuszcza możliwość płatności na podstawie wystawianych faktur przerobowych. T</w:t>
      </w:r>
      <w:r w:rsidR="008A61D9" w:rsidRPr="008A61D9">
        <w:rPr>
          <w:rFonts w:asciiTheme="majorHAnsi" w:hAnsiTheme="majorHAnsi" w:cs="Arial"/>
          <w:iCs/>
          <w:sz w:val="24"/>
          <w:szCs w:val="24"/>
        </w:rPr>
        <w:t xml:space="preserve">ransze na podstawie </w:t>
      </w:r>
      <w:r w:rsidR="004308B9" w:rsidRPr="008A61D9">
        <w:rPr>
          <w:rFonts w:asciiTheme="majorHAnsi" w:hAnsiTheme="majorHAnsi" w:cs="Arial"/>
          <w:iCs/>
          <w:sz w:val="24"/>
          <w:szCs w:val="24"/>
        </w:rPr>
        <w:t>trzech faktur częściowych, po odbiorze częściowym, przy czym suma płatności częściowych nie może prz</w:t>
      </w:r>
      <w:r w:rsidR="008A61D9" w:rsidRPr="008A61D9">
        <w:rPr>
          <w:rFonts w:asciiTheme="majorHAnsi" w:hAnsiTheme="majorHAnsi" w:cs="Arial"/>
          <w:iCs/>
          <w:sz w:val="24"/>
          <w:szCs w:val="24"/>
        </w:rPr>
        <w:t>e</w:t>
      </w:r>
      <w:r w:rsidR="004308B9" w:rsidRPr="008A61D9">
        <w:rPr>
          <w:rFonts w:asciiTheme="majorHAnsi" w:hAnsiTheme="majorHAnsi" w:cs="Arial"/>
          <w:iCs/>
          <w:sz w:val="24"/>
          <w:szCs w:val="24"/>
        </w:rPr>
        <w:t>kroczyć 70% całkowitej wartości</w:t>
      </w:r>
      <w:r w:rsidR="008A61D9" w:rsidRPr="008A61D9">
        <w:rPr>
          <w:rFonts w:asciiTheme="majorHAnsi" w:hAnsiTheme="majorHAnsi" w:cs="Arial"/>
          <w:iCs/>
          <w:sz w:val="24"/>
          <w:szCs w:val="24"/>
        </w:rPr>
        <w:t xml:space="preserve"> </w:t>
      </w:r>
      <w:r w:rsidR="004308B9" w:rsidRPr="008A61D9">
        <w:rPr>
          <w:rFonts w:asciiTheme="majorHAnsi" w:hAnsiTheme="majorHAnsi" w:cs="Arial"/>
          <w:iCs/>
          <w:sz w:val="24"/>
          <w:szCs w:val="24"/>
        </w:rPr>
        <w:t>zadania</w:t>
      </w:r>
      <w:r w:rsidR="008A61D9" w:rsidRPr="008A61D9">
        <w:rPr>
          <w:rFonts w:asciiTheme="majorHAnsi" w:hAnsiTheme="majorHAnsi" w:cs="Arial"/>
          <w:iCs/>
          <w:sz w:val="24"/>
          <w:szCs w:val="24"/>
        </w:rPr>
        <w:t xml:space="preserve"> brutto</w:t>
      </w:r>
      <w:r w:rsidR="004308B9" w:rsidRPr="008A61D9">
        <w:rPr>
          <w:rFonts w:asciiTheme="majorHAnsi" w:hAnsiTheme="majorHAnsi" w:cs="Arial"/>
          <w:iCs/>
          <w:sz w:val="24"/>
          <w:szCs w:val="24"/>
        </w:rPr>
        <w:t>.</w:t>
      </w:r>
      <w:r w:rsidR="008A61D9" w:rsidRPr="008A61D9">
        <w:rPr>
          <w:rFonts w:asciiTheme="majorHAnsi" w:hAnsiTheme="majorHAnsi" w:cs="Arial"/>
          <w:iCs/>
          <w:sz w:val="24"/>
          <w:szCs w:val="24"/>
        </w:rPr>
        <w:t xml:space="preserve"> Poz</w:t>
      </w:r>
      <w:r w:rsidR="008A61D9">
        <w:rPr>
          <w:rFonts w:asciiTheme="majorHAnsi" w:hAnsiTheme="majorHAnsi" w:cs="Arial"/>
          <w:iCs/>
          <w:sz w:val="24"/>
          <w:szCs w:val="24"/>
        </w:rPr>
        <w:t>o</w:t>
      </w:r>
      <w:r w:rsidR="008A61D9" w:rsidRPr="008A61D9">
        <w:rPr>
          <w:rFonts w:asciiTheme="majorHAnsi" w:hAnsiTheme="majorHAnsi" w:cs="Arial"/>
          <w:iCs/>
          <w:sz w:val="24"/>
          <w:szCs w:val="24"/>
        </w:rPr>
        <w:t>stała płatność (końcowa) po dokonaniu bezusterkowego odbioru i przekazaniu dokumentacji powykonawczej i dokumentów formalnych.</w:t>
      </w:r>
    </w:p>
    <w:p w14:paraId="7C193DC3" w14:textId="77777777" w:rsidR="004308B9" w:rsidRDefault="004308B9" w:rsidP="005D0853">
      <w:pPr>
        <w:widowControl w:val="0"/>
        <w:overflowPunct w:val="0"/>
        <w:autoSpaceDE w:val="0"/>
        <w:autoSpaceDN w:val="0"/>
        <w:adjustRightInd w:val="0"/>
        <w:spacing w:after="0"/>
        <w:jc w:val="both"/>
        <w:rPr>
          <w:rFonts w:asciiTheme="majorHAnsi" w:hAnsiTheme="majorHAnsi" w:cs="Arial"/>
          <w:iCs/>
          <w:sz w:val="24"/>
          <w:szCs w:val="24"/>
        </w:rPr>
      </w:pPr>
    </w:p>
    <w:p w14:paraId="6F635D52" w14:textId="77777777" w:rsidR="001916D8" w:rsidRPr="00C25E2B" w:rsidRDefault="001916D8" w:rsidP="007943E3">
      <w:pPr>
        <w:widowControl w:val="0"/>
        <w:overflowPunct w:val="0"/>
        <w:autoSpaceDE w:val="0"/>
        <w:autoSpaceDN w:val="0"/>
        <w:adjustRightInd w:val="0"/>
        <w:spacing w:after="0"/>
        <w:jc w:val="both"/>
        <w:rPr>
          <w:rFonts w:asciiTheme="majorHAnsi" w:hAnsiTheme="majorHAnsi"/>
          <w:sz w:val="24"/>
          <w:szCs w:val="24"/>
        </w:rPr>
      </w:pPr>
      <w:r w:rsidRPr="00C25E2B">
        <w:rPr>
          <w:rFonts w:asciiTheme="majorHAnsi" w:hAnsiTheme="majorHAnsi" w:cs="Arial"/>
          <w:iCs/>
          <w:sz w:val="24"/>
          <w:szCs w:val="24"/>
        </w:rPr>
        <w:t>Dla potrzeb odbiorów i rozliczania zarówno prac projektowych jak też robót budowlanych w procesie budowy, jako elementy rozliczeniowe przyjmuje się wartość prac ustalonych w umowie.</w:t>
      </w:r>
    </w:p>
    <w:p w14:paraId="51FFF9D1" w14:textId="77777777" w:rsidR="001916D8" w:rsidRPr="00C25E2B" w:rsidRDefault="001916D8" w:rsidP="007943E3">
      <w:pPr>
        <w:widowControl w:val="0"/>
        <w:overflowPunct w:val="0"/>
        <w:autoSpaceDE w:val="0"/>
        <w:autoSpaceDN w:val="0"/>
        <w:adjustRightInd w:val="0"/>
        <w:spacing w:after="0"/>
        <w:jc w:val="both"/>
        <w:rPr>
          <w:rFonts w:asciiTheme="majorHAnsi" w:hAnsiTheme="majorHAnsi" w:cs="Arial"/>
          <w:iCs/>
          <w:sz w:val="24"/>
          <w:szCs w:val="24"/>
        </w:rPr>
      </w:pPr>
      <w:r w:rsidRPr="00C25E2B">
        <w:rPr>
          <w:rFonts w:asciiTheme="majorHAnsi" w:hAnsiTheme="majorHAnsi" w:cs="Arial"/>
          <w:iCs/>
          <w:sz w:val="24"/>
          <w:szCs w:val="24"/>
        </w:rPr>
        <w:t>Zamawiający nie będzie opłacał robót tymczasowych takich jak: urządzenia do transportu, zabezpieczenia przed opadami, transport, drogi tymczasowe, zabezpieczenia zieleni i elementów budowli, ponieważ stanowią one całość wynagrodzenia ryczałtowego w ramach umowy.</w:t>
      </w:r>
    </w:p>
    <w:p w14:paraId="641F9779" w14:textId="77777777" w:rsidR="001916D8" w:rsidRPr="003A203E" w:rsidRDefault="001916D8" w:rsidP="007943E3">
      <w:pPr>
        <w:widowControl w:val="0"/>
        <w:overflowPunct w:val="0"/>
        <w:autoSpaceDE w:val="0"/>
        <w:autoSpaceDN w:val="0"/>
        <w:adjustRightInd w:val="0"/>
        <w:spacing w:after="0"/>
        <w:jc w:val="both"/>
        <w:rPr>
          <w:sz w:val="24"/>
          <w:szCs w:val="24"/>
        </w:rPr>
      </w:pPr>
    </w:p>
    <w:p w14:paraId="2B02E0EA" w14:textId="77777777" w:rsidR="001916D8" w:rsidRPr="008B0547" w:rsidRDefault="001916D8" w:rsidP="007943E3">
      <w:pPr>
        <w:spacing w:after="0"/>
        <w:jc w:val="both"/>
        <w:rPr>
          <w:rFonts w:ascii="Arial" w:hAnsi="Arial" w:cs="Arial"/>
          <w:b/>
          <w:sz w:val="24"/>
          <w:szCs w:val="24"/>
        </w:rPr>
      </w:pPr>
      <w:r w:rsidRPr="008B0547">
        <w:rPr>
          <w:rFonts w:ascii="Arial" w:hAnsi="Arial" w:cs="Arial"/>
          <w:b/>
          <w:sz w:val="24"/>
          <w:szCs w:val="24"/>
        </w:rPr>
        <w:t>3</w:t>
      </w:r>
      <w:r w:rsidRPr="008A61D9">
        <w:rPr>
          <w:rFonts w:asciiTheme="majorHAnsi" w:hAnsiTheme="majorHAnsi" w:cs="Arial"/>
          <w:b/>
          <w:sz w:val="24"/>
          <w:szCs w:val="24"/>
        </w:rPr>
        <w:t>. Wymagania szczegółowe zamawiającego w stosunku do przedmiotu zamówienia.</w:t>
      </w:r>
    </w:p>
    <w:p w14:paraId="287B3053" w14:textId="77777777" w:rsidR="00AE1B11" w:rsidRDefault="00AE1B11" w:rsidP="00AE1B11">
      <w:pPr>
        <w:spacing w:after="0"/>
        <w:jc w:val="both"/>
        <w:rPr>
          <w:rFonts w:asciiTheme="majorHAnsi" w:hAnsiTheme="majorHAnsi" w:cs="Arial"/>
          <w:b/>
          <w:sz w:val="24"/>
          <w:szCs w:val="24"/>
        </w:rPr>
      </w:pPr>
    </w:p>
    <w:p w14:paraId="18F9A64A" w14:textId="77777777" w:rsidR="001916D8" w:rsidRPr="00C25E2B" w:rsidRDefault="001916D8" w:rsidP="00AE1B11">
      <w:pPr>
        <w:spacing w:after="0"/>
        <w:jc w:val="both"/>
        <w:rPr>
          <w:rFonts w:asciiTheme="majorHAnsi" w:hAnsiTheme="majorHAnsi" w:cs="Arial"/>
          <w:b/>
          <w:sz w:val="24"/>
          <w:szCs w:val="24"/>
        </w:rPr>
      </w:pPr>
      <w:r w:rsidRPr="00C25E2B">
        <w:rPr>
          <w:rFonts w:asciiTheme="majorHAnsi" w:hAnsiTheme="majorHAnsi" w:cs="Arial"/>
          <w:b/>
          <w:sz w:val="24"/>
          <w:szCs w:val="24"/>
        </w:rPr>
        <w:t>3.1. Zagospodarowanie terenu.</w:t>
      </w:r>
    </w:p>
    <w:p w14:paraId="3C6D18F5" w14:textId="77777777" w:rsidR="001916D8" w:rsidRPr="00C25E2B" w:rsidRDefault="001916D8" w:rsidP="007943E3">
      <w:pPr>
        <w:widowControl w:val="0"/>
        <w:overflowPunct w:val="0"/>
        <w:autoSpaceDE w:val="0"/>
        <w:autoSpaceDN w:val="0"/>
        <w:adjustRightInd w:val="0"/>
        <w:spacing w:after="0"/>
        <w:ind w:firstLine="708"/>
        <w:jc w:val="both"/>
        <w:rPr>
          <w:rFonts w:asciiTheme="majorHAnsi" w:hAnsiTheme="majorHAnsi" w:cs="Arial"/>
          <w:iCs/>
          <w:sz w:val="24"/>
          <w:szCs w:val="24"/>
        </w:rPr>
      </w:pPr>
      <w:r w:rsidRPr="00C25E2B">
        <w:rPr>
          <w:rFonts w:asciiTheme="majorHAnsi" w:hAnsiTheme="majorHAnsi" w:cs="Arial"/>
          <w:sz w:val="24"/>
          <w:szCs w:val="24"/>
        </w:rPr>
        <w:t>Na terenie istniej</w:t>
      </w:r>
      <w:r w:rsidR="00C25E2B" w:rsidRPr="00C25E2B">
        <w:rPr>
          <w:rFonts w:asciiTheme="majorHAnsi" w:hAnsiTheme="majorHAnsi" w:cs="Arial"/>
          <w:sz w:val="24"/>
          <w:szCs w:val="24"/>
        </w:rPr>
        <w:t>e</w:t>
      </w:r>
      <w:r w:rsidRPr="00C25E2B">
        <w:rPr>
          <w:rFonts w:asciiTheme="majorHAnsi" w:hAnsiTheme="majorHAnsi" w:cs="Arial"/>
          <w:sz w:val="24"/>
          <w:szCs w:val="24"/>
        </w:rPr>
        <w:t xml:space="preserve"> obiekt kubaturow</w:t>
      </w:r>
      <w:r w:rsidR="00C25E2B" w:rsidRPr="00C25E2B">
        <w:rPr>
          <w:rFonts w:asciiTheme="majorHAnsi" w:hAnsiTheme="majorHAnsi" w:cs="Arial"/>
          <w:sz w:val="24"/>
          <w:szCs w:val="24"/>
        </w:rPr>
        <w:t>y</w:t>
      </w:r>
      <w:r w:rsidRPr="00C25E2B">
        <w:rPr>
          <w:rFonts w:asciiTheme="majorHAnsi" w:hAnsiTheme="majorHAnsi" w:cs="Arial"/>
          <w:sz w:val="24"/>
          <w:szCs w:val="24"/>
        </w:rPr>
        <w:t xml:space="preserve">, ciągi piesze: utwardzone i nieutwardzone, sieci i przyłącza infrastruktury technicznej. Część działki zajmuje zieleń. </w:t>
      </w:r>
    </w:p>
    <w:p w14:paraId="4063520F" w14:textId="77777777" w:rsidR="00AE1B11" w:rsidRDefault="00AE1B11" w:rsidP="00AE1B11">
      <w:pPr>
        <w:widowControl w:val="0"/>
        <w:autoSpaceDE w:val="0"/>
        <w:autoSpaceDN w:val="0"/>
        <w:adjustRightInd w:val="0"/>
        <w:spacing w:after="0"/>
        <w:jc w:val="both"/>
      </w:pPr>
    </w:p>
    <w:p w14:paraId="3D4FE83C" w14:textId="77777777" w:rsidR="001916D8" w:rsidRPr="00BF0556" w:rsidRDefault="001916D8" w:rsidP="00AE1B11">
      <w:pPr>
        <w:widowControl w:val="0"/>
        <w:autoSpaceDE w:val="0"/>
        <w:autoSpaceDN w:val="0"/>
        <w:adjustRightInd w:val="0"/>
        <w:spacing w:after="0"/>
        <w:jc w:val="both"/>
        <w:rPr>
          <w:rFonts w:asciiTheme="majorHAnsi" w:hAnsiTheme="majorHAnsi"/>
          <w:color w:val="000000" w:themeColor="text1"/>
          <w:sz w:val="24"/>
          <w:szCs w:val="24"/>
        </w:rPr>
      </w:pPr>
      <w:r w:rsidRPr="00BF0556">
        <w:rPr>
          <w:rFonts w:asciiTheme="majorHAnsi" w:hAnsiTheme="majorHAnsi" w:cs="Arial"/>
          <w:b/>
          <w:bCs/>
          <w:iCs/>
          <w:color w:val="000000" w:themeColor="text1"/>
          <w:sz w:val="24"/>
          <w:szCs w:val="24"/>
        </w:rPr>
        <w:t xml:space="preserve">3.2. Wymagania </w:t>
      </w:r>
      <w:r w:rsidR="00BF0556" w:rsidRPr="00BF0556">
        <w:rPr>
          <w:rFonts w:asciiTheme="majorHAnsi" w:hAnsiTheme="majorHAnsi" w:cs="Arial"/>
          <w:b/>
          <w:bCs/>
          <w:iCs/>
          <w:color w:val="000000" w:themeColor="text1"/>
          <w:sz w:val="24"/>
          <w:szCs w:val="24"/>
        </w:rPr>
        <w:t>dotyczące materiałów i urządzeń sanitarnych</w:t>
      </w:r>
      <w:r w:rsidRPr="00BF0556">
        <w:rPr>
          <w:rFonts w:asciiTheme="majorHAnsi" w:hAnsiTheme="majorHAnsi" w:cs="Arial"/>
          <w:b/>
          <w:bCs/>
          <w:iCs/>
          <w:color w:val="000000" w:themeColor="text1"/>
          <w:sz w:val="24"/>
          <w:szCs w:val="24"/>
        </w:rPr>
        <w:t>.</w:t>
      </w:r>
    </w:p>
    <w:p w14:paraId="3D8D1705" w14:textId="77777777" w:rsidR="001916D8" w:rsidRPr="00F9045D" w:rsidRDefault="00F9045D" w:rsidP="007943E3">
      <w:pPr>
        <w:spacing w:after="0"/>
        <w:ind w:firstLine="708"/>
        <w:jc w:val="both"/>
        <w:rPr>
          <w:rFonts w:asciiTheme="majorHAnsi" w:hAnsiTheme="majorHAnsi"/>
          <w:color w:val="000000" w:themeColor="text1"/>
        </w:rPr>
      </w:pPr>
      <w:r w:rsidRPr="00F9045D">
        <w:rPr>
          <w:rFonts w:asciiTheme="majorHAnsi" w:hAnsiTheme="majorHAnsi" w:cs="Arial"/>
          <w:color w:val="000000" w:themeColor="text1"/>
          <w:sz w:val="24"/>
          <w:szCs w:val="24"/>
        </w:rPr>
        <w:lastRenderedPageBreak/>
        <w:t>W poniższej tabeli określone zostały minimalne wymagania dotyczące zastosowanych materiałów.</w:t>
      </w:r>
    </w:p>
    <w:p w14:paraId="68B8F0C2" w14:textId="77777777" w:rsidR="002D0642" w:rsidRPr="00F67CF5" w:rsidRDefault="002D0642" w:rsidP="001916D8">
      <w:pPr>
        <w:widowControl w:val="0"/>
        <w:overflowPunct w:val="0"/>
        <w:autoSpaceDE w:val="0"/>
        <w:autoSpaceDN w:val="0"/>
        <w:adjustRightInd w:val="0"/>
        <w:spacing w:after="0" w:line="240" w:lineRule="auto"/>
        <w:jc w:val="both"/>
        <w:rPr>
          <w:sz w:val="24"/>
          <w:szCs w:val="24"/>
        </w:rPr>
      </w:pPr>
    </w:p>
    <w:p w14:paraId="19F9296E" w14:textId="77777777" w:rsidR="000A79C1" w:rsidRDefault="000A79C1" w:rsidP="001916D8">
      <w:pPr>
        <w:spacing w:after="0" w:line="240" w:lineRule="auto"/>
        <w:rPr>
          <w:rFonts w:ascii="Arial" w:hAnsi="Arial" w:cs="Arial"/>
          <w:b/>
          <w:i/>
          <w:sz w:val="24"/>
          <w:szCs w:val="24"/>
        </w:rPr>
      </w:pPr>
    </w:p>
    <w:p w14:paraId="06B72A78" w14:textId="77777777" w:rsidR="001916D8" w:rsidRDefault="001916D8" w:rsidP="001916D8">
      <w:pPr>
        <w:spacing w:after="0" w:line="240" w:lineRule="auto"/>
        <w:rPr>
          <w:rFonts w:ascii="Arial" w:hAnsi="Arial" w:cs="Arial"/>
          <w:i/>
        </w:rPr>
      </w:pPr>
      <w:r w:rsidRPr="00571B41">
        <w:rPr>
          <w:rFonts w:ascii="Arial" w:hAnsi="Arial" w:cs="Arial"/>
          <w:b/>
          <w:i/>
          <w:sz w:val="24"/>
          <w:szCs w:val="24"/>
        </w:rPr>
        <w:t>Tabela nr</w:t>
      </w:r>
      <w:r>
        <w:rPr>
          <w:rFonts w:ascii="Arial" w:hAnsi="Arial" w:cs="Arial"/>
          <w:b/>
          <w:i/>
          <w:sz w:val="24"/>
          <w:szCs w:val="24"/>
        </w:rPr>
        <w:t xml:space="preserve"> </w:t>
      </w:r>
      <w:r w:rsidR="007C31BC">
        <w:rPr>
          <w:rFonts w:ascii="Arial" w:hAnsi="Arial" w:cs="Arial"/>
          <w:b/>
          <w:i/>
          <w:sz w:val="24"/>
          <w:szCs w:val="24"/>
        </w:rPr>
        <w:t>2</w:t>
      </w:r>
      <w:r w:rsidRPr="00571B41">
        <w:rPr>
          <w:rFonts w:ascii="Arial" w:hAnsi="Arial" w:cs="Arial"/>
          <w:b/>
          <w:i/>
          <w:sz w:val="24"/>
          <w:szCs w:val="24"/>
        </w:rPr>
        <w:t>:</w:t>
      </w:r>
      <w:r w:rsidRPr="00A27199">
        <w:rPr>
          <w:rFonts w:ascii="Arial" w:hAnsi="Arial" w:cs="Arial"/>
          <w:i/>
          <w:sz w:val="24"/>
          <w:szCs w:val="24"/>
        </w:rPr>
        <w:t xml:space="preserve"> </w:t>
      </w:r>
      <w:r>
        <w:rPr>
          <w:rFonts w:ascii="Arial" w:hAnsi="Arial" w:cs="Arial"/>
          <w:i/>
          <w:sz w:val="24"/>
          <w:szCs w:val="24"/>
        </w:rPr>
        <w:t xml:space="preserve">Informacje </w:t>
      </w:r>
      <w:r>
        <w:rPr>
          <w:rFonts w:ascii="Arial" w:hAnsi="Arial" w:cs="Arial"/>
          <w:i/>
        </w:rPr>
        <w:t>dotyczące materiałów.</w:t>
      </w:r>
    </w:p>
    <w:p w14:paraId="3BE4F857" w14:textId="77777777" w:rsidR="000A79C1" w:rsidRPr="004210CE" w:rsidRDefault="000A79C1" w:rsidP="001916D8">
      <w:pPr>
        <w:spacing w:after="0" w:line="240" w:lineRule="auto"/>
        <w:rPr>
          <w:rFonts w:ascii="Arial" w:hAnsi="Arial" w:cs="Arial"/>
          <w: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1916D8" w:rsidRPr="00D362B7" w14:paraId="61AC3D66" w14:textId="77777777" w:rsidTr="00AA22C3">
        <w:tc>
          <w:tcPr>
            <w:tcW w:w="9464" w:type="dxa"/>
            <w:tcBorders>
              <w:bottom w:val="single" w:sz="4" w:space="0" w:color="auto"/>
            </w:tcBorders>
            <w:shd w:val="clear" w:color="auto" w:fill="FFFFCC"/>
          </w:tcPr>
          <w:p w14:paraId="5A17E4AA" w14:textId="77777777" w:rsidR="001916D8" w:rsidRPr="00BF0556" w:rsidRDefault="00BF0556" w:rsidP="00BF0556">
            <w:pPr>
              <w:spacing w:after="0" w:line="240" w:lineRule="auto"/>
              <w:jc w:val="center"/>
              <w:rPr>
                <w:rFonts w:asciiTheme="majorHAnsi" w:eastAsia="Times New Roman" w:hAnsiTheme="majorHAnsi" w:cs="Arial"/>
              </w:rPr>
            </w:pPr>
            <w:r w:rsidRPr="00BF0556">
              <w:rPr>
                <w:rFonts w:asciiTheme="majorHAnsi" w:eastAsia="Times New Roman" w:hAnsiTheme="majorHAnsi" w:cs="Arial"/>
                <w:b/>
                <w:sz w:val="28"/>
                <w:szCs w:val="28"/>
              </w:rPr>
              <w:t>WYMAGANIA DOTYCZĄCE MATERIAŁÓW</w:t>
            </w:r>
          </w:p>
        </w:tc>
      </w:tr>
      <w:tr w:rsidR="001916D8" w:rsidRPr="008A61D9" w14:paraId="7DB1046D" w14:textId="77777777" w:rsidTr="00AA22C3">
        <w:tc>
          <w:tcPr>
            <w:tcW w:w="9464" w:type="dxa"/>
            <w:shd w:val="clear" w:color="auto" w:fill="auto"/>
          </w:tcPr>
          <w:p w14:paraId="27BC649F" w14:textId="77777777" w:rsidR="001916D8" w:rsidRPr="008A61D9" w:rsidRDefault="001916D8" w:rsidP="00AA22C3">
            <w:pPr>
              <w:spacing w:after="0" w:line="240" w:lineRule="auto"/>
              <w:jc w:val="both"/>
              <w:rPr>
                <w:rFonts w:asciiTheme="majorHAnsi" w:eastAsia="Times New Roman" w:hAnsiTheme="majorHAnsi" w:cs="Arial"/>
                <w:sz w:val="23"/>
                <w:szCs w:val="23"/>
              </w:rPr>
            </w:pPr>
          </w:p>
          <w:p w14:paraId="016CF731" w14:textId="77777777" w:rsidR="001916D8" w:rsidRPr="008A61D9" w:rsidRDefault="00BF0556" w:rsidP="00831C13">
            <w:pPr>
              <w:numPr>
                <w:ilvl w:val="0"/>
                <w:numId w:val="33"/>
              </w:numPr>
              <w:spacing w:after="0" w:line="240" w:lineRule="auto"/>
              <w:jc w:val="both"/>
              <w:rPr>
                <w:rFonts w:asciiTheme="majorHAnsi" w:eastAsia="Times New Roman" w:hAnsiTheme="majorHAnsi" w:cs="Arial"/>
                <w:sz w:val="23"/>
                <w:szCs w:val="23"/>
              </w:rPr>
            </w:pPr>
            <w:r w:rsidRPr="008A61D9">
              <w:rPr>
                <w:rFonts w:asciiTheme="majorHAnsi" w:eastAsia="Times New Roman" w:hAnsiTheme="majorHAnsi" w:cs="Arial"/>
                <w:sz w:val="23"/>
                <w:szCs w:val="23"/>
              </w:rPr>
              <w:t>Rury i kształtki instalacji centralnego ogrzewania</w:t>
            </w:r>
            <w:r w:rsidR="001916D8" w:rsidRPr="008A61D9">
              <w:rPr>
                <w:rFonts w:asciiTheme="majorHAnsi" w:eastAsia="Times New Roman" w:hAnsiTheme="majorHAnsi" w:cs="Arial"/>
                <w:sz w:val="23"/>
                <w:szCs w:val="23"/>
              </w:rPr>
              <w:t>:</w:t>
            </w:r>
            <w:r w:rsidR="006A35F2" w:rsidRPr="008A61D9">
              <w:rPr>
                <w:rFonts w:asciiTheme="majorHAnsi" w:eastAsia="Times New Roman" w:hAnsiTheme="majorHAnsi" w:cs="Arial"/>
                <w:sz w:val="23"/>
                <w:szCs w:val="23"/>
              </w:rPr>
              <w:t xml:space="preserve"> rury wykonane ze stali</w:t>
            </w:r>
            <w:r w:rsidR="0049099C" w:rsidRPr="008A61D9">
              <w:rPr>
                <w:rFonts w:asciiTheme="majorHAnsi" w:eastAsia="Times New Roman" w:hAnsiTheme="majorHAnsi" w:cs="Arial"/>
                <w:sz w:val="23"/>
                <w:szCs w:val="23"/>
              </w:rPr>
              <w:t xml:space="preserve"> węglowej, cienkościenne, zewnętrznie ocynkowane. System połączeń zaciskowy, kształtki wyposażone w uszczelki typu o-ring. </w:t>
            </w:r>
          </w:p>
          <w:p w14:paraId="4C53B498" w14:textId="77777777" w:rsidR="002C07CD" w:rsidRPr="008A61D9" w:rsidRDefault="002C07CD" w:rsidP="002C07CD">
            <w:pPr>
              <w:spacing w:after="0" w:line="240" w:lineRule="auto"/>
              <w:ind w:left="795"/>
              <w:jc w:val="both"/>
              <w:rPr>
                <w:rFonts w:asciiTheme="majorHAnsi" w:eastAsia="Times New Roman" w:hAnsiTheme="majorHAnsi" w:cs="Arial"/>
                <w:sz w:val="23"/>
                <w:szCs w:val="23"/>
              </w:rPr>
            </w:pPr>
            <w:r w:rsidRPr="008A61D9">
              <w:rPr>
                <w:rFonts w:asciiTheme="majorHAnsi" w:eastAsia="Times New Roman" w:hAnsiTheme="majorHAnsi" w:cs="Arial"/>
                <w:sz w:val="23"/>
                <w:szCs w:val="23"/>
              </w:rPr>
              <w:t>Sposób montażu rurociągów, uchwyty, podparcia, kompensacje i punkty stałe – zgodnie z wytycznymi wybranego i zatwierdzonego producenta systemu.</w:t>
            </w:r>
          </w:p>
          <w:p w14:paraId="424401FD" w14:textId="77777777" w:rsidR="0049099C" w:rsidRPr="008A61D9" w:rsidRDefault="0049099C" w:rsidP="00831C13">
            <w:pPr>
              <w:numPr>
                <w:ilvl w:val="0"/>
                <w:numId w:val="33"/>
              </w:numPr>
              <w:spacing w:after="0" w:line="240" w:lineRule="auto"/>
              <w:jc w:val="both"/>
              <w:rPr>
                <w:rFonts w:asciiTheme="majorHAnsi" w:eastAsia="Times New Roman" w:hAnsiTheme="majorHAnsi" w:cs="Arial"/>
                <w:sz w:val="23"/>
                <w:szCs w:val="23"/>
              </w:rPr>
            </w:pPr>
            <w:r w:rsidRPr="008A61D9">
              <w:rPr>
                <w:rFonts w:asciiTheme="majorHAnsi" w:eastAsia="Times New Roman" w:hAnsiTheme="majorHAnsi" w:cs="Arial"/>
                <w:sz w:val="23"/>
                <w:szCs w:val="23"/>
              </w:rPr>
              <w:t xml:space="preserve">Rury i kształtki instalacji ciepłej wody użytkowej i cyrkulacji: </w:t>
            </w:r>
            <w:r w:rsidR="00A62071" w:rsidRPr="008A61D9">
              <w:rPr>
                <w:rFonts w:asciiTheme="majorHAnsi" w:eastAsia="Times New Roman" w:hAnsiTheme="majorHAnsi" w:cs="Arial"/>
                <w:sz w:val="23"/>
                <w:szCs w:val="23"/>
              </w:rPr>
              <w:t>rury wykonane w polipropylenu (PP) z warstwą środkową stabilizującą w postaci Polipropylenu PP-R i włókna szklanego. System połączeń rur i kształtek zgrzewany. Szereg ciśnieniowy dla instalacji ciepłej wody użytkowej i cyrkulacji PN20. Sposób montażu rurociągów, uchwyty, podparcia, kompensacje i punkty stałe – zgodnie z wytycznymi wybranego i zatwierdzonego producenta systemu.</w:t>
            </w:r>
          </w:p>
          <w:p w14:paraId="460D12E3" w14:textId="77777777" w:rsidR="00307330" w:rsidRPr="008A61D9" w:rsidRDefault="00307330" w:rsidP="00831C13">
            <w:pPr>
              <w:numPr>
                <w:ilvl w:val="0"/>
                <w:numId w:val="33"/>
              </w:numPr>
              <w:spacing w:after="0" w:line="240" w:lineRule="auto"/>
              <w:jc w:val="both"/>
              <w:rPr>
                <w:rFonts w:asciiTheme="majorHAnsi" w:eastAsia="Times New Roman" w:hAnsiTheme="majorHAnsi" w:cs="Arial"/>
                <w:sz w:val="23"/>
                <w:szCs w:val="23"/>
              </w:rPr>
            </w:pPr>
            <w:r w:rsidRPr="008A61D9">
              <w:rPr>
                <w:rFonts w:asciiTheme="majorHAnsi" w:eastAsia="Times New Roman" w:hAnsiTheme="majorHAnsi" w:cs="Arial"/>
                <w:sz w:val="23"/>
                <w:szCs w:val="23"/>
              </w:rPr>
              <w:t>Grzejniki panelowe – grzejniki stalowe, malowane proszkowo o jednej, dwóch lub trzech płytach grzewczych, dolno lub boczno zasilane, mini lany czas gwarancji producenta 60 miesięcy. Maksymalna temperatura robocza 110</w:t>
            </w:r>
            <w:r w:rsidRPr="008A61D9">
              <w:rPr>
                <w:rFonts w:asciiTheme="majorHAnsi" w:eastAsia="Times New Roman" w:hAnsiTheme="majorHAnsi" w:cs="Arial"/>
                <w:sz w:val="23"/>
                <w:szCs w:val="23"/>
                <w:vertAlign w:val="superscript"/>
              </w:rPr>
              <w:t>o</w:t>
            </w:r>
            <w:r w:rsidRPr="008A61D9">
              <w:rPr>
                <w:rFonts w:asciiTheme="majorHAnsi" w:eastAsia="Times New Roman" w:hAnsiTheme="majorHAnsi" w:cs="Arial"/>
                <w:sz w:val="23"/>
                <w:szCs w:val="23"/>
              </w:rPr>
              <w:t>C. maksymalne ciśnienie robocze 10bar, próbne 13bar. Mocowanie na uchwyty zabudowane w grzejniku w tylnej płycie grzejnika na 4 uchwyty opcjonalnie możliwy montaż na konsolach stojących – w zależności od możliwości montażowych w obiekcie.</w:t>
            </w:r>
          </w:p>
          <w:p w14:paraId="7E9A6F58" w14:textId="77777777" w:rsidR="008C4D61" w:rsidRPr="008A61D9" w:rsidRDefault="008C4D61" w:rsidP="00831C13">
            <w:pPr>
              <w:numPr>
                <w:ilvl w:val="0"/>
                <w:numId w:val="33"/>
              </w:numPr>
              <w:spacing w:after="0" w:line="240" w:lineRule="auto"/>
              <w:jc w:val="both"/>
              <w:rPr>
                <w:rFonts w:asciiTheme="majorHAnsi" w:eastAsia="Times New Roman" w:hAnsiTheme="majorHAnsi" w:cs="Arial"/>
                <w:sz w:val="23"/>
                <w:szCs w:val="23"/>
              </w:rPr>
            </w:pPr>
            <w:r w:rsidRPr="008A61D9">
              <w:rPr>
                <w:rFonts w:asciiTheme="majorHAnsi" w:eastAsia="Times New Roman" w:hAnsiTheme="majorHAnsi" w:cs="Arial"/>
                <w:sz w:val="23"/>
                <w:szCs w:val="23"/>
              </w:rPr>
              <w:t>Izolacje podtynkowe – izolacje z polietylenu spienionego o grubości ścianki zgodnej z Warunkami Technicznymi, załącznik nr 2. Izolacje muszą posiadać deklarację z przeznaczeniem do zabudowy w przegrody murowane wypełniane zaprawą</w:t>
            </w:r>
          </w:p>
          <w:p w14:paraId="05AE7DDB" w14:textId="77777777" w:rsidR="008C4D61" w:rsidRPr="008A61D9" w:rsidRDefault="008C4D61" w:rsidP="008C4D61">
            <w:pPr>
              <w:numPr>
                <w:ilvl w:val="0"/>
                <w:numId w:val="33"/>
              </w:numPr>
              <w:spacing w:after="0" w:line="240" w:lineRule="auto"/>
              <w:jc w:val="both"/>
              <w:rPr>
                <w:rFonts w:asciiTheme="majorHAnsi" w:eastAsia="Times New Roman" w:hAnsiTheme="majorHAnsi" w:cs="Arial"/>
                <w:sz w:val="23"/>
                <w:szCs w:val="23"/>
              </w:rPr>
            </w:pPr>
            <w:r w:rsidRPr="008A61D9">
              <w:rPr>
                <w:rFonts w:asciiTheme="majorHAnsi" w:eastAsia="Times New Roman" w:hAnsiTheme="majorHAnsi" w:cs="Arial"/>
                <w:sz w:val="23"/>
                <w:szCs w:val="23"/>
              </w:rPr>
              <w:t>Izolacje natynkowe - izolacje z poliuretanu z płaszczem zewnętrznym zabezpieczającym. System wyposażony w elementy izolacji dla kształtek o różnej średnicy. Grubość ścianki zgodna z Warunkami Technicznymi, załącznik nr 2. W przypadku konieczności stosować izolacje rurociągów z materiałów niepalnych np. z wełny mineralnej w płaszczu aluminiowym.</w:t>
            </w:r>
          </w:p>
          <w:p w14:paraId="121EE9D7" w14:textId="77777777" w:rsidR="008C4D61" w:rsidRPr="008A61D9" w:rsidRDefault="008C4D61" w:rsidP="008C4D61">
            <w:pPr>
              <w:numPr>
                <w:ilvl w:val="0"/>
                <w:numId w:val="33"/>
              </w:numPr>
              <w:spacing w:after="0" w:line="240" w:lineRule="auto"/>
              <w:jc w:val="both"/>
              <w:rPr>
                <w:rFonts w:asciiTheme="majorHAnsi" w:eastAsia="Times New Roman" w:hAnsiTheme="majorHAnsi" w:cs="Arial"/>
                <w:sz w:val="23"/>
                <w:szCs w:val="23"/>
              </w:rPr>
            </w:pPr>
            <w:r w:rsidRPr="008A61D9">
              <w:rPr>
                <w:rFonts w:asciiTheme="majorHAnsi" w:eastAsia="Times New Roman" w:hAnsiTheme="majorHAnsi" w:cs="Arial"/>
                <w:sz w:val="23"/>
                <w:szCs w:val="23"/>
              </w:rPr>
              <w:t>Węzeł cieplny – parametry węzła określone zostały w warunkach dostawy ciepła wydanych przez dostawcę. Opisano w nim wymagania dotyczące urządzeń oraz pomieszczenia</w:t>
            </w:r>
          </w:p>
          <w:p w14:paraId="46FDA82F" w14:textId="77777777" w:rsidR="005D6DE3" w:rsidRPr="008A61D9" w:rsidRDefault="005D6DE3" w:rsidP="008C4D61">
            <w:pPr>
              <w:numPr>
                <w:ilvl w:val="0"/>
                <w:numId w:val="33"/>
              </w:numPr>
              <w:spacing w:after="0" w:line="240" w:lineRule="auto"/>
              <w:jc w:val="both"/>
              <w:rPr>
                <w:rFonts w:asciiTheme="majorHAnsi" w:eastAsia="Times New Roman" w:hAnsiTheme="majorHAnsi" w:cs="Arial"/>
                <w:sz w:val="23"/>
                <w:szCs w:val="23"/>
              </w:rPr>
            </w:pPr>
            <w:r w:rsidRPr="008A61D9">
              <w:rPr>
                <w:rFonts w:asciiTheme="majorHAnsi" w:eastAsia="Times New Roman" w:hAnsiTheme="majorHAnsi" w:cs="Arial"/>
                <w:sz w:val="23"/>
                <w:szCs w:val="23"/>
              </w:rPr>
              <w:t xml:space="preserve">Mieszkaniowa stacja wymiennikowa przygotowująca ciepłą wodę użytkową w układzie przepływowym i regulująca mieszkaniowy układ centralnego ogrzewania. </w:t>
            </w:r>
          </w:p>
          <w:p w14:paraId="0C29ED11" w14:textId="77777777" w:rsidR="005D6DE3" w:rsidRPr="008A61D9" w:rsidRDefault="005D6DE3" w:rsidP="005D6DE3">
            <w:pPr>
              <w:spacing w:after="0" w:line="240" w:lineRule="auto"/>
              <w:ind w:left="795"/>
              <w:jc w:val="both"/>
              <w:rPr>
                <w:rFonts w:asciiTheme="majorHAnsi" w:eastAsia="Times New Roman" w:hAnsiTheme="majorHAnsi" w:cs="Arial"/>
                <w:sz w:val="23"/>
                <w:szCs w:val="23"/>
              </w:rPr>
            </w:pPr>
            <w:r w:rsidRPr="008A61D9">
              <w:rPr>
                <w:rFonts w:asciiTheme="majorHAnsi" w:eastAsia="Times New Roman" w:hAnsiTheme="majorHAnsi" w:cs="Arial"/>
                <w:sz w:val="23"/>
                <w:szCs w:val="23"/>
              </w:rPr>
              <w:t xml:space="preserve">Wyposażenie: </w:t>
            </w:r>
          </w:p>
          <w:p w14:paraId="3F785E6C" w14:textId="77777777" w:rsidR="005D6DE3" w:rsidRPr="008A61D9" w:rsidRDefault="005D6DE3" w:rsidP="005D6DE3">
            <w:pPr>
              <w:spacing w:after="0" w:line="240" w:lineRule="auto"/>
              <w:ind w:left="795"/>
              <w:jc w:val="both"/>
              <w:rPr>
                <w:rFonts w:asciiTheme="majorHAnsi" w:eastAsia="Times New Roman" w:hAnsiTheme="majorHAnsi" w:cs="Arial"/>
                <w:sz w:val="23"/>
                <w:szCs w:val="23"/>
              </w:rPr>
            </w:pPr>
            <w:r w:rsidRPr="008A61D9">
              <w:rPr>
                <w:rFonts w:asciiTheme="majorHAnsi" w:eastAsia="Times New Roman" w:hAnsiTheme="majorHAnsi" w:cs="Arial"/>
                <w:sz w:val="23"/>
                <w:szCs w:val="23"/>
              </w:rPr>
              <w:t xml:space="preserve">1. lutowany wymiennik ciepła ze stali nierdzewnej, </w:t>
            </w:r>
          </w:p>
          <w:p w14:paraId="07CB2663" w14:textId="77777777" w:rsidR="005D6DE3" w:rsidRPr="008A61D9" w:rsidRDefault="005D6DE3" w:rsidP="005D6DE3">
            <w:pPr>
              <w:spacing w:after="0" w:line="240" w:lineRule="auto"/>
              <w:ind w:left="795"/>
              <w:jc w:val="both"/>
              <w:rPr>
                <w:rFonts w:asciiTheme="majorHAnsi" w:eastAsia="Times New Roman" w:hAnsiTheme="majorHAnsi" w:cs="Arial"/>
                <w:sz w:val="23"/>
                <w:szCs w:val="23"/>
              </w:rPr>
            </w:pPr>
            <w:r w:rsidRPr="008A61D9">
              <w:rPr>
                <w:rFonts w:asciiTheme="majorHAnsi" w:eastAsia="Times New Roman" w:hAnsiTheme="majorHAnsi" w:cs="Arial"/>
                <w:sz w:val="23"/>
                <w:szCs w:val="23"/>
              </w:rPr>
              <w:t xml:space="preserve">2. trójdrogowy zawór z uszczelnieniem ceramicznym i hydraulicznym priorytetem  ciepłej wody, </w:t>
            </w:r>
          </w:p>
          <w:p w14:paraId="178C4C94" w14:textId="77777777" w:rsidR="005D6DE3" w:rsidRPr="008A61D9" w:rsidRDefault="005D6DE3" w:rsidP="005D6DE3">
            <w:pPr>
              <w:spacing w:after="0" w:line="240" w:lineRule="auto"/>
              <w:ind w:left="795"/>
              <w:jc w:val="both"/>
              <w:rPr>
                <w:rFonts w:asciiTheme="majorHAnsi" w:eastAsia="Times New Roman" w:hAnsiTheme="majorHAnsi" w:cs="Arial"/>
                <w:sz w:val="23"/>
                <w:szCs w:val="23"/>
              </w:rPr>
            </w:pPr>
            <w:r w:rsidRPr="008A61D9">
              <w:rPr>
                <w:rFonts w:asciiTheme="majorHAnsi" w:eastAsia="Times New Roman" w:hAnsiTheme="majorHAnsi" w:cs="Arial"/>
                <w:sz w:val="23"/>
                <w:szCs w:val="23"/>
              </w:rPr>
              <w:t xml:space="preserve">3. odpowietrzenie obiegu wody grzewczej i wymiennika płytowego, </w:t>
            </w:r>
          </w:p>
          <w:p w14:paraId="7C628E79" w14:textId="77777777" w:rsidR="005D6DE3" w:rsidRPr="008A61D9" w:rsidRDefault="005D6DE3" w:rsidP="005D6DE3">
            <w:pPr>
              <w:spacing w:after="0" w:line="240" w:lineRule="auto"/>
              <w:ind w:left="795"/>
              <w:jc w:val="both"/>
              <w:rPr>
                <w:rFonts w:asciiTheme="majorHAnsi" w:eastAsia="Times New Roman" w:hAnsiTheme="majorHAnsi" w:cs="Arial"/>
                <w:sz w:val="23"/>
                <w:szCs w:val="23"/>
              </w:rPr>
            </w:pPr>
            <w:r w:rsidRPr="008A61D9">
              <w:rPr>
                <w:rFonts w:asciiTheme="majorHAnsi" w:eastAsia="Times New Roman" w:hAnsiTheme="majorHAnsi" w:cs="Arial"/>
                <w:sz w:val="23"/>
                <w:szCs w:val="23"/>
              </w:rPr>
              <w:t xml:space="preserve">4. kryzę wydatku ciepłej wody, </w:t>
            </w:r>
          </w:p>
          <w:p w14:paraId="6C00A773" w14:textId="77777777" w:rsidR="005D6DE3" w:rsidRPr="008A61D9" w:rsidRDefault="005D6DE3" w:rsidP="005D6DE3">
            <w:pPr>
              <w:spacing w:after="0" w:line="240" w:lineRule="auto"/>
              <w:ind w:left="795"/>
              <w:jc w:val="both"/>
              <w:rPr>
                <w:rFonts w:asciiTheme="majorHAnsi" w:eastAsia="Times New Roman" w:hAnsiTheme="majorHAnsi" w:cs="Arial"/>
                <w:sz w:val="23"/>
                <w:szCs w:val="23"/>
              </w:rPr>
            </w:pPr>
            <w:r w:rsidRPr="008A61D9">
              <w:rPr>
                <w:rFonts w:asciiTheme="majorHAnsi" w:eastAsia="Times New Roman" w:hAnsiTheme="majorHAnsi" w:cs="Arial"/>
                <w:sz w:val="23"/>
                <w:szCs w:val="23"/>
              </w:rPr>
              <w:t xml:space="preserve">5. zawór strefowy do regulacji mieszkaniowej instalacji centralnego ogrzewania przystosowany do współpracy z zespołami regulatora lub programatora </w:t>
            </w:r>
          </w:p>
          <w:p w14:paraId="7024CB67" w14:textId="77777777" w:rsidR="005D6DE3" w:rsidRPr="008A61D9" w:rsidRDefault="005D6DE3" w:rsidP="005D6DE3">
            <w:pPr>
              <w:spacing w:after="0" w:line="240" w:lineRule="auto"/>
              <w:ind w:left="795"/>
              <w:jc w:val="both"/>
              <w:rPr>
                <w:rFonts w:asciiTheme="majorHAnsi" w:eastAsia="Times New Roman" w:hAnsiTheme="majorHAnsi" w:cs="Arial"/>
                <w:sz w:val="23"/>
                <w:szCs w:val="23"/>
              </w:rPr>
            </w:pPr>
            <w:r w:rsidRPr="008A61D9">
              <w:rPr>
                <w:rFonts w:asciiTheme="majorHAnsi" w:eastAsia="Times New Roman" w:hAnsiTheme="majorHAnsi" w:cs="Arial"/>
                <w:sz w:val="23"/>
                <w:szCs w:val="23"/>
              </w:rPr>
              <w:t xml:space="preserve">6. licznik ciepła, </w:t>
            </w:r>
          </w:p>
          <w:p w14:paraId="4E9C2C86" w14:textId="77777777" w:rsidR="005D6DE3" w:rsidRPr="008A61D9" w:rsidRDefault="005D6DE3" w:rsidP="005D6DE3">
            <w:pPr>
              <w:spacing w:after="0" w:line="240" w:lineRule="auto"/>
              <w:ind w:left="795"/>
              <w:jc w:val="both"/>
              <w:rPr>
                <w:rFonts w:asciiTheme="majorHAnsi" w:eastAsia="Times New Roman" w:hAnsiTheme="majorHAnsi" w:cs="Arial"/>
                <w:sz w:val="23"/>
                <w:szCs w:val="23"/>
              </w:rPr>
            </w:pPr>
            <w:r w:rsidRPr="008A61D9">
              <w:rPr>
                <w:rFonts w:asciiTheme="majorHAnsi" w:eastAsia="Times New Roman" w:hAnsiTheme="majorHAnsi" w:cs="Arial"/>
                <w:sz w:val="23"/>
                <w:szCs w:val="23"/>
              </w:rPr>
              <w:t xml:space="preserve">7. filtr siatkowy, </w:t>
            </w:r>
          </w:p>
          <w:p w14:paraId="5864DF21" w14:textId="77777777" w:rsidR="005D6DE3" w:rsidRPr="008A61D9" w:rsidRDefault="005D6DE3" w:rsidP="005D6DE3">
            <w:pPr>
              <w:spacing w:after="0" w:line="240" w:lineRule="auto"/>
              <w:ind w:left="795"/>
              <w:jc w:val="both"/>
              <w:rPr>
                <w:rFonts w:asciiTheme="majorHAnsi" w:eastAsia="Times New Roman" w:hAnsiTheme="majorHAnsi" w:cs="Arial"/>
                <w:sz w:val="23"/>
                <w:szCs w:val="23"/>
              </w:rPr>
            </w:pPr>
            <w:r w:rsidRPr="008A61D9">
              <w:rPr>
                <w:rFonts w:asciiTheme="majorHAnsi" w:eastAsia="Times New Roman" w:hAnsiTheme="majorHAnsi" w:cs="Arial"/>
                <w:sz w:val="23"/>
                <w:szCs w:val="23"/>
              </w:rPr>
              <w:t xml:space="preserve">8. wodomierz, </w:t>
            </w:r>
          </w:p>
          <w:p w14:paraId="30D0D5A6" w14:textId="77777777" w:rsidR="005D6DE3" w:rsidRPr="008A61D9" w:rsidRDefault="005D6DE3" w:rsidP="005D6DE3">
            <w:pPr>
              <w:spacing w:after="0" w:line="240" w:lineRule="auto"/>
              <w:ind w:left="795"/>
              <w:jc w:val="both"/>
              <w:rPr>
                <w:rFonts w:asciiTheme="majorHAnsi" w:eastAsia="Times New Roman" w:hAnsiTheme="majorHAnsi" w:cs="Arial"/>
                <w:sz w:val="23"/>
                <w:szCs w:val="23"/>
              </w:rPr>
            </w:pPr>
            <w:r w:rsidRPr="008A61D9">
              <w:rPr>
                <w:rFonts w:asciiTheme="majorHAnsi" w:eastAsia="Times New Roman" w:hAnsiTheme="majorHAnsi" w:cs="Arial"/>
                <w:sz w:val="23"/>
                <w:szCs w:val="23"/>
              </w:rPr>
              <w:t xml:space="preserve">9. izolowane przewody ze stali, </w:t>
            </w:r>
          </w:p>
          <w:p w14:paraId="56A100EB" w14:textId="77777777" w:rsidR="008C4D61" w:rsidRDefault="005D6DE3" w:rsidP="005D6DE3">
            <w:pPr>
              <w:spacing w:after="0" w:line="240" w:lineRule="auto"/>
              <w:ind w:left="795"/>
              <w:jc w:val="both"/>
              <w:rPr>
                <w:rFonts w:asciiTheme="majorHAnsi" w:eastAsia="Times New Roman" w:hAnsiTheme="majorHAnsi" w:cs="Arial"/>
                <w:sz w:val="23"/>
                <w:szCs w:val="23"/>
              </w:rPr>
            </w:pPr>
            <w:r w:rsidRPr="008A61D9">
              <w:rPr>
                <w:rFonts w:asciiTheme="majorHAnsi" w:eastAsia="Times New Roman" w:hAnsiTheme="majorHAnsi" w:cs="Arial"/>
                <w:sz w:val="23"/>
                <w:szCs w:val="23"/>
              </w:rPr>
              <w:t>10. zawory odcinające na zasilaniu i powrocie z pionu grzewczego, zasilaniu z.w. i c.o.</w:t>
            </w:r>
          </w:p>
          <w:p w14:paraId="79AD1960" w14:textId="57124024" w:rsidR="00E33ED3" w:rsidRPr="008A61D9" w:rsidRDefault="00E33ED3" w:rsidP="005D6DE3">
            <w:pPr>
              <w:spacing w:after="0" w:line="240" w:lineRule="auto"/>
              <w:ind w:left="795"/>
              <w:jc w:val="both"/>
              <w:rPr>
                <w:rFonts w:asciiTheme="majorHAnsi" w:eastAsia="Times New Roman" w:hAnsiTheme="majorHAnsi" w:cs="Arial"/>
                <w:sz w:val="23"/>
                <w:szCs w:val="23"/>
              </w:rPr>
            </w:pPr>
            <w:r>
              <w:rPr>
                <w:rFonts w:asciiTheme="majorHAnsi" w:eastAsia="Times New Roman" w:hAnsiTheme="majorHAnsi" w:cs="Arial"/>
                <w:sz w:val="23"/>
                <w:szCs w:val="23"/>
              </w:rPr>
              <w:lastRenderedPageBreak/>
              <w:t>1</w:t>
            </w:r>
            <w:r w:rsidR="00224C8A">
              <w:rPr>
                <w:rFonts w:asciiTheme="majorHAnsi" w:eastAsia="Times New Roman" w:hAnsiTheme="majorHAnsi" w:cs="Arial"/>
                <w:sz w:val="23"/>
                <w:szCs w:val="23"/>
              </w:rPr>
              <w:t>1</w:t>
            </w:r>
            <w:r>
              <w:rPr>
                <w:rFonts w:asciiTheme="majorHAnsi" w:eastAsia="Times New Roman" w:hAnsiTheme="majorHAnsi" w:cs="Arial"/>
                <w:sz w:val="23"/>
                <w:szCs w:val="23"/>
              </w:rPr>
              <w:t xml:space="preserve">. regulator pokojowy możliwością zmiany trybu grzania w systemie dziennym i nocnym </w:t>
            </w:r>
          </w:p>
          <w:p w14:paraId="00B36832" w14:textId="77777777" w:rsidR="001916D8" w:rsidRPr="008A61D9" w:rsidRDefault="001916D8" w:rsidP="008C4D61">
            <w:pPr>
              <w:spacing w:after="0" w:line="240" w:lineRule="auto"/>
              <w:jc w:val="both"/>
              <w:rPr>
                <w:rFonts w:asciiTheme="majorHAnsi" w:eastAsia="Times New Roman" w:hAnsiTheme="majorHAnsi" w:cs="Arial"/>
                <w:sz w:val="23"/>
                <w:szCs w:val="23"/>
              </w:rPr>
            </w:pPr>
          </w:p>
        </w:tc>
      </w:tr>
    </w:tbl>
    <w:p w14:paraId="0B03C7A2" w14:textId="77777777" w:rsidR="001916D8" w:rsidRPr="008A61D9" w:rsidRDefault="001916D8" w:rsidP="001916D8">
      <w:pPr>
        <w:spacing w:after="0" w:line="240" w:lineRule="auto"/>
        <w:jc w:val="both"/>
        <w:rPr>
          <w:rFonts w:asciiTheme="majorHAnsi" w:hAnsiTheme="majorHAnsi" w:cs="Arial"/>
          <w:sz w:val="23"/>
          <w:szCs w:val="23"/>
        </w:rPr>
      </w:pPr>
    </w:p>
    <w:p w14:paraId="2B0E3E6F" w14:textId="77777777" w:rsidR="003D3F71" w:rsidRPr="008A61D9" w:rsidRDefault="003D3F71" w:rsidP="00FB0270">
      <w:pPr>
        <w:jc w:val="both"/>
        <w:rPr>
          <w:rFonts w:asciiTheme="majorHAnsi" w:eastAsia="Times New Roman" w:hAnsiTheme="majorHAnsi" w:cs="Arial"/>
          <w:iCs/>
          <w:sz w:val="23"/>
          <w:szCs w:val="23"/>
        </w:rPr>
      </w:pPr>
    </w:p>
    <w:sectPr w:rsidR="003D3F71" w:rsidRPr="008A61D9" w:rsidSect="00201B6A">
      <w:headerReference w:type="default" r:id="rId8"/>
      <w:footerReference w:type="default" r:id="rId9"/>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B00F0" w14:textId="77777777" w:rsidR="00201B6A" w:rsidRDefault="00201B6A" w:rsidP="003D00AF">
      <w:pPr>
        <w:spacing w:after="0" w:line="240" w:lineRule="auto"/>
      </w:pPr>
      <w:r>
        <w:separator/>
      </w:r>
    </w:p>
  </w:endnote>
  <w:endnote w:type="continuationSeparator" w:id="0">
    <w:p w14:paraId="21B5ED4D" w14:textId="77777777" w:rsidR="00201B6A" w:rsidRDefault="00201B6A" w:rsidP="003D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PSMT">
    <w:charset w:val="00"/>
    <w:family w:val="roman"/>
    <w:pitch w:val="variable"/>
    <w:sig w:usb0="E0002AEF" w:usb1="C0007841" w:usb2="00000009" w:usb3="00000000" w:csb0="000001FF" w:csb1="00000000"/>
  </w:font>
  <w:font w:name="Univers-Condensed-Bold">
    <w:charset w:val="EE"/>
    <w:family w:val="swiss"/>
    <w:pitch w:val="default"/>
  </w:font>
  <w:font w:name="Univers-Condensed-Medium">
    <w:altName w:val="Arial"/>
    <w:charset w:val="EE"/>
    <w:family w:val="swiss"/>
    <w:pitch w:val="default"/>
  </w:font>
  <w:font w:name="SymbolMT">
    <w:charset w:val="EE"/>
    <w:family w:val="auto"/>
    <w:pitch w:val="default"/>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ED4BD" w14:textId="77777777" w:rsidR="004C7560" w:rsidRDefault="004C7560" w:rsidP="003D00AF">
    <w:pPr>
      <w:pStyle w:val="Stopka"/>
      <w:rPr>
        <w:rFonts w:ascii="Century Gothic" w:hAnsi="Century Gothic"/>
        <w:i/>
        <w:sz w:val="18"/>
        <w:szCs w:val="18"/>
      </w:rPr>
    </w:pPr>
    <w:r>
      <w:rPr>
        <w:rFonts w:ascii="Century Gothic" w:hAnsi="Century Gothic"/>
        <w:i/>
        <w:sz w:val="18"/>
        <w:szCs w:val="18"/>
      </w:rPr>
      <w:t xml:space="preserve">PROGRAM FUNKCJONALNO-UŻYTKOWY </w:t>
    </w:r>
  </w:p>
  <w:p w14:paraId="74343358" w14:textId="77777777" w:rsidR="004C7560" w:rsidRDefault="004C7560" w:rsidP="003D00AF">
    <w:pPr>
      <w:pStyle w:val="Stopka"/>
      <w:tabs>
        <w:tab w:val="clear" w:pos="9072"/>
      </w:tabs>
      <w:ind w:right="-284"/>
    </w:pPr>
    <w:r>
      <w:rPr>
        <w:rFonts w:ascii="Century Gothic" w:hAnsi="Century Gothic"/>
        <w:i/>
        <w:sz w:val="18"/>
        <w:szCs w:val="18"/>
      </w:rPr>
      <w:t xml:space="preserve">dla zadania obejmującego zmianę systemu ogrzewania i podgrzewania ciepłej wody użytkowej w budynku przy ul. Okrzei 3 w Brzezinach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F4DFA" w14:textId="77777777" w:rsidR="00201B6A" w:rsidRDefault="00201B6A" w:rsidP="003D00AF">
      <w:pPr>
        <w:spacing w:after="0" w:line="240" w:lineRule="auto"/>
      </w:pPr>
      <w:r>
        <w:separator/>
      </w:r>
    </w:p>
  </w:footnote>
  <w:footnote w:type="continuationSeparator" w:id="0">
    <w:p w14:paraId="2AEAE324" w14:textId="77777777" w:rsidR="00201B6A" w:rsidRDefault="00201B6A" w:rsidP="003D0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989141"/>
      <w:docPartObj>
        <w:docPartGallery w:val="Page Numbers (Margins)"/>
        <w:docPartUnique/>
      </w:docPartObj>
    </w:sdtPr>
    <w:sdtContent>
      <w:p w14:paraId="30BB5999" w14:textId="5D651564" w:rsidR="004C7560" w:rsidRDefault="008D7217">
        <w:pPr>
          <w:pStyle w:val="Nagwek"/>
        </w:pPr>
        <w:r>
          <w:rPr>
            <w:noProof/>
            <w:lang w:eastAsia="zh-TW"/>
          </w:rPr>
          <mc:AlternateContent>
            <mc:Choice Requires="wps">
              <w:drawing>
                <wp:anchor distT="0" distB="0" distL="114300" distR="114300" simplePos="0" relativeHeight="251660288" behindDoc="0" locked="0" layoutInCell="0" allowOverlap="1" wp14:anchorId="57EA15CE" wp14:editId="68DC102A">
                  <wp:simplePos x="0" y="0"/>
                  <wp:positionH relativeFrom="rightMargin">
                    <wp:align>center</wp:align>
                  </wp:positionH>
                  <wp:positionV relativeFrom="margin">
                    <wp:align>bottom</wp:align>
                  </wp:positionV>
                  <wp:extent cx="519430" cy="2183130"/>
                  <wp:effectExtent l="0" t="0" r="4445" b="0"/>
                  <wp:wrapNone/>
                  <wp:docPr id="72759959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35F38" w14:textId="77777777" w:rsidR="004C7560" w:rsidRDefault="004C7560">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E33ED3" w:rsidRPr="00E33ED3">
                                <w:rPr>
                                  <w:rFonts w:asciiTheme="majorHAnsi" w:hAnsiTheme="majorHAnsi"/>
                                  <w:noProof/>
                                  <w:sz w:val="44"/>
                                  <w:szCs w:val="44"/>
                                </w:rPr>
                                <w:t>29</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7EA15CE" id="Rectangle 1" o:spid="_x0000_s1026" style="position:absolute;margin-left:0;margin-top:0;width:40.9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4A535F38" w14:textId="77777777" w:rsidR="004C7560" w:rsidRDefault="004C7560">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E33ED3" w:rsidRPr="00E33ED3">
                          <w:rPr>
                            <w:rFonts w:asciiTheme="majorHAnsi" w:hAnsiTheme="majorHAnsi"/>
                            <w:noProof/>
                            <w:sz w:val="44"/>
                            <w:szCs w:val="44"/>
                          </w:rPr>
                          <w:t>29</w:t>
                        </w:r>
                        <w:r>
                          <w:rPr>
                            <w:rFonts w:asciiTheme="majorHAnsi" w:hAnsiTheme="majorHAns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4F14"/>
    <w:multiLevelType w:val="hybridMultilevel"/>
    <w:tmpl w:val="90E07544"/>
    <w:lvl w:ilvl="0" w:tplc="693E0DF2">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1" w15:restartNumberingAfterBreak="0">
    <w:nsid w:val="014035BE"/>
    <w:multiLevelType w:val="hybridMultilevel"/>
    <w:tmpl w:val="2F64854C"/>
    <w:lvl w:ilvl="0" w:tplc="FFFFFFFF">
      <w:start w:val="1"/>
      <w:numFmt w:val="bullet"/>
      <w:lvlText w:val=""/>
      <w:lvlJc w:val="left"/>
      <w:pPr>
        <w:tabs>
          <w:tab w:val="num" w:pos="1070"/>
        </w:tabs>
        <w:ind w:left="1070" w:hanging="360"/>
      </w:pPr>
      <w:rPr>
        <w:rFonts w:ascii="Symbol" w:hAnsi="Symbol" w:hint="default"/>
      </w:rPr>
    </w:lvl>
    <w:lvl w:ilvl="1" w:tplc="FFFFFFFF" w:tentative="1">
      <w:start w:val="1"/>
      <w:numFmt w:val="bullet"/>
      <w:lvlText w:val="o"/>
      <w:lvlJc w:val="left"/>
      <w:pPr>
        <w:tabs>
          <w:tab w:val="num" w:pos="1790"/>
        </w:tabs>
        <w:ind w:left="1790" w:hanging="360"/>
      </w:pPr>
      <w:rPr>
        <w:rFonts w:ascii="Courier New" w:hAnsi="Courier New" w:cs="Wingdings" w:hint="default"/>
      </w:rPr>
    </w:lvl>
    <w:lvl w:ilvl="2" w:tplc="FFFFFFFF" w:tentative="1">
      <w:start w:val="1"/>
      <w:numFmt w:val="bullet"/>
      <w:lvlText w:val=""/>
      <w:lvlJc w:val="left"/>
      <w:pPr>
        <w:tabs>
          <w:tab w:val="num" w:pos="2510"/>
        </w:tabs>
        <w:ind w:left="2510" w:hanging="360"/>
      </w:pPr>
      <w:rPr>
        <w:rFonts w:ascii="Wingdings" w:hAnsi="Wingdings" w:hint="default"/>
      </w:rPr>
    </w:lvl>
    <w:lvl w:ilvl="3" w:tplc="FFFFFFFF" w:tentative="1">
      <w:start w:val="1"/>
      <w:numFmt w:val="bullet"/>
      <w:lvlText w:val=""/>
      <w:lvlJc w:val="left"/>
      <w:pPr>
        <w:tabs>
          <w:tab w:val="num" w:pos="3230"/>
        </w:tabs>
        <w:ind w:left="3230" w:hanging="360"/>
      </w:pPr>
      <w:rPr>
        <w:rFonts w:ascii="Symbol" w:hAnsi="Symbol" w:hint="default"/>
      </w:rPr>
    </w:lvl>
    <w:lvl w:ilvl="4" w:tplc="FFFFFFFF" w:tentative="1">
      <w:start w:val="1"/>
      <w:numFmt w:val="bullet"/>
      <w:lvlText w:val="o"/>
      <w:lvlJc w:val="left"/>
      <w:pPr>
        <w:tabs>
          <w:tab w:val="num" w:pos="3950"/>
        </w:tabs>
        <w:ind w:left="3950" w:hanging="360"/>
      </w:pPr>
      <w:rPr>
        <w:rFonts w:ascii="Courier New" w:hAnsi="Courier New" w:cs="Wingdings" w:hint="default"/>
      </w:rPr>
    </w:lvl>
    <w:lvl w:ilvl="5" w:tplc="FFFFFFFF" w:tentative="1">
      <w:start w:val="1"/>
      <w:numFmt w:val="bullet"/>
      <w:lvlText w:val=""/>
      <w:lvlJc w:val="left"/>
      <w:pPr>
        <w:tabs>
          <w:tab w:val="num" w:pos="4670"/>
        </w:tabs>
        <w:ind w:left="4670" w:hanging="360"/>
      </w:pPr>
      <w:rPr>
        <w:rFonts w:ascii="Wingdings" w:hAnsi="Wingdings" w:hint="default"/>
      </w:rPr>
    </w:lvl>
    <w:lvl w:ilvl="6" w:tplc="FFFFFFFF" w:tentative="1">
      <w:start w:val="1"/>
      <w:numFmt w:val="bullet"/>
      <w:lvlText w:val=""/>
      <w:lvlJc w:val="left"/>
      <w:pPr>
        <w:tabs>
          <w:tab w:val="num" w:pos="5390"/>
        </w:tabs>
        <w:ind w:left="5390" w:hanging="360"/>
      </w:pPr>
      <w:rPr>
        <w:rFonts w:ascii="Symbol" w:hAnsi="Symbol" w:hint="default"/>
      </w:rPr>
    </w:lvl>
    <w:lvl w:ilvl="7" w:tplc="FFFFFFFF" w:tentative="1">
      <w:start w:val="1"/>
      <w:numFmt w:val="bullet"/>
      <w:lvlText w:val="o"/>
      <w:lvlJc w:val="left"/>
      <w:pPr>
        <w:tabs>
          <w:tab w:val="num" w:pos="6110"/>
        </w:tabs>
        <w:ind w:left="6110" w:hanging="360"/>
      </w:pPr>
      <w:rPr>
        <w:rFonts w:ascii="Courier New" w:hAnsi="Courier New" w:cs="Wingdings" w:hint="default"/>
      </w:rPr>
    </w:lvl>
    <w:lvl w:ilvl="8" w:tplc="FFFFFFFF" w:tentative="1">
      <w:start w:val="1"/>
      <w:numFmt w:val="bullet"/>
      <w:lvlText w:val=""/>
      <w:lvlJc w:val="left"/>
      <w:pPr>
        <w:tabs>
          <w:tab w:val="num" w:pos="6830"/>
        </w:tabs>
        <w:ind w:left="6830" w:hanging="360"/>
      </w:pPr>
      <w:rPr>
        <w:rFonts w:ascii="Wingdings" w:hAnsi="Wingdings" w:hint="default"/>
      </w:rPr>
    </w:lvl>
  </w:abstractNum>
  <w:abstractNum w:abstractNumId="2" w15:restartNumberingAfterBreak="0">
    <w:nsid w:val="019A31BB"/>
    <w:multiLevelType w:val="multilevel"/>
    <w:tmpl w:val="1ECA853C"/>
    <w:lvl w:ilvl="0">
      <w:start w:val="1"/>
      <w:numFmt w:val="decimal"/>
      <w:lvlText w:val="%1."/>
      <w:lvlJc w:val="left"/>
      <w:pPr>
        <w:ind w:left="1233" w:hanging="525"/>
      </w:pPr>
      <w:rPr>
        <w:rFonts w:hint="default"/>
        <w:b w:val="0"/>
      </w:rPr>
    </w:lvl>
    <w:lvl w:ilvl="1">
      <w:start w:val="4"/>
      <w:numFmt w:val="decimal"/>
      <w:isLgl/>
      <w:lvlText w:val="%1.%2."/>
      <w:lvlJc w:val="left"/>
      <w:pPr>
        <w:ind w:left="1428"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03881A6E"/>
    <w:multiLevelType w:val="hybridMultilevel"/>
    <w:tmpl w:val="2B1422D0"/>
    <w:lvl w:ilvl="0" w:tplc="693E0DF2">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4" w15:restartNumberingAfterBreak="0">
    <w:nsid w:val="0687201C"/>
    <w:multiLevelType w:val="multilevel"/>
    <w:tmpl w:val="093803AC"/>
    <w:styleLink w:val="WWNum10"/>
    <w:lvl w:ilvl="0">
      <w:start w:val="1"/>
      <w:numFmt w:val="lowerLetter"/>
      <w:lvlText w:val="%1)"/>
      <w:lvlJc w:val="left"/>
      <w:rPr>
        <w:rFonts w:ascii="Arial" w:hAnsi="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BB316C7"/>
    <w:multiLevelType w:val="hybridMultilevel"/>
    <w:tmpl w:val="8CE242F6"/>
    <w:lvl w:ilvl="0" w:tplc="6D466E8E">
      <w:start w:val="1"/>
      <w:numFmt w:val="bullet"/>
      <w:lvlText w:val=""/>
      <w:lvlJc w:val="left"/>
      <w:pPr>
        <w:tabs>
          <w:tab w:val="num" w:pos="360"/>
        </w:tabs>
        <w:ind w:left="360" w:hanging="360"/>
      </w:pPr>
      <w:rPr>
        <w:rFonts w:ascii="Symbol" w:hAnsi="Symbol" w:hint="default"/>
        <w:color w:val="auto"/>
        <w:sz w:val="22"/>
      </w:rPr>
    </w:lvl>
    <w:lvl w:ilvl="1" w:tplc="04150001">
      <w:start w:val="1"/>
      <w:numFmt w:val="bullet"/>
      <w:lvlText w:val=""/>
      <w:lvlJc w:val="left"/>
      <w:pPr>
        <w:tabs>
          <w:tab w:val="num" w:pos="1440"/>
        </w:tabs>
        <w:ind w:left="1440" w:hanging="360"/>
      </w:pPr>
      <w:rPr>
        <w:rFonts w:ascii="Symbol" w:hAnsi="Symbol" w:hint="default"/>
        <w:color w:val="auto"/>
        <w:sz w:val="2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DD02C6"/>
    <w:multiLevelType w:val="hybridMultilevel"/>
    <w:tmpl w:val="2A741A94"/>
    <w:lvl w:ilvl="0" w:tplc="DFBE31C2">
      <w:start w:val="1"/>
      <w:numFmt w:val="bullet"/>
      <w:lvlText w:val=""/>
      <w:lvlJc w:val="left"/>
      <w:pPr>
        <w:tabs>
          <w:tab w:val="num" w:pos="2160"/>
        </w:tabs>
        <w:ind w:left="2160" w:hanging="360"/>
      </w:pPr>
      <w:rPr>
        <w:rFonts w:ascii="Symbol" w:hAnsi="Symbol" w:hint="default"/>
      </w:rPr>
    </w:lvl>
    <w:lvl w:ilvl="1" w:tplc="36DA9E52">
      <w:start w:val="1"/>
      <w:numFmt w:val="bullet"/>
      <w:lvlText w:val="o"/>
      <w:lvlJc w:val="left"/>
      <w:pPr>
        <w:tabs>
          <w:tab w:val="num" w:pos="2880"/>
        </w:tabs>
        <w:ind w:left="2880" w:hanging="360"/>
      </w:pPr>
      <w:rPr>
        <w:rFonts w:ascii="Courier New" w:hAnsi="Courier New" w:cs="Wingdings" w:hint="default"/>
      </w:rPr>
    </w:lvl>
    <w:lvl w:ilvl="2" w:tplc="2B000F14" w:tentative="1">
      <w:start w:val="1"/>
      <w:numFmt w:val="bullet"/>
      <w:lvlText w:val=""/>
      <w:lvlJc w:val="left"/>
      <w:pPr>
        <w:tabs>
          <w:tab w:val="num" w:pos="3600"/>
        </w:tabs>
        <w:ind w:left="3600" w:hanging="360"/>
      </w:pPr>
      <w:rPr>
        <w:rFonts w:ascii="Wingdings" w:hAnsi="Wingdings" w:hint="default"/>
      </w:rPr>
    </w:lvl>
    <w:lvl w:ilvl="3" w:tplc="EDB62094" w:tentative="1">
      <w:start w:val="1"/>
      <w:numFmt w:val="bullet"/>
      <w:lvlText w:val=""/>
      <w:lvlJc w:val="left"/>
      <w:pPr>
        <w:tabs>
          <w:tab w:val="num" w:pos="4320"/>
        </w:tabs>
        <w:ind w:left="4320" w:hanging="360"/>
      </w:pPr>
      <w:rPr>
        <w:rFonts w:ascii="Symbol" w:hAnsi="Symbol" w:hint="default"/>
      </w:rPr>
    </w:lvl>
    <w:lvl w:ilvl="4" w:tplc="53EA9EB0" w:tentative="1">
      <w:start w:val="1"/>
      <w:numFmt w:val="bullet"/>
      <w:lvlText w:val="o"/>
      <w:lvlJc w:val="left"/>
      <w:pPr>
        <w:tabs>
          <w:tab w:val="num" w:pos="5040"/>
        </w:tabs>
        <w:ind w:left="5040" w:hanging="360"/>
      </w:pPr>
      <w:rPr>
        <w:rFonts w:ascii="Courier New" w:hAnsi="Courier New" w:cs="Wingdings" w:hint="default"/>
      </w:rPr>
    </w:lvl>
    <w:lvl w:ilvl="5" w:tplc="469C1D70" w:tentative="1">
      <w:start w:val="1"/>
      <w:numFmt w:val="bullet"/>
      <w:lvlText w:val=""/>
      <w:lvlJc w:val="left"/>
      <w:pPr>
        <w:tabs>
          <w:tab w:val="num" w:pos="5760"/>
        </w:tabs>
        <w:ind w:left="5760" w:hanging="360"/>
      </w:pPr>
      <w:rPr>
        <w:rFonts w:ascii="Wingdings" w:hAnsi="Wingdings" w:hint="default"/>
      </w:rPr>
    </w:lvl>
    <w:lvl w:ilvl="6" w:tplc="95CE6C0C" w:tentative="1">
      <w:start w:val="1"/>
      <w:numFmt w:val="bullet"/>
      <w:lvlText w:val=""/>
      <w:lvlJc w:val="left"/>
      <w:pPr>
        <w:tabs>
          <w:tab w:val="num" w:pos="6480"/>
        </w:tabs>
        <w:ind w:left="6480" w:hanging="360"/>
      </w:pPr>
      <w:rPr>
        <w:rFonts w:ascii="Symbol" w:hAnsi="Symbol" w:hint="default"/>
      </w:rPr>
    </w:lvl>
    <w:lvl w:ilvl="7" w:tplc="61C06E94" w:tentative="1">
      <w:start w:val="1"/>
      <w:numFmt w:val="bullet"/>
      <w:lvlText w:val="o"/>
      <w:lvlJc w:val="left"/>
      <w:pPr>
        <w:tabs>
          <w:tab w:val="num" w:pos="7200"/>
        </w:tabs>
        <w:ind w:left="7200" w:hanging="360"/>
      </w:pPr>
      <w:rPr>
        <w:rFonts w:ascii="Courier New" w:hAnsi="Courier New" w:cs="Wingdings" w:hint="default"/>
      </w:rPr>
    </w:lvl>
    <w:lvl w:ilvl="8" w:tplc="C0261C4C"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0E087F5B"/>
    <w:multiLevelType w:val="hybridMultilevel"/>
    <w:tmpl w:val="300A3B24"/>
    <w:lvl w:ilvl="0" w:tplc="693E0D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C04A2D"/>
    <w:multiLevelType w:val="hybridMultilevel"/>
    <w:tmpl w:val="724EA8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0E730B"/>
    <w:multiLevelType w:val="hybridMultilevel"/>
    <w:tmpl w:val="5B60048E"/>
    <w:lvl w:ilvl="0" w:tplc="693E0D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5C02510"/>
    <w:multiLevelType w:val="hybridMultilevel"/>
    <w:tmpl w:val="1916CEEC"/>
    <w:lvl w:ilvl="0" w:tplc="693E0D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8A7097"/>
    <w:multiLevelType w:val="hybridMultilevel"/>
    <w:tmpl w:val="1CF419A6"/>
    <w:lvl w:ilvl="0" w:tplc="693E0D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CF17577"/>
    <w:multiLevelType w:val="hybridMultilevel"/>
    <w:tmpl w:val="428670A4"/>
    <w:lvl w:ilvl="0" w:tplc="693E0DF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D3D6255"/>
    <w:multiLevelType w:val="hybridMultilevel"/>
    <w:tmpl w:val="2340B69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E0C3E"/>
    <w:multiLevelType w:val="hybridMultilevel"/>
    <w:tmpl w:val="A15A73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590E54"/>
    <w:multiLevelType w:val="hybridMultilevel"/>
    <w:tmpl w:val="411EA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542675"/>
    <w:multiLevelType w:val="hybridMultilevel"/>
    <w:tmpl w:val="8AC4096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464B40"/>
    <w:multiLevelType w:val="hybridMultilevel"/>
    <w:tmpl w:val="1D0A54AC"/>
    <w:lvl w:ilvl="0" w:tplc="693E0D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2C347F1C"/>
    <w:multiLevelType w:val="hybridMultilevel"/>
    <w:tmpl w:val="69C8A1BA"/>
    <w:lvl w:ilvl="0" w:tplc="693E0DF2">
      <w:start w:val="1"/>
      <w:numFmt w:val="bullet"/>
      <w:lvlText w:val=""/>
      <w:lvlJc w:val="left"/>
      <w:pPr>
        <w:ind w:left="1549" w:hanging="360"/>
      </w:pPr>
      <w:rPr>
        <w:rFonts w:ascii="Symbol" w:hAnsi="Symbol" w:hint="default"/>
      </w:rPr>
    </w:lvl>
    <w:lvl w:ilvl="1" w:tplc="04150003" w:tentative="1">
      <w:start w:val="1"/>
      <w:numFmt w:val="bullet"/>
      <w:lvlText w:val="o"/>
      <w:lvlJc w:val="left"/>
      <w:pPr>
        <w:ind w:left="2269" w:hanging="360"/>
      </w:pPr>
      <w:rPr>
        <w:rFonts w:ascii="Courier New" w:hAnsi="Courier New" w:cs="Courier New" w:hint="default"/>
      </w:rPr>
    </w:lvl>
    <w:lvl w:ilvl="2" w:tplc="04150005" w:tentative="1">
      <w:start w:val="1"/>
      <w:numFmt w:val="bullet"/>
      <w:lvlText w:val=""/>
      <w:lvlJc w:val="left"/>
      <w:pPr>
        <w:ind w:left="2989" w:hanging="360"/>
      </w:pPr>
      <w:rPr>
        <w:rFonts w:ascii="Wingdings" w:hAnsi="Wingdings" w:hint="default"/>
      </w:rPr>
    </w:lvl>
    <w:lvl w:ilvl="3" w:tplc="04150001" w:tentative="1">
      <w:start w:val="1"/>
      <w:numFmt w:val="bullet"/>
      <w:lvlText w:val=""/>
      <w:lvlJc w:val="left"/>
      <w:pPr>
        <w:ind w:left="3709" w:hanging="360"/>
      </w:pPr>
      <w:rPr>
        <w:rFonts w:ascii="Symbol" w:hAnsi="Symbol" w:hint="default"/>
      </w:rPr>
    </w:lvl>
    <w:lvl w:ilvl="4" w:tplc="04150003" w:tentative="1">
      <w:start w:val="1"/>
      <w:numFmt w:val="bullet"/>
      <w:lvlText w:val="o"/>
      <w:lvlJc w:val="left"/>
      <w:pPr>
        <w:ind w:left="4429" w:hanging="360"/>
      </w:pPr>
      <w:rPr>
        <w:rFonts w:ascii="Courier New" w:hAnsi="Courier New" w:cs="Courier New" w:hint="default"/>
      </w:rPr>
    </w:lvl>
    <w:lvl w:ilvl="5" w:tplc="04150005" w:tentative="1">
      <w:start w:val="1"/>
      <w:numFmt w:val="bullet"/>
      <w:lvlText w:val=""/>
      <w:lvlJc w:val="left"/>
      <w:pPr>
        <w:ind w:left="5149" w:hanging="360"/>
      </w:pPr>
      <w:rPr>
        <w:rFonts w:ascii="Wingdings" w:hAnsi="Wingdings" w:hint="default"/>
      </w:rPr>
    </w:lvl>
    <w:lvl w:ilvl="6" w:tplc="04150001" w:tentative="1">
      <w:start w:val="1"/>
      <w:numFmt w:val="bullet"/>
      <w:lvlText w:val=""/>
      <w:lvlJc w:val="left"/>
      <w:pPr>
        <w:ind w:left="5869" w:hanging="360"/>
      </w:pPr>
      <w:rPr>
        <w:rFonts w:ascii="Symbol" w:hAnsi="Symbol" w:hint="default"/>
      </w:rPr>
    </w:lvl>
    <w:lvl w:ilvl="7" w:tplc="04150003" w:tentative="1">
      <w:start w:val="1"/>
      <w:numFmt w:val="bullet"/>
      <w:lvlText w:val="o"/>
      <w:lvlJc w:val="left"/>
      <w:pPr>
        <w:ind w:left="6589" w:hanging="360"/>
      </w:pPr>
      <w:rPr>
        <w:rFonts w:ascii="Courier New" w:hAnsi="Courier New" w:cs="Courier New" w:hint="default"/>
      </w:rPr>
    </w:lvl>
    <w:lvl w:ilvl="8" w:tplc="04150005" w:tentative="1">
      <w:start w:val="1"/>
      <w:numFmt w:val="bullet"/>
      <w:lvlText w:val=""/>
      <w:lvlJc w:val="left"/>
      <w:pPr>
        <w:ind w:left="7309" w:hanging="360"/>
      </w:pPr>
      <w:rPr>
        <w:rFonts w:ascii="Wingdings" w:hAnsi="Wingdings" w:hint="default"/>
      </w:rPr>
    </w:lvl>
  </w:abstractNum>
  <w:abstractNum w:abstractNumId="19" w15:restartNumberingAfterBreak="0">
    <w:nsid w:val="2CF031F7"/>
    <w:multiLevelType w:val="hybridMultilevel"/>
    <w:tmpl w:val="FE6C178A"/>
    <w:lvl w:ilvl="0" w:tplc="693E0D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2DC56DD"/>
    <w:multiLevelType w:val="hybridMultilevel"/>
    <w:tmpl w:val="68F61CCA"/>
    <w:lvl w:ilvl="0" w:tplc="693E0D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C12821"/>
    <w:multiLevelType w:val="hybridMultilevel"/>
    <w:tmpl w:val="AFD87E4A"/>
    <w:lvl w:ilvl="0" w:tplc="40C4FE56">
      <w:start w:val="1"/>
      <w:numFmt w:val="bullet"/>
      <w:lvlText w:val=""/>
      <w:lvlJc w:val="left"/>
      <w:pPr>
        <w:ind w:left="1506" w:hanging="360"/>
      </w:pPr>
      <w:rPr>
        <w:rFonts w:ascii="Symbol" w:hAnsi="Symbol"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2" w15:restartNumberingAfterBreak="0">
    <w:nsid w:val="34A96C0D"/>
    <w:multiLevelType w:val="multilevel"/>
    <w:tmpl w:val="DF00A3D2"/>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35CF0CE4"/>
    <w:multiLevelType w:val="hybridMultilevel"/>
    <w:tmpl w:val="08563398"/>
    <w:lvl w:ilvl="0" w:tplc="693E0DF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65E02C8"/>
    <w:multiLevelType w:val="hybridMultilevel"/>
    <w:tmpl w:val="33B61DFA"/>
    <w:lvl w:ilvl="0" w:tplc="693E0D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7D5340B"/>
    <w:multiLevelType w:val="hybridMultilevel"/>
    <w:tmpl w:val="7D10513E"/>
    <w:lvl w:ilvl="0" w:tplc="693E0D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D860B63"/>
    <w:multiLevelType w:val="hybridMultilevel"/>
    <w:tmpl w:val="147E9D1C"/>
    <w:lvl w:ilvl="0" w:tplc="693E0D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DE4210C"/>
    <w:multiLevelType w:val="hybridMultilevel"/>
    <w:tmpl w:val="07E8B4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EA39BD"/>
    <w:multiLevelType w:val="hybridMultilevel"/>
    <w:tmpl w:val="9CA4D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6B54984"/>
    <w:multiLevelType w:val="hybridMultilevel"/>
    <w:tmpl w:val="13B8DE58"/>
    <w:lvl w:ilvl="0" w:tplc="693E0D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4A0A26A7"/>
    <w:multiLevelType w:val="hybridMultilevel"/>
    <w:tmpl w:val="D09442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8F6D63"/>
    <w:multiLevelType w:val="hybridMultilevel"/>
    <w:tmpl w:val="C0AACCA8"/>
    <w:lvl w:ilvl="0" w:tplc="E8D2688A">
      <w:start w:val="1"/>
      <w:numFmt w:val="bullet"/>
      <w:lvlText w:val=""/>
      <w:lvlJc w:val="left"/>
      <w:pPr>
        <w:ind w:left="720" w:hanging="360"/>
      </w:pPr>
      <w:rPr>
        <w:rFonts w:ascii="Symbol" w:hAnsi="Symbol" w:hint="default"/>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2" w15:restartNumberingAfterBreak="0">
    <w:nsid w:val="4DE756D6"/>
    <w:multiLevelType w:val="hybridMultilevel"/>
    <w:tmpl w:val="C31CBF80"/>
    <w:lvl w:ilvl="0" w:tplc="693E0DF2">
      <w:start w:val="1"/>
      <w:numFmt w:val="bullet"/>
      <w:lvlText w:val=""/>
      <w:lvlJc w:val="left"/>
      <w:pPr>
        <w:ind w:left="720" w:hanging="360"/>
      </w:pPr>
      <w:rPr>
        <w:rFonts w:ascii="Symbol" w:hAnsi="Symbo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3" w15:restartNumberingAfterBreak="0">
    <w:nsid w:val="4E850810"/>
    <w:multiLevelType w:val="hybridMultilevel"/>
    <w:tmpl w:val="F3A8FB16"/>
    <w:lvl w:ilvl="0" w:tplc="693E0DF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4EA7326F"/>
    <w:multiLevelType w:val="hybridMultilevel"/>
    <w:tmpl w:val="BF800C70"/>
    <w:lvl w:ilvl="0" w:tplc="04150017">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E8676B"/>
    <w:multiLevelType w:val="hybridMultilevel"/>
    <w:tmpl w:val="5FA23FBA"/>
    <w:lvl w:ilvl="0" w:tplc="693E0D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554D3E7F"/>
    <w:multiLevelType w:val="hybridMultilevel"/>
    <w:tmpl w:val="80AE3AFE"/>
    <w:lvl w:ilvl="0" w:tplc="693E0D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56496848"/>
    <w:multiLevelType w:val="hybridMultilevel"/>
    <w:tmpl w:val="BF523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7470DBC"/>
    <w:multiLevelType w:val="hybridMultilevel"/>
    <w:tmpl w:val="81704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7D25D9"/>
    <w:multiLevelType w:val="hybridMultilevel"/>
    <w:tmpl w:val="1F6CE76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5A0C433C"/>
    <w:multiLevelType w:val="hybridMultilevel"/>
    <w:tmpl w:val="542A6618"/>
    <w:lvl w:ilvl="0" w:tplc="693E0D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5ADB527E"/>
    <w:multiLevelType w:val="hybridMultilevel"/>
    <w:tmpl w:val="34C496DE"/>
    <w:lvl w:ilvl="0" w:tplc="693E0DF2">
      <w:start w:val="1"/>
      <w:numFmt w:val="decimal"/>
      <w:lvlText w:val="%1."/>
      <w:lvlJc w:val="left"/>
      <w:pPr>
        <w:tabs>
          <w:tab w:val="num" w:pos="360"/>
        </w:tabs>
        <w:ind w:left="360" w:hanging="360"/>
      </w:pPr>
      <w:rPr>
        <w:rFonts w:ascii="Times New Roman" w:hAnsi="Times New Roman" w:hint="default"/>
      </w:rPr>
    </w:lvl>
    <w:lvl w:ilvl="1" w:tplc="04150003">
      <w:start w:val="1"/>
      <w:numFmt w:val="lowerLetter"/>
      <w:lvlText w:val="%2)"/>
      <w:lvlJc w:val="left"/>
      <w:pPr>
        <w:tabs>
          <w:tab w:val="num" w:pos="1080"/>
        </w:tabs>
        <w:ind w:left="1080" w:hanging="360"/>
      </w:pPr>
      <w:rPr>
        <w:rFonts w:ascii="Arial" w:hAnsi="Arial" w:cs="Arial" w:hint="default"/>
      </w:rPr>
    </w:lvl>
    <w:lvl w:ilvl="2" w:tplc="04150005">
      <w:start w:val="1"/>
      <w:numFmt w:val="lowerRoman"/>
      <w:lvlText w:val="%3."/>
      <w:lvlJc w:val="right"/>
      <w:pPr>
        <w:tabs>
          <w:tab w:val="num" w:pos="1800"/>
        </w:tabs>
        <w:ind w:left="1800" w:hanging="180"/>
      </w:pPr>
    </w:lvl>
    <w:lvl w:ilvl="3" w:tplc="04150001">
      <w:start w:val="1"/>
      <w:numFmt w:val="decimal"/>
      <w:lvlText w:val="%4."/>
      <w:lvlJc w:val="left"/>
      <w:pPr>
        <w:tabs>
          <w:tab w:val="num" w:pos="2520"/>
        </w:tabs>
        <w:ind w:left="2520" w:hanging="360"/>
      </w:pPr>
    </w:lvl>
    <w:lvl w:ilvl="4" w:tplc="04150003">
      <w:start w:val="1"/>
      <w:numFmt w:val="lowerLetter"/>
      <w:lvlText w:val="%5."/>
      <w:lvlJc w:val="left"/>
      <w:pPr>
        <w:tabs>
          <w:tab w:val="num" w:pos="3240"/>
        </w:tabs>
        <w:ind w:left="3240" w:hanging="360"/>
      </w:pPr>
    </w:lvl>
    <w:lvl w:ilvl="5" w:tplc="04150005">
      <w:start w:val="1"/>
      <w:numFmt w:val="lowerRoman"/>
      <w:lvlText w:val="%6."/>
      <w:lvlJc w:val="right"/>
      <w:pPr>
        <w:tabs>
          <w:tab w:val="num" w:pos="3960"/>
        </w:tabs>
        <w:ind w:left="3960" w:hanging="180"/>
      </w:pPr>
    </w:lvl>
    <w:lvl w:ilvl="6" w:tplc="04150001">
      <w:start w:val="1"/>
      <w:numFmt w:val="decimal"/>
      <w:lvlText w:val="%7."/>
      <w:lvlJc w:val="left"/>
      <w:pPr>
        <w:tabs>
          <w:tab w:val="num" w:pos="4680"/>
        </w:tabs>
        <w:ind w:left="4680" w:hanging="360"/>
      </w:pPr>
    </w:lvl>
    <w:lvl w:ilvl="7" w:tplc="04150003">
      <w:start w:val="1"/>
      <w:numFmt w:val="lowerLetter"/>
      <w:lvlText w:val="%8."/>
      <w:lvlJc w:val="left"/>
      <w:pPr>
        <w:tabs>
          <w:tab w:val="num" w:pos="5400"/>
        </w:tabs>
        <w:ind w:left="5400" w:hanging="360"/>
      </w:pPr>
    </w:lvl>
    <w:lvl w:ilvl="8" w:tplc="04150005" w:tentative="1">
      <w:start w:val="1"/>
      <w:numFmt w:val="lowerRoman"/>
      <w:lvlText w:val="%9."/>
      <w:lvlJc w:val="right"/>
      <w:pPr>
        <w:tabs>
          <w:tab w:val="num" w:pos="6120"/>
        </w:tabs>
        <w:ind w:left="6120" w:hanging="180"/>
      </w:pPr>
    </w:lvl>
  </w:abstractNum>
  <w:abstractNum w:abstractNumId="42" w15:restartNumberingAfterBreak="0">
    <w:nsid w:val="5B632DA7"/>
    <w:multiLevelType w:val="multilevel"/>
    <w:tmpl w:val="D0AAACE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pStyle w:val="Nagwek3-MS"/>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B895627"/>
    <w:multiLevelType w:val="hybridMultilevel"/>
    <w:tmpl w:val="4ADC4D80"/>
    <w:lvl w:ilvl="0" w:tplc="734EF090">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4" w15:restartNumberingAfterBreak="0">
    <w:nsid w:val="61E56B2E"/>
    <w:multiLevelType w:val="hybridMultilevel"/>
    <w:tmpl w:val="F6C2FD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477094"/>
    <w:multiLevelType w:val="hybridMultilevel"/>
    <w:tmpl w:val="BC58F3D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35B5BE8"/>
    <w:multiLevelType w:val="hybridMultilevel"/>
    <w:tmpl w:val="8E8C020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4862AD3"/>
    <w:multiLevelType w:val="hybridMultilevel"/>
    <w:tmpl w:val="469676BA"/>
    <w:lvl w:ilvl="0" w:tplc="04150001">
      <w:start w:val="1"/>
      <w:numFmt w:val="bullet"/>
      <w:lvlText w:val=""/>
      <w:lvlJc w:val="left"/>
      <w:pPr>
        <w:tabs>
          <w:tab w:val="num" w:pos="360"/>
        </w:tabs>
        <w:ind w:left="360" w:hanging="360"/>
      </w:pPr>
      <w:rPr>
        <w:rFonts w:ascii="Symbol" w:hAnsi="Symbol" w:hint="default"/>
      </w:rPr>
    </w:lvl>
    <w:lvl w:ilvl="1" w:tplc="28FCA4F6">
      <w:start w:val="1"/>
      <w:numFmt w:val="lowerLetter"/>
      <w:lvlText w:val="%2)"/>
      <w:lvlJc w:val="left"/>
      <w:pPr>
        <w:tabs>
          <w:tab w:val="num" w:pos="1080"/>
        </w:tabs>
        <w:ind w:left="1080" w:hanging="360"/>
      </w:pPr>
      <w:rPr>
        <w:rFonts w:asciiTheme="majorHAnsi" w:hAnsiTheme="majorHAnsi" w:cs="Arial" w:hint="default"/>
        <w:b w:val="0"/>
        <w:sz w:val="24"/>
        <w:szCs w:val="24"/>
      </w:rPr>
    </w:lvl>
    <w:lvl w:ilvl="2" w:tplc="04150005">
      <w:start w:val="1"/>
      <w:numFmt w:val="lowerRoman"/>
      <w:lvlText w:val="%3."/>
      <w:lvlJc w:val="right"/>
      <w:pPr>
        <w:tabs>
          <w:tab w:val="num" w:pos="1800"/>
        </w:tabs>
        <w:ind w:left="1800" w:hanging="180"/>
      </w:pPr>
    </w:lvl>
    <w:lvl w:ilvl="3" w:tplc="04150001">
      <w:start w:val="1"/>
      <w:numFmt w:val="decimal"/>
      <w:lvlText w:val="%4."/>
      <w:lvlJc w:val="left"/>
      <w:pPr>
        <w:tabs>
          <w:tab w:val="num" w:pos="2520"/>
        </w:tabs>
        <w:ind w:left="2520" w:hanging="360"/>
      </w:pPr>
    </w:lvl>
    <w:lvl w:ilvl="4" w:tplc="04150003">
      <w:start w:val="1"/>
      <w:numFmt w:val="lowerLetter"/>
      <w:lvlText w:val="%5."/>
      <w:lvlJc w:val="left"/>
      <w:pPr>
        <w:tabs>
          <w:tab w:val="num" w:pos="3240"/>
        </w:tabs>
        <w:ind w:left="3240" w:hanging="360"/>
      </w:pPr>
    </w:lvl>
    <w:lvl w:ilvl="5" w:tplc="04150005">
      <w:start w:val="1"/>
      <w:numFmt w:val="lowerRoman"/>
      <w:lvlText w:val="%6."/>
      <w:lvlJc w:val="right"/>
      <w:pPr>
        <w:tabs>
          <w:tab w:val="num" w:pos="3960"/>
        </w:tabs>
        <w:ind w:left="3960" w:hanging="180"/>
      </w:pPr>
    </w:lvl>
    <w:lvl w:ilvl="6" w:tplc="04150001">
      <w:start w:val="1"/>
      <w:numFmt w:val="decimal"/>
      <w:lvlText w:val="%7."/>
      <w:lvlJc w:val="left"/>
      <w:pPr>
        <w:tabs>
          <w:tab w:val="num" w:pos="4680"/>
        </w:tabs>
        <w:ind w:left="4680" w:hanging="360"/>
      </w:pPr>
    </w:lvl>
    <w:lvl w:ilvl="7" w:tplc="04150003">
      <w:start w:val="1"/>
      <w:numFmt w:val="lowerLetter"/>
      <w:lvlText w:val="%8."/>
      <w:lvlJc w:val="left"/>
      <w:pPr>
        <w:tabs>
          <w:tab w:val="num" w:pos="5400"/>
        </w:tabs>
        <w:ind w:left="5400" w:hanging="360"/>
      </w:pPr>
    </w:lvl>
    <w:lvl w:ilvl="8" w:tplc="04150005" w:tentative="1">
      <w:start w:val="1"/>
      <w:numFmt w:val="lowerRoman"/>
      <w:lvlText w:val="%9."/>
      <w:lvlJc w:val="right"/>
      <w:pPr>
        <w:tabs>
          <w:tab w:val="num" w:pos="6120"/>
        </w:tabs>
        <w:ind w:left="6120" w:hanging="180"/>
      </w:pPr>
    </w:lvl>
  </w:abstractNum>
  <w:abstractNum w:abstractNumId="48" w15:restartNumberingAfterBreak="0">
    <w:nsid w:val="65B817E7"/>
    <w:multiLevelType w:val="hybridMultilevel"/>
    <w:tmpl w:val="6C627024"/>
    <w:lvl w:ilvl="0" w:tplc="693E0D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6B4A4A45"/>
    <w:multiLevelType w:val="hybridMultilevel"/>
    <w:tmpl w:val="4B50A55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CC509EA"/>
    <w:multiLevelType w:val="hybridMultilevel"/>
    <w:tmpl w:val="334073BE"/>
    <w:lvl w:ilvl="0" w:tplc="04150001">
      <w:start w:val="1"/>
      <w:numFmt w:val="bullet"/>
      <w:lvlText w:val=""/>
      <w:lvlJc w:val="left"/>
      <w:pPr>
        <w:tabs>
          <w:tab w:val="num" w:pos="720"/>
        </w:tabs>
        <w:ind w:left="720" w:hanging="360"/>
      </w:pPr>
      <w:rPr>
        <w:rFonts w:ascii="Symbol" w:hAnsi="Symbol" w:hint="default"/>
      </w:rPr>
    </w:lvl>
    <w:lvl w:ilvl="1" w:tplc="8A36C910"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7D4F21"/>
    <w:multiLevelType w:val="hybridMultilevel"/>
    <w:tmpl w:val="01DCA8A0"/>
    <w:lvl w:ilvl="0" w:tplc="04150001">
      <w:start w:val="1"/>
      <w:numFmt w:val="bullet"/>
      <w:lvlText w:val=""/>
      <w:lvlJc w:val="left"/>
      <w:pPr>
        <w:tabs>
          <w:tab w:val="num" w:pos="827"/>
        </w:tabs>
        <w:ind w:left="827" w:hanging="360"/>
      </w:pPr>
      <w:rPr>
        <w:rFonts w:ascii="Symbol" w:hAnsi="Symbol" w:hint="default"/>
      </w:rPr>
    </w:lvl>
    <w:lvl w:ilvl="1" w:tplc="04150003">
      <w:start w:val="1"/>
      <w:numFmt w:val="bullet"/>
      <w:lvlText w:val="o"/>
      <w:lvlJc w:val="left"/>
      <w:pPr>
        <w:tabs>
          <w:tab w:val="num" w:pos="1547"/>
        </w:tabs>
        <w:ind w:left="1547" w:hanging="360"/>
      </w:pPr>
      <w:rPr>
        <w:rFonts w:ascii="Courier New" w:hAnsi="Courier New" w:cs="Courier New" w:hint="default"/>
      </w:rPr>
    </w:lvl>
    <w:lvl w:ilvl="2" w:tplc="04150005" w:tentative="1">
      <w:start w:val="1"/>
      <w:numFmt w:val="bullet"/>
      <w:lvlText w:val=""/>
      <w:lvlJc w:val="left"/>
      <w:pPr>
        <w:tabs>
          <w:tab w:val="num" w:pos="2267"/>
        </w:tabs>
        <w:ind w:left="2267" w:hanging="360"/>
      </w:pPr>
      <w:rPr>
        <w:rFonts w:ascii="Wingdings" w:hAnsi="Wingdings" w:hint="default"/>
      </w:rPr>
    </w:lvl>
    <w:lvl w:ilvl="3" w:tplc="04150001" w:tentative="1">
      <w:start w:val="1"/>
      <w:numFmt w:val="bullet"/>
      <w:lvlText w:val=""/>
      <w:lvlJc w:val="left"/>
      <w:pPr>
        <w:tabs>
          <w:tab w:val="num" w:pos="2987"/>
        </w:tabs>
        <w:ind w:left="2987" w:hanging="360"/>
      </w:pPr>
      <w:rPr>
        <w:rFonts w:ascii="Symbol" w:hAnsi="Symbol" w:hint="default"/>
      </w:rPr>
    </w:lvl>
    <w:lvl w:ilvl="4" w:tplc="04150003" w:tentative="1">
      <w:start w:val="1"/>
      <w:numFmt w:val="bullet"/>
      <w:lvlText w:val="o"/>
      <w:lvlJc w:val="left"/>
      <w:pPr>
        <w:tabs>
          <w:tab w:val="num" w:pos="3707"/>
        </w:tabs>
        <w:ind w:left="3707" w:hanging="360"/>
      </w:pPr>
      <w:rPr>
        <w:rFonts w:ascii="Courier New" w:hAnsi="Courier New" w:cs="Courier New" w:hint="default"/>
      </w:rPr>
    </w:lvl>
    <w:lvl w:ilvl="5" w:tplc="04150005" w:tentative="1">
      <w:start w:val="1"/>
      <w:numFmt w:val="bullet"/>
      <w:lvlText w:val=""/>
      <w:lvlJc w:val="left"/>
      <w:pPr>
        <w:tabs>
          <w:tab w:val="num" w:pos="4427"/>
        </w:tabs>
        <w:ind w:left="4427" w:hanging="360"/>
      </w:pPr>
      <w:rPr>
        <w:rFonts w:ascii="Wingdings" w:hAnsi="Wingdings" w:hint="default"/>
      </w:rPr>
    </w:lvl>
    <w:lvl w:ilvl="6" w:tplc="04150001" w:tentative="1">
      <w:start w:val="1"/>
      <w:numFmt w:val="bullet"/>
      <w:lvlText w:val=""/>
      <w:lvlJc w:val="left"/>
      <w:pPr>
        <w:tabs>
          <w:tab w:val="num" w:pos="5147"/>
        </w:tabs>
        <w:ind w:left="5147" w:hanging="360"/>
      </w:pPr>
      <w:rPr>
        <w:rFonts w:ascii="Symbol" w:hAnsi="Symbol" w:hint="default"/>
      </w:rPr>
    </w:lvl>
    <w:lvl w:ilvl="7" w:tplc="04150003" w:tentative="1">
      <w:start w:val="1"/>
      <w:numFmt w:val="bullet"/>
      <w:lvlText w:val="o"/>
      <w:lvlJc w:val="left"/>
      <w:pPr>
        <w:tabs>
          <w:tab w:val="num" w:pos="5867"/>
        </w:tabs>
        <w:ind w:left="5867" w:hanging="360"/>
      </w:pPr>
      <w:rPr>
        <w:rFonts w:ascii="Courier New" w:hAnsi="Courier New" w:cs="Courier New" w:hint="default"/>
      </w:rPr>
    </w:lvl>
    <w:lvl w:ilvl="8" w:tplc="04150005" w:tentative="1">
      <w:start w:val="1"/>
      <w:numFmt w:val="bullet"/>
      <w:lvlText w:val=""/>
      <w:lvlJc w:val="left"/>
      <w:pPr>
        <w:tabs>
          <w:tab w:val="num" w:pos="6587"/>
        </w:tabs>
        <w:ind w:left="6587" w:hanging="360"/>
      </w:pPr>
      <w:rPr>
        <w:rFonts w:ascii="Wingdings" w:hAnsi="Wingdings" w:hint="default"/>
      </w:rPr>
    </w:lvl>
  </w:abstractNum>
  <w:abstractNum w:abstractNumId="52" w15:restartNumberingAfterBreak="0">
    <w:nsid w:val="6FE023CA"/>
    <w:multiLevelType w:val="hybridMultilevel"/>
    <w:tmpl w:val="7D6AD298"/>
    <w:lvl w:ilvl="0" w:tplc="693E0D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716A40F3"/>
    <w:multiLevelType w:val="multilevel"/>
    <w:tmpl w:val="E7A098DA"/>
    <w:lvl w:ilvl="0">
      <w:start w:val="1"/>
      <w:numFmt w:val="decimal"/>
      <w:lvlText w:val="%1."/>
      <w:lvlJc w:val="left"/>
      <w:pPr>
        <w:ind w:left="585" w:hanging="58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74187BBA"/>
    <w:multiLevelType w:val="hybridMultilevel"/>
    <w:tmpl w:val="458C597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6E91A39"/>
    <w:multiLevelType w:val="hybridMultilevel"/>
    <w:tmpl w:val="300A3B24"/>
    <w:lvl w:ilvl="0" w:tplc="693E0D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701447C"/>
    <w:multiLevelType w:val="hybridMultilevel"/>
    <w:tmpl w:val="3ED275F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72B05FB"/>
    <w:multiLevelType w:val="hybridMultilevel"/>
    <w:tmpl w:val="2054BF1C"/>
    <w:lvl w:ilvl="0" w:tplc="693E0DF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8" w15:restartNumberingAfterBreak="0">
    <w:nsid w:val="7BF81C34"/>
    <w:multiLevelType w:val="hybridMultilevel"/>
    <w:tmpl w:val="70EEC428"/>
    <w:lvl w:ilvl="0" w:tplc="04150001">
      <w:start w:val="1"/>
      <w:numFmt w:val="bullet"/>
      <w:lvlText w:val=""/>
      <w:lvlJc w:val="left"/>
      <w:pPr>
        <w:ind w:left="713" w:hanging="360"/>
      </w:pPr>
      <w:rPr>
        <w:rFonts w:ascii="Symbol" w:hAnsi="Symbol" w:hint="default"/>
      </w:rPr>
    </w:lvl>
    <w:lvl w:ilvl="1" w:tplc="04150003" w:tentative="1">
      <w:start w:val="1"/>
      <w:numFmt w:val="bullet"/>
      <w:lvlText w:val="o"/>
      <w:lvlJc w:val="left"/>
      <w:pPr>
        <w:ind w:left="1433" w:hanging="360"/>
      </w:pPr>
      <w:rPr>
        <w:rFonts w:ascii="Courier New" w:hAnsi="Courier New" w:cs="Courier New"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num w:numId="1" w16cid:durableId="1412655343">
    <w:abstractNumId w:val="56"/>
  </w:num>
  <w:num w:numId="2" w16cid:durableId="245850636">
    <w:abstractNumId w:val="16"/>
  </w:num>
  <w:num w:numId="3" w16cid:durableId="809521884">
    <w:abstractNumId w:val="31"/>
  </w:num>
  <w:num w:numId="4" w16cid:durableId="575480532">
    <w:abstractNumId w:val="28"/>
  </w:num>
  <w:num w:numId="5" w16cid:durableId="1210145688">
    <w:abstractNumId w:val="12"/>
  </w:num>
  <w:num w:numId="6" w16cid:durableId="1159080295">
    <w:abstractNumId w:val="27"/>
  </w:num>
  <w:num w:numId="7" w16cid:durableId="1975401009">
    <w:abstractNumId w:val="58"/>
  </w:num>
  <w:num w:numId="8" w16cid:durableId="1709717648">
    <w:abstractNumId w:val="32"/>
  </w:num>
  <w:num w:numId="9" w16cid:durableId="1494879373">
    <w:abstractNumId w:val="54"/>
  </w:num>
  <w:num w:numId="10" w16cid:durableId="1773355770">
    <w:abstractNumId w:val="14"/>
  </w:num>
  <w:num w:numId="11" w16cid:durableId="452869005">
    <w:abstractNumId w:val="34"/>
  </w:num>
  <w:num w:numId="12" w16cid:durableId="628704273">
    <w:abstractNumId w:val="50"/>
  </w:num>
  <w:num w:numId="13" w16cid:durableId="7371889">
    <w:abstractNumId w:val="44"/>
  </w:num>
  <w:num w:numId="14" w16cid:durableId="229191332">
    <w:abstractNumId w:val="15"/>
  </w:num>
  <w:num w:numId="15" w16cid:durableId="120541945">
    <w:abstractNumId w:val="41"/>
  </w:num>
  <w:num w:numId="16" w16cid:durableId="316879942">
    <w:abstractNumId w:val="6"/>
  </w:num>
  <w:num w:numId="17" w16cid:durableId="1883439878">
    <w:abstractNumId w:val="1"/>
  </w:num>
  <w:num w:numId="18" w16cid:durableId="544676922">
    <w:abstractNumId w:val="47"/>
  </w:num>
  <w:num w:numId="19" w16cid:durableId="129633053">
    <w:abstractNumId w:val="38"/>
  </w:num>
  <w:num w:numId="20" w16cid:durableId="2000034682">
    <w:abstractNumId w:val="39"/>
  </w:num>
  <w:num w:numId="21" w16cid:durableId="1322733032">
    <w:abstractNumId w:val="30"/>
  </w:num>
  <w:num w:numId="22" w16cid:durableId="763914214">
    <w:abstractNumId w:val="51"/>
  </w:num>
  <w:num w:numId="23" w16cid:durableId="2097748036">
    <w:abstractNumId w:val="49"/>
  </w:num>
  <w:num w:numId="24" w16cid:durableId="1615018782">
    <w:abstractNumId w:val="46"/>
  </w:num>
  <w:num w:numId="25" w16cid:durableId="65078529">
    <w:abstractNumId w:val="13"/>
  </w:num>
  <w:num w:numId="26" w16cid:durableId="799224826">
    <w:abstractNumId w:val="8"/>
  </w:num>
  <w:num w:numId="27" w16cid:durableId="1861771572">
    <w:abstractNumId w:val="45"/>
  </w:num>
  <w:num w:numId="28" w16cid:durableId="1832258215">
    <w:abstractNumId w:val="42"/>
  </w:num>
  <w:num w:numId="29" w16cid:durableId="1848058819">
    <w:abstractNumId w:val="5"/>
  </w:num>
  <w:num w:numId="30" w16cid:durableId="2065179447">
    <w:abstractNumId w:val="4"/>
  </w:num>
  <w:num w:numId="31" w16cid:durableId="742948283">
    <w:abstractNumId w:val="22"/>
  </w:num>
  <w:num w:numId="32" w16cid:durableId="967592778">
    <w:abstractNumId w:val="37"/>
  </w:num>
  <w:num w:numId="33" w16cid:durableId="286663672">
    <w:abstractNumId w:val="43"/>
  </w:num>
  <w:num w:numId="34" w16cid:durableId="1924951193">
    <w:abstractNumId w:val="53"/>
  </w:num>
  <w:num w:numId="35" w16cid:durableId="926380992">
    <w:abstractNumId w:val="40"/>
  </w:num>
  <w:num w:numId="36" w16cid:durableId="1562641328">
    <w:abstractNumId w:val="52"/>
  </w:num>
  <w:num w:numId="37" w16cid:durableId="1370181755">
    <w:abstractNumId w:val="19"/>
  </w:num>
  <w:num w:numId="38" w16cid:durableId="41491013">
    <w:abstractNumId w:val="35"/>
  </w:num>
  <w:num w:numId="39" w16cid:durableId="346836528">
    <w:abstractNumId w:val="25"/>
  </w:num>
  <w:num w:numId="40" w16cid:durableId="1291743342">
    <w:abstractNumId w:val="29"/>
  </w:num>
  <w:num w:numId="41" w16cid:durableId="1360813268">
    <w:abstractNumId w:val="17"/>
  </w:num>
  <w:num w:numId="42" w16cid:durableId="894662461">
    <w:abstractNumId w:val="3"/>
  </w:num>
  <w:num w:numId="43" w16cid:durableId="1540163461">
    <w:abstractNumId w:val="20"/>
  </w:num>
  <w:num w:numId="44" w16cid:durableId="214971858">
    <w:abstractNumId w:val="48"/>
  </w:num>
  <w:num w:numId="45" w16cid:durableId="1424910296">
    <w:abstractNumId w:val="0"/>
  </w:num>
  <w:num w:numId="46" w16cid:durableId="169177090">
    <w:abstractNumId w:val="9"/>
  </w:num>
  <w:num w:numId="47" w16cid:durableId="616833356">
    <w:abstractNumId w:val="33"/>
  </w:num>
  <w:num w:numId="48" w16cid:durableId="1860119135">
    <w:abstractNumId w:val="11"/>
  </w:num>
  <w:num w:numId="49" w16cid:durableId="1000498049">
    <w:abstractNumId w:val="18"/>
  </w:num>
  <w:num w:numId="50" w16cid:durableId="908730237">
    <w:abstractNumId w:val="26"/>
  </w:num>
  <w:num w:numId="51" w16cid:durableId="2079549046">
    <w:abstractNumId w:val="57"/>
  </w:num>
  <w:num w:numId="52" w16cid:durableId="1057896851">
    <w:abstractNumId w:val="36"/>
  </w:num>
  <w:num w:numId="53" w16cid:durableId="1729526032">
    <w:abstractNumId w:val="21"/>
  </w:num>
  <w:num w:numId="54" w16cid:durableId="978416464">
    <w:abstractNumId w:val="2"/>
  </w:num>
  <w:num w:numId="55" w16cid:durableId="2098765">
    <w:abstractNumId w:val="10"/>
  </w:num>
  <w:num w:numId="56" w16cid:durableId="2064600627">
    <w:abstractNumId w:val="55"/>
  </w:num>
  <w:num w:numId="57" w16cid:durableId="499085256">
    <w:abstractNumId w:val="23"/>
  </w:num>
  <w:num w:numId="58" w16cid:durableId="125121647">
    <w:abstractNumId w:val="24"/>
  </w:num>
  <w:num w:numId="59" w16cid:durableId="595746725">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C6"/>
    <w:rsid w:val="0002041A"/>
    <w:rsid w:val="00037BDF"/>
    <w:rsid w:val="00053B08"/>
    <w:rsid w:val="00055471"/>
    <w:rsid w:val="000637D4"/>
    <w:rsid w:val="00083D95"/>
    <w:rsid w:val="00092ED8"/>
    <w:rsid w:val="000A7957"/>
    <w:rsid w:val="000A79C1"/>
    <w:rsid w:val="000B4B39"/>
    <w:rsid w:val="000F5707"/>
    <w:rsid w:val="001078D0"/>
    <w:rsid w:val="00167151"/>
    <w:rsid w:val="00173FC1"/>
    <w:rsid w:val="001864B7"/>
    <w:rsid w:val="001916D8"/>
    <w:rsid w:val="001969E4"/>
    <w:rsid w:val="001B2B31"/>
    <w:rsid w:val="001C305F"/>
    <w:rsid w:val="001C7E6E"/>
    <w:rsid w:val="001E7DBE"/>
    <w:rsid w:val="00201B6A"/>
    <w:rsid w:val="00202D07"/>
    <w:rsid w:val="0022171B"/>
    <w:rsid w:val="00224C8A"/>
    <w:rsid w:val="00227D7B"/>
    <w:rsid w:val="00254CB3"/>
    <w:rsid w:val="0025533E"/>
    <w:rsid w:val="002967BC"/>
    <w:rsid w:val="002C07CD"/>
    <w:rsid w:val="002C7AE4"/>
    <w:rsid w:val="002D0642"/>
    <w:rsid w:val="00307330"/>
    <w:rsid w:val="00311D83"/>
    <w:rsid w:val="00331CD0"/>
    <w:rsid w:val="003320B2"/>
    <w:rsid w:val="00365765"/>
    <w:rsid w:val="003979A4"/>
    <w:rsid w:val="003D00AF"/>
    <w:rsid w:val="003D215F"/>
    <w:rsid w:val="003D3F71"/>
    <w:rsid w:val="003D40D4"/>
    <w:rsid w:val="003D7F97"/>
    <w:rsid w:val="004018CB"/>
    <w:rsid w:val="00410589"/>
    <w:rsid w:val="00421B95"/>
    <w:rsid w:val="00422316"/>
    <w:rsid w:val="004308B9"/>
    <w:rsid w:val="0044658C"/>
    <w:rsid w:val="00455188"/>
    <w:rsid w:val="0046197F"/>
    <w:rsid w:val="004679BF"/>
    <w:rsid w:val="0049099C"/>
    <w:rsid w:val="004B7F89"/>
    <w:rsid w:val="004C6D12"/>
    <w:rsid w:val="004C73A9"/>
    <w:rsid w:val="004C7560"/>
    <w:rsid w:val="004D181F"/>
    <w:rsid w:val="004D709E"/>
    <w:rsid w:val="004F4436"/>
    <w:rsid w:val="0054601D"/>
    <w:rsid w:val="005A6CDB"/>
    <w:rsid w:val="005D0853"/>
    <w:rsid w:val="005D6DE3"/>
    <w:rsid w:val="005F4961"/>
    <w:rsid w:val="00604212"/>
    <w:rsid w:val="00643EB5"/>
    <w:rsid w:val="00650CD6"/>
    <w:rsid w:val="006563E1"/>
    <w:rsid w:val="006565A6"/>
    <w:rsid w:val="00670279"/>
    <w:rsid w:val="00671584"/>
    <w:rsid w:val="00695C00"/>
    <w:rsid w:val="006A35F2"/>
    <w:rsid w:val="006B3958"/>
    <w:rsid w:val="006B4649"/>
    <w:rsid w:val="006B6537"/>
    <w:rsid w:val="006B7159"/>
    <w:rsid w:val="006D4D3C"/>
    <w:rsid w:val="00703EB2"/>
    <w:rsid w:val="00713298"/>
    <w:rsid w:val="0077083D"/>
    <w:rsid w:val="007943E3"/>
    <w:rsid w:val="00795631"/>
    <w:rsid w:val="00795A2B"/>
    <w:rsid w:val="007A1EC0"/>
    <w:rsid w:val="007C31BC"/>
    <w:rsid w:val="007D1918"/>
    <w:rsid w:val="007D4D2E"/>
    <w:rsid w:val="00813520"/>
    <w:rsid w:val="00831C13"/>
    <w:rsid w:val="00835BE4"/>
    <w:rsid w:val="00850DC9"/>
    <w:rsid w:val="00861B79"/>
    <w:rsid w:val="00864B6D"/>
    <w:rsid w:val="00874D07"/>
    <w:rsid w:val="00886ABC"/>
    <w:rsid w:val="0089392A"/>
    <w:rsid w:val="008A61D9"/>
    <w:rsid w:val="008B4B32"/>
    <w:rsid w:val="008C4D61"/>
    <w:rsid w:val="008D7217"/>
    <w:rsid w:val="008D724E"/>
    <w:rsid w:val="008E1850"/>
    <w:rsid w:val="009748D7"/>
    <w:rsid w:val="009B032A"/>
    <w:rsid w:val="009E1B15"/>
    <w:rsid w:val="009E341C"/>
    <w:rsid w:val="009E4088"/>
    <w:rsid w:val="009E6338"/>
    <w:rsid w:val="009E71E5"/>
    <w:rsid w:val="00A514F3"/>
    <w:rsid w:val="00A60552"/>
    <w:rsid w:val="00A62071"/>
    <w:rsid w:val="00A7155F"/>
    <w:rsid w:val="00A92789"/>
    <w:rsid w:val="00A92AF3"/>
    <w:rsid w:val="00A93C5C"/>
    <w:rsid w:val="00AA22C3"/>
    <w:rsid w:val="00AA4C32"/>
    <w:rsid w:val="00AB4CF3"/>
    <w:rsid w:val="00AC09F8"/>
    <w:rsid w:val="00AC2BDF"/>
    <w:rsid w:val="00AE1B11"/>
    <w:rsid w:val="00AE4694"/>
    <w:rsid w:val="00AE4C1B"/>
    <w:rsid w:val="00AE738E"/>
    <w:rsid w:val="00B17FB8"/>
    <w:rsid w:val="00B3005A"/>
    <w:rsid w:val="00B51A2D"/>
    <w:rsid w:val="00B8197D"/>
    <w:rsid w:val="00B9500A"/>
    <w:rsid w:val="00BA24B3"/>
    <w:rsid w:val="00BD3890"/>
    <w:rsid w:val="00BF0556"/>
    <w:rsid w:val="00C05E1B"/>
    <w:rsid w:val="00C25E2B"/>
    <w:rsid w:val="00C359EF"/>
    <w:rsid w:val="00C867D6"/>
    <w:rsid w:val="00CC1753"/>
    <w:rsid w:val="00CD6C33"/>
    <w:rsid w:val="00D01FE4"/>
    <w:rsid w:val="00D173DB"/>
    <w:rsid w:val="00D255B0"/>
    <w:rsid w:val="00D31775"/>
    <w:rsid w:val="00D645E9"/>
    <w:rsid w:val="00D76D22"/>
    <w:rsid w:val="00D91C79"/>
    <w:rsid w:val="00D94822"/>
    <w:rsid w:val="00D95B00"/>
    <w:rsid w:val="00DC53BF"/>
    <w:rsid w:val="00DD6123"/>
    <w:rsid w:val="00DE1B10"/>
    <w:rsid w:val="00DE4A48"/>
    <w:rsid w:val="00E03DA0"/>
    <w:rsid w:val="00E16B52"/>
    <w:rsid w:val="00E33ED3"/>
    <w:rsid w:val="00E864B0"/>
    <w:rsid w:val="00E90423"/>
    <w:rsid w:val="00ED41F5"/>
    <w:rsid w:val="00EE3DD3"/>
    <w:rsid w:val="00EF21A5"/>
    <w:rsid w:val="00F07620"/>
    <w:rsid w:val="00F10904"/>
    <w:rsid w:val="00F274C6"/>
    <w:rsid w:val="00F469C3"/>
    <w:rsid w:val="00F6073E"/>
    <w:rsid w:val="00F612BB"/>
    <w:rsid w:val="00F743BA"/>
    <w:rsid w:val="00F9045D"/>
    <w:rsid w:val="00FB0270"/>
    <w:rsid w:val="00FD36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6411E"/>
  <w15:docId w15:val="{2B3159B7-36FA-4620-B610-1B41C6E2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74C6"/>
    <w:rPr>
      <w:rFonts w:ascii="Calibri" w:eastAsia="Calibri" w:hAnsi="Calibri" w:cs="Times New Roman"/>
    </w:rPr>
  </w:style>
  <w:style w:type="paragraph" w:styleId="Nagwek1">
    <w:name w:val="heading 1"/>
    <w:basedOn w:val="Normalny"/>
    <w:next w:val="Normalny"/>
    <w:link w:val="Nagwek1Znak"/>
    <w:uiPriority w:val="9"/>
    <w:qFormat/>
    <w:rsid w:val="001916D8"/>
    <w:pPr>
      <w:keepNext/>
      <w:spacing w:before="240" w:after="60"/>
      <w:ind w:left="432" w:hanging="432"/>
      <w:outlineLvl w:val="0"/>
    </w:pPr>
    <w:rPr>
      <w:rFonts w:ascii="Century Gothic" w:eastAsia="Times New Roman" w:hAnsi="Century Gothic"/>
      <w:b/>
      <w:bCs/>
      <w:kern w:val="32"/>
      <w:sz w:val="30"/>
      <w:szCs w:val="32"/>
    </w:rPr>
  </w:style>
  <w:style w:type="paragraph" w:styleId="Nagwek2">
    <w:name w:val="heading 2"/>
    <w:basedOn w:val="Normalny"/>
    <w:link w:val="Nagwek2Znak"/>
    <w:uiPriority w:val="9"/>
    <w:qFormat/>
    <w:rsid w:val="004C6D12"/>
    <w:pPr>
      <w:spacing w:before="100" w:beforeAutospacing="1" w:after="100" w:afterAutospacing="1" w:line="240" w:lineRule="auto"/>
      <w:outlineLvl w:val="1"/>
    </w:pPr>
    <w:rPr>
      <w:rFonts w:ascii="Times New Roman" w:eastAsia="Times New Roman" w:hAnsi="Times New Roman"/>
      <w:b/>
      <w:bCs/>
      <w:sz w:val="36"/>
      <w:szCs w:val="36"/>
      <w:lang w:eastAsia="pl-PL"/>
    </w:rPr>
  </w:style>
  <w:style w:type="paragraph" w:styleId="Nagwek3">
    <w:name w:val="heading 3"/>
    <w:basedOn w:val="Normalny"/>
    <w:next w:val="Normalny"/>
    <w:link w:val="Nagwek3Znak"/>
    <w:uiPriority w:val="9"/>
    <w:qFormat/>
    <w:rsid w:val="001916D8"/>
    <w:pPr>
      <w:keepNext/>
      <w:spacing w:before="240" w:after="60"/>
      <w:ind w:left="720" w:hanging="720"/>
      <w:outlineLvl w:val="2"/>
    </w:pPr>
    <w:rPr>
      <w:rFonts w:ascii="Century Gothic" w:eastAsia="Times New Roman" w:hAnsi="Century Gothic"/>
      <w:b/>
      <w:bCs/>
      <w:sz w:val="24"/>
      <w:szCs w:val="26"/>
    </w:rPr>
  </w:style>
  <w:style w:type="paragraph" w:styleId="Nagwek4">
    <w:name w:val="heading 4"/>
    <w:basedOn w:val="Normalny"/>
    <w:next w:val="Normalny"/>
    <w:link w:val="Nagwek4Znak"/>
    <w:uiPriority w:val="9"/>
    <w:qFormat/>
    <w:rsid w:val="001916D8"/>
    <w:pPr>
      <w:keepNext/>
      <w:spacing w:before="240" w:after="60"/>
      <w:ind w:left="864" w:hanging="864"/>
      <w:outlineLvl w:val="3"/>
    </w:pPr>
    <w:rPr>
      <w:rFonts w:eastAsia="Times New Roman"/>
      <w:b/>
      <w:bCs/>
      <w:sz w:val="28"/>
      <w:szCs w:val="28"/>
    </w:rPr>
  </w:style>
  <w:style w:type="paragraph" w:styleId="Nagwek5">
    <w:name w:val="heading 5"/>
    <w:basedOn w:val="Normalny"/>
    <w:next w:val="Normalny"/>
    <w:link w:val="Nagwek5Znak"/>
    <w:qFormat/>
    <w:rsid w:val="001916D8"/>
    <w:pPr>
      <w:spacing w:before="240" w:after="60"/>
      <w:ind w:left="1008" w:hanging="1008"/>
      <w:outlineLvl w:val="4"/>
    </w:pPr>
    <w:rPr>
      <w:rFonts w:eastAsia="Times New Roman"/>
      <w:b/>
      <w:bCs/>
      <w:i/>
      <w:iCs/>
      <w:sz w:val="26"/>
      <w:szCs w:val="26"/>
    </w:rPr>
  </w:style>
  <w:style w:type="paragraph" w:styleId="Nagwek6">
    <w:name w:val="heading 6"/>
    <w:basedOn w:val="Normalny"/>
    <w:next w:val="Normalny"/>
    <w:link w:val="Nagwek6Znak"/>
    <w:qFormat/>
    <w:rsid w:val="001916D8"/>
    <w:pPr>
      <w:spacing w:before="240" w:after="60"/>
      <w:ind w:left="1152" w:hanging="1152"/>
      <w:outlineLvl w:val="5"/>
    </w:pPr>
    <w:rPr>
      <w:rFonts w:eastAsia="Times New Roman"/>
      <w:b/>
      <w:bCs/>
    </w:rPr>
  </w:style>
  <w:style w:type="paragraph" w:styleId="Nagwek7">
    <w:name w:val="heading 7"/>
    <w:basedOn w:val="Normalny"/>
    <w:next w:val="Normalny"/>
    <w:link w:val="Nagwek7Znak"/>
    <w:qFormat/>
    <w:rsid w:val="001916D8"/>
    <w:pPr>
      <w:spacing w:before="240" w:after="60"/>
      <w:ind w:left="1296" w:hanging="1296"/>
      <w:outlineLvl w:val="6"/>
    </w:pPr>
    <w:rPr>
      <w:rFonts w:eastAsia="Times New Roman"/>
      <w:sz w:val="24"/>
      <w:szCs w:val="24"/>
    </w:rPr>
  </w:style>
  <w:style w:type="paragraph" w:styleId="Nagwek8">
    <w:name w:val="heading 8"/>
    <w:basedOn w:val="Normalny"/>
    <w:next w:val="Normalny"/>
    <w:link w:val="Nagwek8Znak"/>
    <w:qFormat/>
    <w:rsid w:val="001916D8"/>
    <w:pPr>
      <w:spacing w:before="240" w:after="60"/>
      <w:ind w:left="1440" w:hanging="1440"/>
      <w:outlineLvl w:val="7"/>
    </w:pPr>
    <w:rPr>
      <w:rFonts w:eastAsia="Times New Roman"/>
      <w:i/>
      <w:iCs/>
      <w:sz w:val="24"/>
      <w:szCs w:val="24"/>
    </w:rPr>
  </w:style>
  <w:style w:type="paragraph" w:styleId="Nagwek9">
    <w:name w:val="heading 9"/>
    <w:basedOn w:val="Normalny"/>
    <w:next w:val="Normalny"/>
    <w:link w:val="Nagwek9Znak"/>
    <w:qFormat/>
    <w:rsid w:val="001916D8"/>
    <w:pPr>
      <w:spacing w:before="240" w:after="60"/>
      <w:ind w:left="1584" w:hanging="1584"/>
      <w:outlineLvl w:val="8"/>
    </w:pPr>
    <w:rPr>
      <w:rFonts w:ascii="Cambria" w:eastAsia="Times New Roman"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469C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kapitzlist">
    <w:name w:val="List Paragraph"/>
    <w:basedOn w:val="Normalny"/>
    <w:uiPriority w:val="34"/>
    <w:qFormat/>
    <w:rsid w:val="0054601D"/>
    <w:pPr>
      <w:spacing w:after="0" w:line="360" w:lineRule="auto"/>
      <w:ind w:left="720"/>
      <w:contextualSpacing/>
      <w:jc w:val="both"/>
    </w:pPr>
    <w:rPr>
      <w:rFonts w:ascii="Arial" w:eastAsia="Times New Roman" w:hAnsi="Arial"/>
    </w:rPr>
  </w:style>
  <w:style w:type="paragraph" w:customStyle="1" w:styleId="Normalny1">
    <w:name w:val="Normalny1"/>
    <w:rsid w:val="006B7159"/>
    <w:pPr>
      <w:widowControl w:val="0"/>
      <w:suppressAutoHyphens/>
      <w:autoSpaceDN w:val="0"/>
      <w:spacing w:after="0" w:line="100" w:lineRule="atLeast"/>
      <w:textAlignment w:val="baseline"/>
    </w:pPr>
    <w:rPr>
      <w:rFonts w:ascii="Times New Roman" w:eastAsia="Tahoma" w:hAnsi="Times New Roman" w:cs="Tahoma"/>
      <w:kern w:val="3"/>
      <w:sz w:val="24"/>
      <w:szCs w:val="24"/>
      <w:lang w:eastAsia="ar-SA" w:bidi="hi-IN"/>
    </w:rPr>
  </w:style>
  <w:style w:type="paragraph" w:customStyle="1" w:styleId="Akapitzlist1">
    <w:name w:val="Akapit z listą1"/>
    <w:basedOn w:val="Normalny"/>
    <w:qFormat/>
    <w:rsid w:val="006B7159"/>
    <w:pPr>
      <w:tabs>
        <w:tab w:val="num" w:pos="1440"/>
      </w:tabs>
      <w:ind w:left="1440" w:hanging="360"/>
      <w:contextualSpacing/>
      <w:jc w:val="both"/>
    </w:pPr>
  </w:style>
  <w:style w:type="paragraph" w:customStyle="1" w:styleId="Bezodstpw1">
    <w:name w:val="Bez odstępów1"/>
    <w:qFormat/>
    <w:rsid w:val="006B7159"/>
    <w:pPr>
      <w:spacing w:after="0" w:line="240" w:lineRule="auto"/>
    </w:pPr>
    <w:rPr>
      <w:rFonts w:ascii="Calibri" w:eastAsia="Calibri" w:hAnsi="Calibri" w:cs="Times New Roman"/>
    </w:rPr>
  </w:style>
  <w:style w:type="paragraph" w:styleId="NormalnyWeb">
    <w:name w:val="Normal (Web)"/>
    <w:basedOn w:val="Normalny"/>
    <w:uiPriority w:val="99"/>
    <w:semiHidden/>
    <w:unhideWhenUsed/>
    <w:rsid w:val="0002041A"/>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02041A"/>
    <w:rPr>
      <w:color w:val="0000FF"/>
      <w:u w:val="single"/>
    </w:rPr>
  </w:style>
  <w:style w:type="paragraph" w:styleId="Bezodstpw">
    <w:name w:val="No Spacing"/>
    <w:uiPriority w:val="1"/>
    <w:qFormat/>
    <w:rsid w:val="0002041A"/>
    <w:pPr>
      <w:spacing w:after="0" w:line="240" w:lineRule="auto"/>
    </w:pPr>
  </w:style>
  <w:style w:type="character" w:styleId="UyteHipercze">
    <w:name w:val="FollowedHyperlink"/>
    <w:basedOn w:val="Domylnaczcionkaakapitu"/>
    <w:uiPriority w:val="99"/>
    <w:semiHidden/>
    <w:unhideWhenUsed/>
    <w:rsid w:val="0002041A"/>
    <w:rPr>
      <w:color w:val="800080" w:themeColor="followedHyperlink"/>
      <w:u w:val="single"/>
    </w:rPr>
  </w:style>
  <w:style w:type="paragraph" w:customStyle="1" w:styleId="dtn">
    <w:name w:val="dtn"/>
    <w:basedOn w:val="Normalny"/>
    <w:rsid w:val="004C6D12"/>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tz">
    <w:name w:val="dtz"/>
    <w:basedOn w:val="Normalny"/>
    <w:rsid w:val="004C6D12"/>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tu">
    <w:name w:val="dtu"/>
    <w:basedOn w:val="Normalny"/>
    <w:rsid w:val="004C6D1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4C6D12"/>
    <w:rPr>
      <w:rFonts w:ascii="Times New Roman" w:eastAsia="Times New Roman" w:hAnsi="Times New Roman" w:cs="Times New Roman"/>
      <w:b/>
      <w:bCs/>
      <w:sz w:val="36"/>
      <w:szCs w:val="36"/>
      <w:lang w:eastAsia="pl-PL"/>
    </w:rPr>
  </w:style>
  <w:style w:type="character" w:customStyle="1" w:styleId="Nagwek1Znak">
    <w:name w:val="Nagłówek 1 Znak"/>
    <w:basedOn w:val="Domylnaczcionkaakapitu"/>
    <w:link w:val="Nagwek1"/>
    <w:uiPriority w:val="9"/>
    <w:rsid w:val="001916D8"/>
    <w:rPr>
      <w:rFonts w:ascii="Century Gothic" w:eastAsia="Times New Roman" w:hAnsi="Century Gothic" w:cs="Times New Roman"/>
      <w:b/>
      <w:bCs/>
      <w:kern w:val="32"/>
      <w:sz w:val="30"/>
      <w:szCs w:val="32"/>
    </w:rPr>
  </w:style>
  <w:style w:type="character" w:customStyle="1" w:styleId="Nagwek3Znak">
    <w:name w:val="Nagłówek 3 Znak"/>
    <w:basedOn w:val="Domylnaczcionkaakapitu"/>
    <w:link w:val="Nagwek3"/>
    <w:uiPriority w:val="9"/>
    <w:rsid w:val="001916D8"/>
    <w:rPr>
      <w:rFonts w:ascii="Century Gothic" w:eastAsia="Times New Roman" w:hAnsi="Century Gothic" w:cs="Times New Roman"/>
      <w:b/>
      <w:bCs/>
      <w:sz w:val="24"/>
      <w:szCs w:val="26"/>
    </w:rPr>
  </w:style>
  <w:style w:type="character" w:customStyle="1" w:styleId="Nagwek4Znak">
    <w:name w:val="Nagłówek 4 Znak"/>
    <w:basedOn w:val="Domylnaczcionkaakapitu"/>
    <w:link w:val="Nagwek4"/>
    <w:uiPriority w:val="9"/>
    <w:rsid w:val="001916D8"/>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1916D8"/>
    <w:rPr>
      <w:rFonts w:ascii="Calibri" w:eastAsia="Times New Roman" w:hAnsi="Calibri" w:cs="Times New Roman"/>
      <w:b/>
      <w:bCs/>
      <w:i/>
      <w:iCs/>
      <w:sz w:val="26"/>
      <w:szCs w:val="26"/>
    </w:rPr>
  </w:style>
  <w:style w:type="character" w:customStyle="1" w:styleId="Nagwek6Znak">
    <w:name w:val="Nagłówek 6 Znak"/>
    <w:basedOn w:val="Domylnaczcionkaakapitu"/>
    <w:link w:val="Nagwek6"/>
    <w:rsid w:val="001916D8"/>
    <w:rPr>
      <w:rFonts w:ascii="Calibri" w:eastAsia="Times New Roman" w:hAnsi="Calibri" w:cs="Times New Roman"/>
      <w:b/>
      <w:bCs/>
    </w:rPr>
  </w:style>
  <w:style w:type="character" w:customStyle="1" w:styleId="Nagwek7Znak">
    <w:name w:val="Nagłówek 7 Znak"/>
    <w:basedOn w:val="Domylnaczcionkaakapitu"/>
    <w:link w:val="Nagwek7"/>
    <w:rsid w:val="001916D8"/>
    <w:rPr>
      <w:rFonts w:ascii="Calibri" w:eastAsia="Times New Roman" w:hAnsi="Calibri" w:cs="Times New Roman"/>
      <w:sz w:val="24"/>
      <w:szCs w:val="24"/>
    </w:rPr>
  </w:style>
  <w:style w:type="character" w:customStyle="1" w:styleId="Nagwek8Znak">
    <w:name w:val="Nagłówek 8 Znak"/>
    <w:basedOn w:val="Domylnaczcionkaakapitu"/>
    <w:link w:val="Nagwek8"/>
    <w:rsid w:val="001916D8"/>
    <w:rPr>
      <w:rFonts w:ascii="Calibri" w:eastAsia="Times New Roman" w:hAnsi="Calibri" w:cs="Times New Roman"/>
      <w:i/>
      <w:iCs/>
      <w:sz w:val="24"/>
      <w:szCs w:val="24"/>
    </w:rPr>
  </w:style>
  <w:style w:type="character" w:customStyle="1" w:styleId="Nagwek9Znak">
    <w:name w:val="Nagłówek 9 Znak"/>
    <w:basedOn w:val="Domylnaczcionkaakapitu"/>
    <w:link w:val="Nagwek9"/>
    <w:rsid w:val="001916D8"/>
    <w:rPr>
      <w:rFonts w:ascii="Cambria" w:eastAsia="Times New Roman" w:hAnsi="Cambria" w:cs="Times New Roman"/>
    </w:rPr>
  </w:style>
  <w:style w:type="paragraph" w:styleId="Nagwek">
    <w:name w:val="header"/>
    <w:basedOn w:val="Normalny"/>
    <w:link w:val="NagwekZnak"/>
    <w:unhideWhenUsed/>
    <w:rsid w:val="001916D8"/>
    <w:pPr>
      <w:tabs>
        <w:tab w:val="center" w:pos="4536"/>
        <w:tab w:val="right" w:pos="9072"/>
      </w:tabs>
      <w:spacing w:after="0" w:line="240" w:lineRule="auto"/>
    </w:pPr>
  </w:style>
  <w:style w:type="character" w:customStyle="1" w:styleId="NagwekZnak">
    <w:name w:val="Nagłówek Znak"/>
    <w:basedOn w:val="Domylnaczcionkaakapitu"/>
    <w:link w:val="Nagwek"/>
    <w:rsid w:val="001916D8"/>
    <w:rPr>
      <w:rFonts w:ascii="Calibri" w:eastAsia="Calibri" w:hAnsi="Calibri" w:cs="Times New Roman"/>
    </w:rPr>
  </w:style>
  <w:style w:type="paragraph" w:styleId="Stopka">
    <w:name w:val="footer"/>
    <w:basedOn w:val="Normalny"/>
    <w:link w:val="StopkaZnak"/>
    <w:unhideWhenUsed/>
    <w:rsid w:val="001916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16D8"/>
    <w:rPr>
      <w:rFonts w:ascii="Calibri" w:eastAsia="Calibri" w:hAnsi="Calibri" w:cs="Times New Roman"/>
    </w:rPr>
  </w:style>
  <w:style w:type="paragraph" w:styleId="Tekstdymka">
    <w:name w:val="Balloon Text"/>
    <w:basedOn w:val="Normalny"/>
    <w:link w:val="TekstdymkaZnak"/>
    <w:semiHidden/>
    <w:unhideWhenUsed/>
    <w:rsid w:val="001916D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1916D8"/>
    <w:rPr>
      <w:rFonts w:ascii="Tahoma" w:eastAsia="Calibri" w:hAnsi="Tahoma" w:cs="Tahoma"/>
      <w:sz w:val="16"/>
      <w:szCs w:val="16"/>
    </w:rPr>
  </w:style>
  <w:style w:type="character" w:styleId="Numerstrony">
    <w:name w:val="page number"/>
    <w:basedOn w:val="Domylnaczcionkaakapitu"/>
    <w:rsid w:val="001916D8"/>
  </w:style>
  <w:style w:type="paragraph" w:styleId="Tekstpodstawowy">
    <w:name w:val="Body Text"/>
    <w:basedOn w:val="Normalny"/>
    <w:link w:val="TekstpodstawowyZnak"/>
    <w:rsid w:val="001916D8"/>
    <w:pPr>
      <w:widowControl w:val="0"/>
      <w:overflowPunct w:val="0"/>
      <w:autoSpaceDE w:val="0"/>
      <w:autoSpaceDN w:val="0"/>
      <w:adjustRightInd w:val="0"/>
      <w:spacing w:after="0" w:line="240" w:lineRule="auto"/>
    </w:pPr>
    <w:rPr>
      <w:rFonts w:ascii="Times New Roman" w:eastAsia="Times New Roman" w:hAnsi="Times New Roman"/>
      <w:kern w:val="28"/>
      <w:sz w:val="28"/>
      <w:szCs w:val="20"/>
      <w:lang w:eastAsia="pl-PL"/>
    </w:rPr>
  </w:style>
  <w:style w:type="character" w:customStyle="1" w:styleId="TekstpodstawowyZnak">
    <w:name w:val="Tekst podstawowy Znak"/>
    <w:basedOn w:val="Domylnaczcionkaakapitu"/>
    <w:link w:val="Tekstpodstawowy"/>
    <w:rsid w:val="001916D8"/>
    <w:rPr>
      <w:rFonts w:ascii="Times New Roman" w:eastAsia="Times New Roman" w:hAnsi="Times New Roman" w:cs="Times New Roman"/>
      <w:kern w:val="28"/>
      <w:sz w:val="28"/>
      <w:szCs w:val="20"/>
      <w:lang w:eastAsia="pl-PL"/>
    </w:rPr>
  </w:style>
  <w:style w:type="paragraph" w:styleId="Spistreci1">
    <w:name w:val="toc 1"/>
    <w:basedOn w:val="Normalny"/>
    <w:next w:val="Normalny"/>
    <w:autoRedefine/>
    <w:uiPriority w:val="39"/>
    <w:unhideWhenUsed/>
    <w:rsid w:val="001916D8"/>
    <w:pPr>
      <w:tabs>
        <w:tab w:val="left" w:pos="440"/>
        <w:tab w:val="right" w:leader="dot" w:pos="9203"/>
      </w:tabs>
      <w:spacing w:line="240" w:lineRule="auto"/>
      <w:ind w:left="426" w:hanging="426"/>
      <w:jc w:val="both"/>
    </w:pPr>
    <w:rPr>
      <w:rFonts w:ascii="Century Gothic" w:hAnsi="Century Gothic"/>
      <w:sz w:val="24"/>
    </w:rPr>
  </w:style>
  <w:style w:type="paragraph" w:styleId="Spistreci2">
    <w:name w:val="toc 2"/>
    <w:basedOn w:val="Normalny"/>
    <w:next w:val="Normalny"/>
    <w:autoRedefine/>
    <w:uiPriority w:val="39"/>
    <w:unhideWhenUsed/>
    <w:rsid w:val="001916D8"/>
    <w:pPr>
      <w:spacing w:line="240" w:lineRule="auto"/>
      <w:ind w:left="220"/>
    </w:pPr>
    <w:rPr>
      <w:rFonts w:ascii="Century Gothic" w:hAnsi="Century Gothic"/>
      <w:sz w:val="24"/>
    </w:rPr>
  </w:style>
  <w:style w:type="paragraph" w:styleId="Spistreci3">
    <w:name w:val="toc 3"/>
    <w:basedOn w:val="Normalny"/>
    <w:next w:val="Normalny"/>
    <w:autoRedefine/>
    <w:uiPriority w:val="39"/>
    <w:unhideWhenUsed/>
    <w:rsid w:val="001916D8"/>
    <w:pPr>
      <w:spacing w:line="240" w:lineRule="auto"/>
      <w:ind w:left="440"/>
    </w:pPr>
    <w:rPr>
      <w:rFonts w:ascii="Century Gothic" w:hAnsi="Century Gothic"/>
      <w:sz w:val="24"/>
    </w:rPr>
  </w:style>
  <w:style w:type="paragraph" w:styleId="Legenda">
    <w:name w:val="caption"/>
    <w:basedOn w:val="Normalny"/>
    <w:next w:val="Normalny"/>
    <w:qFormat/>
    <w:rsid w:val="001916D8"/>
    <w:pPr>
      <w:spacing w:after="0" w:line="240" w:lineRule="auto"/>
      <w:jc w:val="center"/>
    </w:pPr>
    <w:rPr>
      <w:rFonts w:ascii="Arial" w:eastAsia="Times New Roman" w:hAnsi="Arial" w:cs="Arial"/>
      <w:b/>
      <w:color w:val="000000"/>
      <w:sz w:val="52"/>
      <w:szCs w:val="24"/>
      <w:lang w:eastAsia="pl-PL"/>
    </w:rPr>
  </w:style>
  <w:style w:type="paragraph" w:styleId="Tekstpodstawowywcity2">
    <w:name w:val="Body Text Indent 2"/>
    <w:basedOn w:val="Normalny"/>
    <w:link w:val="Tekstpodstawowywcity2Znak"/>
    <w:rsid w:val="001916D8"/>
    <w:pPr>
      <w:spacing w:after="120" w:line="480" w:lineRule="auto"/>
      <w:ind w:left="283"/>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rsid w:val="001916D8"/>
    <w:rPr>
      <w:rFonts w:ascii="Times New Roman" w:eastAsia="Times New Roman" w:hAnsi="Times New Roman" w:cs="Times New Roman"/>
      <w:sz w:val="20"/>
      <w:szCs w:val="20"/>
      <w:lang w:eastAsia="pl-PL"/>
    </w:rPr>
  </w:style>
  <w:style w:type="paragraph" w:styleId="Zwykytekst">
    <w:name w:val="Plain Text"/>
    <w:basedOn w:val="Normalny"/>
    <w:link w:val="ZwykytekstZnak"/>
    <w:rsid w:val="001916D8"/>
    <w:pPr>
      <w:spacing w:after="0" w:line="240" w:lineRule="auto"/>
    </w:pPr>
    <w:rPr>
      <w:rFonts w:ascii="Courier New" w:eastAsia="Times New Roman" w:hAnsi="Courier New"/>
      <w:sz w:val="28"/>
      <w:szCs w:val="20"/>
      <w:lang w:eastAsia="pl-PL"/>
    </w:rPr>
  </w:style>
  <w:style w:type="character" w:customStyle="1" w:styleId="ZwykytekstZnak">
    <w:name w:val="Zwykły tekst Znak"/>
    <w:basedOn w:val="Domylnaczcionkaakapitu"/>
    <w:link w:val="Zwykytekst"/>
    <w:rsid w:val="001916D8"/>
    <w:rPr>
      <w:rFonts w:ascii="Courier New" w:eastAsia="Times New Roman" w:hAnsi="Courier New" w:cs="Times New Roman"/>
      <w:sz w:val="28"/>
      <w:szCs w:val="20"/>
      <w:lang w:eastAsia="pl-PL"/>
    </w:rPr>
  </w:style>
  <w:style w:type="paragraph" w:styleId="Tekstpodstawowywcity">
    <w:name w:val="Body Text Indent"/>
    <w:basedOn w:val="Normalny"/>
    <w:link w:val="TekstpodstawowywcityZnak"/>
    <w:uiPriority w:val="99"/>
    <w:unhideWhenUsed/>
    <w:rsid w:val="001916D8"/>
    <w:pPr>
      <w:spacing w:after="120"/>
      <w:ind w:left="283"/>
    </w:pPr>
  </w:style>
  <w:style w:type="character" w:customStyle="1" w:styleId="TekstpodstawowywcityZnak">
    <w:name w:val="Tekst podstawowy wcięty Znak"/>
    <w:basedOn w:val="Domylnaczcionkaakapitu"/>
    <w:link w:val="Tekstpodstawowywcity"/>
    <w:uiPriority w:val="99"/>
    <w:rsid w:val="001916D8"/>
    <w:rPr>
      <w:rFonts w:ascii="Calibri" w:eastAsia="Calibri" w:hAnsi="Calibri" w:cs="Times New Roman"/>
    </w:rPr>
  </w:style>
  <w:style w:type="paragraph" w:styleId="Tekstpodstawowywcity3">
    <w:name w:val="Body Text Indent 3"/>
    <w:basedOn w:val="Normalny"/>
    <w:link w:val="Tekstpodstawowywcity3Znak"/>
    <w:rsid w:val="001916D8"/>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1916D8"/>
    <w:rPr>
      <w:rFonts w:ascii="Times New Roman" w:eastAsia="Times New Roman" w:hAnsi="Times New Roman" w:cs="Times New Roman"/>
      <w:sz w:val="16"/>
      <w:szCs w:val="16"/>
      <w:lang w:eastAsia="pl-PL"/>
    </w:rPr>
  </w:style>
  <w:style w:type="character" w:styleId="Uwydatnienie">
    <w:name w:val="Emphasis"/>
    <w:qFormat/>
    <w:rsid w:val="001916D8"/>
    <w:rPr>
      <w:i/>
      <w:iCs/>
    </w:rPr>
  </w:style>
  <w:style w:type="table" w:styleId="Tabela-Siatka">
    <w:name w:val="Table Grid"/>
    <w:basedOn w:val="Standardowy"/>
    <w:uiPriority w:val="59"/>
    <w:rsid w:val="001916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1916D8"/>
    <w:rPr>
      <w:b/>
      <w:bCs/>
    </w:rPr>
  </w:style>
  <w:style w:type="paragraph" w:customStyle="1" w:styleId="Nagwek3-MS">
    <w:name w:val="Nagłówek 3-MS"/>
    <w:basedOn w:val="Nagwek3"/>
    <w:rsid w:val="001916D8"/>
    <w:pPr>
      <w:numPr>
        <w:ilvl w:val="2"/>
        <w:numId w:val="28"/>
      </w:numPr>
      <w:spacing w:line="240" w:lineRule="auto"/>
      <w:contextualSpacing/>
      <w:jc w:val="both"/>
    </w:pPr>
    <w:rPr>
      <w:rFonts w:ascii="Arial" w:hAnsi="Arial" w:cs="Arial"/>
      <w:i/>
      <w:sz w:val="22"/>
      <w:lang w:eastAsia="pl-PL"/>
    </w:rPr>
  </w:style>
  <w:style w:type="numbering" w:customStyle="1" w:styleId="WWNum10">
    <w:name w:val="WWNum10"/>
    <w:basedOn w:val="Bezlisty"/>
    <w:rsid w:val="001916D8"/>
    <w:pPr>
      <w:numPr>
        <w:numId w:val="30"/>
      </w:numPr>
    </w:pPr>
  </w:style>
  <w:style w:type="numbering" w:customStyle="1" w:styleId="WWNum6">
    <w:name w:val="WWNum6"/>
    <w:basedOn w:val="Bezlisty"/>
    <w:rsid w:val="001916D8"/>
    <w:pPr>
      <w:numPr>
        <w:numId w:val="31"/>
      </w:numPr>
    </w:pPr>
  </w:style>
  <w:style w:type="paragraph" w:styleId="Tekstprzypisukocowego">
    <w:name w:val="endnote text"/>
    <w:basedOn w:val="Normalny"/>
    <w:link w:val="TekstprzypisukocowegoZnak"/>
    <w:uiPriority w:val="99"/>
    <w:semiHidden/>
    <w:unhideWhenUsed/>
    <w:rsid w:val="001916D8"/>
    <w:rPr>
      <w:sz w:val="20"/>
      <w:szCs w:val="20"/>
    </w:rPr>
  </w:style>
  <w:style w:type="character" w:customStyle="1" w:styleId="TekstprzypisukocowegoZnak">
    <w:name w:val="Tekst przypisu końcowego Znak"/>
    <w:basedOn w:val="Domylnaczcionkaakapitu"/>
    <w:link w:val="Tekstprzypisukocowego"/>
    <w:uiPriority w:val="99"/>
    <w:semiHidden/>
    <w:rsid w:val="001916D8"/>
    <w:rPr>
      <w:rFonts w:ascii="Calibri" w:eastAsia="Calibri" w:hAnsi="Calibri" w:cs="Times New Roman"/>
      <w:sz w:val="20"/>
      <w:szCs w:val="20"/>
    </w:rPr>
  </w:style>
  <w:style w:type="character" w:styleId="Odwoanieprzypisukocowego">
    <w:name w:val="endnote reference"/>
    <w:uiPriority w:val="99"/>
    <w:semiHidden/>
    <w:unhideWhenUsed/>
    <w:rsid w:val="001916D8"/>
    <w:rPr>
      <w:vertAlign w:val="superscript"/>
    </w:rPr>
  </w:style>
  <w:style w:type="character" w:styleId="Odwoaniedokomentarza">
    <w:name w:val="annotation reference"/>
    <w:uiPriority w:val="99"/>
    <w:semiHidden/>
    <w:unhideWhenUsed/>
    <w:rsid w:val="001916D8"/>
    <w:rPr>
      <w:sz w:val="16"/>
      <w:szCs w:val="16"/>
    </w:rPr>
  </w:style>
  <w:style w:type="paragraph" w:styleId="Tekstkomentarza">
    <w:name w:val="annotation text"/>
    <w:basedOn w:val="Normalny"/>
    <w:link w:val="TekstkomentarzaZnak"/>
    <w:uiPriority w:val="99"/>
    <w:semiHidden/>
    <w:unhideWhenUsed/>
    <w:rsid w:val="001916D8"/>
    <w:rPr>
      <w:sz w:val="20"/>
      <w:szCs w:val="20"/>
    </w:rPr>
  </w:style>
  <w:style w:type="character" w:customStyle="1" w:styleId="TekstkomentarzaZnak">
    <w:name w:val="Tekst komentarza Znak"/>
    <w:basedOn w:val="Domylnaczcionkaakapitu"/>
    <w:link w:val="Tekstkomentarza"/>
    <w:uiPriority w:val="99"/>
    <w:semiHidden/>
    <w:rsid w:val="001916D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916D8"/>
    <w:rPr>
      <w:b/>
      <w:bCs/>
    </w:rPr>
  </w:style>
  <w:style w:type="character" w:customStyle="1" w:styleId="TematkomentarzaZnak">
    <w:name w:val="Temat komentarza Znak"/>
    <w:basedOn w:val="TekstkomentarzaZnak"/>
    <w:link w:val="Tematkomentarza"/>
    <w:uiPriority w:val="99"/>
    <w:semiHidden/>
    <w:rsid w:val="001916D8"/>
    <w:rPr>
      <w:rFonts w:ascii="Calibri" w:eastAsia="Calibri" w:hAnsi="Calibri" w:cs="Times New Roman"/>
      <w:b/>
      <w:bCs/>
      <w:sz w:val="20"/>
      <w:szCs w:val="20"/>
    </w:rPr>
  </w:style>
  <w:style w:type="paragraph" w:customStyle="1" w:styleId="a">
    <w:rsid w:val="001916D8"/>
    <w:pPr>
      <w:shd w:val="clear" w:color="auto" w:fill="000080"/>
    </w:pPr>
    <w:rPr>
      <w:rFonts w:ascii="Tahoma" w:eastAsia="Calibri" w:hAnsi="Tahoma" w:cs="Tahoma"/>
      <w:sz w:val="20"/>
      <w:szCs w:val="20"/>
    </w:rPr>
  </w:style>
  <w:style w:type="paragraph" w:styleId="Poprawka">
    <w:name w:val="Revision"/>
    <w:hidden/>
    <w:uiPriority w:val="99"/>
    <w:semiHidden/>
    <w:rsid w:val="001916D8"/>
    <w:pPr>
      <w:spacing w:after="0" w:line="240" w:lineRule="auto"/>
    </w:pPr>
    <w:rPr>
      <w:rFonts w:ascii="Calibri" w:eastAsia="Calibri" w:hAnsi="Calibri" w:cs="Times New Roman"/>
    </w:rPr>
  </w:style>
  <w:style w:type="character" w:customStyle="1" w:styleId="BalloonTextChar">
    <w:name w:val="Balloon Text Char"/>
    <w:semiHidden/>
    <w:locked/>
    <w:rsid w:val="001916D8"/>
    <w:rPr>
      <w:rFonts w:ascii="Tahoma" w:hAnsi="Tahoma" w:cs="Tahoma"/>
      <w:sz w:val="16"/>
      <w:szCs w:val="16"/>
    </w:rPr>
  </w:style>
  <w:style w:type="paragraph" w:customStyle="1" w:styleId="Akapitzlist2">
    <w:name w:val="Akapit z listą2"/>
    <w:basedOn w:val="Normalny"/>
    <w:rsid w:val="001916D8"/>
    <w:pPr>
      <w:ind w:left="720"/>
    </w:pPr>
    <w:rPr>
      <w:rFonts w:eastAsia="Times New Roman"/>
    </w:rPr>
  </w:style>
  <w:style w:type="paragraph" w:styleId="Mapadokumentu">
    <w:name w:val="Document Map"/>
    <w:basedOn w:val="Normalny"/>
    <w:link w:val="MapadokumentuZnak"/>
    <w:uiPriority w:val="99"/>
    <w:semiHidden/>
    <w:unhideWhenUsed/>
    <w:rsid w:val="001916D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1916D8"/>
    <w:rPr>
      <w:rFonts w:ascii="Tahoma" w:eastAsia="Calibri" w:hAnsi="Tahoma" w:cs="Tahoma"/>
      <w:sz w:val="16"/>
      <w:szCs w:val="16"/>
    </w:rPr>
  </w:style>
  <w:style w:type="paragraph" w:styleId="HTML-wstpniesformatowany">
    <w:name w:val="HTML Preformatted"/>
    <w:basedOn w:val="Normalny"/>
    <w:link w:val="HTML-wstpniesformatowanyZnak"/>
    <w:uiPriority w:val="99"/>
    <w:semiHidden/>
    <w:unhideWhenUsed/>
    <w:rsid w:val="00430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4308B9"/>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1874">
      <w:bodyDiv w:val="1"/>
      <w:marLeft w:val="0"/>
      <w:marRight w:val="0"/>
      <w:marTop w:val="0"/>
      <w:marBottom w:val="0"/>
      <w:divBdr>
        <w:top w:val="none" w:sz="0" w:space="0" w:color="auto"/>
        <w:left w:val="none" w:sz="0" w:space="0" w:color="auto"/>
        <w:bottom w:val="none" w:sz="0" w:space="0" w:color="auto"/>
        <w:right w:val="none" w:sz="0" w:space="0" w:color="auto"/>
      </w:divBdr>
    </w:div>
    <w:div w:id="1620994753">
      <w:bodyDiv w:val="1"/>
      <w:marLeft w:val="0"/>
      <w:marRight w:val="0"/>
      <w:marTop w:val="0"/>
      <w:marBottom w:val="0"/>
      <w:divBdr>
        <w:top w:val="none" w:sz="0" w:space="0" w:color="auto"/>
        <w:left w:val="none" w:sz="0" w:space="0" w:color="auto"/>
        <w:bottom w:val="none" w:sz="0" w:space="0" w:color="auto"/>
        <w:right w:val="none" w:sz="0" w:space="0" w:color="auto"/>
      </w:divBdr>
    </w:div>
    <w:div w:id="190090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7C305-F48B-4563-A7D2-BAD7793D0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8906</Words>
  <Characters>53441</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 projekt</dc:creator>
  <cp:lastModifiedBy>Sebastian Rudziński</cp:lastModifiedBy>
  <cp:revision>2</cp:revision>
  <cp:lastPrinted>2023-04-03T18:41:00Z</cp:lastPrinted>
  <dcterms:created xsi:type="dcterms:W3CDTF">2024-03-29T13:34:00Z</dcterms:created>
  <dcterms:modified xsi:type="dcterms:W3CDTF">2024-03-29T13:34:00Z</dcterms:modified>
</cp:coreProperties>
</file>