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2E04" w14:textId="77777777"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F230F3">
        <w:rPr>
          <w:rFonts w:ascii="Arial" w:eastAsia="Calibri" w:hAnsi="Arial" w:cs="Arial"/>
          <w:sz w:val="20"/>
          <w:szCs w:val="20"/>
        </w:rPr>
        <w:t xml:space="preserve">    Miejscowość i data………………2024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14:paraId="07F5F9CB" w14:textId="77777777"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14:paraId="027C85EA" w14:textId="77777777"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14:paraId="7E2A1914" w14:textId="77777777"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14:paraId="30110184" w14:textId="77777777"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14:paraId="1773E911" w14:textId="77777777"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14:paraId="54C0E8EC" w14:textId="77777777"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14:paraId="07B484F9" w14:textId="3138BBCB"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  <w:r w:rsidR="00F067D5">
        <w:rPr>
          <w:rFonts w:ascii="Arial" w:eastAsia="Times New Roman" w:hAnsi="Arial" w:cs="Arial"/>
          <w:iCs/>
          <w:color w:val="auto"/>
          <w:szCs w:val="20"/>
        </w:rPr>
        <w:t xml:space="preserve"> – ZADANIE </w:t>
      </w:r>
      <w:r w:rsidR="00512F14">
        <w:rPr>
          <w:rFonts w:ascii="Arial" w:eastAsia="Times New Roman" w:hAnsi="Arial" w:cs="Arial"/>
          <w:iCs/>
          <w:color w:val="auto"/>
          <w:szCs w:val="20"/>
        </w:rPr>
        <w:t>6</w:t>
      </w:r>
    </w:p>
    <w:p w14:paraId="335DF2C4" w14:textId="77777777" w:rsidR="000D3804" w:rsidRPr="000D3804" w:rsidRDefault="000D3804" w:rsidP="000D3804"/>
    <w:p w14:paraId="3637066C" w14:textId="489E261D" w:rsidR="007E4D81" w:rsidRPr="001272D9" w:rsidRDefault="00524546" w:rsidP="001272D9">
      <w:pPr>
        <w:pStyle w:val="Tytu"/>
        <w:spacing w:before="120" w:line="312" w:lineRule="auto"/>
        <w:ind w:firstLine="357"/>
        <w:jc w:val="both"/>
        <w:rPr>
          <w:rFonts w:ascii="Arial" w:hAnsi="Arial" w:cs="Arial"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0D3804">
        <w:rPr>
          <w:rFonts w:ascii="Arial" w:hAnsi="Arial" w:cs="Arial"/>
          <w:b w:val="0"/>
          <w:sz w:val="20"/>
        </w:rPr>
        <w:t>202</w:t>
      </w:r>
      <w:r w:rsidR="00396CD0">
        <w:rPr>
          <w:rFonts w:ascii="Arial" w:hAnsi="Arial" w:cs="Arial"/>
          <w:b w:val="0"/>
          <w:sz w:val="20"/>
        </w:rPr>
        <w:t>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396CD0">
        <w:rPr>
          <w:rFonts w:ascii="Arial" w:hAnsi="Arial" w:cs="Arial"/>
          <w:b w:val="0"/>
          <w:sz w:val="20"/>
        </w:rPr>
        <w:t>1605</w:t>
      </w:r>
      <w:r w:rsidR="000D3804">
        <w:rPr>
          <w:rFonts w:ascii="Arial" w:hAnsi="Arial" w:cs="Arial"/>
          <w:b w:val="0"/>
          <w:sz w:val="20"/>
        </w:rPr>
        <w:t xml:space="preserve"> z </w:t>
      </w:r>
      <w:proofErr w:type="spellStart"/>
      <w:r w:rsidR="000D3804">
        <w:rPr>
          <w:rFonts w:ascii="Arial" w:hAnsi="Arial" w:cs="Arial"/>
          <w:b w:val="0"/>
          <w:sz w:val="20"/>
        </w:rPr>
        <w:t>późn</w:t>
      </w:r>
      <w:proofErr w:type="spellEnd"/>
      <w:r w:rsidR="000D3804">
        <w:rPr>
          <w:rFonts w:ascii="Arial" w:hAnsi="Arial" w:cs="Arial"/>
          <w:b w:val="0"/>
          <w:sz w:val="20"/>
        </w:rPr>
        <w:t>.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0D3804" w:rsidRPr="000D3804">
        <w:rPr>
          <w:rFonts w:ascii="Arial" w:hAnsi="Arial" w:cs="Arial"/>
          <w:sz w:val="20"/>
        </w:rPr>
        <w:t xml:space="preserve">Zakup materiałów eksploatacyjnych do drukarek </w:t>
      </w:r>
      <w:r w:rsidR="00E243D8">
        <w:rPr>
          <w:rFonts w:ascii="Arial" w:hAnsi="Arial" w:cs="Arial"/>
          <w:sz w:val="20"/>
        </w:rPr>
        <w:t>i urządzeń wielofunkcyjnych</w:t>
      </w:r>
      <w:r w:rsidR="001272D9">
        <w:rPr>
          <w:rFonts w:ascii="Arial" w:hAnsi="Arial" w:cs="Arial"/>
          <w:sz w:val="20"/>
        </w:rPr>
        <w:t xml:space="preserve">. Zadanie </w:t>
      </w:r>
      <w:r w:rsidR="00512F14">
        <w:rPr>
          <w:rFonts w:ascii="Arial" w:hAnsi="Arial" w:cs="Arial"/>
          <w:sz w:val="20"/>
        </w:rPr>
        <w:t>6</w:t>
      </w:r>
      <w:r w:rsidR="001272D9">
        <w:rPr>
          <w:rFonts w:ascii="Arial" w:hAnsi="Arial" w:cs="Arial"/>
          <w:sz w:val="20"/>
        </w:rPr>
        <w:t xml:space="preserve">: Dostawa materiałów eksploatacyjnych do drukarek </w:t>
      </w:r>
      <w:r w:rsidR="001272D9">
        <w:rPr>
          <w:rFonts w:ascii="Arial" w:hAnsi="Arial" w:cs="Arial"/>
          <w:sz w:val="20"/>
        </w:rPr>
        <w:br/>
        <w:t xml:space="preserve">i urządzeń wielofunkcyjnych </w:t>
      </w:r>
      <w:proofErr w:type="spellStart"/>
      <w:r w:rsidR="00512F14">
        <w:rPr>
          <w:rFonts w:ascii="Arial" w:hAnsi="Arial" w:cs="Arial"/>
          <w:sz w:val="20"/>
        </w:rPr>
        <w:t>Brother</w:t>
      </w:r>
      <w:proofErr w:type="spellEnd"/>
      <w:r w:rsidR="00512F14">
        <w:rPr>
          <w:rFonts w:ascii="Arial" w:hAnsi="Arial" w:cs="Arial"/>
          <w:sz w:val="20"/>
        </w:rPr>
        <w:t>, Epson, Kyocera, Sharp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14:paraId="77FE2011" w14:textId="77777777"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14:paraId="6B212D46" w14:textId="77777777"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14:paraId="72D2D56E" w14:textId="77777777"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14:paraId="1D52D8AC" w14:textId="77777777" w:rsidR="00882D0B" w:rsidRPr="006F73AF" w:rsidRDefault="00791BA3" w:rsidP="007E4D81">
      <w:pPr>
        <w:pStyle w:val="Tekstpodstawowywcity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ab/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14:paraId="6E4DE423" w14:textId="77777777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DC4" w14:textId="77777777"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349" w14:textId="77777777"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B26" w14:textId="7176DA4A" w:rsidR="00882D0B" w:rsidRPr="006F73AF" w:rsidRDefault="00C073C1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odzaj *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A0E" w14:textId="790821B9" w:rsidR="00882D0B" w:rsidRPr="006F73AF" w:rsidRDefault="00C073C1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5DE" w14:textId="77777777"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AFD" w14:textId="77777777"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0A0" w14:textId="2B33AADC" w:rsidR="00882D0B" w:rsidRPr="006F73AF" w:rsidRDefault="00C073C1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CE4" w14:textId="29F0BF2A" w:rsidR="00882D0B" w:rsidRPr="006F73AF" w:rsidRDefault="00C073C1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lość </w:t>
            </w:r>
            <w:proofErr w:type="spellStart"/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</w:t>
            </w:r>
            <w:proofErr w:type="spellEnd"/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B76" w14:textId="7407BEB3" w:rsidR="00882D0B" w:rsidRPr="006F73AF" w:rsidRDefault="00C073C1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F2B" w14:textId="77777777"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265" w14:textId="77777777"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14:paraId="667E786A" w14:textId="77777777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C70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9EA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F0F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9F3F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B0E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BFF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E5D7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ADB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D8E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1AB2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46E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EA0637" w:rsidRPr="006F73AF" w14:paraId="40DDF19B" w14:textId="77777777" w:rsidTr="001627BA">
        <w:trPr>
          <w:cantSplit/>
          <w:trHeight w:hRule="exact" w:val="10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6D27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133" w14:textId="5ABCAE3F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DR-2005 bęben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658F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1C75" w14:textId="3459FF6D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E96E" w14:textId="57E0734C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A634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HL-2035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0811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2541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077A" w14:textId="70F5ADBE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BD7E" w14:textId="0FA638FC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7360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F33A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7B0E70D8" w14:textId="77777777" w:rsidTr="001627BA">
        <w:trPr>
          <w:cantSplit/>
          <w:trHeight w:hRule="exact"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92C4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6B4" w14:textId="18970CF6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TN-2005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EA69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A1E0" w14:textId="7BA8C8EB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874D" w14:textId="712B46A2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Brother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HL-2035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6E49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D424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3907" w14:textId="1C17566D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941E" w14:textId="76E4CC19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FCD1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C76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232A3DC8" w14:textId="77777777" w:rsidTr="001627BA">
        <w:trPr>
          <w:cantSplit/>
          <w:trHeight w:hRule="exact" w:val="9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FCE9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C5A7" w14:textId="1F41FDCA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Epson T01D1 XXL C13T01D100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tusz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588D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24F7" w14:textId="1530EBCA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8F7E" w14:textId="622B8A4E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Epson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WorkForce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 WF-C579RDWF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8BD9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CAB8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A1E0" w14:textId="465B4593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EE95" w14:textId="4276CFE5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CAA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A3D7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22D2CE31" w14:textId="77777777" w:rsidTr="001627BA">
        <w:trPr>
          <w:cantSplit/>
          <w:trHeight w:hRule="exact" w:val="9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F0DB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0A1E" w14:textId="60944232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Epson T01D2 XXL C13T01D200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tusz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04A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43FC" w14:textId="10D26726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31B7" w14:textId="3B65BB16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Epson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WorkForce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 WF-C579RDWF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14B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A001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1E2D" w14:textId="3688F829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A00E" w14:textId="631264EC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0EA8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0724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6719D1BB" w14:textId="77777777" w:rsidTr="001627BA">
        <w:trPr>
          <w:cantSplit/>
          <w:trHeight w:hRule="exact" w:val="13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E6AD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A0BF" w14:textId="7F912BCA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Epson T01D3 XXL C13T01D300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tusz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A897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5D3A" w14:textId="72CBCA35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C374" w14:textId="48C71249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Epson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WorkForce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 WF-C579RDWF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F36F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CF4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9EFA" w14:textId="3FA51BFB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CD23" w14:textId="53B69EAE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9C45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D3C3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444055BA" w14:textId="77777777" w:rsidTr="001627BA">
        <w:trPr>
          <w:cantSplit/>
          <w:trHeight w:hRule="exact" w:val="1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D05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5D16" w14:textId="4E048092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Epson T01D4 XXL C13T01D400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tusz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F546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67ED" w14:textId="0F19564F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3F33" w14:textId="18154573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Epson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WorkForce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 WF-C579RDWF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5754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F627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F854" w14:textId="3C2F32EB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9744" w14:textId="1FF25719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E2F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1B92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0D135721" w14:textId="77777777" w:rsidTr="001627BA">
        <w:trPr>
          <w:cantSplit/>
          <w:trHeight w:hRule="exact" w:val="9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A86B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A7F2" w14:textId="3298D99A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Epson T9661 C13T966140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tusz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BD71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5950" w14:textId="5A10BC56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33EC" w14:textId="031618D5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Epson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Workforce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 WF-C5799DWF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A0C0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D28D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14CF" w14:textId="79C126D4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1BC6" w14:textId="2F04246A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34D9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5255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75DB53C8" w14:textId="77777777" w:rsidTr="001627BA">
        <w:trPr>
          <w:cantSplit/>
          <w:trHeight w:hRule="exact" w:val="14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5512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6357" w14:textId="42A68CD5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Epson T266 C13T26614010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tusz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C53D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9DAF" w14:textId="4F160C74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2B65" w14:textId="01C364DF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Epson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WorkForce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WF-100W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C665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B82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8BFD" w14:textId="01FB7B78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2321" w14:textId="4CF5B12D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87FF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27C5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34C26288" w14:textId="77777777" w:rsidTr="001627BA">
        <w:trPr>
          <w:cantSplit/>
          <w:trHeight w:hRule="exact" w:val="9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07BA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7650" w14:textId="5FB65BFE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Epson T267 C13T26704010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tusz kolorowy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ABC3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235D" w14:textId="1BE8967C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AA95" w14:textId="4001690D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Epson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WorkForce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WF-100W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0373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2D38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7A09" w14:textId="27BC662A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8A0E" w14:textId="089AEDCF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0C4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08A4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6E488916" w14:textId="77777777" w:rsidTr="001627BA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C4EA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FFC0" w14:textId="3CA4E5C9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Epson T2950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zestaw konserwacyjny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522C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51B4" w14:textId="44E1CC71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3990" w14:textId="1127DE61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Epson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WorkForce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WF-100W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149D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B9E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B2B4" w14:textId="01A81C40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9C07" w14:textId="3AA1C53D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7CF3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7043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7CFBBB16" w14:textId="77777777" w:rsidTr="00DC6E32">
        <w:trPr>
          <w:cantSplit/>
          <w:trHeight w:hRule="exact" w:val="1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D85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A353" w14:textId="42F60B8A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Kyocera DK-170 bęben </w:t>
            </w:r>
            <w:r w:rsidR="003155DB">
              <w:rPr>
                <w:rFonts w:ascii="Arial" w:hAnsi="Arial" w:cs="Arial"/>
                <w:color w:val="000000"/>
                <w:sz w:val="18"/>
                <w:szCs w:val="18"/>
              </w:rPr>
              <w:t>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724F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FB4B" w14:textId="256CEA23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47BC" w14:textId="418AE616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Kyocera M2035DN, Kyocera M2535DN, Kyocera P2135DN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C8D1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EBBD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AE91" w14:textId="29507634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C2B9" w14:textId="6B1880FC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0914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FDE3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A0637" w:rsidRPr="006F73AF" w14:paraId="5811D9F9" w14:textId="77777777" w:rsidTr="001627BA">
        <w:trPr>
          <w:cantSplit/>
          <w:trHeight w:hRule="exact" w:val="7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4216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3303" w14:textId="71A2EFBF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Sharp MX-C30DR bęben</w:t>
            </w:r>
            <w:r w:rsidR="003155DB">
              <w:rPr>
                <w:rFonts w:ascii="Arial" w:hAnsi="Arial" w:cs="Arial"/>
                <w:sz w:val="18"/>
                <w:szCs w:val="18"/>
              </w:rPr>
              <w:t xml:space="preserve"> CMYK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DEF1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B020" w14:textId="5E5F0772" w:rsidR="00EA0637" w:rsidRDefault="00EA0637" w:rsidP="00EA0637">
            <w:pPr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75 000 stron / </w:t>
            </w:r>
            <w:r>
              <w:rPr>
                <w:rFonts w:ascii="Arial" w:hAnsi="Arial" w:cs="Arial"/>
                <w:sz w:val="18"/>
                <w:szCs w:val="18"/>
              </w:rPr>
              <w:br/>
              <w:t>45 000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76AC" w14:textId="08A9B256" w:rsidR="00EA0637" w:rsidRDefault="00EA0637" w:rsidP="00EA0637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Sharp MX301W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5D0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C13E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5B97" w14:textId="0ED37027" w:rsidR="00EA0637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7145" w14:textId="26193CDC" w:rsidR="00EA0637" w:rsidRPr="00AC59F0" w:rsidRDefault="00EA0637" w:rsidP="00EA06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2D7F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3B47" w14:textId="77777777" w:rsidR="00EA0637" w:rsidRPr="006C79C4" w:rsidRDefault="00EA0637" w:rsidP="00EA063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</w:tbl>
    <w:p w14:paraId="712F98D1" w14:textId="77777777"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14:paraId="4A066B1C" w14:textId="77777777"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14:paraId="7347DB46" w14:textId="77777777" w:rsidR="00B27CA8" w:rsidRDefault="00B27CA8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B3FEEC" w14:textId="77777777"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14:paraId="02ADD86F" w14:textId="77777777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2476C30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0E6013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788B5A8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14:paraId="6179CD68" w14:textId="77777777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254CB1A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0087CD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</w:p>
        </w:tc>
        <w:tc>
          <w:tcPr>
            <w:tcW w:w="4994" w:type="dxa"/>
            <w:shd w:val="clear" w:color="auto" w:fill="auto"/>
          </w:tcPr>
          <w:p w14:paraId="3166AEC5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6CD0">
              <w:rPr>
                <w:rFonts w:ascii="Arial" w:hAnsi="Arial" w:cs="Arial"/>
                <w:sz w:val="20"/>
                <w:szCs w:val="20"/>
              </w:rPr>
            </w:r>
            <w:r w:rsidR="00396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6CD0">
              <w:rPr>
                <w:rFonts w:ascii="Arial" w:hAnsi="Arial" w:cs="Arial"/>
                <w:sz w:val="20"/>
                <w:szCs w:val="20"/>
              </w:rPr>
            </w:r>
            <w:r w:rsidR="00396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4B999A" w14:textId="77777777"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E508136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  <w:tr w:rsidR="000E579F" w:rsidRPr="006F73AF" w14:paraId="66F52CE3" w14:textId="77777777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C9F1FD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553D45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14:paraId="5F1C490C" w14:textId="51596E0D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7E242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powyżej 16 godzin.</w:t>
            </w:r>
          </w:p>
        </w:tc>
        <w:tc>
          <w:tcPr>
            <w:tcW w:w="4994" w:type="dxa"/>
            <w:shd w:val="clear" w:color="auto" w:fill="auto"/>
          </w:tcPr>
          <w:p w14:paraId="5B2B280D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6CD0">
              <w:rPr>
                <w:rFonts w:ascii="Arial" w:hAnsi="Arial" w:cs="Arial"/>
                <w:sz w:val="20"/>
                <w:szCs w:val="20"/>
              </w:rPr>
            </w:r>
            <w:r w:rsidR="00396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AC5AA2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6CD0">
              <w:rPr>
                <w:rFonts w:ascii="Arial" w:hAnsi="Arial" w:cs="Arial"/>
                <w:sz w:val="20"/>
                <w:szCs w:val="20"/>
              </w:rPr>
            </w:r>
            <w:r w:rsidR="00396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1DBF82" w14:textId="77777777" w:rsidR="000E579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6CD0">
              <w:rPr>
                <w:rFonts w:ascii="Arial" w:hAnsi="Arial" w:cs="Arial"/>
                <w:sz w:val="20"/>
                <w:szCs w:val="20"/>
              </w:rPr>
            </w:r>
            <w:r w:rsidR="00396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A96581" w14:textId="7AC8B340" w:rsidR="001272D9" w:rsidRPr="006F73AF" w:rsidRDefault="001272D9" w:rsidP="001272D9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Powyżej 1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godzin </w:t>
            </w:r>
            <w:r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6CD0">
              <w:rPr>
                <w:rFonts w:ascii="Arial" w:hAnsi="Arial" w:cs="Arial"/>
                <w:sz w:val="20"/>
                <w:szCs w:val="20"/>
              </w:rPr>
            </w:r>
            <w:r w:rsidR="00396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48C314" w14:textId="77777777" w:rsidR="00405CA0" w:rsidRDefault="00405CA0" w:rsidP="001272D9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E70C2FD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14:paraId="66C7FD85" w14:textId="77777777"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2155B73A" w14:textId="77777777"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14:paraId="7062F2BA" w14:textId="77777777"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14:paraId="1F06AE6D" w14:textId="77777777"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14:paraId="5E5E51F4" w14:textId="77777777"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14:paraId="637AECFB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14:paraId="7DE2563C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14:paraId="6F134211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14:paraId="50DA7332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14:paraId="67822A17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14:paraId="0795A7E6" w14:textId="77777777"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14:paraId="1356D97B" w14:textId="77777777"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73AF">
        <w:rPr>
          <w:rFonts w:ascii="Arial" w:hAnsi="Arial" w:cs="Arial"/>
          <w:sz w:val="20"/>
          <w:szCs w:val="20"/>
        </w:rPr>
        <w:t>uPZP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14:paraId="05E1FCA2" w14:textId="77777777"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14:paraId="49A58820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14:paraId="6E641315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03CF635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 xml:space="preserve">Imię Nazwisko osoby (osób) upoważnionych do podpisania umowy: </w:t>
      </w:r>
    </w:p>
    <w:p w14:paraId="0DBE002F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4D19D601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14:paraId="7333B06A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14:paraId="2103BA5C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14:paraId="27112BF9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6F73AF">
        <w:rPr>
          <w:rFonts w:ascii="Arial" w:hAnsi="Arial" w:cs="Arial"/>
          <w:sz w:val="20"/>
          <w:szCs w:val="20"/>
        </w:rPr>
        <w:t>Seminaryjska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14:paraId="58D0AD0C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split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payment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>).</w:t>
      </w:r>
    </w:p>
    <w:p w14:paraId="588B8B09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14:paraId="7C61C4C3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14:paraId="4DC66DA4" w14:textId="77777777"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14:paraId="50690FB5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14:paraId="698C7881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14:paraId="4CF7E054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14:paraId="12EFABDA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14:paraId="0FA07BA7" w14:textId="77777777" w:rsidR="00BB4E0F" w:rsidRPr="006F73AF" w:rsidRDefault="00BB4E0F" w:rsidP="00BB4E0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F73AF">
        <w:rPr>
          <w:rFonts w:ascii="Arial" w:hAnsi="Arial" w:cs="Arial"/>
          <w:b/>
          <w:bCs/>
          <w:iCs/>
          <w:sz w:val="20"/>
          <w:szCs w:val="20"/>
        </w:rPr>
        <w:t>Oświadczam, iż jesteśmy mikro* / małym* / średnim* / dużym* przedsiębiorstwem / jednoosobową działalnością gospodarczą*.</w:t>
      </w:r>
    </w:p>
    <w:p w14:paraId="1AB464A7" w14:textId="77777777" w:rsidR="00BB4E0F" w:rsidRPr="006F73AF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color w:val="000000"/>
          <w:sz w:val="20"/>
          <w:szCs w:val="20"/>
          <w:lang w:eastAsia="en-GB"/>
        </w:rPr>
        <w:t>Małe przedsiębiorstwo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158609E0" w14:textId="77777777" w:rsidR="00BB4E0F" w:rsidRPr="006F73AF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>Średnie przedsiębiorstwa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14:paraId="52359A7C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14:paraId="6D746528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14:paraId="25598EC4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14:paraId="77C6C9F2" w14:textId="77777777"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203E3377" w14:textId="77777777"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……………………………………….</w:t>
      </w:r>
    </w:p>
    <w:p w14:paraId="0D491B19" w14:textId="77777777"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E35A" w14:textId="77777777" w:rsidR="00BF4610" w:rsidRDefault="00BF4610" w:rsidP="007E4D81">
      <w:pPr>
        <w:spacing w:after="0" w:line="240" w:lineRule="auto"/>
      </w:pPr>
      <w:r>
        <w:separator/>
      </w:r>
    </w:p>
  </w:endnote>
  <w:endnote w:type="continuationSeparator" w:id="0">
    <w:p w14:paraId="350FBEAC" w14:textId="77777777" w:rsidR="00BF4610" w:rsidRDefault="00BF4610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7854" w14:textId="77777777" w:rsidR="00AC59F0" w:rsidRPr="007E4D81" w:rsidRDefault="00AC59F0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Pr="009E3D9A">
      <w:rPr>
        <w:rFonts w:ascii="Arial" w:hAnsi="Arial" w:cs="Arial"/>
        <w:sz w:val="20"/>
        <w:szCs w:val="20"/>
      </w:rPr>
      <w:fldChar w:fldCharType="separate"/>
    </w:r>
    <w:r w:rsidR="007557E8">
      <w:rPr>
        <w:rFonts w:ascii="Arial" w:hAnsi="Arial" w:cs="Arial"/>
        <w:noProof/>
        <w:sz w:val="20"/>
        <w:szCs w:val="20"/>
      </w:rPr>
      <w:t>4</w:t>
    </w:r>
    <w:r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Pr="009E3D9A">
      <w:rPr>
        <w:rFonts w:ascii="Arial" w:hAnsi="Arial" w:cs="Arial"/>
        <w:sz w:val="20"/>
        <w:szCs w:val="20"/>
      </w:rPr>
      <w:fldChar w:fldCharType="separate"/>
    </w:r>
    <w:r w:rsidR="007557E8">
      <w:rPr>
        <w:rFonts w:ascii="Arial" w:hAnsi="Arial" w:cs="Arial"/>
        <w:noProof/>
        <w:sz w:val="20"/>
        <w:szCs w:val="20"/>
      </w:rPr>
      <w:t>7</w:t>
    </w:r>
    <w:r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C692" w14:textId="77777777" w:rsidR="00BF4610" w:rsidRDefault="00BF4610" w:rsidP="007E4D81">
      <w:pPr>
        <w:spacing w:after="0" w:line="240" w:lineRule="auto"/>
      </w:pPr>
      <w:r>
        <w:separator/>
      </w:r>
    </w:p>
  </w:footnote>
  <w:footnote w:type="continuationSeparator" w:id="0">
    <w:p w14:paraId="21D0024C" w14:textId="77777777" w:rsidR="00BF4610" w:rsidRDefault="00BF4610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B436" w14:textId="5AD5AFD8" w:rsidR="00AC59F0" w:rsidRPr="000D3804" w:rsidRDefault="00AC59F0" w:rsidP="000D380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 xml:space="preserve">Załącznik nr </w:t>
    </w:r>
    <w:r w:rsidR="00396CD0">
      <w:rPr>
        <w:rFonts w:ascii="Cambria" w:hAnsi="Cambria" w:cs="Arial"/>
        <w:b/>
        <w:sz w:val="20"/>
        <w:szCs w:val="20"/>
      </w:rPr>
      <w:t>2f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     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="00396CD0">
      <w:rPr>
        <w:rFonts w:ascii="Cambria" w:hAnsi="Cambria" w:cs="Arial"/>
        <w:b/>
        <w:spacing w:val="-8"/>
        <w:sz w:val="20"/>
        <w:szCs w:val="20"/>
      </w:rPr>
      <w:t>79</w:t>
    </w:r>
    <w:r>
      <w:rPr>
        <w:rFonts w:ascii="Cambria" w:hAnsi="Cambria" w:cs="Arial"/>
        <w:b/>
        <w:spacing w:val="-8"/>
        <w:sz w:val="20"/>
        <w:szCs w:val="20"/>
      </w:rPr>
      <w:t>/TPBN/2024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3C"/>
    <w:rsid w:val="0002353C"/>
    <w:rsid w:val="000326F7"/>
    <w:rsid w:val="00044E3C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102309"/>
    <w:rsid w:val="00116834"/>
    <w:rsid w:val="001272D9"/>
    <w:rsid w:val="001340A7"/>
    <w:rsid w:val="00137818"/>
    <w:rsid w:val="001627BA"/>
    <w:rsid w:val="001B0BA3"/>
    <w:rsid w:val="001D5D85"/>
    <w:rsid w:val="001E7E1D"/>
    <w:rsid w:val="00224574"/>
    <w:rsid w:val="002504E8"/>
    <w:rsid w:val="00251DDC"/>
    <w:rsid w:val="00256D68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55DB"/>
    <w:rsid w:val="00317A7F"/>
    <w:rsid w:val="00324E78"/>
    <w:rsid w:val="00332917"/>
    <w:rsid w:val="00333242"/>
    <w:rsid w:val="00335FD6"/>
    <w:rsid w:val="0035150D"/>
    <w:rsid w:val="00363F43"/>
    <w:rsid w:val="0036541F"/>
    <w:rsid w:val="00367F3E"/>
    <w:rsid w:val="00396CD0"/>
    <w:rsid w:val="003A67D7"/>
    <w:rsid w:val="003B26E8"/>
    <w:rsid w:val="003C2BCF"/>
    <w:rsid w:val="003D35C7"/>
    <w:rsid w:val="003D7CF3"/>
    <w:rsid w:val="003E2A7B"/>
    <w:rsid w:val="00402F91"/>
    <w:rsid w:val="00405CA0"/>
    <w:rsid w:val="00452548"/>
    <w:rsid w:val="004753F4"/>
    <w:rsid w:val="00487864"/>
    <w:rsid w:val="004B1D5E"/>
    <w:rsid w:val="00501C9E"/>
    <w:rsid w:val="0050482C"/>
    <w:rsid w:val="00512F14"/>
    <w:rsid w:val="00521FD8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5E6918"/>
    <w:rsid w:val="006073B0"/>
    <w:rsid w:val="00630AE3"/>
    <w:rsid w:val="00661D97"/>
    <w:rsid w:val="00662BFD"/>
    <w:rsid w:val="00680221"/>
    <w:rsid w:val="00691573"/>
    <w:rsid w:val="006C79C4"/>
    <w:rsid w:val="006E387D"/>
    <w:rsid w:val="006F73AF"/>
    <w:rsid w:val="00714DD7"/>
    <w:rsid w:val="00731A39"/>
    <w:rsid w:val="00751563"/>
    <w:rsid w:val="007557E8"/>
    <w:rsid w:val="0075695F"/>
    <w:rsid w:val="007830F7"/>
    <w:rsid w:val="00785024"/>
    <w:rsid w:val="00787505"/>
    <w:rsid w:val="00791BA3"/>
    <w:rsid w:val="007C207F"/>
    <w:rsid w:val="007E242C"/>
    <w:rsid w:val="007E4D81"/>
    <w:rsid w:val="007E6D96"/>
    <w:rsid w:val="007F056A"/>
    <w:rsid w:val="00832961"/>
    <w:rsid w:val="00854910"/>
    <w:rsid w:val="00882D0B"/>
    <w:rsid w:val="008B766C"/>
    <w:rsid w:val="008C2348"/>
    <w:rsid w:val="008D1251"/>
    <w:rsid w:val="00903EFD"/>
    <w:rsid w:val="00917EEB"/>
    <w:rsid w:val="00920961"/>
    <w:rsid w:val="00921CB2"/>
    <w:rsid w:val="009468BF"/>
    <w:rsid w:val="009516A4"/>
    <w:rsid w:val="00972E7E"/>
    <w:rsid w:val="00980F17"/>
    <w:rsid w:val="00981643"/>
    <w:rsid w:val="0098431E"/>
    <w:rsid w:val="0099799F"/>
    <w:rsid w:val="009C41D2"/>
    <w:rsid w:val="009E3512"/>
    <w:rsid w:val="009F2C35"/>
    <w:rsid w:val="009F4EDB"/>
    <w:rsid w:val="00A05117"/>
    <w:rsid w:val="00A276FE"/>
    <w:rsid w:val="00A324A9"/>
    <w:rsid w:val="00A32E9C"/>
    <w:rsid w:val="00A63CB5"/>
    <w:rsid w:val="00A63D45"/>
    <w:rsid w:val="00A7218A"/>
    <w:rsid w:val="00A85FF7"/>
    <w:rsid w:val="00AC59F0"/>
    <w:rsid w:val="00AC6C97"/>
    <w:rsid w:val="00AD6629"/>
    <w:rsid w:val="00B04B87"/>
    <w:rsid w:val="00B05887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D10B8"/>
    <w:rsid w:val="00BF4610"/>
    <w:rsid w:val="00BF7F4B"/>
    <w:rsid w:val="00C024B3"/>
    <w:rsid w:val="00C066A6"/>
    <w:rsid w:val="00C073C1"/>
    <w:rsid w:val="00C23581"/>
    <w:rsid w:val="00C26D7B"/>
    <w:rsid w:val="00C30B98"/>
    <w:rsid w:val="00C30DD5"/>
    <w:rsid w:val="00C70342"/>
    <w:rsid w:val="00C719DD"/>
    <w:rsid w:val="00C721DC"/>
    <w:rsid w:val="00C92A5A"/>
    <w:rsid w:val="00C92CD9"/>
    <w:rsid w:val="00CB7598"/>
    <w:rsid w:val="00CC01DC"/>
    <w:rsid w:val="00CE2AE5"/>
    <w:rsid w:val="00D01ABD"/>
    <w:rsid w:val="00D41966"/>
    <w:rsid w:val="00D601EE"/>
    <w:rsid w:val="00D65D7B"/>
    <w:rsid w:val="00D76712"/>
    <w:rsid w:val="00DA3C19"/>
    <w:rsid w:val="00DA6348"/>
    <w:rsid w:val="00DB366B"/>
    <w:rsid w:val="00DB7681"/>
    <w:rsid w:val="00DC3905"/>
    <w:rsid w:val="00DC6B5B"/>
    <w:rsid w:val="00DC6E32"/>
    <w:rsid w:val="00DE002D"/>
    <w:rsid w:val="00DF3EE6"/>
    <w:rsid w:val="00E17106"/>
    <w:rsid w:val="00E2052D"/>
    <w:rsid w:val="00E243D8"/>
    <w:rsid w:val="00E348D5"/>
    <w:rsid w:val="00E35166"/>
    <w:rsid w:val="00E379E4"/>
    <w:rsid w:val="00E73BFE"/>
    <w:rsid w:val="00E94FDE"/>
    <w:rsid w:val="00EA0637"/>
    <w:rsid w:val="00EB5BD5"/>
    <w:rsid w:val="00F067D5"/>
    <w:rsid w:val="00F105A4"/>
    <w:rsid w:val="00F20F8D"/>
    <w:rsid w:val="00F224AA"/>
    <w:rsid w:val="00F230F3"/>
    <w:rsid w:val="00F23BC8"/>
    <w:rsid w:val="00F23CE1"/>
    <w:rsid w:val="00F36C2D"/>
    <w:rsid w:val="00F41FEA"/>
    <w:rsid w:val="00F57101"/>
    <w:rsid w:val="00F82890"/>
    <w:rsid w:val="00F97292"/>
    <w:rsid w:val="00FA3999"/>
    <w:rsid w:val="00FB0953"/>
    <w:rsid w:val="00FB464C"/>
    <w:rsid w:val="00FC366C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BE43"/>
  <w15:docId w15:val="{2C298E51-363A-4CF7-94A5-7CC883BD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2F61-95F7-4E67-83BA-08836E0A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Ewelina Wąsowicz</cp:lastModifiedBy>
  <cp:revision>2</cp:revision>
  <cp:lastPrinted>2019-02-11T09:07:00Z</cp:lastPrinted>
  <dcterms:created xsi:type="dcterms:W3CDTF">2024-08-29T09:19:00Z</dcterms:created>
  <dcterms:modified xsi:type="dcterms:W3CDTF">2024-08-29T09:19:00Z</dcterms:modified>
</cp:coreProperties>
</file>