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B9" w:rsidRPr="0045635F" w:rsidRDefault="00D050B9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 w:rsidRPr="0045635F">
        <w:rPr>
          <w:rFonts w:ascii="Arial" w:hAnsi="Arial" w:cs="Arial"/>
          <w:b/>
          <w:iCs/>
        </w:rPr>
        <w:t>Załącznik nr 2</w:t>
      </w:r>
    </w:p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20"/>
        <w:gridCol w:w="2958"/>
        <w:gridCol w:w="2465"/>
        <w:gridCol w:w="497"/>
        <w:gridCol w:w="501"/>
        <w:gridCol w:w="1563"/>
        <w:gridCol w:w="1032"/>
        <w:gridCol w:w="909"/>
        <w:gridCol w:w="1471"/>
        <w:gridCol w:w="1120"/>
        <w:gridCol w:w="1418"/>
      </w:tblGrid>
      <w:tr w:rsidR="00907862" w:rsidRPr="00907862" w:rsidTr="00907862">
        <w:trPr>
          <w:trHeight w:val="765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2465" w:type="dxa"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handlowa leku lub jego równoważnik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501" w:type="dxa"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563" w:type="dxa"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32" w:type="dxa"/>
            <w:hideMark/>
          </w:tcPr>
          <w:p w:rsid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09" w:type="dxa"/>
            <w:hideMark/>
          </w:tcPr>
          <w:p w:rsid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71" w:type="dxa"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20" w:type="dxa"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1418" w:type="dxa"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UWAGI 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Tramadol + Paracetamol Genoptim (Bacizol) 0,0375g+0,325g | 30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Naproxen 250 Hasco 0,25 g | 30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Allertec 0,01 g | 30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Amoksiklav 0,875g+0,125g | 14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Amoxicillin Aurovitas 1 g | 16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Apo-Napro 0,5 g | 30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Augmentin 0,875g+0,125g | 14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Biseptol 480 0,4g+0,08g | 20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DicloDuo 0,075 g | 30 kaps.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Doxycyclinum Polfarmex 0,1 g | 10 kaps.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Ibuprofen –Pabi 0,2 g | 60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Loperamid WZF 2 mg | 30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Majamil prolongatum 0,1 g | 20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Nimesil 0,1 g | 30 sasz. po 2 g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Poltram Retard 150 0,15 g | 10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Zyrtec 0,01 g | 30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Apap Przeziębienie CAPS 0,5g+6,1mg | 8 kaps.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Cholinex 0,15 g | 32 pastyl.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ACC 0,2 g | 20 sasz. po 3 g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Acatar 0.05% 20 ml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Katarhin zatoki hipertonic spray 50 ml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Allegra 0,12 g | 10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Magnez Gold Skurcz 50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hRule="exact"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REVAXIL Hydrożel 30 g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Undofen o właściwościach p/grzybiczych Spray do stóp i obuwia all in one  150 ml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Allertec Ukąszenia (5mg+0,25mg)/ml | 30 ml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Fenistil 1 mg/g | 30 g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Plastry na odciski z kwasem salicylowym Active Plast 6 szt.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COMPEED Kojące plastry przeciw pęcherzom 2.3 x 6.3 5 szt.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Talk100 g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Bepanthen EYE10 ml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Starazolin HydroBalance PPH 5 ml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Fonix Ból Uszu Compositum 15 ml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Uro Up 60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Ulgix Wzdęcia Max 0,24 g | 30 kaps.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Carbo Activ Aflofarm 0,2 g | 20 kaps.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Pikopil 7,5 mg | 10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Deespa 0,04 g | 20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Apap 0,5 g | 12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Metafen żel Forte 0,1 g/g | 100 g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Naproxen Hasco 0,1 g/g | 50 g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Voltaren Emulgel 1% 0,01 g/g | 50 g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Gardimax na gardło 16 pastyl.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Hascovir Control 0,2 g | 25 tabl.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Hascovir LIPOŻEL 0,05 g/g | 3 g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46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Tribiotic (5mg+5000j.m.+400j.m.)/g | 10 sasz. po 1 g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COMPEED Plastry na pęcherze EXTREME 4.2x6.8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Ketonal 0,025 g/g | 50 g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7862" w:rsidRPr="00907862" w:rsidTr="00907862">
        <w:trPr>
          <w:trHeight w:val="600"/>
        </w:trPr>
        <w:tc>
          <w:tcPr>
            <w:tcW w:w="520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958" w:type="dxa"/>
            <w:hideMark/>
          </w:tcPr>
          <w:p w:rsidR="00907862" w:rsidRPr="00907862" w:rsidRDefault="00907862" w:rsidP="009078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07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Fastum 0,025 g/g | 60 g</w:t>
            </w:r>
          </w:p>
        </w:tc>
        <w:tc>
          <w:tcPr>
            <w:tcW w:w="2465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  <w:tc>
          <w:tcPr>
            <w:tcW w:w="501" w:type="dxa"/>
            <w:noWrap/>
            <w:hideMark/>
          </w:tcPr>
          <w:p w:rsidR="00907862" w:rsidRPr="00907862" w:rsidRDefault="00907862" w:rsidP="0090786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07862" w:rsidRPr="00907862" w:rsidRDefault="00907862" w:rsidP="0090786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8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95966" w:rsidRPr="0036577C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95966" w:rsidRDefault="00E95966" w:rsidP="00907862">
      <w:pPr>
        <w:tabs>
          <w:tab w:val="num" w:pos="426"/>
        </w:tabs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907862">
      <w:pPr>
        <w:tabs>
          <w:tab w:val="num" w:pos="426"/>
        </w:tabs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907862">
      <w:pPr>
        <w:tabs>
          <w:tab w:val="num" w:pos="426"/>
        </w:tabs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907862">
      <w:pPr>
        <w:tabs>
          <w:tab w:val="num" w:pos="426"/>
        </w:tabs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907862" w:rsidRPr="0045635F" w:rsidRDefault="00907862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907862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 w:rsidR="00907862">
        <w:rPr>
          <w:rFonts w:ascii="Arial" w:hAnsi="Arial" w:cs="Arial"/>
          <w:sz w:val="20"/>
          <w:szCs w:val="20"/>
          <w:lang w:eastAsia="pl-PL"/>
        </w:rPr>
        <w:t>USŁUGI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907862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907862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90786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90786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90786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9078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lastRenderedPageBreak/>
        <w:t>Oferta składa się z ……… kolejno ponumerowanych stron.</w:t>
      </w:r>
    </w:p>
    <w:p w:rsidR="00907862" w:rsidRDefault="00907862" w:rsidP="0090786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07862" w:rsidRPr="00907862" w:rsidRDefault="00907862" w:rsidP="0090786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D050B9" w:rsidRPr="00151C99" w:rsidSect="0036577C">
      <w:footerReference w:type="default" r:id="rId8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41" w:rsidRDefault="00376841" w:rsidP="006D60AA">
      <w:pPr>
        <w:spacing w:after="0" w:line="240" w:lineRule="auto"/>
      </w:pPr>
      <w:r>
        <w:separator/>
      </w:r>
    </w:p>
  </w:endnote>
  <w:endnote w:type="continuationSeparator" w:id="0">
    <w:p w:rsidR="00376841" w:rsidRDefault="00376841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Pr="0045635F">
          <w:rPr>
            <w:rFonts w:ascii="Arial" w:hAnsi="Arial" w:cs="Arial"/>
            <w:sz w:val="18"/>
            <w:szCs w:val="18"/>
          </w:rPr>
          <w:t>2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41" w:rsidRDefault="00376841" w:rsidP="006D60AA">
      <w:pPr>
        <w:spacing w:after="0" w:line="240" w:lineRule="auto"/>
      </w:pPr>
      <w:r>
        <w:separator/>
      </w:r>
    </w:p>
  </w:footnote>
  <w:footnote w:type="continuationSeparator" w:id="0">
    <w:p w:rsidR="00376841" w:rsidRDefault="00376841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B9"/>
    <w:rsid w:val="00220FBB"/>
    <w:rsid w:val="00336F92"/>
    <w:rsid w:val="0036577C"/>
    <w:rsid w:val="00376841"/>
    <w:rsid w:val="0045635F"/>
    <w:rsid w:val="00491E0D"/>
    <w:rsid w:val="00597190"/>
    <w:rsid w:val="006019AA"/>
    <w:rsid w:val="006D60AA"/>
    <w:rsid w:val="00770F28"/>
    <w:rsid w:val="00907862"/>
    <w:rsid w:val="00A36C5A"/>
    <w:rsid w:val="00A677A9"/>
    <w:rsid w:val="00B07C8D"/>
    <w:rsid w:val="00C44840"/>
    <w:rsid w:val="00CC7E09"/>
    <w:rsid w:val="00CF50E6"/>
    <w:rsid w:val="00D050B9"/>
    <w:rsid w:val="00DA2118"/>
    <w:rsid w:val="00E95966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0B116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1D09B52-138D-472B-A4FC-04C61B3750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Pilszczek Joanna</cp:lastModifiedBy>
  <cp:revision>2</cp:revision>
  <dcterms:created xsi:type="dcterms:W3CDTF">2021-07-12T07:44:00Z</dcterms:created>
  <dcterms:modified xsi:type="dcterms:W3CDTF">2021-07-12T07:44:00Z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