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5B41" w14:textId="6C092F2A" w:rsidR="00394402" w:rsidRPr="008463FC" w:rsidRDefault="00B40E4B" w:rsidP="00FA7596">
      <w:pPr>
        <w:pStyle w:val="Standard"/>
        <w:spacing w:after="0" w:line="360" w:lineRule="auto"/>
        <w:rPr>
          <w:rFonts w:eastAsia="MS Mincho"/>
          <w:b/>
          <w:color w:val="000000"/>
          <w:lang w:eastAsia="pl-PL"/>
        </w:rPr>
      </w:pPr>
      <w:r>
        <w:rPr>
          <w:rFonts w:eastAsia="MS Mincho"/>
          <w:b/>
          <w:color w:val="000000"/>
          <w:lang w:eastAsia="pl-PL"/>
        </w:rPr>
        <w:t>Załącznik nr 8 do SWZ</w:t>
      </w:r>
    </w:p>
    <w:p w14:paraId="5AAB90F2" w14:textId="77777777" w:rsidR="00B40E4B" w:rsidRDefault="00B40E4B" w:rsidP="00FA7596">
      <w:pPr>
        <w:pStyle w:val="Standard"/>
        <w:spacing w:after="0" w:line="360" w:lineRule="auto"/>
        <w:rPr>
          <w:rFonts w:eastAsia="MS Mincho"/>
          <w:b/>
          <w:color w:val="000000"/>
          <w:lang w:eastAsia="pl-PL"/>
        </w:rPr>
      </w:pPr>
    </w:p>
    <w:p w14:paraId="02E486EF" w14:textId="77777777" w:rsidR="002F3393" w:rsidRPr="008463FC" w:rsidRDefault="00005102" w:rsidP="00FA7596">
      <w:pPr>
        <w:pStyle w:val="Standard"/>
        <w:spacing w:after="0" w:line="360" w:lineRule="auto"/>
        <w:rPr>
          <w:rFonts w:eastAsia="MS Mincho"/>
          <w:b/>
          <w:color w:val="000000"/>
          <w:lang w:eastAsia="pl-PL"/>
        </w:rPr>
      </w:pPr>
      <w:r w:rsidRPr="008463FC">
        <w:rPr>
          <w:rFonts w:eastAsia="MS Mincho"/>
          <w:b/>
          <w:color w:val="000000"/>
          <w:lang w:eastAsia="pl-PL"/>
        </w:rPr>
        <w:t>U M O W A  nr</w:t>
      </w:r>
      <w:r w:rsidR="00FA7596" w:rsidRPr="008463FC">
        <w:rPr>
          <w:rFonts w:eastAsia="MS Mincho"/>
          <w:b/>
          <w:color w:val="000000"/>
          <w:lang w:eastAsia="pl-PL"/>
        </w:rPr>
        <w:t xml:space="preserve"> ______</w:t>
      </w:r>
      <w:r w:rsidR="00FE1CCE" w:rsidRPr="008463FC">
        <w:rPr>
          <w:rFonts w:eastAsia="MS Mincho"/>
          <w:b/>
          <w:color w:val="000000"/>
          <w:lang w:eastAsia="pl-PL"/>
        </w:rPr>
        <w:t>/____(wzór)</w:t>
      </w:r>
    </w:p>
    <w:p w14:paraId="14192B56" w14:textId="77777777" w:rsidR="002F3393" w:rsidRPr="008463FC" w:rsidRDefault="002F3393" w:rsidP="00FA7596">
      <w:pPr>
        <w:pStyle w:val="Standard"/>
        <w:spacing w:after="0" w:line="360" w:lineRule="auto"/>
        <w:rPr>
          <w:rFonts w:eastAsia="Times New Roman" w:cs="Times New Roman"/>
          <w:color w:val="000000"/>
          <w:lang w:eastAsia="pl-PL"/>
        </w:rPr>
      </w:pPr>
    </w:p>
    <w:p w14:paraId="24A031AD" w14:textId="77777777" w:rsidR="002F3393" w:rsidRPr="008463FC" w:rsidRDefault="00005102" w:rsidP="00FA7596">
      <w:pPr>
        <w:pStyle w:val="Standard"/>
        <w:spacing w:after="0" w:line="360" w:lineRule="auto"/>
        <w:rPr>
          <w:rFonts w:eastAsia="Times New Roman" w:cs="Times New Roman"/>
          <w:color w:val="000000"/>
          <w:lang w:eastAsia="pl-PL"/>
        </w:rPr>
      </w:pPr>
      <w:r w:rsidRPr="008463FC">
        <w:rPr>
          <w:rFonts w:eastAsia="Times New Roman" w:cs="Times New Roman"/>
          <w:color w:val="000000"/>
          <w:lang w:eastAsia="pl-PL"/>
        </w:rPr>
        <w:t>zawarta w dniu</w:t>
      </w:r>
      <w:r w:rsidR="00FA7596" w:rsidRPr="008463FC">
        <w:rPr>
          <w:rFonts w:eastAsia="Times New Roman" w:cs="Times New Roman"/>
          <w:color w:val="000000"/>
          <w:lang w:eastAsia="pl-PL"/>
        </w:rPr>
        <w:t>_____________</w:t>
      </w:r>
      <w:r w:rsidRPr="008463FC">
        <w:rPr>
          <w:rFonts w:eastAsia="Times New Roman" w:cs="Times New Roman"/>
          <w:color w:val="000000"/>
          <w:lang w:eastAsia="pl-PL"/>
        </w:rPr>
        <w:t xml:space="preserve"> w Słupsku pomiędzy:</w:t>
      </w:r>
    </w:p>
    <w:p w14:paraId="309E8381" w14:textId="77777777" w:rsidR="002F3393" w:rsidRDefault="00005102" w:rsidP="00FA7596">
      <w:pPr>
        <w:pStyle w:val="Standard"/>
        <w:spacing w:after="0" w:line="360" w:lineRule="auto"/>
      </w:pPr>
      <w:r w:rsidRPr="008463FC">
        <w:rPr>
          <w:rFonts w:eastAsia="Times New Roman" w:cs="Times New Roman"/>
          <w:b/>
          <w:bCs/>
          <w:color w:val="000000"/>
          <w:lang w:eastAsia="pl-PL"/>
        </w:rPr>
        <w:t xml:space="preserve">Miastem Słupsk, </w:t>
      </w:r>
      <w:r w:rsidRPr="008463FC">
        <w:rPr>
          <w:rFonts w:eastAsia="Times New Roman" w:cs="Times New Roman"/>
          <w:bCs/>
          <w:color w:val="000000"/>
          <w:lang w:eastAsia="pl-PL"/>
        </w:rPr>
        <w:t>Plac Zwycięstwa 3, 76-200 Słupsk, w imieniu i na rzecz którego działa Zarząd Infrastruktury Miejskiej w Słupsku, 76-200 Słupsk,</w:t>
      </w:r>
      <w:r>
        <w:rPr>
          <w:rFonts w:eastAsia="Times New Roman" w:cs="Times New Roman"/>
          <w:bCs/>
          <w:lang w:eastAsia="pl-PL"/>
        </w:rPr>
        <w:t xml:space="preserve"> ul. </w:t>
      </w:r>
      <w:r w:rsidR="00DE6006">
        <w:rPr>
          <w:rFonts w:eastAsia="Times New Roman" w:cs="Times New Roman"/>
          <w:bCs/>
          <w:lang w:eastAsia="pl-PL"/>
        </w:rPr>
        <w:t>Artura Grottgera 13</w:t>
      </w:r>
      <w:r>
        <w:rPr>
          <w:rFonts w:eastAsia="Times New Roman" w:cs="Times New Roman"/>
          <w:bCs/>
          <w:lang w:eastAsia="pl-PL"/>
        </w:rPr>
        <w:t>,</w:t>
      </w:r>
    </w:p>
    <w:p w14:paraId="4C27B48B" w14:textId="77777777" w:rsidR="002F3393" w:rsidRPr="009A0EBD" w:rsidRDefault="00005102" w:rsidP="00FA7596">
      <w:pPr>
        <w:pStyle w:val="Standard"/>
        <w:spacing w:after="0" w:line="360" w:lineRule="auto"/>
      </w:pPr>
      <w:r>
        <w:rPr>
          <w:rFonts w:eastAsia="Times New Roman" w:cs="Times New Roman"/>
          <w:bCs/>
          <w:lang w:eastAsia="pl-PL"/>
        </w:rPr>
        <w:t>zwanym dalej</w:t>
      </w:r>
      <w:r>
        <w:rPr>
          <w:rFonts w:eastAsia="Times New Roman" w:cs="Times New Roman"/>
          <w:b/>
          <w:bCs/>
          <w:lang w:eastAsia="pl-PL"/>
        </w:rPr>
        <w:t xml:space="preserve"> „</w:t>
      </w:r>
      <w:r w:rsidRPr="009A0EBD">
        <w:rPr>
          <w:rFonts w:eastAsia="Times New Roman" w:cs="Times New Roman"/>
          <w:lang w:eastAsia="pl-PL"/>
        </w:rPr>
        <w:t>Zamawiającym” reprezentowanym przez:</w:t>
      </w:r>
    </w:p>
    <w:p w14:paraId="2A4619AE" w14:textId="77777777" w:rsidR="002F3393" w:rsidRPr="009A0EBD" w:rsidRDefault="00FA7596" w:rsidP="00FA7596">
      <w:pPr>
        <w:widowControl/>
        <w:spacing w:line="360" w:lineRule="auto"/>
        <w:textAlignment w:val="auto"/>
      </w:pPr>
      <w:r w:rsidRPr="009A0EBD">
        <w:rPr>
          <w:rFonts w:eastAsia="Times New Roman" w:cs="Calibri"/>
          <w:lang w:eastAsia="pl-PL"/>
        </w:rPr>
        <w:t>__________________________</w:t>
      </w:r>
      <w:r w:rsidR="002027CD" w:rsidRPr="009A0EBD">
        <w:rPr>
          <w:rFonts w:eastAsia="Times New Roman" w:cs="Calibri"/>
          <w:lang w:eastAsia="pl-PL"/>
        </w:rPr>
        <w:t>_________________</w:t>
      </w:r>
      <w:r w:rsidR="00B40E4B" w:rsidRPr="009A0EBD">
        <w:t>, p</w:t>
      </w:r>
      <w:r w:rsidR="00005102" w:rsidRPr="009A0EBD">
        <w:rPr>
          <w:rFonts w:eastAsia="Times New Roman" w:cs="Calibri"/>
          <w:lang w:eastAsia="pl-PL"/>
        </w:rPr>
        <w:t>rzy kontrasygnacie:</w:t>
      </w:r>
      <w:r w:rsidRPr="009A0EBD">
        <w:rPr>
          <w:rFonts w:eastAsia="Times New Roman" w:cs="Calibri"/>
          <w:lang w:eastAsia="pl-PL"/>
        </w:rPr>
        <w:t>__________________________</w:t>
      </w:r>
      <w:r w:rsidR="00005102" w:rsidRPr="009A0EBD">
        <w:rPr>
          <w:rFonts w:eastAsia="Times New Roman" w:cs="Calibri"/>
          <w:lang w:eastAsia="pl-PL"/>
        </w:rPr>
        <w:t>,</w:t>
      </w:r>
    </w:p>
    <w:p w14:paraId="5E53F23D" w14:textId="77777777" w:rsidR="002027CD" w:rsidRPr="009A0EBD" w:rsidRDefault="00341F6A" w:rsidP="00341F6A">
      <w:pPr>
        <w:widowControl/>
        <w:spacing w:line="360" w:lineRule="auto"/>
        <w:textAlignment w:val="auto"/>
        <w:rPr>
          <w:rFonts w:eastAsia="Times New Roman" w:cs="Calibri"/>
          <w:lang w:eastAsia="pl-PL"/>
        </w:rPr>
      </w:pPr>
      <w:r w:rsidRPr="009A0EBD">
        <w:rPr>
          <w:rFonts w:eastAsia="Times New Roman" w:cs="Calibri"/>
          <w:lang w:eastAsia="pl-PL"/>
        </w:rPr>
        <w:t xml:space="preserve">a  </w:t>
      </w:r>
      <w:r w:rsidR="00FA7596" w:rsidRPr="009A0EBD">
        <w:rPr>
          <w:rFonts w:eastAsia="Times New Roman" w:cs="Calibri"/>
        </w:rPr>
        <w:t>_</w:t>
      </w:r>
      <w:r w:rsidRPr="009A0EBD">
        <w:rPr>
          <w:rFonts w:eastAsia="Times New Roman" w:cs="Calibri"/>
        </w:rPr>
        <w:softHyphen/>
      </w:r>
      <w:r w:rsidRPr="009A0EBD">
        <w:rPr>
          <w:rFonts w:eastAsia="Times New Roman" w:cs="Calibri"/>
        </w:rPr>
        <w:softHyphen/>
      </w:r>
      <w:r w:rsidRPr="009A0EBD">
        <w:rPr>
          <w:rFonts w:eastAsia="Times New Roman" w:cs="Calibri"/>
        </w:rPr>
        <w:softHyphen/>
      </w:r>
      <w:r w:rsidRPr="009A0EBD">
        <w:rPr>
          <w:rFonts w:eastAsia="Times New Roman" w:cs="Calibri"/>
        </w:rPr>
        <w:softHyphen/>
      </w:r>
      <w:r w:rsidRPr="009A0EBD">
        <w:rPr>
          <w:rFonts w:eastAsia="Times New Roman" w:cs="Calibri"/>
        </w:rPr>
        <w:softHyphen/>
      </w:r>
      <w:r w:rsidRPr="009A0EBD">
        <w:rPr>
          <w:rFonts w:eastAsia="Times New Roman" w:cs="Calibri"/>
        </w:rPr>
        <w:softHyphen/>
      </w:r>
      <w:r w:rsidRPr="009A0EBD">
        <w:rPr>
          <w:rFonts w:eastAsia="Times New Roman" w:cs="Calibri"/>
        </w:rPr>
        <w:softHyphen/>
      </w:r>
      <w:r w:rsidRPr="009A0EBD">
        <w:rPr>
          <w:rFonts w:eastAsia="Times New Roman" w:cs="Calibri"/>
        </w:rPr>
        <w:softHyphen/>
      </w:r>
      <w:r w:rsidRPr="009A0EBD">
        <w:rPr>
          <w:rFonts w:eastAsia="Times New Roman" w:cs="Calibri"/>
        </w:rPr>
        <w:softHyphen/>
      </w:r>
      <w:r w:rsidRPr="009A0EBD">
        <w:rPr>
          <w:rFonts w:eastAsia="Times New Roman" w:cs="Calibri"/>
        </w:rPr>
        <w:softHyphen/>
        <w:t>_____________</w:t>
      </w:r>
      <w:r w:rsidR="00FA7596" w:rsidRPr="009A0EBD">
        <w:rPr>
          <w:rFonts w:eastAsia="Times New Roman" w:cs="Calibri"/>
        </w:rPr>
        <w:t>___________________________</w:t>
      </w:r>
      <w:r w:rsidR="002027CD" w:rsidRPr="009A0EBD">
        <w:rPr>
          <w:rFonts w:eastAsia="Times New Roman" w:cs="Calibri"/>
        </w:rPr>
        <w:t>____________________________________________</w:t>
      </w:r>
      <w:r w:rsidR="00005102" w:rsidRPr="009A0EBD">
        <w:rPr>
          <w:rFonts w:eastAsia="Times New Roman" w:cs="Calibri"/>
        </w:rPr>
        <w:t xml:space="preserve"> </w:t>
      </w:r>
    </w:p>
    <w:p w14:paraId="5580F9AE" w14:textId="77777777" w:rsidR="002F3393" w:rsidRPr="009A0EBD" w:rsidRDefault="00005102" w:rsidP="00FA7596">
      <w:pPr>
        <w:spacing w:line="360" w:lineRule="auto"/>
      </w:pPr>
      <w:r w:rsidRPr="009A0EBD">
        <w:rPr>
          <w:rFonts w:eastAsia="Times New Roman" w:cs="Calibri"/>
        </w:rPr>
        <w:t>zwanym dalej „Wykonawcą”, reprezentowany</w:t>
      </w:r>
      <w:r w:rsidR="00341F6A" w:rsidRPr="009A0EBD">
        <w:rPr>
          <w:rFonts w:eastAsia="Times New Roman" w:cs="Calibri"/>
        </w:rPr>
        <w:t>m</w:t>
      </w:r>
      <w:r w:rsidRPr="009A0EBD">
        <w:rPr>
          <w:rFonts w:eastAsia="Times New Roman" w:cs="Calibri"/>
        </w:rPr>
        <w:t xml:space="preserve"> przez:</w:t>
      </w:r>
    </w:p>
    <w:p w14:paraId="4FF77B26" w14:textId="77777777" w:rsidR="002F3393" w:rsidRPr="009A0EBD" w:rsidRDefault="00FA7596" w:rsidP="00FA7596">
      <w:pPr>
        <w:spacing w:line="360" w:lineRule="auto"/>
        <w:rPr>
          <w:rFonts w:eastAsia="Times New Roman" w:cs="Calibri"/>
        </w:rPr>
      </w:pPr>
      <w:r w:rsidRPr="009A0EBD">
        <w:rPr>
          <w:rFonts w:eastAsia="Times New Roman" w:cs="Calibri"/>
        </w:rPr>
        <w:t>____________________________</w:t>
      </w:r>
      <w:r w:rsidR="002027CD" w:rsidRPr="009A0EBD">
        <w:rPr>
          <w:rFonts w:eastAsia="Times New Roman" w:cs="Calibri"/>
        </w:rPr>
        <w:t>_______________</w:t>
      </w:r>
    </w:p>
    <w:p w14:paraId="643C5312" w14:textId="77777777" w:rsidR="002F3393" w:rsidRPr="009A0EBD" w:rsidRDefault="00005102" w:rsidP="00FA7596">
      <w:pPr>
        <w:spacing w:line="360" w:lineRule="auto"/>
        <w:rPr>
          <w:rFonts w:eastAsia="Times New Roman" w:cs="Calibri"/>
        </w:rPr>
      </w:pPr>
      <w:r w:rsidRPr="009A0EBD">
        <w:rPr>
          <w:rFonts w:eastAsia="Times New Roman" w:cs="Calibri"/>
        </w:rPr>
        <w:t>łącznie dalej zwanych „Stronami” lub z osobna „Stroną”</w:t>
      </w:r>
    </w:p>
    <w:p w14:paraId="794BB373" w14:textId="04F0DD9A" w:rsidR="00776AC6" w:rsidRPr="009A6819" w:rsidRDefault="00005102" w:rsidP="00776AC6">
      <w:pPr>
        <w:spacing w:line="360" w:lineRule="auto"/>
        <w:rPr>
          <w:b/>
          <w:bCs/>
        </w:rPr>
      </w:pPr>
      <w:r w:rsidRPr="009A0EBD">
        <w:rPr>
          <w:rFonts w:eastAsia="Times New Roman" w:cs="Times New Roman"/>
          <w:lang w:eastAsia="pl-PL"/>
        </w:rPr>
        <w:t>w rezultacie dokonania przez Zamawiającego wyboru oferty Wykonawcy w postępowaniu o udzielenie zamówienia publicznego, przeprowadzonym w trybie podstawowym bez negocjacji</w:t>
      </w:r>
      <w:r w:rsidR="00B728B1" w:rsidRPr="009A0EBD">
        <w:rPr>
          <w:rFonts w:eastAsia="Times New Roman" w:cs="Times New Roman"/>
          <w:lang w:eastAsia="pl-PL"/>
        </w:rPr>
        <w:t xml:space="preserve">, o którym mowa w art. 275 pkt 1 ustawy </w:t>
      </w:r>
      <w:r w:rsidRPr="009A0EBD">
        <w:rPr>
          <w:rFonts w:eastAsia="Times New Roman"/>
          <w:lang w:eastAsia="ar-SA"/>
        </w:rPr>
        <w:t xml:space="preserve">z dnia 11 września 2019 r. Prawo zamówień publicznych </w:t>
      </w:r>
      <w:r w:rsidRPr="009A0EBD">
        <w:rPr>
          <w:rFonts w:eastAsia="Times New Roman" w:cs="Calibri"/>
          <w:lang w:eastAsia="pl-PL"/>
        </w:rPr>
        <w:t>(</w:t>
      </w:r>
      <w:proofErr w:type="spellStart"/>
      <w:r w:rsidRPr="009A0EBD">
        <w:rPr>
          <w:rFonts w:eastAsia="Times New Roman" w:cs="Calibri"/>
          <w:lang w:eastAsia="pl-PL"/>
        </w:rPr>
        <w:t>t.j</w:t>
      </w:r>
      <w:proofErr w:type="spellEnd"/>
      <w:r w:rsidRPr="009A0EBD">
        <w:rPr>
          <w:rFonts w:eastAsia="Times New Roman" w:cs="Calibri"/>
          <w:color w:val="000000"/>
          <w:lang w:eastAsia="pl-PL"/>
        </w:rPr>
        <w:t>. Dz. U. z 202</w:t>
      </w:r>
      <w:r w:rsidR="00115C61" w:rsidRPr="009A0EBD">
        <w:rPr>
          <w:rFonts w:eastAsia="Times New Roman" w:cs="Calibri"/>
          <w:color w:val="000000"/>
          <w:lang w:eastAsia="pl-PL"/>
        </w:rPr>
        <w:t>2</w:t>
      </w:r>
      <w:r w:rsidRPr="009A0EBD">
        <w:rPr>
          <w:rFonts w:eastAsia="Times New Roman" w:cs="Calibri"/>
          <w:color w:val="000000"/>
          <w:lang w:eastAsia="pl-PL"/>
        </w:rPr>
        <w:t xml:space="preserve"> r. poz.1</w:t>
      </w:r>
      <w:r w:rsidR="00115C61" w:rsidRPr="009A0EBD">
        <w:rPr>
          <w:rFonts w:eastAsia="Times New Roman" w:cs="Calibri"/>
          <w:color w:val="000000"/>
          <w:lang w:eastAsia="pl-PL"/>
        </w:rPr>
        <w:t>710</w:t>
      </w:r>
      <w:r w:rsidRPr="009A0EBD">
        <w:rPr>
          <w:rFonts w:eastAsia="Times New Roman" w:cs="Calibri"/>
          <w:color w:val="000000"/>
          <w:lang w:eastAsia="pl-PL"/>
        </w:rPr>
        <w:t xml:space="preserve"> ze zm.)</w:t>
      </w:r>
      <w:r w:rsidRPr="009A0EBD">
        <w:rPr>
          <w:rFonts w:eastAsia="Times New Roman" w:cs="Calibri"/>
          <w:color w:val="000000"/>
          <w:lang w:eastAsia="ar-SA"/>
        </w:rPr>
        <w:t>,</w:t>
      </w:r>
      <w:r w:rsidRPr="009A0EBD">
        <w:rPr>
          <w:rFonts w:eastAsia="Times New Roman"/>
          <w:color w:val="000000"/>
          <w:lang w:eastAsia="ar-SA"/>
        </w:rPr>
        <w:t xml:space="preserve"> zwanej w dalszej treści umowy „ustawą</w:t>
      </w:r>
      <w:r w:rsidRPr="008463FC">
        <w:rPr>
          <w:rFonts w:eastAsia="Times New Roman"/>
          <w:color w:val="000000"/>
          <w:lang w:eastAsia="ar-SA"/>
        </w:rPr>
        <w:t xml:space="preserve"> </w:t>
      </w:r>
      <w:proofErr w:type="spellStart"/>
      <w:r w:rsidRPr="008463FC">
        <w:rPr>
          <w:rFonts w:eastAsia="Times New Roman"/>
          <w:color w:val="000000"/>
          <w:lang w:eastAsia="ar-SA"/>
        </w:rPr>
        <w:t>Pzp</w:t>
      </w:r>
      <w:proofErr w:type="spellEnd"/>
      <w:r w:rsidRPr="008463FC">
        <w:rPr>
          <w:rFonts w:eastAsia="Times New Roman"/>
          <w:color w:val="000000"/>
          <w:lang w:eastAsia="ar-SA"/>
        </w:rPr>
        <w:t>”</w:t>
      </w:r>
      <w:r w:rsidRPr="006F3669">
        <w:rPr>
          <w:rFonts w:eastAsia="Times New Roman" w:cs="Times New Roman"/>
          <w:lang w:eastAsia="pl-PL"/>
        </w:rPr>
        <w:t xml:space="preserve"> </w:t>
      </w:r>
      <w:r w:rsidR="00474920" w:rsidRPr="006F3669">
        <w:rPr>
          <w:rFonts w:eastAsia="Times New Roman" w:cs="Times New Roman"/>
          <w:lang w:eastAsia="pl-PL"/>
        </w:rPr>
        <w:t xml:space="preserve">na </w:t>
      </w:r>
      <w:r w:rsidR="008E04AC" w:rsidRPr="00215EB0">
        <w:rPr>
          <w:rFonts w:eastAsia="Times New Roman" w:cs="Times New Roman"/>
          <w:lang w:eastAsia="pl-PL"/>
        </w:rPr>
        <w:t>wykonanie zadania pn.</w:t>
      </w:r>
      <w:bookmarkStart w:id="0" w:name="_Hlk54164192"/>
      <w:r w:rsidR="00215EB0" w:rsidRPr="00215EB0">
        <w:rPr>
          <w:rFonts w:cs="Calibri"/>
          <w:color w:val="00000A"/>
        </w:rPr>
        <w:t xml:space="preserve"> </w:t>
      </w:r>
      <w:r w:rsidR="00C05EB2">
        <w:rPr>
          <w:rFonts w:cs="Calibri"/>
          <w:b/>
          <w:bCs/>
          <w:color w:val="00000A"/>
        </w:rPr>
        <w:t>,,</w:t>
      </w:r>
      <w:r w:rsidR="009A6819" w:rsidRPr="009A6819">
        <w:rPr>
          <w:rFonts w:eastAsia="BookAntiqua" w:cs="Calibri"/>
          <w:b/>
          <w:bCs/>
          <w:color w:val="000000"/>
        </w:rPr>
        <w:t xml:space="preserve"> </w:t>
      </w:r>
      <w:r w:rsidR="009A6819" w:rsidRPr="000673DB">
        <w:rPr>
          <w:rFonts w:eastAsia="BookAntiqua" w:cs="Calibri"/>
          <w:b/>
          <w:bCs/>
          <w:color w:val="000000"/>
        </w:rPr>
        <w:t>Wymiana stolarki okiennej i drzwiowej w budynku Przedszkola Miejskiego</w:t>
      </w:r>
      <w:r w:rsidR="009A6819" w:rsidRPr="000673DB">
        <w:rPr>
          <w:rFonts w:eastAsia="BookAntiqua" w:cs="Calibri"/>
          <w:b/>
          <w:bCs/>
          <w:iCs/>
          <w:color w:val="000000"/>
        </w:rPr>
        <w:t xml:space="preserve"> nr 21 w Słupsku w ramach zadania pn. Modernizacja budynków</w:t>
      </w:r>
      <w:r w:rsidR="00AB160B">
        <w:rPr>
          <w:rFonts w:eastAsia="BookAntiqua" w:cs="Calibri"/>
          <w:b/>
          <w:bCs/>
          <w:iCs/>
          <w:color w:val="000000"/>
        </w:rPr>
        <w:t xml:space="preserve"> jednostek</w:t>
      </w:r>
      <w:r w:rsidR="009A6819" w:rsidRPr="000673DB">
        <w:rPr>
          <w:rFonts w:eastAsia="BookAntiqua" w:cs="Calibri"/>
          <w:b/>
          <w:bCs/>
          <w:iCs/>
          <w:color w:val="000000"/>
        </w:rPr>
        <w:t xml:space="preserve"> oświatowych</w:t>
      </w:r>
      <w:r w:rsidR="00C05EB2">
        <w:rPr>
          <w:b/>
          <w:bCs/>
        </w:rPr>
        <w:t>”</w:t>
      </w:r>
      <w:bookmarkEnd w:id="0"/>
      <w:r w:rsidR="009A6819">
        <w:rPr>
          <w:b/>
          <w:bCs/>
        </w:rPr>
        <w:t xml:space="preserve"> </w:t>
      </w:r>
      <w:r w:rsidRPr="00215EB0">
        <w:rPr>
          <w:rFonts w:eastAsia="Times New Roman" w:cs="Times New Roman"/>
          <w:color w:val="000000"/>
          <w:lang w:eastAsia="pl-PL"/>
        </w:rPr>
        <w:t xml:space="preserve">opublikowanego w Biuletynie Zamówień Publicznych Nr </w:t>
      </w:r>
      <w:r w:rsidR="00FA7596" w:rsidRPr="00215EB0">
        <w:rPr>
          <w:rFonts w:eastAsia="Times New Roman" w:cs="Times New Roman"/>
          <w:color w:val="000000"/>
          <w:lang w:eastAsia="pl-PL"/>
        </w:rPr>
        <w:t>__________</w:t>
      </w:r>
      <w:r w:rsidRPr="00215EB0">
        <w:rPr>
          <w:rFonts w:eastAsia="Times New Roman" w:cs="Times New Roman"/>
          <w:color w:val="000000"/>
          <w:lang w:eastAsia="pl-PL"/>
        </w:rPr>
        <w:t xml:space="preserve"> oraz </w:t>
      </w:r>
      <w:bookmarkStart w:id="1" w:name="_Hlk110840513"/>
      <w:r w:rsidRPr="00215EB0">
        <w:rPr>
          <w:rFonts w:eastAsia="Times New Roman" w:cs="Times New Roman"/>
          <w:color w:val="000000"/>
          <w:lang w:eastAsia="pl-PL"/>
        </w:rPr>
        <w:t>na stronie internetowej</w:t>
      </w:r>
      <w:r w:rsidRPr="008463FC">
        <w:rPr>
          <w:rFonts w:eastAsia="Times New Roman" w:cs="Times New Roman"/>
          <w:color w:val="000000"/>
          <w:lang w:eastAsia="pl-PL"/>
        </w:rPr>
        <w:t xml:space="preserve"> </w:t>
      </w:r>
      <w:hyperlink r:id="rId8" w:history="1">
        <w:r w:rsidR="00776AC6" w:rsidRPr="00776AC6">
          <w:rPr>
            <w:rFonts w:cs="Times New Roman"/>
            <w:color w:val="0563C1"/>
            <w:u w:val="single"/>
          </w:rPr>
          <w:t>www.zimslupsk.pl</w:t>
        </w:r>
      </w:hyperlink>
      <w:r w:rsidR="00776AC6" w:rsidRPr="00776AC6">
        <w:rPr>
          <w:rFonts w:cs="Times New Roman"/>
        </w:rPr>
        <w:t xml:space="preserve"> za pośrednictwem </w:t>
      </w:r>
      <w:r w:rsidR="00776AC6" w:rsidRPr="00776AC6">
        <w:rPr>
          <w:rFonts w:cs="Times New Roman"/>
          <w:bCs/>
        </w:rPr>
        <w:t xml:space="preserve">Platformy zakupowej </w:t>
      </w:r>
      <w:hyperlink r:id="rId9" w:history="1">
        <w:r w:rsidR="00776AC6" w:rsidRPr="00776AC6">
          <w:rPr>
            <w:rFonts w:cs="Times New Roman"/>
            <w:color w:val="0563C1"/>
            <w:u w:val="single"/>
          </w:rPr>
          <w:t>https://platformazakupowa.pl/pn/zimslupsk</w:t>
        </w:r>
      </w:hyperlink>
      <w:r w:rsidR="00776AC6" w:rsidRPr="00776AC6">
        <w:rPr>
          <w:rFonts w:eastAsia="Times New Roman" w:cs="Times New Roman"/>
          <w:b/>
          <w:lang w:eastAsia="pl-PL"/>
        </w:rPr>
        <w:t xml:space="preserve"> . </w:t>
      </w:r>
      <w:r w:rsidR="00776AC6" w:rsidRPr="00776AC6">
        <w:rPr>
          <w:rFonts w:eastAsia="Times New Roman" w:cs="Times New Roman"/>
          <w:bCs/>
          <w:lang w:eastAsia="pl-PL"/>
        </w:rPr>
        <w:t xml:space="preserve">Numer referencyjny postępowania: </w:t>
      </w:r>
      <w:r w:rsidR="00776AC6" w:rsidRPr="00F215DB">
        <w:rPr>
          <w:rFonts w:eastAsia="Times New Roman" w:cs="Times New Roman"/>
          <w:bCs/>
          <w:lang w:eastAsia="pl-PL"/>
        </w:rPr>
        <w:t>ZP.261</w:t>
      </w:r>
      <w:r w:rsidR="00775C2A" w:rsidRPr="00F215DB">
        <w:rPr>
          <w:rFonts w:eastAsia="Times New Roman" w:cs="Times New Roman"/>
          <w:bCs/>
          <w:lang w:eastAsia="pl-PL"/>
        </w:rPr>
        <w:t>.</w:t>
      </w:r>
      <w:r w:rsidR="00F23F01" w:rsidRPr="00F23F01">
        <w:rPr>
          <w:rFonts w:eastAsia="Times New Roman" w:cs="Times New Roman"/>
          <w:bCs/>
          <w:lang w:eastAsia="pl-PL"/>
        </w:rPr>
        <w:t>23</w:t>
      </w:r>
      <w:r w:rsidR="00775C2A" w:rsidRPr="00F215DB">
        <w:rPr>
          <w:rFonts w:eastAsia="Times New Roman" w:cs="Times New Roman"/>
          <w:bCs/>
          <w:lang w:eastAsia="pl-PL"/>
        </w:rPr>
        <w:t>.</w:t>
      </w:r>
      <w:r w:rsidR="00776AC6" w:rsidRPr="00F215DB">
        <w:rPr>
          <w:rFonts w:eastAsia="Times New Roman" w:cs="Times New Roman"/>
          <w:bCs/>
          <w:lang w:eastAsia="pl-PL"/>
        </w:rPr>
        <w:t>202</w:t>
      </w:r>
      <w:r w:rsidR="00F96D2E" w:rsidRPr="00F215DB">
        <w:rPr>
          <w:rFonts w:eastAsia="Times New Roman" w:cs="Times New Roman"/>
          <w:bCs/>
          <w:lang w:eastAsia="pl-PL"/>
        </w:rPr>
        <w:t>3</w:t>
      </w:r>
      <w:r w:rsidR="00776AC6" w:rsidRPr="00F215DB">
        <w:rPr>
          <w:rFonts w:eastAsia="Times New Roman" w:cs="Times New Roman"/>
          <w:bCs/>
          <w:lang w:eastAsia="pl-PL"/>
        </w:rPr>
        <w:t>.ZP</w:t>
      </w:r>
      <w:r w:rsidR="00C05EB2" w:rsidRPr="00F215DB">
        <w:rPr>
          <w:rFonts w:eastAsia="Times New Roman" w:cs="Times New Roman"/>
          <w:bCs/>
          <w:lang w:eastAsia="pl-PL"/>
        </w:rPr>
        <w:t>7</w:t>
      </w:r>
      <w:r w:rsidR="00776AC6" w:rsidRPr="00F215DB">
        <w:rPr>
          <w:rFonts w:eastAsia="Times New Roman" w:cs="Times New Roman"/>
          <w:bCs/>
          <w:lang w:eastAsia="pl-PL"/>
        </w:rPr>
        <w:t>.</w:t>
      </w:r>
    </w:p>
    <w:bookmarkEnd w:id="1"/>
    <w:p w14:paraId="683041C7" w14:textId="77777777" w:rsidR="002F3393" w:rsidRDefault="002F3393" w:rsidP="00776AC6">
      <w:pPr>
        <w:pStyle w:val="Standard"/>
        <w:spacing w:after="0" w:line="360" w:lineRule="auto"/>
        <w:rPr>
          <w:rFonts w:eastAsia="Times New Roman" w:cs="Times New Roman"/>
          <w:b/>
          <w:sz w:val="16"/>
          <w:szCs w:val="16"/>
          <w:lang w:eastAsia="pl-PL"/>
        </w:rPr>
      </w:pPr>
    </w:p>
    <w:p w14:paraId="1E586B01" w14:textId="77777777" w:rsidR="002F3393" w:rsidRDefault="00005102" w:rsidP="00FA7596">
      <w:pPr>
        <w:pStyle w:val="Standard"/>
        <w:tabs>
          <w:tab w:val="left" w:pos="92"/>
          <w:tab w:val="left" w:pos="452"/>
          <w:tab w:val="left" w:pos="812"/>
        </w:tabs>
        <w:spacing w:after="0" w:line="360" w:lineRule="auto"/>
        <w:rPr>
          <w:rFonts w:eastAsia="Times New Roman" w:cs="Times New Roman"/>
          <w:b/>
          <w:lang w:eastAsia="pl-PL"/>
        </w:rPr>
      </w:pPr>
      <w:r>
        <w:rPr>
          <w:rFonts w:eastAsia="Times New Roman" w:cs="Times New Roman"/>
          <w:b/>
          <w:lang w:eastAsia="pl-PL"/>
        </w:rPr>
        <w:t>§ 1</w:t>
      </w:r>
    </w:p>
    <w:p w14:paraId="410DB492" w14:textId="77777777" w:rsidR="003C416D" w:rsidRDefault="00005102" w:rsidP="003C416D">
      <w:pPr>
        <w:pStyle w:val="Standard"/>
        <w:tabs>
          <w:tab w:val="left" w:pos="92"/>
          <w:tab w:val="left" w:pos="452"/>
          <w:tab w:val="left" w:pos="812"/>
        </w:tabs>
        <w:spacing w:after="120" w:line="360" w:lineRule="auto"/>
        <w:rPr>
          <w:rFonts w:eastAsia="Times New Roman" w:cs="Times New Roman"/>
          <w:b/>
          <w:lang w:eastAsia="pl-PL"/>
        </w:rPr>
      </w:pPr>
      <w:r>
        <w:rPr>
          <w:rFonts w:eastAsia="Times New Roman" w:cs="Times New Roman"/>
          <w:b/>
          <w:lang w:eastAsia="pl-PL"/>
        </w:rPr>
        <w:t>Postanowienia ogólne</w:t>
      </w:r>
    </w:p>
    <w:p w14:paraId="45D50926" w14:textId="38CF6DB7" w:rsidR="00B45B1A" w:rsidRPr="003C416D" w:rsidRDefault="00506ED6" w:rsidP="006C3C4E">
      <w:pPr>
        <w:pStyle w:val="Standard"/>
        <w:numPr>
          <w:ilvl w:val="0"/>
          <w:numId w:val="57"/>
        </w:numPr>
        <w:tabs>
          <w:tab w:val="left" w:pos="92"/>
          <w:tab w:val="left" w:pos="452"/>
          <w:tab w:val="left" w:pos="812"/>
        </w:tabs>
        <w:spacing w:after="120" w:line="360" w:lineRule="auto"/>
        <w:rPr>
          <w:rFonts w:eastAsia="Times New Roman" w:cs="Times New Roman"/>
          <w:b/>
          <w:lang w:eastAsia="pl-PL"/>
        </w:rPr>
      </w:pPr>
      <w:r w:rsidRPr="00B45B1A">
        <w:rPr>
          <w:rFonts w:eastAsia="Times New Roman" w:cs="Times New Roman"/>
          <w:bCs/>
          <w:color w:val="000000"/>
          <w:lang w:eastAsia="pl-PL"/>
        </w:rPr>
        <w:t>Przedmiotem umowy wykonanie robót budowlanych</w:t>
      </w:r>
      <w:r w:rsidR="00776AC6" w:rsidRPr="00B45B1A">
        <w:rPr>
          <w:rFonts w:eastAsia="Times New Roman" w:cs="Times New Roman"/>
          <w:bCs/>
          <w:color w:val="000000"/>
          <w:lang w:eastAsia="pl-PL"/>
        </w:rPr>
        <w:t xml:space="preserve"> dot. </w:t>
      </w:r>
      <w:r w:rsidR="00EC193B" w:rsidRPr="00B45B1A">
        <w:rPr>
          <w:rFonts w:eastAsia="Times New Roman" w:cs="Times New Roman"/>
          <w:bCs/>
          <w:color w:val="000000"/>
          <w:lang w:eastAsia="pl-PL"/>
        </w:rPr>
        <w:t>zadania</w:t>
      </w:r>
      <w:r w:rsidR="00776AC6" w:rsidRPr="00B45B1A">
        <w:rPr>
          <w:rFonts w:eastAsia="Times New Roman" w:cs="Times New Roman"/>
          <w:bCs/>
          <w:color w:val="000000"/>
          <w:lang w:eastAsia="pl-PL"/>
        </w:rPr>
        <w:t xml:space="preserve"> </w:t>
      </w:r>
      <w:r w:rsidR="000E4D77" w:rsidRPr="00B45B1A">
        <w:rPr>
          <w:rFonts w:eastAsia="Times New Roman" w:cs="Times New Roman"/>
          <w:bCs/>
          <w:lang w:eastAsia="pl-PL"/>
        </w:rPr>
        <w:t>pn.</w:t>
      </w:r>
      <w:r w:rsidR="000E4D77" w:rsidRPr="00B45B1A">
        <w:rPr>
          <w:bCs/>
          <w:color w:val="000000"/>
        </w:rPr>
        <w:t xml:space="preserve"> </w:t>
      </w:r>
      <w:r w:rsidR="00B45B1A" w:rsidRPr="00B45B1A">
        <w:rPr>
          <w:rFonts w:eastAsia="Times New Roman" w:cs="Calibri"/>
          <w:color w:val="000000"/>
          <w:lang w:eastAsia="pl-PL"/>
        </w:rPr>
        <w:t>,,</w:t>
      </w:r>
      <w:r w:rsidR="009A6819" w:rsidRPr="009A6819">
        <w:rPr>
          <w:rFonts w:eastAsia="BookAntiqua" w:cs="Calibri"/>
          <w:b/>
          <w:bCs/>
          <w:color w:val="000000"/>
        </w:rPr>
        <w:t xml:space="preserve"> </w:t>
      </w:r>
      <w:bookmarkStart w:id="2" w:name="_Hlk138157960"/>
      <w:r w:rsidR="009A6819" w:rsidRPr="000673DB">
        <w:rPr>
          <w:rFonts w:eastAsia="BookAntiqua" w:cs="Calibri"/>
          <w:b/>
          <w:bCs/>
          <w:color w:val="000000"/>
        </w:rPr>
        <w:t>Wymiana stolarki okiennej i drzwiowej w budynku Przedszkola Miejskiego</w:t>
      </w:r>
      <w:r w:rsidR="009A6819" w:rsidRPr="000673DB">
        <w:rPr>
          <w:rFonts w:eastAsia="BookAntiqua" w:cs="Calibri"/>
          <w:b/>
          <w:bCs/>
          <w:iCs/>
          <w:color w:val="000000"/>
        </w:rPr>
        <w:t xml:space="preserve"> nr 21 w Słupsku w ramach zadania pn. Modernizacja budynków</w:t>
      </w:r>
      <w:r w:rsidR="00AB160B">
        <w:rPr>
          <w:rFonts w:eastAsia="BookAntiqua" w:cs="Calibri"/>
          <w:b/>
          <w:bCs/>
          <w:iCs/>
          <w:color w:val="000000"/>
        </w:rPr>
        <w:t xml:space="preserve"> jednostek</w:t>
      </w:r>
      <w:r w:rsidR="009A6819" w:rsidRPr="000673DB">
        <w:rPr>
          <w:rFonts w:eastAsia="BookAntiqua" w:cs="Calibri"/>
          <w:b/>
          <w:bCs/>
          <w:iCs/>
          <w:color w:val="000000"/>
        </w:rPr>
        <w:t xml:space="preserve"> oświatowych</w:t>
      </w:r>
      <w:r w:rsidR="00B45B1A" w:rsidRPr="00B45B1A">
        <w:rPr>
          <w:rFonts w:cs="Times New Roman"/>
          <w:lang w:eastAsia="zh-CN"/>
        </w:rPr>
        <w:t>”</w:t>
      </w:r>
      <w:r w:rsidR="00A62D6F">
        <w:rPr>
          <w:rFonts w:cs="Times New Roman"/>
          <w:lang w:eastAsia="zh-CN"/>
        </w:rPr>
        <w:t>.</w:t>
      </w:r>
    </w:p>
    <w:bookmarkEnd w:id="2"/>
    <w:p w14:paraId="18CCD4EB" w14:textId="77777777" w:rsidR="002F3393" w:rsidRPr="00B45B1A" w:rsidRDefault="00005102" w:rsidP="006C3C4E">
      <w:pPr>
        <w:pStyle w:val="Standard"/>
        <w:numPr>
          <w:ilvl w:val="0"/>
          <w:numId w:val="57"/>
        </w:numPr>
        <w:tabs>
          <w:tab w:val="left" w:pos="426"/>
        </w:tabs>
        <w:spacing w:after="0" w:line="360" w:lineRule="auto"/>
        <w:ind w:left="426" w:hanging="426"/>
        <w:rPr>
          <w:rFonts w:eastAsia="Times New Roman" w:cs="Times New Roman"/>
          <w:color w:val="000000"/>
          <w:lang w:eastAsia="pl-PL"/>
        </w:rPr>
      </w:pPr>
      <w:r w:rsidRPr="00B45B1A">
        <w:rPr>
          <w:rFonts w:eastAsia="Times New Roman" w:cs="Times New Roman"/>
          <w:color w:val="000000"/>
          <w:lang w:eastAsia="pl-PL"/>
        </w:rPr>
        <w:t>Wykonawca oświadcza, że:</w:t>
      </w:r>
    </w:p>
    <w:p w14:paraId="0510F43F" w14:textId="1BCBA6DE" w:rsidR="0085717C" w:rsidRDefault="00005102" w:rsidP="006C3C4E">
      <w:pPr>
        <w:pStyle w:val="Akapitzlist"/>
        <w:numPr>
          <w:ilvl w:val="0"/>
          <w:numId w:val="64"/>
        </w:numPr>
        <w:tabs>
          <w:tab w:val="left" w:pos="-17188"/>
          <w:tab w:val="left" w:pos="-16828"/>
          <w:tab w:val="left" w:pos="-16468"/>
        </w:tabs>
        <w:spacing w:after="0" w:line="360" w:lineRule="auto"/>
        <w:rPr>
          <w:rFonts w:eastAsia="Times New Roman" w:cs="Times New Roman"/>
          <w:color w:val="000000"/>
          <w:lang w:eastAsia="pl-PL"/>
        </w:rPr>
      </w:pPr>
      <w:r w:rsidRPr="008463FC">
        <w:rPr>
          <w:rFonts w:eastAsia="Times New Roman" w:cs="Times New Roman"/>
          <w:color w:val="000000"/>
          <w:lang w:eastAsia="pl-PL"/>
        </w:rPr>
        <w:t xml:space="preserve">zapoznał się z należytą starannością z warunkami </w:t>
      </w:r>
      <w:r w:rsidR="000E69DB" w:rsidRPr="008463FC">
        <w:rPr>
          <w:rFonts w:eastAsia="Times New Roman" w:cs="Times New Roman"/>
          <w:color w:val="000000"/>
          <w:lang w:eastAsia="pl-PL"/>
        </w:rPr>
        <w:t xml:space="preserve">realizacji </w:t>
      </w:r>
      <w:r w:rsidR="00AE6897">
        <w:rPr>
          <w:rFonts w:eastAsia="Times New Roman" w:cs="Times New Roman"/>
          <w:color w:val="000000"/>
          <w:lang w:eastAsia="pl-PL"/>
        </w:rPr>
        <w:t>U</w:t>
      </w:r>
      <w:r w:rsidR="000E69DB" w:rsidRPr="008463FC">
        <w:rPr>
          <w:rFonts w:eastAsia="Times New Roman" w:cs="Times New Roman"/>
          <w:color w:val="000000"/>
          <w:lang w:eastAsia="pl-PL"/>
        </w:rPr>
        <w:t>mowy</w:t>
      </w:r>
      <w:r w:rsidRPr="008463FC">
        <w:rPr>
          <w:rFonts w:eastAsia="Times New Roman" w:cs="Times New Roman"/>
          <w:color w:val="000000"/>
          <w:lang w:eastAsia="pl-PL"/>
        </w:rPr>
        <w:t>,</w:t>
      </w:r>
    </w:p>
    <w:p w14:paraId="41C4676C" w14:textId="77777777" w:rsidR="00906491" w:rsidRPr="00906491" w:rsidRDefault="0085717C" w:rsidP="006C3C4E">
      <w:pPr>
        <w:pStyle w:val="Akapitzlist"/>
        <w:numPr>
          <w:ilvl w:val="0"/>
          <w:numId w:val="64"/>
        </w:numPr>
        <w:tabs>
          <w:tab w:val="left" w:pos="-17188"/>
          <w:tab w:val="left" w:pos="-16828"/>
          <w:tab w:val="left" w:pos="-16468"/>
        </w:tabs>
        <w:spacing w:after="0" w:line="360" w:lineRule="auto"/>
        <w:rPr>
          <w:rFonts w:eastAsia="Times New Roman" w:cs="Times New Roman"/>
          <w:color w:val="000000"/>
          <w:lang w:eastAsia="pl-PL"/>
        </w:rPr>
      </w:pPr>
      <w:r w:rsidRPr="00187A82">
        <w:t xml:space="preserve">zapoznał się z </w:t>
      </w:r>
      <w:r w:rsidR="00AE6897">
        <w:t>dokumentami</w:t>
      </w:r>
      <w:r w:rsidR="005F2565">
        <w:t xml:space="preserve"> zamówienia, w tym </w:t>
      </w:r>
      <w:r w:rsidRPr="0085717C">
        <w:rPr>
          <w:rFonts w:eastAsia="Times New Roman"/>
          <w:lang w:eastAsia="pl-PL"/>
        </w:rPr>
        <w:t xml:space="preserve">dokumentacją projektową i </w:t>
      </w:r>
      <w:r w:rsidR="005F2565">
        <w:rPr>
          <w:rFonts w:eastAsia="Times New Roman"/>
          <w:lang w:eastAsia="pl-PL"/>
        </w:rPr>
        <w:t>Specyfikacją Techniczną Wykonania i Odbioru Robót Budowlanych (</w:t>
      </w:r>
      <w:proofErr w:type="spellStart"/>
      <w:r w:rsidRPr="0085717C">
        <w:rPr>
          <w:rFonts w:eastAsia="Cambria" w:cs="Calibri"/>
          <w:bCs/>
          <w:szCs w:val="20"/>
        </w:rPr>
        <w:t>STWiOR</w:t>
      </w:r>
      <w:r w:rsidR="005F2565">
        <w:rPr>
          <w:rFonts w:eastAsia="Cambria" w:cs="Calibri"/>
          <w:bCs/>
          <w:szCs w:val="20"/>
        </w:rPr>
        <w:t>B</w:t>
      </w:r>
      <w:proofErr w:type="spellEnd"/>
      <w:r w:rsidR="005F2565">
        <w:rPr>
          <w:rFonts w:eastAsia="Cambria" w:cs="Calibri"/>
          <w:bCs/>
          <w:szCs w:val="20"/>
        </w:rPr>
        <w:t>) (</w:t>
      </w:r>
      <w:r w:rsidR="005F2565" w:rsidRPr="005F2565">
        <w:rPr>
          <w:rFonts w:eastAsia="Cambria" w:cs="Calibri"/>
          <w:b/>
          <w:szCs w:val="20"/>
        </w:rPr>
        <w:t>załącznik nr 1</w:t>
      </w:r>
      <w:r w:rsidR="005F2565">
        <w:rPr>
          <w:rFonts w:eastAsia="Cambria" w:cs="Calibri"/>
          <w:bCs/>
          <w:szCs w:val="20"/>
        </w:rPr>
        <w:t xml:space="preserve"> do Umowy)</w:t>
      </w:r>
      <w:r w:rsidRPr="0085717C">
        <w:rPr>
          <w:rFonts w:eastAsia="Times New Roman"/>
          <w:lang w:eastAsia="pl-PL"/>
        </w:rPr>
        <w:t xml:space="preserve"> i nie zgłasza w tej sprawie żadnych uwag,</w:t>
      </w:r>
    </w:p>
    <w:p w14:paraId="75DD20DD" w14:textId="3021FEAB" w:rsidR="00906491" w:rsidRPr="00906491" w:rsidRDefault="00906491" w:rsidP="006C3C4E">
      <w:pPr>
        <w:pStyle w:val="Akapitzlist"/>
        <w:numPr>
          <w:ilvl w:val="0"/>
          <w:numId w:val="64"/>
        </w:numPr>
        <w:tabs>
          <w:tab w:val="left" w:pos="-17188"/>
          <w:tab w:val="left" w:pos="-16828"/>
          <w:tab w:val="left" w:pos="-16468"/>
        </w:tabs>
        <w:spacing w:after="0" w:line="360" w:lineRule="auto"/>
        <w:rPr>
          <w:rFonts w:eastAsia="Times New Roman" w:cs="Times New Roman"/>
          <w:color w:val="000000"/>
          <w:lang w:eastAsia="pl-PL"/>
        </w:rPr>
      </w:pPr>
      <w:r w:rsidRPr="00906491">
        <w:rPr>
          <w:rFonts w:eastAsia="Times New Roman" w:cs="Times New Roman"/>
          <w:lang w:eastAsia="pl-PL"/>
        </w:rPr>
        <w:t>zamówienie przyjmuje do realizacji bez zastrzeżeń i zakres prac wynikający z przedmiotu Umowy wykona według wytycznych Zamawiającego określonych w SWZ oraz w niniejszej Umowie, z należytą starannością, w terminach określonych niniejszą Umową oraz w oparciu o obowiązujące w zakresie przedmiotu Umowy przepisy prawne i normy,</w:t>
      </w:r>
    </w:p>
    <w:p w14:paraId="452B1261" w14:textId="77777777" w:rsidR="0085717C" w:rsidRPr="00F20E2A" w:rsidRDefault="0085717C" w:rsidP="006C3C4E">
      <w:pPr>
        <w:pStyle w:val="Akapitzlist"/>
        <w:numPr>
          <w:ilvl w:val="0"/>
          <w:numId w:val="64"/>
        </w:numPr>
        <w:tabs>
          <w:tab w:val="left" w:pos="-17188"/>
          <w:tab w:val="left" w:pos="-16828"/>
          <w:tab w:val="left" w:pos="-16468"/>
        </w:tabs>
        <w:spacing w:after="0" w:line="360" w:lineRule="auto"/>
        <w:rPr>
          <w:rFonts w:eastAsia="Times New Roman" w:cs="Times New Roman"/>
          <w:color w:val="000000"/>
          <w:lang w:eastAsia="pl-PL"/>
        </w:rPr>
      </w:pPr>
      <w:r w:rsidRPr="0085717C">
        <w:rPr>
          <w:rFonts w:eastAsia="Times New Roman"/>
          <w:color w:val="000000"/>
          <w:lang w:eastAsia="pl-PL"/>
        </w:rPr>
        <w:lastRenderedPageBreak/>
        <w:t xml:space="preserve">uzyskał wszystkie informacje konieczne do przygotowania oferty oraz zawarcia Umowy i ponosi pełną odpowiedzialność za skutki braku lub mylnego rozpoznania warunków realizacji zamówienia </w:t>
      </w:r>
      <w:r w:rsidRPr="0085717C">
        <w:rPr>
          <w:rFonts w:eastAsia="Times New Roman"/>
          <w:color w:val="000000"/>
          <w:lang w:eastAsia="pl-PL"/>
        </w:rPr>
        <w:br/>
        <w:t>w zakresie możliwym do przewidzenia na etapie ofertowania, na podstawie SWZ z załącznikami do SWZ, w tym w szczególności dokumentacji projektowej</w:t>
      </w:r>
      <w:r w:rsidR="00A62D6F">
        <w:rPr>
          <w:rFonts w:eastAsia="Times New Roman"/>
          <w:color w:val="000000"/>
          <w:lang w:eastAsia="pl-PL"/>
        </w:rPr>
        <w:t>,</w:t>
      </w:r>
    </w:p>
    <w:p w14:paraId="10200F4D" w14:textId="0EEB84FF" w:rsidR="002F3393" w:rsidRPr="008463FC" w:rsidRDefault="00005102" w:rsidP="006C3C4E">
      <w:pPr>
        <w:pStyle w:val="Standard"/>
        <w:numPr>
          <w:ilvl w:val="0"/>
          <w:numId w:val="57"/>
        </w:numPr>
        <w:tabs>
          <w:tab w:val="left" w:pos="426"/>
        </w:tabs>
        <w:spacing w:after="0" w:line="360" w:lineRule="auto"/>
        <w:ind w:left="426" w:hanging="426"/>
        <w:rPr>
          <w:rFonts w:eastAsia="Times New Roman" w:cs="Times New Roman"/>
          <w:color w:val="000000"/>
          <w:lang w:eastAsia="pl-PL"/>
        </w:rPr>
      </w:pPr>
      <w:r>
        <w:rPr>
          <w:rFonts w:eastAsia="Times New Roman" w:cs="Times New Roman"/>
          <w:lang w:eastAsia="pl-PL"/>
        </w:rPr>
        <w:t xml:space="preserve">Wykonawca potwierdza, że oświadczenia i dokumenty złożone na potwierdzenie braku podstaw </w:t>
      </w:r>
      <w:r w:rsidRPr="008463FC">
        <w:rPr>
          <w:rFonts w:eastAsia="Times New Roman" w:cs="Times New Roman"/>
          <w:color w:val="000000"/>
          <w:lang w:eastAsia="pl-PL"/>
        </w:rPr>
        <w:t xml:space="preserve">wykluczenia z postępowania o udzielenie niniejszego zamówienia są aktualne na dzień zawarcia </w:t>
      </w:r>
      <w:r w:rsidR="00906491">
        <w:rPr>
          <w:rFonts w:eastAsia="Times New Roman" w:cs="Times New Roman"/>
          <w:color w:val="000000"/>
          <w:lang w:eastAsia="pl-PL"/>
        </w:rPr>
        <w:t>U</w:t>
      </w:r>
      <w:r w:rsidRPr="008463FC">
        <w:rPr>
          <w:rFonts w:eastAsia="Times New Roman" w:cs="Times New Roman"/>
          <w:color w:val="000000"/>
          <w:lang w:eastAsia="pl-PL"/>
        </w:rPr>
        <w:t>mowy.</w:t>
      </w:r>
    </w:p>
    <w:p w14:paraId="38F7AB0E" w14:textId="77777777" w:rsidR="00660433" w:rsidRDefault="00005102" w:rsidP="006C3C4E">
      <w:pPr>
        <w:pStyle w:val="Standard"/>
        <w:numPr>
          <w:ilvl w:val="0"/>
          <w:numId w:val="57"/>
        </w:numPr>
        <w:tabs>
          <w:tab w:val="left" w:pos="426"/>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Integralną częścią </w:t>
      </w:r>
      <w:r w:rsidR="00C95A57">
        <w:rPr>
          <w:rFonts w:eastAsia="Times New Roman" w:cs="Times New Roman"/>
          <w:color w:val="000000"/>
          <w:lang w:eastAsia="pl-PL"/>
        </w:rPr>
        <w:t>u</w:t>
      </w:r>
      <w:r w:rsidRPr="008463FC">
        <w:rPr>
          <w:rFonts w:eastAsia="Times New Roman" w:cs="Times New Roman"/>
          <w:color w:val="000000"/>
          <w:lang w:eastAsia="pl-PL"/>
        </w:rPr>
        <w:t>mowy są:</w:t>
      </w:r>
    </w:p>
    <w:p w14:paraId="106A06C4" w14:textId="03D15C1C" w:rsidR="00660433" w:rsidRPr="00660433" w:rsidRDefault="00660433" w:rsidP="006C3C4E">
      <w:pPr>
        <w:pStyle w:val="Standard"/>
        <w:numPr>
          <w:ilvl w:val="1"/>
          <w:numId w:val="63"/>
        </w:numPr>
        <w:tabs>
          <w:tab w:val="left" w:pos="426"/>
        </w:tabs>
        <w:spacing w:after="0" w:line="360" w:lineRule="auto"/>
        <w:rPr>
          <w:rFonts w:eastAsia="Times New Roman" w:cs="Times New Roman"/>
          <w:color w:val="000000"/>
          <w:lang w:eastAsia="pl-PL"/>
        </w:rPr>
      </w:pPr>
      <w:r w:rsidRPr="00660433">
        <w:rPr>
          <w:rFonts w:eastAsia="Times New Roman"/>
          <w:lang w:eastAsia="pl-PL"/>
        </w:rPr>
        <w:t>Dokumentacja projektowa</w:t>
      </w:r>
      <w:r w:rsidR="00906491">
        <w:rPr>
          <w:rFonts w:eastAsia="Times New Roman"/>
          <w:lang w:eastAsia="pl-PL"/>
        </w:rPr>
        <w:t>,</w:t>
      </w:r>
      <w:r w:rsidRPr="00660433">
        <w:rPr>
          <w:rFonts w:eastAsia="Times New Roman"/>
          <w:lang w:eastAsia="pl-PL"/>
        </w:rPr>
        <w:t xml:space="preserve"> </w:t>
      </w:r>
      <w:proofErr w:type="spellStart"/>
      <w:r w:rsidR="00906491" w:rsidRPr="00E25DC8">
        <w:rPr>
          <w:rFonts w:eastAsia="Times New Roman" w:cs="Times New Roman"/>
          <w:lang w:eastAsia="pl-PL"/>
        </w:rPr>
        <w:t>STWiORB</w:t>
      </w:r>
      <w:proofErr w:type="spellEnd"/>
      <w:r w:rsidRPr="00660433">
        <w:rPr>
          <w:rFonts w:eastAsia="Times New Roman" w:cs="Calibri"/>
          <w:lang w:eastAsia="ar-SA"/>
        </w:rPr>
        <w:t>,</w:t>
      </w:r>
    </w:p>
    <w:p w14:paraId="4E92360A" w14:textId="76803764" w:rsidR="00AE5480" w:rsidRPr="00660433" w:rsidRDefault="00005102" w:rsidP="006C3C4E">
      <w:pPr>
        <w:pStyle w:val="Standard"/>
        <w:numPr>
          <w:ilvl w:val="1"/>
          <w:numId w:val="63"/>
        </w:numPr>
        <w:tabs>
          <w:tab w:val="left" w:pos="426"/>
        </w:tabs>
        <w:spacing w:after="0" w:line="360" w:lineRule="auto"/>
        <w:rPr>
          <w:rFonts w:eastAsia="Times New Roman" w:cs="Times New Roman"/>
          <w:lang w:eastAsia="pl-PL"/>
        </w:rPr>
      </w:pPr>
      <w:r w:rsidRPr="00660433">
        <w:rPr>
          <w:rFonts w:eastAsia="Times New Roman" w:cs="Times New Roman"/>
          <w:lang w:eastAsia="pl-PL"/>
        </w:rPr>
        <w:t>Oferta Wykonawcy</w:t>
      </w:r>
      <w:r w:rsidR="00660433" w:rsidRPr="00660433">
        <w:rPr>
          <w:rFonts w:eastAsia="Times New Roman" w:cs="Times New Roman"/>
          <w:lang w:eastAsia="pl-PL"/>
        </w:rPr>
        <w:t xml:space="preserve"> wraz z </w:t>
      </w:r>
      <w:r w:rsidR="00906491" w:rsidRPr="00E25DC8">
        <w:rPr>
          <w:rFonts w:eastAsia="Times New Roman" w:cs="Times New Roman"/>
          <w:lang w:eastAsia="pl-PL"/>
        </w:rPr>
        <w:t>kosztorysem ofertowym</w:t>
      </w:r>
      <w:r w:rsidR="00660433" w:rsidRPr="00660433">
        <w:rPr>
          <w:rFonts w:eastAsia="Times New Roman" w:cs="Times New Roman"/>
          <w:lang w:eastAsia="pl-PL"/>
        </w:rPr>
        <w:t>.</w:t>
      </w:r>
    </w:p>
    <w:p w14:paraId="7D2D0F03" w14:textId="77777777" w:rsidR="003A4979" w:rsidRDefault="003A4979" w:rsidP="00FA7596">
      <w:pPr>
        <w:pStyle w:val="Standard"/>
        <w:tabs>
          <w:tab w:val="left" w:pos="92"/>
          <w:tab w:val="left" w:pos="452"/>
          <w:tab w:val="left" w:pos="812"/>
        </w:tabs>
        <w:spacing w:after="0" w:line="360" w:lineRule="auto"/>
        <w:rPr>
          <w:rFonts w:eastAsia="Times New Roman" w:cs="Times New Roman"/>
          <w:b/>
          <w:sz w:val="16"/>
          <w:szCs w:val="16"/>
          <w:lang w:eastAsia="pl-PL"/>
        </w:rPr>
      </w:pPr>
    </w:p>
    <w:p w14:paraId="44A5F235" w14:textId="77777777" w:rsidR="002F3393" w:rsidRDefault="00005102" w:rsidP="00FA7596">
      <w:pPr>
        <w:pStyle w:val="Standard"/>
        <w:tabs>
          <w:tab w:val="left" w:pos="92"/>
          <w:tab w:val="left" w:pos="452"/>
          <w:tab w:val="left" w:pos="812"/>
        </w:tabs>
        <w:spacing w:after="0" w:line="360" w:lineRule="auto"/>
        <w:rPr>
          <w:rFonts w:eastAsia="Times New Roman" w:cs="Times New Roman"/>
          <w:b/>
          <w:lang w:eastAsia="pl-PL"/>
        </w:rPr>
      </w:pPr>
      <w:r>
        <w:rPr>
          <w:rFonts w:eastAsia="Times New Roman" w:cs="Times New Roman"/>
          <w:b/>
          <w:lang w:eastAsia="pl-PL"/>
        </w:rPr>
        <w:t>§ 2</w:t>
      </w:r>
    </w:p>
    <w:p w14:paraId="2D49A882" w14:textId="77777777" w:rsidR="0011625F" w:rsidRDefault="00005102" w:rsidP="0011625F">
      <w:pPr>
        <w:pStyle w:val="Standard"/>
        <w:tabs>
          <w:tab w:val="left" w:pos="92"/>
          <w:tab w:val="left" w:pos="452"/>
          <w:tab w:val="left" w:pos="812"/>
        </w:tabs>
        <w:spacing w:after="120" w:line="360" w:lineRule="auto"/>
        <w:rPr>
          <w:rFonts w:eastAsia="Times New Roman" w:cs="Times New Roman"/>
          <w:b/>
          <w:lang w:eastAsia="pl-PL"/>
        </w:rPr>
      </w:pPr>
      <w:r>
        <w:rPr>
          <w:rFonts w:eastAsia="Times New Roman" w:cs="Times New Roman"/>
          <w:b/>
          <w:lang w:eastAsia="pl-PL"/>
        </w:rPr>
        <w:t xml:space="preserve">Przedmiot </w:t>
      </w:r>
      <w:r w:rsidR="00D44F6B">
        <w:rPr>
          <w:rFonts w:eastAsia="Times New Roman" w:cs="Times New Roman"/>
          <w:b/>
          <w:lang w:eastAsia="pl-PL"/>
        </w:rPr>
        <w:t>u</w:t>
      </w:r>
      <w:r>
        <w:rPr>
          <w:rFonts w:eastAsia="Times New Roman" w:cs="Times New Roman"/>
          <w:b/>
          <w:lang w:eastAsia="pl-PL"/>
        </w:rPr>
        <w:t>mowy</w:t>
      </w:r>
      <w:bookmarkStart w:id="3" w:name="_Hlk65492213"/>
      <w:bookmarkStart w:id="4" w:name="_Hlk9246585"/>
      <w:bookmarkEnd w:id="3"/>
      <w:bookmarkEnd w:id="4"/>
    </w:p>
    <w:p w14:paraId="2C950265" w14:textId="77777777" w:rsidR="00906491" w:rsidRPr="00906491" w:rsidRDefault="00487EB6" w:rsidP="006C3C4E">
      <w:pPr>
        <w:pStyle w:val="Standard"/>
        <w:numPr>
          <w:ilvl w:val="0"/>
          <w:numId w:val="80"/>
        </w:numPr>
        <w:tabs>
          <w:tab w:val="left" w:pos="92"/>
          <w:tab w:val="left" w:pos="452"/>
          <w:tab w:val="left" w:pos="812"/>
        </w:tabs>
        <w:spacing w:after="0" w:line="360" w:lineRule="auto"/>
        <w:rPr>
          <w:rFonts w:eastAsia="Times New Roman" w:cs="Times New Roman"/>
          <w:b/>
          <w:lang w:eastAsia="pl-PL"/>
        </w:rPr>
      </w:pPr>
      <w:r w:rsidRPr="00487EB6">
        <w:rPr>
          <w:rFonts w:eastAsia="Cambria" w:cs="Calibri"/>
          <w:lang w:eastAsia="zh-CN"/>
        </w:rPr>
        <w:t xml:space="preserve">Przedmiotem </w:t>
      </w:r>
      <w:r w:rsidR="00906491">
        <w:rPr>
          <w:rFonts w:eastAsia="Cambria" w:cs="Calibri"/>
          <w:lang w:eastAsia="zh-CN"/>
        </w:rPr>
        <w:t>Umowy</w:t>
      </w:r>
      <w:r w:rsidRPr="00487EB6">
        <w:rPr>
          <w:rFonts w:eastAsia="Cambria" w:cs="Calibri"/>
          <w:lang w:eastAsia="zh-CN"/>
        </w:rPr>
        <w:t xml:space="preserve"> jest robota budowlana</w:t>
      </w:r>
      <w:r w:rsidR="00906491">
        <w:rPr>
          <w:rFonts w:eastAsia="Cambria" w:cs="Calibri"/>
          <w:lang w:eastAsia="zh-CN"/>
        </w:rPr>
        <w:t xml:space="preserve"> pn.</w:t>
      </w:r>
      <w:r w:rsidRPr="00487EB6">
        <w:rPr>
          <w:rFonts w:eastAsia="Cambria" w:cs="Calibri"/>
          <w:lang w:eastAsia="zh-CN"/>
        </w:rPr>
        <w:t xml:space="preserve"> </w:t>
      </w:r>
      <w:r w:rsidR="00906491">
        <w:rPr>
          <w:rFonts w:eastAsia="Cambria" w:cs="Calibri"/>
          <w:lang w:eastAsia="zh-CN"/>
        </w:rPr>
        <w:t>,,</w:t>
      </w:r>
      <w:r w:rsidR="00906491" w:rsidRPr="00906491">
        <w:rPr>
          <w:rFonts w:eastAsia="BookAntiqua" w:cs="Calibri"/>
          <w:color w:val="000000"/>
        </w:rPr>
        <w:t>Wymiana stolarki okiennej i drzwiowej w budynku</w:t>
      </w:r>
    </w:p>
    <w:p w14:paraId="29B1D430" w14:textId="70FA7D96" w:rsidR="00727441" w:rsidRPr="00AB160B" w:rsidRDefault="00906491" w:rsidP="00AB160B">
      <w:pPr>
        <w:pStyle w:val="Standard"/>
        <w:tabs>
          <w:tab w:val="left" w:pos="92"/>
          <w:tab w:val="left" w:pos="452"/>
          <w:tab w:val="left" w:pos="812"/>
        </w:tabs>
        <w:spacing w:after="0" w:line="360" w:lineRule="auto"/>
        <w:ind w:left="452" w:hanging="91"/>
        <w:rPr>
          <w:rFonts w:cs="Times New Roman"/>
          <w:lang w:eastAsia="zh-CN"/>
        </w:rPr>
      </w:pPr>
      <w:r>
        <w:rPr>
          <w:rFonts w:eastAsia="BookAntiqua" w:cs="Calibri"/>
          <w:color w:val="000000"/>
        </w:rPr>
        <w:tab/>
      </w:r>
      <w:r w:rsidRPr="00906491">
        <w:rPr>
          <w:rFonts w:eastAsia="BookAntiqua" w:cs="Calibri"/>
          <w:color w:val="000000"/>
        </w:rPr>
        <w:t>Przedszkola Miejskiego</w:t>
      </w:r>
      <w:r w:rsidRPr="00906491">
        <w:rPr>
          <w:rFonts w:eastAsia="BookAntiqua" w:cs="Calibri"/>
          <w:iCs/>
          <w:color w:val="000000"/>
        </w:rPr>
        <w:t xml:space="preserve"> nr 21 w Słupsku w ramach zadania pn. Modernizacja budynków </w:t>
      </w:r>
      <w:r w:rsidR="00AB160B">
        <w:rPr>
          <w:rFonts w:eastAsia="BookAntiqua" w:cs="Calibri"/>
          <w:iCs/>
          <w:color w:val="000000"/>
        </w:rPr>
        <w:t xml:space="preserve">jednostek    </w:t>
      </w:r>
      <w:r w:rsidRPr="00906491">
        <w:rPr>
          <w:rFonts w:eastAsia="BookAntiqua" w:cs="Calibri"/>
          <w:iCs/>
          <w:color w:val="000000"/>
        </w:rPr>
        <w:t>oświatowych</w:t>
      </w:r>
      <w:r w:rsidRPr="00906491">
        <w:rPr>
          <w:rFonts w:cs="Times New Roman"/>
          <w:lang w:eastAsia="zh-CN"/>
        </w:rPr>
        <w:t>”</w:t>
      </w:r>
      <w:r w:rsidR="00037B83">
        <w:rPr>
          <w:rFonts w:cs="Times New Roman"/>
          <w:lang w:eastAsia="zh-CN"/>
        </w:rPr>
        <w:t>,</w:t>
      </w:r>
      <w:r w:rsidR="00AB160B">
        <w:rPr>
          <w:rFonts w:cs="Times New Roman"/>
          <w:lang w:eastAsia="zh-CN"/>
        </w:rPr>
        <w:t xml:space="preserve"> </w:t>
      </w:r>
      <w:r w:rsidR="00037B83">
        <w:rPr>
          <w:rFonts w:cs="Times New Roman"/>
          <w:lang w:eastAsia="zh-CN"/>
        </w:rPr>
        <w:t xml:space="preserve">polegająca </w:t>
      </w:r>
      <w:r w:rsidR="00487EB6" w:rsidRPr="00487EB6">
        <w:rPr>
          <w:rFonts w:eastAsia="Cambria" w:cs="Calibri"/>
          <w:lang w:eastAsia="zh-CN"/>
        </w:rPr>
        <w:t xml:space="preserve">na </w:t>
      </w:r>
      <w:r w:rsidR="00487EB6" w:rsidRPr="00487EB6">
        <w:rPr>
          <w:rFonts w:cs="Calibri"/>
          <w:color w:val="000000"/>
          <w:lang w:eastAsia="zh-CN"/>
        </w:rPr>
        <w:t xml:space="preserve">wymianie stolarki zewnętrznej </w:t>
      </w:r>
      <w:r w:rsidR="00487EB6" w:rsidRPr="00487EB6">
        <w:rPr>
          <w:rFonts w:eastAsia="BookAntiqua" w:cs="Calibri"/>
          <w:color w:val="000000"/>
          <w:lang w:eastAsia="zh-CN"/>
        </w:rPr>
        <w:t xml:space="preserve">okiennej i drzwiowej </w:t>
      </w:r>
      <w:r w:rsidR="00487EB6" w:rsidRPr="00487EB6">
        <w:rPr>
          <w:rFonts w:cs="Calibri"/>
          <w:color w:val="000000"/>
          <w:lang w:eastAsia="zh-CN"/>
        </w:rPr>
        <w:t xml:space="preserve">w salach dziecięcych oraz w </w:t>
      </w:r>
      <w:r w:rsidR="00037B83" w:rsidRPr="00487EB6">
        <w:rPr>
          <w:rFonts w:cs="Calibri"/>
          <w:color w:val="000000"/>
          <w:lang w:eastAsia="zh-CN"/>
        </w:rPr>
        <w:t>S</w:t>
      </w:r>
      <w:r w:rsidR="00487EB6" w:rsidRPr="00487EB6">
        <w:rPr>
          <w:rFonts w:cs="Calibri"/>
          <w:color w:val="000000"/>
          <w:lang w:eastAsia="zh-CN"/>
        </w:rPr>
        <w:t>ali</w:t>
      </w:r>
      <w:r w:rsidR="00AB160B">
        <w:rPr>
          <w:rFonts w:cs="Times New Roman"/>
          <w:lang w:eastAsia="zh-CN"/>
        </w:rPr>
        <w:t xml:space="preserve"> </w:t>
      </w:r>
      <w:r w:rsidR="00487EB6" w:rsidRPr="00487EB6">
        <w:rPr>
          <w:rFonts w:cs="Calibri"/>
          <w:color w:val="000000"/>
          <w:lang w:eastAsia="zh-CN"/>
        </w:rPr>
        <w:t>wielofunkcyjnej w budynku Przedszkola Miejskiego nr 21 poło</w:t>
      </w:r>
      <w:r w:rsidR="00487EB6" w:rsidRPr="00487EB6">
        <w:rPr>
          <w:rFonts w:cs="Calibri"/>
          <w:lang w:eastAsia="zh-CN"/>
        </w:rPr>
        <w:t>żonego w Słupsku przy ul.</w:t>
      </w:r>
      <w:r w:rsidR="00AB160B">
        <w:rPr>
          <w:rFonts w:cs="Calibri"/>
          <w:lang w:eastAsia="zh-CN"/>
        </w:rPr>
        <w:t xml:space="preserve"> </w:t>
      </w:r>
      <w:r w:rsidR="00487EB6" w:rsidRPr="00487EB6">
        <w:rPr>
          <w:rFonts w:cs="Calibri"/>
          <w:lang w:eastAsia="zh-CN"/>
        </w:rPr>
        <w:t>Edwarda Łady</w:t>
      </w:r>
      <w:r w:rsidR="00AB160B">
        <w:rPr>
          <w:rFonts w:cs="Times New Roman"/>
          <w:lang w:eastAsia="zh-CN"/>
        </w:rPr>
        <w:t xml:space="preserve"> </w:t>
      </w:r>
      <w:r w:rsidR="00487EB6" w:rsidRPr="00487EB6">
        <w:rPr>
          <w:rFonts w:cs="Calibri"/>
          <w:lang w:eastAsia="zh-CN"/>
        </w:rPr>
        <w:t>Cybulskiego. Wymiana polega na demontażu stolarki istniejącej i montażu nowej.</w:t>
      </w:r>
    </w:p>
    <w:p w14:paraId="1429616A" w14:textId="77777777" w:rsidR="00C97286" w:rsidRPr="00C97286" w:rsidRDefault="00190A96" w:rsidP="006C3C4E">
      <w:pPr>
        <w:widowControl/>
        <w:numPr>
          <w:ilvl w:val="0"/>
          <w:numId w:val="80"/>
        </w:numPr>
        <w:tabs>
          <w:tab w:val="left" w:pos="426"/>
        </w:tabs>
        <w:autoSpaceDN/>
        <w:spacing w:line="360" w:lineRule="auto"/>
        <w:ind w:left="91" w:hanging="91"/>
        <w:jc w:val="both"/>
        <w:textAlignment w:val="auto"/>
        <w:rPr>
          <w:rFonts w:cs="Calibri"/>
          <w:lang w:eastAsia="zh-CN"/>
        </w:rPr>
      </w:pPr>
      <w:r>
        <w:rPr>
          <w:rFonts w:eastAsia="Cambria" w:cs="Calibri"/>
          <w:bCs/>
        </w:rPr>
        <w:t>Dla nowej stolarki okiennej wykonawca winien</w:t>
      </w:r>
      <w:r w:rsidR="00487EB6" w:rsidRPr="00727441">
        <w:rPr>
          <w:rFonts w:eastAsia="Cambria" w:cs="Calibri"/>
          <w:bCs/>
        </w:rPr>
        <w:t>:</w:t>
      </w:r>
    </w:p>
    <w:p w14:paraId="26B87967" w14:textId="77777777" w:rsidR="004B37E1" w:rsidRPr="004B37E1" w:rsidRDefault="00487EB6" w:rsidP="006C3C4E">
      <w:pPr>
        <w:pStyle w:val="Akapitzlist"/>
        <w:numPr>
          <w:ilvl w:val="1"/>
          <w:numId w:val="80"/>
        </w:numPr>
        <w:tabs>
          <w:tab w:val="left" w:pos="709"/>
        </w:tabs>
        <w:autoSpaceDN/>
        <w:spacing w:after="0" w:line="360" w:lineRule="auto"/>
        <w:ind w:left="425" w:hanging="283"/>
        <w:jc w:val="both"/>
        <w:textAlignment w:val="auto"/>
        <w:rPr>
          <w:rFonts w:cs="Calibri"/>
          <w:lang w:eastAsia="zh-CN"/>
        </w:rPr>
      </w:pPr>
      <w:r w:rsidRPr="00C97286">
        <w:rPr>
          <w:rFonts w:eastAsia="Cambria" w:cs="Calibri"/>
          <w:bCs/>
        </w:rPr>
        <w:t xml:space="preserve">wykonać stolarkę z profili aluminiowych w kolorze zewnętrznym: grafitowym (takim jak pozostała stolarka w budynku), a od wewnątrz w kolorze białym, </w:t>
      </w:r>
    </w:p>
    <w:p w14:paraId="5F974C8D" w14:textId="77777777" w:rsidR="004B37E1" w:rsidRPr="004B37E1" w:rsidRDefault="00487EB6" w:rsidP="006C3C4E">
      <w:pPr>
        <w:pStyle w:val="Akapitzlist"/>
        <w:numPr>
          <w:ilvl w:val="1"/>
          <w:numId w:val="80"/>
        </w:numPr>
        <w:tabs>
          <w:tab w:val="left" w:pos="709"/>
        </w:tabs>
        <w:autoSpaceDN/>
        <w:spacing w:after="0" w:line="360" w:lineRule="auto"/>
        <w:ind w:left="425" w:hanging="283"/>
        <w:jc w:val="both"/>
        <w:textAlignment w:val="auto"/>
        <w:rPr>
          <w:rFonts w:cs="Calibri"/>
          <w:lang w:eastAsia="zh-CN"/>
        </w:rPr>
      </w:pPr>
      <w:r w:rsidRPr="004B37E1">
        <w:rPr>
          <w:rFonts w:cs="Arial"/>
          <w:bCs/>
        </w:rPr>
        <w:t>zastosować profil ,,ciepły‘’ z wkładem termicznym,</w:t>
      </w:r>
      <w:r w:rsidR="004B37E1">
        <w:rPr>
          <w:rFonts w:cs="Arial"/>
          <w:bCs/>
        </w:rPr>
        <w:t xml:space="preserve"> </w:t>
      </w:r>
    </w:p>
    <w:p w14:paraId="47A49C90" w14:textId="020A6C84" w:rsidR="004B37E1" w:rsidRPr="004B37E1" w:rsidRDefault="00487EB6" w:rsidP="006C3C4E">
      <w:pPr>
        <w:pStyle w:val="Akapitzlist"/>
        <w:numPr>
          <w:ilvl w:val="1"/>
          <w:numId w:val="80"/>
        </w:numPr>
        <w:tabs>
          <w:tab w:val="left" w:pos="709"/>
        </w:tabs>
        <w:autoSpaceDN/>
        <w:spacing w:after="0" w:line="360" w:lineRule="auto"/>
        <w:ind w:left="425" w:hanging="283"/>
        <w:jc w:val="both"/>
        <w:textAlignment w:val="auto"/>
        <w:rPr>
          <w:rFonts w:cs="Calibri"/>
          <w:lang w:eastAsia="zh-CN"/>
        </w:rPr>
      </w:pPr>
      <w:r w:rsidRPr="004B37E1">
        <w:rPr>
          <w:rFonts w:cs="Arial"/>
          <w:bCs/>
        </w:rPr>
        <w:t xml:space="preserve">wyposażyć od wewnątrz drzwi wejściowe w klamkę, a od zewnątrz w pochwyt oraz  </w:t>
      </w:r>
      <w:proofErr w:type="spellStart"/>
      <w:r w:rsidRPr="004B37E1">
        <w:rPr>
          <w:rFonts w:cs="Arial"/>
          <w:bCs/>
        </w:rPr>
        <w:t>elektrozaczep</w:t>
      </w:r>
      <w:proofErr w:type="spellEnd"/>
      <w:r w:rsidRPr="004B37E1">
        <w:rPr>
          <w:rFonts w:cs="Arial"/>
          <w:bCs/>
        </w:rPr>
        <w:t xml:space="preserve"> i</w:t>
      </w:r>
      <w:r w:rsidR="00F23F01">
        <w:rPr>
          <w:rFonts w:cs="Arial"/>
          <w:bCs/>
        </w:rPr>
        <w:t xml:space="preserve"> </w:t>
      </w:r>
      <w:r w:rsidRPr="004B37E1">
        <w:rPr>
          <w:rFonts w:cs="Arial"/>
          <w:bCs/>
        </w:rPr>
        <w:t>samozamykacz co najmniej klasy takiej jak GEZE z funkcją wyhamowania i</w:t>
      </w:r>
      <w:r w:rsidR="00F23F01">
        <w:rPr>
          <w:rFonts w:cs="Arial"/>
          <w:bCs/>
        </w:rPr>
        <w:t xml:space="preserve"> </w:t>
      </w:r>
      <w:proofErr w:type="spellStart"/>
      <w:r w:rsidRPr="004B37E1">
        <w:rPr>
          <w:rFonts w:cs="Arial"/>
          <w:bCs/>
        </w:rPr>
        <w:t>antywyłamania</w:t>
      </w:r>
      <w:proofErr w:type="spellEnd"/>
      <w:r w:rsidRPr="004B37E1">
        <w:rPr>
          <w:rFonts w:cs="Arial"/>
          <w:bCs/>
        </w:rPr>
        <w:t xml:space="preserve"> skrzydeł</w:t>
      </w:r>
      <w:r w:rsidR="004B37E1">
        <w:rPr>
          <w:rFonts w:cs="Arial"/>
          <w:bCs/>
        </w:rPr>
        <w:t xml:space="preserve">, </w:t>
      </w:r>
    </w:p>
    <w:p w14:paraId="32892B46" w14:textId="77777777" w:rsidR="004B37E1" w:rsidRPr="004B37E1" w:rsidRDefault="00487EB6" w:rsidP="006C3C4E">
      <w:pPr>
        <w:pStyle w:val="Akapitzlist"/>
        <w:numPr>
          <w:ilvl w:val="1"/>
          <w:numId w:val="80"/>
        </w:numPr>
        <w:tabs>
          <w:tab w:val="left" w:pos="709"/>
        </w:tabs>
        <w:autoSpaceDN/>
        <w:spacing w:after="0" w:line="360" w:lineRule="auto"/>
        <w:ind w:left="425" w:hanging="283"/>
        <w:jc w:val="both"/>
        <w:textAlignment w:val="auto"/>
        <w:rPr>
          <w:rFonts w:cs="Calibri"/>
          <w:lang w:eastAsia="zh-CN"/>
        </w:rPr>
      </w:pPr>
      <w:r w:rsidRPr="004B37E1">
        <w:rPr>
          <w:rFonts w:eastAsia="Cambria" w:cs="Calibri"/>
          <w:bCs/>
        </w:rPr>
        <w:t>w wymienianej</w:t>
      </w:r>
      <w:r w:rsidRPr="004B37E1">
        <w:rPr>
          <w:rFonts w:eastAsia="Cambria" w:cs="Calibri"/>
          <w:bCs/>
          <w:color w:val="FF0000"/>
        </w:rPr>
        <w:t xml:space="preserve"> </w:t>
      </w:r>
      <w:r w:rsidRPr="004B37E1">
        <w:rPr>
          <w:rFonts w:eastAsia="Cambria" w:cs="Calibri"/>
          <w:bCs/>
        </w:rPr>
        <w:t xml:space="preserve">stolarce okiennej i drzwiowej zastosować </w:t>
      </w:r>
      <w:r w:rsidRPr="004B37E1">
        <w:rPr>
          <w:rFonts w:cs="Arial"/>
          <w:bCs/>
        </w:rPr>
        <w:t xml:space="preserve">szklenie potrójne szkłem bezpiecznym </w:t>
      </w:r>
      <w:proofErr w:type="spellStart"/>
      <w:r w:rsidRPr="004B37E1">
        <w:rPr>
          <w:rFonts w:cs="Arial"/>
          <w:bCs/>
        </w:rPr>
        <w:t>float</w:t>
      </w:r>
      <w:proofErr w:type="spellEnd"/>
      <w:r w:rsidRPr="004B37E1">
        <w:rPr>
          <w:rFonts w:cs="Arial"/>
          <w:bCs/>
        </w:rPr>
        <w:t>, pakiety szklane dwukomorowe</w:t>
      </w:r>
      <w:r w:rsidR="004B37E1">
        <w:rPr>
          <w:rFonts w:cs="Arial"/>
          <w:bCs/>
        </w:rPr>
        <w:t>,</w:t>
      </w:r>
    </w:p>
    <w:p w14:paraId="58C12108" w14:textId="77777777" w:rsidR="00AB160B" w:rsidRPr="00AB160B" w:rsidRDefault="00487EB6" w:rsidP="00AB160B">
      <w:pPr>
        <w:pStyle w:val="Akapitzlist"/>
        <w:numPr>
          <w:ilvl w:val="1"/>
          <w:numId w:val="80"/>
        </w:numPr>
        <w:tabs>
          <w:tab w:val="left" w:pos="709"/>
        </w:tabs>
        <w:autoSpaceDN/>
        <w:spacing w:after="0" w:line="360" w:lineRule="auto"/>
        <w:ind w:left="425" w:hanging="283"/>
        <w:jc w:val="both"/>
        <w:textAlignment w:val="auto"/>
        <w:rPr>
          <w:rFonts w:cs="Calibri"/>
          <w:lang w:eastAsia="zh-CN"/>
        </w:rPr>
      </w:pPr>
      <w:r w:rsidRPr="004B37E1">
        <w:rPr>
          <w:rFonts w:cs="Arial"/>
          <w:bCs/>
        </w:rPr>
        <w:t xml:space="preserve">przyjąć współczynnik ochrony akustycznej 32 </w:t>
      </w:r>
      <w:proofErr w:type="spellStart"/>
      <w:r w:rsidRPr="004B37E1">
        <w:rPr>
          <w:rFonts w:cs="Arial"/>
          <w:bCs/>
        </w:rPr>
        <w:t>dB</w:t>
      </w:r>
      <w:proofErr w:type="spellEnd"/>
      <w:r w:rsidRPr="004B37E1">
        <w:rPr>
          <w:rFonts w:cs="Arial"/>
          <w:bCs/>
        </w:rPr>
        <w:t>. Minimalny współczynnik przenikania ciepła dla całego okna : U&lt;= 0,9 m2/K. Dla pakietu szybowego: U&lt;= 0,7 m2/K</w:t>
      </w:r>
      <w:r w:rsidR="004B37E1">
        <w:rPr>
          <w:rFonts w:cs="Arial"/>
          <w:bCs/>
        </w:rPr>
        <w:t>,</w:t>
      </w:r>
    </w:p>
    <w:p w14:paraId="3D7CFA77" w14:textId="77777777" w:rsidR="00F23F01" w:rsidRPr="00F23F01" w:rsidRDefault="00487EB6" w:rsidP="00F23F01">
      <w:pPr>
        <w:pStyle w:val="Akapitzlist"/>
        <w:numPr>
          <w:ilvl w:val="1"/>
          <w:numId w:val="80"/>
        </w:numPr>
        <w:tabs>
          <w:tab w:val="left" w:pos="709"/>
        </w:tabs>
        <w:autoSpaceDN/>
        <w:spacing w:after="0" w:line="360" w:lineRule="auto"/>
        <w:ind w:left="425" w:hanging="283"/>
        <w:jc w:val="both"/>
        <w:textAlignment w:val="auto"/>
        <w:rPr>
          <w:rFonts w:cs="Calibri"/>
          <w:lang w:eastAsia="zh-CN"/>
        </w:rPr>
      </w:pPr>
      <w:r w:rsidRPr="00AB160B">
        <w:rPr>
          <w:rFonts w:cs="Arial"/>
          <w:bCs/>
        </w:rPr>
        <w:t>na nowej stolarce zewnętrznej należy zmontować rolety w kasetach z prowadnicami płaskimi</w:t>
      </w:r>
      <w:r w:rsidR="00727441" w:rsidRPr="00AB160B">
        <w:rPr>
          <w:rFonts w:cs="Arial"/>
          <w:bCs/>
        </w:rPr>
        <w:t>.</w:t>
      </w:r>
    </w:p>
    <w:p w14:paraId="70FC88A7" w14:textId="4F22E2C2" w:rsidR="006C3C4E" w:rsidRPr="00F23F01" w:rsidRDefault="005F7640" w:rsidP="00F23F01">
      <w:pPr>
        <w:pStyle w:val="Akapitzlist"/>
        <w:numPr>
          <w:ilvl w:val="0"/>
          <w:numId w:val="80"/>
        </w:numPr>
        <w:autoSpaceDN/>
        <w:spacing w:after="0" w:line="360" w:lineRule="auto"/>
        <w:ind w:left="284" w:hanging="284"/>
        <w:jc w:val="both"/>
        <w:textAlignment w:val="auto"/>
        <w:rPr>
          <w:rFonts w:cs="Calibri"/>
          <w:lang w:eastAsia="zh-CN"/>
        </w:rPr>
      </w:pPr>
      <w:r w:rsidRPr="00F23F01">
        <w:rPr>
          <w:rFonts w:eastAsia="Cambria" w:cs="Calibri"/>
          <w:bCs/>
        </w:rPr>
        <w:t xml:space="preserve">Przedmiot </w:t>
      </w:r>
      <w:r w:rsidR="00727441" w:rsidRPr="00F23F01">
        <w:rPr>
          <w:rFonts w:eastAsia="Cambria" w:cs="Calibri"/>
          <w:bCs/>
        </w:rPr>
        <w:t>umowy</w:t>
      </w:r>
      <w:r w:rsidRPr="00F23F01">
        <w:rPr>
          <w:rFonts w:eastAsia="Cambria" w:cs="Calibri"/>
          <w:bCs/>
        </w:rPr>
        <w:t xml:space="preserve"> został szczegółowo opisany za pomocą dokumentacji projektowej</w:t>
      </w:r>
      <w:r w:rsidR="00037B83" w:rsidRPr="00F23F01">
        <w:rPr>
          <w:rFonts w:eastAsia="Cambria" w:cs="Calibri"/>
          <w:bCs/>
        </w:rPr>
        <w:t xml:space="preserve"> pn. ,,Wymiana wybranych elementów stolarki” wykonanej przez Biuro Projektowe Piotr </w:t>
      </w:r>
      <w:proofErr w:type="spellStart"/>
      <w:r w:rsidR="00037B83" w:rsidRPr="00F23F01">
        <w:rPr>
          <w:rFonts w:eastAsia="Cambria" w:cs="Calibri"/>
          <w:bCs/>
        </w:rPr>
        <w:t>Bezubik</w:t>
      </w:r>
      <w:proofErr w:type="spellEnd"/>
      <w:r w:rsidR="00037B83" w:rsidRPr="00F23F01">
        <w:rPr>
          <w:rFonts w:eastAsia="Cambria" w:cs="Calibri"/>
          <w:bCs/>
        </w:rPr>
        <w:t xml:space="preserve">, ul. Wiatraczna 4E/15, 76-200 Słupsk, </w:t>
      </w:r>
      <w:proofErr w:type="spellStart"/>
      <w:r w:rsidR="00E425EB" w:rsidRPr="00F23F01">
        <w:rPr>
          <w:rFonts w:eastAsia="Cambria" w:cs="Calibri"/>
          <w:bCs/>
        </w:rPr>
        <w:t>STWiORB</w:t>
      </w:r>
      <w:proofErr w:type="spellEnd"/>
      <w:r w:rsidR="00E425EB" w:rsidRPr="00F23F01">
        <w:rPr>
          <w:rFonts w:eastAsia="Cambria" w:cs="Calibri"/>
          <w:bCs/>
        </w:rPr>
        <w:t xml:space="preserve">, </w:t>
      </w:r>
      <w:r w:rsidRPr="00F23F01">
        <w:rPr>
          <w:rFonts w:eastAsia="Cambria" w:cs="Calibri"/>
          <w:bCs/>
        </w:rPr>
        <w:t>któr</w:t>
      </w:r>
      <w:r w:rsidR="004B37E1" w:rsidRPr="00F23F01">
        <w:rPr>
          <w:rFonts w:eastAsia="Cambria" w:cs="Calibri"/>
          <w:bCs/>
        </w:rPr>
        <w:t>a</w:t>
      </w:r>
      <w:r w:rsidRPr="00F23F01">
        <w:rPr>
          <w:rFonts w:eastAsia="Cambria" w:cs="Calibri"/>
          <w:bCs/>
        </w:rPr>
        <w:t xml:space="preserve"> stanowi </w:t>
      </w:r>
      <w:r w:rsidRPr="00F23F01">
        <w:rPr>
          <w:rFonts w:eastAsia="Cambria" w:cs="Calibri"/>
          <w:b/>
          <w:bCs/>
        </w:rPr>
        <w:t xml:space="preserve">załącznik nr </w:t>
      </w:r>
      <w:r w:rsidR="00A62D6F" w:rsidRPr="00F23F01">
        <w:rPr>
          <w:rFonts w:eastAsia="Cambria" w:cs="Calibri"/>
          <w:b/>
          <w:bCs/>
        </w:rPr>
        <w:t xml:space="preserve">1 </w:t>
      </w:r>
      <w:r w:rsidRPr="00F23F01">
        <w:rPr>
          <w:rFonts w:eastAsia="Cambria" w:cs="Calibri"/>
        </w:rPr>
        <w:t xml:space="preserve">do </w:t>
      </w:r>
      <w:r w:rsidR="00727441" w:rsidRPr="00F23F01">
        <w:rPr>
          <w:rFonts w:eastAsia="Cambria" w:cs="Calibri"/>
        </w:rPr>
        <w:t>U</w:t>
      </w:r>
      <w:r w:rsidR="00A62D6F" w:rsidRPr="00F23F01">
        <w:rPr>
          <w:rFonts w:eastAsia="Cambria" w:cs="Calibri"/>
        </w:rPr>
        <w:t>mowy</w:t>
      </w:r>
      <w:r w:rsidRPr="00F23F01">
        <w:rPr>
          <w:rFonts w:eastAsia="Cambria" w:cs="Calibri"/>
          <w:bCs/>
        </w:rPr>
        <w:t>.</w:t>
      </w:r>
      <w:r w:rsidR="00D968F5" w:rsidRPr="00F23F01">
        <w:rPr>
          <w:rFonts w:cs="Arial"/>
          <w:bCs/>
        </w:rPr>
        <w:t xml:space="preserve"> </w:t>
      </w:r>
      <w:r w:rsidR="00294C95" w:rsidRPr="00F23F01">
        <w:rPr>
          <w:rFonts w:eastAsia="Cambria" w:cs="Times New Roman"/>
          <w:bCs/>
        </w:rPr>
        <w:t>Zgodnie z art. 101 ust. 4 Ustawy Zamawiający dopuszcza rozwiązania równoważne z opisanymi w dokumentacji projektowej za pomocą norm, europejskich ocen technicznych, aprobat, specyfikacji technicznych i systemów referencji technicznych, o których mowa w art. 101 ust. 1 pkt 2 i ust. 3 Ustawy.</w:t>
      </w:r>
    </w:p>
    <w:p w14:paraId="29F9B2E9" w14:textId="77777777" w:rsidR="00F23F01" w:rsidRPr="00F23F01" w:rsidRDefault="00F23F01" w:rsidP="00F23F01">
      <w:pPr>
        <w:pStyle w:val="Akapitzlist"/>
        <w:spacing w:line="360" w:lineRule="auto"/>
        <w:rPr>
          <w:color w:val="FF0000"/>
        </w:rPr>
      </w:pPr>
    </w:p>
    <w:p w14:paraId="3A617414" w14:textId="77777777" w:rsidR="006C3C4E" w:rsidRDefault="006C3C4E" w:rsidP="006C3C4E">
      <w:pPr>
        <w:spacing w:line="360" w:lineRule="auto"/>
        <w:ind w:left="425" w:hanging="425"/>
        <w:rPr>
          <w:color w:val="FF0000"/>
        </w:rPr>
      </w:pPr>
      <w:r>
        <w:rPr>
          <w:rFonts w:eastAsia="Cambria" w:cs="Calibri"/>
          <w:bCs/>
          <w:color w:val="000000"/>
          <w:lang w:eastAsia="zh-CN"/>
        </w:rPr>
        <w:lastRenderedPageBreak/>
        <w:t>4.</w:t>
      </w:r>
      <w:r>
        <w:rPr>
          <w:rFonts w:eastAsia="Cambria" w:cs="Calibri"/>
          <w:bCs/>
          <w:color w:val="000000"/>
          <w:lang w:eastAsia="zh-CN"/>
        </w:rPr>
        <w:tab/>
      </w:r>
      <w:r w:rsidR="00C97286" w:rsidRPr="00C97286">
        <w:rPr>
          <w:rFonts w:eastAsia="Cambria" w:cs="Calibri"/>
          <w:bCs/>
          <w:color w:val="000000"/>
          <w:lang w:eastAsia="zh-CN"/>
        </w:rPr>
        <w:t xml:space="preserve">W przypadku rozbieżności między </w:t>
      </w:r>
      <w:proofErr w:type="spellStart"/>
      <w:r w:rsidR="00C97286" w:rsidRPr="00C97286">
        <w:rPr>
          <w:rFonts w:eastAsia="Cambria" w:cs="Calibri"/>
          <w:bCs/>
          <w:color w:val="000000"/>
          <w:lang w:eastAsia="zh-CN"/>
        </w:rPr>
        <w:t>STWiORB</w:t>
      </w:r>
      <w:proofErr w:type="spellEnd"/>
      <w:r w:rsidR="00C97286" w:rsidRPr="00C97286">
        <w:rPr>
          <w:rFonts w:eastAsia="Cambria" w:cs="Calibri"/>
          <w:bCs/>
          <w:color w:val="000000"/>
          <w:lang w:eastAsia="zh-CN"/>
        </w:rPr>
        <w:t xml:space="preserve"> a Projektem </w:t>
      </w:r>
      <w:proofErr w:type="spellStart"/>
      <w:r w:rsidR="00C97286" w:rsidRPr="00C97286">
        <w:rPr>
          <w:rFonts w:eastAsia="Cambria" w:cs="Calibri"/>
          <w:bCs/>
          <w:color w:val="000000"/>
          <w:lang w:eastAsia="zh-CN"/>
        </w:rPr>
        <w:t>architektoniczno</w:t>
      </w:r>
      <w:proofErr w:type="spellEnd"/>
      <w:r w:rsidR="00C97286" w:rsidRPr="00C97286">
        <w:rPr>
          <w:rFonts w:eastAsia="Cambria" w:cs="Calibri"/>
          <w:bCs/>
          <w:color w:val="000000"/>
          <w:lang w:eastAsia="zh-CN"/>
        </w:rPr>
        <w:t xml:space="preserve"> - budowlanym, dokumentem nadrzędnym jest Projekt </w:t>
      </w:r>
      <w:proofErr w:type="spellStart"/>
      <w:r w:rsidR="00C97286" w:rsidRPr="00C97286">
        <w:rPr>
          <w:rFonts w:eastAsia="Cambria" w:cs="Calibri"/>
          <w:bCs/>
          <w:color w:val="000000"/>
          <w:lang w:eastAsia="zh-CN"/>
        </w:rPr>
        <w:t>architektoniczno</w:t>
      </w:r>
      <w:proofErr w:type="spellEnd"/>
      <w:r w:rsidR="00C97286" w:rsidRPr="00C97286">
        <w:rPr>
          <w:rFonts w:eastAsia="Cambria" w:cs="Calibri"/>
          <w:bCs/>
          <w:color w:val="000000"/>
          <w:lang w:eastAsia="zh-CN"/>
        </w:rPr>
        <w:t xml:space="preserve"> – budowlany.</w:t>
      </w:r>
    </w:p>
    <w:p w14:paraId="143FD825" w14:textId="77777777" w:rsidR="006C3C4E" w:rsidRDefault="006C3C4E" w:rsidP="006C3C4E">
      <w:pPr>
        <w:spacing w:line="360" w:lineRule="auto"/>
        <w:ind w:left="425" w:hanging="425"/>
        <w:rPr>
          <w:color w:val="FF0000"/>
        </w:rPr>
      </w:pPr>
      <w:r w:rsidRPr="006C3C4E">
        <w:t>5.</w:t>
      </w:r>
      <w:r>
        <w:rPr>
          <w:color w:val="FF0000"/>
        </w:rPr>
        <w:tab/>
      </w:r>
      <w:r w:rsidR="00C97286" w:rsidRPr="00C97286">
        <w:rPr>
          <w:rFonts w:asciiTheme="minorHAnsi" w:eastAsia="Times New Roman" w:hAnsiTheme="minorHAnsi" w:cs="Times New Roman"/>
          <w:lang w:eastAsia="pl-PL"/>
        </w:rPr>
        <w:t xml:space="preserve">Wykonawca zobowiązuje się do realizacji przedmiotu Umowy z należytą starannością, zgodnie </w:t>
      </w:r>
      <w:r w:rsidR="00C97286" w:rsidRPr="00C97286">
        <w:rPr>
          <w:rFonts w:asciiTheme="minorHAnsi" w:eastAsia="Times New Roman" w:hAnsiTheme="minorHAnsi" w:cs="Times New Roman"/>
          <w:lang w:eastAsia="pl-PL"/>
        </w:rPr>
        <w:br/>
        <w:t>z zaleceniami nadzoru autorskiego, nadzoru inwestorskiego, obowiązującymi warunkami technicznymi, normami, przepisami dozoru technicznego, Prawa budowlanego i sztuką budowlaną.</w:t>
      </w:r>
      <w:bookmarkStart w:id="5" w:name="_Hlk138150447"/>
    </w:p>
    <w:p w14:paraId="300EAA1B" w14:textId="77777777" w:rsidR="006C3C4E" w:rsidRDefault="006C3C4E" w:rsidP="006C3C4E">
      <w:pPr>
        <w:spacing w:line="360" w:lineRule="auto"/>
        <w:ind w:left="425" w:hanging="425"/>
        <w:rPr>
          <w:color w:val="FF0000"/>
        </w:rPr>
      </w:pPr>
      <w:r>
        <w:t>6.</w:t>
      </w:r>
      <w:r>
        <w:rPr>
          <w:rFonts w:eastAsia="Cambria" w:cs="Calibri"/>
          <w:bCs/>
          <w:lang w:eastAsia="zh-CN"/>
        </w:rPr>
        <w:tab/>
      </w:r>
      <w:r w:rsidR="00C97286" w:rsidRPr="00C97286">
        <w:rPr>
          <w:rFonts w:eastAsia="Cambria" w:cs="Calibri"/>
          <w:bCs/>
          <w:lang w:eastAsia="zh-CN"/>
        </w:rPr>
        <w:t>Materiały rozbiórkowe (zdemontowana stolarka okienna i drzwiowa) będą przewiezione na plac składowy wskazany przez Zamawiającego na terenie miasta Słupska. Z powyższych czynności Wykonawca i Inspektor Nadzoru/przedstawiciel Zamawiającego sporządzą pisemny protokół. Koszty przewozu materiału Wykonawca winien uwzględnić w ofercie. Materiał rozbiórkowy nie nadający się do powtórnego użycia Wykonawca zutylizuje na własny koszt.</w:t>
      </w:r>
      <w:bookmarkStart w:id="6" w:name="_Hlk138150484"/>
    </w:p>
    <w:p w14:paraId="3BB489B3" w14:textId="77777777" w:rsidR="006C3C4E" w:rsidRDefault="006C3C4E" w:rsidP="006C3C4E">
      <w:pPr>
        <w:spacing w:line="360" w:lineRule="auto"/>
        <w:ind w:left="425" w:hanging="425"/>
        <w:rPr>
          <w:color w:val="FF0000"/>
        </w:rPr>
      </w:pPr>
      <w:r>
        <w:t>7.</w:t>
      </w:r>
      <w:r>
        <w:rPr>
          <w:rFonts w:eastAsia="Cambria" w:cs="Calibri"/>
          <w:lang w:eastAsia="zh-CN"/>
        </w:rPr>
        <w:tab/>
      </w:r>
      <w:r w:rsidR="00C97286" w:rsidRPr="00C97286">
        <w:rPr>
          <w:rFonts w:eastAsia="Cambria" w:cs="Calibri"/>
          <w:lang w:eastAsia="zh-CN"/>
        </w:rPr>
        <w:t>Wykonawca jest posiadaczem i wytwórcą odpadów powstających w związku z realizacją zamówienia. Na Wykonawcy ciążą więc obowiązki wynikające z ustawy z dnia 14.12.2012 r. o odpadach. Wobec powyższego utylizację powstałych odpadów należy przeprowadzić zgodnie z ww. ustawą i jej koszt uwzględnić w cenie oferty.</w:t>
      </w:r>
    </w:p>
    <w:p w14:paraId="229DAB6B" w14:textId="77777777" w:rsidR="006C3C4E" w:rsidRDefault="006C3C4E" w:rsidP="006C3C4E">
      <w:pPr>
        <w:spacing w:line="360" w:lineRule="auto"/>
        <w:ind w:left="425" w:hanging="425"/>
        <w:rPr>
          <w:color w:val="FF0000"/>
        </w:rPr>
      </w:pPr>
      <w:r>
        <w:t>8.</w:t>
      </w:r>
      <w:r>
        <w:rPr>
          <w:rFonts w:eastAsia="Cambria" w:cs="Calibri"/>
          <w:bCs/>
          <w:lang w:eastAsia="zh-CN"/>
        </w:rPr>
        <w:tab/>
      </w:r>
      <w:r w:rsidR="00C97286" w:rsidRPr="00C97286">
        <w:rPr>
          <w:rFonts w:eastAsia="Cambria" w:cs="Calibri"/>
          <w:bCs/>
          <w:lang w:eastAsia="zh-CN"/>
        </w:rPr>
        <w:t>Wykonawca zobowiązany jest do wyceny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odpowiednimi normami, aprobatą techniczną i właściwymi przepisami technicznymi, zgodnie z art. 10 ustawy z 7 lipca 1994 r. - Prawo budowlane.</w:t>
      </w:r>
    </w:p>
    <w:p w14:paraId="5F25BECE" w14:textId="77777777" w:rsidR="006C3C4E" w:rsidRDefault="006C3C4E" w:rsidP="006C3C4E">
      <w:pPr>
        <w:spacing w:line="360" w:lineRule="auto"/>
        <w:ind w:left="425" w:hanging="425"/>
        <w:rPr>
          <w:color w:val="FF0000"/>
        </w:rPr>
      </w:pPr>
      <w:r>
        <w:t>9.</w:t>
      </w:r>
      <w:r>
        <w:rPr>
          <w:rFonts w:eastAsia="Cambria" w:cs="Calibri"/>
          <w:bCs/>
          <w:lang w:eastAsia="zh-CN"/>
        </w:rPr>
        <w:tab/>
      </w:r>
      <w:r w:rsidR="00C97286" w:rsidRPr="00C97286">
        <w:rPr>
          <w:rFonts w:eastAsia="Cambria" w:cs="Calibri"/>
          <w:bCs/>
          <w:lang w:eastAsia="zh-CN"/>
        </w:rPr>
        <w:t xml:space="preserve">Jeżeli dokumentacja projektowa lub specyfikacja techniczna wykonania 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w:t>
      </w:r>
      <w:proofErr w:type="spellStart"/>
      <w:r w:rsidR="00C97286" w:rsidRPr="00C97286">
        <w:rPr>
          <w:rFonts w:eastAsia="Cambria" w:cs="Calibri"/>
          <w:bCs/>
          <w:lang w:eastAsia="zh-CN"/>
        </w:rPr>
        <w:t>Pzp</w:t>
      </w:r>
      <w:proofErr w:type="spellEnd"/>
      <w:r w:rsidR="00C97286" w:rsidRPr="00C97286">
        <w:rPr>
          <w:rFonts w:eastAsia="Cambria" w:cs="Calibri"/>
          <w:bCs/>
          <w:lang w:eastAsia="zh-CN"/>
        </w:rPr>
        <w:t>,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bookmarkStart w:id="7" w:name="_Hlk138152311"/>
    </w:p>
    <w:p w14:paraId="4E9CE7B1" w14:textId="77777777" w:rsidR="006C3C4E" w:rsidRDefault="006C3C4E" w:rsidP="006C3C4E">
      <w:pPr>
        <w:spacing w:line="360" w:lineRule="auto"/>
        <w:ind w:left="425" w:hanging="425"/>
        <w:rPr>
          <w:color w:val="FF0000"/>
        </w:rPr>
      </w:pPr>
      <w:r>
        <w:t>10.</w:t>
      </w:r>
      <w:r>
        <w:rPr>
          <w:rFonts w:eastAsia="Cambria" w:cs="Calibri"/>
          <w:bCs/>
        </w:rPr>
        <w:tab/>
      </w:r>
      <w:r w:rsidR="00C97286" w:rsidRPr="00C97286">
        <w:rPr>
          <w:rFonts w:eastAsia="Cambria" w:cs="Calibri"/>
          <w:bCs/>
        </w:rPr>
        <w:t xml:space="preserve">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w:t>
      </w:r>
      <w:r w:rsidR="00C97286" w:rsidRPr="00C97286">
        <w:rPr>
          <w:rFonts w:eastAsia="Cambria" w:cs="Calibri"/>
          <w:bCs/>
        </w:rPr>
        <w:lastRenderedPageBreak/>
        <w:t>lepszych parametrach. Oznacza że wskazaniom tym towarzyszą wyrazy „lub równoważny”</w:t>
      </w:r>
      <w:bookmarkStart w:id="8" w:name="_Hlk129261489"/>
      <w:r w:rsidR="00C97286" w:rsidRPr="00C97286">
        <w:rPr>
          <w:rFonts w:eastAsia="Cambria" w:cs="Calibri"/>
          <w:bCs/>
        </w:rPr>
        <w:t>.</w:t>
      </w:r>
      <w:bookmarkEnd w:id="7"/>
    </w:p>
    <w:p w14:paraId="1EFCF3E7" w14:textId="77777777" w:rsidR="006C3C4E" w:rsidRDefault="006C3C4E" w:rsidP="006C3C4E">
      <w:pPr>
        <w:spacing w:line="360" w:lineRule="auto"/>
        <w:ind w:left="425" w:hanging="425"/>
        <w:rPr>
          <w:color w:val="FF0000"/>
        </w:rPr>
      </w:pPr>
      <w:r>
        <w:t>11.</w:t>
      </w:r>
      <w:r>
        <w:rPr>
          <w:rFonts w:eastAsia="Cambria" w:cs="Calibri"/>
          <w:bCs/>
          <w:lang w:eastAsia="zh-CN"/>
        </w:rPr>
        <w:tab/>
      </w:r>
      <w:r w:rsidR="00C97286" w:rsidRPr="00C97286">
        <w:rPr>
          <w:rFonts w:eastAsia="Cambria" w:cs="Calibri"/>
          <w:bCs/>
          <w:lang w:eastAsia="zh-CN"/>
        </w:rPr>
        <w:t>Zgodnie z art. 101 ust. 4 ustawy Prawo zamówień publicznych (</w:t>
      </w:r>
      <w:proofErr w:type="spellStart"/>
      <w:r w:rsidR="00C97286" w:rsidRPr="00C97286">
        <w:rPr>
          <w:rFonts w:eastAsia="Cambria" w:cs="Calibri"/>
          <w:bCs/>
          <w:lang w:eastAsia="zh-CN"/>
        </w:rPr>
        <w:t>Pzp</w:t>
      </w:r>
      <w:proofErr w:type="spellEnd"/>
      <w:r w:rsidR="00C97286" w:rsidRPr="00C97286">
        <w:rPr>
          <w:rFonts w:eastAsia="Cambria" w:cs="Calibri"/>
          <w:bCs/>
          <w:lang w:eastAsia="zh-CN"/>
        </w:rPr>
        <w:t xml:space="preserve">) w sytuacji gdyby w dokumentacji projektowej lub </w:t>
      </w:r>
      <w:proofErr w:type="spellStart"/>
      <w:r w:rsidR="00C97286" w:rsidRPr="00C97286">
        <w:rPr>
          <w:rFonts w:eastAsia="Cambria" w:cs="Calibri"/>
          <w:bCs/>
          <w:lang w:eastAsia="zh-CN"/>
        </w:rPr>
        <w:t>STWiORB</w:t>
      </w:r>
      <w:proofErr w:type="spellEnd"/>
      <w:r w:rsidR="00C97286" w:rsidRPr="00C97286">
        <w:rPr>
          <w:rFonts w:eastAsia="Cambria" w:cs="Calibri"/>
          <w:bCs/>
          <w:lang w:eastAsia="zh-CN"/>
        </w:rPr>
        <w:t>, a więc w dokumenta</w:t>
      </w:r>
      <w:r w:rsidR="00C97286" w:rsidRPr="00C97286">
        <w:rPr>
          <w:rFonts w:eastAsia="Cambria" w:cs="Times New Roman"/>
          <w:bCs/>
          <w:lang w:eastAsia="zh-CN"/>
        </w:rPr>
        <w:t>ch</w:t>
      </w:r>
      <w:r w:rsidR="00C97286" w:rsidRPr="00C97286">
        <w:rPr>
          <w:rFonts w:eastAsia="Cambria" w:cs="Calibri"/>
          <w:bCs/>
          <w:lang w:eastAsia="zh-CN"/>
        </w:rPr>
        <w:t xml:space="preserve"> opisując</w:t>
      </w:r>
      <w:r w:rsidR="00C97286" w:rsidRPr="00C97286">
        <w:rPr>
          <w:rFonts w:eastAsia="Cambria" w:cs="Times New Roman"/>
          <w:bCs/>
          <w:lang w:eastAsia="zh-CN"/>
        </w:rPr>
        <w:t>ych</w:t>
      </w:r>
      <w:r w:rsidR="00C97286" w:rsidRPr="00C97286">
        <w:rPr>
          <w:rFonts w:eastAsia="Cambria" w:cs="Calibri"/>
          <w:bCs/>
          <w:lang w:eastAsia="zh-CN"/>
        </w:rPr>
        <w:t xml:space="preserve"> przedmiot zamówienia, </w:t>
      </w:r>
      <w:r w:rsidR="00C97286" w:rsidRPr="00C97286">
        <w:rPr>
          <w:bCs/>
          <w:lang w:eastAsia="zh-CN"/>
        </w:rPr>
        <w:t>powołane są konkretne normy i przepisy, które spełniać mają materiały, sprzęt i inne towary oraz wykonane i zbadane roboty, będą obowiązywać postanowienia 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przywołanymi normami a ich proponowanymi zamiennikami muszą być dokładnie opisane przez Wykonawcę i przedłożone Inspektorowi do zatwierdzenia.</w:t>
      </w:r>
      <w:bookmarkEnd w:id="8"/>
      <w:bookmarkEnd w:id="6"/>
      <w:bookmarkEnd w:id="5"/>
    </w:p>
    <w:p w14:paraId="533729CD" w14:textId="77777777" w:rsidR="006C3C4E" w:rsidRDefault="006C3C4E" w:rsidP="006C3C4E">
      <w:pPr>
        <w:spacing w:line="360" w:lineRule="auto"/>
        <w:ind w:left="425" w:hanging="425"/>
        <w:rPr>
          <w:rFonts w:eastAsia="Cambria" w:cs="Calibri"/>
          <w:bCs/>
        </w:rPr>
      </w:pPr>
      <w:r w:rsidRPr="006C3C4E">
        <w:t>12.</w:t>
      </w:r>
      <w:r>
        <w:rPr>
          <w:color w:val="FF0000"/>
        </w:rPr>
        <w:tab/>
      </w:r>
      <w:r w:rsidR="00E31B76" w:rsidRPr="00A9430D">
        <w:rPr>
          <w:rFonts w:eastAsia="Cambria" w:cs="Calibri"/>
          <w:bCs/>
        </w:rPr>
        <w:t xml:space="preserve">Na każde żądanie Zamawiającego, w tym przed rozpoczęciem stosowania materiałów i urządzeń </w:t>
      </w:r>
      <w:r w:rsidR="00E31B76">
        <w:rPr>
          <w:rFonts w:eastAsia="Cambria" w:cs="Calibri"/>
          <w:bCs/>
        </w:rPr>
        <w:t xml:space="preserve"> </w:t>
      </w:r>
      <w:r w:rsidR="00E31B76">
        <w:rPr>
          <w:rFonts w:eastAsia="Cambria" w:cs="Calibri"/>
          <w:bCs/>
        </w:rPr>
        <w:br/>
      </w:r>
      <w:r w:rsidR="00E31B76" w:rsidRPr="00A9430D">
        <w:rPr>
          <w:rFonts w:eastAsia="Cambria" w:cs="Calibri"/>
          <w:bCs/>
        </w:rPr>
        <w:t>przewidzianych do zastosowania przy realizacji niniejszego zamówienia, Wykonawca dostarczy Zamawiającemu dokumenty potwierdzające ich dopuszczenie do obrotu i stosowania w budownictwie.</w:t>
      </w:r>
    </w:p>
    <w:p w14:paraId="6624064B" w14:textId="77777777" w:rsidR="006C3C4E" w:rsidRDefault="006C3C4E" w:rsidP="006C3C4E">
      <w:pPr>
        <w:spacing w:line="360" w:lineRule="auto"/>
        <w:ind w:left="425" w:hanging="425"/>
        <w:rPr>
          <w:rFonts w:eastAsia="Cambria" w:cs="Calibri"/>
          <w:bCs/>
        </w:rPr>
      </w:pPr>
      <w:r>
        <w:t>13.</w:t>
      </w:r>
      <w:r>
        <w:rPr>
          <w:rFonts w:eastAsia="Cambria" w:cs="Calibri"/>
          <w:bCs/>
        </w:rPr>
        <w:tab/>
      </w:r>
      <w:r w:rsidR="001F20CC" w:rsidRPr="00B77152">
        <w:rPr>
          <w:rFonts w:eastAsia="Cambria" w:cs="Calibri"/>
          <w:bCs/>
        </w:rPr>
        <w:t>W przypadku niewskazania przez Wykonawcę w ofercie (wykazie równoważnych rozwiązań) rozwiązania równoważnego Zamawiający uzna, iż Wykonawca będzie realizował przedmiot zamówienia zgodnie z rozwiązaniami wskazanymi w SWZ i jej załącznikach.</w:t>
      </w:r>
    </w:p>
    <w:p w14:paraId="59CB487A" w14:textId="43ADCC27" w:rsidR="004B37E1" w:rsidRPr="006C3C4E" w:rsidRDefault="00C97286" w:rsidP="006C3C4E">
      <w:pPr>
        <w:spacing w:line="360" w:lineRule="auto"/>
        <w:ind w:left="425" w:hanging="425"/>
        <w:rPr>
          <w:rFonts w:eastAsia="Cambria" w:cs="Calibri"/>
          <w:bCs/>
        </w:rPr>
      </w:pPr>
      <w:r>
        <w:rPr>
          <w:rFonts w:eastAsia="Cambria" w:cs="Calibri"/>
          <w:bCs/>
        </w:rPr>
        <w:t xml:space="preserve">14. </w:t>
      </w:r>
      <w:r w:rsidR="006C3C4E" w:rsidRPr="006C3C4E">
        <w:rPr>
          <w:rFonts w:eastAsia="Cambria" w:cs="Calibri"/>
          <w:bCs/>
          <w:lang w:eastAsia="zh-CN"/>
        </w:rPr>
        <w:t>Ciężar udowodnienia, że produkty, materiały lub urządzenia są równoważne w stosunku do wymogu określonego przez Zamawiającego spoczywa na Wykonawcy. Jeżeli produkty, materiały lub urządzenia zaoferowane przez Wykonawcę jako równoważne nie będą równoważne do określonych w dokumentach zamówienia w świetle przedłożonych przez Wykonawcę dokumentów, oferta Wykonawcy zostanie odrzucona jako oferta zawierająca treść niezgodną z warunkami zamówienia.</w:t>
      </w:r>
    </w:p>
    <w:p w14:paraId="5134A441" w14:textId="2A222238" w:rsidR="00927A64" w:rsidRDefault="004B37E1" w:rsidP="00927A64">
      <w:pPr>
        <w:pStyle w:val="Akapitzlist"/>
        <w:tabs>
          <w:tab w:val="left" w:pos="426"/>
          <w:tab w:val="left" w:pos="993"/>
        </w:tabs>
        <w:spacing w:after="0" w:line="360" w:lineRule="auto"/>
        <w:ind w:left="0"/>
      </w:pPr>
      <w:r>
        <w:t xml:space="preserve">16. </w:t>
      </w:r>
      <w:r w:rsidR="00927A64" w:rsidRPr="009376E1">
        <w:t xml:space="preserve">W przypadku potrzeby zmiany materiałów na etapie realizacji robót Wykonawca przed ich </w:t>
      </w:r>
      <w:r w:rsidR="00927A64">
        <w:t xml:space="preserve"> </w:t>
      </w:r>
    </w:p>
    <w:p w14:paraId="403308D6" w14:textId="77777777" w:rsidR="004B37E1" w:rsidRDefault="00927A64" w:rsidP="00927A64">
      <w:pPr>
        <w:pStyle w:val="Akapitzlist"/>
        <w:tabs>
          <w:tab w:val="left" w:pos="426"/>
          <w:tab w:val="left" w:pos="993"/>
        </w:tabs>
        <w:spacing w:after="0" w:line="360" w:lineRule="auto"/>
        <w:ind w:left="0"/>
      </w:pPr>
      <w:r>
        <w:t xml:space="preserve">         </w:t>
      </w:r>
      <w:r w:rsidRPr="009376E1">
        <w:t>zastosowaniem musi uzyskać pisemną zgodę Zamawiającego.</w:t>
      </w:r>
    </w:p>
    <w:p w14:paraId="1FC2651A" w14:textId="77777777" w:rsidR="004B37E1" w:rsidRDefault="004B37E1" w:rsidP="00927A64">
      <w:pPr>
        <w:pStyle w:val="Akapitzlist"/>
        <w:tabs>
          <w:tab w:val="left" w:pos="426"/>
          <w:tab w:val="left" w:pos="993"/>
        </w:tabs>
        <w:spacing w:after="0" w:line="360" w:lineRule="auto"/>
        <w:ind w:left="0"/>
      </w:pPr>
      <w:r>
        <w:t xml:space="preserve">17. </w:t>
      </w:r>
      <w:r w:rsidR="00927A64" w:rsidRPr="00A9430D">
        <w:rPr>
          <w:rFonts w:eastAsia="Times New Roman" w:cs="Times New Roman"/>
          <w:lang w:eastAsia="pl-PL"/>
        </w:rPr>
        <w:t>Wykonawca zobowiązuje się wykonać roboty budowlane, które nie zostały wyszczególnione</w:t>
      </w:r>
      <w:r w:rsidR="00927A64" w:rsidRPr="00A9430D">
        <w:rPr>
          <w:rFonts w:eastAsia="Times New Roman" w:cs="Times New Roman"/>
          <w:lang w:eastAsia="pl-PL"/>
        </w:rPr>
        <w:br/>
      </w:r>
      <w:r w:rsidR="00927A64">
        <w:t xml:space="preserve">         </w:t>
      </w:r>
      <w:r w:rsidR="00927A64" w:rsidRPr="00CE5ABA">
        <w:rPr>
          <w:rFonts w:eastAsia="Times New Roman" w:cs="Times New Roman"/>
          <w:lang w:eastAsia="pl-PL"/>
        </w:rPr>
        <w:t xml:space="preserve">w przedmiarach robót, a są konieczne do realizacji przedmiotu Umowy zgodnie z dokumentacją </w:t>
      </w:r>
      <w:r w:rsidR="00927A64">
        <w:rPr>
          <w:rFonts w:eastAsia="Times New Roman" w:cs="Times New Roman"/>
          <w:lang w:eastAsia="pl-PL"/>
        </w:rPr>
        <w:t xml:space="preserve">  </w:t>
      </w:r>
      <w:r w:rsidR="00927A64">
        <w:t xml:space="preserve">   </w:t>
      </w:r>
      <w:r w:rsidR="00927A64">
        <w:br/>
        <w:t xml:space="preserve">          </w:t>
      </w:r>
      <w:r w:rsidR="00927A64" w:rsidRPr="00CE5ABA">
        <w:rPr>
          <w:rFonts w:eastAsia="Times New Roman" w:cs="Times New Roman"/>
          <w:lang w:eastAsia="pl-PL"/>
        </w:rPr>
        <w:t>projektową</w:t>
      </w:r>
      <w:r w:rsidR="00927A64">
        <w:rPr>
          <w:rFonts w:eastAsia="Times New Roman" w:cs="Times New Roman"/>
          <w:lang w:eastAsia="pl-PL"/>
        </w:rPr>
        <w:t>.</w:t>
      </w:r>
    </w:p>
    <w:p w14:paraId="6798B6F1" w14:textId="4B340536" w:rsidR="00927A64" w:rsidRPr="001713AC" w:rsidRDefault="004B37E1" w:rsidP="00927A64">
      <w:pPr>
        <w:pStyle w:val="Akapitzlist"/>
        <w:tabs>
          <w:tab w:val="left" w:pos="426"/>
          <w:tab w:val="left" w:pos="993"/>
        </w:tabs>
        <w:spacing w:after="0" w:line="360" w:lineRule="auto"/>
        <w:ind w:left="0"/>
      </w:pPr>
      <w:r>
        <w:t xml:space="preserve">18. </w:t>
      </w:r>
      <w:r w:rsidR="00927A64" w:rsidRPr="00A9430D">
        <w:rPr>
          <w:rFonts w:eastAsia="Times New Roman" w:cs="Times New Roman"/>
          <w:lang w:eastAsia="pl-PL"/>
        </w:rPr>
        <w:t xml:space="preserve">Wykonanie robót budowlanych, które nie zostały wyszczególnione w przedmiarach robót, a są </w:t>
      </w:r>
      <w:r w:rsidR="00927A64">
        <w:rPr>
          <w:rFonts w:eastAsia="Times New Roman" w:cs="Times New Roman"/>
          <w:lang w:eastAsia="pl-PL"/>
        </w:rPr>
        <w:br/>
        <w:t xml:space="preserve">         </w:t>
      </w:r>
      <w:r w:rsidR="00927A64" w:rsidRPr="00A9430D">
        <w:rPr>
          <w:rFonts w:eastAsia="Times New Roman" w:cs="Times New Roman"/>
          <w:lang w:eastAsia="pl-PL"/>
        </w:rPr>
        <w:t xml:space="preserve">konieczne do realizacji przedmiotu Umowy zgodnie z dokumentacją projektową nie wymaga zawarcia </w:t>
      </w:r>
      <w:r w:rsidR="00927A64">
        <w:rPr>
          <w:rFonts w:eastAsia="Times New Roman" w:cs="Times New Roman"/>
          <w:lang w:eastAsia="pl-PL"/>
        </w:rPr>
        <w:t xml:space="preserve">  </w:t>
      </w:r>
    </w:p>
    <w:p w14:paraId="450E854D" w14:textId="77777777" w:rsidR="004B37E1" w:rsidRDefault="00927A64" w:rsidP="00674894">
      <w:pPr>
        <w:pStyle w:val="Akapitzlist"/>
        <w:tabs>
          <w:tab w:val="left" w:pos="426"/>
          <w:tab w:val="left" w:pos="993"/>
        </w:tabs>
        <w:spacing w:after="0" w:line="360" w:lineRule="auto"/>
        <w:ind w:left="0"/>
        <w:rPr>
          <w:rFonts w:eastAsia="Times New Roman" w:cs="Times New Roman"/>
          <w:lang w:eastAsia="pl-PL"/>
        </w:rPr>
      </w:pPr>
      <w:r>
        <w:rPr>
          <w:rFonts w:eastAsia="Times New Roman" w:cs="Times New Roman"/>
          <w:lang w:eastAsia="pl-PL"/>
        </w:rPr>
        <w:t xml:space="preserve">         </w:t>
      </w:r>
      <w:r w:rsidRPr="00A9430D">
        <w:rPr>
          <w:rFonts w:eastAsia="Times New Roman" w:cs="Times New Roman"/>
          <w:lang w:eastAsia="pl-PL"/>
        </w:rPr>
        <w:t>odrębnej umowy.</w:t>
      </w:r>
    </w:p>
    <w:p w14:paraId="3CC9006A" w14:textId="1335412D" w:rsidR="00674894" w:rsidRPr="00674894" w:rsidRDefault="004B37E1" w:rsidP="00674894">
      <w:pPr>
        <w:pStyle w:val="Akapitzlist"/>
        <w:tabs>
          <w:tab w:val="left" w:pos="426"/>
          <w:tab w:val="left" w:pos="993"/>
        </w:tabs>
        <w:spacing w:after="0" w:line="360" w:lineRule="auto"/>
        <w:ind w:left="0"/>
        <w:rPr>
          <w:rFonts w:eastAsia="Times New Roman" w:cs="Times New Roman"/>
          <w:lang w:eastAsia="pl-PL"/>
        </w:rPr>
      </w:pPr>
      <w:r>
        <w:rPr>
          <w:rFonts w:eastAsia="Times New Roman" w:cs="Times New Roman"/>
          <w:lang w:eastAsia="pl-PL"/>
        </w:rPr>
        <w:t xml:space="preserve">19. </w:t>
      </w:r>
      <w:r w:rsidR="00674894" w:rsidRPr="00A9430D">
        <w:rPr>
          <w:rFonts w:eastAsia="Times New Roman" w:cs="Times New Roman"/>
          <w:lang w:eastAsia="pl-PL"/>
        </w:rPr>
        <w:t xml:space="preserve">Wykonawca zobowiązuje się do realizacji robót zamiennych w stosunku do robót budowlanych </w:t>
      </w:r>
      <w:r w:rsidR="00674894">
        <w:rPr>
          <w:rFonts w:eastAsia="Times New Roman" w:cs="Times New Roman"/>
          <w:lang w:eastAsia="pl-PL"/>
        </w:rPr>
        <w:t xml:space="preserve">  </w:t>
      </w:r>
    </w:p>
    <w:p w14:paraId="0621C86A" w14:textId="77777777" w:rsidR="00674894" w:rsidRDefault="00674894" w:rsidP="00674894">
      <w:pPr>
        <w:pStyle w:val="Akapitzlist"/>
        <w:tabs>
          <w:tab w:val="left" w:pos="426"/>
          <w:tab w:val="left" w:pos="993"/>
        </w:tabs>
        <w:spacing w:after="0" w:line="360" w:lineRule="auto"/>
        <w:ind w:left="0"/>
        <w:rPr>
          <w:rFonts w:eastAsia="Times New Roman" w:cs="Times New Roman"/>
          <w:lang w:eastAsia="pl-PL"/>
        </w:rPr>
      </w:pPr>
      <w:r>
        <w:rPr>
          <w:rFonts w:eastAsia="Times New Roman" w:cs="Times New Roman"/>
          <w:lang w:eastAsia="pl-PL"/>
        </w:rPr>
        <w:t xml:space="preserve">         </w:t>
      </w:r>
      <w:r w:rsidRPr="00A9430D">
        <w:rPr>
          <w:rFonts w:eastAsia="Times New Roman" w:cs="Times New Roman"/>
          <w:lang w:eastAsia="pl-PL"/>
        </w:rPr>
        <w:t xml:space="preserve">opisanych w dokumentacji projektowej, jeżeli ich wykonanie jest konieczne do realizacji umowy zgodnie </w:t>
      </w:r>
      <w:r>
        <w:rPr>
          <w:rFonts w:eastAsia="Times New Roman" w:cs="Times New Roman"/>
          <w:lang w:eastAsia="pl-PL"/>
        </w:rPr>
        <w:t xml:space="preserve">  </w:t>
      </w:r>
    </w:p>
    <w:p w14:paraId="74968BDE" w14:textId="77777777" w:rsidR="00AB160B" w:rsidRDefault="00674894" w:rsidP="00AB160B">
      <w:pPr>
        <w:pStyle w:val="Akapitzlist"/>
        <w:tabs>
          <w:tab w:val="left" w:pos="426"/>
          <w:tab w:val="left" w:pos="993"/>
        </w:tabs>
        <w:spacing w:after="0" w:line="360" w:lineRule="auto"/>
        <w:ind w:left="0"/>
        <w:rPr>
          <w:rFonts w:eastAsia="Times New Roman" w:cs="Times New Roman"/>
          <w:lang w:eastAsia="pl-PL"/>
        </w:rPr>
      </w:pPr>
      <w:r>
        <w:rPr>
          <w:rFonts w:eastAsia="Times New Roman" w:cs="Times New Roman"/>
          <w:lang w:eastAsia="pl-PL"/>
        </w:rPr>
        <w:t xml:space="preserve">         </w:t>
      </w:r>
      <w:r w:rsidRPr="00A9430D">
        <w:rPr>
          <w:rFonts w:eastAsia="Times New Roman" w:cs="Times New Roman"/>
          <w:lang w:eastAsia="pl-PL"/>
        </w:rPr>
        <w:t>z zasadami wiedzy technicznej, na zasadach określonych w niniejszej Umowie.</w:t>
      </w:r>
      <w:bookmarkStart w:id="9" w:name="_Hlk101777120"/>
    </w:p>
    <w:p w14:paraId="71DDCC36" w14:textId="0FFFF957" w:rsidR="003A4979" w:rsidRPr="00AB160B" w:rsidRDefault="00AB160B" w:rsidP="00AB160B">
      <w:pPr>
        <w:pStyle w:val="Akapitzlist"/>
        <w:tabs>
          <w:tab w:val="left" w:pos="426"/>
          <w:tab w:val="left" w:pos="993"/>
        </w:tabs>
        <w:spacing w:after="0" w:line="360" w:lineRule="auto"/>
        <w:ind w:left="420" w:hanging="420"/>
        <w:rPr>
          <w:rFonts w:eastAsia="Times New Roman" w:cs="Times New Roman"/>
          <w:lang w:eastAsia="pl-PL"/>
        </w:rPr>
      </w:pPr>
      <w:r>
        <w:rPr>
          <w:rFonts w:eastAsia="Times New Roman" w:cs="Times New Roman"/>
          <w:lang w:eastAsia="pl-PL"/>
        </w:rPr>
        <w:t>20.</w:t>
      </w:r>
      <w:r>
        <w:rPr>
          <w:rFonts w:eastAsia="Times New Roman" w:cs="Times New Roman"/>
          <w:lang w:eastAsia="pl-PL"/>
        </w:rPr>
        <w:tab/>
      </w:r>
      <w:r w:rsidR="00BF7807" w:rsidRPr="00B77152">
        <w:rPr>
          <w:color w:val="000000"/>
        </w:rPr>
        <w:t>Zamawiający wymaga, aby flota wykorzystywana przez Wykonawcę do realizacji zamówienia zawierała co najmniej 10% pojazdów napędzanych energią elektryczną lub gazem ziemnym.</w:t>
      </w:r>
      <w:bookmarkEnd w:id="9"/>
    </w:p>
    <w:p w14:paraId="72971807" w14:textId="77777777" w:rsidR="00DA0421" w:rsidRPr="005326F0" w:rsidRDefault="00DA0421" w:rsidP="00BC2AE5">
      <w:pPr>
        <w:spacing w:line="360" w:lineRule="auto"/>
        <w:rPr>
          <w:rFonts w:eastAsia="Cambria" w:cs="Calibri"/>
          <w:bCs/>
        </w:rPr>
      </w:pPr>
    </w:p>
    <w:p w14:paraId="6E0690C6" w14:textId="77777777" w:rsidR="002F3393" w:rsidRDefault="00005102" w:rsidP="00FA7596">
      <w:pPr>
        <w:pStyle w:val="Standard"/>
        <w:tabs>
          <w:tab w:val="left" w:pos="92"/>
          <w:tab w:val="left" w:pos="452"/>
          <w:tab w:val="left" w:pos="812"/>
        </w:tabs>
        <w:spacing w:after="0" w:line="360" w:lineRule="auto"/>
        <w:rPr>
          <w:rFonts w:eastAsia="Times New Roman" w:cs="Times New Roman"/>
          <w:b/>
          <w:lang w:eastAsia="pl-PL"/>
        </w:rPr>
      </w:pPr>
      <w:r>
        <w:rPr>
          <w:rFonts w:eastAsia="Times New Roman" w:cs="Times New Roman"/>
          <w:b/>
          <w:lang w:eastAsia="pl-PL"/>
        </w:rPr>
        <w:lastRenderedPageBreak/>
        <w:t>§ 3</w:t>
      </w:r>
    </w:p>
    <w:p w14:paraId="0CECFA69" w14:textId="77777777" w:rsidR="002F3393" w:rsidRDefault="00005102" w:rsidP="00FA7596">
      <w:pPr>
        <w:pStyle w:val="Standard"/>
        <w:tabs>
          <w:tab w:val="left" w:pos="92"/>
          <w:tab w:val="left" w:pos="452"/>
          <w:tab w:val="left" w:pos="812"/>
        </w:tabs>
        <w:spacing w:after="120" w:line="360" w:lineRule="auto"/>
        <w:rPr>
          <w:rFonts w:eastAsia="Times New Roman" w:cs="Times New Roman"/>
          <w:b/>
          <w:lang w:eastAsia="pl-PL"/>
        </w:rPr>
      </w:pPr>
      <w:r>
        <w:rPr>
          <w:rFonts w:eastAsia="Times New Roman" w:cs="Times New Roman"/>
          <w:b/>
          <w:lang w:eastAsia="pl-PL"/>
        </w:rPr>
        <w:t>Zatrudnienie na umowę o pracę</w:t>
      </w:r>
    </w:p>
    <w:p w14:paraId="7A4F58FF" w14:textId="44A4EDE5" w:rsidR="002F3393" w:rsidRDefault="00005102" w:rsidP="00E036F7">
      <w:pPr>
        <w:pStyle w:val="Standard"/>
        <w:numPr>
          <w:ilvl w:val="0"/>
          <w:numId w:val="43"/>
        </w:numPr>
        <w:spacing w:after="0" w:line="360" w:lineRule="auto"/>
        <w:ind w:left="426" w:hanging="426"/>
      </w:pPr>
      <w:r>
        <w:t xml:space="preserve">Zamawiający na podstawie art. 95 ust. 1 ustawy </w:t>
      </w:r>
      <w:proofErr w:type="spellStart"/>
      <w:r>
        <w:t>Pzp</w:t>
      </w:r>
      <w:proofErr w:type="spellEnd"/>
      <w:r>
        <w:t xml:space="preserve"> wymaga zatrudnienia na podstawie umowy o pracę przez </w:t>
      </w:r>
      <w:r w:rsidRPr="008463FC">
        <w:rPr>
          <w:color w:val="000000"/>
        </w:rPr>
        <w:t xml:space="preserve">Wykonawcę lub podwykonawcę osób wykonujących w trakcie realizacji </w:t>
      </w:r>
      <w:r w:rsidR="00E036F7">
        <w:rPr>
          <w:color w:val="000000"/>
        </w:rPr>
        <w:t>u</w:t>
      </w:r>
      <w:r w:rsidRPr="008463FC">
        <w:rPr>
          <w:color w:val="000000"/>
        </w:rPr>
        <w:t xml:space="preserve">mowy, czynności </w:t>
      </w:r>
      <w:r w:rsidRPr="008463FC">
        <w:rPr>
          <w:color w:val="000000"/>
        </w:rPr>
        <w:br/>
        <w:t>w zakresie prac: przygotowawczych,</w:t>
      </w:r>
      <w:r w:rsidR="00257CD9" w:rsidRPr="008463FC">
        <w:rPr>
          <w:color w:val="000000"/>
        </w:rPr>
        <w:t xml:space="preserve"> </w:t>
      </w:r>
      <w:r w:rsidR="00214745">
        <w:rPr>
          <w:color w:val="000000"/>
        </w:rPr>
        <w:t>montażowych</w:t>
      </w:r>
      <w:r w:rsidRPr="008463FC">
        <w:rPr>
          <w:color w:val="000000"/>
        </w:rPr>
        <w:t>,</w:t>
      </w:r>
      <w:r w:rsidR="00214745">
        <w:rPr>
          <w:color w:val="000000"/>
        </w:rPr>
        <w:t xml:space="preserve"> malarskich, tynkarskich,</w:t>
      </w:r>
      <w:r w:rsidR="00257CD9" w:rsidRPr="008463FC">
        <w:rPr>
          <w:color w:val="000000"/>
        </w:rPr>
        <w:t xml:space="preserve"> wykończeniowych</w:t>
      </w:r>
      <w:r w:rsidR="00214745">
        <w:rPr>
          <w:color w:val="000000"/>
        </w:rPr>
        <w:t>, porządkowych.</w:t>
      </w:r>
      <w:r w:rsidRPr="008463FC">
        <w:rPr>
          <w:color w:val="000000"/>
        </w:rPr>
        <w:t xml:space="preserve"> Osoby, o których mowa powyżej zobowiązane są do wykonywania prac określonego rodzaju na rzecz Wykonawcy lub podwykonawcy i pod jego kierownictwem oraz w miejscu i czasie wyznaczonym przez pracodawcę, i winny być zatrudnione co najmniej na czas wykonywania określonej</w:t>
      </w:r>
      <w:r>
        <w:t xml:space="preserve"> czynności.</w:t>
      </w:r>
    </w:p>
    <w:p w14:paraId="51161A15" w14:textId="6977C76E" w:rsidR="002F3393" w:rsidRDefault="00005102" w:rsidP="0025624E">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 xml:space="preserve">W trakcie realizacji </w:t>
      </w:r>
      <w:r w:rsidR="006904C6">
        <w:rPr>
          <w:rFonts w:eastAsia="Times New Roman" w:cs="Times New Roman"/>
          <w:lang w:eastAsia="pl-PL"/>
        </w:rPr>
        <w:t>U</w:t>
      </w:r>
      <w:r>
        <w:rPr>
          <w:rFonts w:eastAsia="Times New Roman" w:cs="Times New Roman"/>
          <w:lang w:eastAsia="pl-PL"/>
        </w:rPr>
        <w:t>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57F383C0" w14:textId="77777777" w:rsidR="002F3393" w:rsidRDefault="00005102" w:rsidP="0025624E">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żądania oświadczeń i dokumentów w zakresie potwierdzenia spełniania ww. wymogów i dokonywania ich oceny,</w:t>
      </w:r>
    </w:p>
    <w:p w14:paraId="34123AB6" w14:textId="77777777" w:rsidR="002F3393" w:rsidRDefault="00005102" w:rsidP="0025624E">
      <w:pPr>
        <w:pStyle w:val="Standard"/>
        <w:numPr>
          <w:ilvl w:val="1"/>
          <w:numId w:val="43"/>
        </w:numPr>
        <w:tabs>
          <w:tab w:val="left" w:pos="851"/>
        </w:tabs>
        <w:spacing w:after="0" w:line="360" w:lineRule="auto"/>
        <w:ind w:left="851" w:hanging="425"/>
        <w:rPr>
          <w:rFonts w:eastAsia="Times New Roman" w:cs="Times New Roman"/>
          <w:lang w:eastAsia="pl-PL"/>
        </w:rPr>
      </w:pPr>
      <w:r w:rsidRPr="0025624E">
        <w:rPr>
          <w:rFonts w:eastAsia="Times New Roman" w:cs="Times New Roman"/>
          <w:lang w:eastAsia="pl-PL"/>
        </w:rPr>
        <w:t>żądania wyjaśnień w przypadku wątpliwości w zakresie potwierdzenia spełniania ww. wymogów,</w:t>
      </w:r>
    </w:p>
    <w:p w14:paraId="3A63296A" w14:textId="77777777" w:rsidR="002F3393" w:rsidRPr="0025624E" w:rsidRDefault="00005102" w:rsidP="0025624E">
      <w:pPr>
        <w:pStyle w:val="Standard"/>
        <w:numPr>
          <w:ilvl w:val="1"/>
          <w:numId w:val="43"/>
        </w:numPr>
        <w:tabs>
          <w:tab w:val="left" w:pos="851"/>
        </w:tabs>
        <w:spacing w:after="0" w:line="360" w:lineRule="auto"/>
        <w:ind w:left="851" w:hanging="425"/>
        <w:rPr>
          <w:rFonts w:eastAsia="Times New Roman" w:cs="Times New Roman"/>
          <w:lang w:eastAsia="pl-PL"/>
        </w:rPr>
      </w:pPr>
      <w:r w:rsidRPr="0025624E">
        <w:rPr>
          <w:rFonts w:eastAsia="Times New Roman" w:cs="Times New Roman"/>
          <w:lang w:eastAsia="pl-PL"/>
        </w:rPr>
        <w:t>przeprowadzania kontroli na miejscu wykonywania świadczenia.</w:t>
      </w:r>
    </w:p>
    <w:p w14:paraId="0938A46C" w14:textId="77777777" w:rsidR="002F3393" w:rsidRDefault="00005102" w:rsidP="0025624E">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5D087FB3" w14:textId="77777777" w:rsidR="002F3393" w:rsidRDefault="00005102" w:rsidP="0025624E">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oświadczenie zatrudnionego pracownika,</w:t>
      </w:r>
    </w:p>
    <w:p w14:paraId="2A17E646" w14:textId="77777777" w:rsidR="002F3393" w:rsidRDefault="00005102" w:rsidP="0025624E">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1E9C2A6" w14:textId="77777777" w:rsidR="002F3393" w:rsidRDefault="00005102" w:rsidP="0025624E">
      <w:pPr>
        <w:pStyle w:val="Standard"/>
        <w:numPr>
          <w:ilvl w:val="1"/>
          <w:numId w:val="43"/>
        </w:numPr>
        <w:tabs>
          <w:tab w:val="left" w:pos="851"/>
        </w:tabs>
        <w:spacing w:after="0" w:line="360" w:lineRule="auto"/>
        <w:ind w:left="851" w:hanging="425"/>
      </w:pPr>
      <w:r>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w:t>
      </w:r>
      <w:r>
        <w:lastRenderedPageBreak/>
        <w:t xml:space="preserve">sprawie swobodnego przepływu takich danych oraz uchylenia dyrektywy 95/46/WE (RODO), zgodnie z przepisami ustawy z dnia 10 maja 2018 r. o ochronie danych osobowych (tj. w szczególności bez adresów, nr PESEL pracowników, wysokości wynagrodzenia). Imię i nazwisko pracownika nie podlega </w:t>
      </w:r>
      <w:proofErr w:type="spellStart"/>
      <w:r>
        <w:t>anonimizacji</w:t>
      </w:r>
      <w:proofErr w:type="spellEnd"/>
      <w:r>
        <w:t xml:space="preserve">. Informacje takie jak: data zawarcia umowy, rodzaj umowy o pracę i wymiar etatu, zakres obowiązków pracownika nie podlegają </w:t>
      </w:r>
      <w:proofErr w:type="spellStart"/>
      <w:r>
        <w:t>anonimizacji</w:t>
      </w:r>
      <w:proofErr w:type="spellEnd"/>
      <w:r>
        <w:t>.</w:t>
      </w:r>
    </w:p>
    <w:p w14:paraId="2FDD557D" w14:textId="77777777" w:rsidR="002F3393" w:rsidRDefault="00005102" w:rsidP="0025624E">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59256790" w14:textId="77777777" w:rsidR="002F3393" w:rsidRDefault="00005102" w:rsidP="0025624E">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t xml:space="preserve">z przepisami ustawy z dnia 10 maja 2018 r. roku o ochronie danych osobowych. Imię i nazwisko pracownika nie podlega </w:t>
      </w:r>
      <w:proofErr w:type="spellStart"/>
      <w:r>
        <w:rPr>
          <w:rFonts w:eastAsia="Times New Roman" w:cs="Times New Roman"/>
          <w:lang w:eastAsia="pl-PL"/>
        </w:rPr>
        <w:t>anonimizacji</w:t>
      </w:r>
      <w:proofErr w:type="spellEnd"/>
      <w:r>
        <w:rPr>
          <w:rFonts w:eastAsia="Times New Roman" w:cs="Times New Roman"/>
          <w:lang w:eastAsia="pl-PL"/>
        </w:rPr>
        <w:t>.</w:t>
      </w:r>
    </w:p>
    <w:p w14:paraId="06B23B47" w14:textId="3869A9A5" w:rsidR="006904C6" w:rsidRPr="00F26007" w:rsidRDefault="00005102" w:rsidP="00FA7596">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bookmarkStart w:id="10" w:name="_Hlk48907849"/>
      <w:bookmarkEnd w:id="10"/>
    </w:p>
    <w:p w14:paraId="43E18EEC" w14:textId="77777777" w:rsidR="006904C6" w:rsidRDefault="006904C6" w:rsidP="00FA7596">
      <w:pPr>
        <w:pStyle w:val="Standard"/>
        <w:tabs>
          <w:tab w:val="left" w:pos="229"/>
        </w:tabs>
        <w:spacing w:after="0" w:line="360" w:lineRule="auto"/>
        <w:rPr>
          <w:rFonts w:eastAsia="Times New Roman" w:cs="Times New Roman"/>
          <w:b/>
          <w:lang w:eastAsia="pl-PL"/>
        </w:rPr>
      </w:pPr>
    </w:p>
    <w:p w14:paraId="489D231C" w14:textId="77777777" w:rsidR="002F3393" w:rsidRDefault="00005102" w:rsidP="00FA7596">
      <w:pPr>
        <w:pStyle w:val="Standard"/>
        <w:tabs>
          <w:tab w:val="left" w:pos="229"/>
        </w:tabs>
        <w:spacing w:after="0" w:line="360" w:lineRule="auto"/>
        <w:rPr>
          <w:rFonts w:eastAsia="Times New Roman" w:cs="Times New Roman"/>
          <w:b/>
          <w:lang w:eastAsia="pl-PL"/>
        </w:rPr>
      </w:pPr>
      <w:r>
        <w:rPr>
          <w:rFonts w:eastAsia="Times New Roman" w:cs="Times New Roman"/>
          <w:b/>
          <w:lang w:eastAsia="pl-PL"/>
        </w:rPr>
        <w:t>§ 4</w:t>
      </w:r>
    </w:p>
    <w:p w14:paraId="4F58B4A0" w14:textId="77777777" w:rsidR="002F3393" w:rsidRDefault="00005102" w:rsidP="00FA7596">
      <w:pPr>
        <w:pStyle w:val="Standard"/>
        <w:tabs>
          <w:tab w:val="left" w:pos="229"/>
        </w:tabs>
        <w:spacing w:after="120" w:line="360" w:lineRule="auto"/>
        <w:rPr>
          <w:rFonts w:eastAsia="Times New Roman" w:cs="Times New Roman"/>
          <w:b/>
          <w:lang w:eastAsia="pl-PL"/>
        </w:rPr>
      </w:pPr>
      <w:r>
        <w:rPr>
          <w:rFonts w:eastAsia="Times New Roman" w:cs="Times New Roman"/>
          <w:b/>
          <w:lang w:eastAsia="pl-PL"/>
        </w:rPr>
        <w:t>Termin realizacji umowy</w:t>
      </w:r>
    </w:p>
    <w:p w14:paraId="19163498" w14:textId="3173573C" w:rsidR="002F3393" w:rsidRPr="00BC2AE5" w:rsidRDefault="00005102" w:rsidP="00523FBD">
      <w:pPr>
        <w:pStyle w:val="Standard"/>
        <w:numPr>
          <w:ilvl w:val="0"/>
          <w:numId w:val="7"/>
        </w:numPr>
        <w:tabs>
          <w:tab w:val="left" w:pos="426"/>
          <w:tab w:val="left" w:pos="2746"/>
        </w:tabs>
        <w:spacing w:after="0" w:line="360" w:lineRule="auto"/>
        <w:ind w:left="426" w:hanging="426"/>
        <w:rPr>
          <w:bCs/>
          <w:color w:val="000000"/>
        </w:rPr>
      </w:pPr>
      <w:r w:rsidRPr="008463FC">
        <w:rPr>
          <w:rFonts w:eastAsia="Times New Roman" w:cs="Times New Roman"/>
          <w:bCs/>
          <w:color w:val="000000"/>
          <w:lang w:eastAsia="pl-PL"/>
        </w:rPr>
        <w:t xml:space="preserve">Wykonawca zobowiązuje się do wykonania przedmiotu </w:t>
      </w:r>
      <w:r w:rsidR="00E004B0">
        <w:rPr>
          <w:rFonts w:eastAsia="Times New Roman" w:cs="Times New Roman"/>
          <w:bCs/>
          <w:color w:val="000000"/>
          <w:lang w:eastAsia="pl-PL"/>
        </w:rPr>
        <w:t>U</w:t>
      </w:r>
      <w:r w:rsidRPr="008463FC">
        <w:rPr>
          <w:rFonts w:eastAsia="Times New Roman" w:cs="Times New Roman"/>
          <w:bCs/>
          <w:color w:val="000000"/>
          <w:lang w:eastAsia="pl-PL"/>
        </w:rPr>
        <w:t xml:space="preserve">mowy zgodnie z </w:t>
      </w:r>
      <w:r w:rsidR="00E004B0">
        <w:rPr>
          <w:rFonts w:eastAsia="Times New Roman" w:cs="Times New Roman"/>
          <w:bCs/>
          <w:color w:val="000000"/>
          <w:lang w:eastAsia="pl-PL"/>
        </w:rPr>
        <w:t>U</w:t>
      </w:r>
      <w:r w:rsidRPr="008463FC">
        <w:rPr>
          <w:rFonts w:eastAsia="Times New Roman" w:cs="Times New Roman"/>
          <w:bCs/>
          <w:color w:val="000000"/>
          <w:lang w:eastAsia="pl-PL"/>
        </w:rPr>
        <w:t>mową i powszechnie obowiązującymi w tym zakresie przepisami prawa w terminie</w:t>
      </w:r>
      <w:r w:rsidR="00862CB1" w:rsidRPr="008463FC">
        <w:rPr>
          <w:rFonts w:eastAsia="Times New Roman" w:cs="Times New Roman"/>
          <w:bCs/>
          <w:color w:val="000000"/>
          <w:lang w:eastAsia="pl-PL"/>
        </w:rPr>
        <w:t>:</w:t>
      </w:r>
      <w:r w:rsidR="00B76071">
        <w:rPr>
          <w:rFonts w:eastAsia="Times New Roman" w:cs="Times New Roman"/>
          <w:bCs/>
          <w:color w:val="000000"/>
          <w:lang w:eastAsia="pl-PL"/>
        </w:rPr>
        <w:t xml:space="preserve"> </w:t>
      </w:r>
      <w:r w:rsidR="00B76071" w:rsidRPr="00CC023B">
        <w:rPr>
          <w:rFonts w:eastAsia="Times New Roman" w:cs="Times New Roman"/>
          <w:b/>
          <w:lang w:eastAsia="pl-PL"/>
        </w:rPr>
        <w:t xml:space="preserve">do </w:t>
      </w:r>
      <w:r w:rsidR="00A85FBA">
        <w:rPr>
          <w:rFonts w:eastAsia="Times New Roman" w:cs="Times New Roman"/>
          <w:b/>
          <w:lang w:eastAsia="pl-PL"/>
        </w:rPr>
        <w:t>6</w:t>
      </w:r>
      <w:r w:rsidR="009A6819">
        <w:rPr>
          <w:rFonts w:eastAsia="Times New Roman" w:cs="Times New Roman"/>
          <w:b/>
          <w:lang w:eastAsia="pl-PL"/>
        </w:rPr>
        <w:t>0</w:t>
      </w:r>
      <w:r w:rsidR="00E452CE">
        <w:rPr>
          <w:rFonts w:eastAsia="Times New Roman" w:cs="Times New Roman"/>
          <w:b/>
          <w:lang w:eastAsia="pl-PL"/>
        </w:rPr>
        <w:t xml:space="preserve"> dni</w:t>
      </w:r>
      <w:r w:rsidR="00745D6F" w:rsidRPr="00CC023B">
        <w:rPr>
          <w:rFonts w:eastAsia="Times New Roman" w:cs="Times New Roman"/>
          <w:b/>
          <w:lang w:eastAsia="pl-PL"/>
        </w:rPr>
        <w:t xml:space="preserve"> </w:t>
      </w:r>
      <w:r w:rsidR="00745D6F" w:rsidRPr="00BC2AE5">
        <w:rPr>
          <w:rFonts w:eastAsia="Times New Roman" w:cs="Times New Roman"/>
          <w:bCs/>
          <w:lang w:eastAsia="pl-PL"/>
        </w:rPr>
        <w:t>od dnia</w:t>
      </w:r>
      <w:r w:rsidR="00FD356B" w:rsidRPr="00BC2AE5">
        <w:rPr>
          <w:rFonts w:eastAsia="Times New Roman" w:cs="Times New Roman"/>
          <w:bCs/>
          <w:lang w:eastAsia="pl-PL"/>
        </w:rPr>
        <w:t xml:space="preserve"> </w:t>
      </w:r>
      <w:r w:rsidR="00BC2AE5" w:rsidRPr="00BC2AE5">
        <w:rPr>
          <w:rFonts w:eastAsia="Times New Roman" w:cs="Times New Roman"/>
          <w:bCs/>
          <w:lang w:eastAsia="pl-PL"/>
        </w:rPr>
        <w:t>zawarcia Umowy</w:t>
      </w:r>
      <w:r w:rsidR="00FD356B" w:rsidRPr="00BC2AE5">
        <w:rPr>
          <w:rFonts w:eastAsia="Times New Roman" w:cs="Times New Roman"/>
          <w:bCs/>
          <w:lang w:eastAsia="pl-PL"/>
        </w:rPr>
        <w:t xml:space="preserve">, tj. </w:t>
      </w:r>
      <w:r w:rsidR="00745D6F" w:rsidRPr="00BC2AE5">
        <w:rPr>
          <w:rFonts w:eastAsia="Times New Roman" w:cs="Times New Roman"/>
          <w:bCs/>
          <w:lang w:eastAsia="pl-PL"/>
        </w:rPr>
        <w:t xml:space="preserve"> zawarcia </w:t>
      </w:r>
      <w:r w:rsidR="00523FBD" w:rsidRPr="00BC2AE5">
        <w:rPr>
          <w:rFonts w:eastAsia="Times New Roman" w:cs="Times New Roman"/>
          <w:bCs/>
          <w:lang w:eastAsia="pl-PL"/>
        </w:rPr>
        <w:t>u</w:t>
      </w:r>
      <w:r w:rsidR="00745D6F" w:rsidRPr="00BC2AE5">
        <w:rPr>
          <w:rFonts w:eastAsia="Times New Roman" w:cs="Times New Roman"/>
          <w:bCs/>
          <w:lang w:eastAsia="pl-PL"/>
        </w:rPr>
        <w:t>mowy</w:t>
      </w:r>
      <w:r w:rsidR="00FD356B" w:rsidRPr="00BC2AE5">
        <w:rPr>
          <w:rFonts w:eastAsia="Times New Roman" w:cs="Times New Roman"/>
          <w:bCs/>
          <w:lang w:eastAsia="pl-PL"/>
        </w:rPr>
        <w:t xml:space="preserve"> tj. do dnia………………………</w:t>
      </w:r>
    </w:p>
    <w:p w14:paraId="03EC763A" w14:textId="7CA6E0B2" w:rsidR="00003F28" w:rsidRDefault="00005102" w:rsidP="005C37CF">
      <w:pPr>
        <w:pStyle w:val="Akapitzlist"/>
        <w:numPr>
          <w:ilvl w:val="0"/>
          <w:numId w:val="7"/>
        </w:numPr>
        <w:tabs>
          <w:tab w:val="left" w:pos="426"/>
        </w:tabs>
        <w:spacing w:after="0" w:line="360" w:lineRule="auto"/>
        <w:ind w:left="426" w:hanging="426"/>
        <w:rPr>
          <w:rFonts w:eastAsia="Times New Roman"/>
          <w:lang w:eastAsia="pl-PL"/>
        </w:rPr>
      </w:pPr>
      <w:r w:rsidRPr="008463FC">
        <w:rPr>
          <w:rFonts w:eastAsia="Times New Roman"/>
          <w:color w:val="000000"/>
          <w:lang w:eastAsia="pl-PL"/>
        </w:rPr>
        <w:t xml:space="preserve">Zamawiający zobowiązuje się do przekazania Wykonawcy terenu budowy w terminie nie dłuższym niż </w:t>
      </w:r>
      <w:r w:rsidRPr="008463FC">
        <w:rPr>
          <w:rFonts w:eastAsia="Times New Roman"/>
          <w:color w:val="000000"/>
          <w:lang w:eastAsia="pl-PL"/>
        </w:rPr>
        <w:br/>
        <w:t>7 dni</w:t>
      </w:r>
      <w:r w:rsidR="00BC2AE5">
        <w:rPr>
          <w:rFonts w:eastAsia="Times New Roman"/>
          <w:lang w:eastAsia="pl-PL"/>
        </w:rPr>
        <w:t xml:space="preserve"> roboczych, licząc od dnia zawarcia Umowy.</w:t>
      </w:r>
    </w:p>
    <w:p w14:paraId="21803BBB" w14:textId="77777777" w:rsidR="005C37CF" w:rsidRPr="005C37CF" w:rsidRDefault="005C37CF" w:rsidP="005C37CF">
      <w:pPr>
        <w:pStyle w:val="Akapitzlist"/>
        <w:tabs>
          <w:tab w:val="left" w:pos="426"/>
        </w:tabs>
        <w:spacing w:after="0" w:line="360" w:lineRule="auto"/>
        <w:ind w:left="426"/>
        <w:rPr>
          <w:rFonts w:eastAsia="Times New Roman"/>
          <w:lang w:eastAsia="pl-PL"/>
        </w:rPr>
      </w:pPr>
    </w:p>
    <w:p w14:paraId="4F80324D" w14:textId="77777777" w:rsidR="002F3393" w:rsidRDefault="00005102" w:rsidP="00FA7596">
      <w:pPr>
        <w:pStyle w:val="Standard"/>
        <w:tabs>
          <w:tab w:val="left" w:pos="229"/>
        </w:tabs>
        <w:spacing w:after="0" w:line="360" w:lineRule="auto"/>
        <w:rPr>
          <w:rFonts w:eastAsia="Times New Roman" w:cs="Times New Roman"/>
          <w:b/>
          <w:lang w:eastAsia="pl-PL"/>
        </w:rPr>
      </w:pPr>
      <w:r>
        <w:rPr>
          <w:rFonts w:eastAsia="Times New Roman" w:cs="Times New Roman"/>
          <w:b/>
          <w:lang w:eastAsia="pl-PL"/>
        </w:rPr>
        <w:t>§ 5</w:t>
      </w:r>
    </w:p>
    <w:p w14:paraId="041684C0" w14:textId="77777777" w:rsidR="002F3393" w:rsidRDefault="00005102" w:rsidP="00FA7596">
      <w:pPr>
        <w:pStyle w:val="Standard"/>
        <w:tabs>
          <w:tab w:val="left" w:pos="189"/>
          <w:tab w:val="left" w:pos="625"/>
        </w:tabs>
        <w:spacing w:after="120" w:line="360" w:lineRule="auto"/>
        <w:rPr>
          <w:rFonts w:eastAsia="Times New Roman" w:cs="Times New Roman"/>
          <w:b/>
          <w:lang w:eastAsia="pl-PL"/>
        </w:rPr>
      </w:pPr>
      <w:r>
        <w:rPr>
          <w:rFonts w:eastAsia="Times New Roman" w:cs="Times New Roman"/>
          <w:b/>
          <w:lang w:eastAsia="pl-PL"/>
        </w:rPr>
        <w:t xml:space="preserve">Osoby odpowiedzialne za realizację przedmiotu </w:t>
      </w:r>
      <w:r w:rsidR="00003F28">
        <w:rPr>
          <w:rFonts w:eastAsia="Times New Roman" w:cs="Times New Roman"/>
          <w:b/>
          <w:lang w:eastAsia="pl-PL"/>
        </w:rPr>
        <w:t>u</w:t>
      </w:r>
      <w:r>
        <w:rPr>
          <w:rFonts w:eastAsia="Times New Roman" w:cs="Times New Roman"/>
          <w:b/>
          <w:lang w:eastAsia="pl-PL"/>
        </w:rPr>
        <w:t>mowy</w:t>
      </w:r>
    </w:p>
    <w:p w14:paraId="6EEF65E1" w14:textId="77777777" w:rsidR="00E54C9E" w:rsidRPr="00E54C9E" w:rsidRDefault="00005102" w:rsidP="006C3C4E">
      <w:pPr>
        <w:widowControl/>
        <w:numPr>
          <w:ilvl w:val="0"/>
          <w:numId w:val="48"/>
        </w:numPr>
        <w:tabs>
          <w:tab w:val="left" w:pos="-9360"/>
          <w:tab w:val="left" w:pos="-8880"/>
          <w:tab w:val="left" w:pos="-8091"/>
          <w:tab w:val="left" w:pos="-7731"/>
          <w:tab w:val="left" w:pos="-7295"/>
        </w:tabs>
        <w:spacing w:line="360" w:lineRule="auto"/>
        <w:ind w:left="426" w:hanging="426"/>
        <w:textAlignment w:val="auto"/>
        <w:rPr>
          <w:color w:val="000000"/>
        </w:rPr>
      </w:pPr>
      <w:r w:rsidRPr="008463FC">
        <w:rPr>
          <w:rFonts w:eastAsia="Times New Roman" w:cs="Times New Roman"/>
          <w:color w:val="000000"/>
          <w:lang w:eastAsia="pl-PL"/>
        </w:rPr>
        <w:t xml:space="preserve">Zamawiający ustanawia Inspektora </w:t>
      </w:r>
      <w:r w:rsidR="007A7651">
        <w:rPr>
          <w:rFonts w:eastAsia="Times New Roman" w:cs="Times New Roman"/>
          <w:color w:val="000000"/>
          <w:lang w:eastAsia="pl-PL"/>
        </w:rPr>
        <w:t>N</w:t>
      </w:r>
      <w:r w:rsidRPr="008463FC">
        <w:rPr>
          <w:rFonts w:eastAsia="Times New Roman" w:cs="Times New Roman"/>
          <w:color w:val="000000"/>
          <w:lang w:eastAsia="pl-PL"/>
        </w:rPr>
        <w:t xml:space="preserve">adzoru </w:t>
      </w:r>
      <w:r w:rsidR="007A7651">
        <w:rPr>
          <w:rFonts w:eastAsia="Times New Roman" w:cs="Times New Roman"/>
          <w:color w:val="000000"/>
          <w:lang w:eastAsia="pl-PL"/>
        </w:rPr>
        <w:t>w zakresie branży</w:t>
      </w:r>
      <w:r w:rsidR="00BC1464">
        <w:rPr>
          <w:rFonts w:eastAsia="Times New Roman" w:cs="Times New Roman"/>
          <w:color w:val="000000"/>
          <w:lang w:eastAsia="pl-PL"/>
        </w:rPr>
        <w:t xml:space="preserve"> budowlanej</w:t>
      </w:r>
      <w:r w:rsidRPr="008463FC">
        <w:rPr>
          <w:rFonts w:eastAsia="Times New Roman" w:cs="Times New Roman"/>
          <w:color w:val="000000"/>
          <w:lang w:eastAsia="pl-PL"/>
        </w:rPr>
        <w:t>, któ</w:t>
      </w:r>
      <w:r w:rsidR="00E54C9E">
        <w:rPr>
          <w:rFonts w:eastAsia="Times New Roman" w:cs="Times New Roman"/>
          <w:color w:val="000000"/>
          <w:lang w:eastAsia="pl-PL"/>
        </w:rPr>
        <w:t>rym jest: ____________</w:t>
      </w:r>
    </w:p>
    <w:p w14:paraId="7124686A" w14:textId="77777777" w:rsidR="00E54C9E" w:rsidRPr="00E54C9E" w:rsidRDefault="003A6D28" w:rsidP="00E54C9E">
      <w:pPr>
        <w:widowControl/>
        <w:tabs>
          <w:tab w:val="left" w:pos="-9360"/>
          <w:tab w:val="left" w:pos="-8880"/>
          <w:tab w:val="left" w:pos="-8091"/>
          <w:tab w:val="left" w:pos="-7731"/>
          <w:tab w:val="left" w:pos="-7295"/>
        </w:tabs>
        <w:spacing w:line="360" w:lineRule="auto"/>
        <w:ind w:left="426"/>
        <w:textAlignment w:val="auto"/>
        <w:rPr>
          <w:color w:val="000000"/>
        </w:rPr>
      </w:pPr>
      <w:r>
        <w:rPr>
          <w:rFonts w:eastAsia="Times New Roman" w:cs="Times New Roman"/>
          <w:color w:val="000000"/>
          <w:lang w:eastAsia="pl-PL"/>
        </w:rPr>
        <w:t>Nr tel. _______________________, e-mail _____________________________</w:t>
      </w:r>
    </w:p>
    <w:p w14:paraId="1CC69821" w14:textId="77777777" w:rsidR="002F3393" w:rsidRPr="00E42206" w:rsidRDefault="00005102" w:rsidP="006C3C4E">
      <w:pPr>
        <w:widowControl/>
        <w:numPr>
          <w:ilvl w:val="0"/>
          <w:numId w:val="48"/>
        </w:numPr>
        <w:tabs>
          <w:tab w:val="left" w:pos="-9360"/>
          <w:tab w:val="left" w:pos="-8880"/>
          <w:tab w:val="left" w:pos="-8091"/>
          <w:tab w:val="left" w:pos="-7731"/>
          <w:tab w:val="left" w:pos="-7295"/>
        </w:tabs>
        <w:spacing w:line="360" w:lineRule="auto"/>
        <w:ind w:left="426" w:hanging="426"/>
        <w:textAlignment w:val="auto"/>
        <w:rPr>
          <w:color w:val="000000"/>
        </w:rPr>
      </w:pPr>
      <w:r w:rsidRPr="008463FC">
        <w:rPr>
          <w:rFonts w:eastAsia="Times New Roman" w:cs="Times New Roman"/>
          <w:color w:val="000000"/>
          <w:lang w:eastAsia="pl-PL"/>
        </w:rPr>
        <w:t xml:space="preserve">Inspektor </w:t>
      </w:r>
      <w:r w:rsidR="003A6D28">
        <w:rPr>
          <w:rFonts w:eastAsia="Times New Roman" w:cs="Times New Roman"/>
          <w:color w:val="000000"/>
          <w:lang w:eastAsia="pl-PL"/>
        </w:rPr>
        <w:t>N</w:t>
      </w:r>
      <w:r w:rsidRPr="008463FC">
        <w:rPr>
          <w:rFonts w:eastAsia="Times New Roman" w:cs="Times New Roman"/>
          <w:color w:val="000000"/>
          <w:lang w:eastAsia="pl-PL"/>
        </w:rPr>
        <w:t>adzoru działa w granicach umocowania określonego przepisami ustawy z dnia 7 lipca 1994 r. Prawo budowlane, z zastrzeżeniem, iż nie jest umocowany do samodzielnego podejmowania decyzji w zakresie robót</w:t>
      </w:r>
      <w:r w:rsidR="005061CD">
        <w:rPr>
          <w:rFonts w:eastAsia="Times New Roman" w:cs="Times New Roman"/>
          <w:color w:val="000000"/>
          <w:lang w:eastAsia="pl-PL"/>
        </w:rPr>
        <w:t>/prac</w:t>
      </w:r>
      <w:r w:rsidRPr="008463FC">
        <w:rPr>
          <w:rFonts w:eastAsia="Times New Roman" w:cs="Times New Roman"/>
          <w:color w:val="000000"/>
          <w:lang w:eastAsia="pl-PL"/>
        </w:rPr>
        <w:t xml:space="preserve"> dodatkowych, zamiennych lub koniecznych, a także w zakresie wynagrodzenia lub innych zmian </w:t>
      </w:r>
      <w:r w:rsidR="000765C5">
        <w:rPr>
          <w:rFonts w:eastAsia="Times New Roman" w:cs="Times New Roman"/>
          <w:color w:val="000000"/>
          <w:lang w:eastAsia="pl-PL"/>
        </w:rPr>
        <w:t>U</w:t>
      </w:r>
      <w:r w:rsidRPr="008463FC">
        <w:rPr>
          <w:rFonts w:eastAsia="Times New Roman" w:cs="Times New Roman"/>
          <w:color w:val="000000"/>
          <w:lang w:eastAsia="pl-PL"/>
        </w:rPr>
        <w:t>mowy.</w:t>
      </w:r>
    </w:p>
    <w:p w14:paraId="09C6F9F1" w14:textId="77777777" w:rsidR="002F3393" w:rsidRPr="00E42206" w:rsidRDefault="00005102" w:rsidP="006C3C4E">
      <w:pPr>
        <w:widowControl/>
        <w:numPr>
          <w:ilvl w:val="0"/>
          <w:numId w:val="48"/>
        </w:numPr>
        <w:tabs>
          <w:tab w:val="left" w:pos="-9360"/>
          <w:tab w:val="left" w:pos="-8880"/>
          <w:tab w:val="left" w:pos="-8091"/>
          <w:tab w:val="left" w:pos="-7731"/>
          <w:tab w:val="left" w:pos="-7295"/>
        </w:tabs>
        <w:spacing w:line="360" w:lineRule="auto"/>
        <w:ind w:left="426" w:hanging="426"/>
        <w:textAlignment w:val="auto"/>
        <w:rPr>
          <w:color w:val="000000"/>
        </w:rPr>
      </w:pPr>
      <w:r w:rsidRPr="00E42206">
        <w:rPr>
          <w:rFonts w:eastAsia="Times New Roman" w:cs="Times New Roman"/>
          <w:color w:val="000000"/>
          <w:lang w:eastAsia="pl-PL"/>
        </w:rPr>
        <w:t>Decyzje w zakresie robó</w:t>
      </w:r>
      <w:r w:rsidR="003D48C8" w:rsidRPr="00E42206">
        <w:rPr>
          <w:rFonts w:eastAsia="Times New Roman" w:cs="Times New Roman"/>
          <w:color w:val="000000"/>
          <w:lang w:eastAsia="pl-PL"/>
        </w:rPr>
        <w:t>t/prac</w:t>
      </w:r>
      <w:r w:rsidRPr="00E42206">
        <w:rPr>
          <w:rFonts w:eastAsia="Times New Roman" w:cs="Times New Roman"/>
          <w:color w:val="000000"/>
          <w:lang w:eastAsia="pl-PL"/>
        </w:rPr>
        <w:t xml:space="preserve">, o których mowa w ust. 2 podejmuje </w:t>
      </w:r>
      <w:r w:rsidRPr="00E42206">
        <w:rPr>
          <w:rFonts w:eastAsia="Times New Roman" w:cs="Times New Roman"/>
          <w:b/>
          <w:bCs/>
          <w:color w:val="000000"/>
          <w:lang w:eastAsia="pl-PL"/>
        </w:rPr>
        <w:t xml:space="preserve">wyłącznie Zamawiający, </w:t>
      </w:r>
      <w:r w:rsidRPr="00E42206">
        <w:rPr>
          <w:rFonts w:eastAsia="Times New Roman" w:cs="Times New Roman"/>
          <w:bCs/>
          <w:color w:val="000000"/>
          <w:lang w:eastAsia="pl-PL"/>
        </w:rPr>
        <w:t xml:space="preserve">zgodnie </w:t>
      </w:r>
      <w:r w:rsidRPr="00E42206">
        <w:rPr>
          <w:rFonts w:eastAsia="Times New Roman" w:cs="Times New Roman"/>
          <w:bCs/>
          <w:color w:val="000000"/>
          <w:lang w:eastAsia="pl-PL"/>
        </w:rPr>
        <w:br/>
        <w:t>z przewidzianą reprezentacją, w formie pisemnej.</w:t>
      </w:r>
    </w:p>
    <w:p w14:paraId="316F3EC2" w14:textId="77777777" w:rsidR="002F3393" w:rsidRPr="00E42206" w:rsidRDefault="00005102" w:rsidP="006C3C4E">
      <w:pPr>
        <w:widowControl/>
        <w:numPr>
          <w:ilvl w:val="0"/>
          <w:numId w:val="48"/>
        </w:numPr>
        <w:tabs>
          <w:tab w:val="left" w:pos="-9360"/>
          <w:tab w:val="left" w:pos="-8880"/>
          <w:tab w:val="left" w:pos="-8091"/>
          <w:tab w:val="left" w:pos="-7731"/>
          <w:tab w:val="left" w:pos="-7295"/>
        </w:tabs>
        <w:spacing w:line="360" w:lineRule="auto"/>
        <w:ind w:left="426" w:hanging="426"/>
        <w:textAlignment w:val="auto"/>
        <w:rPr>
          <w:color w:val="000000"/>
        </w:rPr>
      </w:pPr>
      <w:r w:rsidRPr="00E42206">
        <w:rPr>
          <w:rFonts w:eastAsia="Times New Roman" w:cs="Times New Roman"/>
          <w:color w:val="000000"/>
          <w:lang w:eastAsia="pl-PL"/>
        </w:rPr>
        <w:lastRenderedPageBreak/>
        <w:t>Wykonawca nie może żądać od Zamawiającego wynagrodzenia za roboty</w:t>
      </w:r>
      <w:r w:rsidR="003D48C8" w:rsidRPr="00E42206">
        <w:rPr>
          <w:rFonts w:eastAsia="Times New Roman" w:cs="Times New Roman"/>
          <w:color w:val="000000"/>
          <w:lang w:eastAsia="pl-PL"/>
        </w:rPr>
        <w:t>/prace</w:t>
      </w:r>
      <w:r w:rsidRPr="00E42206">
        <w:rPr>
          <w:rFonts w:eastAsia="Times New Roman" w:cs="Times New Roman"/>
          <w:color w:val="000000"/>
          <w:lang w:eastAsia="pl-PL"/>
        </w:rPr>
        <w:t>, o których mowa w ust. 2 zrealizowane bez decyzji, o której mowa w ust. 3 niniejszego paragrafu.</w:t>
      </w:r>
    </w:p>
    <w:p w14:paraId="13C778C3" w14:textId="77777777" w:rsidR="002F3393" w:rsidRPr="00F73771" w:rsidRDefault="00005102" w:rsidP="006C3C4E">
      <w:pPr>
        <w:widowControl/>
        <w:numPr>
          <w:ilvl w:val="0"/>
          <w:numId w:val="48"/>
        </w:numPr>
        <w:tabs>
          <w:tab w:val="left" w:pos="-9360"/>
          <w:tab w:val="left" w:pos="-8880"/>
          <w:tab w:val="left" w:pos="-8091"/>
          <w:tab w:val="left" w:pos="-7731"/>
          <w:tab w:val="left" w:pos="-7295"/>
        </w:tabs>
        <w:spacing w:line="360" w:lineRule="auto"/>
        <w:ind w:left="426" w:hanging="426"/>
        <w:textAlignment w:val="auto"/>
        <w:rPr>
          <w:color w:val="000000"/>
        </w:rPr>
      </w:pPr>
      <w:r w:rsidRPr="00E42206">
        <w:rPr>
          <w:rFonts w:eastAsia="Times New Roman" w:cs="Times New Roman"/>
          <w:color w:val="000000"/>
          <w:lang w:eastAsia="pl-PL"/>
        </w:rPr>
        <w:t xml:space="preserve">Zamawiający zastrzega sobie prawo do zmiany osoby pełniącej funkcję Inspektora </w:t>
      </w:r>
      <w:r w:rsidR="00F73771">
        <w:rPr>
          <w:rFonts w:eastAsia="Times New Roman" w:cs="Times New Roman"/>
          <w:color w:val="000000"/>
          <w:lang w:eastAsia="pl-PL"/>
        </w:rPr>
        <w:t>N</w:t>
      </w:r>
      <w:r w:rsidRPr="00E42206">
        <w:rPr>
          <w:rFonts w:eastAsia="Times New Roman" w:cs="Times New Roman"/>
          <w:color w:val="000000"/>
          <w:lang w:eastAsia="pl-PL"/>
        </w:rPr>
        <w:t xml:space="preserve">adzoru. Zmiana osoby nie wymaga sporządzenia aneksu do </w:t>
      </w:r>
      <w:r w:rsidR="000765C5">
        <w:rPr>
          <w:rFonts w:eastAsia="Times New Roman" w:cs="Times New Roman"/>
          <w:color w:val="000000"/>
          <w:lang w:eastAsia="pl-PL"/>
        </w:rPr>
        <w:t>U</w:t>
      </w:r>
      <w:r w:rsidRPr="00E42206">
        <w:rPr>
          <w:rFonts w:eastAsia="Times New Roman" w:cs="Times New Roman"/>
          <w:color w:val="000000"/>
          <w:lang w:eastAsia="pl-PL"/>
        </w:rPr>
        <w:t>mowy.</w:t>
      </w:r>
    </w:p>
    <w:p w14:paraId="667093F9" w14:textId="77777777" w:rsidR="002F3393" w:rsidRPr="00705617" w:rsidRDefault="00005102" w:rsidP="006C3C4E">
      <w:pPr>
        <w:widowControl/>
        <w:numPr>
          <w:ilvl w:val="0"/>
          <w:numId w:val="48"/>
        </w:numPr>
        <w:tabs>
          <w:tab w:val="left" w:pos="-9360"/>
          <w:tab w:val="left" w:pos="-8880"/>
          <w:tab w:val="left" w:pos="-8091"/>
          <w:tab w:val="left" w:pos="-7731"/>
          <w:tab w:val="left" w:pos="-7295"/>
        </w:tabs>
        <w:spacing w:line="360" w:lineRule="auto"/>
        <w:ind w:left="426" w:hanging="426"/>
        <w:textAlignment w:val="auto"/>
        <w:rPr>
          <w:color w:val="000000"/>
        </w:rPr>
      </w:pPr>
      <w:r w:rsidRPr="00F73771">
        <w:rPr>
          <w:rFonts w:eastAsia="Times New Roman" w:cs="Times New Roman"/>
          <w:color w:val="000000"/>
          <w:lang w:eastAsia="pl-PL"/>
        </w:rPr>
        <w:t xml:space="preserve">Inspektor </w:t>
      </w:r>
      <w:r w:rsidR="00F73771">
        <w:rPr>
          <w:rFonts w:eastAsia="Times New Roman" w:cs="Times New Roman"/>
          <w:color w:val="000000"/>
          <w:lang w:eastAsia="pl-PL"/>
        </w:rPr>
        <w:t>N</w:t>
      </w:r>
      <w:r w:rsidRPr="00F73771">
        <w:rPr>
          <w:rFonts w:eastAsia="Times New Roman" w:cs="Times New Roman"/>
          <w:color w:val="000000"/>
          <w:lang w:eastAsia="pl-PL"/>
        </w:rPr>
        <w:t xml:space="preserve">adzoru nie ma prawa do zwolnienia Wykonawcy z wykonania jakichkolwiek zobowiązań wynikających z niniejszej </w:t>
      </w:r>
      <w:r w:rsidR="000765C5">
        <w:rPr>
          <w:rFonts w:eastAsia="Times New Roman" w:cs="Times New Roman"/>
          <w:color w:val="000000"/>
          <w:lang w:eastAsia="pl-PL"/>
        </w:rPr>
        <w:t>U</w:t>
      </w:r>
      <w:r w:rsidRPr="00F73771">
        <w:rPr>
          <w:rFonts w:eastAsia="Times New Roman" w:cs="Times New Roman"/>
          <w:color w:val="000000"/>
          <w:lang w:eastAsia="pl-PL"/>
        </w:rPr>
        <w:t>mowy.</w:t>
      </w:r>
    </w:p>
    <w:p w14:paraId="07E9AE12" w14:textId="77777777" w:rsidR="002F3393" w:rsidRPr="00705617" w:rsidRDefault="00005102" w:rsidP="006C3C4E">
      <w:pPr>
        <w:widowControl/>
        <w:numPr>
          <w:ilvl w:val="0"/>
          <w:numId w:val="48"/>
        </w:numPr>
        <w:tabs>
          <w:tab w:val="left" w:pos="-9360"/>
          <w:tab w:val="left" w:pos="-8880"/>
          <w:tab w:val="left" w:pos="-8091"/>
          <w:tab w:val="left" w:pos="-7731"/>
          <w:tab w:val="left" w:pos="-7295"/>
        </w:tabs>
        <w:spacing w:line="360" w:lineRule="auto"/>
        <w:ind w:left="426" w:hanging="426"/>
        <w:textAlignment w:val="auto"/>
        <w:rPr>
          <w:color w:val="000000"/>
        </w:rPr>
      </w:pPr>
      <w:r w:rsidRPr="00705617">
        <w:rPr>
          <w:rFonts w:eastAsia="Times New Roman" w:cs="Times New Roman"/>
          <w:color w:val="000000"/>
          <w:lang w:eastAsia="pl-PL"/>
        </w:rPr>
        <w:t>Wykonawca ustanawia:</w:t>
      </w:r>
    </w:p>
    <w:p w14:paraId="2AC7B09F" w14:textId="77777777" w:rsidR="002F3393" w:rsidRPr="008463FC" w:rsidRDefault="00005102" w:rsidP="006C3C4E">
      <w:pPr>
        <w:widowControl/>
        <w:numPr>
          <w:ilvl w:val="1"/>
          <w:numId w:val="56"/>
        </w:numPr>
        <w:tabs>
          <w:tab w:val="left" w:pos="189"/>
          <w:tab w:val="left" w:pos="360"/>
          <w:tab w:val="left" w:pos="4570"/>
          <w:tab w:val="center" w:pos="4873"/>
        </w:tabs>
        <w:autoSpaceDN/>
        <w:spacing w:line="360" w:lineRule="auto"/>
        <w:textAlignment w:val="auto"/>
        <w:rPr>
          <w:color w:val="000000"/>
        </w:rPr>
      </w:pPr>
      <w:r w:rsidRPr="00502C0F">
        <w:rPr>
          <w:rFonts w:eastAsia="Times New Roman" w:cs="Times New Roman"/>
          <w:b/>
          <w:bCs/>
          <w:color w:val="000000"/>
          <w:lang w:eastAsia="pl-PL"/>
        </w:rPr>
        <w:t>Kierownika</w:t>
      </w:r>
      <w:r w:rsidR="009A6819">
        <w:rPr>
          <w:rFonts w:eastAsia="Times New Roman" w:cs="Times New Roman"/>
          <w:b/>
          <w:bCs/>
          <w:color w:val="000000"/>
          <w:lang w:eastAsia="pl-PL"/>
        </w:rPr>
        <w:t xml:space="preserve"> robót</w:t>
      </w:r>
      <w:r w:rsidR="00DB59DD">
        <w:rPr>
          <w:rFonts w:eastAsia="Times New Roman" w:cs="Times New Roman"/>
          <w:b/>
          <w:bCs/>
          <w:color w:val="000000"/>
          <w:lang w:eastAsia="pl-PL"/>
        </w:rPr>
        <w:t xml:space="preserve">, </w:t>
      </w:r>
      <w:r w:rsidR="00DB59DD" w:rsidRPr="008463FC">
        <w:rPr>
          <w:rFonts w:eastAsia="Times New Roman" w:cs="Times New Roman"/>
          <w:color w:val="000000"/>
          <w:lang w:eastAsia="pl-PL"/>
        </w:rPr>
        <w:t xml:space="preserve">którym jest: __________, </w:t>
      </w:r>
      <w:r w:rsidR="00DB59DD">
        <w:rPr>
          <w:rFonts w:eastAsia="Times New Roman" w:cs="Times New Roman"/>
          <w:color w:val="000000"/>
          <w:lang w:eastAsia="pl-PL"/>
        </w:rPr>
        <w:t xml:space="preserve">posiadający uprawnienia budowlane do kierowania robotami </w:t>
      </w:r>
      <w:r w:rsidR="00BC1464" w:rsidRPr="00DB59DD">
        <w:rPr>
          <w:rFonts w:eastAsia="Times New Roman" w:cs="Times New Roman"/>
          <w:color w:val="000000"/>
          <w:lang w:eastAsia="pl-PL"/>
        </w:rPr>
        <w:t xml:space="preserve">w </w:t>
      </w:r>
      <w:r w:rsidR="00093A55" w:rsidRPr="00DB59DD">
        <w:rPr>
          <w:rFonts w:eastAsia="Times New Roman" w:cs="Times New Roman"/>
          <w:color w:val="000000"/>
          <w:lang w:eastAsia="pl-PL"/>
        </w:rPr>
        <w:t>specjalności</w:t>
      </w:r>
      <w:r w:rsidR="00BC1464" w:rsidRPr="00DB59DD">
        <w:rPr>
          <w:rFonts w:eastAsia="Times New Roman" w:cs="Times New Roman"/>
          <w:color w:val="000000"/>
          <w:lang w:eastAsia="pl-PL"/>
        </w:rPr>
        <w:t xml:space="preserve"> </w:t>
      </w:r>
      <w:r w:rsidR="00DB59DD" w:rsidRPr="00DB59DD">
        <w:rPr>
          <w:rFonts w:eastAsia="Times New Roman" w:cs="Times New Roman"/>
          <w:color w:val="000000"/>
          <w:lang w:eastAsia="pl-PL"/>
        </w:rPr>
        <w:t xml:space="preserve"> ___________________</w:t>
      </w:r>
      <w:r w:rsidR="00DB59DD">
        <w:rPr>
          <w:rFonts w:eastAsia="Times New Roman" w:cs="Times New Roman"/>
          <w:b/>
          <w:bCs/>
          <w:color w:val="000000"/>
          <w:lang w:eastAsia="pl-PL"/>
        </w:rPr>
        <w:t xml:space="preserve"> </w:t>
      </w:r>
      <w:r w:rsidRPr="008463FC">
        <w:rPr>
          <w:rFonts w:eastAsia="Times New Roman" w:cs="Times New Roman"/>
          <w:color w:val="000000"/>
          <w:lang w:eastAsia="pl-PL"/>
        </w:rPr>
        <w:t xml:space="preserve">, </w:t>
      </w:r>
      <w:bookmarkStart w:id="11" w:name="_Hlk11756942"/>
      <w:r w:rsidRPr="008463FC">
        <w:rPr>
          <w:rFonts w:eastAsia="Times New Roman" w:cs="Times New Roman"/>
          <w:color w:val="000000"/>
          <w:lang w:eastAsia="pl-PL"/>
        </w:rPr>
        <w:t>nr</w:t>
      </w:r>
      <w:r w:rsidR="00E61CC7">
        <w:rPr>
          <w:rFonts w:eastAsia="Times New Roman" w:cs="Times New Roman"/>
          <w:color w:val="000000"/>
          <w:lang w:eastAsia="pl-PL"/>
        </w:rPr>
        <w:t xml:space="preserve"> uprawnień</w:t>
      </w:r>
      <w:r w:rsidR="00F81BBF" w:rsidRPr="008463FC">
        <w:rPr>
          <w:rFonts w:eastAsia="Times New Roman" w:cs="Times New Roman"/>
          <w:color w:val="000000"/>
          <w:lang w:eastAsia="pl-PL"/>
        </w:rPr>
        <w:t>______________</w:t>
      </w:r>
      <w:r w:rsidRPr="008463FC">
        <w:rPr>
          <w:rFonts w:eastAsia="Times New Roman" w:cs="Times New Roman"/>
          <w:color w:val="000000"/>
          <w:lang w:eastAsia="pl-PL"/>
        </w:rPr>
        <w:t>, wydane w dniu</w:t>
      </w:r>
      <w:r w:rsidR="00F81BBF" w:rsidRPr="008463FC">
        <w:rPr>
          <w:rFonts w:eastAsia="Times New Roman" w:cs="Times New Roman"/>
          <w:color w:val="000000"/>
          <w:lang w:eastAsia="pl-PL"/>
        </w:rPr>
        <w:t>___________</w:t>
      </w:r>
      <w:r w:rsidRPr="008463FC">
        <w:rPr>
          <w:rFonts w:eastAsia="Times New Roman" w:cs="Times New Roman"/>
          <w:color w:val="000000"/>
          <w:lang w:eastAsia="pl-PL"/>
        </w:rPr>
        <w:t>, nr tel.</w:t>
      </w:r>
      <w:r w:rsidR="00F81BBF" w:rsidRPr="008463FC">
        <w:rPr>
          <w:rFonts w:eastAsia="Times New Roman" w:cs="Times New Roman"/>
          <w:color w:val="000000"/>
          <w:lang w:eastAsia="pl-PL"/>
        </w:rPr>
        <w:t>____________</w:t>
      </w:r>
      <w:r w:rsidRPr="008463FC">
        <w:rPr>
          <w:rFonts w:eastAsia="Times New Roman" w:cs="Times New Roman"/>
          <w:color w:val="000000"/>
          <w:lang w:eastAsia="pl-PL"/>
        </w:rPr>
        <w:t>, e-mail:</w:t>
      </w:r>
      <w:r w:rsidR="00F81BBF" w:rsidRPr="008463FC">
        <w:rPr>
          <w:rFonts w:eastAsia="Times New Roman" w:cs="Times New Roman"/>
          <w:color w:val="000000"/>
          <w:lang w:eastAsia="pl-PL"/>
        </w:rPr>
        <w:t>______________</w:t>
      </w:r>
    </w:p>
    <w:bookmarkEnd w:id="11"/>
    <w:p w14:paraId="49CF938F" w14:textId="5C866C70" w:rsidR="002F3393" w:rsidRPr="00D67538" w:rsidRDefault="00005102" w:rsidP="006C3C4E">
      <w:pPr>
        <w:pStyle w:val="Akapitzlist"/>
        <w:numPr>
          <w:ilvl w:val="0"/>
          <w:numId w:val="49"/>
        </w:numPr>
        <w:tabs>
          <w:tab w:val="left" w:pos="-4680"/>
          <w:tab w:val="left" w:pos="-4200"/>
          <w:tab w:val="left" w:pos="-3411"/>
          <w:tab w:val="left" w:pos="-3051"/>
          <w:tab w:val="left" w:pos="-2615"/>
        </w:tabs>
        <w:spacing w:after="0" w:line="360" w:lineRule="auto"/>
        <w:ind w:left="425" w:hanging="425"/>
        <w:textAlignment w:val="auto"/>
        <w:rPr>
          <w:rFonts w:eastAsia="Times New Roman" w:cs="Times New Roman"/>
          <w:color w:val="000000"/>
          <w:lang w:eastAsia="pl-PL"/>
        </w:rPr>
      </w:pPr>
      <w:r w:rsidRPr="008463FC">
        <w:rPr>
          <w:rFonts w:eastAsia="Times New Roman" w:cs="Times New Roman"/>
          <w:color w:val="000000"/>
          <w:lang w:eastAsia="pl-PL"/>
        </w:rPr>
        <w:t>W toku realizacji umowy możliwa jest zmiana os</w:t>
      </w:r>
      <w:r w:rsidR="00E97CCF">
        <w:rPr>
          <w:rFonts w:eastAsia="Times New Roman" w:cs="Times New Roman"/>
          <w:color w:val="000000"/>
          <w:lang w:eastAsia="pl-PL"/>
        </w:rPr>
        <w:t>o</w:t>
      </w:r>
      <w:r w:rsidRPr="008463FC">
        <w:rPr>
          <w:rFonts w:eastAsia="Times New Roman" w:cs="Times New Roman"/>
          <w:color w:val="000000"/>
          <w:lang w:eastAsia="pl-PL"/>
        </w:rPr>
        <w:t>b</w:t>
      </w:r>
      <w:r w:rsidR="00E97CCF">
        <w:rPr>
          <w:rFonts w:eastAsia="Times New Roman" w:cs="Times New Roman"/>
          <w:color w:val="000000"/>
          <w:lang w:eastAsia="pl-PL"/>
        </w:rPr>
        <w:t>y</w:t>
      </w:r>
      <w:r w:rsidRPr="008463FC">
        <w:rPr>
          <w:rFonts w:eastAsia="Times New Roman" w:cs="Times New Roman"/>
          <w:color w:val="000000"/>
          <w:lang w:eastAsia="pl-PL"/>
        </w:rPr>
        <w:t xml:space="preserve"> wskazan</w:t>
      </w:r>
      <w:r w:rsidR="00E97CCF">
        <w:rPr>
          <w:rFonts w:eastAsia="Times New Roman" w:cs="Times New Roman"/>
          <w:color w:val="000000"/>
          <w:lang w:eastAsia="pl-PL"/>
        </w:rPr>
        <w:t>ej</w:t>
      </w:r>
      <w:r w:rsidRPr="008463FC">
        <w:rPr>
          <w:rFonts w:eastAsia="Times New Roman" w:cs="Times New Roman"/>
          <w:color w:val="000000"/>
          <w:lang w:eastAsia="pl-PL"/>
        </w:rPr>
        <w:t xml:space="preserve"> w ust. 7 niniejszego paragrafu, wyłącznie za zgodą Zamawiającego wyrażoną w formie pisemnej oraz pod warunkiem posiadania przez te osoby co </w:t>
      </w:r>
      <w:r w:rsidRPr="00D67538">
        <w:rPr>
          <w:rFonts w:eastAsia="Times New Roman" w:cs="Times New Roman"/>
          <w:color w:val="000000"/>
          <w:lang w:eastAsia="pl-PL"/>
        </w:rPr>
        <w:t>najmniej  takich samych uprawnień, kwalifikacji zawodowych i/lub doświadczenia zawodowego jak wymagane w warunkach udziału w postępowaniu.</w:t>
      </w:r>
    </w:p>
    <w:p w14:paraId="703C8F70" w14:textId="0BC16FE4" w:rsidR="003A4979" w:rsidRPr="00DA0421" w:rsidRDefault="001B7239" w:rsidP="006C3C4E">
      <w:pPr>
        <w:pStyle w:val="Akapitzlist"/>
        <w:numPr>
          <w:ilvl w:val="0"/>
          <w:numId w:val="49"/>
        </w:numPr>
        <w:tabs>
          <w:tab w:val="left" w:pos="-4680"/>
          <w:tab w:val="left" w:pos="-4200"/>
          <w:tab w:val="left" w:pos="-3411"/>
          <w:tab w:val="left" w:pos="-3051"/>
          <w:tab w:val="left" w:pos="-2615"/>
        </w:tabs>
        <w:spacing w:line="360" w:lineRule="auto"/>
        <w:ind w:left="426" w:hanging="426"/>
        <w:textAlignment w:val="auto"/>
        <w:rPr>
          <w:rFonts w:eastAsia="Times New Roman" w:cs="Times New Roman"/>
          <w:color w:val="000000"/>
          <w:lang w:eastAsia="pl-PL"/>
        </w:rPr>
      </w:pPr>
      <w:r w:rsidRPr="00D67538">
        <w:rPr>
          <w:rFonts w:eastAsia="Cambria" w:cs="Calibri"/>
          <w:bCs/>
        </w:rPr>
        <w:t xml:space="preserve">Zamawiający wymaga, aby Wykonawca na czas realizacji </w:t>
      </w:r>
      <w:r w:rsidR="00BC2AE5">
        <w:rPr>
          <w:rFonts w:eastAsia="Cambria" w:cs="Calibri"/>
          <w:bCs/>
        </w:rPr>
        <w:t>Umowy</w:t>
      </w:r>
      <w:r w:rsidRPr="00D67538">
        <w:rPr>
          <w:rFonts w:eastAsia="Cambria" w:cs="Calibri"/>
          <w:bCs/>
        </w:rPr>
        <w:t xml:space="preserve"> zapewnił kadrę techniczną  z kwalifikacjami/uprawnieniami odpowiednimi  do wykonania wszystkich elementów wchodzących w </w:t>
      </w:r>
      <w:r w:rsidRPr="003A4979">
        <w:rPr>
          <w:rFonts w:eastAsia="Cambria" w:cs="Calibri"/>
          <w:bCs/>
        </w:rPr>
        <w:t>zakres całego przedmiotu zamówienia.</w:t>
      </w:r>
    </w:p>
    <w:p w14:paraId="5E57A470" w14:textId="77777777" w:rsidR="002F3393" w:rsidRDefault="00005102" w:rsidP="00FA7596">
      <w:pPr>
        <w:pStyle w:val="Standard"/>
        <w:tabs>
          <w:tab w:val="left" w:pos="189"/>
          <w:tab w:val="left" w:pos="625"/>
          <w:tab w:val="left" w:pos="4570"/>
          <w:tab w:val="center" w:pos="4873"/>
        </w:tabs>
        <w:spacing w:after="0" w:line="360" w:lineRule="auto"/>
        <w:rPr>
          <w:rFonts w:eastAsia="Times New Roman" w:cs="Times New Roman"/>
          <w:b/>
          <w:lang w:eastAsia="pl-PL"/>
        </w:rPr>
      </w:pPr>
      <w:r>
        <w:rPr>
          <w:rFonts w:eastAsia="Times New Roman" w:cs="Times New Roman"/>
          <w:b/>
          <w:lang w:eastAsia="pl-PL"/>
        </w:rPr>
        <w:t>§ 6</w:t>
      </w:r>
    </w:p>
    <w:p w14:paraId="634C3421" w14:textId="77777777" w:rsidR="002F3393" w:rsidRPr="00582A8C" w:rsidRDefault="00005102" w:rsidP="00FA7596">
      <w:pPr>
        <w:pStyle w:val="Standard"/>
        <w:tabs>
          <w:tab w:val="left" w:pos="229"/>
        </w:tabs>
        <w:spacing w:after="120" w:line="360" w:lineRule="auto"/>
        <w:rPr>
          <w:rFonts w:eastAsia="Times New Roman" w:cs="Times New Roman"/>
          <w:b/>
          <w:color w:val="000000"/>
          <w:lang w:eastAsia="pl-PL"/>
        </w:rPr>
      </w:pPr>
      <w:r w:rsidRPr="00582A8C">
        <w:rPr>
          <w:rFonts w:eastAsia="Times New Roman" w:cs="Times New Roman"/>
          <w:b/>
          <w:color w:val="000000"/>
          <w:lang w:eastAsia="pl-PL"/>
        </w:rPr>
        <w:t>Obowiązki Zamawiającego</w:t>
      </w:r>
    </w:p>
    <w:p w14:paraId="7D78AEDA" w14:textId="77777777" w:rsidR="00BC1464" w:rsidRPr="00BC1464" w:rsidRDefault="008C0FFA" w:rsidP="006C3C4E">
      <w:pPr>
        <w:widowControl/>
        <w:numPr>
          <w:ilvl w:val="0"/>
          <w:numId w:val="68"/>
        </w:numPr>
        <w:tabs>
          <w:tab w:val="left" w:pos="392"/>
        </w:tabs>
        <w:autoSpaceDN/>
        <w:spacing w:line="360" w:lineRule="auto"/>
        <w:ind w:left="392" w:hanging="364"/>
        <w:textAlignment w:val="auto"/>
        <w:rPr>
          <w:rFonts w:eastAsia="Times New Roman" w:cs="Calibri"/>
          <w:color w:val="000000"/>
          <w:u w:val="single"/>
          <w:lang w:eastAsia="pl-PL"/>
        </w:rPr>
      </w:pPr>
      <w:r w:rsidRPr="00582A8C">
        <w:rPr>
          <w:rFonts w:eastAsia="Times New Roman" w:cs="Times New Roman"/>
          <w:color w:val="000000"/>
          <w:lang w:eastAsia="pl-PL"/>
        </w:rPr>
        <w:t xml:space="preserve">Zamawiający zobowiązuje się do protokolarnego przekazania Wykonawcy </w:t>
      </w:r>
      <w:r w:rsidR="00BC1464" w:rsidRPr="00BC1464">
        <w:rPr>
          <w:rFonts w:eastAsia="Times New Roman" w:cs="Times New Roman"/>
          <w:color w:val="000000"/>
          <w:lang w:eastAsia="pl-PL"/>
        </w:rPr>
        <w:t>placu budowy oraz jednego egzemplarza dokumentacji projektowej określającej umówione roboty budowlane wraz ze Specyfikacjami</w:t>
      </w:r>
      <w:r w:rsidR="00BC1464" w:rsidRPr="00BC1464">
        <w:rPr>
          <w:rFonts w:eastAsia="Cambria" w:cs="Calibri"/>
          <w:bCs/>
          <w:color w:val="000000"/>
          <w:szCs w:val="20"/>
        </w:rPr>
        <w:t xml:space="preserve"> </w:t>
      </w:r>
      <w:r w:rsidR="00BC1464" w:rsidRPr="00BC1464">
        <w:rPr>
          <w:rFonts w:eastAsia="Times New Roman" w:cs="Times New Roman"/>
          <w:color w:val="000000"/>
          <w:lang w:eastAsia="pl-PL"/>
        </w:rPr>
        <w:t>Technicznymi Wykonania i Odbioru Robót w terminie do 7 dni od dnia udzielenia zamówienia, tj. zawarcia Umowy.</w:t>
      </w:r>
    </w:p>
    <w:p w14:paraId="19D8CB5F" w14:textId="77777777" w:rsidR="00BC1464" w:rsidRPr="00BC1464" w:rsidRDefault="00005102" w:rsidP="006C3C4E">
      <w:pPr>
        <w:widowControl/>
        <w:numPr>
          <w:ilvl w:val="0"/>
          <w:numId w:val="68"/>
        </w:numPr>
        <w:tabs>
          <w:tab w:val="left" w:pos="392"/>
        </w:tabs>
        <w:autoSpaceDN/>
        <w:spacing w:line="360" w:lineRule="auto"/>
        <w:ind w:left="392" w:hanging="364"/>
        <w:textAlignment w:val="auto"/>
        <w:rPr>
          <w:rFonts w:eastAsia="Times New Roman" w:cs="Calibri"/>
          <w:color w:val="000000"/>
          <w:u w:val="single"/>
          <w:lang w:eastAsia="pl-PL"/>
        </w:rPr>
      </w:pPr>
      <w:r w:rsidRPr="00BC1464">
        <w:rPr>
          <w:rFonts w:eastAsia="Times New Roman" w:cs="Times New Roman"/>
          <w:color w:val="000000"/>
          <w:lang w:eastAsia="pl-PL"/>
        </w:rPr>
        <w:t xml:space="preserve">Zamawiający zobowiązuje się do zapewnienia nadzoru nad realizacją przedmiotu </w:t>
      </w:r>
      <w:r w:rsidR="002A50A1" w:rsidRPr="00BC1464">
        <w:rPr>
          <w:rFonts w:eastAsia="Times New Roman" w:cs="Times New Roman"/>
          <w:color w:val="000000"/>
          <w:lang w:eastAsia="pl-PL"/>
        </w:rPr>
        <w:t>u</w:t>
      </w:r>
      <w:r w:rsidRPr="00BC1464">
        <w:rPr>
          <w:rFonts w:eastAsia="Times New Roman" w:cs="Times New Roman"/>
          <w:color w:val="000000"/>
          <w:lang w:eastAsia="pl-PL"/>
        </w:rPr>
        <w:t xml:space="preserve">mowy poprzez ustanowienie Inspektora </w:t>
      </w:r>
      <w:r w:rsidR="002A50A1" w:rsidRPr="00BC1464">
        <w:rPr>
          <w:rFonts w:eastAsia="Times New Roman" w:cs="Times New Roman"/>
          <w:color w:val="000000"/>
          <w:lang w:eastAsia="pl-PL"/>
        </w:rPr>
        <w:t>N</w:t>
      </w:r>
      <w:r w:rsidRPr="00BC1464">
        <w:rPr>
          <w:rFonts w:eastAsia="Times New Roman" w:cs="Times New Roman"/>
          <w:color w:val="000000"/>
          <w:lang w:eastAsia="pl-PL"/>
        </w:rPr>
        <w:t>adzoru</w:t>
      </w:r>
      <w:r w:rsidR="00BC1464">
        <w:rPr>
          <w:rFonts w:eastAsia="Times New Roman" w:cs="Times New Roman"/>
          <w:color w:val="000000"/>
          <w:lang w:eastAsia="pl-PL"/>
        </w:rPr>
        <w:t>/przedstawiciela Zamawiającego</w:t>
      </w:r>
      <w:r w:rsidRPr="00BC1464">
        <w:rPr>
          <w:rFonts w:eastAsia="Times New Roman" w:cs="Times New Roman"/>
          <w:color w:val="000000"/>
          <w:lang w:eastAsia="pl-PL"/>
        </w:rPr>
        <w:t>.</w:t>
      </w:r>
    </w:p>
    <w:p w14:paraId="2CFEBDD3" w14:textId="77777777" w:rsidR="00BC1464" w:rsidRPr="00BC1464" w:rsidRDefault="00005102" w:rsidP="006C3C4E">
      <w:pPr>
        <w:widowControl/>
        <w:numPr>
          <w:ilvl w:val="0"/>
          <w:numId w:val="68"/>
        </w:numPr>
        <w:tabs>
          <w:tab w:val="left" w:pos="392"/>
        </w:tabs>
        <w:autoSpaceDN/>
        <w:spacing w:line="360" w:lineRule="auto"/>
        <w:ind w:left="392" w:hanging="364"/>
        <w:textAlignment w:val="auto"/>
        <w:rPr>
          <w:rFonts w:eastAsia="Times New Roman" w:cs="Calibri"/>
          <w:color w:val="000000"/>
          <w:u w:val="single"/>
          <w:lang w:eastAsia="pl-PL"/>
        </w:rPr>
      </w:pPr>
      <w:r w:rsidRPr="00BC1464">
        <w:rPr>
          <w:rFonts w:eastAsia="Times New Roman" w:cs="Times New Roman"/>
          <w:lang w:eastAsia="pl-PL"/>
        </w:rPr>
        <w:t xml:space="preserve">Zamawiający ma obowiązek dokonywania odbiorów robót na zasadach określonych w </w:t>
      </w:r>
      <w:r w:rsidRPr="00BC1464">
        <w:rPr>
          <w:rFonts w:eastAsia="Times New Roman"/>
          <w:lang w:eastAsia="pl-PL"/>
        </w:rPr>
        <w:t>§</w:t>
      </w:r>
      <w:r w:rsidRPr="00BC1464">
        <w:rPr>
          <w:rFonts w:eastAsia="Times New Roman" w:cs="Times New Roman"/>
          <w:lang w:eastAsia="pl-PL"/>
        </w:rPr>
        <w:t xml:space="preserve"> 1</w:t>
      </w:r>
      <w:r w:rsidR="00572FD7" w:rsidRPr="00BC1464">
        <w:rPr>
          <w:rFonts w:eastAsia="Times New Roman" w:cs="Times New Roman"/>
          <w:lang w:eastAsia="pl-PL"/>
        </w:rPr>
        <w:t>1</w:t>
      </w:r>
      <w:r w:rsidRPr="00BC1464">
        <w:rPr>
          <w:rFonts w:eastAsia="Times New Roman" w:cs="Times New Roman"/>
          <w:lang w:eastAsia="pl-PL"/>
        </w:rPr>
        <w:t xml:space="preserve"> niniejszej</w:t>
      </w:r>
      <w:r w:rsidRPr="00BC1464">
        <w:rPr>
          <w:rFonts w:eastAsia="Times New Roman" w:cs="Times New Roman"/>
          <w:color w:val="000000"/>
          <w:lang w:eastAsia="pl-PL"/>
        </w:rPr>
        <w:t xml:space="preserve"> </w:t>
      </w:r>
      <w:r w:rsidR="00146557" w:rsidRPr="00BC1464">
        <w:rPr>
          <w:rFonts w:eastAsia="Times New Roman" w:cs="Times New Roman"/>
          <w:color w:val="000000"/>
          <w:lang w:eastAsia="pl-PL"/>
        </w:rPr>
        <w:t>u</w:t>
      </w:r>
      <w:r w:rsidRPr="00BC1464">
        <w:rPr>
          <w:rFonts w:eastAsia="Times New Roman" w:cs="Times New Roman"/>
          <w:color w:val="000000"/>
          <w:lang w:eastAsia="pl-PL"/>
        </w:rPr>
        <w:t>mowy.</w:t>
      </w:r>
    </w:p>
    <w:p w14:paraId="43C517FA" w14:textId="77777777" w:rsidR="00BC1464" w:rsidRPr="00BC1464" w:rsidRDefault="00005102" w:rsidP="006C3C4E">
      <w:pPr>
        <w:widowControl/>
        <w:numPr>
          <w:ilvl w:val="0"/>
          <w:numId w:val="68"/>
        </w:numPr>
        <w:tabs>
          <w:tab w:val="left" w:pos="392"/>
        </w:tabs>
        <w:autoSpaceDN/>
        <w:spacing w:line="360" w:lineRule="auto"/>
        <w:ind w:left="392" w:hanging="364"/>
        <w:textAlignment w:val="auto"/>
        <w:rPr>
          <w:rFonts w:eastAsia="Times New Roman" w:cs="Calibri"/>
          <w:color w:val="000000"/>
          <w:u w:val="single"/>
          <w:lang w:eastAsia="pl-PL"/>
        </w:rPr>
      </w:pPr>
      <w:r w:rsidRPr="00BC1464">
        <w:rPr>
          <w:rFonts w:eastAsia="Times New Roman" w:cs="Times New Roman"/>
          <w:color w:val="000000"/>
          <w:lang w:eastAsia="pl-PL"/>
        </w:rPr>
        <w:t>Zamawiający zobowiązuje się do terminowego regulowania płatności.</w:t>
      </w:r>
    </w:p>
    <w:p w14:paraId="7B35A0DE" w14:textId="77777777" w:rsidR="00BC1464" w:rsidRPr="00BC1464" w:rsidRDefault="00005102" w:rsidP="006C3C4E">
      <w:pPr>
        <w:widowControl/>
        <w:numPr>
          <w:ilvl w:val="0"/>
          <w:numId w:val="68"/>
        </w:numPr>
        <w:tabs>
          <w:tab w:val="left" w:pos="392"/>
        </w:tabs>
        <w:autoSpaceDN/>
        <w:spacing w:line="360" w:lineRule="auto"/>
        <w:ind w:left="392" w:hanging="364"/>
        <w:textAlignment w:val="auto"/>
        <w:rPr>
          <w:rFonts w:eastAsia="Times New Roman" w:cs="Calibri"/>
          <w:color w:val="000000"/>
          <w:u w:val="single"/>
          <w:lang w:eastAsia="pl-PL"/>
        </w:rPr>
      </w:pPr>
      <w:r w:rsidRPr="00BC1464">
        <w:rPr>
          <w:rFonts w:eastAsia="Times New Roman" w:cs="Times New Roman"/>
          <w:color w:val="000000"/>
          <w:lang w:eastAsia="pl-PL"/>
        </w:rPr>
        <w:t xml:space="preserve">Zamawiający ma prawo zlecenia dodatkowych badań i ekspertyz na stosowane materiały, surowce </w:t>
      </w:r>
      <w:r w:rsidRPr="00BC1464">
        <w:rPr>
          <w:rFonts w:eastAsia="Times New Roman" w:cs="Times New Roman"/>
          <w:color w:val="000000"/>
          <w:lang w:eastAsia="pl-PL"/>
        </w:rPr>
        <w:br/>
        <w:t>i technologie. W przypadku negatywnych wyników koszty badań i ekspertyz poniesie Wykonawca.</w:t>
      </w:r>
    </w:p>
    <w:p w14:paraId="0B2F8977" w14:textId="79D9ECC7" w:rsidR="00595492" w:rsidRPr="00AB160B" w:rsidRDefault="00005102" w:rsidP="00E97CCF">
      <w:pPr>
        <w:widowControl/>
        <w:numPr>
          <w:ilvl w:val="0"/>
          <w:numId w:val="68"/>
        </w:numPr>
        <w:tabs>
          <w:tab w:val="left" w:pos="392"/>
        </w:tabs>
        <w:autoSpaceDN/>
        <w:spacing w:line="360" w:lineRule="auto"/>
        <w:ind w:left="392" w:hanging="364"/>
        <w:textAlignment w:val="auto"/>
        <w:rPr>
          <w:rFonts w:eastAsia="Times New Roman" w:cs="Calibri"/>
          <w:color w:val="000000"/>
          <w:u w:val="single"/>
          <w:lang w:eastAsia="pl-PL"/>
        </w:rPr>
      </w:pPr>
      <w:r w:rsidRPr="00BC1464">
        <w:rPr>
          <w:rFonts w:eastAsia="Times New Roman" w:cs="Times New Roman"/>
          <w:color w:val="000000"/>
          <w:lang w:eastAsia="pl-PL"/>
        </w:rPr>
        <w:t>Zamawiający nie ponosi odpowiedzialności za szkody poniesione przez Wykonawcę wynikające z braku lub niewłaściwego dozoru i organizacji placu budowy oraz znajdującego się na jego terenie sprzętu.</w:t>
      </w:r>
    </w:p>
    <w:p w14:paraId="1AD6584F" w14:textId="77777777" w:rsidR="00AB160B" w:rsidRDefault="00AB160B" w:rsidP="00AB160B">
      <w:pPr>
        <w:widowControl/>
        <w:tabs>
          <w:tab w:val="left" w:pos="392"/>
        </w:tabs>
        <w:autoSpaceDN/>
        <w:spacing w:line="360" w:lineRule="auto"/>
        <w:ind w:left="392"/>
        <w:textAlignment w:val="auto"/>
        <w:rPr>
          <w:rFonts w:eastAsia="Times New Roman" w:cs="Times New Roman"/>
          <w:color w:val="000000"/>
          <w:lang w:eastAsia="pl-PL"/>
        </w:rPr>
      </w:pPr>
    </w:p>
    <w:p w14:paraId="105DEE4A" w14:textId="77777777" w:rsidR="00AB160B" w:rsidRDefault="00AB160B" w:rsidP="00AB160B">
      <w:pPr>
        <w:widowControl/>
        <w:tabs>
          <w:tab w:val="left" w:pos="392"/>
        </w:tabs>
        <w:autoSpaceDN/>
        <w:spacing w:line="360" w:lineRule="auto"/>
        <w:ind w:left="392"/>
        <w:textAlignment w:val="auto"/>
        <w:rPr>
          <w:rFonts w:eastAsia="Times New Roman" w:cs="Times New Roman"/>
          <w:color w:val="000000"/>
          <w:lang w:eastAsia="pl-PL"/>
        </w:rPr>
      </w:pPr>
    </w:p>
    <w:p w14:paraId="424197CA" w14:textId="77777777" w:rsidR="00AB160B" w:rsidRDefault="00AB160B" w:rsidP="00AB160B">
      <w:pPr>
        <w:widowControl/>
        <w:tabs>
          <w:tab w:val="left" w:pos="392"/>
        </w:tabs>
        <w:autoSpaceDN/>
        <w:spacing w:line="360" w:lineRule="auto"/>
        <w:ind w:left="392"/>
        <w:textAlignment w:val="auto"/>
        <w:rPr>
          <w:rFonts w:eastAsia="Times New Roman" w:cs="Times New Roman"/>
          <w:color w:val="000000"/>
          <w:lang w:eastAsia="pl-PL"/>
        </w:rPr>
      </w:pPr>
    </w:p>
    <w:p w14:paraId="7965C49F" w14:textId="77777777" w:rsidR="00AB160B" w:rsidRPr="00E97CCF" w:rsidRDefault="00AB160B" w:rsidP="00AB160B">
      <w:pPr>
        <w:widowControl/>
        <w:tabs>
          <w:tab w:val="left" w:pos="392"/>
        </w:tabs>
        <w:autoSpaceDN/>
        <w:spacing w:line="360" w:lineRule="auto"/>
        <w:ind w:left="392"/>
        <w:textAlignment w:val="auto"/>
        <w:rPr>
          <w:rFonts w:eastAsia="Times New Roman" w:cs="Calibri"/>
          <w:color w:val="000000"/>
          <w:u w:val="single"/>
          <w:lang w:eastAsia="pl-PL"/>
        </w:rPr>
      </w:pPr>
    </w:p>
    <w:p w14:paraId="39B94072" w14:textId="77777777" w:rsidR="002F3393" w:rsidRDefault="00005102" w:rsidP="00FA7596">
      <w:pPr>
        <w:pStyle w:val="Standard"/>
        <w:spacing w:after="0" w:line="360" w:lineRule="auto"/>
        <w:rPr>
          <w:rFonts w:eastAsia="Times New Roman" w:cs="Times New Roman"/>
          <w:b/>
          <w:lang w:eastAsia="pl-PL"/>
        </w:rPr>
      </w:pPr>
      <w:r>
        <w:rPr>
          <w:rFonts w:eastAsia="Times New Roman" w:cs="Times New Roman"/>
          <w:b/>
          <w:lang w:eastAsia="pl-PL"/>
        </w:rPr>
        <w:lastRenderedPageBreak/>
        <w:t>§ 7</w:t>
      </w:r>
    </w:p>
    <w:p w14:paraId="12EA2152" w14:textId="77777777" w:rsidR="002F3393" w:rsidRDefault="00005102" w:rsidP="00FA7596">
      <w:pPr>
        <w:pStyle w:val="Standard"/>
        <w:spacing w:after="120" w:line="360" w:lineRule="auto"/>
        <w:rPr>
          <w:rFonts w:eastAsia="Times New Roman" w:cs="Times New Roman"/>
          <w:b/>
          <w:lang w:eastAsia="pl-PL"/>
        </w:rPr>
      </w:pPr>
      <w:r>
        <w:rPr>
          <w:rFonts w:eastAsia="Times New Roman" w:cs="Times New Roman"/>
          <w:b/>
          <w:lang w:eastAsia="pl-PL"/>
        </w:rPr>
        <w:t>Obowiązki Wykonawcy</w:t>
      </w:r>
    </w:p>
    <w:p w14:paraId="3B0CFA57" w14:textId="77777777" w:rsidR="00106D59" w:rsidRPr="00106D59" w:rsidRDefault="00106D59" w:rsidP="006C3C4E">
      <w:pPr>
        <w:widowControl/>
        <w:numPr>
          <w:ilvl w:val="0"/>
          <w:numId w:val="69"/>
        </w:numPr>
        <w:suppressAutoHyphens w:val="0"/>
        <w:autoSpaceDN/>
        <w:spacing w:after="200" w:line="360" w:lineRule="auto"/>
        <w:contextualSpacing/>
        <w:textAlignment w:val="auto"/>
        <w:rPr>
          <w:rFonts w:eastAsia="Arial Narrow" w:cs="Calibri"/>
          <w:bCs/>
          <w:lang w:eastAsia="pl-PL"/>
        </w:rPr>
      </w:pPr>
      <w:r w:rsidRPr="00106D59">
        <w:rPr>
          <w:rFonts w:eastAsia="Times New Roman" w:cs="Times New Roman"/>
          <w:lang w:eastAsia="pl-PL"/>
        </w:rPr>
        <w:t>Wykonawca zobowiązany jest do przejęcia terenu budowy od Zamawiającego. Wykonawca zobowiązany jest do rozpoczęcia robót w terminie do 7 dni od dnia przekazania terenu budowy. Roboty budowlane składające się na przedmiot Umowy należy wykonywać w terminie, zgodnie z niniejszą umową,                          z należytą starannością, zgodnie z dokumentacją projektową, Specyfikacjami Technicznymi Wykonania                        i Odbioru Robót, obowiązującymi</w:t>
      </w:r>
      <w:r w:rsidRPr="00D23E95">
        <w:rPr>
          <w:rFonts w:eastAsia="Times New Roman" w:cs="Times New Roman"/>
          <w:color w:val="FF0000"/>
          <w:lang w:eastAsia="pl-PL"/>
        </w:rPr>
        <w:t xml:space="preserve"> </w:t>
      </w:r>
      <w:r w:rsidRPr="00106D59">
        <w:rPr>
          <w:rFonts w:eastAsia="Times New Roman" w:cs="Times New Roman"/>
          <w:lang w:eastAsia="pl-PL"/>
        </w:rPr>
        <w:t>normami i przepisami prawa, zasadami współczesnej wiedzy technicznej i uzgodnieniami dokonanymi w trakcie realizacji robót.</w:t>
      </w:r>
    </w:p>
    <w:p w14:paraId="7BECB43E" w14:textId="77777777" w:rsidR="00106D59" w:rsidRPr="00106D59" w:rsidRDefault="00106D59" w:rsidP="006C3C4E">
      <w:pPr>
        <w:widowControl/>
        <w:numPr>
          <w:ilvl w:val="0"/>
          <w:numId w:val="69"/>
        </w:numPr>
        <w:suppressAutoHyphens w:val="0"/>
        <w:autoSpaceDN/>
        <w:spacing w:after="200" w:line="360" w:lineRule="auto"/>
        <w:contextualSpacing/>
        <w:textAlignment w:val="auto"/>
        <w:rPr>
          <w:rFonts w:eastAsia="Arial Narrow" w:cs="Calibri"/>
          <w:bCs/>
          <w:color w:val="000000"/>
          <w:lang w:eastAsia="pl-PL"/>
        </w:rPr>
      </w:pPr>
      <w:r w:rsidRPr="00106D59">
        <w:rPr>
          <w:rFonts w:eastAsia="Times New Roman" w:cs="Times New Roman"/>
          <w:color w:val="000000"/>
          <w:lang w:eastAsia="pl-PL"/>
        </w:rPr>
        <w:t>W przypadku potrzeby zmiany materiałów na etapie realizacji robót Wykonawca przed ich zastosowaniem musi uzyskać pisemną zgodę Zamawiającego.</w:t>
      </w:r>
    </w:p>
    <w:p w14:paraId="42CBAA28" w14:textId="77777777" w:rsidR="00106D59" w:rsidRPr="00106D59" w:rsidRDefault="00106D59" w:rsidP="006C3C4E">
      <w:pPr>
        <w:widowControl/>
        <w:numPr>
          <w:ilvl w:val="0"/>
          <w:numId w:val="69"/>
        </w:numPr>
        <w:suppressAutoHyphens w:val="0"/>
        <w:autoSpaceDN/>
        <w:spacing w:after="200" w:line="360" w:lineRule="auto"/>
        <w:contextualSpacing/>
        <w:textAlignment w:val="auto"/>
        <w:rPr>
          <w:rFonts w:eastAsia="Arial Narrow" w:cs="Calibri"/>
          <w:bCs/>
          <w:color w:val="000000"/>
          <w:lang w:eastAsia="pl-PL"/>
        </w:rPr>
      </w:pPr>
      <w:r w:rsidRPr="00106D59">
        <w:rPr>
          <w:rFonts w:eastAsia="Times New Roman" w:cs="Times New Roman"/>
          <w:color w:val="000000"/>
          <w:lang w:eastAsia="pl-PL"/>
        </w:rPr>
        <w:t>Wykonawca ponosi pełną odpowiedzialność za realizację robót i w przypadku wykonania ich niezgodnie</w:t>
      </w:r>
      <w:r w:rsidRPr="00106D59">
        <w:rPr>
          <w:rFonts w:eastAsia="Times New Roman" w:cs="Times New Roman"/>
          <w:color w:val="000000"/>
          <w:lang w:eastAsia="pl-PL"/>
        </w:rPr>
        <w:br/>
        <w:t>z ustawą Prawo budowlane lub uszkodzeniem pozostałej części obiektu, jest zobowiązany do przywrócenia stanu pierwotnego i usunięcia wszelkich usterek na własny koszt.</w:t>
      </w:r>
    </w:p>
    <w:p w14:paraId="1A4B8F49" w14:textId="77777777" w:rsidR="00F01589" w:rsidRDefault="00106D59" w:rsidP="006C3C4E">
      <w:pPr>
        <w:widowControl/>
        <w:numPr>
          <w:ilvl w:val="0"/>
          <w:numId w:val="69"/>
        </w:numPr>
        <w:suppressAutoHyphens w:val="0"/>
        <w:autoSpaceDN/>
        <w:spacing w:line="360" w:lineRule="auto"/>
        <w:ind w:left="357" w:hanging="357"/>
        <w:textAlignment w:val="auto"/>
        <w:rPr>
          <w:rFonts w:eastAsia="Times New Roman" w:cs="Times New Roman"/>
          <w:color w:val="000000"/>
          <w:lang w:eastAsia="pl-PL"/>
        </w:rPr>
      </w:pPr>
      <w:r w:rsidRPr="00106D59">
        <w:rPr>
          <w:rFonts w:eastAsia="Times New Roman" w:cs="Times New Roman"/>
          <w:color w:val="000000"/>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5FC49352" w14:textId="77777777" w:rsidR="00106D59" w:rsidRPr="00F01589" w:rsidRDefault="00106D59" w:rsidP="006C3C4E">
      <w:pPr>
        <w:widowControl/>
        <w:numPr>
          <w:ilvl w:val="0"/>
          <w:numId w:val="69"/>
        </w:numPr>
        <w:suppressAutoHyphens w:val="0"/>
        <w:autoSpaceDN/>
        <w:spacing w:line="360" w:lineRule="auto"/>
        <w:ind w:left="357" w:hanging="357"/>
        <w:textAlignment w:val="auto"/>
        <w:rPr>
          <w:rFonts w:eastAsia="Times New Roman" w:cs="Times New Roman"/>
          <w:color w:val="000000"/>
          <w:lang w:eastAsia="pl-PL"/>
        </w:rPr>
      </w:pPr>
      <w:r w:rsidRPr="00F01589">
        <w:rPr>
          <w:rFonts w:eastAsia="Times New Roman" w:cs="Times New Roman"/>
          <w:color w:val="000000"/>
          <w:lang w:eastAsia="pl-PL"/>
        </w:rPr>
        <w:t>Wykonawca zobowiązuje się do przestrzegania obowiązujących na terenie budowy przepisów BHP oraz ppoż., a także obowiązujących przepisów w zakresie ochrony środowiska i bezpieczeństwa ruchu drogowego.</w:t>
      </w:r>
    </w:p>
    <w:p w14:paraId="1354ACA6" w14:textId="77777777" w:rsidR="00106D59" w:rsidRPr="00106D59" w:rsidRDefault="00106D59" w:rsidP="006C3C4E">
      <w:pPr>
        <w:widowControl/>
        <w:numPr>
          <w:ilvl w:val="0"/>
          <w:numId w:val="69"/>
        </w:numPr>
        <w:suppressAutoHyphens w:val="0"/>
        <w:autoSpaceDN/>
        <w:spacing w:line="360" w:lineRule="auto"/>
        <w:textAlignment w:val="auto"/>
        <w:rPr>
          <w:rFonts w:eastAsia="Times New Roman" w:cs="Times New Roman"/>
          <w:color w:val="000000"/>
          <w:lang w:eastAsia="pl-PL"/>
        </w:rPr>
      </w:pPr>
      <w:r w:rsidRPr="00106D59">
        <w:rPr>
          <w:rFonts w:cs="Times New Roman"/>
        </w:rPr>
        <w:t xml:space="preserve">Wykonawca zobowiązuje się wykonać i utrzymać zabezpieczenie terenu robót, strzec mienia znajdującego się na terenie robót, utrzymywać teren robót wraz z dojazdem do posesji w czystości, </w:t>
      </w:r>
      <w:r w:rsidRPr="00106D59">
        <w:rPr>
          <w:rFonts w:cs="Times New Roman"/>
        </w:rPr>
        <w:br/>
        <w:t xml:space="preserve">w czasie prowadzenia prac, a po zakończeniu robót usunąć poza teren budowy wszelkie urządzenia tymczasowego zaplecza oraz pozostawić cały teren budowy i robót uporządkowany, czysty i nadający </w:t>
      </w:r>
      <w:r w:rsidRPr="00106D59">
        <w:rPr>
          <w:rFonts w:cs="Times New Roman"/>
        </w:rPr>
        <w:br/>
        <w:t>się do użytkowania.</w:t>
      </w:r>
    </w:p>
    <w:p w14:paraId="32701973" w14:textId="77777777" w:rsidR="00106D59" w:rsidRPr="00106D59" w:rsidRDefault="00106D59" w:rsidP="006C3C4E">
      <w:pPr>
        <w:widowControl/>
        <w:numPr>
          <w:ilvl w:val="0"/>
          <w:numId w:val="69"/>
        </w:numPr>
        <w:suppressAutoHyphens w:val="0"/>
        <w:autoSpaceDN/>
        <w:spacing w:line="360" w:lineRule="auto"/>
        <w:textAlignment w:val="auto"/>
        <w:rPr>
          <w:rFonts w:eastAsia="Times New Roman" w:cs="Times New Roman"/>
          <w:color w:val="000000"/>
          <w:lang w:eastAsia="pl-PL"/>
        </w:rPr>
      </w:pPr>
      <w:bookmarkStart w:id="12" w:name="_Hlk75764253"/>
      <w:r w:rsidRPr="00106D59">
        <w:rPr>
          <w:rFonts w:eastAsia="Times New Roman" w:cs="Times New Roman"/>
          <w:color w:val="000000"/>
          <w:lang w:eastAsia="pl-PL"/>
        </w:rPr>
        <w:t>Do obowiązków Wykonawcy w ramach realizacji przedmiotu Umowy należy w szczególności:</w:t>
      </w:r>
    </w:p>
    <w:p w14:paraId="118D0CA6" w14:textId="77777777" w:rsidR="00106D59" w:rsidRPr="00106D59"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106D59">
        <w:rPr>
          <w:rFonts w:cs="Times New Roman"/>
          <w:bCs/>
          <w:color w:val="000000"/>
        </w:rPr>
        <w:t>utrzymanie porządku na terenie budowy, a po zakończeniu robót usunięcie wszelkich urządzeń tymczasowego zaplecza oraz pozostawienia całego terenu budowy i robót czystego i nadającego się do użytkowania,</w:t>
      </w:r>
    </w:p>
    <w:p w14:paraId="6B2AF4CC" w14:textId="77777777" w:rsidR="00106D59" w:rsidRPr="00CA3BC1"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CA3BC1">
        <w:rPr>
          <w:rFonts w:cs="Times New Roman"/>
          <w:bCs/>
        </w:rPr>
        <w:t>zabezpieczenie przed uszkodzeniem, przed rozpoczęciem robót budowlanych, istniejących ogrodzeń przyległych posesji,</w:t>
      </w:r>
    </w:p>
    <w:p w14:paraId="69FE34A9" w14:textId="77777777" w:rsidR="00106D59" w:rsidRPr="00106D59"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106D59">
        <w:rPr>
          <w:rFonts w:cs="Times New Roman"/>
        </w:rPr>
        <w:t>wyposażenie pracowników oraz sprzętu w stosowne oznakowanie umożliwiające identyfikację w czasie prowadzenia robót,</w:t>
      </w:r>
    </w:p>
    <w:p w14:paraId="58372FA7" w14:textId="77777777" w:rsidR="00106D59" w:rsidRPr="00106D59"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106D59">
        <w:rPr>
          <w:rFonts w:cs="Times New Roman"/>
        </w:rPr>
        <w:t>zabezpieczenie i utrzymanie terenu budowy jak i bezpośredniego sąsiedztwa w trakcie realizacji robót oraz składowanie z zabezpieczeniem w wyznaczonym miejscu wszelkich urządzeń pomocniczych, zbędnych materiałów, odpadów oraz niepotrzebnych urządzeń prowizorycznych lub usunięcie ich z terenu budowy,</w:t>
      </w:r>
    </w:p>
    <w:p w14:paraId="582C07F6" w14:textId="77777777" w:rsidR="00106D59" w:rsidRPr="009A6819"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9A6819">
        <w:rPr>
          <w:rFonts w:cs="Times New Roman"/>
        </w:rPr>
        <w:lastRenderedPageBreak/>
        <w:t>informowanie inspektora nadzoru/przedstawiciela Zamawiającego o terminie przystąpienia do robót ulegających zakryciu oraz robót zanikających; jeżeli Wykonawca nie poinformował inspektora nadzoru/przedstawiciela Zamawiającego o powyższych okolicznościach, zobowiązany jest na swój koszt odkryć roboty lub wykonać otwory niezbędne do zbadania robót, a następnie przywrócić roboty do stanu pierwotnego,</w:t>
      </w:r>
    </w:p>
    <w:p w14:paraId="2C3A5098" w14:textId="77777777" w:rsidR="00106D59" w:rsidRPr="009A6819"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9A6819">
        <w:rPr>
          <w:rFonts w:cs="Times New Roman"/>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5432A418" w14:textId="77777777" w:rsidR="00106D59" w:rsidRPr="00106D59"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106D59">
        <w:rPr>
          <w:rFonts w:cs="Times New Roman"/>
        </w:rPr>
        <w:t xml:space="preserve">ponoszenie pełnej odpowiedzialności wobec Zamawiającego za jakość i terminowość wykonania Umowy oraz </w:t>
      </w:r>
      <w:bookmarkStart w:id="13" w:name="_Hlk99606287"/>
      <w:r w:rsidRPr="00106D59">
        <w:rPr>
          <w:rFonts w:cs="Times New Roman"/>
        </w:rPr>
        <w:t xml:space="preserve">wobec Zamawiającego i osób trzecich </w:t>
      </w:r>
      <w:bookmarkEnd w:id="13"/>
      <w:r w:rsidRPr="00106D59">
        <w:rPr>
          <w:rFonts w:cs="Times New Roman"/>
        </w:rPr>
        <w:t xml:space="preserve">za ewentualne szkody powstałe w wyniku niewykonania lub niewłaściwego wykonania robót/prac; </w:t>
      </w:r>
    </w:p>
    <w:p w14:paraId="35CE147F" w14:textId="77777777" w:rsidR="00106D59" w:rsidRPr="00106D59"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106D59">
        <w:rPr>
          <w:rFonts w:cs="Times New Roman"/>
        </w:rPr>
        <w:t>ponoszenie odpowiedzialności – od chwili protokolarnego przejęcia terenu budowy do czasu jego oddania – wobec Zamawiającego, za wszelkie szkody wyrządzone Zamawiającemu przez pracowników Wykonawcy oraz osoby trzecie w przypadku niedołożenia przez Wykonawcę należytej staranności przy wykonywaniu przedmiotu Umowy oraz za wypadki i szkody wynikłe w czasie wykonywania robót, jak również za wszelkie zdarzenia powstałe z tej przyczyny na tym terenie,</w:t>
      </w:r>
    </w:p>
    <w:p w14:paraId="3DF51591" w14:textId="77777777" w:rsidR="00106D59" w:rsidRPr="00B03FA8" w:rsidRDefault="00106D59" w:rsidP="006C3C4E">
      <w:pPr>
        <w:widowControl/>
        <w:numPr>
          <w:ilvl w:val="1"/>
          <w:numId w:val="71"/>
        </w:numPr>
        <w:suppressAutoHyphens w:val="0"/>
        <w:autoSpaceDN/>
        <w:spacing w:line="360" w:lineRule="auto"/>
        <w:ind w:left="709" w:hanging="283"/>
        <w:textAlignment w:val="auto"/>
        <w:rPr>
          <w:rFonts w:cs="Times New Roman"/>
          <w:lang w:eastAsia="pl-PL"/>
        </w:rPr>
      </w:pPr>
      <w:r w:rsidRPr="00B03FA8">
        <w:rPr>
          <w:rFonts w:cs="Times New Roman"/>
        </w:rPr>
        <w:t>naprawienie i doprowadzenie do stanu poprzedniego, a w przypadku zieleni jej odtworzenie w przypadku zniszczenia lub uszkodzenia w toku realizacji zamówienia dróg, chodników, małej architektury (np. ławki, kosze na odpady), ogrodzeń, trawników, drzew, krzewów, itp.,</w:t>
      </w:r>
    </w:p>
    <w:p w14:paraId="7E4935D0" w14:textId="77777777" w:rsidR="00106D59" w:rsidRPr="00106D59" w:rsidRDefault="00106D59" w:rsidP="006C3C4E">
      <w:pPr>
        <w:widowControl/>
        <w:numPr>
          <w:ilvl w:val="1"/>
          <w:numId w:val="71"/>
        </w:numPr>
        <w:suppressAutoHyphens w:val="0"/>
        <w:autoSpaceDN/>
        <w:spacing w:line="360" w:lineRule="auto"/>
        <w:ind w:left="709" w:hanging="425"/>
        <w:textAlignment w:val="auto"/>
        <w:rPr>
          <w:rFonts w:cs="Times New Roman"/>
          <w:lang w:eastAsia="pl-PL"/>
        </w:rPr>
      </w:pPr>
      <w:r w:rsidRPr="00106D59">
        <w:rPr>
          <w:rFonts w:cs="Times New Roman"/>
        </w:rPr>
        <w:t>informowanie Zamawiającego o konieczności wykonywania robót dodatkowych, zamiennych lub koniecznych, w terminie 3 dni od daty stwierdzenia konieczności ich wykonania,</w:t>
      </w:r>
    </w:p>
    <w:p w14:paraId="59A25A1B" w14:textId="77777777" w:rsidR="00106D59" w:rsidRPr="00106D59" w:rsidRDefault="00106D59" w:rsidP="006C3C4E">
      <w:pPr>
        <w:widowControl/>
        <w:numPr>
          <w:ilvl w:val="1"/>
          <w:numId w:val="71"/>
        </w:numPr>
        <w:tabs>
          <w:tab w:val="left" w:pos="728"/>
        </w:tabs>
        <w:suppressAutoHyphens w:val="0"/>
        <w:autoSpaceDN/>
        <w:spacing w:line="360" w:lineRule="auto"/>
        <w:ind w:left="709" w:hanging="425"/>
        <w:textAlignment w:val="auto"/>
        <w:rPr>
          <w:rFonts w:cs="Times New Roman"/>
        </w:rPr>
      </w:pPr>
      <w:r w:rsidRPr="00106D59">
        <w:rPr>
          <w:rFonts w:cs="Times New Roman"/>
        </w:rPr>
        <w:t>niezwłoczne informowanie Zamawiającego o wszystkich zdarzeniach mających lub mogących mieć wpływ na wykonanie przedmiotu Umowy</w:t>
      </w:r>
      <w:bookmarkStart w:id="14" w:name="_Hlk79575458"/>
      <w:bookmarkStart w:id="15" w:name="_Hlk45108462"/>
      <w:r w:rsidRPr="00106D59">
        <w:rPr>
          <w:rFonts w:cs="Times New Roman"/>
        </w:rPr>
        <w:t>,</w:t>
      </w:r>
    </w:p>
    <w:p w14:paraId="4467AD3A" w14:textId="77777777" w:rsidR="00344BD6" w:rsidRDefault="00106D59" w:rsidP="006C3C4E">
      <w:pPr>
        <w:widowControl/>
        <w:numPr>
          <w:ilvl w:val="1"/>
          <w:numId w:val="71"/>
        </w:numPr>
        <w:tabs>
          <w:tab w:val="left" w:pos="728"/>
        </w:tabs>
        <w:suppressAutoHyphens w:val="0"/>
        <w:autoSpaceDN/>
        <w:spacing w:line="360" w:lineRule="auto"/>
        <w:ind w:left="709" w:hanging="425"/>
        <w:textAlignment w:val="auto"/>
        <w:rPr>
          <w:rFonts w:cs="Times New Roman"/>
        </w:rPr>
      </w:pPr>
      <w:r w:rsidRPr="00106D59">
        <w:rPr>
          <w:rFonts w:cs="Times New Roman"/>
        </w:rPr>
        <w:t>zapewnienie floty, wykorzystywanej przez Wykonawcę do realizacji zamówienia, aby zawierała co najmniej 10% pojazdów napędzanych energią elektryczną lub gazem ziemnym</w:t>
      </w:r>
      <w:r w:rsidRPr="00106D59">
        <w:rPr>
          <w:rFonts w:cs="Times New Roman"/>
          <w:i/>
          <w:iCs/>
        </w:rPr>
        <w:t>.</w:t>
      </w:r>
      <w:bookmarkStart w:id="16" w:name="_Hlk11749578"/>
      <w:bookmarkEnd w:id="12"/>
      <w:bookmarkEnd w:id="14"/>
      <w:bookmarkEnd w:id="15"/>
    </w:p>
    <w:p w14:paraId="586D67BB" w14:textId="77777777" w:rsidR="00106D59" w:rsidRPr="00344BD6" w:rsidRDefault="00106D59" w:rsidP="006C3C4E">
      <w:pPr>
        <w:widowControl/>
        <w:numPr>
          <w:ilvl w:val="0"/>
          <w:numId w:val="70"/>
        </w:numPr>
        <w:suppressAutoHyphens w:val="0"/>
        <w:autoSpaceDN/>
        <w:spacing w:line="360" w:lineRule="auto"/>
        <w:ind w:left="284" w:hanging="361"/>
        <w:textAlignment w:val="auto"/>
        <w:rPr>
          <w:rFonts w:cs="Times New Roman"/>
        </w:rPr>
      </w:pPr>
      <w:r w:rsidRPr="00344BD6">
        <w:rPr>
          <w:rFonts w:eastAsia="Times New Roman" w:cs="Calibri"/>
          <w:color w:val="000000"/>
          <w:lang w:eastAsia="pl-PL"/>
        </w:rPr>
        <w:t>Przeprowadzenie na żądanie Zamawiającego i w miejscu przez niego wskazanym, wszelkich badań jakościowych, ekspertyz, prób lub sprawdzeń w odniesieniu do wykonanych robót lub elementów i zastosowanych przez Wykonawcę materiałów, jak i pokrycie kosztów z tym związanych, jeżeli ich wyniki nie będą potwierdzały wymaganej jakości, parametrów, funkcji lub ilości. Przekazanie ich wyników Zamawiającemu powinno nastąpić nie później niż przy zgłoszeniu gotowości do odbioru końcowego.</w:t>
      </w:r>
    </w:p>
    <w:p w14:paraId="655A2171" w14:textId="77777777" w:rsidR="00E97CCF" w:rsidRDefault="00106D59" w:rsidP="00E97CCF">
      <w:pPr>
        <w:widowControl/>
        <w:numPr>
          <w:ilvl w:val="0"/>
          <w:numId w:val="70"/>
        </w:numPr>
        <w:suppressAutoHyphens w:val="0"/>
        <w:autoSpaceDN/>
        <w:spacing w:line="360" w:lineRule="auto"/>
        <w:ind w:left="284" w:hanging="426"/>
        <w:contextualSpacing/>
        <w:textAlignment w:val="auto"/>
        <w:rPr>
          <w:rFonts w:eastAsia="Times New Roman" w:cs="Calibri"/>
          <w:color w:val="000000"/>
          <w:lang w:eastAsia="pl-PL"/>
        </w:rPr>
      </w:pPr>
      <w:r w:rsidRPr="00106D59">
        <w:rPr>
          <w:rFonts w:eastAsia="Times New Roman" w:cs="Calibri"/>
          <w:color w:val="000000"/>
          <w:lang w:eastAsia="pl-PL"/>
        </w:rPr>
        <w:t>Wykonawca, w przypadku zgłoszenia wykonywania części robót przez podwykonawców, odpowiedzialny jest za oznakowanie pracowników podwykonawcy w sposób umożliwiający identyfikację tego podmiotu na terenie budowy.</w:t>
      </w:r>
      <w:bookmarkEnd w:id="16"/>
    </w:p>
    <w:p w14:paraId="0DBDE418" w14:textId="5346FCB9" w:rsidR="003A4979" w:rsidRPr="00E97CCF" w:rsidRDefault="00106D59" w:rsidP="00E97CCF">
      <w:pPr>
        <w:widowControl/>
        <w:numPr>
          <w:ilvl w:val="0"/>
          <w:numId w:val="70"/>
        </w:numPr>
        <w:suppressAutoHyphens w:val="0"/>
        <w:autoSpaceDN/>
        <w:spacing w:line="360" w:lineRule="auto"/>
        <w:ind w:left="284" w:hanging="426"/>
        <w:contextualSpacing/>
        <w:textAlignment w:val="auto"/>
        <w:rPr>
          <w:rFonts w:eastAsia="Times New Roman" w:cs="Calibri"/>
          <w:color w:val="000000"/>
          <w:lang w:eastAsia="pl-PL"/>
        </w:rPr>
      </w:pPr>
      <w:r w:rsidRPr="00E97CCF">
        <w:rPr>
          <w:rFonts w:eastAsia="Times New Roman" w:cs="Times New Roman"/>
          <w:color w:val="000000"/>
          <w:lang w:eastAsia="pl-PL"/>
        </w:rPr>
        <w:t>Wykonawca zobowiązuje się na swój koszt sporządzić dokumentację odbiorową zgodnie z</w:t>
      </w:r>
      <w:r w:rsidRPr="00E97CCF">
        <w:rPr>
          <w:rFonts w:eastAsia="Times New Roman" w:cs="Times New Roman"/>
          <w:b/>
          <w:bCs/>
          <w:color w:val="000000"/>
          <w:lang w:eastAsia="pl-PL"/>
        </w:rPr>
        <w:t xml:space="preserve"> </w:t>
      </w:r>
      <w:r w:rsidRPr="00E97CCF">
        <w:rPr>
          <w:rFonts w:eastAsia="Times New Roman" w:cs="Times New Roman"/>
          <w:lang w:eastAsia="pl-PL"/>
        </w:rPr>
        <w:t>§ 11</w:t>
      </w:r>
      <w:r w:rsidRPr="00E97CCF">
        <w:rPr>
          <w:rFonts w:eastAsia="Times New Roman" w:cs="Times New Roman"/>
          <w:color w:val="000000"/>
          <w:lang w:eastAsia="pl-PL"/>
        </w:rPr>
        <w:t xml:space="preserve"> Umowy</w:t>
      </w:r>
      <w:r w:rsidRPr="00E97CCF">
        <w:rPr>
          <w:rFonts w:eastAsia="Times New Roman" w:cs="Calibri"/>
          <w:color w:val="000000"/>
          <w:lang w:eastAsia="pl-PL"/>
        </w:rPr>
        <w:t>.</w:t>
      </w:r>
    </w:p>
    <w:p w14:paraId="72ED6D3F" w14:textId="54479329" w:rsidR="003A4979" w:rsidRDefault="00106D59" w:rsidP="006C3C4E">
      <w:pPr>
        <w:widowControl/>
        <w:numPr>
          <w:ilvl w:val="0"/>
          <w:numId w:val="70"/>
        </w:numPr>
        <w:suppressAutoHyphens w:val="0"/>
        <w:autoSpaceDN/>
        <w:spacing w:line="360" w:lineRule="auto"/>
        <w:ind w:left="283" w:hanging="425"/>
        <w:textAlignment w:val="auto"/>
        <w:rPr>
          <w:rFonts w:eastAsia="Times New Roman" w:cs="Times New Roman"/>
          <w:bCs/>
          <w:color w:val="000000"/>
          <w:lang w:eastAsia="pl-PL"/>
        </w:rPr>
      </w:pPr>
      <w:r w:rsidRPr="003A4979">
        <w:rPr>
          <w:rFonts w:eastAsia="Times New Roman" w:cs="Times New Roman"/>
          <w:color w:val="000000"/>
          <w:lang w:eastAsia="pl-PL"/>
        </w:rPr>
        <w:lastRenderedPageBreak/>
        <w:t>Zamawiający nie ponosi odpowiedzialności za składniki majątkowe Wykonawcy znajdujące się na terenie wykonywanych prac w trakcie realizacji przedmiotu Umowy.</w:t>
      </w:r>
    </w:p>
    <w:p w14:paraId="4DDA4CFF" w14:textId="77777777" w:rsidR="00BC2AE5" w:rsidRPr="00DA0421" w:rsidRDefault="00BC2AE5" w:rsidP="00F26007">
      <w:pPr>
        <w:widowControl/>
        <w:suppressAutoHyphens w:val="0"/>
        <w:autoSpaceDN/>
        <w:spacing w:line="360" w:lineRule="auto"/>
        <w:textAlignment w:val="auto"/>
        <w:rPr>
          <w:rFonts w:eastAsia="Times New Roman" w:cs="Times New Roman"/>
          <w:bCs/>
          <w:color w:val="000000"/>
          <w:lang w:eastAsia="pl-PL"/>
        </w:rPr>
      </w:pPr>
    </w:p>
    <w:p w14:paraId="198503F3" w14:textId="77777777" w:rsidR="002F3393" w:rsidRDefault="00005102" w:rsidP="00FA7596">
      <w:pPr>
        <w:pStyle w:val="Standard"/>
        <w:spacing w:after="0" w:line="360" w:lineRule="auto"/>
        <w:rPr>
          <w:rFonts w:eastAsia="Times New Roman" w:cs="Times New Roman"/>
          <w:b/>
          <w:lang w:eastAsia="pl-PL"/>
        </w:rPr>
      </w:pPr>
      <w:r>
        <w:rPr>
          <w:rFonts w:eastAsia="Times New Roman" w:cs="Times New Roman"/>
          <w:b/>
          <w:lang w:eastAsia="pl-PL"/>
        </w:rPr>
        <w:t>§ 8</w:t>
      </w:r>
    </w:p>
    <w:p w14:paraId="1EF530B6" w14:textId="77777777" w:rsidR="002F3393" w:rsidRDefault="00005102" w:rsidP="00FA7596">
      <w:pPr>
        <w:pStyle w:val="Standard"/>
        <w:spacing w:after="120" w:line="360" w:lineRule="auto"/>
        <w:rPr>
          <w:rFonts w:eastAsia="Times New Roman" w:cs="Times New Roman"/>
          <w:b/>
          <w:lang w:eastAsia="pl-PL"/>
        </w:rPr>
      </w:pPr>
      <w:r>
        <w:rPr>
          <w:rFonts w:eastAsia="Times New Roman" w:cs="Times New Roman"/>
          <w:b/>
          <w:lang w:eastAsia="pl-PL"/>
        </w:rPr>
        <w:t>Wykonawcy i Podwykonawcy</w:t>
      </w:r>
    </w:p>
    <w:p w14:paraId="3F5A68C5" w14:textId="77777777" w:rsidR="002F3393" w:rsidRDefault="00005102" w:rsidP="006C3C4E">
      <w:pPr>
        <w:pStyle w:val="Standard"/>
        <w:numPr>
          <w:ilvl w:val="0"/>
          <w:numId w:val="50"/>
        </w:numPr>
        <w:spacing w:after="0" w:line="360" w:lineRule="auto"/>
        <w:ind w:left="426" w:hanging="426"/>
      </w:pPr>
      <w:r>
        <w:rPr>
          <w:rFonts w:eastAsia="Times New Roman" w:cs="Times New Roman"/>
          <w:kern w:val="3"/>
          <w:lang w:eastAsia="pl-PL"/>
        </w:rPr>
        <w:t xml:space="preserve">Wykonawca powierzy podwykonawcy następujący zakres robót stanowiących przedmiot </w:t>
      </w:r>
      <w:r w:rsidR="00163C49">
        <w:rPr>
          <w:rFonts w:eastAsia="Times New Roman" w:cs="Times New Roman"/>
          <w:kern w:val="3"/>
          <w:lang w:eastAsia="pl-PL"/>
        </w:rPr>
        <w:t>U</w:t>
      </w:r>
      <w:r>
        <w:rPr>
          <w:rFonts w:eastAsia="Times New Roman" w:cs="Times New Roman"/>
          <w:kern w:val="3"/>
          <w:lang w:eastAsia="pl-PL"/>
        </w:rPr>
        <w:t xml:space="preserve">mowy: </w:t>
      </w:r>
      <w:r>
        <w:rPr>
          <w:rFonts w:eastAsia="Times New Roman" w:cs="Times New Roman"/>
          <w:bCs/>
          <w:kern w:val="3"/>
          <w:lang w:eastAsia="pl-PL"/>
        </w:rPr>
        <w:t>__________________________________________________________________________</w:t>
      </w:r>
    </w:p>
    <w:p w14:paraId="0A721F51" w14:textId="77777777" w:rsidR="002F3393" w:rsidRDefault="00005102" w:rsidP="006C3C4E">
      <w:pPr>
        <w:pStyle w:val="Standard"/>
        <w:numPr>
          <w:ilvl w:val="0"/>
          <w:numId w:val="50"/>
        </w:numPr>
        <w:tabs>
          <w:tab w:val="left" w:pos="-16698"/>
          <w:tab w:val="left" w:pos="-15981"/>
        </w:tabs>
        <w:spacing w:after="0" w:line="360" w:lineRule="auto"/>
        <w:ind w:left="426" w:hanging="426"/>
      </w:pPr>
      <w:r>
        <w:rPr>
          <w:rFonts w:eastAsia="Times New Roman" w:cs="Times New Roman"/>
          <w:bCs/>
          <w:kern w:val="3"/>
          <w:lang w:eastAsia="pl-PL"/>
        </w:rPr>
        <w:t xml:space="preserve">Wykonawca oświadcza, że podmiot _____________________________ </w:t>
      </w:r>
      <w:r>
        <w:rPr>
          <w:rFonts w:eastAsia="Times New Roman" w:cs="Times New Roman"/>
          <w:bCs/>
          <w:i/>
          <w:iCs/>
          <w:kern w:val="3"/>
          <w:sz w:val="18"/>
          <w:szCs w:val="18"/>
          <w:lang w:eastAsia="pl-PL"/>
        </w:rPr>
        <w:t>(nazwa podmiotu),</w:t>
      </w:r>
      <w:r>
        <w:rPr>
          <w:rFonts w:eastAsia="Times New Roman" w:cs="Times New Roman"/>
          <w:bCs/>
          <w:kern w:val="3"/>
          <w:lang w:eastAsia="pl-PL"/>
        </w:rPr>
        <w:t xml:space="preserve"> na zasoby którego Wykonawca powołał się na zasadach określonych w art. 118 ustawy </w:t>
      </w:r>
      <w:proofErr w:type="spellStart"/>
      <w:r>
        <w:rPr>
          <w:rFonts w:eastAsia="Times New Roman" w:cs="Times New Roman"/>
          <w:bCs/>
          <w:kern w:val="3"/>
          <w:lang w:eastAsia="pl-PL"/>
        </w:rPr>
        <w:t>Pzp</w:t>
      </w:r>
      <w:proofErr w:type="spellEnd"/>
      <w:r>
        <w:rPr>
          <w:rFonts w:eastAsia="Times New Roman" w:cs="Times New Roman"/>
          <w:bCs/>
          <w:kern w:val="3"/>
          <w:lang w:eastAsia="pl-PL"/>
        </w:rPr>
        <w:t>, w celu potwierdzenia spełniania warunków udziału w postępowaniu, będzie realizował przedmiot Umowy w zakresie ________________</w:t>
      </w:r>
      <w:r w:rsidR="00641BC5">
        <w:rPr>
          <w:rFonts w:eastAsia="Times New Roman" w:cs="Times New Roman"/>
          <w:bCs/>
          <w:kern w:val="3"/>
          <w:lang w:eastAsia="pl-PL"/>
        </w:rPr>
        <w:t>________________</w:t>
      </w:r>
      <w:r>
        <w:rPr>
          <w:rFonts w:eastAsia="Times New Roman" w:cs="Times New Roman"/>
          <w:bCs/>
          <w:kern w:val="3"/>
          <w:lang w:eastAsia="pl-PL"/>
        </w:rPr>
        <w:t>_</w:t>
      </w:r>
      <w:r w:rsidR="00641BC5">
        <w:rPr>
          <w:rFonts w:eastAsia="Times New Roman" w:cs="Times New Roman"/>
          <w:bCs/>
          <w:kern w:val="3"/>
          <w:lang w:eastAsia="pl-PL"/>
        </w:rPr>
        <w:t xml:space="preserve"> </w:t>
      </w:r>
      <w:r>
        <w:rPr>
          <w:rFonts w:eastAsia="Times New Roman" w:cs="Times New Roman"/>
          <w:bCs/>
          <w:i/>
          <w:iCs/>
          <w:kern w:val="3"/>
          <w:sz w:val="18"/>
          <w:szCs w:val="18"/>
          <w:lang w:eastAsia="pl-PL"/>
        </w:rPr>
        <w:t xml:space="preserve">(w jakim udział podmiotu był deklarowany do wykonania przedmiotu </w:t>
      </w:r>
      <w:r w:rsidR="00641BC5">
        <w:rPr>
          <w:rFonts w:eastAsia="Times New Roman" w:cs="Times New Roman"/>
          <w:bCs/>
          <w:i/>
          <w:iCs/>
          <w:kern w:val="3"/>
          <w:sz w:val="18"/>
          <w:szCs w:val="18"/>
          <w:lang w:eastAsia="pl-PL"/>
        </w:rPr>
        <w:t>u</w:t>
      </w:r>
      <w:r>
        <w:rPr>
          <w:rFonts w:eastAsia="Times New Roman" w:cs="Times New Roman"/>
          <w:bCs/>
          <w:i/>
          <w:iCs/>
          <w:kern w:val="3"/>
          <w:sz w:val="18"/>
          <w:szCs w:val="18"/>
          <w:lang w:eastAsia="pl-PL"/>
        </w:rPr>
        <w:t>mowy).</w:t>
      </w:r>
    </w:p>
    <w:p w14:paraId="5728206B" w14:textId="77777777" w:rsidR="002F3393" w:rsidRDefault="00005102" w:rsidP="006C3C4E">
      <w:pPr>
        <w:pStyle w:val="Standard"/>
        <w:numPr>
          <w:ilvl w:val="0"/>
          <w:numId w:val="50"/>
        </w:numPr>
        <w:tabs>
          <w:tab w:val="left" w:pos="-16698"/>
          <w:tab w:val="left" w:pos="-15981"/>
        </w:tabs>
        <w:spacing w:after="0" w:line="360" w:lineRule="auto"/>
        <w:ind w:left="426" w:hanging="426"/>
      </w:pPr>
      <w:r>
        <w:rPr>
          <w:rFonts w:eastAsia="Times New Roman" w:cs="Times New Roman"/>
          <w:bCs/>
          <w:kern w:val="3"/>
          <w:lang w:eastAsia="pl-PL"/>
        </w:rPr>
        <w:t xml:space="preserve">W przypadku zaprzestania wykonywania umowy przez __________________ </w:t>
      </w:r>
      <w:r>
        <w:rPr>
          <w:rFonts w:eastAsia="Times New Roman" w:cs="Times New Roman"/>
          <w:bCs/>
          <w:iCs/>
          <w:kern w:val="3"/>
          <w:sz w:val="18"/>
          <w:szCs w:val="18"/>
          <w:lang w:eastAsia="pl-PL"/>
        </w:rPr>
        <w:t>(nazwa podmiotu)</w:t>
      </w:r>
      <w:r w:rsidR="00641BC5">
        <w:rPr>
          <w:rFonts w:eastAsia="Times New Roman" w:cs="Times New Roman"/>
          <w:bCs/>
          <w:kern w:val="3"/>
          <w:lang w:eastAsia="pl-PL"/>
        </w:rPr>
        <w:t xml:space="preserve"> </w:t>
      </w:r>
      <w:r>
        <w:rPr>
          <w:rFonts w:eastAsia="Times New Roman" w:cs="Times New Roman"/>
          <w:bCs/>
          <w:kern w:val="3"/>
          <w:lang w:eastAsia="pl-PL"/>
        </w:rPr>
        <w:t>z jakichkolwiek przyczyn w powyższym zakresie Wykonawca jest obowiązany wykazać Zamawiającemu,  że proponowany inny podwykonawca lub Wykonawca samodzielnie spełnia je w stopniu nie mniejszym niż wymagany w trakcie postępowania o udzielenie zamówienia.</w:t>
      </w:r>
    </w:p>
    <w:p w14:paraId="39709957" w14:textId="77777777" w:rsidR="002F3393" w:rsidRDefault="00005102" w:rsidP="006C3C4E">
      <w:pPr>
        <w:pStyle w:val="Standard"/>
        <w:numPr>
          <w:ilvl w:val="0"/>
          <w:numId w:val="50"/>
        </w:numPr>
        <w:tabs>
          <w:tab w:val="left" w:pos="-17778"/>
          <w:tab w:val="left" w:pos="-16698"/>
        </w:tabs>
        <w:spacing w:after="0" w:line="360" w:lineRule="auto"/>
        <w:ind w:left="426" w:hanging="426"/>
        <w:rPr>
          <w:rFonts w:eastAsia="Times New Roman" w:cs="Times New Roman"/>
          <w:kern w:val="3"/>
          <w:lang w:eastAsia="pl-PL"/>
        </w:rPr>
      </w:pPr>
      <w:r>
        <w:rPr>
          <w:rFonts w:eastAsia="Times New Roman" w:cs="Times New Roman"/>
          <w:kern w:val="3"/>
          <w:lang w:eastAsia="pl-PL"/>
        </w:rPr>
        <w:t>Zlecenie wykonania części robót podwykonawcy nie zwalnia Wykonawcy z odpowiedzialności za wykonanie obowiązków wynikających z Umowy lub obowiązujących przepisów prawa. Wykonawca odpowiada za działania i zaniechania podwykonawców jak za własne.</w:t>
      </w:r>
    </w:p>
    <w:p w14:paraId="2FB76ABC" w14:textId="77777777" w:rsidR="002F3393" w:rsidRDefault="00005102" w:rsidP="006C3C4E">
      <w:pPr>
        <w:pStyle w:val="Standard"/>
        <w:numPr>
          <w:ilvl w:val="0"/>
          <w:numId w:val="50"/>
        </w:numPr>
        <w:tabs>
          <w:tab w:val="left" w:pos="-17778"/>
          <w:tab w:val="left" w:pos="-16698"/>
        </w:tabs>
        <w:spacing w:after="0" w:line="360" w:lineRule="auto"/>
        <w:ind w:left="426" w:hanging="426"/>
        <w:rPr>
          <w:rFonts w:eastAsia="Times New Roman" w:cs="Times New Roman"/>
          <w:kern w:val="3"/>
          <w:lang w:eastAsia="pl-PL"/>
        </w:rPr>
      </w:pPr>
      <w:r>
        <w:rPr>
          <w:rFonts w:eastAsia="Times New Roman" w:cs="Times New Roman"/>
          <w:kern w:val="3"/>
          <w:lang w:eastAsia="pl-PL"/>
        </w:rPr>
        <w:t xml:space="preserve">W toku realizacji </w:t>
      </w:r>
      <w:r w:rsidR="00DD1DC6">
        <w:rPr>
          <w:rFonts w:eastAsia="Times New Roman" w:cs="Times New Roman"/>
          <w:kern w:val="3"/>
          <w:lang w:eastAsia="pl-PL"/>
        </w:rPr>
        <w:t>u</w:t>
      </w:r>
      <w:r>
        <w:rPr>
          <w:rFonts w:eastAsia="Times New Roman" w:cs="Times New Roman"/>
          <w:kern w:val="3"/>
          <w:lang w:eastAsia="pl-PL"/>
        </w:rPr>
        <w:t>mowy w sprawie niniejszego zamówienia możliwa jest zmiana podwykonawców  wyłącznie za zgodą Zamawiającego wyrażoną w formie pisemnej.</w:t>
      </w:r>
    </w:p>
    <w:p w14:paraId="2A8676C1" w14:textId="77777777" w:rsidR="002F3393" w:rsidRDefault="00005102" w:rsidP="006C3C4E">
      <w:pPr>
        <w:pStyle w:val="Standard"/>
        <w:numPr>
          <w:ilvl w:val="0"/>
          <w:numId w:val="50"/>
        </w:numPr>
        <w:tabs>
          <w:tab w:val="left" w:pos="-17778"/>
          <w:tab w:val="left" w:pos="-16698"/>
        </w:tabs>
        <w:spacing w:after="0" w:line="360" w:lineRule="auto"/>
        <w:ind w:left="426" w:hanging="426"/>
        <w:rPr>
          <w:rFonts w:eastAsia="Times New Roman" w:cs="Times New Roman"/>
          <w:bCs/>
          <w:kern w:val="3"/>
          <w:lang w:eastAsia="pl-PL"/>
        </w:rPr>
      </w:pPr>
      <w:r>
        <w:rPr>
          <w:rFonts w:eastAsia="Times New Roman" w:cs="Times New Roman"/>
          <w:bCs/>
          <w:kern w:val="3"/>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03869665" w14:textId="77777777" w:rsidR="002F3393" w:rsidRPr="00E96962" w:rsidRDefault="00005102" w:rsidP="006C3C4E">
      <w:pPr>
        <w:pStyle w:val="Standard"/>
        <w:numPr>
          <w:ilvl w:val="0"/>
          <w:numId w:val="50"/>
        </w:numPr>
        <w:tabs>
          <w:tab w:val="left" w:pos="-17778"/>
          <w:tab w:val="left" w:pos="-16698"/>
        </w:tabs>
        <w:spacing w:after="0" w:line="360" w:lineRule="auto"/>
        <w:ind w:left="426" w:hanging="426"/>
        <w:rPr>
          <w:rFonts w:eastAsia="Times New Roman" w:cs="Times New Roman"/>
          <w:bCs/>
          <w:kern w:val="3"/>
          <w:lang w:eastAsia="pl-PL"/>
        </w:rPr>
      </w:pPr>
      <w:r>
        <w:rPr>
          <w:rFonts w:eastAsia="Times New Roman" w:cs="Times New Roman"/>
          <w:bCs/>
          <w:kern w:val="3"/>
          <w:lang w:eastAsia="pl-PL"/>
        </w:rPr>
        <w:t xml:space="preserve">Przedmiotem umowy o podwykonawstwo może być wyłącznie wykonanie odpowiednio: robót </w:t>
      </w:r>
      <w:r w:rsidRPr="00E96962">
        <w:rPr>
          <w:rFonts w:eastAsia="Times New Roman" w:cs="Times New Roman"/>
          <w:bCs/>
          <w:kern w:val="3"/>
          <w:lang w:eastAsia="pl-PL"/>
        </w:rPr>
        <w:t>budowlanych, dostaw lub usług, które ściśle odpowiadają określonemu zakresowi zamówienia objętego niniejszą Umową, zawartą pomiędzy Zamawiającym a Wykonawcą.</w:t>
      </w:r>
    </w:p>
    <w:p w14:paraId="5D4450B8" w14:textId="77777777" w:rsidR="002F3393" w:rsidRPr="00E96962" w:rsidRDefault="00005102" w:rsidP="006C3C4E">
      <w:pPr>
        <w:pStyle w:val="Standard"/>
        <w:numPr>
          <w:ilvl w:val="0"/>
          <w:numId w:val="50"/>
        </w:numPr>
        <w:tabs>
          <w:tab w:val="left" w:pos="-17778"/>
          <w:tab w:val="left" w:pos="-16698"/>
        </w:tabs>
        <w:spacing w:after="0" w:line="360" w:lineRule="auto"/>
        <w:ind w:left="426" w:hanging="426"/>
        <w:rPr>
          <w:rFonts w:eastAsia="Times New Roman" w:cs="Times New Roman"/>
          <w:bCs/>
          <w:kern w:val="3"/>
          <w:lang w:eastAsia="pl-PL"/>
        </w:rPr>
      </w:pPr>
      <w:r w:rsidRPr="00E96962">
        <w:rPr>
          <w:rFonts w:eastAsia="Times New Roman" w:cs="Times New Roman"/>
          <w:bCs/>
          <w:kern w:val="3"/>
          <w:lang w:eastAsia="pl-PL"/>
        </w:rPr>
        <w:t>Umowa z podwykonawcą lub dalszym podwykonawcą powinna zawierać, w szczególności zapisy</w:t>
      </w:r>
      <w:r w:rsidRPr="00E96962">
        <w:rPr>
          <w:rFonts w:eastAsia="Times New Roman" w:cs="Times New Roman"/>
          <w:bCs/>
          <w:kern w:val="3"/>
          <w:lang w:eastAsia="pl-PL"/>
        </w:rPr>
        <w:br/>
        <w:t xml:space="preserve"> w zakresie:  </w:t>
      </w:r>
    </w:p>
    <w:p w14:paraId="20D98D3F" w14:textId="77777777" w:rsidR="002F3393" w:rsidRDefault="00005102" w:rsidP="00E52AE7">
      <w:pPr>
        <w:pStyle w:val="Standard"/>
        <w:numPr>
          <w:ilvl w:val="1"/>
          <w:numId w:val="11"/>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 xml:space="preserve">przedmiotu </w:t>
      </w:r>
      <w:r w:rsidR="000D000A">
        <w:rPr>
          <w:rFonts w:eastAsia="Times New Roman" w:cs="Times New Roman"/>
          <w:bCs/>
          <w:kern w:val="3"/>
          <w:lang w:eastAsia="pl-PL"/>
        </w:rPr>
        <w:t>u</w:t>
      </w:r>
      <w:r>
        <w:rPr>
          <w:rFonts w:eastAsia="Times New Roman" w:cs="Times New Roman"/>
          <w:bCs/>
          <w:kern w:val="3"/>
          <w:lang w:eastAsia="pl-PL"/>
        </w:rPr>
        <w:t>mowy o podwykonawstwo, który musi być określony na co najmniej takim poziomie jakości, jaki wynika z umowy zawartej pomiędzy Zamawiającym a Wykonawcą,</w:t>
      </w:r>
    </w:p>
    <w:p w14:paraId="550C5AAA" w14:textId="77777777" w:rsidR="002F3393" w:rsidRPr="00D94848" w:rsidRDefault="00005102" w:rsidP="00E52AE7">
      <w:pPr>
        <w:pStyle w:val="Standard"/>
        <w:numPr>
          <w:ilvl w:val="1"/>
          <w:numId w:val="11"/>
        </w:numPr>
        <w:tabs>
          <w:tab w:val="left" w:pos="-31680"/>
          <w:tab w:val="left" w:pos="851"/>
        </w:tabs>
        <w:spacing w:after="0" w:line="360" w:lineRule="auto"/>
        <w:ind w:left="851" w:hanging="425"/>
        <w:rPr>
          <w:strike/>
        </w:rPr>
      </w:pPr>
      <w:r>
        <w:rPr>
          <w:rFonts w:eastAsia="Times New Roman" w:cs="Times New Roman"/>
          <w:bCs/>
          <w:kern w:val="3"/>
          <w:lang w:eastAsia="pl-PL"/>
        </w:rPr>
        <w:t xml:space="preserve">wysokości wynagrodzenia nieprzekraczającego kwoty </w:t>
      </w:r>
      <w:r w:rsidRPr="007F6244">
        <w:rPr>
          <w:rFonts w:eastAsia="Times New Roman" w:cs="Times New Roman"/>
          <w:bCs/>
          <w:kern w:val="3"/>
          <w:lang w:eastAsia="pl-PL"/>
        </w:rPr>
        <w:t xml:space="preserve">wynikającej z </w:t>
      </w:r>
      <w:r w:rsidR="00A90BAC" w:rsidRPr="007F6244">
        <w:rPr>
          <w:rFonts w:eastAsia="Times New Roman" w:cs="Times New Roman"/>
          <w:bCs/>
          <w:kern w:val="3"/>
          <w:lang w:eastAsia="pl-PL"/>
        </w:rPr>
        <w:t>oferty Wykonawcy,</w:t>
      </w:r>
    </w:p>
    <w:p w14:paraId="55FF0F1D" w14:textId="77777777" w:rsidR="002F3393" w:rsidRDefault="00005102" w:rsidP="00E52AE7">
      <w:pPr>
        <w:pStyle w:val="Standard"/>
        <w:numPr>
          <w:ilvl w:val="1"/>
          <w:numId w:val="11"/>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lastRenderedPageBreak/>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34F39FD5" w14:textId="77777777" w:rsidR="002F3393" w:rsidRDefault="00005102" w:rsidP="00E52AE7">
      <w:pPr>
        <w:pStyle w:val="Standard"/>
        <w:numPr>
          <w:ilvl w:val="1"/>
          <w:numId w:val="11"/>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okresu odpowiedzialności za wady, który nie może być krótszy od okresu odpowiedzialności za wady Wykonawcy wobec Zamawiającego,</w:t>
      </w:r>
    </w:p>
    <w:p w14:paraId="01476F1F" w14:textId="3195DE84" w:rsidR="002F3393" w:rsidRDefault="00005102" w:rsidP="00E52AE7">
      <w:pPr>
        <w:pStyle w:val="Standard"/>
        <w:numPr>
          <w:ilvl w:val="1"/>
          <w:numId w:val="11"/>
        </w:numPr>
        <w:tabs>
          <w:tab w:val="left" w:pos="-31680"/>
          <w:tab w:val="left" w:pos="851"/>
        </w:tabs>
        <w:spacing w:after="0" w:line="360" w:lineRule="auto"/>
        <w:ind w:left="851" w:hanging="425"/>
      </w:pPr>
      <w:r>
        <w:rPr>
          <w:rFonts w:eastAsia="Times New Roman" w:cs="Times New Roman"/>
          <w:bCs/>
          <w:kern w:val="3"/>
          <w:lang w:eastAsia="pl-PL"/>
        </w:rPr>
        <w:t xml:space="preserve">obowiązku zatrudnienia przez podwykonawcę lub dalszego podwykonawcę na podstawie umowy </w:t>
      </w:r>
      <w:r>
        <w:rPr>
          <w:rFonts w:eastAsia="Times New Roman" w:cs="Times New Roman"/>
          <w:bCs/>
          <w:kern w:val="3"/>
          <w:lang w:eastAsia="pl-PL"/>
        </w:rPr>
        <w:br/>
        <w:t>o pracę osób, które w trakcie realizacji zamówienia wykonują czynności z zakresu wykonywania prac: przygotowawczych,</w:t>
      </w:r>
      <w:r w:rsidR="009A3002">
        <w:rPr>
          <w:rFonts w:eastAsia="Times New Roman" w:cs="Times New Roman"/>
          <w:bCs/>
          <w:kern w:val="3"/>
          <w:lang w:eastAsia="pl-PL"/>
        </w:rPr>
        <w:t xml:space="preserve"> </w:t>
      </w:r>
      <w:r w:rsidR="00E97CCF">
        <w:rPr>
          <w:rFonts w:eastAsia="Times New Roman" w:cs="Times New Roman"/>
          <w:bCs/>
          <w:kern w:val="3"/>
          <w:lang w:eastAsia="pl-PL"/>
        </w:rPr>
        <w:t>montażowych</w:t>
      </w:r>
      <w:r>
        <w:rPr>
          <w:rFonts w:eastAsia="Times New Roman" w:cs="Times New Roman"/>
          <w:bCs/>
          <w:kern w:val="3"/>
          <w:lang w:eastAsia="pl-PL"/>
        </w:rPr>
        <w:t>,</w:t>
      </w:r>
      <w:r w:rsidR="00E97CCF">
        <w:rPr>
          <w:rFonts w:eastAsia="Times New Roman" w:cs="Times New Roman"/>
          <w:bCs/>
          <w:kern w:val="3"/>
          <w:lang w:eastAsia="pl-PL"/>
        </w:rPr>
        <w:t xml:space="preserve"> malarskich, tynkarskich,</w:t>
      </w:r>
      <w:r w:rsidR="00490BD7">
        <w:rPr>
          <w:rFonts w:eastAsia="Times New Roman" w:cs="Times New Roman"/>
          <w:bCs/>
          <w:kern w:val="3"/>
          <w:lang w:eastAsia="pl-PL"/>
        </w:rPr>
        <w:t xml:space="preserve"> </w:t>
      </w:r>
      <w:r w:rsidR="00490BD7" w:rsidRPr="007B225F">
        <w:rPr>
          <w:rFonts w:eastAsia="Times New Roman" w:cs="Times New Roman"/>
          <w:bCs/>
          <w:kern w:val="3"/>
          <w:lang w:eastAsia="pl-PL"/>
        </w:rPr>
        <w:t>wykończeniowych</w:t>
      </w:r>
      <w:r w:rsidR="00E97CCF">
        <w:rPr>
          <w:rFonts w:eastAsia="Times New Roman" w:cs="Times New Roman"/>
          <w:bCs/>
          <w:kern w:val="3"/>
          <w:lang w:eastAsia="pl-PL"/>
        </w:rPr>
        <w:t>, porządkowych</w:t>
      </w:r>
      <w:r w:rsidR="007B225F" w:rsidRPr="007B225F">
        <w:rPr>
          <w:rFonts w:eastAsia="Times New Roman" w:cs="Times New Roman"/>
          <w:bCs/>
          <w:kern w:val="3"/>
          <w:lang w:eastAsia="pl-PL"/>
        </w:rPr>
        <w:t>.</w:t>
      </w:r>
    </w:p>
    <w:p w14:paraId="2C7EA957"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bCs/>
          <w:kern w:val="3"/>
          <w:lang w:eastAsia="pl-PL"/>
        </w:rPr>
        <w:t>Zamawiający w terminie do 7 dni zgłasza w formie pisemnej zastrzeżenia do projektu umowy o podwykonawstwo, której przedmiotem są roboty budowlane:</w:t>
      </w:r>
    </w:p>
    <w:p w14:paraId="1233477A" w14:textId="77777777" w:rsidR="002F3393" w:rsidRDefault="00005102" w:rsidP="006C3C4E">
      <w:pPr>
        <w:pStyle w:val="Standard"/>
        <w:numPr>
          <w:ilvl w:val="0"/>
          <w:numId w:val="51"/>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niespełniającej wymagań określonych w specyfikacji warunków zamówienia, w tym zawartych w ust. 8 pkt 1, 2, 4, 5 niniejszego paragrafu,</w:t>
      </w:r>
    </w:p>
    <w:p w14:paraId="5449BC45" w14:textId="77777777" w:rsidR="002F3393" w:rsidRDefault="00005102" w:rsidP="006C3C4E">
      <w:pPr>
        <w:pStyle w:val="Standard"/>
        <w:numPr>
          <w:ilvl w:val="0"/>
          <w:numId w:val="51"/>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gdy przewiduje termin zapłaty wynagrodzenia dłuższy niż określony w ust. 8 pkt 3 niniejszego paragrafu,</w:t>
      </w:r>
    </w:p>
    <w:p w14:paraId="2BC873F4" w14:textId="77777777" w:rsidR="002F3393" w:rsidRDefault="00005102" w:rsidP="006C3C4E">
      <w:pPr>
        <w:pStyle w:val="Standard"/>
        <w:numPr>
          <w:ilvl w:val="0"/>
          <w:numId w:val="51"/>
        </w:numPr>
        <w:tabs>
          <w:tab w:val="left" w:pos="-31680"/>
          <w:tab w:val="left" w:pos="851"/>
        </w:tabs>
        <w:spacing w:after="0" w:line="360" w:lineRule="auto"/>
        <w:ind w:left="851" w:hanging="425"/>
      </w:pPr>
      <w:r>
        <w:rPr>
          <w:rFonts w:eastAsia="Times New Roman" w:cs="Calibri"/>
          <w:lang w:eastAsia="pl-PL"/>
        </w:rPr>
        <w:t xml:space="preserve">zawiera postanowienia niezgodne z art. 463 ustawy </w:t>
      </w:r>
      <w:proofErr w:type="spellStart"/>
      <w:r>
        <w:rPr>
          <w:rFonts w:eastAsia="Times New Roman" w:cs="Calibri"/>
          <w:lang w:eastAsia="pl-PL"/>
        </w:rPr>
        <w:t>Pzp</w:t>
      </w:r>
      <w:proofErr w:type="spellEnd"/>
      <w:r>
        <w:rPr>
          <w:rFonts w:eastAsia="Times New Roman" w:cs="Calibri"/>
          <w:lang w:eastAsia="pl-PL"/>
        </w:rPr>
        <w:t>.</w:t>
      </w:r>
    </w:p>
    <w:p w14:paraId="4415215F"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bCs/>
          <w:kern w:val="3"/>
          <w:lang w:eastAsia="pl-PL"/>
        </w:rPr>
        <w:t>Niezgłoszenie w formie pisemnej zastrzeżeń do przedłożonego projektu umowy o podwykonawstwo, której przedmiotem są roboty budowlane, w terminie określonym w ust. 9 niniejszego paragrafu uważa się za akceptację projektu umowy przez Zamawiającego.</w:t>
      </w:r>
    </w:p>
    <w:p w14:paraId="79AE0928"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bCs/>
          <w:kern w:val="3"/>
          <w:lang w:eastAsia="pl-PL"/>
        </w:rPr>
        <w:t>Wykonawca, podwykonawca lub dalszy podwykonawca zamówienia na roboty budowlane przedkłada Zamawiającemu poświadczoną za zgodność z oryginałem kopię zawartej umowy o podwykonawstwo, a także  jej zmiany,  której przedmiotem są roboty budowlane, w terminie do 7 dni od dnia jej zawarcia.</w:t>
      </w:r>
    </w:p>
    <w:p w14:paraId="24A246F5"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bCs/>
          <w:kern w:val="3"/>
          <w:lang w:eastAsia="pl-PL"/>
        </w:rPr>
        <w:t>Zamawiający w terminie do 7 dni zgłasza w formie pisemnej sprzeciw do umowy o podwykonawstwo, której przedmiotem są roboty budowlane:</w:t>
      </w:r>
    </w:p>
    <w:p w14:paraId="0088EF90" w14:textId="77777777" w:rsidR="002F3393" w:rsidRDefault="00005102" w:rsidP="006C3C4E">
      <w:pPr>
        <w:pStyle w:val="Standard"/>
        <w:numPr>
          <w:ilvl w:val="1"/>
          <w:numId w:val="65"/>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niespełniającej wymagań określonych w specyfikacji warunków zamówienia, w tym zawartych w ust. 8 pkt 1, 2, 4, 5 niniejszego paragrafu,</w:t>
      </w:r>
    </w:p>
    <w:p w14:paraId="205B1086" w14:textId="77777777" w:rsidR="002F3393" w:rsidRDefault="00005102" w:rsidP="006C3C4E">
      <w:pPr>
        <w:pStyle w:val="Standard"/>
        <w:numPr>
          <w:ilvl w:val="1"/>
          <w:numId w:val="65"/>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gdy przewiduje termin zapłaty wynagrodzenia dłuższy niż określony w ust. 8 pkt 3 niniejszego paragrafu,</w:t>
      </w:r>
    </w:p>
    <w:p w14:paraId="6095BAC6" w14:textId="77777777" w:rsidR="002F3393" w:rsidRDefault="00005102" w:rsidP="006C3C4E">
      <w:pPr>
        <w:pStyle w:val="Standard"/>
        <w:numPr>
          <w:ilvl w:val="1"/>
          <w:numId w:val="65"/>
        </w:numPr>
        <w:tabs>
          <w:tab w:val="left" w:pos="-31680"/>
          <w:tab w:val="left" w:pos="851"/>
        </w:tabs>
        <w:spacing w:after="0" w:line="360" w:lineRule="auto"/>
        <w:ind w:left="851" w:hanging="425"/>
        <w:rPr>
          <w:rFonts w:eastAsia="Times New Roman" w:cs="Calibri"/>
          <w:lang w:eastAsia="pl-PL"/>
        </w:rPr>
      </w:pPr>
      <w:r>
        <w:rPr>
          <w:rFonts w:eastAsia="Times New Roman" w:cs="Calibri"/>
          <w:lang w:eastAsia="pl-PL"/>
        </w:rPr>
        <w:t xml:space="preserve">zawiera postanowienia niezgodne z art. 463 ustawy </w:t>
      </w:r>
      <w:proofErr w:type="spellStart"/>
      <w:r>
        <w:rPr>
          <w:rFonts w:eastAsia="Times New Roman" w:cs="Calibri"/>
          <w:lang w:eastAsia="pl-PL"/>
        </w:rPr>
        <w:t>Pzp</w:t>
      </w:r>
      <w:proofErr w:type="spellEnd"/>
      <w:r>
        <w:rPr>
          <w:rFonts w:eastAsia="Times New Roman" w:cs="Calibri"/>
          <w:lang w:eastAsia="pl-PL"/>
        </w:rPr>
        <w:t>.</w:t>
      </w:r>
    </w:p>
    <w:p w14:paraId="6B2B17F4"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bCs/>
          <w:kern w:val="3"/>
          <w:lang w:eastAsia="pl-PL"/>
        </w:rPr>
        <w:t>Niezgłoszenie w formie pisemnej sprzeciwu do przedłożonej umowy o podwykonawstwo, której przedmiotem są roboty budowlane, w terminie do 7 dni uważa się za akceptację umowy przez Zamawiającego.</w:t>
      </w:r>
    </w:p>
    <w:p w14:paraId="6F42E1E0"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bCs/>
          <w:color w:val="000000"/>
          <w:kern w:val="3"/>
          <w:lang w:eastAsia="pl-PL"/>
        </w:rPr>
        <w:t xml:space="preserve">Wykonawca, podwykonawca lub dalszy podwykonawca zamówienia na roboty budowlane przedkłada Zamawiającemu poświadczoną za zgodność z oryginałem kopię zawartej umowy na </w:t>
      </w:r>
      <w:r>
        <w:rPr>
          <w:rFonts w:eastAsia="Times New Roman" w:cs="Times New Roman"/>
          <w:bCs/>
          <w:kern w:val="3"/>
          <w:lang w:eastAsia="pl-PL"/>
        </w:rPr>
        <w:t xml:space="preserve">podwykonawstwo oraz jej zmian, której przedmiotem są dostawy lub usługi, w terminie 7 dni od dnia jej zawarcia, z wyłączeniem umów o podwykonawstwo o wartości mniejszej niż 0,5% wartości umowy w sprawie </w:t>
      </w:r>
      <w:r>
        <w:rPr>
          <w:rFonts w:eastAsia="Times New Roman" w:cs="Times New Roman"/>
          <w:bCs/>
          <w:kern w:val="3"/>
          <w:lang w:eastAsia="pl-PL"/>
        </w:rPr>
        <w:lastRenderedPageBreak/>
        <w:t xml:space="preserve">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Pr="00BD6F12">
        <w:rPr>
          <w:rFonts w:eastAsia="Times New Roman" w:cs="Calibri"/>
          <w:lang w:eastAsia="pl-PL"/>
        </w:rPr>
        <w:t>P</w:t>
      </w:r>
      <w:r w:rsidRPr="00BD6F12">
        <w:rPr>
          <w:rFonts w:cs="Calibri"/>
        </w:rPr>
        <w:t>odwykonawc</w:t>
      </w:r>
      <w:r>
        <w:t>a lub dalszy podwykonawca, przedkłada poświadczoną za zgodność z oryginałem kopię umowy również Wykonawcy.</w:t>
      </w:r>
    </w:p>
    <w:p w14:paraId="73E0407D"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bCs/>
          <w:kern w:val="3"/>
          <w:lang w:eastAsia="pl-PL"/>
        </w:rPr>
        <w:t>W przypadku, o którym mowa w ust. 14 niniejszego paragrafu, jeżeli termin zapłaty wynagrodzenia jest dłuższy niż  określony w ust. 8 pkt 3 niniejszego paragrafu Zamawiający informuje o tym Wykonawcę i wzywa go do doprowadzenia do zmiany tej umowy pod rygorem wystąpienia o zapłatę kary umownej.</w:t>
      </w:r>
    </w:p>
    <w:p w14:paraId="7D16EDD2"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kern w:val="3"/>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73AE9F93"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kern w:val="3"/>
          <w:lang w:eastAsia="pl-PL"/>
        </w:rPr>
        <w:t>Ustalone w niniejszej Umowie i wynikające z przepisów prawa zasady zatrudnienia podwykonawcy stosuje się odpowiednio do zatrudniania przez podwykonawcę (podwykonawców) dalszych podwykonawców. Wykonawca zobowiązuje się wobec Zamawiającego do zapewnienia przestrzegania powyższych zasad w umowach zawieranych z podwykonawcami i dalszymi podwykonawcami.</w:t>
      </w:r>
    </w:p>
    <w:p w14:paraId="0D2CC836"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kern w:val="3"/>
          <w:lang w:eastAsia="pl-PL"/>
        </w:rPr>
        <w:t xml:space="preserve">Zawierający umowę z podwykonawcą oraz Zamawiający i Wykonawca ponoszą solidarną odpowiedzialność za zapłatę wynagrodzenia za roboty budowlane, dostawy i usługi wykonane przez podwykonawców w trakcie realizacji niniejszej </w:t>
      </w:r>
      <w:r w:rsidR="00904ECE">
        <w:rPr>
          <w:rFonts w:eastAsia="Times New Roman" w:cs="Times New Roman"/>
          <w:kern w:val="3"/>
          <w:lang w:eastAsia="pl-PL"/>
        </w:rPr>
        <w:t>u</w:t>
      </w:r>
      <w:r>
        <w:rPr>
          <w:rFonts w:eastAsia="Times New Roman" w:cs="Times New Roman"/>
          <w:kern w:val="3"/>
          <w:lang w:eastAsia="pl-PL"/>
        </w:rPr>
        <w:t>mowy.</w:t>
      </w:r>
    </w:p>
    <w:p w14:paraId="0A097233"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kern w:val="3"/>
          <w:lang w:eastAsia="pl-PL"/>
        </w:rPr>
        <w:t>Umowy o podwykonawstwo mają formę pisemną pod rygorem nieważności.</w:t>
      </w:r>
    </w:p>
    <w:p w14:paraId="276EB2F2"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kern w:val="3"/>
          <w:lang w:eastAsia="pl-PL"/>
        </w:rPr>
        <w:t>Zamawiający nie wyraża zgody na zawarcie umowy z podwykonawcą lub dalszym podwykonawcą, której treść będzie sprzeczna z postanowieniami niniejszej Umowy lub odrębnymi przepisami.</w:t>
      </w:r>
    </w:p>
    <w:p w14:paraId="5CD3AC07" w14:textId="77777777" w:rsidR="002F3393" w:rsidRDefault="00005102" w:rsidP="006C3C4E">
      <w:pPr>
        <w:pStyle w:val="Standard"/>
        <w:numPr>
          <w:ilvl w:val="0"/>
          <w:numId w:val="50"/>
        </w:numPr>
        <w:tabs>
          <w:tab w:val="left" w:pos="-31356"/>
        </w:tabs>
        <w:spacing w:after="0" w:line="360" w:lineRule="auto"/>
        <w:ind w:left="426" w:hanging="426"/>
      </w:pPr>
      <w:r>
        <w:rPr>
          <w:rFonts w:eastAsia="Times New Roman" w:cs="Times New Roman"/>
          <w:kern w:val="3"/>
          <w:lang w:eastAsia="pl-PL"/>
        </w:rPr>
        <w:t xml:space="preserve">W przypadku zawarcia umowy Wykonawcy z podwykonawcą lub podwykonawcy z dalszym podwykonawcą, zmiany lub zatrudnienia nowego podwykonawcy, zmiany warunków umowy </w:t>
      </w:r>
      <w:r>
        <w:rPr>
          <w:rFonts w:eastAsia="Times New Roman" w:cs="Times New Roman"/>
          <w:kern w:val="3"/>
          <w:lang w:eastAsia="pl-PL"/>
        </w:rPr>
        <w:br/>
        <w:t xml:space="preserve">z podwykonawcą lub dalszym podwykonawcą bez zgody Zamawiającego oraz w przypadku nieuwzględnienia zastrzeżeń lub sprzeciwu do umowy zgłoszonych przez Zamawiającego zgodnie </w:t>
      </w:r>
      <w:r>
        <w:rPr>
          <w:rFonts w:eastAsia="Times New Roman" w:cs="Times New Roman"/>
          <w:kern w:val="3"/>
          <w:lang w:eastAsia="pl-PL"/>
        </w:rPr>
        <w:br/>
        <w:t xml:space="preserve">z postanowieniami niniejszej Umowy, Zamawiający jest zwolniony z odpowiedzialności, o której mowa </w:t>
      </w:r>
      <w:r>
        <w:rPr>
          <w:rFonts w:eastAsia="Times New Roman" w:cs="Times New Roman"/>
          <w:kern w:val="3"/>
          <w:lang w:eastAsia="pl-PL"/>
        </w:rPr>
        <w:br/>
        <w:t>w ust. 18 niniejszego paragrafu.</w:t>
      </w:r>
    </w:p>
    <w:p w14:paraId="7ECFD4DC" w14:textId="0015103E" w:rsidR="00863B53" w:rsidRDefault="00005102" w:rsidP="00FA7596">
      <w:pPr>
        <w:pStyle w:val="Standard"/>
        <w:numPr>
          <w:ilvl w:val="0"/>
          <w:numId w:val="50"/>
        </w:numPr>
        <w:tabs>
          <w:tab w:val="left" w:pos="-31356"/>
        </w:tabs>
        <w:spacing w:after="0" w:line="360" w:lineRule="auto"/>
        <w:ind w:left="426" w:hanging="426"/>
      </w:pPr>
      <w:r>
        <w:rPr>
          <w:rFonts w:eastAsia="Times New Roman" w:cs="Times New Roman"/>
          <w:kern w:val="3"/>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4 niniejszej </w:t>
      </w:r>
      <w:r w:rsidR="007A527B">
        <w:rPr>
          <w:rFonts w:eastAsia="Times New Roman" w:cs="Times New Roman"/>
          <w:kern w:val="3"/>
          <w:lang w:eastAsia="pl-PL"/>
        </w:rPr>
        <w:t>u</w:t>
      </w:r>
      <w:r>
        <w:rPr>
          <w:rFonts w:eastAsia="Times New Roman" w:cs="Times New Roman"/>
          <w:kern w:val="3"/>
          <w:lang w:eastAsia="pl-PL"/>
        </w:rPr>
        <w:t>mowy.</w:t>
      </w:r>
    </w:p>
    <w:p w14:paraId="4287EE24" w14:textId="77777777" w:rsidR="00E97CCF" w:rsidRPr="00E97CCF" w:rsidRDefault="00E97CCF" w:rsidP="00E97CCF">
      <w:pPr>
        <w:pStyle w:val="Standard"/>
        <w:tabs>
          <w:tab w:val="left" w:pos="-31356"/>
        </w:tabs>
        <w:spacing w:after="0" w:line="360" w:lineRule="auto"/>
        <w:ind w:left="426"/>
      </w:pPr>
    </w:p>
    <w:p w14:paraId="0625FF5A" w14:textId="77777777" w:rsidR="002F3393" w:rsidRDefault="00005102" w:rsidP="00FA7596">
      <w:pPr>
        <w:pStyle w:val="Standard"/>
        <w:tabs>
          <w:tab w:val="left" w:pos="112"/>
          <w:tab w:val="left" w:pos="472"/>
          <w:tab w:val="left" w:pos="1003"/>
        </w:tabs>
        <w:spacing w:after="0" w:line="360" w:lineRule="auto"/>
      </w:pPr>
      <w:r>
        <w:rPr>
          <w:rFonts w:eastAsia="Times New Roman" w:cs="Times New Roman"/>
          <w:b/>
          <w:lang w:eastAsia="pl-PL"/>
        </w:rPr>
        <w:t>§ 9</w:t>
      </w:r>
    </w:p>
    <w:p w14:paraId="7AC1C3E2" w14:textId="77777777" w:rsidR="002F3393" w:rsidRDefault="00005102" w:rsidP="00FA7596">
      <w:pPr>
        <w:pStyle w:val="Standard"/>
        <w:tabs>
          <w:tab w:val="left" w:pos="112"/>
          <w:tab w:val="left" w:pos="472"/>
          <w:tab w:val="left" w:pos="1003"/>
        </w:tabs>
        <w:spacing w:after="120" w:line="360" w:lineRule="auto"/>
        <w:rPr>
          <w:rFonts w:eastAsia="Times New Roman" w:cs="Times New Roman"/>
          <w:b/>
          <w:bCs/>
          <w:lang w:eastAsia="pl-PL"/>
        </w:rPr>
      </w:pPr>
      <w:r>
        <w:rPr>
          <w:rFonts w:eastAsia="Times New Roman" w:cs="Times New Roman"/>
          <w:b/>
          <w:bCs/>
          <w:lang w:eastAsia="pl-PL"/>
        </w:rPr>
        <w:t>Wynagrodzenie Wykonawcy</w:t>
      </w:r>
    </w:p>
    <w:p w14:paraId="7684AB09" w14:textId="77777777" w:rsidR="007512E9" w:rsidRPr="007512E9" w:rsidRDefault="007512E9" w:rsidP="006C3C4E">
      <w:pPr>
        <w:widowControl/>
        <w:numPr>
          <w:ilvl w:val="0"/>
          <w:numId w:val="72"/>
        </w:numPr>
        <w:tabs>
          <w:tab w:val="left" w:pos="112"/>
          <w:tab w:val="left" w:pos="472"/>
          <w:tab w:val="left" w:pos="1003"/>
        </w:tabs>
        <w:suppressAutoHyphens w:val="0"/>
        <w:autoSpaceDN/>
        <w:spacing w:after="200" w:line="360" w:lineRule="auto"/>
        <w:ind w:left="470" w:hanging="357"/>
        <w:contextualSpacing/>
        <w:textAlignment w:val="auto"/>
        <w:rPr>
          <w:rFonts w:eastAsia="Times New Roman" w:cs="Calibri"/>
          <w:b/>
          <w:bCs/>
          <w:color w:val="000000"/>
          <w:lang w:eastAsia="pl-PL"/>
        </w:rPr>
      </w:pPr>
      <w:r w:rsidRPr="007512E9">
        <w:rPr>
          <w:rFonts w:eastAsia="Times New Roman" w:cs="Times New Roman"/>
          <w:color w:val="000000"/>
          <w:lang w:eastAsia="pl-PL"/>
        </w:rPr>
        <w:t xml:space="preserve">Wynagrodzenie za wykonanie przedmiotu Umowy ma charakter </w:t>
      </w:r>
      <w:r>
        <w:rPr>
          <w:rFonts w:eastAsia="Times New Roman" w:cs="Times New Roman"/>
          <w:color w:val="000000"/>
          <w:lang w:eastAsia="pl-PL"/>
        </w:rPr>
        <w:t>kosztorysowy</w:t>
      </w:r>
      <w:r w:rsidRPr="007512E9">
        <w:rPr>
          <w:rFonts w:eastAsia="Times New Roman" w:cs="Times New Roman"/>
          <w:color w:val="000000"/>
          <w:lang w:eastAsia="pl-PL"/>
        </w:rPr>
        <w:t>.</w:t>
      </w:r>
    </w:p>
    <w:p w14:paraId="5AA274E0" w14:textId="77777777" w:rsidR="007512E9" w:rsidRPr="00E97CCF" w:rsidRDefault="007512E9" w:rsidP="006C3C4E">
      <w:pPr>
        <w:widowControl/>
        <w:numPr>
          <w:ilvl w:val="0"/>
          <w:numId w:val="72"/>
        </w:numPr>
        <w:tabs>
          <w:tab w:val="left" w:pos="112"/>
          <w:tab w:val="left" w:pos="472"/>
          <w:tab w:val="left" w:pos="1003"/>
        </w:tabs>
        <w:autoSpaceDN/>
        <w:spacing w:line="360" w:lineRule="auto"/>
        <w:ind w:left="470" w:hanging="357"/>
        <w:contextualSpacing/>
        <w:textAlignment w:val="auto"/>
        <w:rPr>
          <w:rFonts w:eastAsia="Times New Roman"/>
          <w:b/>
          <w:bCs/>
          <w:color w:val="000000"/>
          <w:lang w:eastAsia="pl-PL"/>
        </w:rPr>
      </w:pPr>
      <w:r w:rsidRPr="00757E26">
        <w:rPr>
          <w:rFonts w:eastAsia="Times New Roman"/>
          <w:color w:val="000000"/>
          <w:lang w:eastAsia="pl-PL"/>
        </w:rPr>
        <w:t>Strony ustalają</w:t>
      </w:r>
      <w:r w:rsidR="0088613A">
        <w:rPr>
          <w:rFonts w:eastAsia="Times New Roman"/>
          <w:color w:val="000000"/>
          <w:lang w:eastAsia="pl-PL"/>
        </w:rPr>
        <w:t xml:space="preserve"> </w:t>
      </w:r>
      <w:r w:rsidRPr="00757E26">
        <w:rPr>
          <w:rFonts w:eastAsia="Times New Roman"/>
          <w:color w:val="000000"/>
          <w:lang w:eastAsia="pl-PL"/>
        </w:rPr>
        <w:t xml:space="preserve">wynagrodzenie Wykonawcy za wykonanie przedmiotu Umowy, zgodnie </w:t>
      </w:r>
      <w:r w:rsidRPr="00757E26">
        <w:rPr>
          <w:rFonts w:eastAsia="Times New Roman"/>
          <w:color w:val="000000"/>
          <w:lang w:eastAsia="pl-PL"/>
        </w:rPr>
        <w:br/>
        <w:t>z Ofertą Wykonawcy, na kwotę w wysokości:</w:t>
      </w:r>
    </w:p>
    <w:p w14:paraId="7F8C15CF" w14:textId="77777777" w:rsidR="00E97CCF" w:rsidRDefault="00E97CCF" w:rsidP="00E97CCF">
      <w:pPr>
        <w:widowControl/>
        <w:tabs>
          <w:tab w:val="left" w:pos="112"/>
          <w:tab w:val="left" w:pos="472"/>
          <w:tab w:val="left" w:pos="1003"/>
        </w:tabs>
        <w:autoSpaceDN/>
        <w:spacing w:line="360" w:lineRule="auto"/>
        <w:ind w:left="470"/>
        <w:contextualSpacing/>
        <w:textAlignment w:val="auto"/>
        <w:rPr>
          <w:rFonts w:eastAsia="Times New Roman"/>
          <w:color w:val="000000"/>
          <w:lang w:eastAsia="pl-PL"/>
        </w:rPr>
      </w:pPr>
    </w:p>
    <w:p w14:paraId="3C92438B" w14:textId="77777777" w:rsidR="00E97CCF" w:rsidRPr="00582EDA" w:rsidRDefault="00E97CCF" w:rsidP="00E97CCF">
      <w:pPr>
        <w:widowControl/>
        <w:tabs>
          <w:tab w:val="left" w:pos="112"/>
          <w:tab w:val="left" w:pos="472"/>
          <w:tab w:val="left" w:pos="1003"/>
        </w:tabs>
        <w:autoSpaceDN/>
        <w:spacing w:line="360" w:lineRule="auto"/>
        <w:ind w:left="470"/>
        <w:contextualSpacing/>
        <w:textAlignment w:val="auto"/>
        <w:rPr>
          <w:rFonts w:eastAsia="Times New Roman"/>
          <w:b/>
          <w:bCs/>
          <w:color w:val="000000"/>
          <w:lang w:eastAsia="pl-PL"/>
        </w:rPr>
      </w:pPr>
    </w:p>
    <w:p w14:paraId="256A91EA" w14:textId="77777777" w:rsidR="007512E9" w:rsidRPr="007512E9" w:rsidRDefault="007512E9" w:rsidP="007512E9">
      <w:pPr>
        <w:widowControl/>
        <w:tabs>
          <w:tab w:val="left" w:pos="112"/>
          <w:tab w:val="left" w:pos="472"/>
          <w:tab w:val="left" w:pos="1003"/>
        </w:tabs>
        <w:suppressAutoHyphens w:val="0"/>
        <w:autoSpaceDN/>
        <w:spacing w:after="200" w:line="360" w:lineRule="auto"/>
        <w:ind w:left="113"/>
        <w:contextualSpacing/>
        <w:textAlignment w:val="auto"/>
        <w:rPr>
          <w:rFonts w:eastAsia="Times New Roman" w:cs="Calibri"/>
          <w:b/>
          <w:bCs/>
          <w:color w:val="000000"/>
          <w:lang w:eastAsia="pl-PL"/>
        </w:rPr>
      </w:pPr>
    </w:p>
    <w:tbl>
      <w:tblPr>
        <w:tblW w:w="923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0"/>
        <w:gridCol w:w="1275"/>
        <w:gridCol w:w="567"/>
        <w:gridCol w:w="1134"/>
        <w:gridCol w:w="1276"/>
      </w:tblGrid>
      <w:tr w:rsidR="00235C30" w:rsidRPr="00235C30" w14:paraId="3EF2578E" w14:textId="77777777" w:rsidTr="00235C30">
        <w:trPr>
          <w:cantSplit/>
          <w:trHeight w:val="220"/>
        </w:trPr>
        <w:tc>
          <w:tcPr>
            <w:tcW w:w="4980" w:type="dxa"/>
            <w:vMerge w:val="restart"/>
            <w:tcBorders>
              <w:top w:val="double" w:sz="4" w:space="0" w:color="auto"/>
              <w:left w:val="double" w:sz="4" w:space="0" w:color="auto"/>
              <w:bottom w:val="double" w:sz="4" w:space="0" w:color="auto"/>
              <w:right w:val="single" w:sz="4" w:space="0" w:color="auto"/>
            </w:tcBorders>
            <w:shd w:val="clear" w:color="auto" w:fill="F2F2F2"/>
            <w:vAlign w:val="center"/>
            <w:hideMark/>
          </w:tcPr>
          <w:p w14:paraId="046C7E00" w14:textId="77777777" w:rsidR="00235C30" w:rsidRPr="00235C30" w:rsidRDefault="00235C30" w:rsidP="00235C30">
            <w:pPr>
              <w:widowControl/>
              <w:autoSpaceDN/>
              <w:spacing w:line="360" w:lineRule="auto"/>
              <w:textAlignment w:val="auto"/>
              <w:rPr>
                <w:rFonts w:eastAsia="Times New Roman" w:cs="Calibri"/>
                <w:bCs/>
                <w:color w:val="000000"/>
                <w:lang w:eastAsia="ar-SA"/>
              </w:rPr>
            </w:pPr>
            <w:r w:rsidRPr="00235C30">
              <w:rPr>
                <w:rFonts w:eastAsia="Times New Roman" w:cs="Calibri"/>
                <w:bCs/>
                <w:color w:val="000000"/>
                <w:lang w:eastAsia="ar-SA"/>
              </w:rPr>
              <w:t>Wyszczególnienie</w:t>
            </w:r>
          </w:p>
        </w:tc>
        <w:tc>
          <w:tcPr>
            <w:tcW w:w="1275" w:type="dxa"/>
            <w:vMerge w:val="restart"/>
            <w:tcBorders>
              <w:top w:val="double" w:sz="4" w:space="0" w:color="auto"/>
              <w:left w:val="single" w:sz="4" w:space="0" w:color="auto"/>
              <w:bottom w:val="double" w:sz="4" w:space="0" w:color="auto"/>
              <w:right w:val="single" w:sz="4" w:space="0" w:color="auto"/>
            </w:tcBorders>
            <w:shd w:val="clear" w:color="auto" w:fill="F2F2F2"/>
            <w:vAlign w:val="center"/>
          </w:tcPr>
          <w:p w14:paraId="512A7E1F" w14:textId="77777777" w:rsidR="00235C30" w:rsidRPr="00235C30" w:rsidRDefault="00235C30" w:rsidP="00235C30">
            <w:pPr>
              <w:widowControl/>
              <w:autoSpaceDN/>
              <w:spacing w:line="360" w:lineRule="auto"/>
              <w:textAlignment w:val="auto"/>
              <w:rPr>
                <w:rFonts w:eastAsia="Times New Roman" w:cs="Calibri"/>
                <w:bCs/>
                <w:color w:val="000000"/>
                <w:lang w:eastAsia="ar-SA"/>
              </w:rPr>
            </w:pPr>
            <w:r w:rsidRPr="00235C30">
              <w:rPr>
                <w:rFonts w:eastAsia="Times New Roman" w:cs="Calibri"/>
                <w:bCs/>
                <w:color w:val="000000"/>
                <w:lang w:eastAsia="ar-SA"/>
              </w:rPr>
              <w:t>netto w zł</w:t>
            </w:r>
          </w:p>
        </w:tc>
        <w:tc>
          <w:tcPr>
            <w:tcW w:w="1701" w:type="dxa"/>
            <w:gridSpan w:val="2"/>
            <w:tcBorders>
              <w:top w:val="double" w:sz="4" w:space="0" w:color="auto"/>
              <w:left w:val="single" w:sz="4" w:space="0" w:color="auto"/>
              <w:bottom w:val="single" w:sz="4" w:space="0" w:color="auto"/>
              <w:right w:val="single" w:sz="4" w:space="0" w:color="auto"/>
            </w:tcBorders>
            <w:shd w:val="clear" w:color="auto" w:fill="F2F2F2"/>
            <w:vAlign w:val="center"/>
            <w:hideMark/>
          </w:tcPr>
          <w:p w14:paraId="663546F9" w14:textId="77777777" w:rsidR="00235C30" w:rsidRPr="00235C30" w:rsidRDefault="00235C30" w:rsidP="00235C30">
            <w:pPr>
              <w:widowControl/>
              <w:autoSpaceDN/>
              <w:spacing w:line="360" w:lineRule="auto"/>
              <w:textAlignment w:val="auto"/>
              <w:rPr>
                <w:rFonts w:eastAsia="Times New Roman" w:cs="Calibri"/>
                <w:bCs/>
                <w:color w:val="000000"/>
                <w:lang w:eastAsia="ar-SA"/>
              </w:rPr>
            </w:pPr>
            <w:r w:rsidRPr="00235C30">
              <w:rPr>
                <w:rFonts w:eastAsia="Times New Roman" w:cs="Calibri"/>
                <w:bCs/>
                <w:color w:val="000000"/>
                <w:lang w:eastAsia="ar-SA"/>
              </w:rPr>
              <w:t>podatek VAT</w:t>
            </w:r>
          </w:p>
        </w:tc>
        <w:tc>
          <w:tcPr>
            <w:tcW w:w="1276" w:type="dxa"/>
            <w:vMerge w:val="restart"/>
            <w:tcBorders>
              <w:top w:val="double" w:sz="4" w:space="0" w:color="auto"/>
              <w:left w:val="single" w:sz="4" w:space="0" w:color="auto"/>
              <w:bottom w:val="double" w:sz="4" w:space="0" w:color="auto"/>
              <w:right w:val="double" w:sz="4" w:space="0" w:color="auto"/>
            </w:tcBorders>
            <w:shd w:val="clear" w:color="auto" w:fill="F2F2F2"/>
            <w:vAlign w:val="center"/>
            <w:hideMark/>
          </w:tcPr>
          <w:p w14:paraId="24F0A4E3" w14:textId="77777777" w:rsidR="00235C30" w:rsidRPr="00235C30" w:rsidRDefault="00235C30" w:rsidP="00235C30">
            <w:pPr>
              <w:widowControl/>
              <w:autoSpaceDN/>
              <w:spacing w:line="360" w:lineRule="auto"/>
              <w:textAlignment w:val="auto"/>
              <w:rPr>
                <w:rFonts w:eastAsia="Times New Roman" w:cs="Calibri"/>
                <w:bCs/>
                <w:color w:val="000000"/>
                <w:lang w:eastAsia="ar-SA"/>
              </w:rPr>
            </w:pPr>
            <w:r w:rsidRPr="00235C30">
              <w:rPr>
                <w:rFonts w:eastAsia="Times New Roman" w:cs="Calibri"/>
                <w:bCs/>
                <w:color w:val="000000"/>
                <w:lang w:eastAsia="ar-SA"/>
              </w:rPr>
              <w:t>brutto w zł</w:t>
            </w:r>
          </w:p>
        </w:tc>
      </w:tr>
      <w:tr w:rsidR="00235C30" w:rsidRPr="00235C30" w14:paraId="34F59AB9" w14:textId="77777777" w:rsidTr="00235C30">
        <w:trPr>
          <w:cantSplit/>
          <w:trHeight w:val="77"/>
        </w:trPr>
        <w:tc>
          <w:tcPr>
            <w:tcW w:w="4980" w:type="dxa"/>
            <w:vMerge/>
            <w:tcBorders>
              <w:top w:val="double" w:sz="4" w:space="0" w:color="auto"/>
              <w:left w:val="double" w:sz="4" w:space="0" w:color="auto"/>
              <w:bottom w:val="double" w:sz="4" w:space="0" w:color="auto"/>
              <w:right w:val="single" w:sz="4" w:space="0" w:color="auto"/>
            </w:tcBorders>
            <w:vAlign w:val="center"/>
            <w:hideMark/>
          </w:tcPr>
          <w:p w14:paraId="7215BA2D" w14:textId="77777777" w:rsidR="00235C30" w:rsidRPr="00235C30" w:rsidRDefault="00235C30" w:rsidP="00235C30">
            <w:pPr>
              <w:widowControl/>
              <w:suppressAutoHyphens w:val="0"/>
              <w:autoSpaceDN/>
              <w:spacing w:line="360" w:lineRule="auto"/>
              <w:textAlignment w:val="auto"/>
              <w:rPr>
                <w:rFonts w:eastAsia="Times New Roman" w:cs="Calibri"/>
                <w:b/>
                <w:color w:val="000000"/>
                <w:lang w:eastAsia="ar-SA"/>
              </w:rPr>
            </w:pPr>
          </w:p>
        </w:tc>
        <w:tc>
          <w:tcPr>
            <w:tcW w:w="1275" w:type="dxa"/>
            <w:vMerge/>
            <w:tcBorders>
              <w:top w:val="double" w:sz="4" w:space="0" w:color="auto"/>
              <w:left w:val="single" w:sz="4" w:space="0" w:color="auto"/>
              <w:bottom w:val="double" w:sz="4" w:space="0" w:color="auto"/>
              <w:right w:val="single" w:sz="4" w:space="0" w:color="auto"/>
            </w:tcBorders>
            <w:vAlign w:val="center"/>
          </w:tcPr>
          <w:p w14:paraId="46943726" w14:textId="77777777" w:rsidR="00235C30" w:rsidRPr="00235C30" w:rsidRDefault="00235C30" w:rsidP="00235C30">
            <w:pPr>
              <w:widowControl/>
              <w:suppressAutoHyphens w:val="0"/>
              <w:autoSpaceDN/>
              <w:spacing w:line="360" w:lineRule="auto"/>
              <w:textAlignment w:val="auto"/>
              <w:rPr>
                <w:rFonts w:eastAsia="Times New Roman" w:cs="Calibri"/>
                <w:b/>
                <w:color w:val="000000"/>
                <w:lang w:eastAsia="ar-SA"/>
              </w:rPr>
            </w:pPr>
          </w:p>
        </w:tc>
        <w:tc>
          <w:tcPr>
            <w:tcW w:w="567" w:type="dxa"/>
            <w:tcBorders>
              <w:top w:val="single" w:sz="4" w:space="0" w:color="auto"/>
              <w:left w:val="single" w:sz="4" w:space="0" w:color="auto"/>
              <w:bottom w:val="double" w:sz="4" w:space="0" w:color="auto"/>
              <w:right w:val="single" w:sz="4" w:space="0" w:color="auto"/>
            </w:tcBorders>
            <w:shd w:val="clear" w:color="auto" w:fill="F2F2F2"/>
            <w:vAlign w:val="center"/>
            <w:hideMark/>
          </w:tcPr>
          <w:p w14:paraId="3F148EBD" w14:textId="77777777" w:rsidR="00235C30" w:rsidRPr="00235C30" w:rsidRDefault="00235C30" w:rsidP="00235C30">
            <w:pPr>
              <w:widowControl/>
              <w:autoSpaceDN/>
              <w:spacing w:line="360" w:lineRule="auto"/>
              <w:textAlignment w:val="auto"/>
              <w:rPr>
                <w:rFonts w:eastAsia="Times New Roman" w:cs="Calibri"/>
                <w:bCs/>
                <w:color w:val="000000"/>
                <w:lang w:eastAsia="ar-SA"/>
              </w:rPr>
            </w:pPr>
            <w:r w:rsidRPr="00235C30">
              <w:rPr>
                <w:rFonts w:eastAsia="Times New Roman" w:cs="Calibri"/>
                <w:bCs/>
                <w:color w:val="000000"/>
                <w:lang w:eastAsia="ar-SA"/>
              </w:rPr>
              <w:t>%</w:t>
            </w:r>
          </w:p>
        </w:tc>
        <w:tc>
          <w:tcPr>
            <w:tcW w:w="1134" w:type="dxa"/>
            <w:tcBorders>
              <w:top w:val="single" w:sz="4" w:space="0" w:color="auto"/>
              <w:left w:val="single" w:sz="4" w:space="0" w:color="auto"/>
              <w:bottom w:val="double" w:sz="4" w:space="0" w:color="auto"/>
              <w:right w:val="single" w:sz="4" w:space="0" w:color="auto"/>
            </w:tcBorders>
            <w:shd w:val="clear" w:color="auto" w:fill="F2F2F2"/>
            <w:vAlign w:val="center"/>
            <w:hideMark/>
          </w:tcPr>
          <w:p w14:paraId="12B4ABA6" w14:textId="77777777" w:rsidR="00235C30" w:rsidRPr="00235C30" w:rsidRDefault="00235C30" w:rsidP="00235C30">
            <w:pPr>
              <w:widowControl/>
              <w:autoSpaceDN/>
              <w:spacing w:line="360" w:lineRule="auto"/>
              <w:textAlignment w:val="auto"/>
              <w:rPr>
                <w:rFonts w:eastAsia="Times New Roman" w:cs="Calibri"/>
                <w:bCs/>
                <w:color w:val="000000"/>
                <w:lang w:eastAsia="ar-SA"/>
              </w:rPr>
            </w:pPr>
            <w:r w:rsidRPr="00235C30">
              <w:rPr>
                <w:rFonts w:eastAsia="Times New Roman" w:cs="Calibri"/>
                <w:bCs/>
                <w:color w:val="000000"/>
                <w:lang w:eastAsia="ar-SA"/>
              </w:rPr>
              <w:t>zł</w:t>
            </w:r>
          </w:p>
        </w:tc>
        <w:tc>
          <w:tcPr>
            <w:tcW w:w="1276" w:type="dxa"/>
            <w:vMerge/>
            <w:tcBorders>
              <w:top w:val="double" w:sz="4" w:space="0" w:color="auto"/>
              <w:left w:val="single" w:sz="4" w:space="0" w:color="auto"/>
              <w:bottom w:val="double" w:sz="4" w:space="0" w:color="auto"/>
              <w:right w:val="double" w:sz="4" w:space="0" w:color="auto"/>
            </w:tcBorders>
            <w:vAlign w:val="center"/>
            <w:hideMark/>
          </w:tcPr>
          <w:p w14:paraId="3829C19E" w14:textId="77777777" w:rsidR="00235C30" w:rsidRPr="00235C30" w:rsidRDefault="00235C30" w:rsidP="00235C30">
            <w:pPr>
              <w:widowControl/>
              <w:suppressAutoHyphens w:val="0"/>
              <w:autoSpaceDN/>
              <w:spacing w:line="360" w:lineRule="auto"/>
              <w:textAlignment w:val="auto"/>
              <w:rPr>
                <w:rFonts w:eastAsia="Times New Roman" w:cs="Calibri"/>
                <w:b/>
                <w:color w:val="000000"/>
                <w:lang w:eastAsia="ar-SA"/>
              </w:rPr>
            </w:pPr>
          </w:p>
        </w:tc>
      </w:tr>
      <w:tr w:rsidR="00235C30" w:rsidRPr="00235C30" w14:paraId="267EB054" w14:textId="77777777" w:rsidTr="00235C30">
        <w:trPr>
          <w:trHeight w:val="700"/>
        </w:trPr>
        <w:tc>
          <w:tcPr>
            <w:tcW w:w="4980" w:type="dxa"/>
            <w:tcBorders>
              <w:top w:val="double" w:sz="4" w:space="0" w:color="auto"/>
              <w:left w:val="double" w:sz="4" w:space="0" w:color="auto"/>
              <w:bottom w:val="double" w:sz="4" w:space="0" w:color="auto"/>
              <w:right w:val="single" w:sz="4" w:space="0" w:color="auto"/>
            </w:tcBorders>
            <w:vAlign w:val="center"/>
          </w:tcPr>
          <w:p w14:paraId="4D3D7A42" w14:textId="28AA621A" w:rsidR="007512E9" w:rsidRPr="00F05663" w:rsidRDefault="007512E9" w:rsidP="007512E9">
            <w:pPr>
              <w:spacing w:line="360" w:lineRule="auto"/>
            </w:pPr>
            <w:r w:rsidRPr="00B03FA8">
              <w:rPr>
                <w:rFonts w:cs="Calibri"/>
                <w:color w:val="00000A"/>
              </w:rPr>
              <w:t>,,</w:t>
            </w:r>
            <w:r w:rsidR="00B03FA8" w:rsidRPr="00B03FA8">
              <w:rPr>
                <w:rFonts w:eastAsia="BookAntiqua" w:cs="Calibri"/>
                <w:color w:val="000000"/>
              </w:rPr>
              <w:t>Wymiana stolarki okiennej i drzwiowej w budynku Przedszkola Miejskiego</w:t>
            </w:r>
            <w:r w:rsidR="00B03FA8" w:rsidRPr="00B03FA8">
              <w:rPr>
                <w:rFonts w:eastAsia="BookAntiqua" w:cs="Calibri"/>
                <w:iCs/>
                <w:color w:val="000000"/>
              </w:rPr>
              <w:t xml:space="preserve"> nr 21 w Słupsku w ramach zadania pn. Modernizacja budynków</w:t>
            </w:r>
            <w:r w:rsidR="00AB160B">
              <w:rPr>
                <w:rFonts w:eastAsia="BookAntiqua" w:cs="Calibri"/>
                <w:iCs/>
                <w:color w:val="000000"/>
              </w:rPr>
              <w:t xml:space="preserve"> jednostek</w:t>
            </w:r>
            <w:r w:rsidR="00B03FA8" w:rsidRPr="00B03FA8">
              <w:rPr>
                <w:rFonts w:eastAsia="BookAntiqua" w:cs="Calibri"/>
                <w:iCs/>
                <w:color w:val="000000"/>
              </w:rPr>
              <w:t xml:space="preserve"> oświatowych</w:t>
            </w:r>
            <w:r w:rsidRPr="00F05663">
              <w:t>”</w:t>
            </w:r>
          </w:p>
          <w:p w14:paraId="4A8801A7" w14:textId="77777777" w:rsidR="00235C30" w:rsidRPr="00235C30" w:rsidRDefault="00235C30" w:rsidP="00235C30">
            <w:pPr>
              <w:widowControl/>
              <w:autoSpaceDN/>
              <w:spacing w:line="360" w:lineRule="auto"/>
              <w:textAlignment w:val="auto"/>
              <w:rPr>
                <w:rFonts w:eastAsia="Times New Roman" w:cs="Calibri"/>
                <w:b/>
                <w:color w:val="000000"/>
                <w:lang w:eastAsia="ar-SA"/>
              </w:rPr>
            </w:pPr>
          </w:p>
        </w:tc>
        <w:tc>
          <w:tcPr>
            <w:tcW w:w="1275" w:type="dxa"/>
            <w:tcBorders>
              <w:top w:val="double" w:sz="4" w:space="0" w:color="auto"/>
              <w:left w:val="single" w:sz="4" w:space="0" w:color="auto"/>
              <w:bottom w:val="double" w:sz="4" w:space="0" w:color="auto"/>
              <w:right w:val="single" w:sz="4" w:space="0" w:color="auto"/>
            </w:tcBorders>
            <w:vAlign w:val="center"/>
          </w:tcPr>
          <w:p w14:paraId="5EB44F0A" w14:textId="77777777" w:rsidR="00235C30" w:rsidRPr="00235C30" w:rsidRDefault="00235C30" w:rsidP="00235C30">
            <w:pPr>
              <w:widowControl/>
              <w:autoSpaceDN/>
              <w:spacing w:line="360" w:lineRule="auto"/>
              <w:textAlignment w:val="auto"/>
              <w:rPr>
                <w:rFonts w:eastAsia="Times New Roman" w:cs="Calibri"/>
                <w:b/>
                <w:color w:val="000000"/>
                <w:lang w:eastAsia="ar-SA"/>
              </w:rPr>
            </w:pPr>
          </w:p>
        </w:tc>
        <w:tc>
          <w:tcPr>
            <w:tcW w:w="567" w:type="dxa"/>
            <w:tcBorders>
              <w:top w:val="double" w:sz="4" w:space="0" w:color="auto"/>
              <w:left w:val="single" w:sz="4" w:space="0" w:color="auto"/>
              <w:bottom w:val="double" w:sz="4" w:space="0" w:color="auto"/>
              <w:right w:val="single" w:sz="4" w:space="0" w:color="auto"/>
            </w:tcBorders>
            <w:vAlign w:val="center"/>
            <w:hideMark/>
          </w:tcPr>
          <w:p w14:paraId="464917A3" w14:textId="77777777" w:rsidR="00235C30" w:rsidRPr="00235C30" w:rsidRDefault="00235C30" w:rsidP="00235C30">
            <w:pPr>
              <w:widowControl/>
              <w:autoSpaceDN/>
              <w:spacing w:line="360" w:lineRule="auto"/>
              <w:textAlignment w:val="auto"/>
              <w:rPr>
                <w:rFonts w:eastAsia="Times New Roman" w:cs="Calibri"/>
                <w:bCs/>
                <w:color w:val="000000"/>
                <w:lang w:eastAsia="ar-SA"/>
              </w:rPr>
            </w:pPr>
            <w:r w:rsidRPr="00235C30">
              <w:rPr>
                <w:rFonts w:eastAsia="Times New Roman" w:cs="Calibri"/>
                <w:bCs/>
                <w:color w:val="000000"/>
                <w:lang w:eastAsia="ar-SA"/>
              </w:rPr>
              <w:t>23</w:t>
            </w:r>
          </w:p>
        </w:tc>
        <w:tc>
          <w:tcPr>
            <w:tcW w:w="1134" w:type="dxa"/>
            <w:tcBorders>
              <w:top w:val="double" w:sz="4" w:space="0" w:color="auto"/>
              <w:left w:val="single" w:sz="4" w:space="0" w:color="auto"/>
              <w:bottom w:val="double" w:sz="4" w:space="0" w:color="auto"/>
              <w:right w:val="single" w:sz="4" w:space="0" w:color="auto"/>
            </w:tcBorders>
            <w:vAlign w:val="center"/>
          </w:tcPr>
          <w:p w14:paraId="7D1C9C5B" w14:textId="77777777" w:rsidR="00235C30" w:rsidRPr="00235C30" w:rsidRDefault="00235C30" w:rsidP="00235C30">
            <w:pPr>
              <w:widowControl/>
              <w:autoSpaceDN/>
              <w:spacing w:line="360" w:lineRule="auto"/>
              <w:textAlignment w:val="auto"/>
              <w:rPr>
                <w:rFonts w:eastAsia="Times New Roman" w:cs="Calibri"/>
                <w:b/>
                <w:color w:val="000000"/>
                <w:lang w:eastAsia="ar-SA"/>
              </w:rPr>
            </w:pPr>
          </w:p>
        </w:tc>
        <w:tc>
          <w:tcPr>
            <w:tcW w:w="1276" w:type="dxa"/>
            <w:tcBorders>
              <w:top w:val="single" w:sz="4" w:space="0" w:color="auto"/>
              <w:left w:val="single" w:sz="4" w:space="0" w:color="auto"/>
              <w:bottom w:val="double" w:sz="4" w:space="0" w:color="auto"/>
              <w:right w:val="double" w:sz="4" w:space="0" w:color="auto"/>
            </w:tcBorders>
            <w:vAlign w:val="center"/>
          </w:tcPr>
          <w:p w14:paraId="4DA74E96" w14:textId="77777777" w:rsidR="00235C30" w:rsidRPr="00235C30" w:rsidRDefault="00235C30" w:rsidP="00235C30">
            <w:pPr>
              <w:widowControl/>
              <w:autoSpaceDN/>
              <w:spacing w:line="360" w:lineRule="auto"/>
              <w:textAlignment w:val="auto"/>
              <w:rPr>
                <w:rFonts w:eastAsia="Times New Roman" w:cs="Calibri"/>
                <w:b/>
                <w:color w:val="000000"/>
                <w:lang w:eastAsia="ar-SA"/>
              </w:rPr>
            </w:pPr>
          </w:p>
        </w:tc>
      </w:tr>
      <w:tr w:rsidR="00235C30" w:rsidRPr="00235C30" w14:paraId="477521DD" w14:textId="77777777" w:rsidTr="00235C30">
        <w:trPr>
          <w:trHeight w:val="447"/>
        </w:trPr>
        <w:tc>
          <w:tcPr>
            <w:tcW w:w="9232" w:type="dxa"/>
            <w:gridSpan w:val="5"/>
            <w:tcBorders>
              <w:top w:val="single" w:sz="4" w:space="0" w:color="auto"/>
              <w:left w:val="double" w:sz="4" w:space="0" w:color="auto"/>
              <w:bottom w:val="double" w:sz="4" w:space="0" w:color="auto"/>
              <w:right w:val="double" w:sz="4" w:space="0" w:color="auto"/>
            </w:tcBorders>
            <w:vAlign w:val="center"/>
            <w:hideMark/>
          </w:tcPr>
          <w:p w14:paraId="653F4634" w14:textId="77777777" w:rsidR="00235C30" w:rsidRPr="00235C30" w:rsidRDefault="00235C30" w:rsidP="00235C30">
            <w:pPr>
              <w:widowControl/>
              <w:autoSpaceDN/>
              <w:spacing w:line="360" w:lineRule="auto"/>
              <w:textAlignment w:val="auto"/>
              <w:rPr>
                <w:rFonts w:eastAsia="Times New Roman" w:cs="Calibri"/>
                <w:bCs/>
                <w:color w:val="000000"/>
                <w:lang w:eastAsia="ar-SA"/>
              </w:rPr>
            </w:pPr>
            <w:r w:rsidRPr="00235C30">
              <w:rPr>
                <w:rFonts w:eastAsia="Times New Roman" w:cs="Calibri"/>
                <w:bCs/>
                <w:color w:val="000000"/>
                <w:lang w:eastAsia="ar-SA"/>
              </w:rPr>
              <w:t xml:space="preserve">Słownie cena brutto: </w:t>
            </w:r>
          </w:p>
        </w:tc>
      </w:tr>
    </w:tbl>
    <w:p w14:paraId="7BB831DB" w14:textId="3501C5BC" w:rsidR="00973D20" w:rsidRDefault="0088613A" w:rsidP="00973D20">
      <w:pPr>
        <w:spacing w:line="360" w:lineRule="auto"/>
        <w:ind w:left="472"/>
        <w:rPr>
          <w:rFonts w:cs="Times New Roman"/>
          <w:b/>
          <w:bCs/>
        </w:rPr>
      </w:pPr>
      <w:r w:rsidRPr="0088639E">
        <w:rPr>
          <w:rFonts w:cs="Times New Roman"/>
          <w:bCs/>
        </w:rPr>
        <w:t>Wysokość wynagrodzenia została określona w oparciu o uproszczon</w:t>
      </w:r>
      <w:r w:rsidR="00E97CCF">
        <w:rPr>
          <w:rFonts w:cs="Times New Roman"/>
          <w:bCs/>
        </w:rPr>
        <w:t>y</w:t>
      </w:r>
      <w:r w:rsidRPr="0088639E">
        <w:rPr>
          <w:rFonts w:cs="Times New Roman"/>
          <w:bCs/>
        </w:rPr>
        <w:t xml:space="preserve"> kosztorys ofertow</w:t>
      </w:r>
      <w:r w:rsidR="00E97CCF">
        <w:rPr>
          <w:rFonts w:cs="Times New Roman"/>
          <w:bCs/>
        </w:rPr>
        <w:t>y</w:t>
      </w:r>
      <w:r w:rsidRPr="0088639E">
        <w:rPr>
          <w:rFonts w:cs="Times New Roman"/>
          <w:bCs/>
        </w:rPr>
        <w:t xml:space="preserve"> złożon</w:t>
      </w:r>
      <w:r w:rsidR="00E97CCF">
        <w:rPr>
          <w:rFonts w:cs="Times New Roman"/>
          <w:bCs/>
        </w:rPr>
        <w:t>y</w:t>
      </w:r>
      <w:r w:rsidRPr="0088639E">
        <w:rPr>
          <w:rFonts w:cs="Times New Roman"/>
          <w:bCs/>
        </w:rPr>
        <w:t xml:space="preserve"> wraz </w:t>
      </w:r>
      <w:r w:rsidRPr="0088639E">
        <w:rPr>
          <w:rFonts w:cs="Times New Roman"/>
          <w:bCs/>
        </w:rPr>
        <w:br/>
        <w:t>z ofertą, zawierając</w:t>
      </w:r>
      <w:r w:rsidR="00E97CCF">
        <w:rPr>
          <w:rFonts w:cs="Times New Roman"/>
          <w:bCs/>
        </w:rPr>
        <w:t>y</w:t>
      </w:r>
      <w:r w:rsidRPr="0088639E">
        <w:rPr>
          <w:rFonts w:cs="Times New Roman"/>
          <w:bCs/>
        </w:rPr>
        <w:t xml:space="preserve"> ceny jednostkowe netto oraz wielkości wskaźników cenotwórczych tj. stawkę roboczogodziny, koszty pośrednie, zysk Wykonawcy, koszty zakupu materiałów</w:t>
      </w:r>
      <w:r w:rsidRPr="0088639E">
        <w:rPr>
          <w:rFonts w:cs="Times New Roman"/>
          <w:b/>
          <w:bCs/>
        </w:rPr>
        <w:t>.</w:t>
      </w:r>
    </w:p>
    <w:p w14:paraId="4CB9040D" w14:textId="77777777" w:rsidR="00973D20" w:rsidRPr="00235670" w:rsidRDefault="00005102" w:rsidP="00E97CCF">
      <w:pPr>
        <w:pStyle w:val="Akapitzlist"/>
        <w:numPr>
          <w:ilvl w:val="0"/>
          <w:numId w:val="72"/>
        </w:numPr>
        <w:spacing w:after="0" w:line="360" w:lineRule="auto"/>
        <w:ind w:left="357" w:hanging="357"/>
        <w:rPr>
          <w:rFonts w:cs="Times New Roman"/>
          <w:b/>
          <w:bCs/>
        </w:rPr>
      </w:pPr>
      <w:r w:rsidRPr="00973D20">
        <w:rPr>
          <w:rFonts w:eastAsia="Times New Roman" w:cs="Times New Roman"/>
          <w:lang w:eastAsia="pl-PL"/>
        </w:rPr>
        <w:t xml:space="preserve">Wynagrodzenie określone w ust. </w:t>
      </w:r>
      <w:r w:rsidR="0088613A" w:rsidRPr="00973D20">
        <w:rPr>
          <w:rFonts w:eastAsia="Times New Roman" w:cs="Times New Roman"/>
          <w:lang w:eastAsia="pl-PL"/>
        </w:rPr>
        <w:t>2</w:t>
      </w:r>
      <w:r w:rsidRPr="00973D20">
        <w:rPr>
          <w:rFonts w:eastAsia="Times New Roman" w:cs="Times New Roman"/>
          <w:lang w:eastAsia="pl-PL"/>
        </w:rPr>
        <w:t xml:space="preserve"> niniejszego paragrafu zawiera wszystkie koszty związane z realizacją przedmiotu </w:t>
      </w:r>
      <w:r w:rsidR="005E432C" w:rsidRPr="00973D20">
        <w:rPr>
          <w:rFonts w:eastAsia="Times New Roman" w:cs="Times New Roman"/>
          <w:lang w:eastAsia="pl-PL"/>
        </w:rPr>
        <w:t>u</w:t>
      </w:r>
      <w:r w:rsidRPr="00973D20">
        <w:rPr>
          <w:rFonts w:eastAsia="Times New Roman" w:cs="Times New Roman"/>
          <w:lang w:eastAsia="pl-PL"/>
        </w:rPr>
        <w:t>mowy.</w:t>
      </w:r>
      <w:r w:rsidR="00AB10A0" w:rsidRPr="00973D20">
        <w:rPr>
          <w:rFonts w:eastAsia="Times New Roman" w:cs="Times New Roman"/>
          <w:color w:val="000000"/>
          <w:lang w:eastAsia="pl-PL"/>
        </w:rPr>
        <w:t xml:space="preserve"> Wykonawca w cenie uwzględni, w szczególności: </w:t>
      </w:r>
      <w:bookmarkStart w:id="17" w:name="_Hlk138060399"/>
      <w:r w:rsidR="00973D20" w:rsidRPr="00973D20">
        <w:rPr>
          <w:rFonts w:eastAsia="Cambria" w:cs="Calibri"/>
          <w:color w:val="000000"/>
          <w:lang w:eastAsia="zh-CN"/>
        </w:rPr>
        <w:t xml:space="preserve">prace </w:t>
      </w:r>
      <w:bookmarkEnd w:id="17"/>
      <w:r w:rsidR="00973D20" w:rsidRPr="00973D20">
        <w:rPr>
          <w:rFonts w:eastAsia="Cambria" w:cs="Calibri"/>
          <w:color w:val="000000"/>
          <w:lang w:eastAsia="zh-CN"/>
        </w:rPr>
        <w:t>przygotowawcze,</w:t>
      </w:r>
      <w:r w:rsidR="00973D20" w:rsidRPr="00973D20">
        <w:rPr>
          <w:rFonts w:cs="Times New Roman"/>
          <w:color w:val="000000"/>
          <w:lang w:eastAsia="zh-CN"/>
        </w:rPr>
        <w:t xml:space="preserve"> </w:t>
      </w:r>
      <w:r w:rsidR="00973D20" w:rsidRPr="00973D20">
        <w:rPr>
          <w:rFonts w:eastAsia="Cambria" w:cs="Calibri"/>
          <w:color w:val="000000"/>
          <w:lang w:eastAsia="zh-CN"/>
        </w:rPr>
        <w:t>prace montażowe,</w:t>
      </w:r>
      <w:r w:rsidR="00973D20" w:rsidRPr="00973D20">
        <w:rPr>
          <w:rFonts w:cs="Times New Roman"/>
          <w:color w:val="000000"/>
          <w:lang w:eastAsia="zh-CN"/>
        </w:rPr>
        <w:t xml:space="preserve"> </w:t>
      </w:r>
      <w:r w:rsidR="00973D20" w:rsidRPr="00973D20">
        <w:rPr>
          <w:rFonts w:eastAsia="Cambria" w:cs="Calibri"/>
          <w:color w:val="000000"/>
          <w:lang w:eastAsia="zh-CN"/>
        </w:rPr>
        <w:t>prace malarskie,</w:t>
      </w:r>
      <w:r w:rsidR="00973D20" w:rsidRPr="00973D20">
        <w:rPr>
          <w:rFonts w:cs="Times New Roman"/>
          <w:color w:val="000000"/>
          <w:lang w:eastAsia="zh-CN"/>
        </w:rPr>
        <w:t xml:space="preserve"> </w:t>
      </w:r>
      <w:r w:rsidR="00973D20" w:rsidRPr="00973D20">
        <w:rPr>
          <w:rFonts w:eastAsia="Cambria" w:cs="Calibri"/>
          <w:color w:val="000000"/>
          <w:lang w:eastAsia="zh-CN"/>
        </w:rPr>
        <w:t>prace tynkarskie,</w:t>
      </w:r>
      <w:r w:rsidR="00973D20" w:rsidRPr="00973D20">
        <w:rPr>
          <w:rFonts w:cs="Times New Roman"/>
          <w:color w:val="000000"/>
          <w:lang w:eastAsia="zh-CN"/>
        </w:rPr>
        <w:t xml:space="preserve"> </w:t>
      </w:r>
      <w:r w:rsidR="00973D20" w:rsidRPr="00973D20">
        <w:rPr>
          <w:rFonts w:eastAsia="Cambria" w:cs="Calibri"/>
          <w:color w:val="000000"/>
          <w:lang w:eastAsia="zh-CN"/>
        </w:rPr>
        <w:t>prace wykończeniowe,</w:t>
      </w:r>
      <w:r w:rsidR="00973D20">
        <w:rPr>
          <w:rFonts w:eastAsia="Cambria" w:cs="Calibri"/>
          <w:color w:val="000000"/>
          <w:lang w:eastAsia="zh-CN"/>
        </w:rPr>
        <w:t xml:space="preserve"> </w:t>
      </w:r>
      <w:r w:rsidR="00973D20" w:rsidRPr="00973D20">
        <w:rPr>
          <w:rFonts w:eastAsia="Cambria" w:cs="Calibri"/>
          <w:color w:val="000000"/>
          <w:lang w:eastAsia="zh-CN"/>
        </w:rPr>
        <w:t xml:space="preserve">prace porządkowe, </w:t>
      </w:r>
      <w:r w:rsidR="00AB10A0" w:rsidRPr="00235670">
        <w:rPr>
          <w:rFonts w:eastAsia="Times New Roman" w:cs="Times New Roman"/>
          <w:lang w:eastAsia="pl-PL"/>
        </w:rPr>
        <w:t>koszty utrzymania zaplecza, wszelkie opłaty za media, wywóz, składowanie i utylizację odpadów zgodnie z obowiązującymi przepisami.</w:t>
      </w:r>
    </w:p>
    <w:p w14:paraId="0B7C4C53" w14:textId="77777777" w:rsidR="00E97CCF" w:rsidRPr="00E97CCF" w:rsidRDefault="00551AA8" w:rsidP="00E97CCF">
      <w:pPr>
        <w:pStyle w:val="Akapitzlist"/>
        <w:numPr>
          <w:ilvl w:val="0"/>
          <w:numId w:val="72"/>
        </w:numPr>
        <w:spacing w:after="0" w:line="360" w:lineRule="auto"/>
        <w:ind w:left="357" w:hanging="357"/>
        <w:rPr>
          <w:rFonts w:cs="Times New Roman"/>
          <w:b/>
          <w:bCs/>
        </w:rPr>
      </w:pPr>
      <w:r w:rsidRPr="00973D20">
        <w:rPr>
          <w:rFonts w:eastAsia="Times New Roman" w:cs="Times New Roman"/>
          <w:lang w:eastAsia="pl-PL"/>
        </w:rPr>
        <w:t>Ostateczne określenie wynagrodzenia nastąpi w oparciu o faktycznie wykonaną ilość robót stwierdzonych dokonanym obmiarem i wskazane w ofercie podstawy do ustalenia wynagrodzenia.</w:t>
      </w:r>
    </w:p>
    <w:p w14:paraId="48B8CE9E" w14:textId="77777777" w:rsidR="00E97CCF" w:rsidRPr="00E97CCF" w:rsidRDefault="00551AA8" w:rsidP="00E97CCF">
      <w:pPr>
        <w:pStyle w:val="Akapitzlist"/>
        <w:numPr>
          <w:ilvl w:val="0"/>
          <w:numId w:val="72"/>
        </w:numPr>
        <w:spacing w:after="0" w:line="360" w:lineRule="auto"/>
        <w:ind w:left="357" w:hanging="357"/>
        <w:rPr>
          <w:rFonts w:cs="Times New Roman"/>
          <w:b/>
          <w:bCs/>
        </w:rPr>
      </w:pPr>
      <w:r w:rsidRPr="00E97CCF">
        <w:rPr>
          <w:rFonts w:eastAsia="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(Inspektora nadzoru/przedstawiciela Zamawiającego) ilości robót, przy zachowaniu cen jednostkowych obowiązujących dla danej pozycji kosztorysowej oraz wskaźników kosztowych, przedstawionych w kosztorysie ofertowym</w:t>
      </w:r>
      <w:r w:rsidR="00550734" w:rsidRPr="00E97CCF">
        <w:rPr>
          <w:rFonts w:eastAsia="Times New Roman" w:cs="Times New Roman"/>
          <w:lang w:eastAsia="pl-PL"/>
        </w:rPr>
        <w:t>.</w:t>
      </w:r>
    </w:p>
    <w:p w14:paraId="659D1668" w14:textId="77777777" w:rsidR="00E97CCF" w:rsidRPr="00E97CCF" w:rsidRDefault="00551AA8" w:rsidP="00E97CCF">
      <w:pPr>
        <w:pStyle w:val="Akapitzlist"/>
        <w:numPr>
          <w:ilvl w:val="0"/>
          <w:numId w:val="72"/>
        </w:numPr>
        <w:spacing w:after="0" w:line="360" w:lineRule="auto"/>
        <w:ind w:left="357" w:hanging="357"/>
        <w:rPr>
          <w:rFonts w:cs="Times New Roman"/>
          <w:b/>
          <w:bCs/>
        </w:rPr>
      </w:pPr>
      <w:r w:rsidRPr="00E97CCF">
        <w:rPr>
          <w:rFonts w:eastAsia="Times New Roman" w:cs="Times New Roman"/>
          <w:lang w:eastAsia="pl-PL"/>
        </w:rPr>
        <w:t xml:space="preserve">Wskazane przez Wykonawcę w kosztorysach ofertowych ceny jednostkowe netto i wskaźniki cenotwórcze (tj. stawka roboczogodziny, koszty pośrednie, koszty zakupu oraz zysk Wykonawcy) obowiązują  w okresie trwania Umowy i nie podlegają zmianom, za wyjątkiem sytuacji określonych w </w:t>
      </w:r>
      <w:bookmarkStart w:id="18" w:name="_Hlk115780876"/>
      <w:r w:rsidRPr="00E97CCF">
        <w:rPr>
          <w:rFonts w:eastAsia="Times New Roman" w:cs="Times New Roman"/>
          <w:bCs/>
          <w:shd w:val="clear" w:color="auto" w:fill="FFFFFF"/>
          <w:lang w:eastAsia="pl-PL"/>
        </w:rPr>
        <w:t xml:space="preserve">§ </w:t>
      </w:r>
      <w:bookmarkEnd w:id="18"/>
      <w:r w:rsidRPr="00E97CCF">
        <w:rPr>
          <w:rFonts w:eastAsia="Times New Roman" w:cs="Times New Roman"/>
          <w:bCs/>
          <w:shd w:val="clear" w:color="auto" w:fill="FFFFFF"/>
          <w:lang w:eastAsia="pl-PL"/>
        </w:rPr>
        <w:t xml:space="preserve">16 </w:t>
      </w:r>
      <w:r w:rsidRPr="00E97CCF">
        <w:rPr>
          <w:rFonts w:eastAsia="Times New Roman" w:cs="Times New Roman"/>
          <w:shd w:val="clear" w:color="auto" w:fill="FFFFFF"/>
          <w:lang w:eastAsia="pl-PL"/>
        </w:rPr>
        <w:t>niniejszej Umowy</w:t>
      </w:r>
      <w:bookmarkStart w:id="19" w:name="_Hlk82600171"/>
      <w:r w:rsidR="00AB10A0" w:rsidRPr="00E97CCF">
        <w:rPr>
          <w:rFonts w:eastAsia="Times New Roman" w:cs="Times New Roman"/>
          <w:shd w:val="clear" w:color="auto" w:fill="FFFFFF"/>
          <w:lang w:eastAsia="pl-PL"/>
        </w:rPr>
        <w:t xml:space="preserve"> zgodnie z zasadami przewidzianymi w ustawie </w:t>
      </w:r>
      <w:proofErr w:type="spellStart"/>
      <w:r w:rsidR="00AB10A0" w:rsidRPr="00E97CCF">
        <w:rPr>
          <w:rFonts w:eastAsia="Times New Roman" w:cs="Times New Roman"/>
          <w:shd w:val="clear" w:color="auto" w:fill="FFFFFF"/>
          <w:lang w:eastAsia="pl-PL"/>
        </w:rPr>
        <w:t>Pzp</w:t>
      </w:r>
      <w:proofErr w:type="spellEnd"/>
      <w:r w:rsidR="00AB10A0" w:rsidRPr="00E97CCF">
        <w:rPr>
          <w:rFonts w:eastAsia="Times New Roman" w:cs="Times New Roman"/>
          <w:shd w:val="clear" w:color="auto" w:fill="FFFFFF"/>
          <w:lang w:eastAsia="pl-PL"/>
        </w:rPr>
        <w:t>, potwierdzone i zaakceptowane stosownym aneksem do umowy.</w:t>
      </w:r>
    </w:p>
    <w:p w14:paraId="264CC76A" w14:textId="5D962F2F" w:rsidR="00550734" w:rsidRPr="00E97CCF" w:rsidRDefault="00550734" w:rsidP="00E97CCF">
      <w:pPr>
        <w:pStyle w:val="Akapitzlist"/>
        <w:numPr>
          <w:ilvl w:val="0"/>
          <w:numId w:val="72"/>
        </w:numPr>
        <w:spacing w:after="0" w:line="360" w:lineRule="auto"/>
        <w:ind w:left="357" w:hanging="357"/>
        <w:rPr>
          <w:rFonts w:cs="Times New Roman"/>
          <w:b/>
          <w:bCs/>
        </w:rPr>
      </w:pPr>
      <w:r w:rsidRPr="00E97CCF">
        <w:rPr>
          <w:rFonts w:eastAsia="Times New Roman" w:cs="Times New Roman"/>
          <w:lang w:eastAsia="pl-PL"/>
        </w:rPr>
        <w:t>Roboty zamienne i dodatkowe:</w:t>
      </w:r>
    </w:p>
    <w:p w14:paraId="6A8AF1B1" w14:textId="77777777" w:rsidR="00CA3B59" w:rsidRDefault="00550734" w:rsidP="006C3C4E">
      <w:pPr>
        <w:widowControl/>
        <w:numPr>
          <w:ilvl w:val="1"/>
          <w:numId w:val="75"/>
        </w:numPr>
        <w:suppressAutoHyphens w:val="0"/>
        <w:autoSpaceDN/>
        <w:spacing w:line="360" w:lineRule="auto"/>
        <w:textAlignment w:val="auto"/>
      </w:pPr>
      <w:r w:rsidRPr="00550734">
        <w:rPr>
          <w:rFonts w:eastAsia="Times New Roman" w:cs="Calibri"/>
          <w:bCs/>
          <w:lang w:eastAsia="ar-SA"/>
        </w:rPr>
        <w:t>Wykonawca po wydaniu pisemnej zgody przez Zamawiającego ma prawo, jeżeli jest to niezbędne dla wykonania przedmiotu niniejszej Umowy, do:</w:t>
      </w:r>
    </w:p>
    <w:p w14:paraId="6F66F860" w14:textId="77777777" w:rsidR="00D318B5" w:rsidRPr="00D318B5" w:rsidRDefault="00550734" w:rsidP="006C3C4E">
      <w:pPr>
        <w:widowControl/>
        <w:numPr>
          <w:ilvl w:val="1"/>
          <w:numId w:val="76"/>
        </w:numPr>
        <w:suppressAutoHyphens w:val="0"/>
        <w:autoSpaceDN/>
        <w:spacing w:line="360" w:lineRule="auto"/>
        <w:ind w:left="851" w:hanging="11"/>
        <w:textAlignment w:val="auto"/>
      </w:pPr>
      <w:r w:rsidRPr="00550734">
        <w:rPr>
          <w:rFonts w:eastAsia="Times New Roman" w:cs="Times New Roman"/>
          <w:lang w:eastAsia="pl-PL"/>
        </w:rPr>
        <w:t>wykonania, w uzasadnionych przypadkach, rozwiązań zamiennych w stosunku do założonych</w:t>
      </w:r>
    </w:p>
    <w:p w14:paraId="5C537C5A" w14:textId="77777777" w:rsidR="00550734" w:rsidRDefault="00550734" w:rsidP="00D318B5">
      <w:pPr>
        <w:widowControl/>
        <w:suppressAutoHyphens w:val="0"/>
        <w:autoSpaceDN/>
        <w:spacing w:line="360" w:lineRule="auto"/>
        <w:ind w:left="720" w:firstLine="414"/>
        <w:textAlignment w:val="auto"/>
      </w:pPr>
      <w:r w:rsidRPr="00550734">
        <w:rPr>
          <w:rFonts w:eastAsia="Times New Roman" w:cs="Times New Roman"/>
          <w:lang w:eastAsia="pl-PL"/>
        </w:rPr>
        <w:t>w dokumentach zamówienia,</w:t>
      </w:r>
    </w:p>
    <w:p w14:paraId="09D65DBE" w14:textId="77777777" w:rsidR="00550734" w:rsidRDefault="00550734" w:rsidP="006C3C4E">
      <w:pPr>
        <w:widowControl/>
        <w:numPr>
          <w:ilvl w:val="1"/>
          <w:numId w:val="76"/>
        </w:numPr>
        <w:suppressAutoHyphens w:val="0"/>
        <w:autoSpaceDN/>
        <w:spacing w:line="360" w:lineRule="auto"/>
        <w:ind w:left="851" w:firstLine="0"/>
        <w:textAlignment w:val="auto"/>
      </w:pPr>
      <w:r w:rsidRPr="00550734">
        <w:rPr>
          <w:rFonts w:eastAsia="Times New Roman" w:cs="Times New Roman"/>
          <w:lang w:eastAsia="pl-PL"/>
        </w:rPr>
        <w:lastRenderedPageBreak/>
        <w:t>zmniejszenia lub zwiększenia ilości robót/prac lub pominięcia jakiejś roboty/pracy,</w:t>
      </w:r>
    </w:p>
    <w:p w14:paraId="7FD6FBB7" w14:textId="77777777" w:rsidR="00550734" w:rsidRPr="00550734" w:rsidRDefault="00550734" w:rsidP="006C3C4E">
      <w:pPr>
        <w:widowControl/>
        <w:numPr>
          <w:ilvl w:val="1"/>
          <w:numId w:val="76"/>
        </w:numPr>
        <w:suppressAutoHyphens w:val="0"/>
        <w:autoSpaceDN/>
        <w:spacing w:line="360" w:lineRule="auto"/>
        <w:ind w:left="851" w:firstLine="0"/>
        <w:textAlignment w:val="auto"/>
      </w:pPr>
      <w:r w:rsidRPr="00550734">
        <w:rPr>
          <w:rFonts w:eastAsia="Times New Roman" w:cs="Times New Roman"/>
          <w:lang w:eastAsia="pl-PL"/>
        </w:rPr>
        <w:t>wykonania robót dodatkowych niezbędnych do wykonania przedmiotu Umowy.</w:t>
      </w:r>
    </w:p>
    <w:p w14:paraId="7583966F" w14:textId="77777777" w:rsidR="00550734" w:rsidRPr="00550734" w:rsidRDefault="00550734" w:rsidP="006C3C4E">
      <w:pPr>
        <w:widowControl/>
        <w:numPr>
          <w:ilvl w:val="1"/>
          <w:numId w:val="75"/>
        </w:numPr>
        <w:tabs>
          <w:tab w:val="left" w:pos="821"/>
          <w:tab w:val="left" w:pos="1181"/>
          <w:tab w:val="left" w:pos="1418"/>
        </w:tabs>
        <w:suppressAutoHyphens w:val="0"/>
        <w:autoSpaceDN/>
        <w:spacing w:line="360" w:lineRule="auto"/>
        <w:ind w:left="709" w:hanging="283"/>
        <w:textAlignment w:val="auto"/>
      </w:pPr>
      <w:r w:rsidRPr="00550734">
        <w:rPr>
          <w:rFonts w:eastAsia="Times New Roman" w:cs="Calibri"/>
          <w:bCs/>
          <w:lang w:eastAsia="ar-SA"/>
        </w:rPr>
        <w:t xml:space="preserve">W przypadku zaistnienia konieczności wykonania ww. robót Wykonawca przy udziale Inspektora nadzoru/przedstawiciela Zamawiającego sporządza protokół konieczności zawierający opis robót/prac, przyczynę ich wystąpienia. Inspektora nadzoru/przedstawiciel Zamawiającego sprawdza wycenę kosztów opracowaną przez Wykonawcę robót/prac w oparciu o ceny jednostkowe obowiązujące dla danej pozycji kosztorysowej oraz wskaźniki kosztowe </w:t>
      </w:r>
      <w:r w:rsidRPr="00550734">
        <w:rPr>
          <w:rFonts w:eastAsia="Times New Roman" w:cs="Calibri"/>
          <w:lang w:eastAsia="ar-SA"/>
        </w:rPr>
        <w:t>(tj. stawka roboczogodziny, koszty pośrednie, koszty zakupu oraz zysk Wykonawcy)</w:t>
      </w:r>
      <w:r w:rsidRPr="00550734">
        <w:rPr>
          <w:rFonts w:eastAsia="Times New Roman" w:cs="Calibri"/>
          <w:bCs/>
          <w:lang w:eastAsia="ar-SA"/>
        </w:rPr>
        <w:t xml:space="preserve"> przedstawione w kosztorysie ofertowym. </w:t>
      </w:r>
      <w:r w:rsidRPr="00550734">
        <w:rPr>
          <w:rFonts w:eastAsia="Times New Roman" w:cs="Calibri"/>
          <w:lang w:eastAsia="ar-SA"/>
        </w:rPr>
        <w:t xml:space="preserve">Ceny ewentualnych materiałów zamiennych zostaną ustalone na poziomie średnich cen w oparciu </w:t>
      </w:r>
      <w:r w:rsidRPr="00550734">
        <w:rPr>
          <w:rFonts w:eastAsia="Times New Roman" w:cs="Calibri"/>
          <w:lang w:eastAsia="ar-SA"/>
        </w:rPr>
        <w:br/>
        <w:t xml:space="preserve">o aktualne ceny jednostkowe robót określone na podstawie danych rynkowych, w tym danych z zawartych wcześniej umów lub powszechnie stosowanych, aktualnych publikacji. </w:t>
      </w:r>
      <w:r w:rsidRPr="00550734">
        <w:rPr>
          <w:rFonts w:eastAsia="Times New Roman" w:cs="Calibri"/>
          <w:bCs/>
          <w:lang w:eastAsia="ar-SA"/>
        </w:rPr>
        <w:t>Protokół konieczności po analizie  zatwierdza Zamawiający.</w:t>
      </w:r>
    </w:p>
    <w:p w14:paraId="5ABC3B61" w14:textId="77777777" w:rsidR="00E97CCF" w:rsidRDefault="00550734" w:rsidP="00E97CCF">
      <w:pPr>
        <w:widowControl/>
        <w:numPr>
          <w:ilvl w:val="1"/>
          <w:numId w:val="75"/>
        </w:numPr>
        <w:tabs>
          <w:tab w:val="left" w:pos="821"/>
          <w:tab w:val="left" w:pos="1181"/>
          <w:tab w:val="left" w:pos="1418"/>
        </w:tabs>
        <w:suppressAutoHyphens w:val="0"/>
        <w:autoSpaceDN/>
        <w:spacing w:line="360" w:lineRule="auto"/>
        <w:ind w:left="709" w:hanging="283"/>
        <w:textAlignment w:val="auto"/>
        <w:rPr>
          <w:rFonts w:eastAsia="Times New Roman" w:cs="Calibri"/>
          <w:bCs/>
          <w:lang w:eastAsia="ar-SA"/>
        </w:rPr>
      </w:pPr>
      <w:r w:rsidRPr="00550734">
        <w:rPr>
          <w:rFonts w:eastAsia="Times New Roman" w:cs="Calibri"/>
          <w:bCs/>
          <w:lang w:eastAsia="ar-SA"/>
        </w:rPr>
        <w:t>Wykonanie jakichkolwiek robót budowlanych/prac bez zachowania procedury określonej niniejszą Umową wyklucza możliwość uzyskania z tego tytułu jakiegokolwiek wynagrodzenia.</w:t>
      </w:r>
    </w:p>
    <w:p w14:paraId="60BECAB7" w14:textId="77777777" w:rsidR="00E97CCF" w:rsidRPr="00E97CCF" w:rsidRDefault="00550734" w:rsidP="00376963">
      <w:pPr>
        <w:pStyle w:val="Akapitzlist"/>
        <w:numPr>
          <w:ilvl w:val="0"/>
          <w:numId w:val="72"/>
        </w:numPr>
        <w:tabs>
          <w:tab w:val="left" w:pos="426"/>
          <w:tab w:val="left" w:pos="1181"/>
          <w:tab w:val="left" w:pos="1418"/>
        </w:tabs>
        <w:suppressAutoHyphens w:val="0"/>
        <w:autoSpaceDN/>
        <w:spacing w:after="0" w:line="360" w:lineRule="auto"/>
        <w:ind w:left="822" w:hanging="822"/>
        <w:textAlignment w:val="auto"/>
        <w:rPr>
          <w:rFonts w:eastAsia="Times New Roman" w:cs="Calibri"/>
          <w:bCs/>
          <w:lang w:eastAsia="ar-SA"/>
        </w:rPr>
      </w:pPr>
      <w:r w:rsidRPr="00E97CCF">
        <w:rPr>
          <w:rFonts w:eastAsia="Times New Roman" w:cs="Times New Roman"/>
          <w:lang w:eastAsia="pl-PL"/>
        </w:rPr>
        <w:t>Podstawy wyliczenia wynagrodzenia za roboty budowlane/prace niezbędne do realizacji umowy</w:t>
      </w:r>
    </w:p>
    <w:p w14:paraId="00085997" w14:textId="3475BFB3" w:rsidR="00550734" w:rsidRPr="00E97CCF" w:rsidRDefault="00E97CCF" w:rsidP="00E97CCF">
      <w:pPr>
        <w:tabs>
          <w:tab w:val="left" w:pos="821"/>
          <w:tab w:val="left" w:pos="1181"/>
          <w:tab w:val="left" w:pos="1418"/>
        </w:tabs>
        <w:suppressAutoHyphens w:val="0"/>
        <w:autoSpaceDN/>
        <w:spacing w:line="360" w:lineRule="auto"/>
        <w:textAlignment w:val="auto"/>
        <w:rPr>
          <w:rFonts w:eastAsia="Times New Roman" w:cs="Calibri"/>
          <w:bCs/>
          <w:lang w:eastAsia="ar-SA"/>
        </w:rPr>
      </w:pPr>
      <w:r>
        <w:rPr>
          <w:rFonts w:eastAsia="Times New Roman" w:cs="Times New Roman"/>
          <w:lang w:eastAsia="pl-PL"/>
        </w:rPr>
        <w:tab/>
      </w:r>
      <w:r w:rsidR="00550734" w:rsidRPr="00E97CCF">
        <w:rPr>
          <w:rFonts w:eastAsia="Times New Roman" w:cs="Times New Roman"/>
          <w:lang w:eastAsia="pl-PL"/>
        </w:rPr>
        <w:t>nieujęte w kosztorysie ofertowym:</w:t>
      </w:r>
    </w:p>
    <w:p w14:paraId="5B61A7D5" w14:textId="77777777" w:rsidR="00550734" w:rsidRDefault="00550734" w:rsidP="00E97CCF">
      <w:pPr>
        <w:widowControl/>
        <w:numPr>
          <w:ilvl w:val="1"/>
          <w:numId w:val="72"/>
        </w:numPr>
        <w:tabs>
          <w:tab w:val="left" w:pos="821"/>
          <w:tab w:val="left" w:pos="1181"/>
          <w:tab w:val="left" w:pos="1418"/>
        </w:tabs>
        <w:suppressAutoHyphens w:val="0"/>
        <w:autoSpaceDN/>
        <w:spacing w:line="360" w:lineRule="auto"/>
        <w:ind w:left="822" w:hanging="396"/>
        <w:textAlignment w:val="auto"/>
        <w:rPr>
          <w:rFonts w:eastAsia="Times New Roman" w:cs="Calibri"/>
          <w:bCs/>
          <w:lang w:eastAsia="ar-SA"/>
        </w:rPr>
      </w:pPr>
      <w:r w:rsidRPr="00550734">
        <w:rPr>
          <w:rFonts w:eastAsia="Times New Roman" w:cs="Calibri"/>
          <w:lang w:eastAsia="ar-SA"/>
        </w:rPr>
        <w:t xml:space="preserve">Wynagrodzenie Wykonawcy za wykonanie robót budowlanych, o których mowa w </w:t>
      </w:r>
      <w:r w:rsidRPr="00550734">
        <w:rPr>
          <w:rFonts w:eastAsia="Times New Roman" w:cs="Calibri"/>
          <w:bCs/>
          <w:lang w:eastAsia="ar-SA"/>
        </w:rPr>
        <w:t>§ 2</w:t>
      </w:r>
      <w:r w:rsidRPr="00550734">
        <w:rPr>
          <w:rFonts w:eastAsia="Times New Roman" w:cs="Calibri"/>
          <w:color w:val="FF0000"/>
          <w:lang w:eastAsia="ar-SA"/>
        </w:rPr>
        <w:t xml:space="preserve"> </w:t>
      </w:r>
      <w:r w:rsidRPr="00550734">
        <w:rPr>
          <w:rFonts w:eastAsia="Times New Roman" w:cs="Calibri"/>
          <w:lang w:eastAsia="ar-SA"/>
        </w:rPr>
        <w:t>niniejszej Umowy zostanie ustalone z zastosowaniem następujących zasad:</w:t>
      </w:r>
    </w:p>
    <w:p w14:paraId="4C707623" w14:textId="77777777" w:rsidR="00407DDD" w:rsidRPr="00407DDD" w:rsidRDefault="00550734" w:rsidP="00E97CCF">
      <w:pPr>
        <w:widowControl/>
        <w:numPr>
          <w:ilvl w:val="2"/>
          <w:numId w:val="72"/>
        </w:numPr>
        <w:tabs>
          <w:tab w:val="left" w:pos="821"/>
          <w:tab w:val="left" w:pos="1181"/>
          <w:tab w:val="left" w:pos="1418"/>
        </w:tabs>
        <w:suppressAutoHyphens w:val="0"/>
        <w:autoSpaceDN/>
        <w:spacing w:line="360" w:lineRule="auto"/>
        <w:ind w:left="822" w:firstLine="29"/>
        <w:textAlignment w:val="auto"/>
        <w:rPr>
          <w:rFonts w:eastAsia="Times New Roman" w:cs="Calibri"/>
          <w:bCs/>
          <w:lang w:eastAsia="ar-SA"/>
        </w:rPr>
      </w:pPr>
      <w:r>
        <w:rPr>
          <w:rFonts w:eastAsia="Times New Roman" w:cs="Calibri"/>
          <w:lang w:eastAsia="ar-SA"/>
        </w:rPr>
        <w:t xml:space="preserve"> </w:t>
      </w:r>
      <w:r w:rsidRPr="00550734">
        <w:rPr>
          <w:rFonts w:eastAsia="Times New Roman" w:cs="Calibri"/>
          <w:lang w:eastAsia="ar-SA"/>
        </w:rPr>
        <w:t xml:space="preserve">jeżeli roboty wynikające </w:t>
      </w:r>
      <w:r w:rsidRPr="00A62C28">
        <w:rPr>
          <w:rFonts w:eastAsia="Times New Roman" w:cs="Calibri"/>
          <w:lang w:eastAsia="ar-SA"/>
        </w:rPr>
        <w:t xml:space="preserve">z </w:t>
      </w:r>
      <w:r w:rsidRPr="00A62C28">
        <w:rPr>
          <w:rFonts w:eastAsia="Times New Roman" w:cs="Calibri"/>
          <w:bCs/>
          <w:lang w:eastAsia="ar-SA"/>
        </w:rPr>
        <w:t>§ 2</w:t>
      </w:r>
      <w:r w:rsidRPr="00550734">
        <w:rPr>
          <w:rFonts w:eastAsia="Times New Roman" w:cs="Calibri"/>
          <w:lang w:eastAsia="ar-SA"/>
        </w:rPr>
        <w:t xml:space="preserve"> niniejszej Umowy nie odpowiadają opisowi pozycji w kosztorysie</w:t>
      </w:r>
    </w:p>
    <w:p w14:paraId="11710970" w14:textId="77777777" w:rsidR="00550734" w:rsidRPr="00407DDD" w:rsidRDefault="00550734" w:rsidP="00407DDD">
      <w:pPr>
        <w:widowControl/>
        <w:tabs>
          <w:tab w:val="left" w:pos="821"/>
          <w:tab w:val="left" w:pos="1181"/>
          <w:tab w:val="left" w:pos="1418"/>
        </w:tabs>
        <w:suppressAutoHyphens w:val="0"/>
        <w:autoSpaceDN/>
        <w:spacing w:line="360" w:lineRule="auto"/>
        <w:ind w:left="1181"/>
        <w:textAlignment w:val="auto"/>
        <w:rPr>
          <w:rFonts w:cs="Times New Roman"/>
        </w:rPr>
      </w:pPr>
      <w:r w:rsidRPr="00550734">
        <w:rPr>
          <w:rFonts w:eastAsia="Times New Roman" w:cs="Calibri"/>
          <w:lang w:eastAsia="ar-SA"/>
        </w:rPr>
        <w:t xml:space="preserve">ofertowym, ale jest możliwe ustalenie nowej ceny na podstawie ceny </w:t>
      </w:r>
      <w:r w:rsidRPr="00550734">
        <w:rPr>
          <w:rFonts w:eastAsia="Times New Roman" w:cs="Calibri"/>
          <w:color w:val="000000"/>
          <w:lang w:eastAsia="ar-SA"/>
        </w:rPr>
        <w:t xml:space="preserve">jednostkowej </w:t>
      </w:r>
      <w:r w:rsidRPr="00550734">
        <w:rPr>
          <w:rFonts w:cs="Times New Roman"/>
        </w:rPr>
        <w:t>z kosztor</w:t>
      </w:r>
      <w:r w:rsidR="00407DDD">
        <w:rPr>
          <w:rFonts w:cs="Times New Roman"/>
        </w:rPr>
        <w:t>ysu</w:t>
      </w:r>
      <w:r w:rsidRPr="00550734">
        <w:rPr>
          <w:rFonts w:eastAsia="Times New Roman" w:cs="Calibri"/>
          <w:color w:val="000000"/>
          <w:lang w:eastAsia="ar-SA"/>
        </w:rPr>
        <w:t xml:space="preserve"> </w:t>
      </w:r>
      <w:r w:rsidRPr="00550734">
        <w:rPr>
          <w:rFonts w:eastAsia="Times New Roman" w:cs="Calibri"/>
          <w:lang w:eastAsia="ar-SA"/>
        </w:rPr>
        <w:t>ofertowego poprzez interpolację, Wykonawca jest zobowiązany do wyliczenia ceny taką metodą</w:t>
      </w:r>
      <w:r>
        <w:rPr>
          <w:rFonts w:eastAsia="Times New Roman" w:cs="Calibri"/>
          <w:lang w:eastAsia="ar-SA"/>
        </w:rPr>
        <w:t xml:space="preserve"> </w:t>
      </w:r>
      <w:r w:rsidRPr="00550734">
        <w:rPr>
          <w:rFonts w:eastAsia="Times New Roman" w:cs="Calibri"/>
          <w:lang w:eastAsia="ar-SA"/>
        </w:rPr>
        <w:t>i przedłożenia wyliczenia Inspektorowi nadz</w:t>
      </w:r>
      <w:r>
        <w:rPr>
          <w:rFonts w:eastAsia="Times New Roman" w:cs="Calibri"/>
          <w:lang w:eastAsia="ar-SA"/>
        </w:rPr>
        <w:t>o</w:t>
      </w:r>
      <w:r w:rsidRPr="00550734">
        <w:rPr>
          <w:rFonts w:eastAsia="Times New Roman" w:cs="Calibri"/>
          <w:lang w:eastAsia="ar-SA"/>
        </w:rPr>
        <w:t>ru/przedstawicielowi Zamawiającego,</w:t>
      </w:r>
    </w:p>
    <w:p w14:paraId="3883D6AB" w14:textId="77777777" w:rsidR="00407DDD" w:rsidRPr="00407DDD" w:rsidRDefault="00550734" w:rsidP="006C3C4E">
      <w:pPr>
        <w:widowControl/>
        <w:numPr>
          <w:ilvl w:val="2"/>
          <w:numId w:val="72"/>
        </w:numPr>
        <w:tabs>
          <w:tab w:val="left" w:pos="821"/>
          <w:tab w:val="left" w:pos="1181"/>
          <w:tab w:val="left" w:pos="1436"/>
        </w:tabs>
        <w:suppressAutoHyphens w:val="0"/>
        <w:autoSpaceDN/>
        <w:spacing w:line="360" w:lineRule="auto"/>
        <w:ind w:hanging="1061"/>
        <w:textAlignment w:val="auto"/>
        <w:rPr>
          <w:rFonts w:eastAsia="Times New Roman" w:cs="Calibri"/>
          <w:bCs/>
          <w:lang w:eastAsia="ar-SA"/>
        </w:rPr>
      </w:pPr>
      <w:r w:rsidRPr="00550734">
        <w:rPr>
          <w:rFonts w:cs="Calibri"/>
        </w:rPr>
        <w:t xml:space="preserve">jeżeli nie można wycenić robót wynikających </w:t>
      </w:r>
      <w:r w:rsidRPr="00A62C28">
        <w:rPr>
          <w:rFonts w:cs="Calibri"/>
          <w:i/>
          <w:iCs/>
        </w:rPr>
        <w:t xml:space="preserve">z </w:t>
      </w:r>
      <w:r w:rsidRPr="00AB10A0">
        <w:rPr>
          <w:rFonts w:cs="Calibri"/>
          <w:bCs/>
        </w:rPr>
        <w:t>§ 2</w:t>
      </w:r>
      <w:r w:rsidRPr="00550734">
        <w:rPr>
          <w:rFonts w:cs="Calibri"/>
          <w:b/>
        </w:rPr>
        <w:t xml:space="preserve"> </w:t>
      </w:r>
      <w:r w:rsidRPr="00550734">
        <w:rPr>
          <w:rFonts w:cs="Calibri"/>
        </w:rPr>
        <w:t>niniejszej Umowy z zastosowaniem metody,</w:t>
      </w:r>
    </w:p>
    <w:p w14:paraId="34CF34D0" w14:textId="77777777" w:rsidR="00550734" w:rsidRDefault="00550734" w:rsidP="00407DDD">
      <w:pPr>
        <w:widowControl/>
        <w:tabs>
          <w:tab w:val="left" w:pos="821"/>
          <w:tab w:val="left" w:pos="1181"/>
          <w:tab w:val="left" w:pos="1436"/>
        </w:tabs>
        <w:suppressAutoHyphens w:val="0"/>
        <w:autoSpaceDN/>
        <w:spacing w:line="360" w:lineRule="auto"/>
        <w:ind w:left="1181"/>
        <w:textAlignment w:val="auto"/>
        <w:rPr>
          <w:rFonts w:eastAsia="Times New Roman" w:cs="Calibri"/>
          <w:bCs/>
          <w:lang w:eastAsia="ar-SA"/>
        </w:rPr>
      </w:pPr>
      <w:r w:rsidRPr="00550734">
        <w:rPr>
          <w:rFonts w:cs="Calibri"/>
        </w:rPr>
        <w:t xml:space="preserve">o której mowa w </w:t>
      </w:r>
      <w:r w:rsidRPr="00550734">
        <w:rPr>
          <w:rFonts w:cs="Calibri"/>
          <w:bCs/>
        </w:rPr>
        <w:t>ust</w:t>
      </w:r>
      <w:r w:rsidR="00A62C28">
        <w:rPr>
          <w:rFonts w:cs="Calibri"/>
          <w:bCs/>
        </w:rPr>
        <w:t>. 8</w:t>
      </w:r>
      <w:r w:rsidRPr="0011625F">
        <w:rPr>
          <w:rFonts w:cs="Calibri"/>
          <w:bCs/>
          <w:color w:val="FF0000"/>
        </w:rPr>
        <w:t xml:space="preserve"> </w:t>
      </w:r>
      <w:r w:rsidRPr="00A62C28">
        <w:rPr>
          <w:rFonts w:cs="Calibri"/>
          <w:bCs/>
        </w:rPr>
        <w:t>pkt 1 lit. a)</w:t>
      </w:r>
      <w:r w:rsidRPr="00550734">
        <w:rPr>
          <w:rFonts w:cs="Calibri"/>
        </w:rPr>
        <w:t xml:space="preserve"> niniejszego paragrafu, Wykonawca powinien przedłożyć d</w:t>
      </w:r>
      <w:r w:rsidR="00407DDD">
        <w:rPr>
          <w:rFonts w:cs="Calibri"/>
        </w:rPr>
        <w:t xml:space="preserve">o </w:t>
      </w:r>
      <w:r w:rsidRPr="00550734">
        <w:rPr>
          <w:rFonts w:cs="Calibri"/>
        </w:rPr>
        <w:t>akceptacji Inspektorowi nadzoru/przedstawicielowi Zamawiającego kalkulację ceny jednostkowej tych robót z uwzględnieniem cen czynników produkcji nie wyższych od cen jednostkowych robót określonych na podstawie danych rynkowych, w tym danych z zawartych wcześniej umów lub powszechnie stosowanych, aktualnych publikacji.</w:t>
      </w:r>
    </w:p>
    <w:p w14:paraId="6A909800" w14:textId="77777777" w:rsidR="00376963" w:rsidRPr="00376963" w:rsidRDefault="00550734" w:rsidP="00376963">
      <w:pPr>
        <w:widowControl/>
        <w:numPr>
          <w:ilvl w:val="1"/>
          <w:numId w:val="72"/>
        </w:numPr>
        <w:tabs>
          <w:tab w:val="left" w:pos="821"/>
          <w:tab w:val="left" w:pos="1181"/>
          <w:tab w:val="left" w:pos="1436"/>
        </w:tabs>
        <w:suppressAutoHyphens w:val="0"/>
        <w:autoSpaceDN/>
        <w:spacing w:line="360" w:lineRule="auto"/>
        <w:ind w:hanging="766"/>
        <w:textAlignment w:val="auto"/>
        <w:rPr>
          <w:rFonts w:eastAsia="Times New Roman" w:cs="Calibri"/>
          <w:bCs/>
          <w:lang w:eastAsia="ar-SA"/>
        </w:rPr>
      </w:pPr>
      <w:r w:rsidRPr="00550734">
        <w:rPr>
          <w:rFonts w:cs="Calibri"/>
        </w:rPr>
        <w:t xml:space="preserve">Wykonawca dokona wyliczeń, o których mowa w </w:t>
      </w:r>
      <w:r w:rsidRPr="00550734">
        <w:rPr>
          <w:rFonts w:cs="Calibri"/>
          <w:bCs/>
        </w:rPr>
        <w:t xml:space="preserve">ust. </w:t>
      </w:r>
      <w:r w:rsidR="00A62C28">
        <w:rPr>
          <w:rFonts w:cs="Calibri"/>
          <w:bCs/>
        </w:rPr>
        <w:t>8</w:t>
      </w:r>
      <w:r w:rsidRPr="00550734">
        <w:rPr>
          <w:rFonts w:cs="Calibri"/>
          <w:bCs/>
        </w:rPr>
        <w:t xml:space="preserve"> pkt 1</w:t>
      </w:r>
      <w:r w:rsidRPr="00550734">
        <w:rPr>
          <w:rFonts w:cs="Calibri"/>
        </w:rPr>
        <w:t xml:space="preserve"> niniejszego paragrafu oraz przedstaw</w:t>
      </w:r>
    </w:p>
    <w:p w14:paraId="7DD977F3" w14:textId="77777777" w:rsidR="00077B3B" w:rsidRDefault="00550734" w:rsidP="00077B3B">
      <w:pPr>
        <w:widowControl/>
        <w:tabs>
          <w:tab w:val="left" w:pos="821"/>
          <w:tab w:val="left" w:pos="1181"/>
          <w:tab w:val="left" w:pos="1436"/>
        </w:tabs>
        <w:suppressAutoHyphens w:val="0"/>
        <w:autoSpaceDN/>
        <w:spacing w:line="360" w:lineRule="auto"/>
        <w:ind w:left="821"/>
        <w:textAlignment w:val="auto"/>
        <w:rPr>
          <w:rFonts w:eastAsia="Times New Roman" w:cs="Calibri"/>
          <w:bCs/>
          <w:lang w:eastAsia="ar-SA"/>
        </w:rPr>
      </w:pPr>
      <w:r w:rsidRPr="00550734">
        <w:rPr>
          <w:rFonts w:cs="Calibri"/>
        </w:rPr>
        <w:t xml:space="preserve">Zamawiającemu za pośrednictwem Inspektora nadzoru/przedstawiciela Zamawiającego do zatwierdzenia wysokość wynagrodzenia za roboty, o których mowa w </w:t>
      </w:r>
      <w:r w:rsidRPr="00550734">
        <w:rPr>
          <w:rFonts w:cs="Calibri"/>
          <w:bCs/>
        </w:rPr>
        <w:t>§ 2</w:t>
      </w:r>
      <w:r w:rsidRPr="00550734">
        <w:rPr>
          <w:rFonts w:cs="Calibri"/>
          <w:b/>
          <w:color w:val="FF0000"/>
        </w:rPr>
        <w:t xml:space="preserve"> </w:t>
      </w:r>
      <w:r w:rsidRPr="00550734">
        <w:rPr>
          <w:rFonts w:cs="Calibri"/>
        </w:rPr>
        <w:t>niniejszej Umowy przed rozpoczęciem tych robót.</w:t>
      </w:r>
    </w:p>
    <w:p w14:paraId="3FD4BB9D" w14:textId="3425F3FE" w:rsidR="0097261F" w:rsidRPr="00077B3B" w:rsidRDefault="00550734" w:rsidP="00077B3B">
      <w:pPr>
        <w:pStyle w:val="Akapitzlist"/>
        <w:numPr>
          <w:ilvl w:val="0"/>
          <w:numId w:val="72"/>
        </w:numPr>
        <w:tabs>
          <w:tab w:val="left" w:pos="821"/>
          <w:tab w:val="left" w:pos="1181"/>
          <w:tab w:val="left" w:pos="1436"/>
        </w:tabs>
        <w:suppressAutoHyphens w:val="0"/>
        <w:autoSpaceDN/>
        <w:spacing w:after="0" w:line="360" w:lineRule="auto"/>
        <w:ind w:left="357" w:hanging="357"/>
        <w:textAlignment w:val="auto"/>
        <w:rPr>
          <w:rFonts w:eastAsia="Times New Roman" w:cs="Calibri"/>
          <w:bCs/>
          <w:lang w:eastAsia="ar-SA"/>
        </w:rPr>
      </w:pPr>
      <w:r w:rsidRPr="00077B3B">
        <w:rPr>
          <w:rFonts w:eastAsia="Times New Roman" w:cs="Times New Roman"/>
          <w:lang w:eastAsia="pl-PL"/>
        </w:rPr>
        <w:t>Rozliczenie końcowe:</w:t>
      </w:r>
    </w:p>
    <w:p w14:paraId="5F2E5AE3" w14:textId="77777777" w:rsidR="0097261F" w:rsidRDefault="00550734" w:rsidP="00077B3B">
      <w:pPr>
        <w:widowControl/>
        <w:numPr>
          <w:ilvl w:val="0"/>
          <w:numId w:val="77"/>
        </w:numPr>
        <w:tabs>
          <w:tab w:val="left" w:pos="821"/>
          <w:tab w:val="left" w:pos="1181"/>
          <w:tab w:val="left" w:pos="1436"/>
        </w:tabs>
        <w:suppressAutoHyphens w:val="0"/>
        <w:autoSpaceDN/>
        <w:spacing w:line="360" w:lineRule="auto"/>
        <w:ind w:left="357" w:firstLine="69"/>
        <w:textAlignment w:val="auto"/>
        <w:rPr>
          <w:rFonts w:eastAsia="Times New Roman" w:cs="Calibri"/>
          <w:bCs/>
          <w:lang w:eastAsia="ar-SA"/>
        </w:rPr>
      </w:pPr>
      <w:r w:rsidRPr="00550734">
        <w:rPr>
          <w:rFonts w:eastAsia="Times New Roman" w:cs="Times New Roman"/>
          <w:lang w:eastAsia="pl-PL"/>
        </w:rPr>
        <w:t>z wnioskiem o odbiór końcowy Wykonawca przedstawia inspektorowi nadzoru inwestorskiego/przedstawicielowi Zamawiającego  szczegółowe rozliczenie całości robót budowlanych będących przedmiotem Umowy,</w:t>
      </w:r>
    </w:p>
    <w:p w14:paraId="64CD0A8B" w14:textId="77777777" w:rsidR="00415B9C" w:rsidRDefault="00550734" w:rsidP="00415B9C">
      <w:pPr>
        <w:widowControl/>
        <w:numPr>
          <w:ilvl w:val="0"/>
          <w:numId w:val="77"/>
        </w:numPr>
        <w:tabs>
          <w:tab w:val="left" w:pos="821"/>
          <w:tab w:val="left" w:pos="1181"/>
          <w:tab w:val="left" w:pos="1436"/>
        </w:tabs>
        <w:suppressAutoHyphens w:val="0"/>
        <w:autoSpaceDN/>
        <w:spacing w:line="360" w:lineRule="auto"/>
        <w:ind w:left="357" w:firstLine="69"/>
        <w:textAlignment w:val="auto"/>
        <w:rPr>
          <w:rFonts w:eastAsia="Times New Roman" w:cs="Calibri"/>
          <w:bCs/>
          <w:lang w:eastAsia="ar-SA"/>
        </w:rPr>
      </w:pPr>
      <w:r w:rsidRPr="00550734">
        <w:rPr>
          <w:rFonts w:eastAsia="Times New Roman" w:cs="Times New Roman"/>
          <w:lang w:eastAsia="pl-PL"/>
        </w:rPr>
        <w:lastRenderedPageBreak/>
        <w:t xml:space="preserve">Inspektor nadzoru inwestorskiego/przedstawiciel Zamawiającego sprawdza zakres i wartość całości wykonanych robót na zasadach określonych w </w:t>
      </w:r>
      <w:r w:rsidRPr="00550734">
        <w:rPr>
          <w:rFonts w:eastAsia="Times New Roman" w:cs="Times New Roman"/>
          <w:bCs/>
          <w:lang w:eastAsia="pl-PL"/>
        </w:rPr>
        <w:t>ust.</w:t>
      </w:r>
      <w:r w:rsidR="00E5638A">
        <w:rPr>
          <w:rFonts w:eastAsia="Times New Roman" w:cs="Times New Roman"/>
          <w:bCs/>
          <w:lang w:eastAsia="pl-PL"/>
        </w:rPr>
        <w:t xml:space="preserve"> 8</w:t>
      </w:r>
      <w:r w:rsidRPr="00550734">
        <w:rPr>
          <w:rFonts w:eastAsia="Times New Roman" w:cs="Times New Roman"/>
          <w:lang w:eastAsia="pl-PL"/>
        </w:rPr>
        <w:t xml:space="preserve"> niniejszego paragrafu</w:t>
      </w:r>
      <w:r w:rsidR="00224674">
        <w:rPr>
          <w:rFonts w:eastAsia="Times New Roman" w:cs="Times New Roman"/>
          <w:lang w:eastAsia="pl-PL"/>
        </w:rPr>
        <w:t>.</w:t>
      </w:r>
    </w:p>
    <w:p w14:paraId="0CB871AE" w14:textId="6A9FE0F1" w:rsidR="00407DDD" w:rsidRPr="00415B9C" w:rsidRDefault="00224674" w:rsidP="00415B9C">
      <w:pPr>
        <w:pStyle w:val="Akapitzlist"/>
        <w:numPr>
          <w:ilvl w:val="0"/>
          <w:numId w:val="72"/>
        </w:numPr>
        <w:tabs>
          <w:tab w:val="left" w:pos="821"/>
          <w:tab w:val="left" w:pos="1181"/>
          <w:tab w:val="left" w:pos="1436"/>
        </w:tabs>
        <w:suppressAutoHyphens w:val="0"/>
        <w:autoSpaceDN/>
        <w:spacing w:line="360" w:lineRule="auto"/>
        <w:ind w:hanging="472"/>
        <w:textAlignment w:val="auto"/>
        <w:rPr>
          <w:rFonts w:eastAsia="Times New Roman" w:cs="Calibri"/>
          <w:bCs/>
          <w:lang w:eastAsia="ar-SA"/>
        </w:rPr>
      </w:pPr>
      <w:r w:rsidRPr="00415B9C">
        <w:rPr>
          <w:rFonts w:eastAsia="Times New Roman" w:cs="Times New Roman"/>
          <w:lang w:eastAsia="pl-PL"/>
        </w:rPr>
        <w:t>Zmiana wysokości wynagrodzenia należnego Wykonawcy w przypadku zmiany stawki podatku od</w:t>
      </w:r>
    </w:p>
    <w:p w14:paraId="5378FCFE" w14:textId="77777777" w:rsidR="00415B9C" w:rsidRDefault="00224674" w:rsidP="00415B9C">
      <w:pPr>
        <w:widowControl/>
        <w:tabs>
          <w:tab w:val="left" w:pos="567"/>
          <w:tab w:val="left" w:pos="1181"/>
          <w:tab w:val="left" w:pos="1436"/>
        </w:tabs>
        <w:suppressAutoHyphens w:val="0"/>
        <w:autoSpaceDN/>
        <w:spacing w:line="360" w:lineRule="auto"/>
        <w:ind w:left="472"/>
        <w:textAlignment w:val="auto"/>
        <w:rPr>
          <w:rFonts w:eastAsia="Times New Roman" w:cs="Times New Roman"/>
          <w:lang w:eastAsia="pl-PL"/>
        </w:rPr>
      </w:pPr>
      <w:r w:rsidRPr="00407DDD">
        <w:rPr>
          <w:rFonts w:eastAsia="Times New Roman" w:cs="Times New Roman"/>
          <w:lang w:eastAsia="pl-PL"/>
        </w:rPr>
        <w:t>towarów i usług VAT będzie odnosić się wyłącznie do części przedmiotu niniejszej Umowy zrealizo</w:t>
      </w:r>
      <w:r w:rsidR="00407DDD">
        <w:rPr>
          <w:rFonts w:eastAsia="Times New Roman" w:cs="Times New Roman"/>
          <w:lang w:eastAsia="pl-PL"/>
        </w:rPr>
        <w:t>wa</w:t>
      </w:r>
      <w:r w:rsidRPr="00407DDD">
        <w:rPr>
          <w:rFonts w:eastAsia="Times New Roman" w:cs="Times New Roman"/>
          <w:lang w:eastAsia="pl-PL"/>
        </w:rPr>
        <w:t>nej, zgodnie z terminami ustalonymi niniejszą Umową, po dniu wejścia w życie przepisów zmieniających stawkę podatku od towarów i usług oraz wyłącznie do części przedmiotu Umowy, do której zastosowanie znajdzie zmiana stawki od towarów i usług</w:t>
      </w:r>
      <w:r w:rsidR="00407DDD">
        <w:rPr>
          <w:rFonts w:eastAsia="Times New Roman" w:cs="Times New Roman"/>
          <w:lang w:eastAsia="pl-PL"/>
        </w:rPr>
        <w:t>.</w:t>
      </w:r>
    </w:p>
    <w:p w14:paraId="71928994" w14:textId="77777777" w:rsidR="00415B9C" w:rsidRDefault="00224674" w:rsidP="00415B9C">
      <w:pPr>
        <w:pStyle w:val="Akapitzlist"/>
        <w:numPr>
          <w:ilvl w:val="0"/>
          <w:numId w:val="72"/>
        </w:numPr>
        <w:tabs>
          <w:tab w:val="left" w:pos="567"/>
          <w:tab w:val="left" w:pos="1181"/>
          <w:tab w:val="left" w:pos="1436"/>
        </w:tabs>
        <w:suppressAutoHyphens w:val="0"/>
        <w:autoSpaceDN/>
        <w:spacing w:after="0" w:line="360" w:lineRule="auto"/>
        <w:ind w:left="567" w:hanging="567"/>
        <w:textAlignment w:val="auto"/>
        <w:rPr>
          <w:rFonts w:eastAsia="Times New Roman" w:cs="Times New Roman"/>
          <w:lang w:eastAsia="pl-PL"/>
        </w:rPr>
      </w:pPr>
      <w:r w:rsidRPr="00415B9C">
        <w:rPr>
          <w:rFonts w:eastAsia="Times New Roman" w:cs="Times New Roman"/>
          <w:lang w:eastAsia="pl-PL"/>
        </w:rPr>
        <w:t>W przypadku zmiany, o której mowa w ust. 10 niniejszego paragrafu, wartość wynagrodzenia netto w fakturze nie zmieni się, a wartość wynagrodzenia brutto zostanie wyliczona na podstawie nowych przepisów. Zmiana stawki podatku od towarów i usług nie wymaga zmiany Umowy.</w:t>
      </w:r>
    </w:p>
    <w:p w14:paraId="12092E86" w14:textId="686C454C" w:rsidR="00973D20" w:rsidRPr="00415B9C" w:rsidRDefault="00550734" w:rsidP="00415B9C">
      <w:pPr>
        <w:pStyle w:val="Akapitzlist"/>
        <w:numPr>
          <w:ilvl w:val="0"/>
          <w:numId w:val="72"/>
        </w:numPr>
        <w:tabs>
          <w:tab w:val="left" w:pos="567"/>
          <w:tab w:val="left" w:pos="1181"/>
          <w:tab w:val="left" w:pos="1436"/>
        </w:tabs>
        <w:suppressAutoHyphens w:val="0"/>
        <w:autoSpaceDN/>
        <w:spacing w:after="0" w:line="360" w:lineRule="auto"/>
        <w:ind w:left="567" w:hanging="567"/>
        <w:textAlignment w:val="auto"/>
        <w:rPr>
          <w:rFonts w:eastAsia="Times New Roman" w:cs="Times New Roman"/>
          <w:lang w:eastAsia="pl-PL"/>
        </w:rPr>
      </w:pPr>
      <w:r w:rsidRPr="00415B9C">
        <w:rPr>
          <w:rFonts w:eastAsia="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415B9C">
        <w:rPr>
          <w:rFonts w:eastAsia="Times New Roman" w:cs="Times New Roman"/>
          <w:lang w:eastAsia="pl-PL"/>
        </w:rPr>
        <w:br/>
        <w:t>w niniejszej Umowie.</w:t>
      </w:r>
    </w:p>
    <w:p w14:paraId="1594792E" w14:textId="77777777" w:rsidR="00973D20" w:rsidRPr="00973D20" w:rsidRDefault="00973D20" w:rsidP="00973D20">
      <w:pPr>
        <w:widowControl/>
        <w:tabs>
          <w:tab w:val="left" w:pos="567"/>
          <w:tab w:val="left" w:pos="1181"/>
          <w:tab w:val="left" w:pos="1436"/>
        </w:tabs>
        <w:suppressAutoHyphens w:val="0"/>
        <w:autoSpaceDN/>
        <w:spacing w:line="360" w:lineRule="auto"/>
        <w:ind w:left="472"/>
        <w:textAlignment w:val="auto"/>
        <w:rPr>
          <w:rFonts w:eastAsia="Times New Roman" w:cs="Calibri"/>
          <w:bCs/>
          <w:lang w:eastAsia="ar-SA"/>
        </w:rPr>
      </w:pPr>
    </w:p>
    <w:p w14:paraId="5D63267A" w14:textId="77777777" w:rsidR="002F3393" w:rsidRPr="00AC79E6" w:rsidRDefault="00005102" w:rsidP="00FA7596">
      <w:pPr>
        <w:pStyle w:val="Standard"/>
        <w:spacing w:after="0" w:line="360" w:lineRule="auto"/>
        <w:rPr>
          <w:rFonts w:eastAsia="Times New Roman" w:cs="Times New Roman"/>
          <w:b/>
          <w:color w:val="000000"/>
          <w:lang w:eastAsia="pl-PL"/>
        </w:rPr>
      </w:pPr>
      <w:r w:rsidRPr="00AC79E6">
        <w:rPr>
          <w:rFonts w:eastAsia="Times New Roman" w:cs="Times New Roman"/>
          <w:b/>
          <w:color w:val="000000"/>
          <w:lang w:eastAsia="pl-PL"/>
        </w:rPr>
        <w:t>§ 10</w:t>
      </w:r>
      <w:bookmarkStart w:id="20" w:name="_Hlk13644434"/>
      <w:bookmarkEnd w:id="20"/>
    </w:p>
    <w:p w14:paraId="3FC7F495" w14:textId="77777777" w:rsidR="002F3393" w:rsidRPr="00AC79E6" w:rsidRDefault="00005102" w:rsidP="00FA7596">
      <w:pPr>
        <w:pStyle w:val="Standard"/>
        <w:spacing w:after="120" w:line="360" w:lineRule="auto"/>
        <w:rPr>
          <w:rFonts w:eastAsia="Times New Roman" w:cs="Times New Roman"/>
          <w:b/>
          <w:color w:val="000000"/>
          <w:lang w:eastAsia="pl-PL"/>
        </w:rPr>
      </w:pPr>
      <w:r w:rsidRPr="00AC79E6">
        <w:rPr>
          <w:rFonts w:eastAsia="Times New Roman" w:cs="Times New Roman"/>
          <w:b/>
          <w:color w:val="000000"/>
          <w:lang w:eastAsia="pl-PL"/>
        </w:rPr>
        <w:t>Warunki płatności</w:t>
      </w:r>
    </w:p>
    <w:bookmarkEnd w:id="19"/>
    <w:p w14:paraId="74FEBEEF" w14:textId="77777777" w:rsidR="002F3393" w:rsidRPr="0076278A" w:rsidRDefault="00005102" w:rsidP="006C3C4E">
      <w:pPr>
        <w:pStyle w:val="Akapitzlist"/>
        <w:numPr>
          <w:ilvl w:val="0"/>
          <w:numId w:val="60"/>
        </w:numPr>
        <w:spacing w:after="0" w:line="360" w:lineRule="auto"/>
        <w:rPr>
          <w:color w:val="000000"/>
        </w:rPr>
      </w:pPr>
      <w:r w:rsidRPr="00AC79E6">
        <w:rPr>
          <w:rFonts w:eastAsia="Times New Roman" w:cs="Times New Roman"/>
          <w:color w:val="000000"/>
          <w:lang w:eastAsia="pl-PL"/>
        </w:rPr>
        <w:t xml:space="preserve">Podstawą zapłaty za wykonanie przedmiotu </w:t>
      </w:r>
      <w:r w:rsidR="00826DD0">
        <w:rPr>
          <w:rFonts w:eastAsia="Times New Roman" w:cs="Times New Roman"/>
          <w:color w:val="000000"/>
          <w:lang w:eastAsia="pl-PL"/>
        </w:rPr>
        <w:t>U</w:t>
      </w:r>
      <w:r w:rsidRPr="00AC79E6">
        <w:rPr>
          <w:rFonts w:eastAsia="Times New Roman" w:cs="Times New Roman"/>
          <w:color w:val="000000"/>
          <w:lang w:eastAsia="pl-PL"/>
        </w:rPr>
        <w:t>mowy będzie faktur</w:t>
      </w:r>
      <w:r w:rsidR="00866ED8">
        <w:rPr>
          <w:rFonts w:eastAsia="Times New Roman" w:cs="Times New Roman"/>
          <w:color w:val="000000"/>
          <w:lang w:eastAsia="pl-PL"/>
        </w:rPr>
        <w:t>a</w:t>
      </w:r>
      <w:r w:rsidR="00593770" w:rsidRPr="00AC79E6">
        <w:rPr>
          <w:rFonts w:eastAsia="Times New Roman" w:cs="Times New Roman"/>
          <w:color w:val="000000"/>
          <w:lang w:eastAsia="pl-PL"/>
        </w:rPr>
        <w:t xml:space="preserve"> </w:t>
      </w:r>
      <w:r w:rsidRPr="00AC79E6">
        <w:rPr>
          <w:rFonts w:eastAsia="Times New Roman" w:cs="Times New Roman"/>
          <w:color w:val="000000"/>
          <w:lang w:eastAsia="pl-PL"/>
        </w:rPr>
        <w:t>VAT, wystawiona Zamawiającemu na podstawie protokołu odbioru rob</w:t>
      </w:r>
      <w:r w:rsidR="00ED244D">
        <w:rPr>
          <w:rFonts w:eastAsia="Times New Roman" w:cs="Times New Roman"/>
          <w:color w:val="000000"/>
          <w:lang w:eastAsia="pl-PL"/>
        </w:rPr>
        <w:t>ót</w:t>
      </w:r>
      <w:r w:rsidRPr="00AC79E6">
        <w:rPr>
          <w:rFonts w:eastAsia="Times New Roman" w:cs="Times New Roman"/>
          <w:color w:val="000000"/>
          <w:lang w:eastAsia="pl-PL"/>
        </w:rPr>
        <w:t xml:space="preserve">, o którym mowa </w:t>
      </w:r>
      <w:r w:rsidRPr="00B86257">
        <w:rPr>
          <w:rFonts w:eastAsia="Times New Roman" w:cs="Times New Roman"/>
          <w:shd w:val="clear" w:color="auto" w:fill="FFFFFF"/>
          <w:lang w:eastAsia="pl-PL"/>
        </w:rPr>
        <w:t xml:space="preserve">w </w:t>
      </w:r>
      <w:bookmarkStart w:id="21" w:name="_Hlk19605035"/>
      <w:r w:rsidRPr="00B86257">
        <w:rPr>
          <w:rFonts w:eastAsia="Times New Roman" w:cs="Times New Roman"/>
          <w:shd w:val="clear" w:color="auto" w:fill="FFFFFF"/>
          <w:lang w:eastAsia="pl-PL"/>
        </w:rPr>
        <w:t xml:space="preserve">§ 9 ust. </w:t>
      </w:r>
      <w:r w:rsidR="00DB214B" w:rsidRPr="00D80EF8">
        <w:rPr>
          <w:rFonts w:eastAsia="Times New Roman" w:cs="Times New Roman"/>
          <w:shd w:val="clear" w:color="auto" w:fill="FFFFFF"/>
          <w:lang w:eastAsia="pl-PL"/>
        </w:rPr>
        <w:t>5</w:t>
      </w:r>
      <w:r w:rsidRPr="00DB214B">
        <w:rPr>
          <w:rFonts w:eastAsia="Times New Roman" w:cs="Times New Roman"/>
          <w:color w:val="FF0000"/>
          <w:shd w:val="clear" w:color="auto" w:fill="FFFFFF"/>
          <w:lang w:eastAsia="pl-PL"/>
        </w:rPr>
        <w:t xml:space="preserve"> </w:t>
      </w:r>
      <w:bookmarkEnd w:id="21"/>
      <w:r w:rsidRPr="00B86257">
        <w:rPr>
          <w:rFonts w:eastAsia="Times New Roman" w:cs="Times New Roman"/>
          <w:shd w:val="clear" w:color="auto" w:fill="FFFFFF"/>
          <w:lang w:eastAsia="pl-PL"/>
        </w:rPr>
        <w:t xml:space="preserve">i § </w:t>
      </w:r>
      <w:r w:rsidRPr="00562CA7">
        <w:rPr>
          <w:rFonts w:eastAsia="Times New Roman" w:cs="Times New Roman"/>
          <w:shd w:val="clear" w:color="auto" w:fill="FFFFFF"/>
          <w:lang w:eastAsia="pl-PL"/>
        </w:rPr>
        <w:t>1</w:t>
      </w:r>
      <w:r w:rsidR="00B86257" w:rsidRPr="00562CA7">
        <w:rPr>
          <w:rFonts w:eastAsia="Times New Roman" w:cs="Times New Roman"/>
          <w:shd w:val="clear" w:color="auto" w:fill="FFFFFF"/>
          <w:lang w:eastAsia="pl-PL"/>
        </w:rPr>
        <w:t>1</w:t>
      </w:r>
      <w:r w:rsidR="00124BEC" w:rsidRPr="00562CA7">
        <w:rPr>
          <w:rFonts w:eastAsia="Times New Roman" w:cs="Times New Roman"/>
          <w:shd w:val="clear" w:color="auto" w:fill="FFFFFF"/>
          <w:lang w:eastAsia="pl-PL"/>
        </w:rPr>
        <w:t xml:space="preserve"> ust. </w:t>
      </w:r>
      <w:r w:rsidR="00D80EF8" w:rsidRPr="00562CA7">
        <w:rPr>
          <w:rFonts w:eastAsia="Times New Roman" w:cs="Times New Roman"/>
          <w:shd w:val="clear" w:color="auto" w:fill="FFFFFF"/>
          <w:lang w:eastAsia="pl-PL"/>
        </w:rPr>
        <w:t>13</w:t>
      </w:r>
      <w:r w:rsidR="00D80EF8">
        <w:rPr>
          <w:rFonts w:eastAsia="Times New Roman" w:cs="Times New Roman"/>
          <w:color w:val="FF0000"/>
          <w:shd w:val="clear" w:color="auto" w:fill="FFFFFF"/>
          <w:lang w:eastAsia="pl-PL"/>
        </w:rPr>
        <w:t xml:space="preserve"> </w:t>
      </w:r>
      <w:r w:rsidRPr="00B86257">
        <w:rPr>
          <w:rFonts w:eastAsia="Times New Roman" w:cs="Times New Roman"/>
          <w:lang w:eastAsia="pl-PL"/>
        </w:rPr>
        <w:t>niniejszej</w:t>
      </w:r>
      <w:r w:rsidRPr="00AC79E6">
        <w:rPr>
          <w:rFonts w:eastAsia="Times New Roman" w:cs="Times New Roman"/>
          <w:color w:val="000000"/>
          <w:lang w:eastAsia="pl-PL"/>
        </w:rPr>
        <w:t xml:space="preserve"> </w:t>
      </w:r>
      <w:r w:rsidR="00ED244D">
        <w:rPr>
          <w:rFonts w:eastAsia="Times New Roman" w:cs="Times New Roman"/>
          <w:color w:val="000000"/>
          <w:lang w:eastAsia="pl-PL"/>
        </w:rPr>
        <w:t>u</w:t>
      </w:r>
      <w:r w:rsidRPr="00AC79E6">
        <w:rPr>
          <w:rFonts w:eastAsia="Times New Roman" w:cs="Times New Roman"/>
          <w:color w:val="000000"/>
          <w:lang w:eastAsia="pl-PL"/>
        </w:rPr>
        <w:t xml:space="preserve">mowy i innych dokumentów rozliczeniowych podpisanych przez osobę wyznaczoną do nadzoru przedmiotu </w:t>
      </w:r>
      <w:r w:rsidR="00ED244D">
        <w:rPr>
          <w:rFonts w:eastAsia="Times New Roman" w:cs="Times New Roman"/>
          <w:color w:val="000000"/>
          <w:lang w:eastAsia="pl-PL"/>
        </w:rPr>
        <w:t>u</w:t>
      </w:r>
      <w:r w:rsidRPr="00AC79E6">
        <w:rPr>
          <w:rFonts w:eastAsia="Times New Roman" w:cs="Times New Roman"/>
          <w:color w:val="000000"/>
          <w:lang w:eastAsia="pl-PL"/>
        </w:rPr>
        <w:t>mowy, zawierające minimum następujące</w:t>
      </w:r>
      <w:r w:rsidRPr="0076278A">
        <w:rPr>
          <w:rFonts w:eastAsia="Times New Roman" w:cs="Times New Roman"/>
          <w:color w:val="000000"/>
          <w:lang w:eastAsia="pl-PL"/>
        </w:rPr>
        <w:t xml:space="preserve"> dane (na pierwszej stronie faktury):</w:t>
      </w:r>
    </w:p>
    <w:p w14:paraId="6BEFC99D" w14:textId="77777777" w:rsidR="002F3393" w:rsidRPr="0076278A" w:rsidRDefault="00005102" w:rsidP="00ED244D">
      <w:pPr>
        <w:pStyle w:val="Akapitzlist"/>
        <w:numPr>
          <w:ilvl w:val="0"/>
          <w:numId w:val="34"/>
        </w:numPr>
        <w:tabs>
          <w:tab w:val="left" w:pos="851"/>
        </w:tabs>
        <w:spacing w:after="0" w:line="360" w:lineRule="auto"/>
        <w:ind w:left="851" w:hanging="425"/>
        <w:rPr>
          <w:rFonts w:eastAsia="Times New Roman" w:cs="Times New Roman"/>
          <w:color w:val="000000"/>
          <w:lang w:eastAsia="pl-PL"/>
        </w:rPr>
      </w:pPr>
      <w:r w:rsidRPr="0076278A">
        <w:rPr>
          <w:rFonts w:eastAsia="Times New Roman" w:cs="Times New Roman"/>
          <w:color w:val="000000"/>
          <w:lang w:eastAsia="pl-PL"/>
        </w:rPr>
        <w:t>Nabywca: Miasto Słupsk, Plac Zwycięstwa 3, 76-200 Słupsk, NIP 839-10-05-507,</w:t>
      </w:r>
    </w:p>
    <w:p w14:paraId="6916705D" w14:textId="77777777" w:rsidR="002F3393" w:rsidRPr="008463FC" w:rsidRDefault="00005102" w:rsidP="00ED244D">
      <w:pPr>
        <w:pStyle w:val="Akapitzlist"/>
        <w:numPr>
          <w:ilvl w:val="0"/>
          <w:numId w:val="34"/>
        </w:numPr>
        <w:tabs>
          <w:tab w:val="left" w:pos="851"/>
        </w:tabs>
        <w:spacing w:after="0" w:line="360" w:lineRule="auto"/>
        <w:ind w:left="851" w:hanging="425"/>
        <w:rPr>
          <w:rFonts w:eastAsia="Times New Roman" w:cs="Times New Roman"/>
          <w:color w:val="000000"/>
          <w:lang w:eastAsia="pl-PL"/>
        </w:rPr>
      </w:pPr>
      <w:r w:rsidRPr="0076278A">
        <w:rPr>
          <w:rFonts w:eastAsia="Times New Roman" w:cs="Times New Roman"/>
          <w:color w:val="000000"/>
          <w:lang w:eastAsia="pl-PL"/>
        </w:rPr>
        <w:t xml:space="preserve">Odbiorca: Zarząd Infrastruktury Miejskiej w Słupsku, ul. </w:t>
      </w:r>
      <w:r w:rsidR="00424F66">
        <w:rPr>
          <w:rFonts w:eastAsia="Times New Roman" w:cs="Times New Roman"/>
          <w:color w:val="000000"/>
          <w:lang w:eastAsia="pl-PL"/>
        </w:rPr>
        <w:t>Artura Grottgera 13</w:t>
      </w:r>
      <w:r w:rsidRPr="008463FC">
        <w:rPr>
          <w:rFonts w:eastAsia="Times New Roman" w:cs="Times New Roman"/>
          <w:color w:val="000000"/>
          <w:lang w:eastAsia="pl-PL"/>
        </w:rPr>
        <w:t>, 76-200 Słupsk.</w:t>
      </w:r>
    </w:p>
    <w:p w14:paraId="1CE18205" w14:textId="77777777" w:rsidR="007D0494" w:rsidRPr="007D0494" w:rsidRDefault="007D0494" w:rsidP="006C3C4E">
      <w:pPr>
        <w:pStyle w:val="Akapitzlist"/>
        <w:numPr>
          <w:ilvl w:val="0"/>
          <w:numId w:val="59"/>
        </w:numPr>
        <w:spacing w:after="0" w:line="360" w:lineRule="auto"/>
        <w:ind w:left="426" w:hanging="426"/>
        <w:rPr>
          <w:color w:val="000000"/>
        </w:rPr>
      </w:pPr>
      <w:r w:rsidRPr="007D0494">
        <w:rPr>
          <w:rFonts w:eastAsia="Times New Roman" w:cs="Times New Roman"/>
          <w:lang w:eastAsia="pl-PL"/>
        </w:rPr>
        <w:t xml:space="preserve">Wykonawca wystawi fakturę VAT na podstawie sprawdzonych przez Inspektora </w:t>
      </w:r>
      <w:r>
        <w:rPr>
          <w:rFonts w:eastAsia="Times New Roman" w:cs="Times New Roman"/>
          <w:lang w:eastAsia="pl-PL"/>
        </w:rPr>
        <w:t>N</w:t>
      </w:r>
      <w:r w:rsidRPr="007D0494">
        <w:rPr>
          <w:rFonts w:eastAsia="Times New Roman" w:cs="Times New Roman"/>
          <w:lang w:eastAsia="pl-PL"/>
        </w:rPr>
        <w:t xml:space="preserve">adzoru dokumentów rozliczeniowych i protokołu odbioru </w:t>
      </w:r>
      <w:r>
        <w:rPr>
          <w:rFonts w:eastAsia="Times New Roman" w:cs="Times New Roman"/>
          <w:lang w:eastAsia="pl-PL"/>
        </w:rPr>
        <w:t>robót</w:t>
      </w:r>
      <w:r w:rsidRPr="007D0494">
        <w:rPr>
          <w:rFonts w:eastAsia="Times New Roman" w:cs="Times New Roman"/>
          <w:lang w:eastAsia="pl-PL"/>
        </w:rPr>
        <w:t>.</w:t>
      </w:r>
    </w:p>
    <w:p w14:paraId="1245B251" w14:textId="77777777" w:rsidR="002E36DC" w:rsidRPr="00F83D00" w:rsidRDefault="002E36DC" w:rsidP="006C3C4E">
      <w:pPr>
        <w:pStyle w:val="Akapitzlist"/>
        <w:numPr>
          <w:ilvl w:val="0"/>
          <w:numId w:val="59"/>
        </w:numPr>
        <w:spacing w:after="0" w:line="360" w:lineRule="auto"/>
        <w:ind w:left="425" w:hanging="425"/>
        <w:rPr>
          <w:color w:val="0070C0"/>
        </w:rPr>
      </w:pPr>
      <w:r w:rsidRPr="002E36DC">
        <w:rPr>
          <w:color w:val="000000"/>
        </w:rPr>
        <w:t>Wykonawca zobowiązany jest do doręczania faktury wraz z zestawieniem kwot należnych podwykonawcom za prace ujęte w fakturze, w formie papierowej lub drogą elektroniczną z adresu</w:t>
      </w:r>
      <w:r>
        <w:rPr>
          <w:color w:val="000000"/>
        </w:rPr>
        <w:t xml:space="preserve"> </w:t>
      </w:r>
      <w:r w:rsidRPr="002E36DC">
        <w:rPr>
          <w:color w:val="000000"/>
        </w:rPr>
        <w:t>e-mail: ___________ na adres e</w:t>
      </w:r>
      <w:r w:rsidRPr="00F83D00">
        <w:rPr>
          <w:color w:val="000000"/>
        </w:rPr>
        <w:t xml:space="preserve">-mail Zamawiającego właściwy do przesyłania faktur: </w:t>
      </w:r>
      <w:r w:rsidRPr="00F83D00">
        <w:rPr>
          <w:color w:val="0070C0"/>
        </w:rPr>
        <w:t>faktura@zimslupsk.pl .</w:t>
      </w:r>
      <w:r w:rsidRPr="00F83D00">
        <w:rPr>
          <w:color w:val="000000"/>
        </w:rPr>
        <w:t xml:space="preserve"> Wykonawca może złożyć fakturę na Platformie Elektronicznego Fakturowania – w przypadku takiej formy złożenia faktury Wykonawca jest zobowiązany do poinformowania Zamawiającego o tym fakcie na adres e-mail: </w:t>
      </w:r>
      <w:r w:rsidRPr="00F83D00">
        <w:rPr>
          <w:color w:val="0070C0"/>
        </w:rPr>
        <w:t>faktura@zimslupsk.pl .</w:t>
      </w:r>
    </w:p>
    <w:p w14:paraId="16D67F42" w14:textId="77777777" w:rsidR="002E36DC" w:rsidRPr="00F83D00" w:rsidRDefault="002E36DC" w:rsidP="006C3C4E">
      <w:pPr>
        <w:pStyle w:val="Akapitzlist"/>
        <w:numPr>
          <w:ilvl w:val="0"/>
          <w:numId w:val="59"/>
        </w:numPr>
        <w:spacing w:after="0" w:line="360" w:lineRule="auto"/>
        <w:ind w:left="426" w:hanging="426"/>
        <w:rPr>
          <w:color w:val="000000"/>
        </w:rPr>
      </w:pPr>
      <w:r w:rsidRPr="00F83D00">
        <w:rPr>
          <w:color w:val="000000"/>
        </w:rPr>
        <w:t>Zapłata wynagrodzenia nastąpi przelewem na rachunek bankowy Wykonawcy wskazany na fakturze,</w:t>
      </w:r>
      <w:r w:rsidR="003552E6" w:rsidRPr="00F83D00">
        <w:rPr>
          <w:color w:val="000000"/>
        </w:rPr>
        <w:t xml:space="preserve"> z </w:t>
      </w:r>
      <w:r w:rsidRPr="00F83D00">
        <w:rPr>
          <w:color w:val="000000"/>
        </w:rPr>
        <w:t>zastrzeżeniami określonymi w niniejszym paragrafie.</w:t>
      </w:r>
    </w:p>
    <w:p w14:paraId="3DDCB26F" w14:textId="77777777" w:rsidR="002E36DC" w:rsidRPr="00F83D00" w:rsidRDefault="002E36DC" w:rsidP="006C3C4E">
      <w:pPr>
        <w:pStyle w:val="Akapitzlist"/>
        <w:numPr>
          <w:ilvl w:val="0"/>
          <w:numId w:val="59"/>
        </w:numPr>
        <w:spacing w:after="0" w:line="360" w:lineRule="auto"/>
        <w:ind w:left="426" w:hanging="426"/>
        <w:rPr>
          <w:color w:val="000000"/>
        </w:rPr>
      </w:pPr>
      <w:r w:rsidRPr="00F83D00">
        <w:rPr>
          <w:color w:val="000000"/>
        </w:rPr>
        <w:t>Za dzień zapłaty uważa się dzień obciążenia rachunku bankowego Zamawiającego.</w:t>
      </w:r>
    </w:p>
    <w:p w14:paraId="56B633A6" w14:textId="77777777" w:rsidR="0043351A" w:rsidRPr="0043351A" w:rsidRDefault="00005102" w:rsidP="006C3C4E">
      <w:pPr>
        <w:pStyle w:val="Akapitzlist"/>
        <w:numPr>
          <w:ilvl w:val="0"/>
          <w:numId w:val="59"/>
        </w:numPr>
        <w:spacing w:after="0" w:line="360" w:lineRule="auto"/>
        <w:ind w:left="426" w:hanging="426"/>
        <w:rPr>
          <w:color w:val="000000"/>
        </w:rPr>
      </w:pPr>
      <w:r w:rsidRPr="00F83D00">
        <w:rPr>
          <w:rFonts w:eastAsia="Times New Roman" w:cs="Times New Roman"/>
          <w:color w:val="000000"/>
          <w:lang w:eastAsia="pl-PL"/>
        </w:rPr>
        <w:t xml:space="preserve">Zamawiający obowiązany jest do zapłaty wynagrodzenia, z zastrzeżeniem ust. </w:t>
      </w:r>
      <w:r w:rsidR="005D7CEB" w:rsidRPr="00F83D00">
        <w:rPr>
          <w:rFonts w:eastAsia="Times New Roman" w:cs="Times New Roman"/>
          <w:color w:val="000000"/>
          <w:lang w:eastAsia="pl-PL"/>
        </w:rPr>
        <w:t>7</w:t>
      </w:r>
      <w:r w:rsidR="00B3612A" w:rsidRPr="00F83D00">
        <w:rPr>
          <w:rFonts w:eastAsia="Times New Roman" w:cs="Times New Roman"/>
          <w:color w:val="000000"/>
          <w:lang w:eastAsia="pl-PL"/>
        </w:rPr>
        <w:t xml:space="preserve"> i 8</w:t>
      </w:r>
      <w:r w:rsidRPr="00F83D00">
        <w:rPr>
          <w:rFonts w:eastAsia="Times New Roman" w:cs="Times New Roman"/>
          <w:color w:val="000000"/>
          <w:lang w:eastAsia="pl-PL"/>
        </w:rPr>
        <w:t xml:space="preserve"> niniejszego paragrafu,</w:t>
      </w:r>
      <w:r w:rsidR="00BE73D5" w:rsidRPr="00F83D00">
        <w:rPr>
          <w:rFonts w:eastAsia="Times New Roman" w:cs="Times New Roman"/>
          <w:color w:val="000000"/>
          <w:lang w:eastAsia="pl-PL"/>
        </w:rPr>
        <w:t> </w:t>
      </w:r>
      <w:r w:rsidRPr="00F83D00">
        <w:rPr>
          <w:rFonts w:eastAsia="Times New Roman" w:cs="Times New Roman"/>
          <w:color w:val="000000"/>
          <w:lang w:eastAsia="pl-PL"/>
        </w:rPr>
        <w:t xml:space="preserve">w terminie do </w:t>
      </w:r>
      <w:r w:rsidRPr="00F83D00">
        <w:rPr>
          <w:rFonts w:eastAsia="Times New Roman" w:cs="Times New Roman"/>
          <w:bCs/>
          <w:color w:val="000000"/>
          <w:lang w:eastAsia="pl-PL"/>
        </w:rPr>
        <w:t>30 dni</w:t>
      </w:r>
      <w:r w:rsidRPr="00F83D00">
        <w:rPr>
          <w:rFonts w:eastAsia="Times New Roman" w:cs="Times New Roman"/>
          <w:color w:val="000000"/>
          <w:lang w:eastAsia="pl-PL"/>
        </w:rPr>
        <w:t xml:space="preserve"> od dnia otrzymania prawidłowo wystawionej faktury, protokołu odbioru i dowodu potwierdzającego zapłatę wymagalnego</w:t>
      </w:r>
      <w:r w:rsidRPr="003552E6">
        <w:rPr>
          <w:rFonts w:eastAsia="Times New Roman" w:cs="Times New Roman"/>
          <w:color w:val="000000"/>
          <w:lang w:eastAsia="pl-PL"/>
        </w:rPr>
        <w:t xml:space="preserve"> wynagrodzenia podwykonawcy lub dalszemu </w:t>
      </w:r>
      <w:r w:rsidRPr="003552E6">
        <w:rPr>
          <w:rFonts w:eastAsia="Times New Roman" w:cs="Times New Roman"/>
          <w:color w:val="000000"/>
          <w:lang w:eastAsia="pl-PL"/>
        </w:rPr>
        <w:lastRenderedPageBreak/>
        <w:t>podwykonawcy za roboty ujęte w fakturze, poświadczonego za zgodność z oryginałem przez Wykonawcę.</w:t>
      </w:r>
    </w:p>
    <w:p w14:paraId="26E853A7" w14:textId="77777777" w:rsidR="009B7633" w:rsidRPr="0043351A" w:rsidRDefault="009B7633" w:rsidP="006C3C4E">
      <w:pPr>
        <w:pStyle w:val="Akapitzlist"/>
        <w:numPr>
          <w:ilvl w:val="0"/>
          <w:numId w:val="59"/>
        </w:numPr>
        <w:spacing w:after="0" w:line="360" w:lineRule="auto"/>
        <w:ind w:left="426" w:hanging="426"/>
        <w:rPr>
          <w:color w:val="000000"/>
        </w:rPr>
      </w:pPr>
      <w:r w:rsidRPr="0043351A">
        <w:rPr>
          <w:rFonts w:eastAsia="Times New Roman" w:cs="Times New Roman"/>
          <w:lang w:eastAsia="pl-PL"/>
        </w:rPr>
        <w:t xml:space="preserve">Warunkiem zapłaty przez Zamawiającego należnego wynagrodzenia za odebrane prace jest przedstawienie dowodów zapłaty wymagalnego wynagrodzenia podwykonawcy (kopia faktury podwykonawcy wraz z kopią dowodu dokonania przelewu poświadczonych za zgodność z oryginałem przez Wykonawcę, oświadczenie podwykonawcy o braku wymagalnych zobowiązań Wykonawcy w stosunku do nich), o </w:t>
      </w:r>
      <w:r w:rsidRPr="007B5E27">
        <w:rPr>
          <w:rFonts w:eastAsia="Times New Roman" w:cs="Times New Roman"/>
          <w:lang w:eastAsia="pl-PL"/>
        </w:rPr>
        <w:t xml:space="preserve">których mowa w </w:t>
      </w:r>
      <w:r w:rsidRPr="007B5E27">
        <w:rPr>
          <w:rFonts w:eastAsia="Times New Roman" w:cs="Calibri"/>
          <w:lang w:eastAsia="pl-PL"/>
        </w:rPr>
        <w:t xml:space="preserve">§ </w:t>
      </w:r>
      <w:r w:rsidRPr="007B5E27">
        <w:rPr>
          <w:rFonts w:eastAsia="Times New Roman" w:cs="Times New Roman"/>
          <w:lang w:eastAsia="pl-PL"/>
        </w:rPr>
        <w:t xml:space="preserve">8 ust. </w:t>
      </w:r>
      <w:r w:rsidR="00A452F2" w:rsidRPr="007B5E27">
        <w:rPr>
          <w:rFonts w:eastAsia="Times New Roman" w:cs="Times New Roman"/>
          <w:lang w:eastAsia="pl-PL"/>
        </w:rPr>
        <w:t>6</w:t>
      </w:r>
      <w:r w:rsidRPr="007B5E27">
        <w:rPr>
          <w:rFonts w:eastAsia="Times New Roman" w:cs="Times New Roman"/>
          <w:lang w:eastAsia="pl-PL"/>
        </w:rPr>
        <w:t xml:space="preserve"> niniejszej umowy, biorącym</w:t>
      </w:r>
      <w:r w:rsidRPr="0043351A">
        <w:rPr>
          <w:rFonts w:eastAsia="Times New Roman" w:cs="Times New Roman"/>
          <w:lang w:eastAsia="pl-PL"/>
        </w:rPr>
        <w:t xml:space="preserve"> udział w realizacji odebranych prac.</w:t>
      </w:r>
    </w:p>
    <w:p w14:paraId="39DDFA2C" w14:textId="77777777" w:rsidR="00F71676" w:rsidRDefault="00F71676" w:rsidP="006C3C4E">
      <w:pPr>
        <w:pStyle w:val="Akapitzlist"/>
        <w:numPr>
          <w:ilvl w:val="0"/>
          <w:numId w:val="59"/>
        </w:numPr>
        <w:spacing w:after="0" w:line="360" w:lineRule="auto"/>
        <w:ind w:left="426" w:hanging="426"/>
        <w:rPr>
          <w:color w:val="000000"/>
        </w:rPr>
      </w:pPr>
      <w:r w:rsidRPr="00F71676">
        <w:rPr>
          <w:color w:val="000000"/>
        </w:rPr>
        <w:t>W przypadku niedostarczenia wszelkich dokumentów niezbędnych do odbioru, w tym dokumentów zgodnie z ust. 7 niniejszego paragrafu lub ich niekompletności, termin zapłaty ulega odpowiedniemu  przesunięciu. W takim przypadku zapłata zostanie dokonana w terminie 3 dni roboczych od dnia dostarczenia kompletu brakujących dokumentów.</w:t>
      </w:r>
    </w:p>
    <w:p w14:paraId="13D32EEC" w14:textId="77777777" w:rsidR="00F71676" w:rsidRDefault="00F71676" w:rsidP="006C3C4E">
      <w:pPr>
        <w:pStyle w:val="Akapitzlist"/>
        <w:numPr>
          <w:ilvl w:val="0"/>
          <w:numId w:val="59"/>
        </w:numPr>
        <w:spacing w:after="0" w:line="360" w:lineRule="auto"/>
        <w:ind w:left="426" w:hanging="426"/>
        <w:rPr>
          <w:color w:val="000000"/>
        </w:rPr>
      </w:pPr>
      <w:r w:rsidRPr="00F71676">
        <w:rPr>
          <w:color w:val="000000"/>
        </w:rPr>
        <w:t>W przypadku niespełnienia wymogów ust. 7, Zamawiający ma prawo wstrzymać wypłatę należnego wynagrodzenia Wykonawcy, w części równej sumie kwot wynikających z wartości wymagalnych należności podwykonawc</w:t>
      </w:r>
      <w:r w:rsidR="000C4D05">
        <w:rPr>
          <w:color w:val="000000"/>
        </w:rPr>
        <w:t>ów lub dalszych podwykonawców.</w:t>
      </w:r>
    </w:p>
    <w:p w14:paraId="27BBCB68" w14:textId="77777777" w:rsidR="00F71676" w:rsidRDefault="00F71676" w:rsidP="006C3C4E">
      <w:pPr>
        <w:pStyle w:val="Akapitzlist"/>
        <w:numPr>
          <w:ilvl w:val="0"/>
          <w:numId w:val="59"/>
        </w:numPr>
        <w:spacing w:after="0" w:line="360" w:lineRule="auto"/>
        <w:ind w:left="426" w:hanging="426"/>
        <w:rPr>
          <w:color w:val="000000"/>
        </w:rPr>
      </w:pPr>
      <w:r w:rsidRPr="00F71676">
        <w:rPr>
          <w:color w:val="000000"/>
        </w:rPr>
        <w:t>Zamawiający dokonuje bezpośredniej zapłaty wymagalnego wynagrodzenia przysługującego podwykonawcy</w:t>
      </w:r>
      <w:r w:rsidR="005076F6">
        <w:rPr>
          <w:color w:val="000000"/>
        </w:rPr>
        <w:t xml:space="preserve"> lub dalszemu podwykonawcy, który</w:t>
      </w:r>
      <w:r w:rsidRPr="00F71676">
        <w:rPr>
          <w:color w:val="000000"/>
        </w:rPr>
        <w:t xml:space="preserve"> zawarł </w:t>
      </w:r>
      <w:r w:rsidR="005076F6">
        <w:rPr>
          <w:color w:val="000000"/>
        </w:rPr>
        <w:t>zaakceptowaną</w:t>
      </w:r>
      <w:r w:rsidR="006139C5">
        <w:rPr>
          <w:color w:val="000000"/>
        </w:rPr>
        <w:t xml:space="preserve"> przez Zamawiającego  umowę o podwykonawstwo, której przedmiotem są roboty budowlane, lub który zawarł </w:t>
      </w:r>
      <w:r w:rsidRPr="00F71676">
        <w:rPr>
          <w:color w:val="000000"/>
        </w:rPr>
        <w:t>przedłożoną Zamawiającemu umowę o podwykonawstwo</w:t>
      </w:r>
      <w:r w:rsidR="00F96AA4">
        <w:rPr>
          <w:color w:val="000000"/>
        </w:rPr>
        <w:t>, której przedmiotem są dostawy lub usługi,</w:t>
      </w:r>
      <w:r w:rsidRPr="00F71676">
        <w:rPr>
          <w:color w:val="000000"/>
        </w:rPr>
        <w:t xml:space="preserve"> w przypadku uchylenia się od obowiązku zapłaty </w:t>
      </w:r>
      <w:r w:rsidR="00F96AA4">
        <w:rPr>
          <w:color w:val="000000"/>
        </w:rPr>
        <w:t xml:space="preserve">odpowiednio przez </w:t>
      </w:r>
      <w:r w:rsidRPr="00F71676">
        <w:rPr>
          <w:color w:val="000000"/>
        </w:rPr>
        <w:t>Wykonawcę</w:t>
      </w:r>
      <w:r w:rsidR="00F96AA4">
        <w:rPr>
          <w:color w:val="000000"/>
        </w:rPr>
        <w:t>, podwykonawcę lub dalszego  podwykonawcę zamówienia na roboty budowlane</w:t>
      </w:r>
      <w:r w:rsidRPr="00F71676">
        <w:rPr>
          <w:color w:val="000000"/>
        </w:rPr>
        <w:t>.</w:t>
      </w:r>
    </w:p>
    <w:p w14:paraId="6A772D0B" w14:textId="77777777" w:rsidR="00751438" w:rsidRPr="00F71676" w:rsidRDefault="00751438" w:rsidP="006C3C4E">
      <w:pPr>
        <w:pStyle w:val="Akapitzlist"/>
        <w:numPr>
          <w:ilvl w:val="0"/>
          <w:numId w:val="59"/>
        </w:numPr>
        <w:spacing w:after="0" w:line="360" w:lineRule="auto"/>
        <w:ind w:left="426" w:hanging="426"/>
        <w:rPr>
          <w:color w:val="000000"/>
        </w:rPr>
      </w:pPr>
      <w:r>
        <w:rPr>
          <w:color w:val="000000"/>
        </w:rPr>
        <w:t>Wynagrodzenie, o którym mowa w ust. 10 niniejszego paragrafu dotyczy wyłącznie należności powstałych po zaakceptowaniu przez Zamawiającego umowy o</w:t>
      </w:r>
      <w:r w:rsidR="00C369CE">
        <w:rPr>
          <w:color w:val="000000"/>
        </w:rPr>
        <w:t xml:space="preserve"> </w:t>
      </w:r>
      <w:r>
        <w:rPr>
          <w:color w:val="000000"/>
        </w:rPr>
        <w:t xml:space="preserve">podwykonawstwo, </w:t>
      </w:r>
      <w:r w:rsidR="00C369CE">
        <w:rPr>
          <w:color w:val="000000"/>
        </w:rPr>
        <w:t>której</w:t>
      </w:r>
      <w:r>
        <w:rPr>
          <w:color w:val="000000"/>
        </w:rPr>
        <w:t xml:space="preserve"> przedmiotem są roboty budowlane, lub </w:t>
      </w:r>
      <w:r w:rsidR="00C369CE">
        <w:rPr>
          <w:color w:val="000000"/>
        </w:rPr>
        <w:t xml:space="preserve"> po przedłożeniu Zamawiającemu poświadczonej za zgodność z oryginałem kopii umowy o podwykonawstwo, której przedmiotem są dostawy lub usługi.</w:t>
      </w:r>
    </w:p>
    <w:p w14:paraId="7907FE25" w14:textId="77777777" w:rsidR="00F71676" w:rsidRPr="005553F7" w:rsidRDefault="00F71676" w:rsidP="006C3C4E">
      <w:pPr>
        <w:pStyle w:val="Akapitzlist"/>
        <w:numPr>
          <w:ilvl w:val="0"/>
          <w:numId w:val="59"/>
        </w:numPr>
        <w:spacing w:after="0" w:line="360" w:lineRule="auto"/>
        <w:ind w:left="425" w:hanging="425"/>
        <w:rPr>
          <w:color w:val="000000"/>
        </w:rPr>
      </w:pPr>
      <w:r w:rsidRPr="005553F7">
        <w:rPr>
          <w:color w:val="000000"/>
        </w:rPr>
        <w:t>Bezpośrednia zapłata obejmuje wyłącznie należne wynagrodzenie, bez odsetek należnych podwykonawcy</w:t>
      </w:r>
      <w:r w:rsidR="005553F7">
        <w:rPr>
          <w:color w:val="000000"/>
        </w:rPr>
        <w:t xml:space="preserve"> lub dalszemu podwykonawcy</w:t>
      </w:r>
      <w:r w:rsidRPr="005553F7">
        <w:rPr>
          <w:color w:val="000000"/>
        </w:rPr>
        <w:t>.</w:t>
      </w:r>
    </w:p>
    <w:p w14:paraId="42ADDB03" w14:textId="77777777" w:rsidR="003E260D" w:rsidRDefault="00F71676" w:rsidP="006C3C4E">
      <w:pPr>
        <w:pStyle w:val="Akapitzlist"/>
        <w:numPr>
          <w:ilvl w:val="0"/>
          <w:numId w:val="59"/>
        </w:numPr>
        <w:spacing w:after="0" w:line="360" w:lineRule="auto"/>
        <w:ind w:left="426" w:hanging="426"/>
        <w:rPr>
          <w:color w:val="000000"/>
        </w:rPr>
      </w:pPr>
      <w:r w:rsidRPr="00F71676">
        <w:rPr>
          <w:color w:val="000000"/>
        </w:rPr>
        <w:t>Przed dokonaniem bezpośredniej zapłaty Zamawiający umożliwi Wykonawcy zgłoszenie pisemnie uwag dotyczących zasadności bezpośredniej zapłaty wynagrodzenia podwykonawcy</w:t>
      </w:r>
      <w:r w:rsidR="00A230DF">
        <w:rPr>
          <w:color w:val="000000"/>
        </w:rPr>
        <w:t xml:space="preserve"> lub dalszemu podwykonawcy</w:t>
      </w:r>
      <w:r w:rsidRPr="00F71676">
        <w:rPr>
          <w:color w:val="000000"/>
        </w:rPr>
        <w:t>. Termin zgłaszania uwag – 7 dni od dnia doręczenia tej informacji Wykonawcy.</w:t>
      </w:r>
    </w:p>
    <w:p w14:paraId="22B7C873" w14:textId="77777777" w:rsidR="003E260D" w:rsidRPr="003E260D" w:rsidRDefault="003E260D" w:rsidP="006C3C4E">
      <w:pPr>
        <w:pStyle w:val="Akapitzlist"/>
        <w:numPr>
          <w:ilvl w:val="0"/>
          <w:numId w:val="59"/>
        </w:numPr>
        <w:spacing w:after="0" w:line="360" w:lineRule="auto"/>
        <w:ind w:left="426" w:hanging="426"/>
        <w:rPr>
          <w:color w:val="000000"/>
        </w:rPr>
      </w:pPr>
      <w:r w:rsidRPr="003E260D">
        <w:rPr>
          <w:rFonts w:eastAsia="Times New Roman" w:cs="Times New Roman"/>
          <w:lang w:eastAsia="pl-PL"/>
        </w:rPr>
        <w:t>W przypadku zgłoszenia uwag, o których mowa w ust. 13 niniejszego paragrafu, Zamawiający może:</w:t>
      </w:r>
    </w:p>
    <w:p w14:paraId="7F91ACC1" w14:textId="77777777" w:rsidR="004221A6" w:rsidRPr="004221A6" w:rsidRDefault="003E260D" w:rsidP="006C3C4E">
      <w:pPr>
        <w:widowControl/>
        <w:numPr>
          <w:ilvl w:val="1"/>
          <w:numId w:val="66"/>
        </w:numPr>
        <w:tabs>
          <w:tab w:val="clear" w:pos="720"/>
          <w:tab w:val="left" w:pos="851"/>
        </w:tabs>
        <w:suppressAutoHyphens w:val="0"/>
        <w:autoSpaceDN/>
        <w:spacing w:line="360" w:lineRule="auto"/>
        <w:ind w:left="851" w:hanging="425"/>
        <w:textAlignment w:val="auto"/>
        <w:rPr>
          <w:rFonts w:cs="Times New Roman"/>
        </w:rPr>
      </w:pPr>
      <w:r w:rsidRPr="003E260D">
        <w:rPr>
          <w:rFonts w:eastAsia="Times New Roman" w:cs="Times New Roman"/>
          <w:lang w:eastAsia="pl-PL"/>
        </w:rPr>
        <w:t>nie dokonać bezpośredniej zapłaty wynagrodzenia podwykonawc</w:t>
      </w:r>
      <w:r w:rsidR="00925254">
        <w:rPr>
          <w:rFonts w:eastAsia="Times New Roman" w:cs="Times New Roman"/>
          <w:lang w:eastAsia="pl-PL"/>
        </w:rPr>
        <w:t>y lub dalszemu podwykonawcy</w:t>
      </w:r>
      <w:r w:rsidR="00851C57">
        <w:rPr>
          <w:rFonts w:eastAsia="Times New Roman" w:cs="Times New Roman"/>
          <w:lang w:eastAsia="pl-PL"/>
        </w:rPr>
        <w:t xml:space="preserve">, </w:t>
      </w:r>
      <w:r w:rsidR="00851C57" w:rsidRPr="003E260D">
        <w:rPr>
          <w:rFonts w:eastAsia="Times New Roman" w:cs="Times New Roman"/>
          <w:lang w:eastAsia="pl-PL"/>
        </w:rPr>
        <w:t>jeżeli Wykonawca wykaże niezasadność takiej zapłaty, albo</w:t>
      </w:r>
    </w:p>
    <w:p w14:paraId="129D652C" w14:textId="77777777" w:rsidR="00061FEF" w:rsidRPr="00061FEF" w:rsidRDefault="003E260D" w:rsidP="006C3C4E">
      <w:pPr>
        <w:widowControl/>
        <w:numPr>
          <w:ilvl w:val="1"/>
          <w:numId w:val="66"/>
        </w:numPr>
        <w:tabs>
          <w:tab w:val="clear" w:pos="720"/>
          <w:tab w:val="left" w:pos="851"/>
        </w:tabs>
        <w:suppressAutoHyphens w:val="0"/>
        <w:autoSpaceDN/>
        <w:spacing w:line="360" w:lineRule="auto"/>
        <w:ind w:left="851" w:hanging="425"/>
        <w:textAlignment w:val="auto"/>
        <w:rPr>
          <w:rFonts w:cs="Times New Roman"/>
        </w:rPr>
      </w:pPr>
      <w:r w:rsidRPr="00061FEF">
        <w:rPr>
          <w:rFonts w:eastAsia="Times New Roman" w:cs="Times New Roman"/>
          <w:lang w:eastAsia="pl-PL"/>
        </w:rPr>
        <w:t xml:space="preserve">złożyć do depozytu sądowego kwotę potrzebną na pokrycie wynagrodzenia podwykonawcy </w:t>
      </w:r>
      <w:r w:rsidR="00061FEF" w:rsidRPr="00061FEF">
        <w:rPr>
          <w:rFonts w:eastAsia="Times New Roman" w:cs="Times New Roman"/>
          <w:lang w:eastAsia="pl-PL"/>
        </w:rPr>
        <w:t xml:space="preserve"> lub dalszego podwykonawcy </w:t>
      </w:r>
      <w:r w:rsidRPr="00061FEF">
        <w:rPr>
          <w:rFonts w:eastAsia="Times New Roman" w:cs="Times New Roman"/>
          <w:lang w:eastAsia="pl-PL"/>
        </w:rPr>
        <w:t>w przypadku istnienia zasadniczej wątpliwości Zamawiającego co do wysokości należnej zapłaty lub podmiotu, któremu płatność się należy, albo</w:t>
      </w:r>
      <w:r w:rsidR="004221A6" w:rsidRPr="00061FEF">
        <w:rPr>
          <w:rFonts w:eastAsia="Times New Roman" w:cs="Times New Roman"/>
          <w:lang w:eastAsia="pl-PL"/>
        </w:rPr>
        <w:t xml:space="preserve"> </w:t>
      </w:r>
    </w:p>
    <w:p w14:paraId="3B3F029B" w14:textId="77777777" w:rsidR="003E260D" w:rsidRPr="00061FEF" w:rsidRDefault="003E260D" w:rsidP="006C3C4E">
      <w:pPr>
        <w:widowControl/>
        <w:numPr>
          <w:ilvl w:val="1"/>
          <w:numId w:val="66"/>
        </w:numPr>
        <w:tabs>
          <w:tab w:val="clear" w:pos="720"/>
          <w:tab w:val="left" w:pos="851"/>
        </w:tabs>
        <w:suppressAutoHyphens w:val="0"/>
        <w:autoSpaceDN/>
        <w:spacing w:line="360" w:lineRule="auto"/>
        <w:ind w:left="851" w:hanging="425"/>
        <w:textAlignment w:val="auto"/>
        <w:rPr>
          <w:rFonts w:cs="Times New Roman"/>
        </w:rPr>
      </w:pPr>
      <w:r w:rsidRPr="00061FEF">
        <w:rPr>
          <w:rFonts w:eastAsia="Times New Roman" w:cs="Times New Roman"/>
          <w:lang w:eastAsia="pl-PL"/>
        </w:rPr>
        <w:lastRenderedPageBreak/>
        <w:t>dokonać bezpośredniej zapłaty wynagrodzenia podwykonawcy</w:t>
      </w:r>
      <w:r w:rsidR="00061FEF">
        <w:rPr>
          <w:rFonts w:eastAsia="Times New Roman" w:cs="Times New Roman"/>
          <w:lang w:eastAsia="pl-PL"/>
        </w:rPr>
        <w:t xml:space="preserve"> lub dalszemu podwykonawcy</w:t>
      </w:r>
      <w:r w:rsidRPr="00061FEF">
        <w:rPr>
          <w:rFonts w:eastAsia="Times New Roman" w:cs="Times New Roman"/>
          <w:lang w:eastAsia="pl-PL"/>
        </w:rPr>
        <w:t xml:space="preserve">, jeżeli podwykonawca </w:t>
      </w:r>
      <w:r w:rsidR="00061FEF">
        <w:rPr>
          <w:rFonts w:eastAsia="Times New Roman" w:cs="Times New Roman"/>
          <w:lang w:eastAsia="pl-PL"/>
        </w:rPr>
        <w:t xml:space="preserve">lub dalszy podwykonawca </w:t>
      </w:r>
      <w:r w:rsidRPr="00061FEF">
        <w:rPr>
          <w:rFonts w:eastAsia="Times New Roman" w:cs="Times New Roman"/>
          <w:lang w:eastAsia="pl-PL"/>
        </w:rPr>
        <w:t>wykaże zasadność takiej zapłaty.</w:t>
      </w:r>
    </w:p>
    <w:p w14:paraId="7B53C1EE" w14:textId="77777777" w:rsidR="00364D7D" w:rsidRPr="00364D7D" w:rsidRDefault="00364D7D" w:rsidP="006C3C4E">
      <w:pPr>
        <w:pStyle w:val="Akapitzlist"/>
        <w:numPr>
          <w:ilvl w:val="0"/>
          <w:numId w:val="59"/>
        </w:numPr>
        <w:spacing w:after="0" w:line="360" w:lineRule="auto"/>
        <w:ind w:left="426" w:hanging="426"/>
        <w:rPr>
          <w:color w:val="000000"/>
        </w:rPr>
      </w:pPr>
      <w:r w:rsidRPr="00364D7D">
        <w:rPr>
          <w:rFonts w:eastAsia="Times New Roman" w:cs="Times New Roman"/>
          <w:color w:val="000000"/>
          <w:lang w:eastAsia="pl-PL"/>
        </w:rPr>
        <w:t>W przypadku dokonania bezpośredniej zapłaty podwykonawcy lub dalszemu podwykonawcy, Zamawiający potrąca kwotę wypłaconego wynagrodzenia z wynagrodzenia należnego Wykonawcy.</w:t>
      </w:r>
    </w:p>
    <w:p w14:paraId="5743CE8E" w14:textId="77777777" w:rsidR="00364D7D" w:rsidRPr="008463FC" w:rsidRDefault="00364D7D" w:rsidP="006C3C4E">
      <w:pPr>
        <w:pStyle w:val="Standard"/>
        <w:numPr>
          <w:ilvl w:val="0"/>
          <w:numId w:val="59"/>
        </w:numPr>
        <w:tabs>
          <w:tab w:val="left" w:pos="-31320"/>
          <w:tab w:val="left" w:pos="-30200"/>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W przypadku niewywiązania się Wykonawcy z któregokolwiek ze zobowiązań wynikających z </w:t>
      </w:r>
      <w:r w:rsidR="0067321E">
        <w:rPr>
          <w:rFonts w:eastAsia="Times New Roman" w:cs="Times New Roman"/>
          <w:color w:val="000000"/>
          <w:lang w:eastAsia="pl-PL"/>
        </w:rPr>
        <w:t>u</w:t>
      </w:r>
      <w:r w:rsidRPr="008463FC">
        <w:rPr>
          <w:rFonts w:eastAsia="Times New Roman" w:cs="Times New Roman"/>
          <w:color w:val="000000"/>
          <w:lang w:eastAsia="pl-PL"/>
        </w:rPr>
        <w:t>mowy Zamawiający wstrzyma, do czasu ustania przyczyny, płatność faktury – w całości lub w części. W takim przypadku Wykonawcy nie przysługują odsetki z tytułu opóźnienia w zapłacie.</w:t>
      </w:r>
    </w:p>
    <w:p w14:paraId="5F580A9B" w14:textId="77777777" w:rsidR="00364D7D" w:rsidRPr="008463FC" w:rsidRDefault="00364D7D" w:rsidP="006C3C4E">
      <w:pPr>
        <w:pStyle w:val="Standard"/>
        <w:numPr>
          <w:ilvl w:val="0"/>
          <w:numId w:val="59"/>
        </w:numPr>
        <w:tabs>
          <w:tab w:val="left" w:pos="-31320"/>
          <w:tab w:val="left" w:pos="-30200"/>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Zamawiający nie zapłaci wynagrodzenia, wynikającego z faktury VAT, jeżeli Wykonawca nie dostarczy odpowiednich certyfikatów zgodności z </w:t>
      </w:r>
      <w:r w:rsidRPr="00D80EF8">
        <w:rPr>
          <w:rFonts w:eastAsia="Times New Roman" w:cs="Times New Roman"/>
          <w:lang w:eastAsia="pl-PL"/>
        </w:rPr>
        <w:t>PN, BN lub aprobaty technicznej</w:t>
      </w:r>
      <w:r w:rsidRPr="008463FC">
        <w:rPr>
          <w:rFonts w:eastAsia="Times New Roman" w:cs="Times New Roman"/>
          <w:color w:val="000000"/>
          <w:lang w:eastAsia="pl-PL"/>
        </w:rPr>
        <w:t xml:space="preserve"> na wbudowane materiały i urządzenia. Wykonawca wyraża na to zgodę.</w:t>
      </w:r>
    </w:p>
    <w:p w14:paraId="4F9BC129" w14:textId="77777777" w:rsidR="00364D7D" w:rsidRPr="008463FC" w:rsidRDefault="00364D7D" w:rsidP="006C3C4E">
      <w:pPr>
        <w:pStyle w:val="Standard"/>
        <w:numPr>
          <w:ilvl w:val="0"/>
          <w:numId w:val="59"/>
        </w:numPr>
        <w:tabs>
          <w:tab w:val="left" w:pos="-31320"/>
          <w:tab w:val="left" w:pos="-30200"/>
        </w:tabs>
        <w:spacing w:after="0" w:line="360" w:lineRule="auto"/>
        <w:ind w:left="426" w:hanging="426"/>
        <w:jc w:val="both"/>
        <w:rPr>
          <w:rFonts w:eastAsia="Times New Roman" w:cs="Times New Roman"/>
          <w:color w:val="000000"/>
          <w:lang w:eastAsia="pl-PL"/>
        </w:rPr>
      </w:pPr>
      <w:r w:rsidRPr="008463FC">
        <w:rPr>
          <w:color w:val="000000"/>
        </w:rPr>
        <w:t>Wykonawca nie może bez zgody Zamawiającego dokonać przelewu wierzytelności, przysługującej mu wobec Zamawiającego, na rzecz osoby trzeciej.</w:t>
      </w:r>
    </w:p>
    <w:p w14:paraId="254E2E78" w14:textId="77777777" w:rsidR="00840268" w:rsidRPr="008463FC" w:rsidRDefault="00840268" w:rsidP="006C3C4E">
      <w:pPr>
        <w:pStyle w:val="Akapitzlist"/>
        <w:numPr>
          <w:ilvl w:val="0"/>
          <w:numId w:val="59"/>
        </w:numPr>
        <w:tabs>
          <w:tab w:val="left" w:pos="426"/>
        </w:tabs>
        <w:spacing w:after="0" w:line="360" w:lineRule="auto"/>
        <w:ind w:left="426" w:hanging="426"/>
        <w:rPr>
          <w:color w:val="000000"/>
        </w:rPr>
      </w:pPr>
      <w:r w:rsidRPr="008463FC">
        <w:rPr>
          <w:rFonts w:eastAsia="Times New Roman" w:cs="Times New Roman"/>
          <w:color w:val="000000"/>
          <w:lang w:eastAsia="pl-PL"/>
        </w:rPr>
        <w:t>Strony oświadczają, że płatność wynikająca z niniejszej Umowy będzie dokonana za pośrednictwem metody podzielonej płatności (</w:t>
      </w:r>
      <w:proofErr w:type="spellStart"/>
      <w:r w:rsidRPr="008463FC">
        <w:rPr>
          <w:rFonts w:eastAsia="Times New Roman" w:cs="Times New Roman"/>
          <w:color w:val="000000"/>
          <w:lang w:eastAsia="pl-PL"/>
        </w:rPr>
        <w:t>split</w:t>
      </w:r>
      <w:proofErr w:type="spellEnd"/>
      <w:r w:rsidRPr="008463FC">
        <w:rPr>
          <w:rFonts w:eastAsia="Times New Roman" w:cs="Times New Roman"/>
          <w:color w:val="000000"/>
          <w:lang w:eastAsia="pl-PL"/>
        </w:rPr>
        <w:t xml:space="preserve"> </w:t>
      </w:r>
      <w:proofErr w:type="spellStart"/>
      <w:r w:rsidRPr="008463FC">
        <w:rPr>
          <w:rFonts w:eastAsia="Times New Roman" w:cs="Times New Roman"/>
          <w:color w:val="000000"/>
          <w:lang w:eastAsia="pl-PL"/>
        </w:rPr>
        <w:t>payment</w:t>
      </w:r>
      <w:proofErr w:type="spellEnd"/>
      <w:r w:rsidRPr="008463FC">
        <w:rPr>
          <w:rFonts w:eastAsia="Times New Roman" w:cs="Times New Roman"/>
          <w:color w:val="000000"/>
          <w:lang w:eastAsia="pl-PL"/>
        </w:rPr>
        <w:t>). Ponadto Wykonawca oświadcza, że wskazany w fakturze VAT rachunek należy do Wykonawcy Umowy i służy do prowadzenia działalności gospodarczej.</w:t>
      </w:r>
    </w:p>
    <w:p w14:paraId="43596CA3" w14:textId="77777777" w:rsidR="00364D7D" w:rsidRPr="008463FC" w:rsidRDefault="00364D7D" w:rsidP="006C3C4E">
      <w:pPr>
        <w:pStyle w:val="Standard"/>
        <w:numPr>
          <w:ilvl w:val="0"/>
          <w:numId w:val="59"/>
        </w:numPr>
        <w:tabs>
          <w:tab w:val="left" w:pos="-31320"/>
          <w:tab w:val="left" w:pos="-30200"/>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W przypadku wystąpienia okoliczności uprawniających do wystąpienia korekty faktury VAT in minus dokonuje się ustalenia , że okresem rozliczeniowym dla wystąpienia korekty faktury Vat jest okres, w którym została wystawiona faktura korygująca – art. 29a ust 13 ustawy z dnia 11 marca 2004 r. o podatku od towarów i usług (VAT). </w:t>
      </w:r>
    </w:p>
    <w:p w14:paraId="58A98826" w14:textId="77777777" w:rsidR="002F3393" w:rsidRPr="00840268" w:rsidRDefault="00005102" w:rsidP="006C3C4E">
      <w:pPr>
        <w:pStyle w:val="Akapitzlist"/>
        <w:numPr>
          <w:ilvl w:val="0"/>
          <w:numId w:val="59"/>
        </w:numPr>
        <w:spacing w:after="0" w:line="360" w:lineRule="auto"/>
        <w:ind w:left="426" w:hanging="426"/>
        <w:rPr>
          <w:color w:val="000000"/>
        </w:rPr>
      </w:pPr>
      <w:r w:rsidRPr="00840268">
        <w:rPr>
          <w:rFonts w:eastAsia="Times New Roman" w:cs="Times New Roman"/>
          <w:color w:val="000000"/>
          <w:lang w:eastAsia="pl-PL"/>
        </w:rPr>
        <w:t xml:space="preserve">Wynagrodzenie należne Wykonawcy zostanie ustalone z zachowaniem stawki VAT obowiązującej w chwili powstania obowiązku podatkowego. Zmiana wynagrodzenia Wykonawcy w tym zakresie nie stanowi zmiany </w:t>
      </w:r>
      <w:r w:rsidR="00840268">
        <w:rPr>
          <w:rFonts w:eastAsia="Times New Roman" w:cs="Times New Roman"/>
          <w:color w:val="000000"/>
          <w:lang w:eastAsia="pl-PL"/>
        </w:rPr>
        <w:t>u</w:t>
      </w:r>
      <w:r w:rsidRPr="00840268">
        <w:rPr>
          <w:rFonts w:eastAsia="Times New Roman" w:cs="Times New Roman"/>
          <w:color w:val="000000"/>
          <w:lang w:eastAsia="pl-PL"/>
        </w:rPr>
        <w:t>mowy.</w:t>
      </w:r>
    </w:p>
    <w:p w14:paraId="7AD8F8F6" w14:textId="77777777" w:rsidR="002F3393" w:rsidRPr="00A84BCA" w:rsidRDefault="00005102" w:rsidP="006C3C4E">
      <w:pPr>
        <w:pStyle w:val="Akapitzlist"/>
        <w:numPr>
          <w:ilvl w:val="0"/>
          <w:numId w:val="59"/>
        </w:numPr>
        <w:spacing w:after="0" w:line="360" w:lineRule="auto"/>
        <w:ind w:left="426" w:hanging="426"/>
        <w:rPr>
          <w:color w:val="000000"/>
        </w:rPr>
      </w:pPr>
      <w:r w:rsidRPr="00840268">
        <w:rPr>
          <w:rFonts w:eastAsia="Times New Roman" w:cs="Times New Roman"/>
          <w:color w:val="000000"/>
          <w:lang w:eastAsia="pl-PL"/>
        </w:rPr>
        <w:t xml:space="preserve">NIP Wykonawcy </w:t>
      </w:r>
      <w:r w:rsidR="008F3CA9" w:rsidRPr="00840268">
        <w:rPr>
          <w:rFonts w:eastAsia="Times New Roman" w:cs="Times New Roman"/>
          <w:strike/>
          <w:color w:val="000000"/>
          <w:lang w:eastAsia="pl-PL"/>
        </w:rPr>
        <w:softHyphen/>
      </w:r>
      <w:r w:rsidR="008F3CA9" w:rsidRPr="00840268">
        <w:rPr>
          <w:rFonts w:eastAsia="Times New Roman" w:cs="Times New Roman"/>
          <w:strike/>
          <w:color w:val="000000"/>
          <w:lang w:eastAsia="pl-PL"/>
        </w:rPr>
        <w:softHyphen/>
      </w:r>
      <w:r w:rsidR="00A84BCA">
        <w:rPr>
          <w:rFonts w:eastAsia="Times New Roman" w:cs="Times New Roman"/>
          <w:color w:val="000000"/>
          <w:lang w:eastAsia="pl-PL"/>
        </w:rPr>
        <w:t>________________</w:t>
      </w:r>
    </w:p>
    <w:p w14:paraId="70D3E96E" w14:textId="77777777" w:rsidR="003A4979" w:rsidRPr="00B03FA8" w:rsidRDefault="00005102" w:rsidP="006C3C4E">
      <w:pPr>
        <w:pStyle w:val="Akapitzlist"/>
        <w:numPr>
          <w:ilvl w:val="0"/>
          <w:numId w:val="59"/>
        </w:numPr>
        <w:spacing w:after="0" w:line="360" w:lineRule="auto"/>
        <w:ind w:left="426" w:hanging="426"/>
        <w:rPr>
          <w:color w:val="000000"/>
        </w:rPr>
      </w:pPr>
      <w:r w:rsidRPr="00A84BCA">
        <w:rPr>
          <w:rFonts w:eastAsia="Times New Roman" w:cs="Times New Roman"/>
          <w:color w:val="000000"/>
          <w:lang w:eastAsia="pl-PL"/>
        </w:rPr>
        <w:t xml:space="preserve">NIP Miasta Słupsk </w:t>
      </w:r>
      <w:r w:rsidRPr="00A84BCA">
        <w:rPr>
          <w:rFonts w:eastAsia="Times New Roman" w:cs="Times New Roman"/>
          <w:bCs/>
          <w:color w:val="000000"/>
          <w:lang w:eastAsia="pl-PL"/>
        </w:rPr>
        <w:t>839-10-05-507.</w:t>
      </w:r>
    </w:p>
    <w:p w14:paraId="0CAF08BD" w14:textId="77777777" w:rsidR="003A4979" w:rsidRDefault="003A4979" w:rsidP="00FA7596">
      <w:pPr>
        <w:shd w:val="clear" w:color="auto" w:fill="FFFFFF"/>
        <w:spacing w:line="360" w:lineRule="auto"/>
        <w:rPr>
          <w:rFonts w:eastAsia="Times New Roman" w:cs="Calibri"/>
          <w:b/>
          <w:color w:val="000000"/>
          <w:shd w:val="clear" w:color="auto" w:fill="FFFFFF"/>
          <w:lang w:eastAsia="ar-SA"/>
        </w:rPr>
      </w:pPr>
    </w:p>
    <w:p w14:paraId="31EF042A" w14:textId="77777777" w:rsidR="002F3393" w:rsidRDefault="00005102" w:rsidP="00FA7596">
      <w:pPr>
        <w:pStyle w:val="Standard"/>
        <w:tabs>
          <w:tab w:val="left" w:pos="47"/>
          <w:tab w:val="left" w:pos="407"/>
          <w:tab w:val="left" w:pos="767"/>
          <w:tab w:val="left" w:pos="1127"/>
        </w:tabs>
        <w:spacing w:after="0" w:line="360" w:lineRule="auto"/>
        <w:rPr>
          <w:rFonts w:eastAsia="Times New Roman" w:cs="Times New Roman"/>
          <w:b/>
          <w:lang w:eastAsia="pl-PL"/>
        </w:rPr>
      </w:pPr>
      <w:r>
        <w:rPr>
          <w:rFonts w:eastAsia="Times New Roman" w:cs="Times New Roman"/>
          <w:b/>
          <w:lang w:eastAsia="pl-PL"/>
        </w:rPr>
        <w:t>§ 1</w:t>
      </w:r>
      <w:r w:rsidR="00A84BCA">
        <w:rPr>
          <w:rFonts w:eastAsia="Times New Roman" w:cs="Times New Roman"/>
          <w:b/>
          <w:lang w:eastAsia="pl-PL"/>
        </w:rPr>
        <w:t>1</w:t>
      </w:r>
    </w:p>
    <w:p w14:paraId="397FA05E" w14:textId="77777777" w:rsidR="002F3393" w:rsidRPr="008463FC" w:rsidRDefault="00005102" w:rsidP="00FA7596">
      <w:pPr>
        <w:pStyle w:val="Standard"/>
        <w:tabs>
          <w:tab w:val="left" w:pos="47"/>
          <w:tab w:val="left" w:pos="407"/>
          <w:tab w:val="left" w:pos="767"/>
          <w:tab w:val="left" w:pos="1127"/>
        </w:tabs>
        <w:spacing w:after="120" w:line="360" w:lineRule="auto"/>
        <w:rPr>
          <w:rFonts w:eastAsia="Times New Roman" w:cs="Times New Roman"/>
          <w:b/>
          <w:color w:val="000000"/>
          <w:lang w:eastAsia="pl-PL"/>
        </w:rPr>
      </w:pPr>
      <w:r w:rsidRPr="008463FC">
        <w:rPr>
          <w:rFonts w:eastAsia="Times New Roman" w:cs="Times New Roman"/>
          <w:b/>
          <w:color w:val="000000"/>
          <w:lang w:eastAsia="pl-PL"/>
        </w:rPr>
        <w:t xml:space="preserve">Odbiór </w:t>
      </w:r>
      <w:r w:rsidR="0001051F" w:rsidRPr="008463FC">
        <w:rPr>
          <w:rFonts w:eastAsia="Times New Roman" w:cs="Times New Roman"/>
          <w:b/>
          <w:color w:val="000000"/>
          <w:lang w:eastAsia="pl-PL"/>
        </w:rPr>
        <w:t>przedmiotu umowy</w:t>
      </w:r>
    </w:p>
    <w:p w14:paraId="7037F935" w14:textId="77777777" w:rsidR="00840E43" w:rsidRDefault="00005102" w:rsidP="00840E43">
      <w:pPr>
        <w:pStyle w:val="Normalny1"/>
        <w:numPr>
          <w:ilvl w:val="6"/>
          <w:numId w:val="24"/>
        </w:numPr>
        <w:spacing w:line="360" w:lineRule="auto"/>
        <w:ind w:left="426" w:hanging="426"/>
        <w:rPr>
          <w:rFonts w:ascii="Calibri" w:hAnsi="Calibri" w:cs="Tahoma"/>
          <w:color w:val="000000"/>
          <w:sz w:val="22"/>
          <w:szCs w:val="22"/>
        </w:rPr>
      </w:pPr>
      <w:r w:rsidRPr="008463FC">
        <w:rPr>
          <w:rFonts w:ascii="Calibri" w:hAnsi="Calibri" w:cs="Tahoma"/>
          <w:color w:val="000000"/>
          <w:sz w:val="22"/>
          <w:szCs w:val="22"/>
        </w:rPr>
        <w:t xml:space="preserve">Zakres i sposób odbiorów </w:t>
      </w:r>
      <w:r w:rsidR="001739E3" w:rsidRPr="008463FC">
        <w:rPr>
          <w:rFonts w:ascii="Calibri" w:hAnsi="Calibri" w:cs="Tahoma"/>
          <w:color w:val="000000"/>
          <w:sz w:val="22"/>
          <w:szCs w:val="22"/>
        </w:rPr>
        <w:t>przedmiotu zamówienia</w:t>
      </w:r>
      <w:r w:rsidRPr="008463FC">
        <w:rPr>
          <w:rFonts w:ascii="Calibri" w:hAnsi="Calibri" w:cs="Tahoma"/>
          <w:color w:val="000000"/>
          <w:sz w:val="22"/>
          <w:szCs w:val="22"/>
        </w:rPr>
        <w:t xml:space="preserve"> odbywać się będzie zgodnie z warunkami niniejszej </w:t>
      </w:r>
      <w:r w:rsidR="00793B86">
        <w:rPr>
          <w:rFonts w:ascii="Calibri" w:hAnsi="Calibri" w:cs="Tahoma"/>
          <w:color w:val="000000"/>
          <w:sz w:val="22"/>
          <w:szCs w:val="22"/>
        </w:rPr>
        <w:t>u</w:t>
      </w:r>
      <w:r w:rsidRPr="008463FC">
        <w:rPr>
          <w:rFonts w:ascii="Calibri" w:hAnsi="Calibri" w:cs="Tahoma"/>
          <w:color w:val="000000"/>
          <w:sz w:val="22"/>
          <w:szCs w:val="22"/>
        </w:rPr>
        <w:t>mowy, obowiązującymi przepisami w tym prawem budowlanym.</w:t>
      </w:r>
    </w:p>
    <w:p w14:paraId="199378DC" w14:textId="77777777" w:rsidR="004B0F09" w:rsidRDefault="00376F8B" w:rsidP="004B0F09">
      <w:pPr>
        <w:pStyle w:val="Normalny1"/>
        <w:numPr>
          <w:ilvl w:val="6"/>
          <w:numId w:val="24"/>
        </w:numPr>
        <w:spacing w:line="360" w:lineRule="auto"/>
        <w:ind w:left="426" w:hanging="426"/>
        <w:rPr>
          <w:rFonts w:ascii="Calibri" w:hAnsi="Calibri" w:cs="Tahoma"/>
          <w:sz w:val="22"/>
          <w:szCs w:val="22"/>
        </w:rPr>
      </w:pPr>
      <w:r w:rsidRPr="00840E43">
        <w:rPr>
          <w:rFonts w:ascii="Calibri" w:hAnsi="Calibri" w:cs="Tahoma"/>
          <w:color w:val="000000"/>
          <w:sz w:val="22"/>
          <w:szCs w:val="22"/>
        </w:rPr>
        <w:t xml:space="preserve">Wykonawca </w:t>
      </w:r>
      <w:r w:rsidR="004B0F09">
        <w:rPr>
          <w:rFonts w:ascii="Calibri" w:hAnsi="Calibri" w:cs="Tahoma"/>
          <w:color w:val="000000"/>
          <w:sz w:val="22"/>
          <w:szCs w:val="22"/>
        </w:rPr>
        <w:t xml:space="preserve">zawiadamia </w:t>
      </w:r>
      <w:r w:rsidRPr="00840E43">
        <w:rPr>
          <w:rFonts w:ascii="Calibri" w:hAnsi="Calibri" w:cs="Tahoma"/>
          <w:color w:val="000000"/>
          <w:sz w:val="22"/>
          <w:szCs w:val="22"/>
        </w:rPr>
        <w:t xml:space="preserve">nie jest uprawniony </w:t>
      </w:r>
      <w:r w:rsidRPr="004B0F09">
        <w:rPr>
          <w:rFonts w:ascii="Calibri" w:hAnsi="Calibri" w:cs="Tahoma"/>
          <w:sz w:val="22"/>
          <w:szCs w:val="22"/>
        </w:rPr>
        <w:t xml:space="preserve">do zakrycia wykonanej roboty budowlanej bez uprzedniej zgody Inspektora </w:t>
      </w:r>
      <w:r w:rsidR="00840E43" w:rsidRPr="004B0F09">
        <w:rPr>
          <w:rFonts w:ascii="Calibri" w:hAnsi="Calibri" w:cs="Tahoma"/>
          <w:sz w:val="22"/>
          <w:szCs w:val="22"/>
        </w:rPr>
        <w:t>n</w:t>
      </w:r>
      <w:r w:rsidRPr="004B0F09">
        <w:rPr>
          <w:rFonts w:ascii="Calibri" w:hAnsi="Calibri" w:cs="Tahoma"/>
          <w:sz w:val="22"/>
          <w:szCs w:val="22"/>
        </w:rPr>
        <w:t>adzoru</w:t>
      </w:r>
      <w:r w:rsidR="00840E43" w:rsidRPr="004B0F09">
        <w:rPr>
          <w:rFonts w:ascii="Calibri" w:hAnsi="Calibri" w:cs="Tahoma"/>
          <w:sz w:val="22"/>
          <w:szCs w:val="22"/>
        </w:rPr>
        <w:t>/</w:t>
      </w:r>
      <w:bookmarkStart w:id="22" w:name="_Hlk129002721"/>
      <w:r w:rsidR="00840E43" w:rsidRPr="004B0F09">
        <w:rPr>
          <w:rFonts w:ascii="Calibri" w:hAnsi="Calibri" w:cs="Tahoma"/>
          <w:sz w:val="22"/>
          <w:szCs w:val="22"/>
        </w:rPr>
        <w:t>przedstawiciela Zamawiającego</w:t>
      </w:r>
      <w:bookmarkEnd w:id="22"/>
      <w:r w:rsidRPr="004B0F09">
        <w:rPr>
          <w:rFonts w:ascii="Calibri" w:hAnsi="Calibri" w:cs="Tahoma"/>
          <w:sz w:val="22"/>
          <w:szCs w:val="22"/>
        </w:rPr>
        <w:t xml:space="preserve">. Wykonawca ma obowiązek umożliwić Inspektorowi </w:t>
      </w:r>
      <w:r w:rsidR="00840E43" w:rsidRPr="004B0F09">
        <w:rPr>
          <w:rFonts w:ascii="Calibri" w:hAnsi="Calibri" w:cs="Tahoma"/>
          <w:sz w:val="22"/>
          <w:szCs w:val="22"/>
        </w:rPr>
        <w:t>n</w:t>
      </w:r>
      <w:r w:rsidRPr="004B0F09">
        <w:rPr>
          <w:rFonts w:ascii="Calibri" w:hAnsi="Calibri" w:cs="Tahoma"/>
          <w:sz w:val="22"/>
          <w:szCs w:val="22"/>
        </w:rPr>
        <w:t>adzoru</w:t>
      </w:r>
      <w:r w:rsidR="00840E43" w:rsidRPr="004B0F09">
        <w:rPr>
          <w:rFonts w:ascii="Calibri" w:hAnsi="Calibri" w:cs="Tahoma"/>
          <w:sz w:val="22"/>
          <w:szCs w:val="22"/>
        </w:rPr>
        <w:t>/przedstawicielowi Zamawiającego</w:t>
      </w:r>
      <w:r w:rsidRPr="004B0F09">
        <w:rPr>
          <w:rFonts w:ascii="Calibri" w:hAnsi="Calibri" w:cs="Tahoma"/>
          <w:sz w:val="22"/>
          <w:szCs w:val="22"/>
        </w:rPr>
        <w:t xml:space="preserve"> </w:t>
      </w:r>
      <w:r w:rsidR="00D76357" w:rsidRPr="004B0F09">
        <w:rPr>
          <w:rFonts w:ascii="Calibri" w:hAnsi="Calibri" w:cs="Tahoma"/>
          <w:sz w:val="22"/>
          <w:szCs w:val="22"/>
        </w:rPr>
        <w:t>sprawdzenie</w:t>
      </w:r>
      <w:r w:rsidRPr="004B0F09">
        <w:rPr>
          <w:rFonts w:ascii="Calibri" w:hAnsi="Calibri" w:cs="Tahoma"/>
          <w:sz w:val="22"/>
          <w:szCs w:val="22"/>
        </w:rPr>
        <w:t xml:space="preserve"> każdej roboty budowlanej zanikającej lub która ulega zakryciu</w:t>
      </w:r>
      <w:r w:rsidR="00840E43" w:rsidRPr="004B0F09">
        <w:rPr>
          <w:rFonts w:ascii="Calibri" w:hAnsi="Calibri" w:cs="Tahoma"/>
          <w:sz w:val="22"/>
          <w:szCs w:val="22"/>
        </w:rPr>
        <w:t>.</w:t>
      </w:r>
    </w:p>
    <w:p w14:paraId="32EEDC92" w14:textId="0132AFBD" w:rsidR="004B0F09" w:rsidRPr="00C700E7" w:rsidRDefault="00376F8B" w:rsidP="004B0F09">
      <w:pPr>
        <w:pStyle w:val="Normalny1"/>
        <w:numPr>
          <w:ilvl w:val="6"/>
          <w:numId w:val="24"/>
        </w:numPr>
        <w:spacing w:line="360" w:lineRule="auto"/>
        <w:ind w:left="426" w:hanging="426"/>
        <w:rPr>
          <w:rFonts w:ascii="Calibri" w:hAnsi="Calibri" w:cs="Tahoma"/>
          <w:sz w:val="22"/>
          <w:szCs w:val="22"/>
        </w:rPr>
      </w:pPr>
      <w:r w:rsidRPr="004B0F09">
        <w:rPr>
          <w:rFonts w:ascii="Calibri" w:hAnsi="Calibri" w:cs="Tahoma"/>
          <w:color w:val="000000"/>
          <w:sz w:val="22"/>
          <w:szCs w:val="22"/>
        </w:rPr>
        <w:t xml:space="preserve">Wykonawca </w:t>
      </w:r>
      <w:r w:rsidR="004B0F09" w:rsidRPr="004B0F09">
        <w:rPr>
          <w:rFonts w:ascii="Calibri" w:hAnsi="Calibri" w:cs="Tahoma"/>
          <w:color w:val="000000"/>
          <w:sz w:val="22"/>
          <w:szCs w:val="22"/>
        </w:rPr>
        <w:t xml:space="preserve">zawiadamia </w:t>
      </w:r>
      <w:r w:rsidR="004B0F09" w:rsidRPr="00C700E7">
        <w:rPr>
          <w:rFonts w:ascii="Calibri" w:hAnsi="Calibri" w:cs="Tahoma"/>
          <w:sz w:val="22"/>
          <w:szCs w:val="22"/>
        </w:rPr>
        <w:t xml:space="preserve">Inspektora nadzoru/przedstawiciela Zamawiającego o gotowości do odbioru robót zanikających i ulegających </w:t>
      </w:r>
      <w:r w:rsidR="00C700E7" w:rsidRPr="00C700E7">
        <w:rPr>
          <w:rFonts w:ascii="Calibri" w:hAnsi="Calibri" w:cs="Tahoma"/>
          <w:sz w:val="22"/>
          <w:szCs w:val="22"/>
        </w:rPr>
        <w:t>zakryciu.</w:t>
      </w:r>
      <w:r w:rsidR="004B0F09" w:rsidRPr="00C700E7">
        <w:rPr>
          <w:rFonts w:ascii="Calibri" w:hAnsi="Calibri" w:cs="Tahoma"/>
          <w:sz w:val="22"/>
          <w:szCs w:val="22"/>
        </w:rPr>
        <w:t>.</w:t>
      </w:r>
    </w:p>
    <w:p w14:paraId="72B0B5A4" w14:textId="77777777" w:rsidR="0012358F" w:rsidRPr="00C700E7" w:rsidRDefault="00376F8B" w:rsidP="0012358F">
      <w:pPr>
        <w:pStyle w:val="Normalny1"/>
        <w:numPr>
          <w:ilvl w:val="6"/>
          <w:numId w:val="24"/>
        </w:numPr>
        <w:spacing w:line="360" w:lineRule="auto"/>
        <w:ind w:left="426" w:hanging="426"/>
        <w:rPr>
          <w:rFonts w:ascii="Calibri" w:hAnsi="Calibri" w:cs="Tahoma"/>
          <w:sz w:val="22"/>
          <w:szCs w:val="22"/>
        </w:rPr>
      </w:pPr>
      <w:r w:rsidRPr="00840E43">
        <w:rPr>
          <w:rFonts w:ascii="Calibri" w:hAnsi="Calibri" w:cs="Tahoma"/>
          <w:color w:val="000000"/>
          <w:sz w:val="22"/>
          <w:szCs w:val="22"/>
        </w:rPr>
        <w:lastRenderedPageBreak/>
        <w:t xml:space="preserve">Inspektor </w:t>
      </w:r>
      <w:r w:rsidR="00A8117F" w:rsidRPr="00840E43">
        <w:rPr>
          <w:rFonts w:ascii="Calibri" w:hAnsi="Calibri" w:cs="Tahoma"/>
          <w:color w:val="000000"/>
          <w:sz w:val="22"/>
          <w:szCs w:val="22"/>
        </w:rPr>
        <w:t>N</w:t>
      </w:r>
      <w:r w:rsidRPr="00840E43">
        <w:rPr>
          <w:rFonts w:ascii="Calibri" w:hAnsi="Calibri" w:cs="Tahoma"/>
          <w:color w:val="000000"/>
          <w:sz w:val="22"/>
          <w:szCs w:val="22"/>
        </w:rPr>
        <w:t>adzoru</w:t>
      </w:r>
      <w:r w:rsidR="00840E43">
        <w:rPr>
          <w:rFonts w:ascii="Calibri" w:hAnsi="Calibri" w:cs="Tahoma"/>
          <w:color w:val="000000"/>
          <w:sz w:val="22"/>
          <w:szCs w:val="22"/>
        </w:rPr>
        <w:t>/przedstawiciel Zamawiającego</w:t>
      </w:r>
      <w:r w:rsidRPr="00840E43">
        <w:rPr>
          <w:rFonts w:ascii="Calibri" w:hAnsi="Calibri" w:cs="Tahoma"/>
          <w:color w:val="000000"/>
          <w:sz w:val="22"/>
          <w:szCs w:val="22"/>
        </w:rPr>
        <w:t xml:space="preserve"> dokonuje odbioru zgłoszonych przez Wykonawcę </w:t>
      </w:r>
      <w:r w:rsidRPr="00C700E7">
        <w:rPr>
          <w:rFonts w:ascii="Calibri" w:hAnsi="Calibri" w:cs="Tahoma"/>
          <w:bCs/>
          <w:sz w:val="22"/>
          <w:szCs w:val="22"/>
        </w:rPr>
        <w:t>robót zanikających i ulegających zakryciu</w:t>
      </w:r>
      <w:r w:rsidRPr="00C700E7">
        <w:rPr>
          <w:rFonts w:ascii="Calibri" w:hAnsi="Calibri" w:cs="Tahoma"/>
          <w:b/>
          <w:sz w:val="22"/>
          <w:szCs w:val="22"/>
        </w:rPr>
        <w:t xml:space="preserve"> </w:t>
      </w:r>
      <w:r w:rsidRPr="00C700E7">
        <w:rPr>
          <w:rFonts w:ascii="Calibri" w:hAnsi="Calibri" w:cs="Tahoma"/>
          <w:sz w:val="22"/>
          <w:szCs w:val="22"/>
        </w:rPr>
        <w:t xml:space="preserve">niezwłocznie, nie później jednak niż </w:t>
      </w:r>
      <w:r w:rsidRPr="00C700E7">
        <w:rPr>
          <w:rFonts w:ascii="Calibri" w:hAnsi="Calibri" w:cs="Tahoma"/>
          <w:bCs/>
          <w:sz w:val="22"/>
          <w:szCs w:val="22"/>
        </w:rPr>
        <w:t>3 dni</w:t>
      </w:r>
      <w:r w:rsidRPr="00C700E7">
        <w:rPr>
          <w:rFonts w:ascii="Calibri" w:hAnsi="Calibri" w:cs="Tahoma"/>
          <w:sz w:val="22"/>
          <w:szCs w:val="22"/>
        </w:rPr>
        <w:t xml:space="preserve"> robocze od daty zgłoszenia gotowości do odbioru i potwierdza odbiór robót</w:t>
      </w:r>
      <w:r w:rsidR="0012358F" w:rsidRPr="00C700E7">
        <w:rPr>
          <w:rFonts w:ascii="Calibri" w:hAnsi="Calibri" w:cs="Tahoma"/>
          <w:sz w:val="22"/>
          <w:szCs w:val="22"/>
        </w:rPr>
        <w:t>.</w:t>
      </w:r>
    </w:p>
    <w:p w14:paraId="00353ADC" w14:textId="77777777" w:rsidR="0012358F" w:rsidRPr="00C700E7" w:rsidRDefault="0012358F" w:rsidP="0012358F">
      <w:pPr>
        <w:pStyle w:val="Normalny1"/>
        <w:numPr>
          <w:ilvl w:val="6"/>
          <w:numId w:val="24"/>
        </w:numPr>
        <w:spacing w:line="360" w:lineRule="auto"/>
        <w:ind w:left="426" w:hanging="426"/>
        <w:rPr>
          <w:rFonts w:ascii="Calibri" w:hAnsi="Calibri" w:cs="Tahoma"/>
          <w:sz w:val="22"/>
          <w:szCs w:val="22"/>
        </w:rPr>
      </w:pPr>
      <w:r w:rsidRPr="00C700E7">
        <w:rPr>
          <w:rFonts w:ascii="Calibri" w:hAnsi="Calibri" w:cs="Tahoma"/>
          <w:sz w:val="22"/>
          <w:szCs w:val="22"/>
        </w:rPr>
        <w:t>W</w:t>
      </w:r>
      <w:r w:rsidR="00376F8B" w:rsidRPr="00C700E7">
        <w:rPr>
          <w:rFonts w:ascii="Calibri" w:hAnsi="Calibri" w:cs="Tahoma"/>
          <w:sz w:val="22"/>
          <w:szCs w:val="22"/>
        </w:rPr>
        <w:t xml:space="preserve"> przypadku niezgłoszenia Inspektorowi </w:t>
      </w:r>
      <w:r w:rsidRPr="00C700E7">
        <w:rPr>
          <w:rFonts w:ascii="Calibri" w:hAnsi="Calibri" w:cs="Tahoma"/>
          <w:sz w:val="22"/>
          <w:szCs w:val="22"/>
        </w:rPr>
        <w:t>n</w:t>
      </w:r>
      <w:r w:rsidR="00376F8B" w:rsidRPr="00C700E7">
        <w:rPr>
          <w:rFonts w:ascii="Calibri" w:hAnsi="Calibri" w:cs="Tahoma"/>
          <w:sz w:val="22"/>
          <w:szCs w:val="22"/>
        </w:rPr>
        <w:t>adzoru</w:t>
      </w:r>
      <w:r w:rsidRPr="00C700E7">
        <w:rPr>
          <w:rFonts w:ascii="Calibri" w:hAnsi="Calibri" w:cs="Tahoma"/>
          <w:sz w:val="22"/>
          <w:szCs w:val="22"/>
        </w:rPr>
        <w:t>/przedstawicielowi Zamawiającego</w:t>
      </w:r>
      <w:r w:rsidR="00376F8B" w:rsidRPr="00C700E7">
        <w:rPr>
          <w:rFonts w:ascii="Calibri" w:hAnsi="Calibri" w:cs="Tahoma"/>
          <w:sz w:val="22"/>
          <w:szCs w:val="22"/>
        </w:rPr>
        <w:t xml:space="preserve"> gotowości do </w:t>
      </w:r>
      <w:r w:rsidR="00376F8B" w:rsidRPr="00C700E7">
        <w:rPr>
          <w:rFonts w:ascii="Calibri" w:hAnsi="Calibri" w:cs="Tahoma"/>
          <w:bCs/>
          <w:sz w:val="22"/>
          <w:szCs w:val="22"/>
        </w:rPr>
        <w:t xml:space="preserve">odbioru robót zanikających lub ulegających zakryciu </w:t>
      </w:r>
      <w:r w:rsidR="00376F8B" w:rsidRPr="00C700E7">
        <w:rPr>
          <w:rFonts w:ascii="Calibri" w:hAnsi="Calibri" w:cs="Tahoma"/>
          <w:sz w:val="22"/>
          <w:szCs w:val="22"/>
        </w:rPr>
        <w:t>lub dokonania zakrycia tych robót przed ich odbiorem, Wykonawca jest zobowiązany odkryć lub wykonać otwory niezbędne dla zbadania robót, a następnie na własny koszt przywrócić stan poprzedni.</w:t>
      </w:r>
    </w:p>
    <w:p w14:paraId="151FBB27" w14:textId="77777777" w:rsidR="0012358F" w:rsidRPr="00333FB4" w:rsidRDefault="0012358F" w:rsidP="0012358F">
      <w:pPr>
        <w:pStyle w:val="Normalny1"/>
        <w:numPr>
          <w:ilvl w:val="6"/>
          <w:numId w:val="24"/>
        </w:numPr>
        <w:spacing w:line="360" w:lineRule="auto"/>
        <w:ind w:left="426" w:hanging="426"/>
        <w:rPr>
          <w:rFonts w:ascii="Calibri" w:hAnsi="Calibri" w:cs="Calibri"/>
          <w:color w:val="000000"/>
          <w:sz w:val="22"/>
          <w:szCs w:val="22"/>
        </w:rPr>
      </w:pPr>
      <w:r w:rsidRPr="00333FB4">
        <w:rPr>
          <w:rFonts w:ascii="Calibri" w:hAnsi="Calibri" w:cs="Calibri"/>
          <w:sz w:val="22"/>
          <w:szCs w:val="22"/>
        </w:rPr>
        <w:t xml:space="preserve">Wykaz robót jest akceptowany i korygowany przez Inwestora nadzoru/przedstawiciela Zamawiającego na podstawie obmiaru rzeczywiście wykonanych i odebranych robót, w terminie </w:t>
      </w:r>
      <w:r w:rsidR="000A3618" w:rsidRPr="00333FB4">
        <w:rPr>
          <w:rFonts w:ascii="Calibri" w:hAnsi="Calibri" w:cs="Calibri"/>
          <w:sz w:val="22"/>
          <w:szCs w:val="22"/>
        </w:rPr>
        <w:t>5</w:t>
      </w:r>
      <w:r w:rsidRPr="00333FB4">
        <w:rPr>
          <w:rFonts w:ascii="Calibri" w:hAnsi="Calibri" w:cs="Calibri"/>
          <w:sz w:val="22"/>
          <w:szCs w:val="22"/>
        </w:rPr>
        <w:t xml:space="preserve"> </w:t>
      </w:r>
      <w:r w:rsidRPr="00333FB4">
        <w:rPr>
          <w:rFonts w:ascii="Calibri" w:hAnsi="Calibri" w:cs="Calibri"/>
          <w:bCs/>
          <w:sz w:val="22"/>
          <w:szCs w:val="22"/>
        </w:rPr>
        <w:t>dni</w:t>
      </w:r>
      <w:r w:rsidRPr="00333FB4">
        <w:rPr>
          <w:rFonts w:ascii="Calibri" w:hAnsi="Calibri" w:cs="Calibri"/>
          <w:sz w:val="22"/>
          <w:szCs w:val="22"/>
        </w:rPr>
        <w:t xml:space="preserve"> roboczych licząc od dnia przedłożenia przez Wykonawcę wykazu robót.</w:t>
      </w:r>
    </w:p>
    <w:p w14:paraId="7D5B879B" w14:textId="2AFF012D" w:rsidR="0012358F" w:rsidRPr="00333FB4" w:rsidRDefault="0012358F" w:rsidP="0012358F">
      <w:pPr>
        <w:pStyle w:val="Normalny1"/>
        <w:numPr>
          <w:ilvl w:val="6"/>
          <w:numId w:val="24"/>
        </w:numPr>
        <w:spacing w:line="360" w:lineRule="auto"/>
        <w:ind w:left="426" w:hanging="426"/>
        <w:rPr>
          <w:rFonts w:ascii="Calibri" w:hAnsi="Calibri" w:cs="Calibri"/>
          <w:color w:val="FF0000"/>
          <w:sz w:val="22"/>
          <w:szCs w:val="22"/>
        </w:rPr>
      </w:pPr>
      <w:r>
        <w:rPr>
          <w:rFonts w:ascii="Calibri" w:hAnsi="Calibri" w:cs="Tahoma"/>
          <w:bCs/>
          <w:color w:val="000000"/>
          <w:sz w:val="22"/>
          <w:szCs w:val="22"/>
        </w:rPr>
        <w:t>O</w:t>
      </w:r>
      <w:r w:rsidR="008C76B7" w:rsidRPr="0012358F">
        <w:rPr>
          <w:rFonts w:ascii="Calibri" w:hAnsi="Calibri" w:cs="Tahoma"/>
          <w:bCs/>
          <w:color w:val="000000"/>
          <w:sz w:val="22"/>
          <w:szCs w:val="22"/>
        </w:rPr>
        <w:t>dbiór końcowy</w:t>
      </w:r>
      <w:r w:rsidR="008C76B7" w:rsidRPr="0012358F">
        <w:rPr>
          <w:rFonts w:ascii="Calibri" w:hAnsi="Calibri" w:cs="Tahoma"/>
          <w:color w:val="000000"/>
          <w:sz w:val="22"/>
          <w:szCs w:val="22"/>
        </w:rPr>
        <w:t xml:space="preserve"> będzie dokonany po zakończeniu przez Wykonawcę całości robót budowlanych składających się na przedmiot </w:t>
      </w:r>
      <w:r w:rsidR="00655E36" w:rsidRPr="0012358F">
        <w:rPr>
          <w:rFonts w:ascii="Calibri" w:hAnsi="Calibri" w:cs="Tahoma"/>
          <w:color w:val="000000"/>
          <w:sz w:val="22"/>
          <w:szCs w:val="22"/>
        </w:rPr>
        <w:t>u</w:t>
      </w:r>
      <w:r w:rsidR="008C76B7" w:rsidRPr="0012358F">
        <w:rPr>
          <w:rFonts w:ascii="Calibri" w:hAnsi="Calibri" w:cs="Tahoma"/>
          <w:color w:val="000000"/>
          <w:sz w:val="22"/>
          <w:szCs w:val="22"/>
        </w:rPr>
        <w:t>mowy, po zgłoszeniu przez Wykonawcę zakończenia robót i zgłoszeniu gotowości do ich odbioru</w:t>
      </w:r>
      <w:r w:rsidR="000A3618">
        <w:rPr>
          <w:rFonts w:ascii="Calibri" w:hAnsi="Calibri" w:cs="Tahoma"/>
          <w:color w:val="000000"/>
          <w:sz w:val="22"/>
          <w:szCs w:val="22"/>
        </w:rPr>
        <w:t>.</w:t>
      </w:r>
    </w:p>
    <w:p w14:paraId="3B6E359C" w14:textId="13DCE1A2" w:rsidR="0012358F" w:rsidRPr="00333FB4" w:rsidRDefault="0012358F" w:rsidP="0012358F">
      <w:pPr>
        <w:pStyle w:val="Normalny1"/>
        <w:numPr>
          <w:ilvl w:val="6"/>
          <w:numId w:val="24"/>
        </w:numPr>
        <w:spacing w:line="360" w:lineRule="auto"/>
        <w:ind w:left="426" w:hanging="426"/>
        <w:rPr>
          <w:rFonts w:ascii="Calibri" w:hAnsi="Calibri" w:cs="Calibri"/>
          <w:color w:val="FF0000"/>
          <w:sz w:val="22"/>
          <w:szCs w:val="22"/>
        </w:rPr>
      </w:pPr>
      <w:r>
        <w:rPr>
          <w:rFonts w:ascii="Calibri" w:hAnsi="Calibri" w:cs="Tahoma"/>
          <w:color w:val="000000"/>
          <w:sz w:val="22"/>
          <w:szCs w:val="22"/>
        </w:rPr>
        <w:t>P</w:t>
      </w:r>
      <w:r w:rsidR="00430933" w:rsidRPr="0012358F">
        <w:rPr>
          <w:rFonts w:ascii="Calibri" w:hAnsi="Calibri" w:cs="Tahoma"/>
          <w:color w:val="000000"/>
          <w:sz w:val="22"/>
          <w:szCs w:val="22"/>
        </w:rPr>
        <w:t xml:space="preserve">rzed </w:t>
      </w:r>
      <w:r w:rsidR="00430933" w:rsidRPr="0012358F">
        <w:rPr>
          <w:rFonts w:ascii="Calibri" w:hAnsi="Calibri" w:cs="Tahoma"/>
          <w:bCs/>
          <w:color w:val="000000"/>
          <w:sz w:val="22"/>
          <w:szCs w:val="22"/>
        </w:rPr>
        <w:t>zgłoszeniem</w:t>
      </w:r>
      <w:r w:rsidR="00430933" w:rsidRPr="0012358F">
        <w:rPr>
          <w:rFonts w:ascii="Calibri" w:hAnsi="Calibri" w:cs="Tahoma"/>
          <w:color w:val="000000"/>
          <w:sz w:val="22"/>
          <w:szCs w:val="22"/>
        </w:rPr>
        <w:t xml:space="preserve"> gotowości do </w:t>
      </w:r>
      <w:r w:rsidR="00430933" w:rsidRPr="0012358F">
        <w:rPr>
          <w:rFonts w:ascii="Calibri" w:hAnsi="Calibri" w:cs="Tahoma"/>
          <w:bCs/>
          <w:color w:val="000000"/>
          <w:sz w:val="22"/>
          <w:szCs w:val="22"/>
        </w:rPr>
        <w:t>odbioru końcowego</w:t>
      </w:r>
      <w:r w:rsidR="00430933" w:rsidRPr="0012358F">
        <w:rPr>
          <w:rFonts w:ascii="Calibri" w:hAnsi="Calibri" w:cs="Tahoma"/>
          <w:color w:val="000000"/>
          <w:sz w:val="22"/>
          <w:szCs w:val="22"/>
        </w:rPr>
        <w:t xml:space="preserve"> Wykonawca przeprowadza wszystkie wymagane prawem próby i sprawdzenia, w terminie umożliwiającym udział przedstawicieli Zamawiającego w próbach i sprawdzeniach</w:t>
      </w:r>
      <w:r>
        <w:rPr>
          <w:rFonts w:ascii="Calibri" w:hAnsi="Calibri" w:cs="Tahoma"/>
          <w:color w:val="000000"/>
          <w:sz w:val="22"/>
          <w:szCs w:val="22"/>
        </w:rPr>
        <w:t>.</w:t>
      </w:r>
    </w:p>
    <w:p w14:paraId="66974467" w14:textId="79B51F59" w:rsidR="000A3618" w:rsidRPr="00C700E7" w:rsidRDefault="0012358F" w:rsidP="00767375">
      <w:pPr>
        <w:pStyle w:val="Normalny1"/>
        <w:numPr>
          <w:ilvl w:val="6"/>
          <w:numId w:val="24"/>
        </w:numPr>
        <w:spacing w:line="360" w:lineRule="auto"/>
        <w:ind w:left="426" w:hanging="426"/>
        <w:rPr>
          <w:rFonts w:ascii="Calibri" w:hAnsi="Calibri" w:cs="Tahoma"/>
          <w:bCs/>
          <w:color w:val="FF0000"/>
          <w:sz w:val="22"/>
          <w:szCs w:val="22"/>
        </w:rPr>
      </w:pPr>
      <w:r w:rsidRPr="00C700E7">
        <w:rPr>
          <w:rFonts w:ascii="Calibri" w:hAnsi="Calibri" w:cs="Tahoma"/>
          <w:color w:val="000000"/>
          <w:sz w:val="22"/>
          <w:szCs w:val="22"/>
        </w:rPr>
        <w:t>W</w:t>
      </w:r>
      <w:r w:rsidR="00430933" w:rsidRPr="00C700E7">
        <w:rPr>
          <w:rFonts w:ascii="Calibri" w:hAnsi="Calibri" w:cs="Tahoma"/>
          <w:color w:val="000000"/>
          <w:sz w:val="22"/>
          <w:szCs w:val="22"/>
        </w:rPr>
        <w:t xml:space="preserve"> celu dokonania odbioru końcowego Wykonawca przedstawia Zamawiającemu komplet dokumentów, pozwalających na ocenę prawidłowego wykonania przedmiotu odbioru</w:t>
      </w:r>
      <w:r w:rsidR="00415B9C">
        <w:rPr>
          <w:rFonts w:ascii="Calibri" w:hAnsi="Calibri" w:cs="Tahoma"/>
          <w:color w:val="000000"/>
          <w:sz w:val="22"/>
          <w:szCs w:val="22"/>
        </w:rPr>
        <w:t>.</w:t>
      </w:r>
    </w:p>
    <w:p w14:paraId="54280A98" w14:textId="77777777" w:rsidR="000A3618" w:rsidRDefault="000A3618" w:rsidP="000A3618">
      <w:pPr>
        <w:pStyle w:val="Normalny1"/>
        <w:numPr>
          <w:ilvl w:val="6"/>
          <w:numId w:val="24"/>
        </w:numPr>
        <w:tabs>
          <w:tab w:val="left" w:pos="426"/>
        </w:tabs>
        <w:spacing w:line="360" w:lineRule="auto"/>
        <w:ind w:left="4820" w:hanging="4820"/>
        <w:rPr>
          <w:rFonts w:ascii="Calibri" w:hAnsi="Calibri" w:cs="Tahoma"/>
          <w:color w:val="000000"/>
          <w:sz w:val="22"/>
          <w:szCs w:val="22"/>
        </w:rPr>
      </w:pPr>
      <w:r>
        <w:rPr>
          <w:rFonts w:ascii="Calibri" w:hAnsi="Calibri" w:cs="Tahoma"/>
          <w:bCs/>
          <w:color w:val="000000"/>
          <w:sz w:val="22"/>
          <w:szCs w:val="22"/>
        </w:rPr>
        <w:t xml:space="preserve"> O</w:t>
      </w:r>
      <w:r w:rsidR="00430933" w:rsidRPr="008463FC">
        <w:rPr>
          <w:rFonts w:ascii="Calibri" w:hAnsi="Calibri" w:cs="Tahoma"/>
          <w:bCs/>
          <w:color w:val="000000"/>
          <w:sz w:val="22"/>
          <w:szCs w:val="22"/>
        </w:rPr>
        <w:t>dbiór końcowy</w:t>
      </w:r>
      <w:r w:rsidR="00430933" w:rsidRPr="008463FC">
        <w:rPr>
          <w:rFonts w:ascii="Calibri" w:hAnsi="Calibri" w:cs="Tahoma"/>
          <w:color w:val="000000"/>
          <w:sz w:val="22"/>
          <w:szCs w:val="22"/>
        </w:rPr>
        <w:t xml:space="preserve"> jest przeprowadzany komisyjnie przy udziale upoważnionych przedstawiciel</w:t>
      </w:r>
    </w:p>
    <w:p w14:paraId="1F2B47A1" w14:textId="77777777" w:rsidR="000A3618" w:rsidRDefault="00430933" w:rsidP="000A3618">
      <w:pPr>
        <w:pStyle w:val="Normalny1"/>
        <w:spacing w:line="360" w:lineRule="auto"/>
        <w:ind w:left="426"/>
        <w:rPr>
          <w:rFonts w:ascii="Calibri" w:hAnsi="Calibri" w:cs="Tahoma"/>
          <w:color w:val="000000"/>
          <w:sz w:val="22"/>
          <w:szCs w:val="22"/>
        </w:rPr>
      </w:pPr>
      <w:r w:rsidRPr="008463FC">
        <w:rPr>
          <w:rFonts w:ascii="Calibri" w:hAnsi="Calibri" w:cs="Tahoma"/>
          <w:color w:val="000000"/>
          <w:sz w:val="22"/>
          <w:szCs w:val="22"/>
        </w:rPr>
        <w:t>Zamawiającego i Wykonawcy. W uzasadnionych przypadkach komisja może zaprosić do współpracy rzeczoznawców lub specjalistów branżowych</w:t>
      </w:r>
      <w:r w:rsidR="000A3618">
        <w:rPr>
          <w:rFonts w:ascii="Calibri" w:hAnsi="Calibri" w:cs="Tahoma"/>
          <w:color w:val="000000"/>
          <w:sz w:val="22"/>
          <w:szCs w:val="22"/>
        </w:rPr>
        <w:t>.</w:t>
      </w:r>
    </w:p>
    <w:p w14:paraId="5A67C03B" w14:textId="77777777" w:rsidR="00430933" w:rsidRDefault="000A3618" w:rsidP="000A3618">
      <w:pPr>
        <w:pStyle w:val="Normalny1"/>
        <w:numPr>
          <w:ilvl w:val="6"/>
          <w:numId w:val="24"/>
        </w:numPr>
        <w:spacing w:line="360" w:lineRule="auto"/>
        <w:ind w:left="426" w:hanging="426"/>
        <w:rPr>
          <w:rFonts w:ascii="Calibri" w:hAnsi="Calibri" w:cs="Tahoma"/>
          <w:color w:val="000000"/>
          <w:sz w:val="22"/>
          <w:szCs w:val="22"/>
        </w:rPr>
      </w:pPr>
      <w:r>
        <w:rPr>
          <w:rFonts w:ascii="Calibri" w:hAnsi="Calibri" w:cs="Tahoma"/>
          <w:color w:val="000000"/>
          <w:sz w:val="22"/>
          <w:szCs w:val="22"/>
        </w:rPr>
        <w:t xml:space="preserve"> O</w:t>
      </w:r>
      <w:r w:rsidR="00430933" w:rsidRPr="008463FC">
        <w:rPr>
          <w:rFonts w:ascii="Calibri" w:hAnsi="Calibri" w:cs="Tahoma"/>
          <w:color w:val="000000"/>
          <w:sz w:val="22"/>
          <w:szCs w:val="22"/>
        </w:rPr>
        <w:t xml:space="preserve"> </w:t>
      </w:r>
      <w:r w:rsidR="00430933" w:rsidRPr="008463FC">
        <w:rPr>
          <w:rFonts w:ascii="Calibri" w:hAnsi="Calibri" w:cs="Tahoma"/>
          <w:bCs/>
          <w:color w:val="000000"/>
          <w:sz w:val="22"/>
          <w:szCs w:val="22"/>
        </w:rPr>
        <w:t>terminie</w:t>
      </w:r>
      <w:r w:rsidR="00430933" w:rsidRPr="008463FC">
        <w:rPr>
          <w:rFonts w:ascii="Calibri" w:hAnsi="Calibri" w:cs="Tahoma"/>
          <w:color w:val="000000"/>
          <w:sz w:val="22"/>
          <w:szCs w:val="22"/>
        </w:rPr>
        <w:t xml:space="preserve"> odbioru Wykonawca ma obowiązek poinformowania podwykonawców, przy udziale których wykonał przedmiot </w:t>
      </w:r>
      <w:r w:rsidR="0068799C">
        <w:rPr>
          <w:rFonts w:ascii="Calibri" w:hAnsi="Calibri" w:cs="Tahoma"/>
          <w:color w:val="000000"/>
          <w:sz w:val="22"/>
          <w:szCs w:val="22"/>
        </w:rPr>
        <w:t>u</w:t>
      </w:r>
      <w:r w:rsidR="00430933" w:rsidRPr="008463FC">
        <w:rPr>
          <w:rFonts w:ascii="Calibri" w:hAnsi="Calibri" w:cs="Tahoma"/>
          <w:color w:val="000000"/>
          <w:sz w:val="22"/>
          <w:szCs w:val="22"/>
        </w:rPr>
        <w:t>mowy</w:t>
      </w:r>
      <w:r w:rsidR="00720A01">
        <w:rPr>
          <w:rFonts w:ascii="Calibri" w:hAnsi="Calibri" w:cs="Tahoma"/>
          <w:color w:val="000000"/>
          <w:sz w:val="22"/>
          <w:szCs w:val="22"/>
        </w:rPr>
        <w:t>.</w:t>
      </w:r>
    </w:p>
    <w:p w14:paraId="594681FB" w14:textId="77777777" w:rsidR="00720A01" w:rsidRDefault="00720A01" w:rsidP="00720A01">
      <w:pPr>
        <w:pStyle w:val="Normalny1"/>
        <w:numPr>
          <w:ilvl w:val="6"/>
          <w:numId w:val="24"/>
        </w:numPr>
        <w:spacing w:line="360" w:lineRule="auto"/>
        <w:ind w:left="426" w:hanging="426"/>
        <w:rPr>
          <w:rFonts w:ascii="Calibri" w:hAnsi="Calibri" w:cs="Tahoma"/>
          <w:color w:val="000000"/>
          <w:sz w:val="22"/>
          <w:szCs w:val="22"/>
        </w:rPr>
      </w:pPr>
      <w:r w:rsidRPr="00720A01">
        <w:rPr>
          <w:rFonts w:ascii="Calibri" w:hAnsi="Calibri" w:cs="Tahoma"/>
          <w:bCs/>
          <w:sz w:val="22"/>
          <w:szCs w:val="22"/>
        </w:rPr>
        <w:t>Przystąpienie do odbioru końcowego następuje w terminie nie dłuższym niż 10 dni roboczych od dnia pisemnego zgłoszenia robót do odbioru</w:t>
      </w:r>
      <w:r>
        <w:rPr>
          <w:rFonts w:ascii="Calibri" w:hAnsi="Calibri" w:cs="Tahoma"/>
          <w:bCs/>
          <w:sz w:val="22"/>
          <w:szCs w:val="22"/>
        </w:rPr>
        <w:t>.</w:t>
      </w:r>
    </w:p>
    <w:p w14:paraId="00F55F44" w14:textId="77777777" w:rsidR="00720A01" w:rsidRDefault="00720A01" w:rsidP="00720A01">
      <w:pPr>
        <w:pStyle w:val="Normalny1"/>
        <w:numPr>
          <w:ilvl w:val="6"/>
          <w:numId w:val="24"/>
        </w:numPr>
        <w:spacing w:line="360" w:lineRule="auto"/>
        <w:ind w:left="426" w:hanging="426"/>
        <w:rPr>
          <w:rFonts w:ascii="Calibri" w:hAnsi="Calibri" w:cs="Tahoma"/>
          <w:color w:val="000000"/>
          <w:sz w:val="22"/>
          <w:szCs w:val="22"/>
        </w:rPr>
      </w:pPr>
      <w:r>
        <w:rPr>
          <w:rFonts w:ascii="Calibri" w:hAnsi="Calibri" w:cs="Tahoma"/>
          <w:color w:val="000000"/>
          <w:sz w:val="22"/>
          <w:szCs w:val="22"/>
        </w:rPr>
        <w:t>Z</w:t>
      </w:r>
      <w:r w:rsidR="00430933" w:rsidRPr="00720A01">
        <w:rPr>
          <w:rFonts w:ascii="Calibri" w:hAnsi="Calibri" w:cs="Tahoma"/>
          <w:color w:val="000000"/>
          <w:sz w:val="22"/>
          <w:szCs w:val="22"/>
        </w:rPr>
        <w:t xml:space="preserve"> </w:t>
      </w:r>
      <w:r w:rsidR="00430933" w:rsidRPr="00720A01">
        <w:rPr>
          <w:rFonts w:ascii="Calibri" w:hAnsi="Calibri" w:cs="Tahoma"/>
          <w:bCs/>
          <w:color w:val="000000"/>
          <w:sz w:val="22"/>
          <w:szCs w:val="22"/>
        </w:rPr>
        <w:t>czynności</w:t>
      </w:r>
      <w:r w:rsidR="00430933" w:rsidRPr="00720A01">
        <w:rPr>
          <w:rFonts w:ascii="Calibri" w:hAnsi="Calibri" w:cs="Tahoma"/>
          <w:color w:val="000000"/>
          <w:sz w:val="22"/>
          <w:szCs w:val="22"/>
        </w:rPr>
        <w:t xml:space="preserve"> </w:t>
      </w:r>
      <w:r w:rsidR="00430933" w:rsidRPr="00720A01">
        <w:rPr>
          <w:rFonts w:ascii="Calibri" w:hAnsi="Calibri" w:cs="Tahoma"/>
          <w:bCs/>
          <w:color w:val="000000"/>
          <w:sz w:val="22"/>
          <w:szCs w:val="22"/>
        </w:rPr>
        <w:t>odbioru końcowego</w:t>
      </w:r>
      <w:r w:rsidR="00430933" w:rsidRPr="00720A01">
        <w:rPr>
          <w:rFonts w:ascii="Calibri" w:hAnsi="Calibri" w:cs="Tahoma"/>
          <w:b/>
          <w:color w:val="000000"/>
          <w:sz w:val="22"/>
          <w:szCs w:val="22"/>
        </w:rPr>
        <w:t xml:space="preserve"> </w:t>
      </w:r>
      <w:r w:rsidR="00430933" w:rsidRPr="00720A01">
        <w:rPr>
          <w:rFonts w:ascii="Calibri" w:hAnsi="Calibri" w:cs="Tahoma"/>
          <w:color w:val="000000"/>
          <w:sz w:val="22"/>
          <w:szCs w:val="22"/>
        </w:rPr>
        <w:t>zostanie sporządzony protokół odbioru końcowego</w:t>
      </w:r>
      <w:r w:rsidRPr="00720A01">
        <w:rPr>
          <w:rFonts w:ascii="Calibri" w:hAnsi="Calibri" w:cs="Tahoma"/>
          <w:color w:val="000000"/>
          <w:sz w:val="22"/>
          <w:szCs w:val="22"/>
        </w:rPr>
        <w:t xml:space="preserve"> robót</w:t>
      </w:r>
      <w:r w:rsidR="00AC16E0" w:rsidRPr="00720A01">
        <w:rPr>
          <w:rFonts w:ascii="Calibri" w:hAnsi="Calibri" w:cs="Tahoma"/>
          <w:color w:val="000000"/>
          <w:sz w:val="22"/>
          <w:szCs w:val="22"/>
        </w:rPr>
        <w:t xml:space="preserve">. </w:t>
      </w:r>
      <w:r w:rsidR="00430933" w:rsidRPr="00720A01">
        <w:rPr>
          <w:rFonts w:ascii="Calibri" w:hAnsi="Calibri" w:cs="Tahoma"/>
          <w:color w:val="000000"/>
          <w:sz w:val="22"/>
          <w:szCs w:val="22"/>
        </w:rPr>
        <w:t>Podpisany protokół odbioru końcowego jest podstawą do dokonania końcowych rozliczeń Stron</w:t>
      </w:r>
      <w:r>
        <w:rPr>
          <w:rFonts w:ascii="Calibri" w:hAnsi="Calibri" w:cs="Tahoma"/>
          <w:color w:val="000000"/>
          <w:sz w:val="22"/>
          <w:szCs w:val="22"/>
        </w:rPr>
        <w:t>.</w:t>
      </w:r>
    </w:p>
    <w:p w14:paraId="60546873" w14:textId="77777777" w:rsidR="00720A01" w:rsidRDefault="00720A01" w:rsidP="00720A01">
      <w:pPr>
        <w:pStyle w:val="Normalny1"/>
        <w:numPr>
          <w:ilvl w:val="6"/>
          <w:numId w:val="24"/>
        </w:numPr>
        <w:spacing w:line="360" w:lineRule="auto"/>
        <w:ind w:left="426" w:hanging="426"/>
        <w:rPr>
          <w:rFonts w:ascii="Calibri" w:hAnsi="Calibri" w:cs="Tahoma"/>
          <w:color w:val="000000"/>
          <w:sz w:val="22"/>
          <w:szCs w:val="22"/>
        </w:rPr>
      </w:pPr>
      <w:r>
        <w:rPr>
          <w:rFonts w:ascii="Calibri" w:hAnsi="Calibri" w:cs="Tahoma"/>
          <w:color w:val="000000"/>
          <w:sz w:val="22"/>
          <w:szCs w:val="22"/>
        </w:rPr>
        <w:t>W</w:t>
      </w:r>
      <w:r w:rsidR="00430933" w:rsidRPr="00720A01">
        <w:rPr>
          <w:rFonts w:ascii="Calibri" w:hAnsi="Calibri" w:cs="Tahoma"/>
          <w:color w:val="000000"/>
          <w:sz w:val="22"/>
          <w:szCs w:val="22"/>
        </w:rPr>
        <w:t xml:space="preserve"> </w:t>
      </w:r>
      <w:r w:rsidR="00430933" w:rsidRPr="00720A01">
        <w:rPr>
          <w:rFonts w:ascii="Calibri" w:hAnsi="Calibri" w:cs="Tahoma"/>
          <w:bCs/>
          <w:color w:val="000000"/>
          <w:sz w:val="22"/>
          <w:szCs w:val="22"/>
        </w:rPr>
        <w:t>przypadku</w:t>
      </w:r>
      <w:r w:rsidR="00430933" w:rsidRPr="00720A01">
        <w:rPr>
          <w:rFonts w:ascii="Calibri" w:hAnsi="Calibri" w:cs="Tahoma"/>
          <w:color w:val="000000"/>
          <w:sz w:val="22"/>
          <w:szCs w:val="22"/>
        </w:rPr>
        <w:t xml:space="preserve"> stwierdzenia w toku odbioru nieistotnych wad przedmiotu </w:t>
      </w:r>
      <w:r w:rsidR="0068799C" w:rsidRPr="00720A01">
        <w:rPr>
          <w:rFonts w:ascii="Calibri" w:hAnsi="Calibri" w:cs="Tahoma"/>
          <w:color w:val="000000"/>
          <w:sz w:val="22"/>
          <w:szCs w:val="22"/>
        </w:rPr>
        <w:t>u</w:t>
      </w:r>
      <w:r w:rsidR="00430933" w:rsidRPr="00720A01">
        <w:rPr>
          <w:rFonts w:ascii="Calibri" w:hAnsi="Calibri" w:cs="Tahoma"/>
          <w:color w:val="000000"/>
          <w:sz w:val="22"/>
          <w:szCs w:val="22"/>
        </w:rPr>
        <w:t>mowy, Strony uzgadniają w treści protokołu termin i sposób usunięcia wad. Jeżeli Wykonawca nie usunie wad w terminie lub w sposób ustalony w protokole odbioru końcowego, Zamawiający, po uprzednim powiadomieniu Wykonawcy, jest uprawniony do zlecenia usunięcia wad innemu podmiotowi na koszt i ryzyko Wykonawcy</w:t>
      </w:r>
      <w:r>
        <w:rPr>
          <w:rFonts w:ascii="Calibri" w:hAnsi="Calibri" w:cs="Tahoma"/>
          <w:color w:val="000000"/>
          <w:sz w:val="22"/>
          <w:szCs w:val="22"/>
        </w:rPr>
        <w:t>.</w:t>
      </w:r>
    </w:p>
    <w:p w14:paraId="2137FF30" w14:textId="77777777" w:rsidR="00720A01" w:rsidRDefault="00720A01" w:rsidP="00720A01">
      <w:pPr>
        <w:pStyle w:val="Normalny1"/>
        <w:numPr>
          <w:ilvl w:val="6"/>
          <w:numId w:val="24"/>
        </w:numPr>
        <w:spacing w:line="360" w:lineRule="auto"/>
        <w:ind w:left="426" w:hanging="426"/>
        <w:rPr>
          <w:rFonts w:ascii="Calibri" w:hAnsi="Calibri" w:cs="Tahoma"/>
          <w:color w:val="000000"/>
          <w:sz w:val="22"/>
          <w:szCs w:val="22"/>
        </w:rPr>
      </w:pPr>
      <w:r>
        <w:rPr>
          <w:rFonts w:ascii="Calibri" w:hAnsi="Calibri" w:cs="Tahoma"/>
          <w:color w:val="000000"/>
          <w:sz w:val="22"/>
          <w:szCs w:val="22"/>
        </w:rPr>
        <w:t>Z</w:t>
      </w:r>
      <w:r w:rsidR="00430933" w:rsidRPr="00720A01">
        <w:rPr>
          <w:rFonts w:ascii="Calibri" w:hAnsi="Calibri" w:cs="Tahoma"/>
          <w:color w:val="000000"/>
          <w:sz w:val="22"/>
          <w:szCs w:val="22"/>
        </w:rPr>
        <w:t xml:space="preserve">a </w:t>
      </w:r>
      <w:r w:rsidR="00430933" w:rsidRPr="00720A01">
        <w:rPr>
          <w:rFonts w:ascii="Calibri" w:hAnsi="Calibri" w:cs="Tahoma"/>
          <w:bCs/>
          <w:color w:val="000000"/>
          <w:sz w:val="22"/>
          <w:szCs w:val="22"/>
        </w:rPr>
        <w:t>dzień</w:t>
      </w:r>
      <w:r w:rsidR="00430933" w:rsidRPr="00720A01">
        <w:rPr>
          <w:rFonts w:ascii="Calibri" w:hAnsi="Calibri" w:cs="Tahoma"/>
          <w:color w:val="000000"/>
          <w:sz w:val="22"/>
          <w:szCs w:val="22"/>
        </w:rPr>
        <w:t xml:space="preserve"> faktycznego </w:t>
      </w:r>
      <w:r w:rsidR="00430933" w:rsidRPr="00720A01">
        <w:rPr>
          <w:rFonts w:ascii="Calibri" w:hAnsi="Calibri" w:cs="Tahoma"/>
          <w:bCs/>
          <w:color w:val="000000"/>
          <w:sz w:val="22"/>
          <w:szCs w:val="22"/>
        </w:rPr>
        <w:t>odbioru końcowego</w:t>
      </w:r>
      <w:r w:rsidR="00430933" w:rsidRPr="00720A01">
        <w:rPr>
          <w:rFonts w:ascii="Calibri" w:hAnsi="Calibri" w:cs="Tahoma"/>
          <w:color w:val="000000"/>
          <w:sz w:val="22"/>
          <w:szCs w:val="22"/>
        </w:rPr>
        <w:t xml:space="preserve"> uznaje się dzień podpisania przez upoważnionych przedstawicieli Stron umowy protokołu odbioru końcowego</w:t>
      </w:r>
      <w:r w:rsidR="00874E09" w:rsidRPr="00720A01">
        <w:rPr>
          <w:rFonts w:ascii="Calibri" w:hAnsi="Calibri" w:cs="Tahoma"/>
          <w:color w:val="000000"/>
          <w:sz w:val="22"/>
          <w:szCs w:val="22"/>
        </w:rPr>
        <w:t>.</w:t>
      </w:r>
    </w:p>
    <w:p w14:paraId="7C459998" w14:textId="77777777" w:rsidR="00720A01" w:rsidRDefault="00720A01" w:rsidP="00720A01">
      <w:pPr>
        <w:pStyle w:val="Normalny1"/>
        <w:numPr>
          <w:ilvl w:val="6"/>
          <w:numId w:val="24"/>
        </w:numPr>
        <w:spacing w:line="360" w:lineRule="auto"/>
        <w:ind w:left="426" w:hanging="426"/>
        <w:rPr>
          <w:rFonts w:ascii="Calibri" w:hAnsi="Calibri" w:cs="Tahoma"/>
          <w:color w:val="000000"/>
          <w:sz w:val="22"/>
          <w:szCs w:val="22"/>
        </w:rPr>
      </w:pPr>
      <w:r>
        <w:rPr>
          <w:rFonts w:ascii="Calibri" w:hAnsi="Calibri" w:cs="Tahoma"/>
          <w:bCs/>
          <w:color w:val="000000"/>
          <w:sz w:val="22"/>
          <w:szCs w:val="22"/>
        </w:rPr>
        <w:t>P</w:t>
      </w:r>
      <w:r w:rsidR="002B4399" w:rsidRPr="00720A01">
        <w:rPr>
          <w:rFonts w:ascii="Calibri" w:hAnsi="Calibri" w:cs="Tahoma"/>
          <w:bCs/>
          <w:color w:val="000000"/>
          <w:sz w:val="22"/>
          <w:szCs w:val="22"/>
        </w:rPr>
        <w:t>rzegląd gwarancyjny przeprowadzany jest na co najmniej 30 dni przed upływem okresu rękojmi i gwarancji</w:t>
      </w:r>
      <w:r>
        <w:rPr>
          <w:rFonts w:ascii="Calibri" w:hAnsi="Calibri" w:cs="Tahoma"/>
          <w:bCs/>
          <w:color w:val="000000"/>
          <w:sz w:val="22"/>
          <w:szCs w:val="22"/>
        </w:rPr>
        <w:t>.</w:t>
      </w:r>
    </w:p>
    <w:p w14:paraId="15224F29" w14:textId="77777777" w:rsidR="002B4399" w:rsidRPr="00720A01" w:rsidRDefault="00720A01" w:rsidP="00720A01">
      <w:pPr>
        <w:pStyle w:val="Normalny1"/>
        <w:numPr>
          <w:ilvl w:val="6"/>
          <w:numId w:val="24"/>
        </w:numPr>
        <w:spacing w:line="360" w:lineRule="auto"/>
        <w:ind w:left="426" w:hanging="426"/>
        <w:rPr>
          <w:rFonts w:ascii="Calibri" w:hAnsi="Calibri" w:cs="Tahoma"/>
          <w:color w:val="000000"/>
          <w:sz w:val="22"/>
          <w:szCs w:val="22"/>
        </w:rPr>
      </w:pPr>
      <w:r>
        <w:rPr>
          <w:rFonts w:ascii="Calibri" w:hAnsi="Calibri" w:cs="Tahoma"/>
          <w:bCs/>
          <w:color w:val="000000"/>
          <w:sz w:val="22"/>
          <w:szCs w:val="22"/>
        </w:rPr>
        <w:lastRenderedPageBreak/>
        <w:t>P</w:t>
      </w:r>
      <w:r w:rsidR="002B4399" w:rsidRPr="00720A01">
        <w:rPr>
          <w:rFonts w:ascii="Calibri" w:hAnsi="Calibri" w:cs="Tahoma"/>
          <w:bCs/>
          <w:color w:val="000000"/>
          <w:sz w:val="22"/>
          <w:szCs w:val="22"/>
        </w:rPr>
        <w:t>rzegląd gwarancyjny</w:t>
      </w:r>
      <w:r w:rsidR="002B4399" w:rsidRPr="00720A01">
        <w:rPr>
          <w:rFonts w:ascii="Calibri" w:hAnsi="Calibri" w:cs="Tahoma"/>
          <w:color w:val="000000"/>
          <w:sz w:val="22"/>
          <w:szCs w:val="22"/>
        </w:rPr>
        <w:t xml:space="preserve"> przeprowadza się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w:t>
      </w:r>
      <w:r w:rsidR="002B4399" w:rsidRPr="00720A01">
        <w:rPr>
          <w:rFonts w:ascii="Calibri" w:hAnsi="Calibri" w:cs="Calibri"/>
          <w:color w:val="000000"/>
          <w:sz w:val="22"/>
          <w:szCs w:val="22"/>
        </w:rPr>
        <w:t>określonym przez Zamawiającego terminie</w:t>
      </w:r>
      <w:r>
        <w:rPr>
          <w:rFonts w:ascii="Calibri" w:hAnsi="Calibri" w:cs="Calibri"/>
          <w:color w:val="000000"/>
          <w:sz w:val="22"/>
          <w:szCs w:val="22"/>
        </w:rPr>
        <w:t>.</w:t>
      </w:r>
    </w:p>
    <w:p w14:paraId="6043A3F2" w14:textId="77777777" w:rsidR="00754E1E" w:rsidRDefault="00720A01" w:rsidP="00754E1E">
      <w:pPr>
        <w:numPr>
          <w:ilvl w:val="6"/>
          <w:numId w:val="24"/>
        </w:numPr>
        <w:spacing w:line="360" w:lineRule="auto"/>
        <w:ind w:left="426" w:hanging="426"/>
        <w:rPr>
          <w:rFonts w:ascii="Times New Roman" w:eastAsia="SimSun" w:hAnsi="Times New Roman" w:cs="Mangal"/>
          <w:kern w:val="3"/>
          <w:sz w:val="24"/>
          <w:szCs w:val="24"/>
          <w:lang w:eastAsia="zh-CN" w:bidi="hi-IN"/>
        </w:rPr>
      </w:pPr>
      <w:r>
        <w:rPr>
          <w:rFonts w:eastAsia="SimSun"/>
          <w:bCs/>
          <w:kern w:val="3"/>
          <w:lang w:eastAsia="zh-CN" w:bidi="hi-IN"/>
        </w:rPr>
        <w:t xml:space="preserve"> </w:t>
      </w:r>
      <w:r w:rsidRPr="0088639E">
        <w:rPr>
          <w:rFonts w:eastAsia="SimSun"/>
          <w:bCs/>
          <w:kern w:val="3"/>
          <w:lang w:eastAsia="zh-CN" w:bidi="hi-IN"/>
        </w:rPr>
        <w:t>Odbiór gwarancyjny</w:t>
      </w:r>
      <w:r w:rsidRPr="0088639E">
        <w:rPr>
          <w:rFonts w:eastAsia="SimSun"/>
          <w:b/>
          <w:kern w:val="3"/>
          <w:lang w:eastAsia="zh-CN" w:bidi="hi-IN"/>
        </w:rPr>
        <w:t xml:space="preserve"> </w:t>
      </w:r>
      <w:r w:rsidRPr="0088639E">
        <w:rPr>
          <w:rFonts w:eastAsia="SimSun"/>
          <w:bCs/>
          <w:kern w:val="3"/>
          <w:lang w:eastAsia="zh-CN" w:bidi="hi-IN"/>
        </w:rPr>
        <w:t>(ostateczny)</w:t>
      </w:r>
      <w:r w:rsidRPr="0088639E">
        <w:rPr>
          <w:rFonts w:eastAsia="SimSun"/>
          <w:b/>
          <w:kern w:val="3"/>
          <w:lang w:eastAsia="zh-CN" w:bidi="hi-IN"/>
        </w:rPr>
        <w:t xml:space="preserve"> </w:t>
      </w:r>
      <w:r w:rsidRPr="0088639E">
        <w:rPr>
          <w:rFonts w:eastAsia="SimSun"/>
          <w:kern w:val="3"/>
          <w:lang w:eastAsia="zh-CN" w:bidi="hi-IN"/>
        </w:rPr>
        <w:t>całego przedmiotu Umowy odbywać się będzie na następujących zasadach:</w:t>
      </w:r>
    </w:p>
    <w:p w14:paraId="1DF562C4" w14:textId="77777777" w:rsidR="00997802" w:rsidRPr="00754E1E" w:rsidRDefault="002B4399" w:rsidP="006C3C4E">
      <w:pPr>
        <w:numPr>
          <w:ilvl w:val="1"/>
          <w:numId w:val="50"/>
        </w:numPr>
        <w:spacing w:line="360" w:lineRule="auto"/>
        <w:ind w:left="426"/>
        <w:rPr>
          <w:rFonts w:ascii="Times New Roman" w:eastAsia="SimSun" w:hAnsi="Times New Roman" w:cs="Mangal"/>
          <w:kern w:val="3"/>
          <w:sz w:val="24"/>
          <w:szCs w:val="24"/>
          <w:lang w:eastAsia="zh-CN" w:bidi="hi-IN"/>
        </w:rPr>
      </w:pPr>
      <w:r w:rsidRPr="00754E1E">
        <w:rPr>
          <w:bCs/>
          <w:color w:val="000000"/>
        </w:rPr>
        <w:t>przegląd</w:t>
      </w:r>
      <w:r w:rsidRPr="00754E1E">
        <w:rPr>
          <w:color w:val="000000"/>
        </w:rPr>
        <w:t xml:space="preserve"> gwarancyjny polega na ocenie robót związanych z usunięciem wad ujawnionych w okresie rękojmi i gwarancji</w:t>
      </w:r>
      <w:r w:rsidR="00E3779A" w:rsidRPr="00754E1E">
        <w:rPr>
          <w:color w:val="000000"/>
        </w:rPr>
        <w:t>,</w:t>
      </w:r>
    </w:p>
    <w:p w14:paraId="69DAC999" w14:textId="77777777" w:rsidR="00754E1E" w:rsidRDefault="002B4399" w:rsidP="006C3C4E">
      <w:pPr>
        <w:numPr>
          <w:ilvl w:val="1"/>
          <w:numId w:val="50"/>
        </w:numPr>
        <w:spacing w:line="360" w:lineRule="auto"/>
        <w:ind w:left="426"/>
        <w:rPr>
          <w:rFonts w:ascii="Times New Roman" w:eastAsia="SimSun" w:hAnsi="Times New Roman" w:cs="Mangal"/>
          <w:kern w:val="3"/>
          <w:sz w:val="24"/>
          <w:szCs w:val="24"/>
          <w:lang w:eastAsia="zh-CN" w:bidi="hi-IN"/>
        </w:rPr>
      </w:pPr>
      <w:r w:rsidRPr="00997802">
        <w:rPr>
          <w:bCs/>
          <w:color w:val="000000"/>
        </w:rPr>
        <w:t>Zamawiający</w:t>
      </w:r>
      <w:r w:rsidRPr="00997802">
        <w:rPr>
          <w:color w:val="000000"/>
        </w:rPr>
        <w:t xml:space="preserve"> wyznacza termin pogwarancyjnego odbioru </w:t>
      </w:r>
      <w:r w:rsidR="001C6B4F" w:rsidRPr="00997802">
        <w:rPr>
          <w:color w:val="000000"/>
        </w:rPr>
        <w:t>przedmiotu zamówienia</w:t>
      </w:r>
      <w:r w:rsidRPr="00997802">
        <w:rPr>
          <w:color w:val="000000"/>
        </w:rPr>
        <w:t xml:space="preserve"> przed upływem terminu rękojmi za wady </w:t>
      </w:r>
      <w:r w:rsidR="00736D6A" w:rsidRPr="00997802">
        <w:rPr>
          <w:color w:val="000000"/>
        </w:rPr>
        <w:t>i/</w:t>
      </w:r>
      <w:r w:rsidRPr="00997802">
        <w:rPr>
          <w:color w:val="000000"/>
        </w:rPr>
        <w:t>lub gwarancji jakości, a także na protokolarne stwierdzenie usunięcia wad ujawnionych w okresie rękojmi za wady lub gwarancji</w:t>
      </w:r>
      <w:r w:rsidR="00E3779A" w:rsidRPr="00997802">
        <w:rPr>
          <w:color w:val="000000"/>
        </w:rPr>
        <w:t>,</w:t>
      </w:r>
    </w:p>
    <w:p w14:paraId="0974EEF7" w14:textId="77777777" w:rsidR="00754E1E" w:rsidRDefault="002B4399" w:rsidP="006C3C4E">
      <w:pPr>
        <w:numPr>
          <w:ilvl w:val="1"/>
          <w:numId w:val="50"/>
        </w:numPr>
        <w:spacing w:line="360" w:lineRule="auto"/>
        <w:ind w:left="426"/>
        <w:rPr>
          <w:rFonts w:ascii="Times New Roman" w:eastAsia="SimSun" w:hAnsi="Times New Roman" w:cs="Mangal"/>
          <w:kern w:val="3"/>
          <w:sz w:val="24"/>
          <w:szCs w:val="24"/>
          <w:lang w:eastAsia="zh-CN" w:bidi="hi-IN"/>
        </w:rPr>
      </w:pPr>
      <w:r w:rsidRPr="00754E1E">
        <w:rPr>
          <w:color w:val="000000"/>
        </w:rPr>
        <w:t xml:space="preserve">Strony </w:t>
      </w:r>
      <w:r w:rsidRPr="00754E1E">
        <w:rPr>
          <w:bCs/>
          <w:color w:val="000000"/>
        </w:rPr>
        <w:t>postanawiają</w:t>
      </w:r>
      <w:r w:rsidRPr="00754E1E">
        <w:rPr>
          <w:color w:val="000000"/>
        </w:rPr>
        <w:t xml:space="preserve">, że z czynności odbioru pogwarancyjnego będzie sporządzony protokół odbioru pogwarancyjnego </w:t>
      </w:r>
      <w:r w:rsidR="001C6B4F" w:rsidRPr="00754E1E">
        <w:rPr>
          <w:color w:val="000000"/>
        </w:rPr>
        <w:t xml:space="preserve">(ostatecznego) </w:t>
      </w:r>
      <w:r w:rsidRPr="00754E1E">
        <w:rPr>
          <w:color w:val="000000"/>
        </w:rPr>
        <w:t>zawierający wszelkie ustalenia dokonane w toku odbioru, jak również terminy wyznaczone na usunięcie stwierdzonych przy odbiorze wad,</w:t>
      </w:r>
    </w:p>
    <w:p w14:paraId="66004149" w14:textId="77777777" w:rsidR="00754E1E" w:rsidRDefault="00997802" w:rsidP="006C3C4E">
      <w:pPr>
        <w:numPr>
          <w:ilvl w:val="1"/>
          <w:numId w:val="50"/>
        </w:numPr>
        <w:spacing w:line="360" w:lineRule="auto"/>
        <w:ind w:left="426"/>
        <w:rPr>
          <w:rFonts w:ascii="Times New Roman" w:eastAsia="SimSun" w:hAnsi="Times New Roman" w:cs="Mangal"/>
          <w:kern w:val="3"/>
          <w:sz w:val="24"/>
          <w:szCs w:val="24"/>
          <w:lang w:eastAsia="zh-CN" w:bidi="hi-IN"/>
        </w:rPr>
      </w:pPr>
      <w:r w:rsidRPr="00754E1E">
        <w:rPr>
          <w:color w:val="000000"/>
        </w:rPr>
        <w:t>S</w:t>
      </w:r>
      <w:r w:rsidR="002B4399" w:rsidRPr="00754E1E">
        <w:rPr>
          <w:color w:val="000000"/>
        </w:rPr>
        <w:t xml:space="preserve">trony </w:t>
      </w:r>
      <w:r w:rsidR="002B4399" w:rsidRPr="00754E1E">
        <w:rPr>
          <w:bCs/>
          <w:color w:val="000000"/>
        </w:rPr>
        <w:t>postanawiają</w:t>
      </w:r>
      <w:r w:rsidR="002B4399" w:rsidRPr="00754E1E">
        <w:rPr>
          <w:color w:val="000000"/>
        </w:rPr>
        <w:t xml:space="preserve">, że termin usunięcia przez Wykonawcę wad stwierdzonych przy odbiorze, </w:t>
      </w:r>
      <w:r w:rsidR="002B4399" w:rsidRPr="00754E1E">
        <w:rPr>
          <w:color w:val="000000"/>
        </w:rPr>
        <w:br/>
        <w:t xml:space="preserve">w okresie gwarancyjnym </w:t>
      </w:r>
      <w:r w:rsidR="00BB76F5" w:rsidRPr="00754E1E">
        <w:rPr>
          <w:color w:val="000000"/>
        </w:rPr>
        <w:t>i/</w:t>
      </w:r>
      <w:r w:rsidR="002B4399" w:rsidRPr="00754E1E">
        <w:rPr>
          <w:color w:val="000000"/>
        </w:rPr>
        <w:t xml:space="preserve">lub w okresie rękojmi wynosić będzie </w:t>
      </w:r>
      <w:r w:rsidR="002B4399" w:rsidRPr="00754E1E">
        <w:rPr>
          <w:bCs/>
          <w:color w:val="000000"/>
        </w:rPr>
        <w:t>14 dni</w:t>
      </w:r>
      <w:r w:rsidR="002B4399" w:rsidRPr="00754E1E">
        <w:rPr>
          <w:color w:val="000000"/>
        </w:rPr>
        <w:t>, chyba, że w trakcie odbioru Strony postanowią inaczej,</w:t>
      </w:r>
    </w:p>
    <w:p w14:paraId="32D57944" w14:textId="77777777" w:rsidR="00754E1E" w:rsidRDefault="002B4399" w:rsidP="006C3C4E">
      <w:pPr>
        <w:numPr>
          <w:ilvl w:val="1"/>
          <w:numId w:val="50"/>
        </w:numPr>
        <w:spacing w:line="360" w:lineRule="auto"/>
        <w:ind w:left="426"/>
        <w:rPr>
          <w:rFonts w:ascii="Times New Roman" w:eastAsia="SimSun" w:hAnsi="Times New Roman" w:cs="Mangal"/>
          <w:kern w:val="3"/>
          <w:sz w:val="24"/>
          <w:szCs w:val="24"/>
          <w:lang w:eastAsia="zh-CN" w:bidi="hi-IN"/>
        </w:rPr>
      </w:pPr>
      <w:r w:rsidRPr="00754E1E">
        <w:rPr>
          <w:bCs/>
          <w:color w:val="000000"/>
        </w:rPr>
        <w:t>Zamawiający</w:t>
      </w:r>
      <w:r w:rsidRPr="00754E1E">
        <w:rPr>
          <w:color w:val="000000"/>
        </w:rPr>
        <w:t xml:space="preserve"> może podjąć decyzję o przerwaniu czynności odbioru, jeżeli w czasie tych czynności ujawniono istnienie wad, które uniemożliwiają użytkowanie przedmiotu umowy zgodnie z przeznaczeniem – aż do czasu usunięcia wad,</w:t>
      </w:r>
    </w:p>
    <w:p w14:paraId="429A072F" w14:textId="77777777" w:rsidR="00754E1E" w:rsidRPr="00754E1E" w:rsidRDefault="002B4399" w:rsidP="006C3C4E">
      <w:pPr>
        <w:numPr>
          <w:ilvl w:val="1"/>
          <w:numId w:val="50"/>
        </w:numPr>
        <w:spacing w:line="360" w:lineRule="auto"/>
        <w:ind w:left="426"/>
        <w:rPr>
          <w:rFonts w:ascii="Times New Roman" w:eastAsia="SimSun" w:hAnsi="Times New Roman" w:cs="Mangal"/>
          <w:kern w:val="3"/>
          <w:sz w:val="24"/>
          <w:szCs w:val="24"/>
          <w:lang w:eastAsia="zh-CN" w:bidi="hi-IN"/>
        </w:rPr>
      </w:pPr>
      <w:r w:rsidRPr="00754E1E">
        <w:rPr>
          <w:bCs/>
          <w:color w:val="000000"/>
        </w:rPr>
        <w:t>Wykonawca</w:t>
      </w:r>
      <w:r w:rsidRPr="00754E1E">
        <w:rPr>
          <w:color w:val="000000"/>
        </w:rPr>
        <w:t xml:space="preserve"> zobowiązany jest do zawiadomienia na piśmie Zamawiającego o usunięciu wad,</w:t>
      </w:r>
    </w:p>
    <w:p w14:paraId="2A127BFA" w14:textId="43905632" w:rsidR="00754E1E" w:rsidRDefault="00D6633A" w:rsidP="006C3C4E">
      <w:pPr>
        <w:numPr>
          <w:ilvl w:val="1"/>
          <w:numId w:val="50"/>
        </w:numPr>
        <w:spacing w:line="360" w:lineRule="auto"/>
        <w:ind w:left="426"/>
        <w:rPr>
          <w:rFonts w:ascii="Times New Roman" w:eastAsia="SimSun" w:hAnsi="Times New Roman" w:cs="Mangal"/>
          <w:kern w:val="3"/>
          <w:sz w:val="24"/>
          <w:szCs w:val="24"/>
          <w:lang w:eastAsia="zh-CN" w:bidi="hi-IN"/>
        </w:rPr>
      </w:pPr>
      <w:r>
        <w:rPr>
          <w:rFonts w:eastAsia="SimSun" w:cs="Calibri"/>
          <w:kern w:val="3"/>
          <w:sz w:val="24"/>
          <w:szCs w:val="24"/>
          <w:lang w:eastAsia="zh-CN" w:bidi="hi-IN"/>
        </w:rPr>
        <w:t>j</w:t>
      </w:r>
      <w:r w:rsidR="002B4399" w:rsidRPr="00754E1E">
        <w:rPr>
          <w:color w:val="000000"/>
        </w:rPr>
        <w:t>eżeli Wykonawca nie usunie wad ujawnionych w okresie rękojmi i</w:t>
      </w:r>
      <w:r w:rsidR="001C7FE3" w:rsidRPr="00754E1E">
        <w:rPr>
          <w:color w:val="000000"/>
        </w:rPr>
        <w:t xml:space="preserve">/lub </w:t>
      </w:r>
      <w:r w:rsidR="002B4399" w:rsidRPr="00754E1E">
        <w:rPr>
          <w:color w:val="000000"/>
        </w:rPr>
        <w:t>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w:t>
      </w:r>
      <w:r w:rsidR="00335D75" w:rsidRPr="00754E1E">
        <w:rPr>
          <w:color w:val="000000"/>
        </w:rPr>
        <w:t>.</w:t>
      </w:r>
    </w:p>
    <w:p w14:paraId="222B00DC" w14:textId="3DB6E600" w:rsidR="00997802" w:rsidRPr="00754E1E" w:rsidRDefault="00D6633A" w:rsidP="006C3C4E">
      <w:pPr>
        <w:numPr>
          <w:ilvl w:val="1"/>
          <w:numId w:val="50"/>
        </w:numPr>
        <w:spacing w:line="360" w:lineRule="auto"/>
        <w:ind w:left="426"/>
        <w:rPr>
          <w:rFonts w:ascii="Times New Roman" w:eastAsia="SimSun" w:hAnsi="Times New Roman" w:cs="Mangal"/>
          <w:kern w:val="3"/>
          <w:sz w:val="24"/>
          <w:szCs w:val="24"/>
          <w:lang w:eastAsia="zh-CN" w:bidi="hi-IN"/>
        </w:rPr>
      </w:pPr>
      <w:r>
        <w:rPr>
          <w:rFonts w:eastAsia="SimSun"/>
          <w:kern w:val="3"/>
          <w:lang w:eastAsia="zh-CN" w:bidi="hi-IN"/>
        </w:rPr>
        <w:t>z</w:t>
      </w:r>
      <w:r w:rsidR="00997802" w:rsidRPr="00754E1E">
        <w:rPr>
          <w:rFonts w:eastAsia="SimSun"/>
          <w:kern w:val="3"/>
          <w:lang w:eastAsia="zh-CN" w:bidi="hi-IN"/>
        </w:rPr>
        <w:t xml:space="preserve"> czynności odbioru gwarancyjnego zostanie sporządzony protokół odbioru ostatecznego robót.</w:t>
      </w:r>
    </w:p>
    <w:p w14:paraId="66CCC5FF" w14:textId="77777777" w:rsidR="00DC0981" w:rsidRPr="00DC0981" w:rsidRDefault="00005102" w:rsidP="00CA06DE">
      <w:pPr>
        <w:numPr>
          <w:ilvl w:val="6"/>
          <w:numId w:val="24"/>
        </w:numPr>
        <w:spacing w:line="360" w:lineRule="auto"/>
        <w:ind w:left="426" w:hanging="426"/>
        <w:rPr>
          <w:rFonts w:ascii="Times New Roman" w:eastAsia="SimSun" w:hAnsi="Times New Roman" w:cs="Mangal"/>
          <w:kern w:val="3"/>
          <w:sz w:val="24"/>
          <w:szCs w:val="24"/>
          <w:lang w:eastAsia="zh-CN" w:bidi="hi-IN"/>
        </w:rPr>
      </w:pPr>
      <w:r w:rsidRPr="00997802">
        <w:rPr>
          <w:rFonts w:cs="Calibri"/>
          <w:color w:val="000000"/>
        </w:rPr>
        <w:t xml:space="preserve">W przypadku stwierdzenia przez Inspektora </w:t>
      </w:r>
      <w:r w:rsidR="00DC0981">
        <w:rPr>
          <w:rFonts w:cs="Calibri"/>
          <w:color w:val="000000"/>
        </w:rPr>
        <w:t>n</w:t>
      </w:r>
      <w:r w:rsidRPr="00997802">
        <w:rPr>
          <w:rFonts w:cs="Calibri"/>
          <w:color w:val="000000"/>
        </w:rPr>
        <w:t>adzoru</w:t>
      </w:r>
      <w:r w:rsidR="00DC0981">
        <w:rPr>
          <w:rFonts w:cs="Calibri"/>
          <w:color w:val="000000"/>
        </w:rPr>
        <w:t>/przedstawiciela Zamawiającego</w:t>
      </w:r>
      <w:r w:rsidRPr="00997802">
        <w:rPr>
          <w:rFonts w:cs="Calibri"/>
          <w:color w:val="000000"/>
        </w:rPr>
        <w:t xml:space="preserve"> wykonywania robót</w:t>
      </w:r>
      <w:r w:rsidR="001C7FE3" w:rsidRPr="00997802">
        <w:rPr>
          <w:rFonts w:cs="Calibri"/>
          <w:color w:val="000000"/>
        </w:rPr>
        <w:t xml:space="preserve"> budowlanych</w:t>
      </w:r>
      <w:r w:rsidRPr="00997802">
        <w:rPr>
          <w:rFonts w:cs="Calibri"/>
          <w:color w:val="000000"/>
        </w:rPr>
        <w:t xml:space="preserve"> niezgodnie z </w:t>
      </w:r>
      <w:r w:rsidR="000945AE" w:rsidRPr="00997802">
        <w:rPr>
          <w:rFonts w:cs="Calibri"/>
          <w:color w:val="000000"/>
        </w:rPr>
        <w:t>u</w:t>
      </w:r>
      <w:r w:rsidRPr="00997802">
        <w:rPr>
          <w:rFonts w:cs="Calibri"/>
          <w:color w:val="000000"/>
        </w:rPr>
        <w:t xml:space="preserve">mową lub ujawnienia powstałych z przyczyn obciążających Wykonawcę wad w robotach budowlanych, stanowiących przedmiot </w:t>
      </w:r>
      <w:r w:rsidR="000945AE" w:rsidRPr="00997802">
        <w:rPr>
          <w:rFonts w:cs="Calibri"/>
          <w:color w:val="000000"/>
        </w:rPr>
        <w:t>u</w:t>
      </w:r>
      <w:r w:rsidRPr="00997802">
        <w:rPr>
          <w:rFonts w:cs="Calibri"/>
          <w:color w:val="000000"/>
        </w:rPr>
        <w:t xml:space="preserve">mowy, Inspektor </w:t>
      </w:r>
      <w:r w:rsidR="00DC0981">
        <w:rPr>
          <w:rFonts w:cs="Calibri"/>
          <w:color w:val="000000"/>
        </w:rPr>
        <w:t>n</w:t>
      </w:r>
      <w:r w:rsidRPr="00997802">
        <w:rPr>
          <w:rFonts w:cs="Calibri"/>
          <w:color w:val="000000"/>
        </w:rPr>
        <w:t>adzoru</w:t>
      </w:r>
      <w:r w:rsidR="00DC0981">
        <w:rPr>
          <w:rFonts w:cs="Calibri"/>
          <w:color w:val="000000"/>
        </w:rPr>
        <w:t>/przedstawiciel Zamawiającego</w:t>
      </w:r>
      <w:r w:rsidRPr="00997802">
        <w:rPr>
          <w:rFonts w:cs="Calibri"/>
          <w:color w:val="000000"/>
        </w:rPr>
        <w:t xml:space="preserve"> jest uprawniony do żądania usunięcia przez Wykonawcę stwierdzonych nieprawidłowości lub wad w określonym, odpowiednim technicznie terminie. Koszt usunięcia nieprawidłowości lub wad ponosi Wykonawca.</w:t>
      </w:r>
    </w:p>
    <w:p w14:paraId="58D4ABD1" w14:textId="77777777" w:rsidR="00DC0981" w:rsidRPr="00DC0981" w:rsidRDefault="00005102" w:rsidP="00CA06DE">
      <w:pPr>
        <w:numPr>
          <w:ilvl w:val="6"/>
          <w:numId w:val="24"/>
        </w:numPr>
        <w:spacing w:line="360" w:lineRule="auto"/>
        <w:ind w:left="426" w:hanging="426"/>
        <w:rPr>
          <w:rFonts w:ascii="Times New Roman" w:eastAsia="SimSun" w:hAnsi="Times New Roman" w:cs="Mangal"/>
          <w:kern w:val="3"/>
          <w:sz w:val="24"/>
          <w:szCs w:val="24"/>
          <w:lang w:eastAsia="zh-CN" w:bidi="hi-IN"/>
        </w:rPr>
      </w:pPr>
      <w:r w:rsidRPr="00DC0981">
        <w:rPr>
          <w:rFonts w:cs="Calibri"/>
          <w:color w:val="000000"/>
        </w:rPr>
        <w:t xml:space="preserve">Jeżeli dla ustalenia wystąpienia wad i ich przyczyn niezbędne jest dokonanie prób, badań, odkryć lub ekspertyz, Inspektor </w:t>
      </w:r>
      <w:r w:rsidR="00DC0981">
        <w:rPr>
          <w:rFonts w:cs="Calibri"/>
          <w:color w:val="000000"/>
        </w:rPr>
        <w:t>n</w:t>
      </w:r>
      <w:r w:rsidRPr="00DC0981">
        <w:rPr>
          <w:rFonts w:cs="Calibri"/>
          <w:color w:val="000000"/>
        </w:rPr>
        <w:t>adzoru</w:t>
      </w:r>
      <w:r w:rsidR="00DC0981">
        <w:rPr>
          <w:rFonts w:cs="Calibri"/>
          <w:color w:val="000000"/>
        </w:rPr>
        <w:t>/przedstawiciel Zamawiającego</w:t>
      </w:r>
      <w:r w:rsidRPr="00DC0981">
        <w:rPr>
          <w:rFonts w:cs="Calibri"/>
          <w:color w:val="000000"/>
        </w:rPr>
        <w:t xml:space="preserve"> może polecić Wykonawcy dokonanie tych czynności na koszt Wykonawcy.</w:t>
      </w:r>
    </w:p>
    <w:p w14:paraId="71D04524" w14:textId="77777777" w:rsidR="00DC0981" w:rsidRPr="00DC0981" w:rsidRDefault="00005102" w:rsidP="00CA06DE">
      <w:pPr>
        <w:numPr>
          <w:ilvl w:val="6"/>
          <w:numId w:val="24"/>
        </w:numPr>
        <w:spacing w:line="360" w:lineRule="auto"/>
        <w:ind w:left="426" w:hanging="426"/>
        <w:rPr>
          <w:rFonts w:ascii="Times New Roman" w:eastAsia="SimSun" w:hAnsi="Times New Roman" w:cs="Mangal"/>
          <w:kern w:val="3"/>
          <w:sz w:val="24"/>
          <w:szCs w:val="24"/>
          <w:lang w:eastAsia="zh-CN" w:bidi="hi-IN"/>
        </w:rPr>
      </w:pPr>
      <w:r w:rsidRPr="00DC0981">
        <w:rPr>
          <w:rFonts w:cs="Calibri"/>
          <w:color w:val="000000"/>
        </w:rPr>
        <w:lastRenderedPageBreak/>
        <w:t>Jeżeli</w:t>
      </w:r>
      <w:r w:rsidRPr="00DC0981">
        <w:rPr>
          <w:rFonts w:eastAsia="Times New Roman" w:cs="Calibri"/>
          <w:color w:val="000000"/>
          <w:lang w:eastAsia="pl-PL"/>
        </w:rPr>
        <w:t xml:space="preserve"> próby, badania, odkrycia czy ekspertyzy nie potwierdzą wadliwości robót, Zamawiający zwraca Wykonawcy koszty ich przeprowadzenia.</w:t>
      </w:r>
    </w:p>
    <w:p w14:paraId="5DF97C93" w14:textId="77777777" w:rsidR="002F3393" w:rsidRPr="00DC0981" w:rsidRDefault="00005102" w:rsidP="00CA06DE">
      <w:pPr>
        <w:numPr>
          <w:ilvl w:val="6"/>
          <w:numId w:val="24"/>
        </w:numPr>
        <w:tabs>
          <w:tab w:val="left" w:pos="567"/>
        </w:tabs>
        <w:spacing w:line="360" w:lineRule="auto"/>
        <w:ind w:left="426" w:hanging="426"/>
        <w:rPr>
          <w:rFonts w:ascii="Times New Roman" w:eastAsia="SimSun" w:hAnsi="Times New Roman" w:cs="Mangal"/>
          <w:kern w:val="3"/>
          <w:sz w:val="24"/>
          <w:szCs w:val="24"/>
          <w:lang w:eastAsia="zh-CN" w:bidi="hi-IN"/>
        </w:rPr>
      </w:pPr>
      <w:r w:rsidRPr="00DC0981">
        <w:rPr>
          <w:rFonts w:eastAsia="Times New Roman" w:cs="Calibri"/>
          <w:color w:val="000000"/>
          <w:lang w:eastAsia="pl-PL"/>
        </w:rPr>
        <w:t>W przypadku stwierdzenia podczas odbioru, wystąpienia wad nienadających się do usunięcia lub niedających się usunąć w odpowiednim terminie Zamawiający może:</w:t>
      </w:r>
    </w:p>
    <w:p w14:paraId="472CEF0A" w14:textId="77777777" w:rsidR="002F3393" w:rsidRDefault="00E92942" w:rsidP="00E92942">
      <w:pPr>
        <w:pStyle w:val="Standard"/>
        <w:numPr>
          <w:ilvl w:val="0"/>
          <w:numId w:val="12"/>
        </w:numPr>
        <w:tabs>
          <w:tab w:val="left" w:pos="-31680"/>
          <w:tab w:val="left" w:pos="-31680"/>
          <w:tab w:val="left" w:pos="-31680"/>
        </w:tabs>
        <w:spacing w:after="0" w:line="360" w:lineRule="auto"/>
        <w:ind w:left="851" w:hanging="425"/>
        <w:rPr>
          <w:rFonts w:eastAsia="Times New Roman" w:cs="Calibri"/>
          <w:color w:val="000000"/>
          <w:lang w:eastAsia="pl-PL"/>
        </w:rPr>
      </w:pPr>
      <w:r>
        <w:rPr>
          <w:rFonts w:eastAsia="Times New Roman" w:cs="Calibri"/>
          <w:color w:val="000000"/>
          <w:lang w:eastAsia="pl-PL"/>
        </w:rPr>
        <w:t xml:space="preserve">   </w:t>
      </w:r>
      <w:r w:rsidR="00005102" w:rsidRPr="008463FC">
        <w:rPr>
          <w:rFonts w:eastAsia="Times New Roman" w:cs="Calibri"/>
          <w:color w:val="000000"/>
          <w:lang w:eastAsia="pl-PL"/>
        </w:rPr>
        <w:t>obniżyć odpowiednio wynagrodzenie, jeśli wady są nieistotne i dokonać odbioru robót,</w:t>
      </w:r>
    </w:p>
    <w:p w14:paraId="21DB3218" w14:textId="77777777" w:rsidR="00F54661" w:rsidRDefault="00E92942" w:rsidP="00F54661">
      <w:pPr>
        <w:pStyle w:val="Standard"/>
        <w:numPr>
          <w:ilvl w:val="0"/>
          <w:numId w:val="12"/>
        </w:numPr>
        <w:tabs>
          <w:tab w:val="left" w:pos="-31680"/>
          <w:tab w:val="left" w:pos="-31680"/>
          <w:tab w:val="left" w:pos="-31680"/>
        </w:tabs>
        <w:spacing w:after="0" w:line="360" w:lineRule="auto"/>
        <w:ind w:left="851" w:hanging="425"/>
        <w:rPr>
          <w:rFonts w:eastAsia="Times New Roman" w:cs="Calibri"/>
          <w:color w:val="000000"/>
          <w:lang w:eastAsia="pl-PL"/>
        </w:rPr>
      </w:pPr>
      <w:r>
        <w:rPr>
          <w:rFonts w:eastAsia="Times New Roman" w:cs="Calibri"/>
          <w:color w:val="000000"/>
          <w:lang w:eastAsia="pl-PL"/>
        </w:rPr>
        <w:t xml:space="preserve">   </w:t>
      </w:r>
      <w:r w:rsidR="00005102" w:rsidRPr="00E92942">
        <w:rPr>
          <w:rFonts w:eastAsia="Times New Roman" w:cs="Calibri"/>
          <w:color w:val="000000"/>
          <w:lang w:eastAsia="pl-PL"/>
        </w:rPr>
        <w:t xml:space="preserve">odstąpić od </w:t>
      </w:r>
      <w:r>
        <w:rPr>
          <w:rFonts w:eastAsia="Times New Roman" w:cs="Calibri"/>
          <w:color w:val="000000"/>
          <w:lang w:eastAsia="pl-PL"/>
        </w:rPr>
        <w:t>u</w:t>
      </w:r>
      <w:r w:rsidR="00005102" w:rsidRPr="00E92942">
        <w:rPr>
          <w:rFonts w:eastAsia="Times New Roman" w:cs="Calibri"/>
          <w:color w:val="000000"/>
          <w:lang w:eastAsia="pl-PL"/>
        </w:rPr>
        <w:t>mowy w całości lub w części w terminie 30 dni od podpisania protokołu stwierdzającego istnienie wad.</w:t>
      </w:r>
    </w:p>
    <w:p w14:paraId="711D85ED" w14:textId="77777777" w:rsidR="0073417E" w:rsidRPr="00F54661" w:rsidRDefault="00005102" w:rsidP="00743BAB">
      <w:pPr>
        <w:pStyle w:val="Standard"/>
        <w:numPr>
          <w:ilvl w:val="6"/>
          <w:numId w:val="24"/>
        </w:numPr>
        <w:tabs>
          <w:tab w:val="left" w:pos="-31680"/>
          <w:tab w:val="left" w:pos="-31680"/>
          <w:tab w:val="left" w:pos="-31680"/>
          <w:tab w:val="left" w:pos="426"/>
          <w:tab w:val="left" w:pos="851"/>
        </w:tabs>
        <w:spacing w:after="0" w:line="360" w:lineRule="auto"/>
        <w:ind w:left="142" w:hanging="140"/>
        <w:rPr>
          <w:rFonts w:eastAsia="Times New Roman" w:cs="Calibri"/>
          <w:color w:val="000000"/>
          <w:lang w:eastAsia="pl-PL"/>
        </w:rPr>
      </w:pPr>
      <w:r w:rsidRPr="00F54661">
        <w:rPr>
          <w:rFonts w:cs="Calibri"/>
          <w:color w:val="000000"/>
        </w:rPr>
        <w:t>Powyższe</w:t>
      </w:r>
      <w:r w:rsidRPr="00F54661">
        <w:rPr>
          <w:rFonts w:eastAsia="Times New Roman" w:cs="Calibri"/>
          <w:color w:val="000000"/>
          <w:lang w:eastAsia="pl-PL"/>
        </w:rPr>
        <w:t xml:space="preserve"> postanowienia nie naruszają uprawnień Stron przysługujących zgodnie z przepisami</w:t>
      </w:r>
    </w:p>
    <w:p w14:paraId="054A212D" w14:textId="489DE453" w:rsidR="003A4979" w:rsidRPr="00F26007" w:rsidRDefault="0073417E" w:rsidP="00F26007">
      <w:pPr>
        <w:pStyle w:val="Standard"/>
        <w:tabs>
          <w:tab w:val="left" w:pos="-31680"/>
          <w:tab w:val="left" w:pos="-31680"/>
          <w:tab w:val="left" w:pos="-31680"/>
          <w:tab w:val="left" w:pos="426"/>
        </w:tabs>
        <w:spacing w:after="0" w:line="360" w:lineRule="auto"/>
        <w:rPr>
          <w:rFonts w:eastAsia="Times New Roman" w:cs="Calibri"/>
          <w:color w:val="000000"/>
          <w:lang w:eastAsia="pl-PL"/>
        </w:rPr>
      </w:pPr>
      <w:r>
        <w:rPr>
          <w:rFonts w:eastAsia="Times New Roman" w:cs="Calibri"/>
          <w:color w:val="000000"/>
          <w:lang w:eastAsia="pl-PL"/>
        </w:rPr>
        <w:tab/>
      </w:r>
      <w:r w:rsidR="00005102" w:rsidRPr="00DC0981">
        <w:rPr>
          <w:rFonts w:eastAsia="Times New Roman" w:cs="Calibri"/>
          <w:color w:val="000000"/>
          <w:lang w:eastAsia="pl-PL"/>
        </w:rPr>
        <w:t>kodeksu cywilnego w zakresie niewykonania lub nienależytego wykonania zobowiązań.</w:t>
      </w:r>
    </w:p>
    <w:p w14:paraId="07E76529" w14:textId="77777777" w:rsidR="002F3393" w:rsidRDefault="00005102" w:rsidP="00FA7596">
      <w:pPr>
        <w:pStyle w:val="Standard"/>
        <w:tabs>
          <w:tab w:val="left" w:pos="283"/>
        </w:tabs>
        <w:spacing w:after="0" w:line="360" w:lineRule="auto"/>
        <w:rPr>
          <w:rFonts w:eastAsia="Times New Roman" w:cs="Times New Roman"/>
          <w:b/>
          <w:lang w:eastAsia="pl-PL"/>
        </w:rPr>
      </w:pPr>
      <w:r>
        <w:rPr>
          <w:rFonts w:eastAsia="Times New Roman" w:cs="Times New Roman"/>
          <w:b/>
          <w:lang w:eastAsia="pl-PL"/>
        </w:rPr>
        <w:t>§ 1</w:t>
      </w:r>
      <w:r w:rsidR="006D4125">
        <w:rPr>
          <w:rFonts w:eastAsia="Times New Roman" w:cs="Times New Roman"/>
          <w:b/>
          <w:lang w:eastAsia="pl-PL"/>
        </w:rPr>
        <w:t>2</w:t>
      </w:r>
    </w:p>
    <w:p w14:paraId="53209702" w14:textId="77777777" w:rsidR="002F3393" w:rsidRDefault="00005102" w:rsidP="00FA7596">
      <w:pPr>
        <w:pStyle w:val="Standard"/>
        <w:tabs>
          <w:tab w:val="left" w:pos="283"/>
        </w:tabs>
        <w:spacing w:after="120" w:line="360" w:lineRule="auto"/>
        <w:rPr>
          <w:rFonts w:eastAsia="Times New Roman" w:cs="Times New Roman"/>
          <w:b/>
          <w:lang w:eastAsia="pl-PL"/>
        </w:rPr>
      </w:pPr>
      <w:r>
        <w:rPr>
          <w:rFonts w:eastAsia="Times New Roman" w:cs="Times New Roman"/>
          <w:b/>
          <w:lang w:eastAsia="pl-PL"/>
        </w:rPr>
        <w:t>Kary umowne</w:t>
      </w:r>
    </w:p>
    <w:p w14:paraId="244DFBA6" w14:textId="77777777" w:rsidR="002F3393" w:rsidRPr="00582A8C" w:rsidRDefault="00005102" w:rsidP="00DD3CFA">
      <w:pPr>
        <w:pStyle w:val="Standard"/>
        <w:numPr>
          <w:ilvl w:val="0"/>
          <w:numId w:val="13"/>
        </w:numPr>
        <w:tabs>
          <w:tab w:val="left" w:pos="-17640"/>
          <w:tab w:val="left" w:pos="-1621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W razie niewykonania lub nienależytego wykonania umowy przez Wykonawcę, Wykonawca zobowiązuje się zapłacić Zamawiającemu kary umowne:</w:t>
      </w:r>
    </w:p>
    <w:p w14:paraId="5EBBD390" w14:textId="77777777" w:rsidR="002F3393" w:rsidRPr="00582A8C" w:rsidRDefault="00005102" w:rsidP="0069489B">
      <w:pPr>
        <w:pStyle w:val="Standard"/>
        <w:numPr>
          <w:ilvl w:val="0"/>
          <w:numId w:val="14"/>
        </w:numPr>
        <w:tabs>
          <w:tab w:val="left" w:pos="-31680"/>
          <w:tab w:val="left" w:pos="-31680"/>
          <w:tab w:val="left" w:pos="851"/>
        </w:tabs>
        <w:spacing w:after="0" w:line="360" w:lineRule="auto"/>
        <w:ind w:left="851" w:hanging="425"/>
        <w:rPr>
          <w:rFonts w:eastAsia="Times New Roman" w:cs="Times New Roman"/>
          <w:color w:val="000000"/>
          <w:lang w:eastAsia="pl-PL"/>
        </w:rPr>
      </w:pPr>
      <w:r w:rsidRPr="00582A8C">
        <w:rPr>
          <w:rFonts w:eastAsia="Times New Roman" w:cs="Times New Roman"/>
          <w:color w:val="000000"/>
          <w:lang w:eastAsia="pl-PL"/>
        </w:rPr>
        <w:t xml:space="preserve">za naruszenie terminu wykonania zamówienia o którym mowa w </w:t>
      </w:r>
      <w:r w:rsidRPr="00D80EF8">
        <w:rPr>
          <w:rFonts w:eastAsia="Times New Roman" w:cs="Times New Roman"/>
          <w:lang w:eastAsia="pl-PL"/>
        </w:rPr>
        <w:t>§ 4 ust. 1</w:t>
      </w:r>
      <w:r w:rsidRPr="0069489B">
        <w:rPr>
          <w:rFonts w:eastAsia="Times New Roman" w:cs="Times New Roman"/>
          <w:color w:val="FF0000"/>
          <w:lang w:eastAsia="pl-PL"/>
        </w:rPr>
        <w:t xml:space="preserve"> </w:t>
      </w:r>
      <w:r w:rsidR="00FB033A" w:rsidRPr="00582A8C">
        <w:rPr>
          <w:rFonts w:eastAsia="Times New Roman" w:cs="Times New Roman"/>
          <w:color w:val="000000"/>
          <w:lang w:eastAsia="pl-PL"/>
        </w:rPr>
        <w:t xml:space="preserve"> </w:t>
      </w:r>
      <w:r w:rsidRPr="00582A8C">
        <w:rPr>
          <w:rFonts w:eastAsia="Times New Roman" w:cs="Times New Roman"/>
          <w:color w:val="000000"/>
          <w:lang w:eastAsia="pl-PL"/>
        </w:rPr>
        <w:t>w wysokości 0,</w:t>
      </w:r>
      <w:r w:rsidR="00756954">
        <w:rPr>
          <w:rFonts w:eastAsia="Times New Roman" w:cs="Times New Roman"/>
          <w:color w:val="000000"/>
          <w:lang w:eastAsia="pl-PL"/>
        </w:rPr>
        <w:t>2</w:t>
      </w:r>
      <w:r w:rsidRPr="00582A8C">
        <w:rPr>
          <w:rFonts w:eastAsia="Times New Roman" w:cs="Times New Roman"/>
          <w:color w:val="000000"/>
          <w:lang w:eastAsia="pl-PL"/>
        </w:rPr>
        <w:t xml:space="preserve">% wynagrodzenia brutto określonego </w:t>
      </w:r>
      <w:r w:rsidRPr="00D80EF8">
        <w:rPr>
          <w:rFonts w:eastAsia="Times New Roman" w:cs="Times New Roman"/>
          <w:lang w:eastAsia="pl-PL"/>
        </w:rPr>
        <w:t xml:space="preserve">w § 9 ust. </w:t>
      </w:r>
      <w:r w:rsidR="00D80EF8" w:rsidRPr="00D80EF8">
        <w:rPr>
          <w:rFonts w:eastAsia="Times New Roman" w:cs="Times New Roman"/>
          <w:lang w:eastAsia="pl-PL"/>
        </w:rPr>
        <w:t>2</w:t>
      </w:r>
      <w:r w:rsidRPr="00582A8C">
        <w:rPr>
          <w:rFonts w:eastAsia="Times New Roman" w:cs="Times New Roman"/>
          <w:color w:val="000000"/>
          <w:lang w:eastAsia="pl-PL"/>
        </w:rPr>
        <w:t xml:space="preserve"> niniejszej </w:t>
      </w:r>
      <w:r w:rsidR="0069489B">
        <w:rPr>
          <w:rFonts w:eastAsia="Times New Roman" w:cs="Times New Roman"/>
          <w:color w:val="000000"/>
          <w:lang w:eastAsia="pl-PL"/>
        </w:rPr>
        <w:t>u</w:t>
      </w:r>
      <w:r w:rsidRPr="00582A8C">
        <w:rPr>
          <w:rFonts w:eastAsia="Times New Roman" w:cs="Times New Roman"/>
          <w:color w:val="000000"/>
          <w:lang w:eastAsia="pl-PL"/>
        </w:rPr>
        <w:t>mowy, za każdy dzień zwłoki,</w:t>
      </w:r>
    </w:p>
    <w:p w14:paraId="66B0275B" w14:textId="77777777" w:rsidR="004D23DD" w:rsidRPr="004D23DD" w:rsidRDefault="00005102" w:rsidP="004D23DD">
      <w:pPr>
        <w:pStyle w:val="Standard"/>
        <w:numPr>
          <w:ilvl w:val="0"/>
          <w:numId w:val="14"/>
        </w:numPr>
        <w:tabs>
          <w:tab w:val="left" w:pos="-31680"/>
          <w:tab w:val="left" w:pos="851"/>
        </w:tabs>
        <w:spacing w:after="0" w:line="360" w:lineRule="auto"/>
        <w:ind w:left="851" w:hanging="425"/>
        <w:rPr>
          <w:color w:val="000000"/>
        </w:rPr>
      </w:pPr>
      <w:r w:rsidRPr="00582A8C">
        <w:rPr>
          <w:rFonts w:eastAsia="Times New Roman" w:cs="Times New Roman"/>
          <w:color w:val="000000"/>
          <w:lang w:eastAsia="pl-PL"/>
        </w:rPr>
        <w:t xml:space="preserve">za brak zapłaty wynagrodzenia należnego </w:t>
      </w:r>
      <w:r w:rsidR="00ED4BA4">
        <w:rPr>
          <w:rFonts w:eastAsia="Times New Roman" w:cs="Times New Roman"/>
          <w:color w:val="000000"/>
          <w:lang w:eastAsia="pl-PL"/>
        </w:rPr>
        <w:t>p</w:t>
      </w:r>
      <w:r w:rsidRPr="00582A8C">
        <w:rPr>
          <w:rFonts w:eastAsia="Times New Roman" w:cs="Times New Roman"/>
          <w:color w:val="000000"/>
          <w:lang w:eastAsia="pl-PL"/>
        </w:rPr>
        <w:t xml:space="preserve">odwykonawcom lub dalszym </w:t>
      </w:r>
      <w:r w:rsidR="00ED4BA4">
        <w:rPr>
          <w:rFonts w:eastAsia="Times New Roman" w:cs="Times New Roman"/>
          <w:color w:val="000000"/>
          <w:lang w:eastAsia="pl-PL"/>
        </w:rPr>
        <w:t>p</w:t>
      </w:r>
      <w:r w:rsidRPr="00582A8C">
        <w:rPr>
          <w:rFonts w:eastAsia="Times New Roman" w:cs="Times New Roman"/>
          <w:color w:val="000000"/>
          <w:lang w:eastAsia="pl-PL"/>
        </w:rPr>
        <w:t>odwykonawcom w wysokości 500 zł, za każdy stwierdzony przypadek,</w:t>
      </w:r>
    </w:p>
    <w:p w14:paraId="0EE2CB6B" w14:textId="77777777" w:rsidR="004D23DD" w:rsidRPr="004D23DD" w:rsidRDefault="004D23DD" w:rsidP="004D23DD">
      <w:pPr>
        <w:pStyle w:val="Standard"/>
        <w:numPr>
          <w:ilvl w:val="0"/>
          <w:numId w:val="14"/>
        </w:numPr>
        <w:tabs>
          <w:tab w:val="left" w:pos="-31680"/>
          <w:tab w:val="left" w:pos="851"/>
        </w:tabs>
        <w:spacing w:after="0" w:line="360" w:lineRule="auto"/>
        <w:ind w:left="851" w:hanging="425"/>
        <w:rPr>
          <w:color w:val="000000"/>
        </w:rPr>
      </w:pPr>
      <w:r w:rsidRPr="004D23DD">
        <w:rPr>
          <w:rFonts w:eastAsia="Times New Roman" w:cs="Times New Roman"/>
          <w:lang w:eastAsia="pl-PL"/>
        </w:rPr>
        <w:t xml:space="preserve">za nieterminową zapłatę wynagrodzenia należnego Podwykonawcom lub dalszym Podwykonawcom w wysokości 100 zł, za każdy dzień </w:t>
      </w:r>
      <w:r w:rsidRPr="004D23DD">
        <w:rPr>
          <w:rFonts w:eastAsia="Times New Roman" w:cs="Calibri"/>
          <w:lang w:eastAsia="pl-PL"/>
        </w:rPr>
        <w:t>zwłoki,</w:t>
      </w:r>
    </w:p>
    <w:p w14:paraId="2DA276ED" w14:textId="77777777" w:rsidR="002F3393" w:rsidRPr="008463FC" w:rsidRDefault="00005102" w:rsidP="00ED4BA4">
      <w:pPr>
        <w:pStyle w:val="Standard"/>
        <w:numPr>
          <w:ilvl w:val="0"/>
          <w:numId w:val="14"/>
        </w:numPr>
        <w:tabs>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t>za nieprzedłożenie do zaakceptowania projektu umowy o podwykonawstwo, której przedmiotem są roboty budowlane, lub projektu jej zmiany w wysokości 500 zł za każdy stwierdzony przypadek,</w:t>
      </w:r>
    </w:p>
    <w:p w14:paraId="4CB93EA2" w14:textId="77777777" w:rsidR="002F3393" w:rsidRPr="008463FC" w:rsidRDefault="00005102" w:rsidP="00ED4BA4">
      <w:pPr>
        <w:pStyle w:val="Standard"/>
        <w:numPr>
          <w:ilvl w:val="0"/>
          <w:numId w:val="14"/>
        </w:numPr>
        <w:tabs>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t>za nieprzedłożenie poświadczonej za zgodność z oryginałem kopii umowy o podwykonawstwo lub jej zmiany w wysokości 300 zł za każdy stwierdzony przypadek,</w:t>
      </w:r>
    </w:p>
    <w:p w14:paraId="79A4B333" w14:textId="77777777" w:rsidR="002F3393" w:rsidRPr="008463FC" w:rsidRDefault="00005102" w:rsidP="00942BE7">
      <w:pPr>
        <w:pStyle w:val="Standard"/>
        <w:numPr>
          <w:ilvl w:val="0"/>
          <w:numId w:val="14"/>
        </w:numPr>
        <w:tabs>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t>za brak zmiany umowy o podwykonawstwo w zakresie terminu zapłaty w wysokości 500 zł za każdy stwierdzony przypadek,</w:t>
      </w:r>
    </w:p>
    <w:p w14:paraId="3E7BB060" w14:textId="77777777" w:rsidR="002F3393" w:rsidRPr="008463FC" w:rsidRDefault="00005102" w:rsidP="00942BE7">
      <w:pPr>
        <w:pStyle w:val="Standard"/>
        <w:numPr>
          <w:ilvl w:val="0"/>
          <w:numId w:val="14"/>
        </w:numPr>
        <w:tabs>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2A2A2EAA" w14:textId="77777777" w:rsidR="002F3393" w:rsidRPr="008463FC" w:rsidRDefault="00005102" w:rsidP="00942BE7">
      <w:pPr>
        <w:pStyle w:val="Standard"/>
        <w:numPr>
          <w:ilvl w:val="0"/>
          <w:numId w:val="14"/>
        </w:numPr>
        <w:tabs>
          <w:tab w:val="left" w:pos="-31680"/>
          <w:tab w:val="left" w:pos="851"/>
        </w:tabs>
        <w:spacing w:after="0" w:line="360" w:lineRule="auto"/>
        <w:ind w:left="851" w:hanging="425"/>
        <w:rPr>
          <w:color w:val="000000"/>
        </w:rPr>
      </w:pPr>
      <w:r w:rsidRPr="008463FC">
        <w:rPr>
          <w:rFonts w:eastAsia="Times New Roman" w:cs="Times New Roman"/>
          <w:color w:val="000000"/>
          <w:lang w:eastAsia="pl-PL"/>
        </w:rPr>
        <w:t xml:space="preserve">za naruszenie terminu w usunięciu wad i usterek stwierdzonych przy odbiorze końcowym </w:t>
      </w:r>
      <w:r w:rsidRPr="008463FC">
        <w:rPr>
          <w:rFonts w:eastAsia="Times New Roman" w:cs="Times New Roman"/>
          <w:color w:val="000000"/>
          <w:lang w:eastAsia="pl-PL"/>
        </w:rPr>
        <w:br/>
        <w:t>i ostatecznym wskazanym w protokołach odbioru w wysokości 0,</w:t>
      </w:r>
      <w:r w:rsidR="00756954">
        <w:rPr>
          <w:rFonts w:eastAsia="Times New Roman" w:cs="Times New Roman"/>
          <w:color w:val="000000"/>
          <w:lang w:eastAsia="pl-PL"/>
        </w:rPr>
        <w:t>2</w:t>
      </w:r>
      <w:r w:rsidRPr="008463FC">
        <w:rPr>
          <w:rFonts w:eastAsia="Times New Roman" w:cs="Times New Roman"/>
          <w:color w:val="000000"/>
          <w:lang w:eastAsia="pl-PL"/>
        </w:rPr>
        <w:t xml:space="preserve">% wynagrodzenia brutto </w:t>
      </w:r>
      <w:r w:rsidRPr="008463FC">
        <w:rPr>
          <w:rFonts w:eastAsia="Times New Roman" w:cs="Times New Roman"/>
          <w:color w:val="000000"/>
          <w:lang w:eastAsia="pl-PL"/>
        </w:rPr>
        <w:lastRenderedPageBreak/>
        <w:t xml:space="preserve">określonego w </w:t>
      </w:r>
      <w:r w:rsidRPr="00D80EF8">
        <w:rPr>
          <w:rFonts w:eastAsia="Times New Roman" w:cs="Times New Roman"/>
          <w:lang w:eastAsia="pl-PL"/>
        </w:rPr>
        <w:t xml:space="preserve">§ 9 ust. </w:t>
      </w:r>
      <w:r w:rsidR="00D80EF8" w:rsidRPr="00D80EF8">
        <w:rPr>
          <w:rFonts w:eastAsia="Times New Roman" w:cs="Times New Roman"/>
          <w:lang w:eastAsia="pl-PL"/>
        </w:rPr>
        <w:t>2</w:t>
      </w:r>
      <w:r w:rsidRPr="008463FC">
        <w:rPr>
          <w:rFonts w:eastAsia="Times New Roman" w:cs="Times New Roman"/>
          <w:color w:val="000000"/>
          <w:lang w:eastAsia="pl-PL"/>
        </w:rPr>
        <w:t xml:space="preserve"> niniejszej </w:t>
      </w:r>
      <w:r w:rsidR="00942BE7">
        <w:rPr>
          <w:rFonts w:eastAsia="Times New Roman" w:cs="Times New Roman"/>
          <w:color w:val="000000"/>
          <w:lang w:eastAsia="pl-PL"/>
        </w:rPr>
        <w:t>u</w:t>
      </w:r>
      <w:r w:rsidRPr="008463FC">
        <w:rPr>
          <w:rFonts w:eastAsia="Times New Roman" w:cs="Times New Roman"/>
          <w:color w:val="000000"/>
          <w:lang w:eastAsia="pl-PL"/>
        </w:rPr>
        <w:t xml:space="preserve">mowy, za każdy dzień </w:t>
      </w:r>
      <w:r w:rsidRPr="008463FC">
        <w:rPr>
          <w:rFonts w:eastAsia="Times New Roman" w:cs="Calibri"/>
          <w:color w:val="000000"/>
          <w:lang w:eastAsia="pl-PL"/>
        </w:rPr>
        <w:t>zwłoki,</w:t>
      </w:r>
      <w:r w:rsidRPr="008463FC">
        <w:rPr>
          <w:rFonts w:eastAsia="Times New Roman" w:cs="Times New Roman"/>
          <w:color w:val="000000"/>
          <w:lang w:eastAsia="pl-PL"/>
        </w:rPr>
        <w:t xml:space="preserve"> liczony od dnia wyznaczonego na usunięcie wad,</w:t>
      </w:r>
    </w:p>
    <w:p w14:paraId="2F4CF6CB" w14:textId="77777777" w:rsidR="002F3393" w:rsidRPr="008463FC" w:rsidRDefault="00005102" w:rsidP="00942BE7">
      <w:pPr>
        <w:pStyle w:val="Standard"/>
        <w:numPr>
          <w:ilvl w:val="0"/>
          <w:numId w:val="14"/>
        </w:numPr>
        <w:tabs>
          <w:tab w:val="left" w:pos="-31680"/>
          <w:tab w:val="left" w:pos="851"/>
        </w:tabs>
        <w:spacing w:after="0" w:line="360" w:lineRule="auto"/>
        <w:ind w:left="851" w:hanging="425"/>
        <w:rPr>
          <w:color w:val="000000"/>
        </w:rPr>
      </w:pPr>
      <w:r w:rsidRPr="008463FC">
        <w:rPr>
          <w:rFonts w:eastAsia="Times New Roman" w:cs="Times New Roman"/>
          <w:color w:val="000000"/>
          <w:lang w:eastAsia="pl-PL"/>
        </w:rPr>
        <w:t xml:space="preserve">za odstąpienie od umowy z przyczyn niezależnych od Zamawiającego w wysokości </w:t>
      </w:r>
      <w:r w:rsidR="00756954">
        <w:rPr>
          <w:rFonts w:eastAsia="Times New Roman" w:cs="Times New Roman"/>
          <w:color w:val="000000"/>
          <w:lang w:eastAsia="pl-PL"/>
        </w:rPr>
        <w:t>2</w:t>
      </w:r>
      <w:r w:rsidRPr="008463FC">
        <w:rPr>
          <w:rFonts w:eastAsia="Times New Roman" w:cs="Times New Roman"/>
          <w:color w:val="000000"/>
          <w:lang w:eastAsia="pl-PL"/>
        </w:rPr>
        <w:t xml:space="preserve">0% wynagrodzenia brutto określonego w </w:t>
      </w:r>
      <w:r w:rsidRPr="00D80EF8">
        <w:rPr>
          <w:rFonts w:eastAsia="Times New Roman" w:cs="Times New Roman"/>
          <w:lang w:eastAsia="pl-PL"/>
        </w:rPr>
        <w:t xml:space="preserve">§ 9 ust. </w:t>
      </w:r>
      <w:r w:rsidR="00D80EF8">
        <w:rPr>
          <w:rFonts w:eastAsia="Times New Roman" w:cs="Times New Roman"/>
          <w:lang w:eastAsia="pl-PL"/>
        </w:rPr>
        <w:t>2</w:t>
      </w:r>
      <w:r w:rsidRPr="008463FC">
        <w:rPr>
          <w:rFonts w:eastAsia="Times New Roman" w:cs="Times New Roman"/>
          <w:color w:val="000000"/>
          <w:lang w:eastAsia="pl-PL"/>
        </w:rPr>
        <w:t xml:space="preserve"> niniejszej </w:t>
      </w:r>
      <w:r w:rsidR="00942BE7">
        <w:rPr>
          <w:rFonts w:eastAsia="Times New Roman" w:cs="Times New Roman"/>
          <w:color w:val="000000"/>
          <w:lang w:eastAsia="pl-PL"/>
        </w:rPr>
        <w:t>u</w:t>
      </w:r>
      <w:r w:rsidRPr="008463FC">
        <w:rPr>
          <w:rFonts w:eastAsia="Times New Roman" w:cs="Times New Roman"/>
          <w:color w:val="000000"/>
          <w:lang w:eastAsia="pl-PL"/>
        </w:rPr>
        <w:t>mowy,</w:t>
      </w:r>
    </w:p>
    <w:p w14:paraId="36A484B7" w14:textId="77777777" w:rsidR="003A4979" w:rsidRDefault="00005102" w:rsidP="003A4979">
      <w:pPr>
        <w:pStyle w:val="Standard"/>
        <w:numPr>
          <w:ilvl w:val="0"/>
          <w:numId w:val="14"/>
        </w:numPr>
        <w:tabs>
          <w:tab w:val="left" w:pos="-31680"/>
        </w:tabs>
        <w:spacing w:after="0" w:line="360" w:lineRule="auto"/>
        <w:ind w:left="851" w:hanging="425"/>
        <w:rPr>
          <w:rFonts w:eastAsia="Times New Roman" w:cs="Times New Roman"/>
          <w:lang w:eastAsia="pl-PL"/>
        </w:rPr>
      </w:pPr>
      <w:r w:rsidRPr="008463FC">
        <w:rPr>
          <w:rFonts w:eastAsia="Times New Roman" w:cs="Times New Roman"/>
          <w:color w:val="000000"/>
          <w:lang w:eastAsia="pl-PL"/>
        </w:rPr>
        <w:t xml:space="preserve">z tytułu niespełnienia przez Wykonawcę lub podwykonawcę wymogu zatrudnienia na podstawie umowy o pracę osób wykonujących wskazane w </w:t>
      </w:r>
      <w:r w:rsidRPr="00D80EF8">
        <w:rPr>
          <w:rFonts w:eastAsia="Times New Roman" w:cs="Times New Roman"/>
          <w:lang w:eastAsia="pl-PL"/>
        </w:rPr>
        <w:t>§ 3 ust. 1</w:t>
      </w:r>
      <w:r w:rsidRPr="008463FC">
        <w:rPr>
          <w:rFonts w:eastAsia="Times New Roman" w:cs="Times New Roman"/>
          <w:color w:val="000000"/>
          <w:lang w:eastAsia="pl-PL"/>
        </w:rPr>
        <w:t xml:space="preserve"> </w:t>
      </w:r>
      <w:r w:rsidR="00942BE7">
        <w:rPr>
          <w:rFonts w:eastAsia="Times New Roman" w:cs="Times New Roman"/>
          <w:color w:val="000000"/>
          <w:lang w:eastAsia="pl-PL"/>
        </w:rPr>
        <w:t>u</w:t>
      </w:r>
      <w:r w:rsidRPr="008463FC">
        <w:rPr>
          <w:rFonts w:eastAsia="Times New Roman" w:cs="Times New Roman"/>
          <w:color w:val="000000"/>
          <w:lang w:eastAsia="pl-PL"/>
        </w:rPr>
        <w:t xml:space="preserve">mowy czynności Zamawiający przewiduje sankcję w postaci obowiązku zapłaty przez Wykonawcę kary umownej w wysokości 500 </w:t>
      </w:r>
      <w:r w:rsidRPr="006C53A0">
        <w:rPr>
          <w:rFonts w:eastAsia="Times New Roman" w:cs="Times New Roman"/>
          <w:lang w:eastAsia="pl-PL"/>
        </w:rPr>
        <w:t>zł, za każdy stwierdzony przypadek</w:t>
      </w:r>
      <w:r w:rsidR="00930EA3">
        <w:rPr>
          <w:rFonts w:eastAsia="Times New Roman" w:cs="Times New Roman"/>
          <w:lang w:eastAsia="pl-PL"/>
        </w:rPr>
        <w:t>.</w:t>
      </w:r>
    </w:p>
    <w:p w14:paraId="4B7650B2" w14:textId="010A34BA" w:rsidR="004D23DD" w:rsidRPr="003A4979" w:rsidRDefault="004D23DD" w:rsidP="003A4979">
      <w:pPr>
        <w:pStyle w:val="Standard"/>
        <w:numPr>
          <w:ilvl w:val="0"/>
          <w:numId w:val="14"/>
        </w:numPr>
        <w:tabs>
          <w:tab w:val="left" w:pos="-31680"/>
        </w:tabs>
        <w:spacing w:after="0" w:line="360" w:lineRule="auto"/>
        <w:ind w:left="851" w:hanging="425"/>
        <w:rPr>
          <w:rFonts w:eastAsia="Times New Roman" w:cs="Times New Roman"/>
          <w:lang w:eastAsia="pl-PL"/>
        </w:rPr>
      </w:pPr>
      <w:r w:rsidRPr="003A4979">
        <w:rPr>
          <w:rFonts w:eastAsia="Times New Roman" w:cs="Calibri"/>
          <w:lang w:eastAsia="pl-PL"/>
        </w:rPr>
        <w:t xml:space="preserve">za wykonanie przez inną osobę niż zaakceptowana przez Zamawiającego czynności zastrzeżonych dla kierownika </w:t>
      </w:r>
      <w:r w:rsidR="00BD2165">
        <w:rPr>
          <w:rFonts w:eastAsia="Times New Roman" w:cs="Calibri"/>
          <w:lang w:eastAsia="pl-PL"/>
        </w:rPr>
        <w:t>robót</w:t>
      </w:r>
      <w:r w:rsidRPr="003A4979">
        <w:rPr>
          <w:rFonts w:eastAsia="Times New Roman" w:cs="Calibri"/>
          <w:lang w:eastAsia="pl-PL"/>
        </w:rPr>
        <w:t xml:space="preserve"> - w wysokości </w:t>
      </w:r>
      <w:r w:rsidRPr="003A4979">
        <w:rPr>
          <w:rFonts w:eastAsia="Times New Roman" w:cs="Calibri"/>
          <w:bCs/>
          <w:lang w:eastAsia="pl-PL"/>
        </w:rPr>
        <w:t>500 zł</w:t>
      </w:r>
      <w:r w:rsidRPr="003A4979">
        <w:rPr>
          <w:rFonts w:eastAsia="Times New Roman" w:cs="Calibri"/>
          <w:lang w:eastAsia="pl-PL"/>
        </w:rPr>
        <w:t>, za każdy stwierdzony taki przypadek.</w:t>
      </w:r>
    </w:p>
    <w:p w14:paraId="150289FE" w14:textId="77777777" w:rsidR="002F3393" w:rsidRPr="008463FC" w:rsidRDefault="00005102" w:rsidP="008B714A">
      <w:pPr>
        <w:pStyle w:val="Standard"/>
        <w:numPr>
          <w:ilvl w:val="0"/>
          <w:numId w:val="13"/>
        </w:numPr>
        <w:tabs>
          <w:tab w:val="left" w:pos="360"/>
          <w:tab w:val="left" w:pos="1788"/>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Wykonawca może naliczyć Zamawiającemu karę umowną za odstąpienie od umowy z przyczyn zależnych</w:t>
      </w:r>
    </w:p>
    <w:p w14:paraId="1D749A23" w14:textId="77777777" w:rsidR="002F3393" w:rsidRPr="008463FC" w:rsidRDefault="00005102" w:rsidP="008B714A">
      <w:pPr>
        <w:pStyle w:val="Standard"/>
        <w:tabs>
          <w:tab w:val="left" w:pos="360"/>
          <w:tab w:val="left" w:pos="1788"/>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        od Zamawiającego w wysokości </w:t>
      </w:r>
      <w:r w:rsidR="00930EA3">
        <w:rPr>
          <w:rFonts w:eastAsia="Times New Roman" w:cs="Times New Roman"/>
          <w:color w:val="000000"/>
          <w:lang w:eastAsia="pl-PL"/>
        </w:rPr>
        <w:t>2</w:t>
      </w:r>
      <w:r w:rsidRPr="008463FC">
        <w:rPr>
          <w:rFonts w:eastAsia="Times New Roman" w:cs="Times New Roman"/>
          <w:color w:val="000000"/>
          <w:lang w:eastAsia="pl-PL"/>
        </w:rPr>
        <w:t xml:space="preserve">0% wynagrodzenia brutto określonego w § 9 ust. </w:t>
      </w:r>
      <w:r w:rsidR="00D80EF8">
        <w:rPr>
          <w:rFonts w:eastAsia="Times New Roman" w:cs="Times New Roman"/>
          <w:color w:val="000000"/>
          <w:lang w:eastAsia="pl-PL"/>
        </w:rPr>
        <w:t>2</w:t>
      </w:r>
      <w:r w:rsidRPr="008463FC">
        <w:rPr>
          <w:rFonts w:eastAsia="Times New Roman" w:cs="Times New Roman"/>
          <w:color w:val="000000"/>
          <w:lang w:eastAsia="pl-PL"/>
        </w:rPr>
        <w:t xml:space="preserve"> niniejszej </w:t>
      </w:r>
      <w:r w:rsidR="00BB4355">
        <w:rPr>
          <w:rFonts w:eastAsia="Times New Roman" w:cs="Times New Roman"/>
          <w:color w:val="000000"/>
          <w:lang w:eastAsia="pl-PL"/>
        </w:rPr>
        <w:t>u</w:t>
      </w:r>
      <w:r w:rsidRPr="008463FC">
        <w:rPr>
          <w:rFonts w:eastAsia="Times New Roman" w:cs="Times New Roman"/>
          <w:color w:val="000000"/>
          <w:lang w:eastAsia="pl-PL"/>
        </w:rPr>
        <w:t>mowy,</w:t>
      </w:r>
    </w:p>
    <w:p w14:paraId="1D49E16C" w14:textId="476F3013" w:rsidR="002F3393" w:rsidRPr="008463FC" w:rsidRDefault="00005102" w:rsidP="008B714A">
      <w:pPr>
        <w:pStyle w:val="Standard"/>
        <w:tabs>
          <w:tab w:val="left" w:pos="360"/>
          <w:tab w:val="left" w:pos="1788"/>
        </w:tabs>
        <w:spacing w:after="0" w:line="360" w:lineRule="auto"/>
        <w:ind w:left="426" w:hanging="426"/>
        <w:rPr>
          <w:rFonts w:eastAsia="Times New Roman" w:cs="Times New Roman"/>
          <w:color w:val="000000"/>
          <w:lang w:eastAsia="pl-PL"/>
        </w:rPr>
      </w:pPr>
      <w:r w:rsidRPr="007F6361">
        <w:rPr>
          <w:rFonts w:eastAsia="Times New Roman" w:cs="Times New Roman"/>
          <w:lang w:eastAsia="pl-PL"/>
        </w:rPr>
        <w:t xml:space="preserve">        z zastrzeżeniem § 1</w:t>
      </w:r>
      <w:r w:rsidR="00AF28DB">
        <w:rPr>
          <w:rFonts w:eastAsia="Times New Roman" w:cs="Times New Roman"/>
          <w:lang w:eastAsia="pl-PL"/>
        </w:rPr>
        <w:t>5</w:t>
      </w:r>
      <w:r w:rsidRPr="007F6361">
        <w:rPr>
          <w:rFonts w:eastAsia="Times New Roman" w:cs="Times New Roman"/>
          <w:lang w:eastAsia="pl-PL"/>
        </w:rPr>
        <w:t xml:space="preserve"> ust. 1 pkt 1</w:t>
      </w:r>
      <w:r w:rsidR="00932178">
        <w:rPr>
          <w:rFonts w:eastAsia="Times New Roman" w:cs="Times New Roman"/>
          <w:lang w:eastAsia="pl-PL"/>
        </w:rPr>
        <w:t xml:space="preserve"> i pkt 8</w:t>
      </w:r>
      <w:r w:rsidRPr="007F6361">
        <w:rPr>
          <w:rFonts w:eastAsia="Times New Roman" w:cs="Times New Roman"/>
          <w:lang w:eastAsia="pl-PL"/>
        </w:rPr>
        <w:t xml:space="preserve"> niniejszej </w:t>
      </w:r>
      <w:r w:rsidR="00BB4355" w:rsidRPr="007F6361">
        <w:rPr>
          <w:rFonts w:eastAsia="Times New Roman" w:cs="Times New Roman"/>
          <w:lang w:eastAsia="pl-PL"/>
        </w:rPr>
        <w:t>u</w:t>
      </w:r>
      <w:r w:rsidRPr="007F6361">
        <w:rPr>
          <w:rFonts w:eastAsia="Times New Roman" w:cs="Times New Roman"/>
          <w:lang w:eastAsia="pl-PL"/>
        </w:rPr>
        <w:t>mowy</w:t>
      </w:r>
      <w:r w:rsidRPr="008463FC">
        <w:rPr>
          <w:rFonts w:eastAsia="Times New Roman" w:cs="Times New Roman"/>
          <w:color w:val="000000"/>
          <w:lang w:eastAsia="pl-PL"/>
        </w:rPr>
        <w:t>.</w:t>
      </w:r>
    </w:p>
    <w:p w14:paraId="3659A242" w14:textId="77777777" w:rsidR="002F3393" w:rsidRPr="008463FC" w:rsidRDefault="00005102" w:rsidP="008B714A">
      <w:pPr>
        <w:pStyle w:val="Standard"/>
        <w:numPr>
          <w:ilvl w:val="0"/>
          <w:numId w:val="13"/>
        </w:numPr>
        <w:tabs>
          <w:tab w:val="left" w:pos="-17640"/>
          <w:tab w:val="left" w:pos="-1621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Wykonawca może naliczyć Zamawiającemu odsetki za opóźnienie w zapłacie w ustawowej wysokości.</w:t>
      </w:r>
    </w:p>
    <w:p w14:paraId="27B29665" w14:textId="77777777" w:rsidR="002F3393" w:rsidRPr="008463FC" w:rsidRDefault="00005102" w:rsidP="008B714A">
      <w:pPr>
        <w:pStyle w:val="Standard"/>
        <w:numPr>
          <w:ilvl w:val="0"/>
          <w:numId w:val="13"/>
        </w:numPr>
        <w:tabs>
          <w:tab w:val="left" w:pos="-17640"/>
          <w:tab w:val="left" w:pos="-1621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Zamawiający może potrącić należne kary </w:t>
      </w:r>
      <w:r w:rsidR="00BB4355">
        <w:rPr>
          <w:rFonts w:eastAsia="Times New Roman" w:cs="Times New Roman"/>
          <w:color w:val="000000"/>
          <w:lang w:eastAsia="pl-PL"/>
        </w:rPr>
        <w:t>u</w:t>
      </w:r>
      <w:r w:rsidRPr="008463FC">
        <w:rPr>
          <w:rFonts w:eastAsia="Times New Roman" w:cs="Times New Roman"/>
          <w:color w:val="000000"/>
          <w:lang w:eastAsia="pl-PL"/>
        </w:rPr>
        <w:t>mowne z wynagrodzenia Wykonawcy.</w:t>
      </w:r>
    </w:p>
    <w:p w14:paraId="0940610F" w14:textId="77777777" w:rsidR="002F3393" w:rsidRPr="008463FC" w:rsidRDefault="00005102" w:rsidP="00A56294">
      <w:pPr>
        <w:pStyle w:val="Standard"/>
        <w:numPr>
          <w:ilvl w:val="0"/>
          <w:numId w:val="13"/>
        </w:numPr>
        <w:tabs>
          <w:tab w:val="left" w:pos="-17640"/>
          <w:tab w:val="left" w:pos="-16212"/>
        </w:tabs>
        <w:spacing w:after="0" w:line="360" w:lineRule="auto"/>
        <w:rPr>
          <w:rFonts w:eastAsia="Times New Roman" w:cs="Times New Roman"/>
          <w:color w:val="000000"/>
          <w:lang w:eastAsia="pl-PL"/>
        </w:rPr>
      </w:pPr>
      <w:r w:rsidRPr="008463FC">
        <w:rPr>
          <w:rFonts w:eastAsia="Times New Roman" w:cs="Times New Roman"/>
          <w:color w:val="000000"/>
          <w:lang w:eastAsia="pl-PL"/>
        </w:rPr>
        <w:t xml:space="preserve">Niezależnie od roszczeń o kary </w:t>
      </w:r>
      <w:r w:rsidR="00BB4355">
        <w:rPr>
          <w:rFonts w:eastAsia="Times New Roman" w:cs="Times New Roman"/>
          <w:color w:val="000000"/>
          <w:lang w:eastAsia="pl-PL"/>
        </w:rPr>
        <w:t>u</w:t>
      </w:r>
      <w:r w:rsidRPr="008463FC">
        <w:rPr>
          <w:rFonts w:eastAsia="Times New Roman" w:cs="Times New Roman"/>
          <w:color w:val="000000"/>
          <w:lang w:eastAsia="pl-PL"/>
        </w:rPr>
        <w:t>mowne każda ze Stron może dochodzić odszkodowania za niewykonanie lub nienależyte wykonanie umowy na zasadach ogólnych określonych w przepisach kodeksu cywilnego.</w:t>
      </w:r>
    </w:p>
    <w:p w14:paraId="05D8310E" w14:textId="77777777" w:rsidR="00E92679" w:rsidRDefault="00005102" w:rsidP="00E92679">
      <w:pPr>
        <w:pStyle w:val="Standard"/>
        <w:numPr>
          <w:ilvl w:val="0"/>
          <w:numId w:val="13"/>
        </w:numPr>
        <w:tabs>
          <w:tab w:val="left" w:pos="-17640"/>
          <w:tab w:val="left" w:pos="-1621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Zapłacenie kary </w:t>
      </w:r>
      <w:r w:rsidR="00BB4355">
        <w:rPr>
          <w:rFonts w:eastAsia="Times New Roman" w:cs="Times New Roman"/>
          <w:color w:val="000000"/>
          <w:lang w:eastAsia="pl-PL"/>
        </w:rPr>
        <w:t>u</w:t>
      </w:r>
      <w:r w:rsidRPr="008463FC">
        <w:rPr>
          <w:rFonts w:eastAsia="Times New Roman" w:cs="Times New Roman"/>
          <w:color w:val="000000"/>
          <w:lang w:eastAsia="pl-PL"/>
        </w:rPr>
        <w:t>mownej nie zwalnia Wykonawcy z obowiązku dokończenia robót, jak również z innych zobowiązań umownych.</w:t>
      </w:r>
    </w:p>
    <w:p w14:paraId="51DE86D4" w14:textId="77777777" w:rsidR="002F3393" w:rsidRPr="00E92679" w:rsidRDefault="00005102" w:rsidP="00E92679">
      <w:pPr>
        <w:pStyle w:val="Standard"/>
        <w:numPr>
          <w:ilvl w:val="0"/>
          <w:numId w:val="13"/>
        </w:numPr>
        <w:tabs>
          <w:tab w:val="left" w:pos="-17640"/>
          <w:tab w:val="left" w:pos="-16212"/>
        </w:tabs>
        <w:spacing w:after="0" w:line="360" w:lineRule="auto"/>
        <w:ind w:left="426" w:hanging="426"/>
        <w:rPr>
          <w:rFonts w:eastAsia="Times New Roman" w:cs="Times New Roman"/>
          <w:color w:val="000000"/>
          <w:lang w:eastAsia="pl-PL"/>
        </w:rPr>
      </w:pPr>
      <w:r w:rsidRPr="00E92679">
        <w:rPr>
          <w:rFonts w:eastAsia="Times New Roman" w:cs="Times New Roman"/>
          <w:color w:val="000000"/>
          <w:lang w:eastAsia="pl-PL"/>
        </w:rPr>
        <w:t>Łączna</w:t>
      </w:r>
      <w:r w:rsidRPr="00E92679">
        <w:rPr>
          <w:rFonts w:cs="Calibri"/>
          <w:color w:val="000000"/>
        </w:rPr>
        <w:t xml:space="preserve"> maksymalna wysokość kar </w:t>
      </w:r>
      <w:r w:rsidR="00BB4355" w:rsidRPr="00E92679">
        <w:rPr>
          <w:rFonts w:cs="Calibri"/>
          <w:color w:val="000000"/>
        </w:rPr>
        <w:t>u</w:t>
      </w:r>
      <w:r w:rsidRPr="00E92679">
        <w:rPr>
          <w:rFonts w:cs="Calibri"/>
          <w:color w:val="000000"/>
        </w:rPr>
        <w:t xml:space="preserve">mownych nałożonych na podstawie niniejszej umowy, których może dochodzić każda ze stron </w:t>
      </w:r>
      <w:r w:rsidR="00A973E7" w:rsidRPr="00E92679">
        <w:rPr>
          <w:rFonts w:cs="Calibri"/>
          <w:color w:val="000000"/>
        </w:rPr>
        <w:t>U</w:t>
      </w:r>
      <w:r w:rsidRPr="00E92679">
        <w:rPr>
          <w:rFonts w:cs="Calibri"/>
          <w:color w:val="000000"/>
        </w:rPr>
        <w:t xml:space="preserve">mowy, nie może przekroczyć 30 </w:t>
      </w:r>
      <w:r w:rsidRPr="00E92679">
        <w:rPr>
          <w:rFonts w:eastAsia="Times New Roman" w:cs="Calibri"/>
          <w:color w:val="000000"/>
          <w:lang w:eastAsia="pl-PL"/>
        </w:rPr>
        <w:t xml:space="preserve">% wynagrodzenia brutto określonego  w </w:t>
      </w:r>
      <w:r w:rsidRPr="00E92679">
        <w:rPr>
          <w:rFonts w:eastAsia="Times New Roman" w:cs="Calibri"/>
          <w:lang w:eastAsia="pl-PL"/>
        </w:rPr>
        <w:t xml:space="preserve">§ 9 ust. </w:t>
      </w:r>
      <w:r w:rsidR="00D80EF8" w:rsidRPr="00E92679">
        <w:rPr>
          <w:rFonts w:eastAsia="Times New Roman" w:cs="Calibri"/>
          <w:lang w:eastAsia="pl-PL"/>
        </w:rPr>
        <w:t>2</w:t>
      </w:r>
      <w:r w:rsidRPr="00E92679">
        <w:rPr>
          <w:rFonts w:eastAsia="Times New Roman" w:cs="Calibri"/>
          <w:lang w:eastAsia="pl-PL"/>
        </w:rPr>
        <w:t xml:space="preserve"> niniejszej </w:t>
      </w:r>
      <w:r w:rsidR="00BB4355" w:rsidRPr="00E92679">
        <w:rPr>
          <w:rFonts w:eastAsia="Times New Roman" w:cs="Calibri"/>
          <w:lang w:eastAsia="pl-PL"/>
        </w:rPr>
        <w:t>u</w:t>
      </w:r>
      <w:r w:rsidRPr="00E92679">
        <w:rPr>
          <w:rFonts w:eastAsia="Times New Roman" w:cs="Calibri"/>
          <w:lang w:eastAsia="pl-PL"/>
        </w:rPr>
        <w:t>mowy.</w:t>
      </w:r>
    </w:p>
    <w:p w14:paraId="60E75B50" w14:textId="77777777" w:rsidR="00E036C8" w:rsidRDefault="00E036C8" w:rsidP="00FA7596">
      <w:pPr>
        <w:pStyle w:val="Standard"/>
        <w:tabs>
          <w:tab w:val="left" w:pos="348"/>
        </w:tabs>
        <w:spacing w:after="0" w:line="360" w:lineRule="auto"/>
        <w:rPr>
          <w:rFonts w:eastAsia="Times New Roman" w:cs="Times New Roman"/>
          <w:b/>
          <w:bCs/>
          <w:lang w:eastAsia="pl-PL"/>
        </w:rPr>
      </w:pPr>
    </w:p>
    <w:p w14:paraId="26A70646" w14:textId="77777777" w:rsidR="002F3393" w:rsidRDefault="00005102" w:rsidP="00FA7596">
      <w:pPr>
        <w:pStyle w:val="Standard"/>
        <w:tabs>
          <w:tab w:val="left" w:pos="348"/>
        </w:tabs>
        <w:spacing w:after="0" w:line="360" w:lineRule="auto"/>
        <w:rPr>
          <w:rFonts w:eastAsia="Times New Roman" w:cs="Times New Roman"/>
          <w:b/>
          <w:bCs/>
          <w:lang w:eastAsia="pl-PL"/>
        </w:rPr>
      </w:pPr>
      <w:r>
        <w:rPr>
          <w:rFonts w:eastAsia="Times New Roman" w:cs="Times New Roman"/>
          <w:b/>
          <w:bCs/>
          <w:lang w:eastAsia="pl-PL"/>
        </w:rPr>
        <w:t>§ 1</w:t>
      </w:r>
      <w:r w:rsidR="006D4125">
        <w:rPr>
          <w:rFonts w:eastAsia="Times New Roman" w:cs="Times New Roman"/>
          <w:b/>
          <w:bCs/>
          <w:lang w:eastAsia="pl-PL"/>
        </w:rPr>
        <w:t>3</w:t>
      </w:r>
    </w:p>
    <w:p w14:paraId="70A868B8" w14:textId="77777777" w:rsidR="002F3393" w:rsidRDefault="00005102" w:rsidP="00FA7596">
      <w:pPr>
        <w:pStyle w:val="Standard"/>
        <w:tabs>
          <w:tab w:val="left" w:pos="348"/>
        </w:tabs>
        <w:spacing w:after="120" w:line="360" w:lineRule="auto"/>
        <w:rPr>
          <w:rFonts w:eastAsia="Times New Roman" w:cs="Times New Roman"/>
          <w:b/>
          <w:bCs/>
          <w:lang w:eastAsia="pl-PL"/>
        </w:rPr>
      </w:pPr>
      <w:r>
        <w:rPr>
          <w:rFonts w:eastAsia="Times New Roman" w:cs="Times New Roman"/>
          <w:b/>
          <w:bCs/>
          <w:lang w:eastAsia="pl-PL"/>
        </w:rPr>
        <w:t>Gwarancja i rękojmia</w:t>
      </w:r>
    </w:p>
    <w:p w14:paraId="07C64B04" w14:textId="77777777" w:rsidR="002F3393" w:rsidRPr="000A5D9B" w:rsidRDefault="00005102" w:rsidP="006C3C4E">
      <w:pPr>
        <w:pStyle w:val="Standard"/>
        <w:numPr>
          <w:ilvl w:val="0"/>
          <w:numId w:val="61"/>
        </w:numPr>
        <w:tabs>
          <w:tab w:val="left" w:pos="-17640"/>
          <w:tab w:val="left" w:pos="-16212"/>
        </w:tabs>
        <w:spacing w:after="0" w:line="360" w:lineRule="auto"/>
        <w:ind w:left="426" w:hanging="426"/>
        <w:rPr>
          <w:color w:val="000000"/>
        </w:rPr>
      </w:pPr>
      <w:r w:rsidRPr="008463FC">
        <w:rPr>
          <w:color w:val="000000"/>
        </w:rPr>
        <w:t>Wykonawca na podstawie niniejszego dokumentu umowy udziela</w:t>
      </w:r>
      <w:r w:rsidR="00065834" w:rsidRPr="008463FC">
        <w:rPr>
          <w:color w:val="000000"/>
        </w:rPr>
        <w:t>_____________</w:t>
      </w:r>
      <w:r w:rsidRPr="008463FC">
        <w:rPr>
          <w:b/>
          <w:bCs/>
          <w:color w:val="000000"/>
        </w:rPr>
        <w:t xml:space="preserve"> </w:t>
      </w:r>
      <w:r w:rsidRPr="008463FC">
        <w:rPr>
          <w:b/>
          <w:color w:val="000000"/>
        </w:rPr>
        <w:t>miesięcy</w:t>
      </w:r>
      <w:r w:rsidRPr="008463FC">
        <w:rPr>
          <w:color w:val="000000"/>
        </w:rPr>
        <w:t xml:space="preserve"> gwarancji na wykonany przedmiot </w:t>
      </w:r>
      <w:r w:rsidR="00553203">
        <w:rPr>
          <w:color w:val="000000"/>
        </w:rPr>
        <w:t>u</w:t>
      </w:r>
      <w:r w:rsidRPr="008463FC">
        <w:rPr>
          <w:color w:val="000000"/>
        </w:rPr>
        <w:t xml:space="preserve">mowy, w szczególności w odniesieniu do usterek, uszkodzeń, niedokładności, wad jakiegokolwiek rodzaju mających swoją przyczynę w niewłaściwym wykonaniu </w:t>
      </w:r>
      <w:r w:rsidR="00553203">
        <w:rPr>
          <w:color w:val="000000"/>
        </w:rPr>
        <w:t>u</w:t>
      </w:r>
      <w:r w:rsidRPr="008463FC">
        <w:rPr>
          <w:color w:val="000000"/>
        </w:rPr>
        <w:t xml:space="preserve">mowy i ujawnionych w okresie </w:t>
      </w:r>
      <w:r w:rsidRPr="000A5D9B">
        <w:rPr>
          <w:color w:val="000000"/>
        </w:rPr>
        <w:t>gwarancji.</w:t>
      </w:r>
      <w:r w:rsidR="00273507" w:rsidRPr="000A5D9B">
        <w:rPr>
          <w:color w:val="000000"/>
        </w:rPr>
        <w:t xml:space="preserve"> </w:t>
      </w:r>
      <w:r w:rsidRPr="000A5D9B">
        <w:rPr>
          <w:color w:val="000000"/>
        </w:rPr>
        <w:t xml:space="preserve">Okres gwarancyjny rozpoczyna bieg od dnia odbioru końcowego </w:t>
      </w:r>
      <w:r w:rsidR="00B621F6" w:rsidRPr="000A5D9B">
        <w:rPr>
          <w:color w:val="000000"/>
        </w:rPr>
        <w:t xml:space="preserve">przedmiotu </w:t>
      </w:r>
      <w:r w:rsidR="00553203" w:rsidRPr="000A5D9B">
        <w:rPr>
          <w:color w:val="000000"/>
        </w:rPr>
        <w:t>u</w:t>
      </w:r>
      <w:r w:rsidR="00B621F6" w:rsidRPr="000A5D9B">
        <w:rPr>
          <w:color w:val="000000"/>
        </w:rPr>
        <w:t>mowy</w:t>
      </w:r>
      <w:r w:rsidRPr="000A5D9B">
        <w:rPr>
          <w:color w:val="000000"/>
        </w:rPr>
        <w:t>.</w:t>
      </w:r>
    </w:p>
    <w:p w14:paraId="5D3888C8" w14:textId="77777777" w:rsidR="002F3393" w:rsidRPr="008463FC" w:rsidRDefault="00005102" w:rsidP="006C3C4E">
      <w:pPr>
        <w:pStyle w:val="Standard"/>
        <w:numPr>
          <w:ilvl w:val="0"/>
          <w:numId w:val="61"/>
        </w:numPr>
        <w:tabs>
          <w:tab w:val="left" w:pos="-17640"/>
          <w:tab w:val="left" w:pos="-16212"/>
        </w:tabs>
        <w:spacing w:after="0" w:line="360" w:lineRule="auto"/>
        <w:ind w:left="426" w:hanging="426"/>
        <w:rPr>
          <w:color w:val="000000"/>
        </w:rPr>
      </w:pPr>
      <w:r w:rsidRPr="000A5D9B">
        <w:rPr>
          <w:color w:val="000000"/>
        </w:rPr>
        <w:t xml:space="preserve">Żadne postanowienia </w:t>
      </w:r>
      <w:r w:rsidR="00BD763C" w:rsidRPr="000A5D9B">
        <w:rPr>
          <w:color w:val="000000"/>
        </w:rPr>
        <w:t>u</w:t>
      </w:r>
      <w:r w:rsidRPr="000A5D9B">
        <w:rPr>
          <w:color w:val="000000"/>
        </w:rPr>
        <w:t>mowy nie ograniczają ani nie wykluczają w żaden sposób odpowiedzialności Wykonawcy wobec Zamawiającego</w:t>
      </w:r>
      <w:r w:rsidRPr="008463FC">
        <w:rPr>
          <w:color w:val="000000"/>
        </w:rPr>
        <w:t xml:space="preserve"> z tytułu rękojmi, za wady fizyczne lub prawne, wynikające</w:t>
      </w:r>
      <w:r w:rsidR="004E0B60" w:rsidRPr="008463FC">
        <w:rPr>
          <w:color w:val="000000"/>
        </w:rPr>
        <w:t xml:space="preserve"> </w:t>
      </w:r>
      <w:r w:rsidRPr="008463FC">
        <w:rPr>
          <w:color w:val="000000"/>
        </w:rPr>
        <w:t>z</w:t>
      </w:r>
      <w:r w:rsidR="004E0B60" w:rsidRPr="008463FC">
        <w:rPr>
          <w:color w:val="000000"/>
        </w:rPr>
        <w:t> </w:t>
      </w:r>
      <w:r w:rsidRPr="008463FC">
        <w:rPr>
          <w:color w:val="000000"/>
        </w:rPr>
        <w:t>postanowień kodeksu cywilnego.</w:t>
      </w:r>
    </w:p>
    <w:p w14:paraId="5CE44090" w14:textId="77777777" w:rsidR="002F3393" w:rsidRPr="008463FC" w:rsidRDefault="00005102" w:rsidP="006C3C4E">
      <w:pPr>
        <w:pStyle w:val="Standard"/>
        <w:numPr>
          <w:ilvl w:val="0"/>
          <w:numId w:val="61"/>
        </w:numPr>
        <w:tabs>
          <w:tab w:val="left" w:pos="-17640"/>
          <w:tab w:val="left" w:pos="-16212"/>
        </w:tabs>
        <w:spacing w:after="0" w:line="360" w:lineRule="auto"/>
        <w:ind w:left="426" w:hanging="426"/>
        <w:rPr>
          <w:color w:val="000000"/>
        </w:rPr>
      </w:pPr>
      <w:r w:rsidRPr="008463FC">
        <w:rPr>
          <w:color w:val="000000"/>
        </w:rPr>
        <w:t xml:space="preserve">Uprawnienia Zamawiającego z tytułu rękojmi za wady wygasają po upływie </w:t>
      </w:r>
      <w:r w:rsidRPr="008463FC">
        <w:rPr>
          <w:b/>
          <w:bCs/>
          <w:color w:val="000000"/>
        </w:rPr>
        <w:t>60 miesięcy</w:t>
      </w:r>
      <w:r w:rsidRPr="008463FC">
        <w:rPr>
          <w:color w:val="000000"/>
        </w:rPr>
        <w:t xml:space="preserve"> od dnia odbioru końcowego robót.</w:t>
      </w:r>
    </w:p>
    <w:p w14:paraId="3B8DC155" w14:textId="77777777" w:rsidR="002F3393" w:rsidRPr="008463FC" w:rsidRDefault="00005102" w:rsidP="006C3C4E">
      <w:pPr>
        <w:pStyle w:val="Standard"/>
        <w:numPr>
          <w:ilvl w:val="0"/>
          <w:numId w:val="61"/>
        </w:numPr>
        <w:tabs>
          <w:tab w:val="left" w:pos="-17640"/>
          <w:tab w:val="left" w:pos="-16212"/>
        </w:tabs>
        <w:spacing w:after="0" w:line="360" w:lineRule="auto"/>
        <w:ind w:left="426" w:hanging="426"/>
        <w:rPr>
          <w:color w:val="000000"/>
        </w:rPr>
      </w:pPr>
      <w:r w:rsidRPr="008463FC">
        <w:rPr>
          <w:color w:val="000000"/>
        </w:rPr>
        <w:lastRenderedPageBreak/>
        <w:t xml:space="preserve">W przypadku stwierdzenia przez Zamawiającego usterek w wykonanych robotach Zamawiający wezwie Wykonawcę do niezwłocznego usunięcia tych usterek. Wykonawca usunie usterki na swój koszt, ryzyko </w:t>
      </w:r>
      <w:r w:rsidRPr="008463FC">
        <w:rPr>
          <w:color w:val="000000"/>
        </w:rPr>
        <w:br/>
        <w:t>i niebezpieczeństwo w terminie wskazanym przez Zamawiającego.</w:t>
      </w:r>
    </w:p>
    <w:p w14:paraId="483EBEBB" w14:textId="77777777" w:rsidR="002F3393" w:rsidRPr="008463FC" w:rsidRDefault="00005102" w:rsidP="006C3C4E">
      <w:pPr>
        <w:pStyle w:val="Standard"/>
        <w:numPr>
          <w:ilvl w:val="0"/>
          <w:numId w:val="61"/>
        </w:numPr>
        <w:tabs>
          <w:tab w:val="left" w:pos="-17640"/>
          <w:tab w:val="left" w:pos="-16212"/>
        </w:tabs>
        <w:spacing w:after="0" w:line="360" w:lineRule="auto"/>
        <w:ind w:left="426" w:hanging="426"/>
        <w:rPr>
          <w:color w:val="000000"/>
        </w:rPr>
      </w:pPr>
      <w:r w:rsidRPr="008463FC">
        <w:rPr>
          <w:color w:val="000000"/>
        </w:rPr>
        <w:t>Wykonawca zobowiązuje się usunąć na swój koszt wszystkie usterki wynikłe z wad wykonania, które ujawniły się w okresie gwarancji i rękojmi w możliwie jak najkrótszym czasie. Termin rozpoczęcia i</w:t>
      </w:r>
      <w:r w:rsidR="004E0B60" w:rsidRPr="008463FC">
        <w:rPr>
          <w:color w:val="000000"/>
        </w:rPr>
        <w:t> </w:t>
      </w:r>
      <w:r w:rsidRPr="008463FC">
        <w:rPr>
          <w:color w:val="000000"/>
        </w:rPr>
        <w:t>usunięcia usterek będzie określony przez Zamawiającego.</w:t>
      </w:r>
    </w:p>
    <w:p w14:paraId="2A27F882" w14:textId="77777777" w:rsidR="002F3393" w:rsidRPr="008463FC" w:rsidRDefault="00005102" w:rsidP="006C3C4E">
      <w:pPr>
        <w:pStyle w:val="Standard"/>
        <w:numPr>
          <w:ilvl w:val="0"/>
          <w:numId w:val="61"/>
        </w:numPr>
        <w:tabs>
          <w:tab w:val="left" w:pos="-17640"/>
          <w:tab w:val="left" w:pos="-16212"/>
        </w:tabs>
        <w:spacing w:after="0" w:line="360" w:lineRule="auto"/>
        <w:ind w:left="426" w:hanging="426"/>
        <w:rPr>
          <w:color w:val="000000"/>
        </w:rPr>
      </w:pPr>
      <w:r w:rsidRPr="008463FC">
        <w:rPr>
          <w:color w:val="000000"/>
        </w:rPr>
        <w:t>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A754E45" w14:textId="1F23320C" w:rsidR="002F3393" w:rsidRPr="008463FC" w:rsidRDefault="006A3765" w:rsidP="006C3C4E">
      <w:pPr>
        <w:pStyle w:val="Standard"/>
        <w:numPr>
          <w:ilvl w:val="0"/>
          <w:numId w:val="61"/>
        </w:numPr>
        <w:tabs>
          <w:tab w:val="left" w:pos="-17640"/>
          <w:tab w:val="left" w:pos="-16212"/>
        </w:tabs>
        <w:spacing w:after="0" w:line="360" w:lineRule="auto"/>
        <w:ind w:left="426" w:hanging="426"/>
        <w:rPr>
          <w:color w:val="000000"/>
        </w:rPr>
      </w:pPr>
      <w:r>
        <w:rPr>
          <w:color w:val="000000"/>
        </w:rPr>
        <w:t>W</w:t>
      </w:r>
      <w:r w:rsidR="00005102" w:rsidRPr="008463FC">
        <w:rPr>
          <w:color w:val="000000"/>
        </w:rPr>
        <w:t>ykonawca ponosi odpowiedzialność w pełnej wysokości za szkody poniesione przez Zamawiającego z</w:t>
      </w:r>
      <w:r w:rsidR="004E0B60" w:rsidRPr="008463FC">
        <w:rPr>
          <w:color w:val="000000"/>
        </w:rPr>
        <w:t> </w:t>
      </w:r>
      <w:r w:rsidR="00005102" w:rsidRPr="008463FC">
        <w:rPr>
          <w:color w:val="000000"/>
        </w:rPr>
        <w:t>tytułu wadliwie wykona</w:t>
      </w:r>
      <w:r w:rsidR="003F48AE">
        <w:rPr>
          <w:color w:val="000000"/>
        </w:rPr>
        <w:t>nego przedmiotu Umowy</w:t>
      </w:r>
      <w:r w:rsidR="00005102" w:rsidRPr="008463FC">
        <w:rPr>
          <w:color w:val="000000"/>
        </w:rPr>
        <w:t>.</w:t>
      </w:r>
    </w:p>
    <w:p w14:paraId="61488C00" w14:textId="5704984E" w:rsidR="002F3393" w:rsidRPr="008463FC" w:rsidRDefault="00005102" w:rsidP="006C3C4E">
      <w:pPr>
        <w:pStyle w:val="Standard"/>
        <w:numPr>
          <w:ilvl w:val="0"/>
          <w:numId w:val="61"/>
        </w:numPr>
        <w:tabs>
          <w:tab w:val="left" w:pos="-17640"/>
          <w:tab w:val="left" w:pos="-16212"/>
        </w:tabs>
        <w:spacing w:after="0" w:line="360" w:lineRule="auto"/>
        <w:ind w:left="426" w:hanging="426"/>
        <w:rPr>
          <w:bCs/>
          <w:color w:val="000000"/>
        </w:rPr>
      </w:pPr>
      <w:r w:rsidRPr="008463FC">
        <w:rPr>
          <w:color w:val="000000"/>
        </w:rPr>
        <w:t>Zamawiającemu</w:t>
      </w:r>
      <w:r w:rsidRPr="008463FC">
        <w:rPr>
          <w:bCs/>
          <w:color w:val="000000"/>
        </w:rPr>
        <w:t xml:space="preserve"> przysługują roszczenia z tytułu rękojmi niezależnie od roszczeń z tytułu udzielonej gwarancji na wykonany przedmiot </w:t>
      </w:r>
      <w:r w:rsidR="003F48AE">
        <w:rPr>
          <w:bCs/>
          <w:color w:val="000000"/>
        </w:rPr>
        <w:t>U</w:t>
      </w:r>
      <w:r w:rsidRPr="008463FC">
        <w:rPr>
          <w:bCs/>
          <w:color w:val="000000"/>
        </w:rPr>
        <w:t>mowy.</w:t>
      </w:r>
    </w:p>
    <w:p w14:paraId="372FBB29" w14:textId="77777777" w:rsidR="002F3393" w:rsidRPr="008463FC" w:rsidRDefault="00005102" w:rsidP="006C3C4E">
      <w:pPr>
        <w:pStyle w:val="Standard"/>
        <w:numPr>
          <w:ilvl w:val="0"/>
          <w:numId w:val="61"/>
        </w:numPr>
        <w:tabs>
          <w:tab w:val="left" w:pos="-17640"/>
          <w:tab w:val="left" w:pos="-16212"/>
        </w:tabs>
        <w:spacing w:after="0" w:line="360" w:lineRule="auto"/>
        <w:ind w:left="426" w:hanging="426"/>
        <w:rPr>
          <w:color w:val="000000"/>
        </w:rPr>
      </w:pPr>
      <w:r w:rsidRPr="008463FC">
        <w:rPr>
          <w:color w:val="000000"/>
        </w:rPr>
        <w:t xml:space="preserve"> Wszystkie reklamacje Zamawiającego będą zgłaszane pisemnie.</w:t>
      </w:r>
    </w:p>
    <w:p w14:paraId="3D2BE198" w14:textId="36754836" w:rsidR="002F3393" w:rsidRPr="008463FC" w:rsidRDefault="00005102" w:rsidP="006C3C4E">
      <w:pPr>
        <w:pStyle w:val="Standard"/>
        <w:numPr>
          <w:ilvl w:val="0"/>
          <w:numId w:val="61"/>
        </w:numPr>
        <w:tabs>
          <w:tab w:val="left" w:pos="-17640"/>
          <w:tab w:val="left" w:pos="-16212"/>
        </w:tabs>
        <w:spacing w:after="0" w:line="360" w:lineRule="auto"/>
        <w:ind w:left="426" w:hanging="426"/>
        <w:rPr>
          <w:color w:val="000000"/>
        </w:rPr>
      </w:pPr>
      <w:r w:rsidRPr="008463FC">
        <w:rPr>
          <w:color w:val="000000"/>
        </w:rPr>
        <w:t>Protokół</w:t>
      </w:r>
      <w:r w:rsidRPr="008463FC">
        <w:rPr>
          <w:rFonts w:eastAsia="Times New Roman"/>
          <w:color w:val="000000"/>
          <w:lang w:eastAsia="pl-PL"/>
        </w:rPr>
        <w:t xml:space="preserve"> odbioru </w:t>
      </w:r>
      <w:r w:rsidR="001C6B4F" w:rsidRPr="008463FC">
        <w:rPr>
          <w:rFonts w:eastAsia="Times New Roman"/>
          <w:color w:val="000000"/>
          <w:lang w:eastAsia="pl-PL"/>
        </w:rPr>
        <w:t>pogwarancyjnego (</w:t>
      </w:r>
      <w:r w:rsidRPr="008463FC">
        <w:rPr>
          <w:rFonts w:eastAsia="Times New Roman"/>
          <w:color w:val="000000"/>
          <w:lang w:eastAsia="pl-PL"/>
        </w:rPr>
        <w:t>ostatecznego</w:t>
      </w:r>
      <w:r w:rsidR="001C6B4F" w:rsidRPr="008463FC">
        <w:rPr>
          <w:rFonts w:eastAsia="Times New Roman"/>
          <w:color w:val="000000"/>
          <w:lang w:eastAsia="pl-PL"/>
        </w:rPr>
        <w:t>)</w:t>
      </w:r>
      <w:r w:rsidRPr="008463FC">
        <w:rPr>
          <w:rFonts w:eastAsia="Times New Roman"/>
          <w:color w:val="000000"/>
          <w:lang w:eastAsia="pl-PL"/>
        </w:rPr>
        <w:t xml:space="preserve"> będzie ostatecznym potwierdzeniem wykonania przez Wykonawcę zobowiązań wynikających z niniejszej </w:t>
      </w:r>
      <w:r w:rsidR="003F48AE">
        <w:rPr>
          <w:rFonts w:eastAsia="Times New Roman"/>
          <w:color w:val="000000"/>
          <w:lang w:eastAsia="pl-PL"/>
        </w:rPr>
        <w:t>U</w:t>
      </w:r>
      <w:r w:rsidRPr="008463FC">
        <w:rPr>
          <w:rFonts w:eastAsia="Times New Roman"/>
          <w:color w:val="000000"/>
          <w:lang w:eastAsia="pl-PL"/>
        </w:rPr>
        <w:t>mowy.</w:t>
      </w:r>
    </w:p>
    <w:p w14:paraId="577A6BEB" w14:textId="77777777" w:rsidR="002F3393" w:rsidRPr="008463FC" w:rsidRDefault="00005102" w:rsidP="006C3C4E">
      <w:pPr>
        <w:pStyle w:val="Standard"/>
        <w:numPr>
          <w:ilvl w:val="0"/>
          <w:numId w:val="61"/>
        </w:numPr>
        <w:tabs>
          <w:tab w:val="left" w:pos="-17640"/>
          <w:tab w:val="left" w:pos="-16212"/>
        </w:tabs>
        <w:spacing w:after="0" w:line="360" w:lineRule="auto"/>
        <w:ind w:left="426" w:hanging="426"/>
        <w:rPr>
          <w:rFonts w:eastAsia="Times New Roman"/>
          <w:color w:val="000000"/>
          <w:lang w:eastAsia="pl-PL"/>
        </w:rPr>
      </w:pPr>
      <w:r w:rsidRPr="008463FC">
        <w:rPr>
          <w:rFonts w:eastAsia="Times New Roman"/>
          <w:color w:val="000000"/>
          <w:lang w:eastAsia="pl-PL"/>
        </w:rPr>
        <w:t xml:space="preserve">Po </w:t>
      </w:r>
      <w:r w:rsidRPr="008463FC">
        <w:rPr>
          <w:color w:val="000000"/>
        </w:rPr>
        <w:t>upływie</w:t>
      </w:r>
      <w:r w:rsidRPr="008463FC">
        <w:rPr>
          <w:rFonts w:eastAsia="Times New Roman"/>
          <w:color w:val="000000"/>
          <w:lang w:eastAsia="pl-PL"/>
        </w:rPr>
        <w:t xml:space="preserve"> okresów rękojmi i gwarancji strony dokonają odbioru </w:t>
      </w:r>
      <w:r w:rsidR="001C6B4F" w:rsidRPr="008463FC">
        <w:rPr>
          <w:rFonts w:eastAsia="Times New Roman"/>
          <w:color w:val="000000"/>
          <w:lang w:eastAsia="pl-PL"/>
        </w:rPr>
        <w:t>pogwarancyjnego (</w:t>
      </w:r>
      <w:r w:rsidRPr="008463FC">
        <w:rPr>
          <w:rFonts w:eastAsia="Times New Roman"/>
          <w:color w:val="000000"/>
          <w:lang w:eastAsia="pl-PL"/>
        </w:rPr>
        <w:t>ostatecznego</w:t>
      </w:r>
      <w:r w:rsidR="001C6B4F" w:rsidRPr="008463FC">
        <w:rPr>
          <w:rFonts w:eastAsia="Times New Roman"/>
          <w:color w:val="000000"/>
          <w:lang w:eastAsia="pl-PL"/>
        </w:rPr>
        <w:t>)</w:t>
      </w:r>
      <w:r w:rsidRPr="008463FC">
        <w:rPr>
          <w:rFonts w:eastAsia="Times New Roman"/>
          <w:color w:val="000000"/>
          <w:lang w:eastAsia="pl-PL"/>
        </w:rPr>
        <w:t>.</w:t>
      </w:r>
    </w:p>
    <w:p w14:paraId="0E8AFF33" w14:textId="77777777" w:rsidR="00E036C8" w:rsidRDefault="00E036C8" w:rsidP="00FA7596">
      <w:pPr>
        <w:pStyle w:val="Standard"/>
        <w:tabs>
          <w:tab w:val="left" w:pos="190"/>
          <w:tab w:val="left" w:pos="361"/>
          <w:tab w:val="left" w:pos="503"/>
        </w:tabs>
        <w:spacing w:after="0" w:line="360" w:lineRule="auto"/>
        <w:rPr>
          <w:rFonts w:eastAsia="Times New Roman" w:cs="Times New Roman"/>
          <w:b/>
          <w:lang w:eastAsia="pl-PL"/>
        </w:rPr>
      </w:pPr>
    </w:p>
    <w:p w14:paraId="056CFF6E" w14:textId="77777777" w:rsidR="002F3393" w:rsidRDefault="00005102" w:rsidP="00FA7596">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 1</w:t>
      </w:r>
      <w:r w:rsidR="006D4125">
        <w:rPr>
          <w:rFonts w:eastAsia="Times New Roman" w:cs="Times New Roman"/>
          <w:b/>
          <w:lang w:eastAsia="pl-PL"/>
        </w:rPr>
        <w:t>4</w:t>
      </w:r>
    </w:p>
    <w:p w14:paraId="418FBF68" w14:textId="77777777" w:rsidR="002F3393" w:rsidRDefault="00005102" w:rsidP="00FA7596">
      <w:pPr>
        <w:pStyle w:val="Standard"/>
        <w:tabs>
          <w:tab w:val="left" w:pos="190"/>
          <w:tab w:val="left" w:pos="361"/>
          <w:tab w:val="left" w:pos="503"/>
        </w:tabs>
        <w:spacing w:after="120" w:line="360" w:lineRule="auto"/>
        <w:rPr>
          <w:rFonts w:eastAsia="Times New Roman" w:cs="Times New Roman"/>
          <w:b/>
          <w:lang w:eastAsia="pl-PL"/>
        </w:rPr>
      </w:pPr>
      <w:r>
        <w:rPr>
          <w:rFonts w:eastAsia="Times New Roman" w:cs="Times New Roman"/>
          <w:b/>
          <w:lang w:eastAsia="pl-PL"/>
        </w:rPr>
        <w:t>Zabezpieczenie należytego wykonania umowy</w:t>
      </w:r>
    </w:p>
    <w:p w14:paraId="42AEC535" w14:textId="77777777" w:rsidR="002F3393" w:rsidRPr="008463FC" w:rsidRDefault="00005102" w:rsidP="006C3C4E">
      <w:pPr>
        <w:pStyle w:val="Standard"/>
        <w:numPr>
          <w:ilvl w:val="0"/>
          <w:numId w:val="62"/>
        </w:numPr>
        <w:tabs>
          <w:tab w:val="left" w:pos="-17640"/>
          <w:tab w:val="left" w:pos="-16212"/>
        </w:tabs>
        <w:spacing w:after="0" w:line="360" w:lineRule="auto"/>
        <w:ind w:left="426" w:hanging="426"/>
        <w:rPr>
          <w:rFonts w:eastAsia="Times New Roman" w:cs="Times New Roman"/>
          <w:color w:val="000000"/>
          <w:lang w:eastAsia="pl-PL"/>
        </w:rPr>
      </w:pPr>
      <w:r w:rsidRPr="008463FC">
        <w:rPr>
          <w:color w:val="000000"/>
        </w:rPr>
        <w:t>Zabezpieczenie</w:t>
      </w:r>
      <w:r w:rsidRPr="008463FC">
        <w:rPr>
          <w:rFonts w:eastAsia="Times New Roman" w:cs="Times New Roman"/>
          <w:color w:val="000000"/>
          <w:lang w:eastAsia="pl-PL"/>
        </w:rPr>
        <w:t xml:space="preserve"> służy pokryciu roszczeń z tytułu niewykonania lub nienależytego wykonania umowy.</w:t>
      </w:r>
    </w:p>
    <w:p w14:paraId="45D06695" w14:textId="77777777" w:rsidR="002F3393" w:rsidRPr="008463FC" w:rsidRDefault="00005102" w:rsidP="006C3C4E">
      <w:pPr>
        <w:pStyle w:val="Standard"/>
        <w:numPr>
          <w:ilvl w:val="0"/>
          <w:numId w:val="62"/>
        </w:numPr>
        <w:tabs>
          <w:tab w:val="left" w:pos="-17640"/>
          <w:tab w:val="left" w:pos="-16212"/>
        </w:tabs>
        <w:spacing w:after="0" w:line="360" w:lineRule="auto"/>
        <w:ind w:left="426" w:hanging="426"/>
        <w:rPr>
          <w:color w:val="000000"/>
        </w:rPr>
      </w:pPr>
      <w:r w:rsidRPr="008463FC">
        <w:rPr>
          <w:rFonts w:eastAsia="Times New Roman" w:cs="Times New Roman"/>
          <w:color w:val="000000"/>
          <w:lang w:eastAsia="pl-PL"/>
        </w:rPr>
        <w:t xml:space="preserve">Przed </w:t>
      </w:r>
      <w:r w:rsidRPr="008463FC">
        <w:rPr>
          <w:color w:val="000000"/>
        </w:rPr>
        <w:t>zawarciem</w:t>
      </w:r>
      <w:r w:rsidRPr="008463FC">
        <w:rPr>
          <w:rFonts w:eastAsia="Times New Roman" w:cs="Times New Roman"/>
          <w:color w:val="000000"/>
          <w:lang w:eastAsia="pl-PL"/>
        </w:rPr>
        <w:t xml:space="preserve"> umowy Wykonawca wnosi zabezpieczenie należytego wykonania umowy w wysokości </w:t>
      </w:r>
      <w:r w:rsidRPr="008463FC">
        <w:rPr>
          <w:rFonts w:eastAsia="Times New Roman" w:cs="Times New Roman"/>
          <w:b/>
          <w:color w:val="000000"/>
          <w:lang w:eastAsia="pl-PL"/>
        </w:rPr>
        <w:t>5 %</w:t>
      </w:r>
      <w:r w:rsidRPr="008463FC">
        <w:rPr>
          <w:rFonts w:eastAsia="Times New Roman" w:cs="Times New Roman"/>
          <w:color w:val="000000"/>
          <w:lang w:eastAsia="pl-PL"/>
        </w:rPr>
        <w:t xml:space="preserve"> ceny całkowitej, podanej w ofercie (brutto) tj. </w:t>
      </w:r>
      <w:r w:rsidR="00065834" w:rsidRPr="008463FC">
        <w:rPr>
          <w:rFonts w:eastAsia="Times New Roman" w:cs="Times New Roman"/>
          <w:color w:val="000000"/>
          <w:lang w:eastAsia="pl-PL"/>
        </w:rPr>
        <w:t>_______________</w:t>
      </w:r>
      <w:r w:rsidRPr="008463FC">
        <w:rPr>
          <w:rFonts w:eastAsia="Times New Roman" w:cs="Times New Roman"/>
          <w:color w:val="000000"/>
          <w:lang w:eastAsia="pl-PL"/>
        </w:rPr>
        <w:t>zł, w form</w:t>
      </w:r>
      <w:r w:rsidR="0063323A" w:rsidRPr="008463FC">
        <w:rPr>
          <w:rFonts w:eastAsia="Times New Roman" w:cs="Times New Roman"/>
          <w:color w:val="000000"/>
          <w:lang w:eastAsia="pl-PL"/>
        </w:rPr>
        <w:t>ie</w:t>
      </w:r>
      <w:r w:rsidRPr="008463FC">
        <w:rPr>
          <w:rFonts w:eastAsia="Times New Roman" w:cs="Times New Roman"/>
          <w:color w:val="000000"/>
          <w:lang w:eastAsia="pl-PL"/>
        </w:rPr>
        <w:t>:</w:t>
      </w:r>
      <w:r w:rsidR="00065834" w:rsidRPr="008463FC">
        <w:rPr>
          <w:rFonts w:eastAsia="Times New Roman" w:cs="Times New Roman"/>
          <w:color w:val="000000"/>
          <w:lang w:eastAsia="pl-PL"/>
        </w:rPr>
        <w:t>________________</w:t>
      </w:r>
    </w:p>
    <w:p w14:paraId="66FC4448" w14:textId="7373149B" w:rsidR="002F3393" w:rsidRDefault="00005102" w:rsidP="006C3C4E">
      <w:pPr>
        <w:pStyle w:val="Standard"/>
        <w:numPr>
          <w:ilvl w:val="0"/>
          <w:numId w:val="62"/>
        </w:numPr>
        <w:tabs>
          <w:tab w:val="left" w:pos="-17640"/>
          <w:tab w:val="left" w:pos="-16212"/>
        </w:tabs>
        <w:spacing w:after="0" w:line="360" w:lineRule="auto"/>
        <w:ind w:left="426" w:hanging="426"/>
      </w:pPr>
      <w:r w:rsidRPr="00875BF5">
        <w:rPr>
          <w:rFonts w:eastAsia="Times New Roman" w:cs="Times New Roman"/>
          <w:b/>
          <w:bCs/>
          <w:color w:val="000000"/>
          <w:lang w:eastAsia="pl-PL"/>
        </w:rPr>
        <w:t xml:space="preserve">W </w:t>
      </w:r>
      <w:r w:rsidRPr="00875BF5">
        <w:rPr>
          <w:b/>
          <w:bCs/>
          <w:color w:val="000000"/>
        </w:rPr>
        <w:t>sytuacji</w:t>
      </w:r>
      <w:r w:rsidRPr="00875BF5">
        <w:rPr>
          <w:rFonts w:eastAsia="Times New Roman" w:cs="Times New Roman"/>
          <w:b/>
          <w:bCs/>
          <w:color w:val="000000"/>
          <w:lang w:eastAsia="pl-PL"/>
        </w:rPr>
        <w:t xml:space="preserve"> wystąpienia konieczności przedłużenia termin</w:t>
      </w:r>
      <w:r w:rsidR="00415B9C">
        <w:rPr>
          <w:rFonts w:eastAsia="Times New Roman" w:cs="Times New Roman"/>
          <w:b/>
          <w:bCs/>
          <w:color w:val="000000"/>
          <w:lang w:eastAsia="pl-PL"/>
        </w:rPr>
        <w:t>u</w:t>
      </w:r>
      <w:r w:rsidRPr="00875BF5">
        <w:rPr>
          <w:rFonts w:eastAsia="Times New Roman" w:cs="Times New Roman"/>
          <w:b/>
          <w:bCs/>
          <w:color w:val="000000"/>
          <w:lang w:eastAsia="pl-PL"/>
        </w:rPr>
        <w:t xml:space="preserve"> wskazan</w:t>
      </w:r>
      <w:r w:rsidR="00415B9C">
        <w:rPr>
          <w:rFonts w:eastAsia="Times New Roman" w:cs="Times New Roman"/>
          <w:b/>
          <w:bCs/>
          <w:color w:val="000000"/>
          <w:lang w:eastAsia="pl-PL"/>
        </w:rPr>
        <w:t>ego</w:t>
      </w:r>
      <w:r w:rsidRPr="00875BF5">
        <w:rPr>
          <w:rFonts w:eastAsia="Times New Roman" w:cs="Times New Roman"/>
          <w:b/>
          <w:bCs/>
          <w:color w:val="000000"/>
          <w:lang w:eastAsia="pl-PL"/>
        </w:rPr>
        <w:t xml:space="preserve"> w § 4 </w:t>
      </w:r>
      <w:r w:rsidR="00415B9C">
        <w:rPr>
          <w:rFonts w:eastAsia="Times New Roman" w:cs="Times New Roman"/>
          <w:b/>
          <w:bCs/>
          <w:color w:val="000000"/>
          <w:lang w:eastAsia="pl-PL"/>
        </w:rPr>
        <w:t>ust. 1 U</w:t>
      </w:r>
      <w:r w:rsidRPr="00875BF5">
        <w:rPr>
          <w:rFonts w:eastAsia="Times New Roman" w:cs="Times New Roman"/>
          <w:b/>
          <w:bCs/>
          <w:color w:val="000000"/>
          <w:lang w:eastAsia="pl-PL"/>
        </w:rPr>
        <w:t>mowy, Wykonawca na co najmniej</w:t>
      </w:r>
      <w:r w:rsidRPr="008463FC">
        <w:rPr>
          <w:rFonts w:eastAsia="Times New Roman" w:cs="Times New Roman"/>
          <w:color w:val="000000"/>
          <w:lang w:eastAsia="pl-PL"/>
        </w:rPr>
        <w:t xml:space="preserve"> </w:t>
      </w:r>
      <w:r w:rsidRPr="00724244">
        <w:rPr>
          <w:rFonts w:eastAsia="Times New Roman" w:cs="Times New Roman"/>
          <w:b/>
          <w:bCs/>
          <w:color w:val="000000"/>
          <w:lang w:eastAsia="pl-PL"/>
        </w:rPr>
        <w:t>7 dni</w:t>
      </w:r>
      <w:r w:rsidRPr="008463FC">
        <w:rPr>
          <w:rFonts w:eastAsia="Times New Roman" w:cs="Times New Roman"/>
          <w:bCs/>
          <w:color w:val="000000"/>
          <w:lang w:eastAsia="pl-PL"/>
        </w:rPr>
        <w:t xml:space="preserve"> przed wygaśnięciem pierwotnego zabezpieczenia, zobowiązany jest do przedłużenia terminu ważności wniesionego zabezpieczenia należytego wykonania </w:t>
      </w:r>
      <w:r w:rsidR="00A53E07">
        <w:rPr>
          <w:rFonts w:eastAsia="Times New Roman" w:cs="Times New Roman"/>
          <w:bCs/>
          <w:color w:val="000000"/>
          <w:lang w:eastAsia="pl-PL"/>
        </w:rPr>
        <w:t>u</w:t>
      </w:r>
      <w:r w:rsidRPr="008463FC">
        <w:rPr>
          <w:rFonts w:eastAsia="Times New Roman" w:cs="Times New Roman"/>
          <w:bCs/>
          <w:color w:val="000000"/>
          <w:lang w:eastAsia="pl-PL"/>
        </w:rPr>
        <w:t xml:space="preserve">mowy, albo jeśli nie jest to możliwe, do wniesienia nowego zabezpieczenia na okres wynikający z aneksu do </w:t>
      </w:r>
      <w:r w:rsidR="00A53E07">
        <w:rPr>
          <w:rFonts w:eastAsia="Times New Roman" w:cs="Times New Roman"/>
          <w:bCs/>
          <w:color w:val="000000"/>
          <w:lang w:eastAsia="pl-PL"/>
        </w:rPr>
        <w:t>u</w:t>
      </w:r>
      <w:r w:rsidRPr="008463FC">
        <w:rPr>
          <w:rFonts w:eastAsia="Times New Roman" w:cs="Times New Roman"/>
          <w:bCs/>
          <w:color w:val="000000"/>
          <w:lang w:eastAsia="pl-PL"/>
        </w:rPr>
        <w:t xml:space="preserve">mowy dot. przedłużenia terminu wykonania </w:t>
      </w:r>
      <w:r w:rsidR="00A53E07">
        <w:rPr>
          <w:rFonts w:eastAsia="Times New Roman" w:cs="Times New Roman"/>
          <w:bCs/>
          <w:color w:val="000000"/>
          <w:lang w:eastAsia="pl-PL"/>
        </w:rPr>
        <w:t>u</w:t>
      </w:r>
      <w:r w:rsidRPr="008463FC">
        <w:rPr>
          <w:rFonts w:eastAsia="Times New Roman" w:cs="Times New Roman"/>
          <w:bCs/>
          <w:color w:val="000000"/>
          <w:lang w:eastAsia="pl-PL"/>
        </w:rPr>
        <w:t>mowy. Powyższa czynność musi być wykonana z zachowaniem ciągłości obowiązywania</w:t>
      </w:r>
      <w:r>
        <w:rPr>
          <w:rFonts w:eastAsia="Times New Roman" w:cs="Times New Roman"/>
          <w:bCs/>
          <w:lang w:eastAsia="pl-PL"/>
        </w:rPr>
        <w:t xml:space="preserve"> zabezpieczenia należytego wykonania </w:t>
      </w:r>
      <w:r w:rsidR="00A53E07">
        <w:rPr>
          <w:rFonts w:eastAsia="Times New Roman" w:cs="Times New Roman"/>
          <w:bCs/>
          <w:lang w:eastAsia="pl-PL"/>
        </w:rPr>
        <w:t>u</w:t>
      </w:r>
      <w:r>
        <w:rPr>
          <w:rFonts w:eastAsia="Times New Roman" w:cs="Times New Roman"/>
          <w:bCs/>
          <w:lang w:eastAsia="pl-PL"/>
        </w:rPr>
        <w:t>mowy.</w:t>
      </w:r>
    </w:p>
    <w:p w14:paraId="76D47C68" w14:textId="77777777" w:rsidR="002F3393" w:rsidRDefault="00005102" w:rsidP="006C3C4E">
      <w:pPr>
        <w:pStyle w:val="Standard"/>
        <w:numPr>
          <w:ilvl w:val="0"/>
          <w:numId w:val="62"/>
        </w:numPr>
        <w:tabs>
          <w:tab w:val="left" w:pos="-17640"/>
          <w:tab w:val="left" w:pos="-16212"/>
        </w:tabs>
        <w:spacing w:after="0" w:line="360" w:lineRule="auto"/>
        <w:ind w:left="426" w:hanging="426"/>
        <w:rPr>
          <w:rFonts w:eastAsia="Times New Roman" w:cs="Times New Roman"/>
          <w:lang w:eastAsia="pl-PL"/>
        </w:rPr>
      </w:pPr>
      <w:r w:rsidRPr="00E82083">
        <w:t>Zabezpieczenie</w:t>
      </w:r>
      <w:r>
        <w:rPr>
          <w:rFonts w:eastAsia="Times New Roman" w:cs="Times New Roman"/>
          <w:lang w:eastAsia="pl-PL"/>
        </w:rPr>
        <w:t xml:space="preserve"> wniesione w pieniądzu Zamawiający przechowuje na  rachunku bankowym i zwraca  je wraz z odsetkami wynikającymi z umowy rachunku bankowego, pomniejszonymi o koszty prowadzenia rachunku oraz prowizji bankowej za przelew pieniędzy na rachunek Wykonawcy.</w:t>
      </w:r>
    </w:p>
    <w:p w14:paraId="2EEB5D74" w14:textId="77777777" w:rsidR="003F48AE" w:rsidRPr="00741040" w:rsidRDefault="003F48AE" w:rsidP="006C3C4E">
      <w:pPr>
        <w:pStyle w:val="Standard"/>
        <w:numPr>
          <w:ilvl w:val="0"/>
          <w:numId w:val="62"/>
        </w:numPr>
        <w:tabs>
          <w:tab w:val="left" w:pos="-17640"/>
          <w:tab w:val="left" w:pos="-16212"/>
        </w:tabs>
        <w:spacing w:after="0" w:line="360" w:lineRule="auto"/>
      </w:pPr>
      <w:r w:rsidRPr="00741040">
        <w:lastRenderedPageBreak/>
        <w:t>Żadne postanowienia Umowy nie ograniczają ani nie wykluczają w żaden sposób odpowiedzialności Wykonawcy wobec Zamawiającego z tytułu rękojmi za wady fizyczne lub prawne, wynikające z postanowień kodeksu cywilnego.</w:t>
      </w:r>
    </w:p>
    <w:p w14:paraId="166CEE21" w14:textId="77777777" w:rsidR="003F48AE" w:rsidRPr="00240E01" w:rsidRDefault="003F48AE" w:rsidP="006C3C4E">
      <w:pPr>
        <w:pStyle w:val="Standard"/>
        <w:numPr>
          <w:ilvl w:val="0"/>
          <w:numId w:val="62"/>
        </w:numPr>
        <w:tabs>
          <w:tab w:val="left" w:pos="-17640"/>
          <w:tab w:val="left" w:pos="-16212"/>
        </w:tabs>
        <w:spacing w:after="0" w:line="360" w:lineRule="auto"/>
      </w:pPr>
      <w:r w:rsidRPr="00240E01">
        <w:t xml:space="preserve">Uprawnienia Zamawiającego z tytułu rękojmi za wady wygasają po upływie </w:t>
      </w:r>
      <w:r w:rsidRPr="00240E01">
        <w:rPr>
          <w:b/>
          <w:bCs/>
        </w:rPr>
        <w:t>60 miesięcy</w:t>
      </w:r>
      <w:r w:rsidRPr="00240E01">
        <w:t xml:space="preserve"> od dnia odbioru końcowego przedmiotu Umowy,</w:t>
      </w:r>
    </w:p>
    <w:p w14:paraId="3F620876" w14:textId="33F8F929" w:rsidR="003F48AE" w:rsidRPr="003F48AE" w:rsidRDefault="003F48AE" w:rsidP="006C3C4E">
      <w:pPr>
        <w:pStyle w:val="Standard"/>
        <w:numPr>
          <w:ilvl w:val="0"/>
          <w:numId w:val="62"/>
        </w:numPr>
        <w:tabs>
          <w:tab w:val="left" w:pos="-17640"/>
          <w:tab w:val="left" w:pos="-16212"/>
        </w:tabs>
        <w:spacing w:after="0" w:line="360" w:lineRule="auto"/>
      </w:pPr>
      <w:r w:rsidRPr="00240E01">
        <w:t>W przypadku stwierdzenia przez Zamawiającego usterek w wykonanym przedmiocie Umowy Zamawiający wezwie Wykonawcę do niezwłocznego usunięcia tych usterek. Wykonawca usunie</w:t>
      </w:r>
      <w:r w:rsidRPr="007154ED">
        <w:t xml:space="preserve"> usterki na swój koszt, ryzyko i niebezpieczeństwo w terminie wskazanym przez Zamawiającego.</w:t>
      </w:r>
    </w:p>
    <w:p w14:paraId="50B5A475" w14:textId="77777777" w:rsidR="002F3393" w:rsidRPr="00870824" w:rsidRDefault="00005102" w:rsidP="006C3C4E">
      <w:pPr>
        <w:pStyle w:val="Standard"/>
        <w:numPr>
          <w:ilvl w:val="0"/>
          <w:numId w:val="62"/>
        </w:numPr>
        <w:tabs>
          <w:tab w:val="left" w:pos="-17640"/>
          <w:tab w:val="left" w:pos="-16212"/>
        </w:tabs>
        <w:spacing w:after="0" w:line="360" w:lineRule="auto"/>
        <w:ind w:left="426" w:hanging="426"/>
        <w:rPr>
          <w:rFonts w:eastAsia="Times New Roman" w:cs="Times New Roman"/>
          <w:color w:val="000000"/>
          <w:lang w:eastAsia="pl-PL"/>
        </w:rPr>
      </w:pPr>
      <w:r w:rsidRPr="00E82083">
        <w:t>Zamawiający</w:t>
      </w:r>
      <w:r>
        <w:rPr>
          <w:rFonts w:eastAsia="Times New Roman" w:cs="Times New Roman"/>
          <w:lang w:eastAsia="pl-PL"/>
        </w:rPr>
        <w:t xml:space="preserve"> zwraca 70 % kwoty wniesionego zabezpieczenia w terminie 30 dni od dnia wykonania zamówienia i uznania </w:t>
      </w:r>
      <w:r w:rsidRPr="00870824">
        <w:rPr>
          <w:rFonts w:eastAsia="Times New Roman" w:cs="Times New Roman"/>
          <w:color w:val="000000"/>
          <w:lang w:eastAsia="pl-PL"/>
        </w:rPr>
        <w:t>przez zamawiającego za należycie wykonane.</w:t>
      </w:r>
    </w:p>
    <w:p w14:paraId="6372EDF3" w14:textId="77777777" w:rsidR="002F3393" w:rsidRPr="00870824" w:rsidRDefault="00005102" w:rsidP="006C3C4E">
      <w:pPr>
        <w:pStyle w:val="Standard"/>
        <w:numPr>
          <w:ilvl w:val="0"/>
          <w:numId w:val="62"/>
        </w:numPr>
        <w:tabs>
          <w:tab w:val="left" w:pos="-17640"/>
          <w:tab w:val="left" w:pos="-16212"/>
        </w:tabs>
        <w:spacing w:after="0" w:line="360" w:lineRule="auto"/>
        <w:ind w:left="426" w:hanging="426"/>
        <w:rPr>
          <w:rFonts w:eastAsia="Times New Roman" w:cs="Times New Roman"/>
          <w:color w:val="000000"/>
          <w:lang w:eastAsia="pl-PL"/>
        </w:rPr>
      </w:pPr>
      <w:r w:rsidRPr="00870824">
        <w:rPr>
          <w:color w:val="000000"/>
        </w:rPr>
        <w:t>Kwota</w:t>
      </w:r>
      <w:r w:rsidRPr="00870824">
        <w:rPr>
          <w:rFonts w:eastAsia="Times New Roman" w:cs="Times New Roman"/>
          <w:color w:val="000000"/>
          <w:lang w:eastAsia="pl-PL"/>
        </w:rPr>
        <w:t xml:space="preserve"> w wysokości 30 % kwoty wniesionego zabezpieczenia pozosta</w:t>
      </w:r>
      <w:r w:rsidR="00225969" w:rsidRPr="00870824">
        <w:rPr>
          <w:rFonts w:eastAsia="Times New Roman" w:cs="Times New Roman"/>
          <w:color w:val="000000"/>
          <w:lang w:eastAsia="pl-PL"/>
        </w:rPr>
        <w:t xml:space="preserve">je </w:t>
      </w:r>
      <w:r w:rsidRPr="00870824">
        <w:rPr>
          <w:rFonts w:eastAsia="Times New Roman" w:cs="Times New Roman"/>
          <w:color w:val="000000"/>
          <w:lang w:eastAsia="pl-PL"/>
        </w:rPr>
        <w:t>na zabezpieczenie roszczeń z tytułu rękojmi za wady</w:t>
      </w:r>
      <w:r w:rsidR="002B4BBC" w:rsidRPr="00870824">
        <w:rPr>
          <w:rFonts w:eastAsia="Times New Roman" w:cs="Times New Roman"/>
          <w:color w:val="000000"/>
          <w:lang w:eastAsia="pl-PL"/>
        </w:rPr>
        <w:t xml:space="preserve"> lub gwarancji.</w:t>
      </w:r>
    </w:p>
    <w:p w14:paraId="4B1F6E20" w14:textId="25DD7E73" w:rsidR="002F3393" w:rsidRPr="00870824" w:rsidRDefault="00005102" w:rsidP="006C3C4E">
      <w:pPr>
        <w:pStyle w:val="Standard"/>
        <w:numPr>
          <w:ilvl w:val="0"/>
          <w:numId w:val="62"/>
        </w:numPr>
        <w:tabs>
          <w:tab w:val="left" w:pos="-17640"/>
          <w:tab w:val="left" w:pos="-16212"/>
        </w:tabs>
        <w:spacing w:after="0" w:line="360" w:lineRule="auto"/>
        <w:ind w:left="426" w:hanging="426"/>
        <w:rPr>
          <w:rFonts w:eastAsia="Times New Roman" w:cs="Times New Roman"/>
          <w:color w:val="000000"/>
          <w:lang w:eastAsia="pl-PL"/>
        </w:rPr>
      </w:pPr>
      <w:r w:rsidRPr="00870824">
        <w:rPr>
          <w:color w:val="000000"/>
        </w:rPr>
        <w:t>Kwota</w:t>
      </w:r>
      <w:r w:rsidRPr="00870824">
        <w:rPr>
          <w:rFonts w:eastAsia="Times New Roman" w:cs="Times New Roman"/>
          <w:color w:val="000000"/>
          <w:lang w:eastAsia="pl-PL"/>
        </w:rPr>
        <w:t xml:space="preserve">, o której mowa w ust. </w:t>
      </w:r>
      <w:r w:rsidR="003F48AE">
        <w:rPr>
          <w:rFonts w:eastAsia="Times New Roman" w:cs="Times New Roman"/>
          <w:color w:val="000000"/>
          <w:lang w:eastAsia="pl-PL"/>
        </w:rPr>
        <w:t>9</w:t>
      </w:r>
      <w:r w:rsidRPr="00870824">
        <w:rPr>
          <w:rFonts w:eastAsia="Times New Roman" w:cs="Times New Roman"/>
          <w:color w:val="000000"/>
          <w:lang w:eastAsia="pl-PL"/>
        </w:rPr>
        <w:t xml:space="preserve"> niniejszego paragrafu, jest zwracana nie później niż w 15 dniu po upływie okresu rękojmi za wady</w:t>
      </w:r>
      <w:r w:rsidR="00946B80" w:rsidRPr="00870824">
        <w:rPr>
          <w:rFonts w:eastAsia="Times New Roman" w:cs="Times New Roman"/>
          <w:color w:val="000000"/>
          <w:lang w:eastAsia="pl-PL"/>
        </w:rPr>
        <w:t xml:space="preserve"> lub gwarancji.</w:t>
      </w:r>
    </w:p>
    <w:p w14:paraId="0FD09C37" w14:textId="77777777" w:rsidR="002F3393" w:rsidRDefault="00005102" w:rsidP="006C3C4E">
      <w:pPr>
        <w:pStyle w:val="Standard"/>
        <w:numPr>
          <w:ilvl w:val="0"/>
          <w:numId w:val="62"/>
        </w:numPr>
        <w:tabs>
          <w:tab w:val="left" w:pos="-17640"/>
          <w:tab w:val="left" w:pos="-16212"/>
        </w:tabs>
        <w:spacing w:after="0" w:line="360" w:lineRule="auto"/>
        <w:ind w:left="426" w:hanging="426"/>
        <w:rPr>
          <w:rFonts w:eastAsia="Times New Roman" w:cs="Times New Roman"/>
          <w:lang w:eastAsia="pl-PL"/>
        </w:rPr>
      </w:pPr>
      <w:r w:rsidRPr="00870824">
        <w:rPr>
          <w:rFonts w:eastAsia="Times New Roman" w:cs="Times New Roman"/>
          <w:color w:val="000000"/>
          <w:lang w:eastAsia="pl-PL"/>
        </w:rPr>
        <w:t xml:space="preserve">W </w:t>
      </w:r>
      <w:r w:rsidRPr="00870824">
        <w:rPr>
          <w:color w:val="000000"/>
        </w:rPr>
        <w:t>przypadku</w:t>
      </w:r>
      <w:r w:rsidRPr="00870824">
        <w:rPr>
          <w:rFonts w:eastAsia="Times New Roman" w:cs="Times New Roman"/>
          <w:color w:val="000000"/>
          <w:lang w:eastAsia="pl-PL"/>
        </w:rPr>
        <w:t xml:space="preserve"> nienależytego wykonania Umowy, po upływie terminów ustalonych na usunięcie usterek, reklamacji i ponownym jednokrotnym wezwaniu do ich usunięcia w wyznaczonym terminie, Zamawiający może zlecić realizację usunięcia</w:t>
      </w:r>
      <w:r>
        <w:rPr>
          <w:rFonts w:eastAsia="Times New Roman" w:cs="Times New Roman"/>
          <w:lang w:eastAsia="pl-PL"/>
        </w:rPr>
        <w:t xml:space="preserve">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5105B49C" w14:textId="77777777" w:rsidR="00D318B5" w:rsidRPr="00A56294" w:rsidRDefault="00005102" w:rsidP="006C3C4E">
      <w:pPr>
        <w:pStyle w:val="Standard"/>
        <w:numPr>
          <w:ilvl w:val="0"/>
          <w:numId w:val="62"/>
        </w:numPr>
        <w:tabs>
          <w:tab w:val="left" w:pos="-17640"/>
          <w:tab w:val="left" w:pos="-16212"/>
        </w:tabs>
        <w:spacing w:after="0" w:line="360" w:lineRule="auto"/>
        <w:ind w:left="426" w:hanging="426"/>
        <w:rPr>
          <w:rFonts w:eastAsia="Times New Roman" w:cs="Times New Roman"/>
          <w:lang w:eastAsia="pl-PL"/>
        </w:rPr>
      </w:pPr>
      <w:r w:rsidRPr="00E82083">
        <w:t>Jeżeli</w:t>
      </w:r>
      <w:r>
        <w:rPr>
          <w:rFonts w:eastAsia="Times New Roman" w:cs="Times New Roman"/>
          <w:lang w:eastAsia="pl-PL"/>
        </w:rPr>
        <w:t xml:space="preserve">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r w:rsidR="00A56294">
        <w:rPr>
          <w:rFonts w:eastAsia="Times New Roman" w:cs="Times New Roman"/>
          <w:lang w:eastAsia="pl-PL"/>
        </w:rPr>
        <w:t>.</w:t>
      </w:r>
    </w:p>
    <w:p w14:paraId="62EE9B36" w14:textId="77777777" w:rsidR="00E036C8" w:rsidRDefault="00E036C8" w:rsidP="00FA7596">
      <w:pPr>
        <w:pStyle w:val="Standard"/>
        <w:tabs>
          <w:tab w:val="left" w:pos="190"/>
          <w:tab w:val="left" w:pos="361"/>
          <w:tab w:val="left" w:pos="503"/>
        </w:tabs>
        <w:spacing w:after="0" w:line="360" w:lineRule="auto"/>
        <w:rPr>
          <w:rFonts w:eastAsia="Times New Roman" w:cs="Times New Roman"/>
          <w:b/>
          <w:lang w:eastAsia="pl-PL"/>
        </w:rPr>
      </w:pPr>
    </w:p>
    <w:p w14:paraId="76C55EF3" w14:textId="77777777" w:rsidR="002F3393" w:rsidRDefault="00005102" w:rsidP="00FA7596">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 1</w:t>
      </w:r>
      <w:r w:rsidR="006D4125">
        <w:rPr>
          <w:rFonts w:eastAsia="Times New Roman" w:cs="Times New Roman"/>
          <w:b/>
          <w:lang w:eastAsia="pl-PL"/>
        </w:rPr>
        <w:t>5</w:t>
      </w:r>
    </w:p>
    <w:p w14:paraId="0CD8858B" w14:textId="77777777" w:rsidR="002F3393" w:rsidRDefault="00005102" w:rsidP="00805C31">
      <w:pPr>
        <w:pStyle w:val="Standard"/>
        <w:tabs>
          <w:tab w:val="left" w:pos="0"/>
        </w:tabs>
        <w:spacing w:after="120" w:line="360" w:lineRule="auto"/>
        <w:rPr>
          <w:rFonts w:eastAsia="Times New Roman" w:cs="Times New Roman"/>
          <w:b/>
          <w:lang w:eastAsia="pl-PL"/>
        </w:rPr>
      </w:pPr>
      <w:r>
        <w:rPr>
          <w:rFonts w:eastAsia="Times New Roman" w:cs="Times New Roman"/>
          <w:b/>
          <w:lang w:eastAsia="pl-PL"/>
        </w:rPr>
        <w:t xml:space="preserve">Odstąpienie od </w:t>
      </w:r>
      <w:r w:rsidR="006E0CF6">
        <w:rPr>
          <w:rFonts w:eastAsia="Times New Roman" w:cs="Times New Roman"/>
          <w:b/>
          <w:lang w:eastAsia="pl-PL"/>
        </w:rPr>
        <w:t>u</w:t>
      </w:r>
      <w:r>
        <w:rPr>
          <w:rFonts w:eastAsia="Times New Roman" w:cs="Times New Roman"/>
          <w:b/>
          <w:lang w:eastAsia="pl-PL"/>
        </w:rPr>
        <w:t xml:space="preserve">mowy, rozwiązanie </w:t>
      </w:r>
      <w:r w:rsidR="00805C31">
        <w:rPr>
          <w:rFonts w:eastAsia="Times New Roman" w:cs="Times New Roman"/>
          <w:b/>
          <w:lang w:eastAsia="pl-PL"/>
        </w:rPr>
        <w:t>u</w:t>
      </w:r>
      <w:r>
        <w:rPr>
          <w:rFonts w:eastAsia="Times New Roman" w:cs="Times New Roman"/>
          <w:b/>
          <w:lang w:eastAsia="pl-PL"/>
        </w:rPr>
        <w:t>mowy</w:t>
      </w:r>
    </w:p>
    <w:p w14:paraId="6987E34F" w14:textId="1AC69152" w:rsidR="002F3393" w:rsidRPr="008463FC" w:rsidRDefault="00005102" w:rsidP="00805C31">
      <w:pPr>
        <w:pStyle w:val="Standard"/>
        <w:numPr>
          <w:ilvl w:val="0"/>
          <w:numId w:val="16"/>
        </w:numPr>
        <w:tabs>
          <w:tab w:val="left" w:pos="-17640"/>
          <w:tab w:val="left" w:pos="-16370"/>
          <w:tab w:val="left" w:pos="-16199"/>
          <w:tab w:val="left" w:pos="-1499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Niezależnie od powodów wynikających z przepisów prawa lub innych postanowień </w:t>
      </w:r>
      <w:r w:rsidR="003F48AE">
        <w:rPr>
          <w:rFonts w:eastAsia="Times New Roman" w:cs="Times New Roman"/>
          <w:color w:val="000000"/>
          <w:lang w:eastAsia="pl-PL"/>
        </w:rPr>
        <w:t>U</w:t>
      </w:r>
      <w:r w:rsidRPr="008463FC">
        <w:rPr>
          <w:rFonts w:eastAsia="Times New Roman" w:cs="Times New Roman"/>
          <w:color w:val="000000"/>
          <w:lang w:eastAsia="pl-PL"/>
        </w:rPr>
        <w:t xml:space="preserve">mowy Zamawiającemu przysługuje prawo odstąpienia od </w:t>
      </w:r>
      <w:r w:rsidR="006E0CF6">
        <w:rPr>
          <w:rFonts w:eastAsia="Times New Roman" w:cs="Times New Roman"/>
          <w:color w:val="000000"/>
          <w:lang w:eastAsia="pl-PL"/>
        </w:rPr>
        <w:t>u</w:t>
      </w:r>
      <w:r w:rsidRPr="008463FC">
        <w:rPr>
          <w:rFonts w:eastAsia="Times New Roman" w:cs="Times New Roman"/>
          <w:color w:val="000000"/>
          <w:lang w:eastAsia="pl-PL"/>
        </w:rPr>
        <w:t>mowy bez wyznaczania dodatkowego terminu i</w:t>
      </w:r>
      <w:r w:rsidR="004E0B60" w:rsidRPr="008463FC">
        <w:rPr>
          <w:rFonts w:eastAsia="Times New Roman" w:cs="Times New Roman"/>
          <w:color w:val="000000"/>
          <w:lang w:eastAsia="pl-PL"/>
        </w:rPr>
        <w:t> </w:t>
      </w:r>
      <w:r w:rsidRPr="008463FC">
        <w:rPr>
          <w:rFonts w:eastAsia="Times New Roman" w:cs="Times New Roman"/>
          <w:color w:val="000000"/>
          <w:lang w:eastAsia="pl-PL"/>
        </w:rPr>
        <w:t>jakichkolwiek roszczeń ze strony Wykonawcy:</w:t>
      </w:r>
    </w:p>
    <w:p w14:paraId="1D284849" w14:textId="77777777" w:rsidR="002F3393" w:rsidRPr="008463FC" w:rsidRDefault="00005102"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t xml:space="preserve"> w razie zaistnienia istotnej zmiany okoliczności powodującej, że wykonanie </w:t>
      </w:r>
      <w:r w:rsidR="00774CAE">
        <w:rPr>
          <w:rFonts w:eastAsia="Times New Roman" w:cs="Times New Roman"/>
          <w:color w:val="000000"/>
          <w:lang w:eastAsia="pl-PL"/>
        </w:rPr>
        <w:t>u</w:t>
      </w:r>
      <w:r w:rsidRPr="008463FC">
        <w:rPr>
          <w:rFonts w:eastAsia="Times New Roman" w:cs="Times New Roman"/>
          <w:color w:val="000000"/>
          <w:lang w:eastAsia="pl-PL"/>
        </w:rPr>
        <w:t>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w:t>
      </w:r>
    </w:p>
    <w:p w14:paraId="2D69D24A" w14:textId="77777777" w:rsidR="002F3393" w:rsidRPr="008463FC" w:rsidRDefault="00005102"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lastRenderedPageBreak/>
        <w:t>jeżeli Wykonawca z przyczyn przez siebie zawinionych nie przystąpił do odbioru terenu budowy albo nie rozpoczął robót albo występujące opóźnienia w realizacji robót są tak dalekie, że wątpliwe jest dochowanie terminu zakończenia robót,</w:t>
      </w:r>
    </w:p>
    <w:p w14:paraId="4FB53C72" w14:textId="77777777" w:rsidR="002F3393" w:rsidRPr="008463FC" w:rsidRDefault="00005102"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76DCB9E7" w14:textId="77777777" w:rsidR="002F3393" w:rsidRPr="008463FC" w:rsidRDefault="00005102"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color w:val="000000"/>
        </w:rPr>
      </w:pPr>
      <w:r w:rsidRPr="008463FC">
        <w:rPr>
          <w:rFonts w:eastAsia="Times New Roman" w:cs="Times New Roman"/>
          <w:color w:val="000000"/>
          <w:lang w:eastAsia="pl-PL"/>
        </w:rPr>
        <w:t xml:space="preserve">jeżeli zostanie </w:t>
      </w:r>
      <w:r w:rsidRPr="008463FC">
        <w:rPr>
          <w:rFonts w:eastAsia="Times New Roman" w:cs="Times New Roman"/>
          <w:bCs/>
          <w:color w:val="000000"/>
          <w:lang w:eastAsia="pl-PL"/>
        </w:rPr>
        <w:t>wszczęta</w:t>
      </w:r>
      <w:r w:rsidRPr="008463FC">
        <w:rPr>
          <w:rFonts w:eastAsia="Times New Roman" w:cs="Times New Roman"/>
          <w:color w:val="000000"/>
          <w:lang w:eastAsia="pl-PL"/>
        </w:rPr>
        <w:t xml:space="preserve"> likwidacja przedsiębiorstwa Wykonawcy,</w:t>
      </w:r>
    </w:p>
    <w:p w14:paraId="0CD4C09E" w14:textId="77777777" w:rsidR="002F3393" w:rsidRPr="008463FC" w:rsidRDefault="00005102"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t>jeżeli zostanie zajęty majątek Wykonawcy,</w:t>
      </w:r>
    </w:p>
    <w:p w14:paraId="58EE1DE0" w14:textId="77777777" w:rsidR="002F3393" w:rsidRPr="006E0CF6" w:rsidRDefault="00005102"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8463FC">
        <w:rPr>
          <w:rFonts w:eastAsia="Times New Roman" w:cs="Times New Roman"/>
          <w:color w:val="000000"/>
          <w:lang w:eastAsia="pl-PL"/>
        </w:rPr>
        <w:t xml:space="preserve">wystąpiła konieczność wielokrotnego dokonywania bezpośredniej zapłaty podwykonawcy lub     dalszemu podwykonawcy lub konieczność dokonania bezpośrednich zapłat na sumę większą niż 5%  wartości </w:t>
      </w:r>
      <w:r w:rsidR="00774CAE">
        <w:rPr>
          <w:rFonts w:eastAsia="Times New Roman" w:cs="Times New Roman"/>
          <w:color w:val="000000"/>
          <w:lang w:eastAsia="pl-PL"/>
        </w:rPr>
        <w:t>u</w:t>
      </w:r>
      <w:r w:rsidRPr="008463FC">
        <w:rPr>
          <w:rFonts w:eastAsia="Times New Roman" w:cs="Times New Roman"/>
          <w:color w:val="000000"/>
          <w:lang w:eastAsia="pl-PL"/>
        </w:rPr>
        <w:t>mowy,</w:t>
      </w:r>
    </w:p>
    <w:p w14:paraId="41FD0838" w14:textId="78AD6D5A" w:rsidR="002F3393" w:rsidRPr="008463FC" w:rsidRDefault="00005102"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color w:val="000000"/>
        </w:rPr>
      </w:pPr>
      <w:r w:rsidRPr="006E0CF6">
        <w:rPr>
          <w:rFonts w:eastAsia="Times New Roman" w:cs="Times New Roman"/>
          <w:lang w:eastAsia="pl-PL"/>
        </w:rPr>
        <w:t xml:space="preserve">sytuacji określonej </w:t>
      </w:r>
      <w:r w:rsidRPr="006E0CF6">
        <w:rPr>
          <w:rFonts w:eastAsia="Times New Roman" w:cs="Times New Roman"/>
          <w:shd w:val="clear" w:color="auto" w:fill="FFFFFF"/>
          <w:lang w:eastAsia="pl-PL"/>
        </w:rPr>
        <w:t xml:space="preserve">w </w:t>
      </w:r>
      <w:r w:rsidRPr="00562CA7">
        <w:rPr>
          <w:rFonts w:eastAsia="Times New Roman" w:cs="Times New Roman"/>
          <w:shd w:val="clear" w:color="auto" w:fill="FFFFFF"/>
          <w:lang w:eastAsia="pl-PL"/>
        </w:rPr>
        <w:t>§ 7 ust</w:t>
      </w:r>
      <w:r w:rsidR="00FD1FAF" w:rsidRPr="00562CA7">
        <w:rPr>
          <w:rFonts w:eastAsia="Times New Roman" w:cs="Times New Roman"/>
          <w:shd w:val="clear" w:color="auto" w:fill="FFFFFF"/>
          <w:lang w:eastAsia="pl-PL"/>
        </w:rPr>
        <w:t>.</w:t>
      </w:r>
      <w:r w:rsidRPr="00562CA7">
        <w:rPr>
          <w:rFonts w:eastAsia="Times New Roman" w:cs="Times New Roman"/>
          <w:shd w:val="clear" w:color="auto" w:fill="FFFFFF"/>
          <w:lang w:eastAsia="pl-PL"/>
        </w:rPr>
        <w:t xml:space="preserve"> </w:t>
      </w:r>
      <w:r w:rsidR="00562CA7" w:rsidRPr="00562CA7">
        <w:rPr>
          <w:rFonts w:eastAsia="Times New Roman" w:cs="Times New Roman"/>
          <w:shd w:val="clear" w:color="auto" w:fill="FFFFFF"/>
          <w:lang w:eastAsia="pl-PL"/>
        </w:rPr>
        <w:t>4</w:t>
      </w:r>
      <w:r w:rsidRPr="00562CA7">
        <w:rPr>
          <w:rFonts w:eastAsia="Times New Roman" w:cs="Times New Roman"/>
          <w:shd w:val="clear" w:color="auto" w:fill="FFFFFF"/>
          <w:lang w:eastAsia="pl-PL"/>
        </w:rPr>
        <w:t xml:space="preserve"> i § 1</w:t>
      </w:r>
      <w:r w:rsidR="006E0CF6" w:rsidRPr="00562CA7">
        <w:rPr>
          <w:rFonts w:eastAsia="Times New Roman" w:cs="Times New Roman"/>
          <w:shd w:val="clear" w:color="auto" w:fill="FFFFFF"/>
          <w:lang w:eastAsia="pl-PL"/>
        </w:rPr>
        <w:t>1</w:t>
      </w:r>
      <w:r w:rsidRPr="00562CA7">
        <w:rPr>
          <w:rFonts w:eastAsia="Times New Roman" w:cs="Times New Roman"/>
          <w:shd w:val="clear" w:color="auto" w:fill="FFFFFF"/>
          <w:lang w:eastAsia="pl-PL"/>
        </w:rPr>
        <w:t xml:space="preserve"> ust. </w:t>
      </w:r>
      <w:r w:rsidR="00562CA7" w:rsidRPr="00562CA7">
        <w:rPr>
          <w:rFonts w:eastAsia="Times New Roman" w:cs="Times New Roman"/>
          <w:shd w:val="clear" w:color="auto" w:fill="FFFFFF"/>
          <w:lang w:eastAsia="pl-PL"/>
        </w:rPr>
        <w:t>22</w:t>
      </w:r>
      <w:r w:rsidRPr="00562CA7">
        <w:rPr>
          <w:rFonts w:eastAsia="Times New Roman" w:cs="Times New Roman"/>
          <w:shd w:val="clear" w:color="auto" w:fill="FFFFFF"/>
          <w:lang w:eastAsia="pl-PL"/>
        </w:rPr>
        <w:t xml:space="preserve"> pkt 2</w:t>
      </w:r>
      <w:r w:rsidRPr="008463FC">
        <w:rPr>
          <w:rFonts w:eastAsia="Times New Roman" w:cs="Times New Roman"/>
          <w:color w:val="000000"/>
          <w:lang w:eastAsia="pl-PL"/>
        </w:rPr>
        <w:t xml:space="preserve"> niniejszej </w:t>
      </w:r>
      <w:r w:rsidR="003F48AE">
        <w:rPr>
          <w:rFonts w:eastAsia="Times New Roman" w:cs="Times New Roman"/>
          <w:color w:val="000000"/>
          <w:lang w:eastAsia="pl-PL"/>
        </w:rPr>
        <w:t>U</w:t>
      </w:r>
      <w:r w:rsidRPr="008463FC">
        <w:rPr>
          <w:rFonts w:eastAsia="Times New Roman" w:cs="Times New Roman"/>
          <w:color w:val="000000"/>
          <w:lang w:eastAsia="pl-PL"/>
        </w:rPr>
        <w:t>mowy</w:t>
      </w:r>
      <w:r w:rsidR="00F804D9">
        <w:rPr>
          <w:rFonts w:eastAsia="Times New Roman" w:cs="Times New Roman"/>
          <w:color w:val="000000"/>
          <w:lang w:eastAsia="pl-PL"/>
        </w:rPr>
        <w:t>,</w:t>
      </w:r>
    </w:p>
    <w:p w14:paraId="23313120" w14:textId="7E167318" w:rsidR="002F3393" w:rsidRPr="008463FC" w:rsidRDefault="003F48AE"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rFonts w:eastAsia="Times New Roman" w:cs="Times New Roman"/>
          <w:color w:val="000000"/>
          <w:lang w:eastAsia="pl-PL"/>
        </w:rPr>
      </w:pPr>
      <w:r>
        <w:rPr>
          <w:rFonts w:eastAsia="Times New Roman" w:cs="Times New Roman"/>
          <w:color w:val="000000"/>
          <w:lang w:eastAsia="pl-PL"/>
        </w:rPr>
        <w:t>W</w:t>
      </w:r>
      <w:r w:rsidR="00005102" w:rsidRPr="008463FC">
        <w:rPr>
          <w:rFonts w:eastAsia="Times New Roman" w:cs="Times New Roman"/>
          <w:color w:val="000000"/>
          <w:lang w:eastAsia="pl-PL"/>
        </w:rPr>
        <w:t xml:space="preserve">ykonawca w chwili zawarcia </w:t>
      </w:r>
      <w:r w:rsidR="000E1275">
        <w:rPr>
          <w:rFonts w:eastAsia="Times New Roman" w:cs="Times New Roman"/>
          <w:color w:val="000000"/>
          <w:lang w:eastAsia="pl-PL"/>
        </w:rPr>
        <w:t>u</w:t>
      </w:r>
      <w:r w:rsidR="00005102" w:rsidRPr="008463FC">
        <w:rPr>
          <w:rFonts w:eastAsia="Times New Roman" w:cs="Times New Roman"/>
          <w:color w:val="000000"/>
          <w:lang w:eastAsia="pl-PL"/>
        </w:rPr>
        <w:t xml:space="preserve">mowy podlegał wykluczeniu na podstawie art. 108 ustawy </w:t>
      </w:r>
      <w:proofErr w:type="spellStart"/>
      <w:r w:rsidR="00005102" w:rsidRPr="008463FC">
        <w:rPr>
          <w:rFonts w:eastAsia="Times New Roman" w:cs="Times New Roman"/>
          <w:color w:val="000000"/>
          <w:lang w:eastAsia="pl-PL"/>
        </w:rPr>
        <w:t>Pzp</w:t>
      </w:r>
      <w:proofErr w:type="spellEnd"/>
      <w:r w:rsidR="00005102" w:rsidRPr="008463FC">
        <w:rPr>
          <w:rFonts w:eastAsia="Times New Roman" w:cs="Times New Roman"/>
          <w:color w:val="000000"/>
          <w:lang w:eastAsia="pl-PL"/>
        </w:rPr>
        <w:t>,</w:t>
      </w:r>
    </w:p>
    <w:p w14:paraId="313657DE" w14:textId="77777777" w:rsidR="002F3393" w:rsidRPr="008463FC" w:rsidRDefault="00005102" w:rsidP="006C3C4E">
      <w:pPr>
        <w:pStyle w:val="Standard"/>
        <w:numPr>
          <w:ilvl w:val="0"/>
          <w:numId w:val="52"/>
        </w:numPr>
        <w:tabs>
          <w:tab w:val="left" w:pos="-31680"/>
          <w:tab w:val="left" w:pos="-31680"/>
          <w:tab w:val="left" w:pos="-31680"/>
          <w:tab w:val="left" w:pos="-31680"/>
          <w:tab w:val="left" w:pos="851"/>
        </w:tabs>
        <w:spacing w:after="0" w:line="360" w:lineRule="auto"/>
        <w:ind w:left="851" w:hanging="425"/>
        <w:rPr>
          <w:rFonts w:eastAsia="Times New Roman" w:cs="Times New Roman"/>
          <w:color w:val="000000"/>
          <w:lang w:eastAsia="pl-PL"/>
        </w:rPr>
      </w:pPr>
      <w:r w:rsidRPr="008463FC">
        <w:rPr>
          <w:rFonts w:eastAsia="Times New Roman" w:cs="Times New Roman"/>
          <w:color w:val="000000"/>
          <w:lang w:eastAsia="pl-PL"/>
        </w:rPr>
        <w:t>w przypadkach określonych w przepisach Kodeksu cywilnego i innych przepisach prawa.</w:t>
      </w:r>
    </w:p>
    <w:p w14:paraId="0CD59ED1" w14:textId="77777777" w:rsidR="002F3393" w:rsidRPr="008463FC" w:rsidRDefault="00005102" w:rsidP="000E1275">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W przypadku określonym w ust. 1 pkt 1)</w:t>
      </w:r>
      <w:r w:rsidR="00003797">
        <w:rPr>
          <w:rFonts w:eastAsia="Times New Roman" w:cs="Times New Roman"/>
          <w:color w:val="000000"/>
          <w:lang w:eastAsia="pl-PL"/>
        </w:rPr>
        <w:t xml:space="preserve"> i pkt 8)</w:t>
      </w:r>
      <w:r w:rsidRPr="008463FC">
        <w:rPr>
          <w:rFonts w:eastAsia="Times New Roman" w:cs="Times New Roman"/>
          <w:color w:val="000000"/>
          <w:lang w:eastAsia="pl-PL"/>
        </w:rPr>
        <w:t xml:space="preserve"> niniejszego paragrafu Wykonawca może żądać jedynie wynagrodzenia należnego mu z tytułu wykonania części umowy, zrealizowanej do czasu odstąpienia.</w:t>
      </w:r>
    </w:p>
    <w:p w14:paraId="7A3A701E" w14:textId="77777777" w:rsidR="002F3393" w:rsidRPr="008463FC" w:rsidRDefault="00005102" w:rsidP="000E1275">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2EEC37F2" w14:textId="77777777" w:rsidR="002F3393" w:rsidRPr="008463FC" w:rsidRDefault="00005102" w:rsidP="000E1275">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W przypadku odstąpienia od umowy lub jej części Wykonawcę oraz Zamawiającego obciążają następujące obowiązki szczegółowe:</w:t>
      </w:r>
    </w:p>
    <w:p w14:paraId="372AFAEF" w14:textId="77777777" w:rsidR="002F3393" w:rsidRPr="00F96924" w:rsidRDefault="00005102" w:rsidP="006C3C4E">
      <w:pPr>
        <w:numPr>
          <w:ilvl w:val="0"/>
          <w:numId w:val="67"/>
        </w:numPr>
        <w:tabs>
          <w:tab w:val="left" w:pos="851"/>
        </w:tabs>
        <w:spacing w:line="360" w:lineRule="auto"/>
        <w:ind w:left="851" w:hanging="425"/>
      </w:pPr>
      <w:r w:rsidRPr="00F96924">
        <w:t>przekazanie Zamawiającemu znajdujących się w posiadaniu Wykonawcy dokumentów, w tym</w:t>
      </w:r>
    </w:p>
    <w:p w14:paraId="06E96943" w14:textId="77777777" w:rsidR="002F3393" w:rsidRPr="00F96924" w:rsidRDefault="00005102" w:rsidP="009F1AD8">
      <w:pPr>
        <w:tabs>
          <w:tab w:val="left" w:pos="851"/>
        </w:tabs>
        <w:spacing w:line="360" w:lineRule="auto"/>
        <w:ind w:left="851"/>
      </w:pPr>
      <w:r w:rsidRPr="00F96924">
        <w:t>należących do Zamawiającego urządzeń, materiałów i innych prac, za które Wykonawca otrzymał</w:t>
      </w:r>
    </w:p>
    <w:p w14:paraId="4377D8ED" w14:textId="77777777" w:rsidR="002F3393" w:rsidRPr="00F96924" w:rsidRDefault="00005102" w:rsidP="009F1AD8">
      <w:pPr>
        <w:tabs>
          <w:tab w:val="left" w:pos="851"/>
        </w:tabs>
        <w:spacing w:line="360" w:lineRule="auto"/>
        <w:ind w:left="851"/>
      </w:pPr>
      <w:r w:rsidRPr="00F96924">
        <w:t xml:space="preserve">płatność oraz inną, sporządzoną przez niego lub na jego rzecz, dokumentację projektową,  </w:t>
      </w:r>
    </w:p>
    <w:p w14:paraId="67C9CEAB" w14:textId="77777777" w:rsidR="002F3393" w:rsidRPr="00F96924" w:rsidRDefault="00005102" w:rsidP="009F1AD8">
      <w:pPr>
        <w:tabs>
          <w:tab w:val="left" w:pos="851"/>
        </w:tabs>
        <w:spacing w:line="360" w:lineRule="auto"/>
        <w:ind w:left="851"/>
      </w:pPr>
      <w:r w:rsidRPr="00F96924">
        <w:t>najpóźniej w terminie wskazanym przez Zamawiającego,</w:t>
      </w:r>
    </w:p>
    <w:p w14:paraId="440A5667" w14:textId="77777777" w:rsidR="002F3393" w:rsidRPr="00F96924" w:rsidRDefault="00005102" w:rsidP="006C3C4E">
      <w:pPr>
        <w:numPr>
          <w:ilvl w:val="0"/>
          <w:numId w:val="67"/>
        </w:numPr>
        <w:tabs>
          <w:tab w:val="left" w:pos="851"/>
        </w:tabs>
        <w:spacing w:line="360" w:lineRule="auto"/>
        <w:ind w:left="851" w:hanging="425"/>
      </w:pPr>
      <w:r w:rsidRPr="00F96924">
        <w:t>w terminie 7 dni od daty odstąpienia od umowy Wykonawca przy udziale Zamawiającego</w:t>
      </w:r>
    </w:p>
    <w:p w14:paraId="5BA196EA" w14:textId="77777777" w:rsidR="002F3393" w:rsidRDefault="00005102" w:rsidP="009F1AD8">
      <w:pPr>
        <w:tabs>
          <w:tab w:val="left" w:pos="851"/>
        </w:tabs>
        <w:spacing w:line="360" w:lineRule="auto"/>
        <w:ind w:left="851"/>
      </w:pPr>
      <w:r w:rsidRPr="00F96924">
        <w:t>sporządzi szczegółowy protokół inwentaryzacji robót w toku wg stanu na dzień odstąpienia,</w:t>
      </w:r>
    </w:p>
    <w:p w14:paraId="6127859E" w14:textId="77777777" w:rsidR="002F3393" w:rsidRPr="00F96924" w:rsidRDefault="00005102" w:rsidP="006C3C4E">
      <w:pPr>
        <w:numPr>
          <w:ilvl w:val="0"/>
          <w:numId w:val="67"/>
        </w:numPr>
        <w:tabs>
          <w:tab w:val="left" w:pos="851"/>
        </w:tabs>
        <w:spacing w:line="360" w:lineRule="auto"/>
      </w:pPr>
      <w:r w:rsidRPr="00F96924">
        <w:t>Wykonawca zabezpieczy przerwane roboty w zakresie obustronnie uzgodnionym na koszt tej</w:t>
      </w:r>
    </w:p>
    <w:p w14:paraId="443DECD8" w14:textId="77777777" w:rsidR="002F3393" w:rsidRPr="00F96924" w:rsidRDefault="00005102" w:rsidP="009F1AD8">
      <w:pPr>
        <w:tabs>
          <w:tab w:val="left" w:pos="851"/>
        </w:tabs>
        <w:spacing w:line="360" w:lineRule="auto"/>
        <w:ind w:left="851"/>
      </w:pPr>
      <w:r w:rsidRPr="00F96924">
        <w:t>strony, która spowodowała odstąpienie od umowy,</w:t>
      </w:r>
    </w:p>
    <w:p w14:paraId="16B3EA45" w14:textId="77777777" w:rsidR="002F3393" w:rsidRPr="00F96924" w:rsidRDefault="00005102" w:rsidP="006C3C4E">
      <w:pPr>
        <w:numPr>
          <w:ilvl w:val="0"/>
          <w:numId w:val="67"/>
        </w:numPr>
        <w:tabs>
          <w:tab w:val="left" w:pos="851"/>
        </w:tabs>
        <w:spacing w:line="360" w:lineRule="auto"/>
        <w:ind w:left="851" w:hanging="425"/>
      </w:pPr>
      <w:r w:rsidRPr="00F96924">
        <w:t>Wykonawca niezwłocznie, a najpóźniej w terminie 30 dni od odstąpienia od umowy usunie</w:t>
      </w:r>
    </w:p>
    <w:p w14:paraId="0F2F1DB4" w14:textId="77777777" w:rsidR="00576C7D" w:rsidRDefault="00005102" w:rsidP="000A3428">
      <w:pPr>
        <w:tabs>
          <w:tab w:val="left" w:pos="851"/>
        </w:tabs>
        <w:spacing w:line="360" w:lineRule="auto"/>
        <w:ind w:left="851"/>
      </w:pPr>
      <w:r w:rsidRPr="00F96924">
        <w:t>z terenu budowy urządzenie zaplecza przez niego dostarczone lub wzniesione,</w:t>
      </w:r>
      <w:r w:rsidR="009F1AD8">
        <w:t xml:space="preserve"> </w:t>
      </w:r>
    </w:p>
    <w:p w14:paraId="1D93448E" w14:textId="77777777" w:rsidR="002F3393" w:rsidRPr="000D631D" w:rsidRDefault="00005102" w:rsidP="006C3C4E">
      <w:pPr>
        <w:numPr>
          <w:ilvl w:val="0"/>
          <w:numId w:val="67"/>
        </w:numPr>
        <w:tabs>
          <w:tab w:val="left" w:pos="851"/>
        </w:tabs>
        <w:spacing w:line="360" w:lineRule="auto"/>
        <w:ind w:left="851" w:hanging="425"/>
      </w:pPr>
      <w:r w:rsidRPr="00F96924">
        <w:t>Wykonawca doprowadzi teren przyległy do placu budowy do stanu pierwotnego</w:t>
      </w:r>
      <w:r w:rsidR="009F1AD8">
        <w:t xml:space="preserve"> </w:t>
      </w:r>
      <w:r w:rsidRPr="00F96924">
        <w:t>(np. przywrócenie</w:t>
      </w:r>
      <w:r w:rsidRPr="008463FC">
        <w:rPr>
          <w:lang w:eastAsia="pl-PL"/>
        </w:rPr>
        <w:t xml:space="preserve"> do stanu pierwotnego pobocza i terenów zielonych) w terminie 30 dni od</w:t>
      </w:r>
      <w:r w:rsidR="000D631D">
        <w:rPr>
          <w:lang w:eastAsia="pl-PL"/>
        </w:rPr>
        <w:t xml:space="preserve"> </w:t>
      </w:r>
      <w:r w:rsidRPr="008463FC">
        <w:rPr>
          <w:rFonts w:eastAsia="Times New Roman" w:cs="Times New Roman"/>
          <w:color w:val="000000"/>
          <w:lang w:eastAsia="pl-PL"/>
        </w:rPr>
        <w:t xml:space="preserve">odstąpienia od </w:t>
      </w:r>
      <w:r w:rsidR="000D631D">
        <w:rPr>
          <w:rFonts w:eastAsia="Times New Roman" w:cs="Times New Roman"/>
          <w:color w:val="000000"/>
          <w:lang w:eastAsia="pl-PL"/>
        </w:rPr>
        <w:t>u</w:t>
      </w:r>
      <w:r w:rsidRPr="008463FC">
        <w:rPr>
          <w:rFonts w:eastAsia="Times New Roman" w:cs="Times New Roman"/>
          <w:color w:val="000000"/>
          <w:lang w:eastAsia="pl-PL"/>
        </w:rPr>
        <w:t>mowy.</w:t>
      </w:r>
    </w:p>
    <w:p w14:paraId="35B9BDF9" w14:textId="77777777" w:rsidR="002F3393" w:rsidRPr="008463FC" w:rsidRDefault="00005102" w:rsidP="000D631D">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W przypadku gdy Wykonawca odmawia sporządzenia inwentaryzacji robót w toku i rozliczenia robót </w:t>
      </w:r>
      <w:r w:rsidRPr="008463FC">
        <w:rPr>
          <w:rFonts w:eastAsia="Times New Roman" w:cs="Times New Roman"/>
          <w:color w:val="000000"/>
          <w:lang w:eastAsia="pl-PL"/>
        </w:rPr>
        <w:lastRenderedPageBreak/>
        <w:t>Zamawiający wykona jednostronnie rozliczenie i inwentaryzację, którą przekaże do wiadomości Wykonawcy robót.</w:t>
      </w:r>
    </w:p>
    <w:p w14:paraId="31B9D0C0" w14:textId="77777777" w:rsidR="002F3393" w:rsidRPr="008463FC" w:rsidRDefault="00005102" w:rsidP="000D631D">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Jeżeli Wykonawca nie wykona czynności, o których mowa w ust. 4 pkt 3) i 4) niniejszego paragrafu we wskazanym terminie Zamawiający dokona tych czynności na koszt i ryzyko Wykonawcy.</w:t>
      </w:r>
    </w:p>
    <w:p w14:paraId="408A20AE" w14:textId="77777777" w:rsidR="002F3393" w:rsidRPr="008463FC" w:rsidRDefault="00005102" w:rsidP="000D631D">
      <w:pPr>
        <w:pStyle w:val="Standard"/>
        <w:widowControl w:val="0"/>
        <w:numPr>
          <w:ilvl w:val="0"/>
          <w:numId w:val="19"/>
        </w:numPr>
        <w:tabs>
          <w:tab w:val="left" w:pos="-16370"/>
          <w:tab w:val="left" w:pos="-16199"/>
          <w:tab w:val="left" w:pos="-14992"/>
        </w:tabs>
        <w:spacing w:after="0" w:line="360" w:lineRule="auto"/>
        <w:ind w:left="426" w:hanging="426"/>
        <w:rPr>
          <w:color w:val="000000"/>
        </w:rPr>
      </w:pPr>
      <w:r w:rsidRPr="008463FC">
        <w:rPr>
          <w:rFonts w:eastAsia="Times New Roman" w:cs="Times New Roman"/>
          <w:color w:val="000000"/>
          <w:lang w:eastAsia="pl-PL"/>
        </w:rPr>
        <w:t xml:space="preserve">Wykonawca będzie uprawniony do odstąpienia od umowy w terminie </w:t>
      </w:r>
      <w:r w:rsidRPr="008463FC">
        <w:rPr>
          <w:rFonts w:eastAsia="Times New Roman" w:cs="Times New Roman"/>
          <w:bCs/>
          <w:color w:val="000000"/>
          <w:lang w:eastAsia="pl-PL"/>
        </w:rPr>
        <w:t>7 dni</w:t>
      </w:r>
      <w:r w:rsidRPr="008463FC">
        <w:rPr>
          <w:rFonts w:eastAsia="Times New Roman" w:cs="Times New Roman"/>
          <w:color w:val="000000"/>
          <w:lang w:eastAsia="pl-PL"/>
        </w:rPr>
        <w:t xml:space="preserve"> od dnia pozyskania wiedzy </w:t>
      </w:r>
      <w:r w:rsidRPr="008463FC">
        <w:rPr>
          <w:rFonts w:eastAsia="Times New Roman" w:cs="Times New Roman"/>
          <w:color w:val="000000"/>
          <w:lang w:eastAsia="pl-PL"/>
        </w:rPr>
        <w:br/>
        <w:t xml:space="preserve">o powstaniu okoliczności uzasadniającej odstąpienie, w </w:t>
      </w:r>
      <w:r w:rsidRPr="008463FC">
        <w:rPr>
          <w:rFonts w:eastAsia="Times New Roman" w:cs="Times New Roman"/>
          <w:bCs/>
          <w:color w:val="000000"/>
          <w:lang w:eastAsia="pl-PL"/>
        </w:rPr>
        <w:t>przypadkach określonych w przepisach Kodeksu cywilnego i innych przepisach prawa</w:t>
      </w:r>
      <w:r w:rsidRPr="008463FC">
        <w:rPr>
          <w:rFonts w:eastAsia="Times New Roman" w:cs="Times New Roman"/>
          <w:color w:val="000000"/>
          <w:lang w:eastAsia="pl-PL"/>
        </w:rPr>
        <w:t>. Odstąpienie od umowy następuje w formie pisemnej pod rygorem nieważności.</w:t>
      </w:r>
    </w:p>
    <w:p w14:paraId="0E147F44" w14:textId="77777777" w:rsidR="002F3393" w:rsidRPr="00724244" w:rsidRDefault="00005102" w:rsidP="000D631D">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724244">
        <w:rPr>
          <w:rFonts w:eastAsia="Times New Roman" w:cs="Times New Roman"/>
          <w:lang w:eastAsia="pl-PL"/>
        </w:rPr>
        <w:t>Za zgodą Stron umowa na mocy porozumienia może być rozwiązana w każdym czasie.</w:t>
      </w:r>
    </w:p>
    <w:p w14:paraId="43631531" w14:textId="77777777" w:rsidR="002F3393" w:rsidRPr="008463FC" w:rsidRDefault="00005102" w:rsidP="000D631D">
      <w:pPr>
        <w:pStyle w:val="Standard"/>
        <w:widowControl w:val="0"/>
        <w:numPr>
          <w:ilvl w:val="0"/>
          <w:numId w:val="19"/>
        </w:numPr>
        <w:tabs>
          <w:tab w:val="left" w:pos="-16370"/>
          <w:tab w:val="left" w:pos="-16199"/>
          <w:tab w:val="left" w:pos="-14992"/>
        </w:tabs>
        <w:spacing w:after="0" w:line="360" w:lineRule="auto"/>
        <w:ind w:left="426" w:hanging="426"/>
        <w:rPr>
          <w:color w:val="000000"/>
        </w:rPr>
      </w:pPr>
      <w:r w:rsidRPr="008463FC">
        <w:rPr>
          <w:rFonts w:eastAsia="Times New Roman" w:cs="Times New Roman"/>
          <w:color w:val="000000"/>
          <w:lang w:eastAsia="pl-PL"/>
        </w:rPr>
        <w:t xml:space="preserve">W wypadku rozwiązania umowy w sposób, o którym mowa w </w:t>
      </w:r>
      <w:r w:rsidRPr="008463FC">
        <w:rPr>
          <w:rFonts w:eastAsia="Times New Roman" w:cs="Times New Roman"/>
          <w:bCs/>
          <w:color w:val="000000"/>
          <w:lang w:eastAsia="pl-PL"/>
        </w:rPr>
        <w:t>ust. 8</w:t>
      </w:r>
      <w:r w:rsidRPr="008463FC">
        <w:rPr>
          <w:rFonts w:eastAsia="Times New Roman" w:cs="Times New Roman"/>
          <w:color w:val="000000"/>
          <w:lang w:eastAsia="pl-PL"/>
        </w:rPr>
        <w:t xml:space="preserve"> niniejszego paragrafu Strony zobowiązane są do wykonania obowiązków i rozliczenia zadania, jak w przypadku odstąpienia od </w:t>
      </w:r>
      <w:r w:rsidR="000D631D">
        <w:rPr>
          <w:rFonts w:eastAsia="Times New Roman" w:cs="Times New Roman"/>
          <w:color w:val="000000"/>
          <w:lang w:eastAsia="pl-PL"/>
        </w:rPr>
        <w:t>u</w:t>
      </w:r>
      <w:r w:rsidRPr="008463FC">
        <w:rPr>
          <w:rFonts w:eastAsia="Times New Roman" w:cs="Times New Roman"/>
          <w:color w:val="000000"/>
          <w:lang w:eastAsia="pl-PL"/>
        </w:rPr>
        <w:t>mowy.</w:t>
      </w:r>
    </w:p>
    <w:p w14:paraId="4B30C933" w14:textId="77777777" w:rsidR="002F3393" w:rsidRPr="008463FC" w:rsidRDefault="00005102" w:rsidP="00FA7596">
      <w:pPr>
        <w:pStyle w:val="Standard"/>
        <w:widowControl w:val="0"/>
        <w:numPr>
          <w:ilvl w:val="0"/>
          <w:numId w:val="19"/>
        </w:numPr>
        <w:tabs>
          <w:tab w:val="left" w:pos="-16370"/>
          <w:tab w:val="left" w:pos="-16199"/>
          <w:tab w:val="left" w:pos="-14992"/>
        </w:tabs>
        <w:spacing w:after="0" w:line="360" w:lineRule="auto"/>
        <w:rPr>
          <w:rFonts w:eastAsia="Times New Roman" w:cs="Times New Roman"/>
          <w:color w:val="000000"/>
          <w:lang w:eastAsia="pl-PL"/>
        </w:rPr>
      </w:pPr>
      <w:r w:rsidRPr="008463FC">
        <w:rPr>
          <w:rFonts w:eastAsia="Times New Roman" w:cs="Times New Roman"/>
          <w:color w:val="000000"/>
          <w:lang w:eastAsia="pl-PL"/>
        </w:rPr>
        <w:t xml:space="preserve">Zamawiający ma prawo rozwiązania </w:t>
      </w:r>
      <w:r w:rsidR="00082352">
        <w:rPr>
          <w:rFonts w:eastAsia="Times New Roman" w:cs="Times New Roman"/>
          <w:color w:val="000000"/>
          <w:lang w:eastAsia="pl-PL"/>
        </w:rPr>
        <w:t>U</w:t>
      </w:r>
      <w:r w:rsidRPr="008463FC">
        <w:rPr>
          <w:rFonts w:eastAsia="Times New Roman" w:cs="Times New Roman"/>
          <w:color w:val="000000"/>
          <w:lang w:eastAsia="pl-PL"/>
        </w:rPr>
        <w:t xml:space="preserve">mowy w trybie natychmiastowym, w przypadku nieprzestrzegania przez Wykonawcę warunków </w:t>
      </w:r>
      <w:r w:rsidR="000D631D">
        <w:rPr>
          <w:rFonts w:eastAsia="Times New Roman" w:cs="Times New Roman"/>
          <w:color w:val="000000"/>
          <w:lang w:eastAsia="pl-PL"/>
        </w:rPr>
        <w:t>u</w:t>
      </w:r>
      <w:r w:rsidRPr="008463FC">
        <w:rPr>
          <w:rFonts w:eastAsia="Times New Roman" w:cs="Times New Roman"/>
          <w:color w:val="000000"/>
          <w:lang w:eastAsia="pl-PL"/>
        </w:rPr>
        <w:t>mowy.</w:t>
      </w:r>
    </w:p>
    <w:p w14:paraId="29A37F8C" w14:textId="77777777" w:rsidR="002F3393" w:rsidRPr="008463FC" w:rsidRDefault="00005102" w:rsidP="00FA7596">
      <w:pPr>
        <w:pStyle w:val="Standard"/>
        <w:widowControl w:val="0"/>
        <w:numPr>
          <w:ilvl w:val="0"/>
          <w:numId w:val="19"/>
        </w:numPr>
        <w:tabs>
          <w:tab w:val="left" w:pos="-16370"/>
          <w:tab w:val="left" w:pos="-16199"/>
          <w:tab w:val="left" w:pos="-14992"/>
        </w:tabs>
        <w:spacing w:after="0" w:line="360" w:lineRule="auto"/>
        <w:rPr>
          <w:rFonts w:eastAsia="Times New Roman" w:cs="Times New Roman"/>
          <w:color w:val="000000"/>
          <w:lang w:eastAsia="pl-PL"/>
        </w:rPr>
      </w:pPr>
      <w:r w:rsidRPr="008463FC">
        <w:rPr>
          <w:rFonts w:eastAsia="Times New Roman" w:cs="Times New Roman"/>
          <w:color w:val="000000"/>
          <w:lang w:eastAsia="pl-PL"/>
        </w:rPr>
        <w:t xml:space="preserve">Wykonawca udziela rękojmi i gwarancji w zakresie określonym w Umowie na część zobowiązania wykonaną przed odstąpieniem od </w:t>
      </w:r>
      <w:r w:rsidR="00AE6A4B">
        <w:rPr>
          <w:rFonts w:eastAsia="Times New Roman" w:cs="Times New Roman"/>
          <w:color w:val="000000"/>
          <w:lang w:eastAsia="pl-PL"/>
        </w:rPr>
        <w:t>U</w:t>
      </w:r>
      <w:r w:rsidRPr="008463FC">
        <w:rPr>
          <w:rFonts w:eastAsia="Times New Roman" w:cs="Times New Roman"/>
          <w:color w:val="000000"/>
          <w:lang w:eastAsia="pl-PL"/>
        </w:rPr>
        <w:t>mowy.</w:t>
      </w:r>
    </w:p>
    <w:p w14:paraId="7C29E99B" w14:textId="77777777" w:rsidR="00F26007" w:rsidRDefault="00F26007" w:rsidP="00FA7596">
      <w:pPr>
        <w:pStyle w:val="Standard"/>
        <w:tabs>
          <w:tab w:val="left" w:pos="190"/>
          <w:tab w:val="left" w:pos="361"/>
          <w:tab w:val="left" w:pos="503"/>
        </w:tabs>
        <w:spacing w:after="0" w:line="360" w:lineRule="auto"/>
        <w:rPr>
          <w:rFonts w:eastAsia="Times New Roman" w:cs="Times New Roman"/>
          <w:b/>
          <w:lang w:eastAsia="pl-PL"/>
        </w:rPr>
      </w:pPr>
      <w:bookmarkStart w:id="23" w:name="_Hlk13654997"/>
    </w:p>
    <w:p w14:paraId="1DC3EB7A" w14:textId="77777777" w:rsidR="00F26007" w:rsidRDefault="00F26007" w:rsidP="00FA7596">
      <w:pPr>
        <w:pStyle w:val="Standard"/>
        <w:tabs>
          <w:tab w:val="left" w:pos="190"/>
          <w:tab w:val="left" w:pos="361"/>
          <w:tab w:val="left" w:pos="503"/>
        </w:tabs>
        <w:spacing w:after="0" w:line="360" w:lineRule="auto"/>
        <w:rPr>
          <w:rFonts w:eastAsia="Times New Roman" w:cs="Times New Roman"/>
          <w:b/>
          <w:lang w:eastAsia="pl-PL"/>
        </w:rPr>
      </w:pPr>
    </w:p>
    <w:p w14:paraId="204DFF42" w14:textId="6EF3E5CD" w:rsidR="002F3393" w:rsidRDefault="00005102" w:rsidP="00FA7596">
      <w:pPr>
        <w:pStyle w:val="Standard"/>
        <w:tabs>
          <w:tab w:val="left" w:pos="190"/>
          <w:tab w:val="left" w:pos="361"/>
          <w:tab w:val="left" w:pos="503"/>
        </w:tabs>
        <w:spacing w:after="0" w:line="360" w:lineRule="auto"/>
      </w:pPr>
      <w:r>
        <w:rPr>
          <w:rFonts w:eastAsia="Times New Roman" w:cs="Times New Roman"/>
          <w:b/>
          <w:lang w:eastAsia="pl-PL"/>
        </w:rPr>
        <w:t>§ 1</w:t>
      </w:r>
      <w:bookmarkEnd w:id="23"/>
      <w:r w:rsidR="006D4125">
        <w:rPr>
          <w:rFonts w:eastAsia="Times New Roman" w:cs="Times New Roman"/>
          <w:b/>
          <w:lang w:eastAsia="pl-PL"/>
        </w:rPr>
        <w:t>6</w:t>
      </w:r>
    </w:p>
    <w:p w14:paraId="6B464218" w14:textId="77777777" w:rsidR="002F3393" w:rsidRDefault="00005102" w:rsidP="00FA7596">
      <w:pPr>
        <w:pStyle w:val="Standard"/>
        <w:tabs>
          <w:tab w:val="left" w:pos="190"/>
          <w:tab w:val="left" w:pos="361"/>
          <w:tab w:val="left" w:pos="503"/>
        </w:tabs>
        <w:spacing w:after="120" w:line="360" w:lineRule="auto"/>
        <w:rPr>
          <w:rFonts w:eastAsia="Times New Roman" w:cs="Times New Roman"/>
          <w:b/>
          <w:lang w:eastAsia="pl-PL"/>
        </w:rPr>
      </w:pPr>
      <w:r>
        <w:rPr>
          <w:rFonts w:eastAsia="Times New Roman" w:cs="Times New Roman"/>
          <w:b/>
          <w:lang w:eastAsia="pl-PL"/>
        </w:rPr>
        <w:t>Zmiany treści umowy</w:t>
      </w:r>
    </w:p>
    <w:p w14:paraId="01628703" w14:textId="77777777" w:rsidR="002F3393" w:rsidRPr="008463FC" w:rsidRDefault="00005102" w:rsidP="00514CC9">
      <w:pPr>
        <w:pStyle w:val="Standard"/>
        <w:numPr>
          <w:ilvl w:val="0"/>
          <w:numId w:val="20"/>
        </w:numPr>
        <w:tabs>
          <w:tab w:val="left" w:pos="-17639"/>
          <w:tab w:val="left" w:pos="-1643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Zmiany treści niniejszej Umowy wymagają pod rygorem nieważności zgody obu Stron, z zachowaniem formy pisemnej.</w:t>
      </w:r>
    </w:p>
    <w:p w14:paraId="3BE22DF8" w14:textId="77777777" w:rsidR="002F3393" w:rsidRPr="008463FC" w:rsidRDefault="00005102" w:rsidP="00514CC9">
      <w:pPr>
        <w:pStyle w:val="Standard"/>
        <w:numPr>
          <w:ilvl w:val="0"/>
          <w:numId w:val="20"/>
        </w:numPr>
        <w:tabs>
          <w:tab w:val="left" w:pos="-17639"/>
          <w:tab w:val="left" w:pos="-16432"/>
        </w:tabs>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Zmiana postanowień zawartej </w:t>
      </w:r>
      <w:r w:rsidR="00AF5E97">
        <w:rPr>
          <w:rFonts w:eastAsia="Times New Roman" w:cs="Times New Roman"/>
          <w:color w:val="000000"/>
          <w:lang w:eastAsia="pl-PL"/>
        </w:rPr>
        <w:t>u</w:t>
      </w:r>
      <w:r w:rsidRPr="008463FC">
        <w:rPr>
          <w:rFonts w:eastAsia="Times New Roman" w:cs="Times New Roman"/>
          <w:color w:val="000000"/>
          <w:lang w:eastAsia="pl-PL"/>
        </w:rPr>
        <w:t>mowy w stosunku do treści oferty, na podstawie której dokonano wyboru Wykonawcy</w:t>
      </w:r>
      <w:r w:rsidR="00AF5E97">
        <w:rPr>
          <w:rFonts w:eastAsia="Times New Roman" w:cs="Times New Roman"/>
          <w:color w:val="000000"/>
          <w:lang w:eastAsia="pl-PL"/>
        </w:rPr>
        <w:t>, która nie wymaga przeprowadzenia</w:t>
      </w:r>
      <w:r w:rsidR="00910601">
        <w:rPr>
          <w:rFonts w:eastAsia="Times New Roman" w:cs="Times New Roman"/>
          <w:color w:val="000000"/>
          <w:lang w:eastAsia="pl-PL"/>
        </w:rPr>
        <w:t xml:space="preserve"> </w:t>
      </w:r>
      <w:r w:rsidR="00836510">
        <w:rPr>
          <w:rFonts w:eastAsia="Times New Roman" w:cs="Times New Roman"/>
          <w:color w:val="000000"/>
          <w:lang w:eastAsia="pl-PL"/>
        </w:rPr>
        <w:t xml:space="preserve">nowego postępowania o udzielenie zamówienia, jest możliwa w </w:t>
      </w:r>
      <w:r w:rsidR="00910601">
        <w:rPr>
          <w:rFonts w:eastAsia="Times New Roman" w:cs="Times New Roman"/>
          <w:color w:val="000000"/>
          <w:lang w:eastAsia="pl-PL"/>
        </w:rPr>
        <w:t>przypadkach</w:t>
      </w:r>
      <w:r w:rsidR="00836510">
        <w:rPr>
          <w:rFonts w:eastAsia="Times New Roman" w:cs="Times New Roman"/>
          <w:color w:val="000000"/>
          <w:lang w:eastAsia="pl-PL"/>
        </w:rPr>
        <w:t xml:space="preserve"> przewidzianych </w:t>
      </w:r>
      <w:r w:rsidR="00910601">
        <w:rPr>
          <w:rFonts w:eastAsia="Times New Roman" w:cs="Times New Roman"/>
          <w:color w:val="000000"/>
          <w:lang w:eastAsia="pl-PL"/>
        </w:rPr>
        <w:t xml:space="preserve">w przepisach prawa lub niniejszej </w:t>
      </w:r>
      <w:r w:rsidR="00514CC9">
        <w:rPr>
          <w:rFonts w:eastAsia="Times New Roman" w:cs="Times New Roman"/>
          <w:color w:val="000000"/>
          <w:lang w:eastAsia="pl-PL"/>
        </w:rPr>
        <w:t>umowie</w:t>
      </w:r>
      <w:r w:rsidR="00910601">
        <w:rPr>
          <w:rFonts w:eastAsia="Times New Roman" w:cs="Times New Roman"/>
          <w:color w:val="000000"/>
          <w:lang w:eastAsia="pl-PL"/>
        </w:rPr>
        <w:t>, w tym, w przypadku:</w:t>
      </w:r>
    </w:p>
    <w:p w14:paraId="6F0A5F8E" w14:textId="77777777" w:rsidR="002F3393" w:rsidRPr="008463FC" w:rsidRDefault="00005102" w:rsidP="00320DDD">
      <w:pPr>
        <w:pStyle w:val="Standard"/>
        <w:numPr>
          <w:ilvl w:val="0"/>
          <w:numId w:val="21"/>
        </w:numPr>
        <w:tabs>
          <w:tab w:val="left" w:pos="-31680"/>
          <w:tab w:val="left" w:pos="-31680"/>
          <w:tab w:val="center" w:pos="-29008"/>
          <w:tab w:val="right" w:pos="-24472"/>
        </w:tabs>
        <w:spacing w:after="0" w:line="360" w:lineRule="auto"/>
        <w:ind w:left="851" w:hanging="425"/>
        <w:rPr>
          <w:rFonts w:eastAsia="Times New Roman"/>
          <w:color w:val="000000"/>
          <w:lang w:eastAsia="pl-PL"/>
        </w:rPr>
      </w:pPr>
      <w:r w:rsidRPr="008463FC">
        <w:rPr>
          <w:rFonts w:eastAsia="Times New Roman"/>
          <w:color w:val="000000"/>
          <w:lang w:eastAsia="pl-PL"/>
        </w:rPr>
        <w:t>zmiany terminu realizacji zamówienia na skutek:</w:t>
      </w:r>
    </w:p>
    <w:p w14:paraId="7C00B56E" w14:textId="77777777" w:rsidR="002F3393" w:rsidRDefault="00005102" w:rsidP="00320DDD">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8463FC">
        <w:rPr>
          <w:rFonts w:eastAsia="Times New Roman"/>
          <w:color w:val="000000"/>
          <w:lang w:eastAsia="pl-PL"/>
        </w:rPr>
        <w:t>wystąpienia działania siły wyższej (np. powódź, stan zagrożenia epidemicznego);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423D3E10" w14:textId="77777777" w:rsidR="002F3393" w:rsidRDefault="00005102" w:rsidP="000309BF">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0309BF">
        <w:rPr>
          <w:rFonts w:eastAsia="Times New Roman"/>
          <w:color w:val="000000"/>
          <w:lang w:eastAsia="pl-PL"/>
        </w:rPr>
        <w:t xml:space="preserve">wystąpienia warunków atmosferycznych utrudniających lub uniemożliwiających wykonanie przedmiotu umowy zgodnie z technologią wykonania danych robót określoną w dokumentacji </w:t>
      </w:r>
      <w:r w:rsidRPr="000309BF">
        <w:rPr>
          <w:rFonts w:eastAsia="Times New Roman"/>
          <w:color w:val="000000"/>
          <w:lang w:eastAsia="pl-PL"/>
        </w:rPr>
        <w:lastRenderedPageBreak/>
        <w:t xml:space="preserve">projektowej lub kartach technicznych materiałów zaakceptowanych przez Zamawiającego; </w:t>
      </w:r>
      <w:r w:rsidRPr="000309BF">
        <w:rPr>
          <w:rFonts w:eastAsia="Times New Roman"/>
          <w:color w:val="000000"/>
          <w:lang w:eastAsia="pl-PL"/>
        </w:rPr>
        <w:br/>
        <w:t>w takim przypadku przesunięcie terminu realizacji zamówienia wynieść powinno tyle dni ile trwa opóźnienie spowodowane powyższymi okolicznościami,</w:t>
      </w:r>
      <w:bookmarkStart w:id="24" w:name="_Hlk19601905"/>
      <w:bookmarkEnd w:id="24"/>
    </w:p>
    <w:p w14:paraId="4282C474" w14:textId="77777777" w:rsidR="002F3393" w:rsidRDefault="00005102" w:rsidP="000309BF">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0309BF">
        <w:rPr>
          <w:rFonts w:eastAsia="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2DB76B69" w14:textId="77777777" w:rsidR="00E552EA" w:rsidRPr="00F26007" w:rsidRDefault="00E552EA" w:rsidP="000309BF">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lang w:eastAsia="pl-PL"/>
        </w:rPr>
      </w:pPr>
      <w:r w:rsidRPr="00F26007">
        <w:rPr>
          <w:rFonts w:eastAsia="Times New Roman"/>
          <w:lang w:eastAsia="pl-PL"/>
        </w:rPr>
        <w:t>opóźnienia organów administracji publicznej w wydaniu decyzji administracyjnych, uzgodnień lub innych aktów administracyjnych, których wydanie jest niezbędne dla uzyskania decyzji o pozwoleniu na budowę i dalszego wykonywania robót przez Wykonawcę, a opóźnienie organów nie wynika z przyczyn leżących po stronie Wykonawcy;</w:t>
      </w:r>
      <w:r w:rsidR="00DB3651" w:rsidRPr="00F26007">
        <w:rPr>
          <w:rFonts w:eastAsia="Times New Roman"/>
          <w:lang w:eastAsia="pl-PL"/>
        </w:rPr>
        <w:t xml:space="preserve"> w takim przypadku przesunięcie terminu realizacji zamówienia wynieść powinno tyle dni ile trwa opóźnienie spowodowane powyższymi okolicznościami,</w:t>
      </w:r>
    </w:p>
    <w:p w14:paraId="70A069BE" w14:textId="77777777" w:rsidR="00E552EA" w:rsidRDefault="00E552EA" w:rsidP="000309BF">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0309BF">
        <w:rPr>
          <w:rFonts w:eastAsia="Times New Roman"/>
          <w:color w:val="000000"/>
          <w:lang w:eastAsia="pl-PL"/>
        </w:rPr>
        <w:t xml:space="preserve">opóźnienia w uzyskaniu wymaganych uzgodnień, </w:t>
      </w:r>
      <w:r w:rsidR="00497EB6" w:rsidRPr="000309BF">
        <w:rPr>
          <w:rFonts w:eastAsia="Times New Roman"/>
          <w:color w:val="000000"/>
          <w:lang w:eastAsia="pl-PL"/>
        </w:rPr>
        <w:t>o</w:t>
      </w:r>
      <w:r w:rsidRPr="000309BF">
        <w:rPr>
          <w:rFonts w:eastAsia="Times New Roman"/>
          <w:color w:val="000000"/>
          <w:lang w:eastAsia="pl-PL"/>
        </w:rPr>
        <w:t xml:space="preserve">pinii, aprobat od podmiotów trzecich, które to opóźnienie powstało z przyczyn nie leżących po stronie Wykonawcy, a powoduje brak możliwości wykonywania robót, co ma wpływ na termin wykonania </w:t>
      </w:r>
      <w:r w:rsidR="000309BF">
        <w:rPr>
          <w:rFonts w:eastAsia="Times New Roman"/>
          <w:color w:val="000000"/>
          <w:lang w:eastAsia="pl-PL"/>
        </w:rPr>
        <w:t>u</w:t>
      </w:r>
      <w:r w:rsidRPr="000309BF">
        <w:rPr>
          <w:rFonts w:eastAsia="Times New Roman"/>
          <w:color w:val="000000"/>
          <w:lang w:eastAsia="pl-PL"/>
        </w:rPr>
        <w:t>mowy,</w:t>
      </w:r>
    </w:p>
    <w:p w14:paraId="55058C9E" w14:textId="77777777" w:rsidR="002F3393" w:rsidRDefault="00005102" w:rsidP="00E92353">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E92353">
        <w:rPr>
          <w:rFonts w:eastAsia="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31B1661C" w14:textId="77777777" w:rsidR="002F3393" w:rsidRDefault="00005102" w:rsidP="00E92353">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E92353">
        <w:rPr>
          <w:rFonts w:eastAsia="Times New Roman"/>
          <w:color w:val="000000"/>
          <w:lang w:eastAsia="pl-PL"/>
        </w:rPr>
        <w:t>konieczności dokonania zmian w dokumentacji projektowej bądź realizacji robót dodatkowych, zamiennych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7DA70314" w14:textId="77777777" w:rsidR="002F3393" w:rsidRDefault="00005102" w:rsidP="00E92353">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E92353">
        <w:rPr>
          <w:rFonts w:eastAsia="Times New Roman"/>
          <w:color w:val="000000"/>
          <w:lang w:eastAsia="pl-PL"/>
        </w:rPr>
        <w:t>przestojów lub opóźnień spowodowanych przez Zamawiającego lub gestorów sieci; w takim przypadku przesunięcie terminu realizacji zamówienia wynieść powinno tyle dni ile trwa opóźnienie spowodowane powyższymi okolicznościami,</w:t>
      </w:r>
    </w:p>
    <w:p w14:paraId="0B2E1E57" w14:textId="77777777" w:rsidR="002F3393" w:rsidRDefault="00005102" w:rsidP="00E92353">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E92353">
        <w:rPr>
          <w:rFonts w:eastAsia="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034E9DB1" w14:textId="77777777" w:rsidR="002F3393" w:rsidRDefault="00005102" w:rsidP="00E92353">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E92353">
        <w:rPr>
          <w:rFonts w:eastAsia="Times New Roman"/>
          <w:color w:val="000000"/>
          <w:lang w:eastAsia="pl-PL"/>
        </w:rPr>
        <w:lastRenderedPageBreak/>
        <w:t xml:space="preserve">zmian przedmiotu zamówienia wynikającego z inicjatywy Zamawiającego lub okoliczności, które uniemożliwiają należyte wykonanie przedmiotu </w:t>
      </w:r>
      <w:r w:rsidR="002B3FF8">
        <w:rPr>
          <w:rFonts w:eastAsia="Times New Roman"/>
          <w:color w:val="000000"/>
          <w:lang w:eastAsia="pl-PL"/>
        </w:rPr>
        <w:t>u</w:t>
      </w:r>
      <w:r w:rsidRPr="00E92353">
        <w:rPr>
          <w:rFonts w:eastAsia="Times New Roman"/>
          <w:color w:val="000000"/>
          <w:lang w:eastAsia="pl-PL"/>
        </w:rPr>
        <w:t>mowy; w takim przypadku przesunięcie terminu realizacji zamówienia wynieść powinno tyle dni ile trwa opóźnienie spowodowane powyższymi okolicznościami,</w:t>
      </w:r>
    </w:p>
    <w:p w14:paraId="7A04379C" w14:textId="77777777" w:rsidR="002F3393" w:rsidRDefault="00005102" w:rsidP="002B3FF8">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2B3FF8">
        <w:rPr>
          <w:rFonts w:eastAsia="Times New Roman"/>
          <w:color w:val="000000"/>
          <w:lang w:eastAsia="pl-PL"/>
        </w:rPr>
        <w:t>zawieszenia i wstrzymania robót; w takim przypadku przesunięcie terminu realizacji zamówienia wynieść powinno tyle dni ile trwa opóźnienie spowodowane powyższymi okolicznościami,</w:t>
      </w:r>
    </w:p>
    <w:p w14:paraId="0ED6513D" w14:textId="77777777" w:rsidR="002F3393" w:rsidRDefault="00005102" w:rsidP="002B3FF8">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2B3FF8">
        <w:rPr>
          <w:rFonts w:eastAsia="Times New Roman"/>
          <w:color w:val="000000"/>
          <w:lang w:eastAsia="pl-PL"/>
        </w:rPr>
        <w:t>w razie potrzeby wykonania robót dodatkowych niezbędnych do prawidłowego zakończenia inwestycji;</w:t>
      </w:r>
      <w:r w:rsidRPr="002B3FF8">
        <w:rPr>
          <w:color w:val="000000"/>
        </w:rPr>
        <w:t xml:space="preserve"> </w:t>
      </w:r>
      <w:r w:rsidRPr="002B3FF8">
        <w:rPr>
          <w:rFonts w:eastAsia="Times New Roman"/>
          <w:color w:val="000000"/>
          <w:lang w:eastAsia="pl-PL"/>
        </w:rPr>
        <w:t>w takim przypadku przesunięcie terminu realizacji zamówienia wynieść powinno minimum tyle dni ile trwa opóźnienie spowodowane powyższymi okolicznościami,</w:t>
      </w:r>
    </w:p>
    <w:p w14:paraId="4EF75B6A" w14:textId="77777777" w:rsidR="002F3393" w:rsidRPr="002B3FF8" w:rsidRDefault="00005102" w:rsidP="002B3FF8">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2B3FF8">
        <w:rPr>
          <w:rFonts w:eastAsia="Times New Roman"/>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w:t>
      </w:r>
      <w:r w:rsidR="002B3FF8">
        <w:rPr>
          <w:rFonts w:eastAsia="Times New Roman"/>
          <w:color w:val="000000"/>
          <w:lang w:eastAsia="pl-PL"/>
        </w:rPr>
        <w:t xml:space="preserve"> </w:t>
      </w:r>
      <w:r w:rsidRPr="002B3FF8">
        <w:rPr>
          <w:rFonts w:eastAsia="Times New Roman"/>
          <w:color w:val="000000"/>
          <w:lang w:eastAsia="pl-PL"/>
        </w:rPr>
        <w:t>okolicznościami,</w:t>
      </w:r>
    </w:p>
    <w:p w14:paraId="027ACB93" w14:textId="77777777" w:rsidR="002F3393" w:rsidRPr="008463FC" w:rsidRDefault="002B3FF8" w:rsidP="002B3FF8">
      <w:pPr>
        <w:pStyle w:val="Standard"/>
        <w:numPr>
          <w:ilvl w:val="0"/>
          <w:numId w:val="21"/>
        </w:numPr>
        <w:tabs>
          <w:tab w:val="left" w:pos="-31680"/>
          <w:tab w:val="left" w:pos="-31680"/>
          <w:tab w:val="center" w:pos="-29008"/>
          <w:tab w:val="right" w:pos="-24472"/>
        </w:tabs>
        <w:spacing w:after="0" w:line="360" w:lineRule="auto"/>
        <w:ind w:left="709" w:hanging="425"/>
        <w:rPr>
          <w:rFonts w:eastAsia="Times New Roman"/>
          <w:color w:val="000000"/>
          <w:lang w:eastAsia="pl-PL"/>
        </w:rPr>
      </w:pPr>
      <w:r>
        <w:rPr>
          <w:rFonts w:eastAsia="Times New Roman"/>
          <w:color w:val="000000"/>
          <w:lang w:eastAsia="pl-PL"/>
        </w:rPr>
        <w:t>z</w:t>
      </w:r>
      <w:r w:rsidR="00005102" w:rsidRPr="008463FC">
        <w:rPr>
          <w:rFonts w:eastAsia="Times New Roman"/>
          <w:color w:val="000000"/>
          <w:lang w:eastAsia="pl-PL"/>
        </w:rPr>
        <w:t>miany wynagrodzenia:</w:t>
      </w:r>
    </w:p>
    <w:p w14:paraId="3BE0869E" w14:textId="77777777" w:rsidR="002F3393" w:rsidRDefault="00005102" w:rsidP="00666469">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8463FC">
        <w:rPr>
          <w:rFonts w:eastAsia="Times New Roman"/>
          <w:color w:val="000000"/>
          <w:lang w:eastAsia="pl-PL"/>
        </w:rPr>
        <w:t xml:space="preserve">w przypadku zmiany w trakcie realizacji zamówienia powszechnie obowiązujących przepisów prawa, w zakresie mającym wpływ na realizację przedmiotu zamówienia oraz w przypadkach określonych w niniejszej </w:t>
      </w:r>
      <w:r w:rsidR="00666469">
        <w:rPr>
          <w:rFonts w:eastAsia="Times New Roman"/>
          <w:color w:val="000000"/>
          <w:lang w:eastAsia="pl-PL"/>
        </w:rPr>
        <w:t>u</w:t>
      </w:r>
      <w:r w:rsidRPr="008463FC">
        <w:rPr>
          <w:rFonts w:eastAsia="Times New Roman"/>
          <w:color w:val="000000"/>
          <w:lang w:eastAsia="pl-PL"/>
        </w:rPr>
        <w:t>mowie,</w:t>
      </w:r>
    </w:p>
    <w:p w14:paraId="2F99286E" w14:textId="77777777" w:rsidR="002F3393" w:rsidRDefault="00005102" w:rsidP="00666469">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FD36AB">
        <w:rPr>
          <w:rFonts w:eastAsia="Times New Roman"/>
          <w:color w:val="000000"/>
          <w:lang w:eastAsia="pl-PL"/>
        </w:rPr>
        <w:t>w przypadku zmian technologicznych korzystnych dla Zamawiającego,</w:t>
      </w:r>
    </w:p>
    <w:p w14:paraId="21B0C3F4" w14:textId="77777777" w:rsidR="002F3393" w:rsidRPr="00FD36AB" w:rsidRDefault="00005102" w:rsidP="00666469">
      <w:pPr>
        <w:pStyle w:val="Standard"/>
        <w:numPr>
          <w:ilvl w:val="1"/>
          <w:numId w:val="21"/>
        </w:numPr>
        <w:tabs>
          <w:tab w:val="left" w:pos="-31680"/>
          <w:tab w:val="left" w:pos="-31680"/>
          <w:tab w:val="center" w:pos="-31680"/>
          <w:tab w:val="right" w:pos="-31680"/>
        </w:tabs>
        <w:spacing w:after="0" w:line="360" w:lineRule="auto"/>
        <w:ind w:left="1134" w:hanging="425"/>
        <w:rPr>
          <w:rFonts w:eastAsia="Times New Roman"/>
          <w:color w:val="000000"/>
          <w:lang w:eastAsia="pl-PL"/>
        </w:rPr>
      </w:pPr>
      <w:r w:rsidRPr="00FD36AB">
        <w:rPr>
          <w:rFonts w:eastAsia="Times New Roman"/>
          <w:color w:val="000000"/>
          <w:lang w:eastAsia="pl-PL"/>
        </w:rPr>
        <w:t>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 cenie oferty Wykonawcy,</w:t>
      </w:r>
    </w:p>
    <w:p w14:paraId="155A1FC4" w14:textId="77777777" w:rsidR="002F3393" w:rsidRPr="008463FC" w:rsidRDefault="00005102" w:rsidP="006C3C4E">
      <w:pPr>
        <w:pStyle w:val="Standard"/>
        <w:numPr>
          <w:ilvl w:val="0"/>
          <w:numId w:val="53"/>
        </w:numPr>
        <w:tabs>
          <w:tab w:val="right" w:pos="-31680"/>
        </w:tabs>
        <w:spacing w:after="0" w:line="360" w:lineRule="auto"/>
        <w:ind w:left="1134" w:hanging="425"/>
        <w:rPr>
          <w:rFonts w:eastAsia="Times New Roman"/>
          <w:color w:val="000000"/>
          <w:lang w:eastAsia="pl-PL"/>
        </w:rPr>
      </w:pPr>
      <w:r w:rsidRPr="008463FC">
        <w:rPr>
          <w:rFonts w:eastAsia="Times New Roman"/>
          <w:color w:val="000000"/>
          <w:lang w:eastAsia="pl-PL"/>
        </w:rPr>
        <w:t xml:space="preserve">w razie potrzeby wykonania robót dodatkowych, zamiennych i innych niezbędnych do prawidłowego zakończenia inwestycji, których sposób udzielenia i rozliczenia został określony </w:t>
      </w:r>
      <w:r w:rsidRPr="008463FC">
        <w:rPr>
          <w:rFonts w:eastAsia="Times New Roman"/>
          <w:color w:val="000000"/>
          <w:lang w:eastAsia="pl-PL"/>
        </w:rPr>
        <w:br/>
        <w:t xml:space="preserve">w niniejszej </w:t>
      </w:r>
      <w:r w:rsidR="00666469">
        <w:rPr>
          <w:rFonts w:eastAsia="Times New Roman"/>
          <w:color w:val="000000"/>
          <w:lang w:eastAsia="pl-PL"/>
        </w:rPr>
        <w:t>u</w:t>
      </w:r>
      <w:r w:rsidRPr="008463FC">
        <w:rPr>
          <w:rFonts w:eastAsia="Times New Roman"/>
          <w:color w:val="000000"/>
          <w:lang w:eastAsia="pl-PL"/>
        </w:rPr>
        <w:t>mowie,</w:t>
      </w:r>
    </w:p>
    <w:p w14:paraId="3D81578D" w14:textId="77777777" w:rsidR="002F3393" w:rsidRPr="00926E84" w:rsidRDefault="00005102" w:rsidP="006C3C4E">
      <w:pPr>
        <w:pStyle w:val="Standard"/>
        <w:numPr>
          <w:ilvl w:val="0"/>
          <w:numId w:val="53"/>
        </w:numPr>
        <w:tabs>
          <w:tab w:val="right" w:pos="-31680"/>
        </w:tabs>
        <w:spacing w:after="0" w:line="360" w:lineRule="auto"/>
        <w:ind w:left="1134" w:hanging="425"/>
        <w:rPr>
          <w:color w:val="000000"/>
        </w:rPr>
      </w:pPr>
      <w:r w:rsidRPr="008463FC">
        <w:rPr>
          <w:rFonts w:eastAsia="Times New Roman"/>
          <w:color w:val="000000"/>
          <w:lang w:eastAsia="pl-PL"/>
        </w:rPr>
        <w:t xml:space="preserve">w przypadku gdy Zamawiający ograniczy zakres zamówienia. Maksymalna możliwość ograniczenia zakresu zamówienia to 15% wartości wynagrodzenia brutto Wykonawcy wskazanego w  </w:t>
      </w:r>
      <w:r w:rsidRPr="008463FC">
        <w:rPr>
          <w:rFonts w:eastAsia="Times New Roman" w:cs="Times New Roman"/>
          <w:color w:val="000000"/>
          <w:lang w:eastAsia="pl-PL"/>
        </w:rPr>
        <w:t xml:space="preserve">§ 9 ust. </w:t>
      </w:r>
      <w:r w:rsidR="006F0E9E">
        <w:rPr>
          <w:rFonts w:eastAsia="Times New Roman" w:cs="Times New Roman"/>
          <w:color w:val="000000"/>
          <w:lang w:eastAsia="pl-PL"/>
        </w:rPr>
        <w:t>2</w:t>
      </w:r>
      <w:r w:rsidRPr="008463FC">
        <w:rPr>
          <w:rFonts w:eastAsia="Times New Roman" w:cs="Times New Roman"/>
          <w:color w:val="000000"/>
          <w:lang w:eastAsia="pl-PL"/>
        </w:rPr>
        <w:t xml:space="preserve"> </w:t>
      </w:r>
      <w:r w:rsidR="00666469">
        <w:rPr>
          <w:rFonts w:eastAsia="Times New Roman" w:cs="Times New Roman"/>
          <w:color w:val="000000"/>
          <w:lang w:eastAsia="pl-PL"/>
        </w:rPr>
        <w:t>u</w:t>
      </w:r>
      <w:r w:rsidRPr="008463FC">
        <w:rPr>
          <w:rFonts w:eastAsia="Times New Roman" w:cs="Times New Roman"/>
          <w:color w:val="000000"/>
          <w:lang w:eastAsia="pl-PL"/>
        </w:rPr>
        <w:t>mowy</w:t>
      </w:r>
      <w:r w:rsidRPr="008463FC">
        <w:rPr>
          <w:rFonts w:eastAsia="Times New Roman"/>
          <w:color w:val="000000"/>
          <w:lang w:eastAsia="pl-PL"/>
        </w:rPr>
        <w:t>,</w:t>
      </w:r>
    </w:p>
    <w:p w14:paraId="2608A2A7" w14:textId="6076EA3A" w:rsidR="002F3393" w:rsidRPr="00F26007" w:rsidRDefault="00005102" w:rsidP="000A18FD">
      <w:pPr>
        <w:pStyle w:val="Standard"/>
        <w:numPr>
          <w:ilvl w:val="0"/>
          <w:numId w:val="21"/>
        </w:numPr>
        <w:tabs>
          <w:tab w:val="left" w:pos="-31680"/>
          <w:tab w:val="left" w:pos="-31680"/>
          <w:tab w:val="center" w:pos="-29008"/>
          <w:tab w:val="right" w:pos="-24472"/>
          <w:tab w:val="left" w:pos="851"/>
        </w:tabs>
        <w:spacing w:after="0" w:line="360" w:lineRule="auto"/>
        <w:ind w:left="851" w:hanging="425"/>
        <w:rPr>
          <w:strike/>
        </w:rPr>
      </w:pPr>
      <w:r w:rsidRPr="00F26007">
        <w:rPr>
          <w:rFonts w:eastAsia="Times New Roman"/>
          <w:lang w:eastAsia="pl-PL"/>
        </w:rPr>
        <w:t xml:space="preserve">zaistnienia odmiennych od przyjętych w dokumentach zamówienia warunków </w:t>
      </w:r>
      <w:r w:rsidR="000441C0" w:rsidRPr="00F26007">
        <w:rPr>
          <w:rFonts w:eastAsia="Times New Roman"/>
          <w:lang w:eastAsia="pl-PL"/>
        </w:rPr>
        <w:t xml:space="preserve">ogólnobudowlanych </w:t>
      </w:r>
    </w:p>
    <w:p w14:paraId="2D81AD12" w14:textId="77777777" w:rsidR="002F3393" w:rsidRPr="008463FC" w:rsidRDefault="00005102" w:rsidP="000A18FD">
      <w:pPr>
        <w:pStyle w:val="Standard"/>
        <w:numPr>
          <w:ilvl w:val="0"/>
          <w:numId w:val="21"/>
        </w:numPr>
        <w:tabs>
          <w:tab w:val="left" w:pos="-31680"/>
          <w:tab w:val="left" w:pos="-31680"/>
          <w:tab w:val="center" w:pos="-29008"/>
          <w:tab w:val="right" w:pos="-24472"/>
          <w:tab w:val="left" w:pos="851"/>
        </w:tabs>
        <w:spacing w:after="0" w:line="360" w:lineRule="auto"/>
        <w:ind w:left="851" w:hanging="425"/>
        <w:rPr>
          <w:color w:val="000000"/>
        </w:rPr>
      </w:pPr>
      <w:r w:rsidRPr="008463FC">
        <w:rPr>
          <w:rFonts w:eastAsia="Times New Roman"/>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SWZ; w takim przypadku przesunięcie terminu realizacji </w:t>
      </w:r>
      <w:r w:rsidRPr="008463FC">
        <w:rPr>
          <w:rFonts w:eastAsia="Times New Roman"/>
          <w:color w:val="000000"/>
          <w:lang w:eastAsia="pl-PL"/>
        </w:rPr>
        <w:lastRenderedPageBreak/>
        <w:t xml:space="preserve">zamówienia wynieść powinno tyle dni ile trwa opóźnienie spowodowane powyższymi okolicznościami,  a wysokość wynagrodzenia zostanie ustalona zgodnie z zapisami zawartymi w </w:t>
      </w:r>
      <w:r w:rsidRPr="008463FC">
        <w:rPr>
          <w:rFonts w:eastAsia="Times New Roman" w:cs="Calibri"/>
          <w:color w:val="000000"/>
          <w:lang w:eastAsia="pl-PL"/>
        </w:rPr>
        <w:t>§</w:t>
      </w:r>
      <w:r w:rsidRPr="008463FC">
        <w:rPr>
          <w:rFonts w:eastAsia="Times New Roman"/>
          <w:color w:val="000000"/>
          <w:lang w:eastAsia="pl-PL"/>
        </w:rPr>
        <w:t xml:space="preserve"> 9 niniejszej </w:t>
      </w:r>
      <w:r w:rsidR="000A18FD">
        <w:rPr>
          <w:rFonts w:eastAsia="Times New Roman"/>
          <w:color w:val="000000"/>
          <w:lang w:eastAsia="pl-PL"/>
        </w:rPr>
        <w:t>u</w:t>
      </w:r>
      <w:r w:rsidRPr="008463FC">
        <w:rPr>
          <w:rFonts w:eastAsia="Times New Roman"/>
          <w:color w:val="000000"/>
          <w:lang w:eastAsia="pl-PL"/>
        </w:rPr>
        <w:t>mowy,</w:t>
      </w:r>
    </w:p>
    <w:p w14:paraId="62D94BFA" w14:textId="77777777" w:rsidR="002F3393" w:rsidRPr="008463FC" w:rsidRDefault="00005102" w:rsidP="000A18FD">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color w:val="000000"/>
          <w:lang w:eastAsia="pl-PL"/>
        </w:rPr>
      </w:pPr>
      <w:r w:rsidRPr="008463FC">
        <w:rPr>
          <w:rFonts w:eastAsia="Times New Roman"/>
          <w:color w:val="000000"/>
          <w:lang w:eastAsia="pl-PL"/>
        </w:rPr>
        <w:t>zmian wynikających ze zmian przepisów prawa, niezależnych od Stron,</w:t>
      </w:r>
    </w:p>
    <w:p w14:paraId="454497C0" w14:textId="77777777" w:rsidR="00A56294" w:rsidRDefault="00005102" w:rsidP="00A56294">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color w:val="000000"/>
          <w:lang w:eastAsia="pl-PL"/>
        </w:rPr>
      </w:pPr>
      <w:r w:rsidRPr="008463FC">
        <w:rPr>
          <w:rFonts w:eastAsia="Times New Roman"/>
          <w:color w:val="000000"/>
          <w:lang w:eastAsia="pl-PL"/>
        </w:rPr>
        <w:t xml:space="preserve">zakresu robót, które Wykonawca będzie prowadził sam i przy pomocy podwykonawców lub konieczności udziału podwykonawcy na etapie realizacji umowy w sytuacji, gdy Wykonawca nie przewidział jego udziału w treści oferty w procedurze zamówienia publicznego poprzedzającej zawarcie niniejszej </w:t>
      </w:r>
      <w:r w:rsidR="00F7121E">
        <w:rPr>
          <w:rFonts w:eastAsia="Times New Roman"/>
          <w:color w:val="000000"/>
          <w:lang w:eastAsia="pl-PL"/>
        </w:rPr>
        <w:t>u</w:t>
      </w:r>
      <w:r w:rsidRPr="008463FC">
        <w:rPr>
          <w:rFonts w:eastAsia="Times New Roman"/>
          <w:color w:val="000000"/>
          <w:lang w:eastAsia="pl-PL"/>
        </w:rPr>
        <w:t>mowy,</w:t>
      </w:r>
    </w:p>
    <w:p w14:paraId="737E8A19" w14:textId="77777777" w:rsidR="002F3393" w:rsidRPr="00A56294" w:rsidRDefault="00005102" w:rsidP="00A56294">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color w:val="000000"/>
          <w:lang w:eastAsia="pl-PL"/>
        </w:rPr>
      </w:pPr>
      <w:r w:rsidRPr="00A56294">
        <w:rPr>
          <w:rFonts w:eastAsia="Times New Roman"/>
          <w:color w:val="000000"/>
          <w:lang w:eastAsia="pl-PL"/>
        </w:rPr>
        <w:t>zmiany zakresu robót powierzonego podwykonawcom,</w:t>
      </w:r>
    </w:p>
    <w:p w14:paraId="5884C9C1" w14:textId="5BE458E0" w:rsidR="002F3393" w:rsidRPr="008463FC" w:rsidRDefault="00005102" w:rsidP="00F7121E">
      <w:pPr>
        <w:pStyle w:val="Standard"/>
        <w:numPr>
          <w:ilvl w:val="0"/>
          <w:numId w:val="21"/>
        </w:numPr>
        <w:tabs>
          <w:tab w:val="left" w:pos="-31680"/>
          <w:tab w:val="left" w:pos="-31680"/>
          <w:tab w:val="center" w:pos="-29008"/>
          <w:tab w:val="right" w:pos="-24472"/>
          <w:tab w:val="left" w:pos="851"/>
        </w:tabs>
        <w:spacing w:after="0" w:line="360" w:lineRule="auto"/>
        <w:ind w:left="851" w:hanging="425"/>
        <w:rPr>
          <w:color w:val="000000"/>
        </w:rPr>
      </w:pPr>
      <w:r w:rsidRPr="008463FC">
        <w:rPr>
          <w:rFonts w:eastAsia="Times New Roman"/>
          <w:color w:val="000000"/>
          <w:lang w:eastAsia="pl-PL"/>
        </w:rPr>
        <w:t xml:space="preserve">zmiany osób wskazanych przez Wykonawcę do pełnienia funkcji, o których mowa w § 5 </w:t>
      </w:r>
      <w:r w:rsidR="00932178">
        <w:rPr>
          <w:rFonts w:eastAsia="Times New Roman"/>
          <w:color w:val="000000"/>
          <w:lang w:eastAsia="pl-PL"/>
        </w:rPr>
        <w:t>U</w:t>
      </w:r>
      <w:r w:rsidRPr="008463FC">
        <w:rPr>
          <w:rFonts w:eastAsia="Times New Roman"/>
          <w:color w:val="000000"/>
          <w:lang w:eastAsia="pl-PL"/>
        </w:rPr>
        <w:t>mowy, przy czym nowo wskazane osoby powinny spełniać wymagania określone przez Zamawiającego w SWZ i uzyskać akceptację Zamawiającego,</w:t>
      </w:r>
    </w:p>
    <w:p w14:paraId="793CE7DF" w14:textId="77777777" w:rsidR="002F3393" w:rsidRPr="008463FC" w:rsidRDefault="00005102" w:rsidP="000A18FD">
      <w:pPr>
        <w:pStyle w:val="Standard"/>
        <w:numPr>
          <w:ilvl w:val="0"/>
          <w:numId w:val="21"/>
        </w:numPr>
        <w:tabs>
          <w:tab w:val="left" w:pos="-31680"/>
          <w:tab w:val="left" w:pos="-31680"/>
          <w:tab w:val="center" w:pos="-29008"/>
          <w:tab w:val="right" w:pos="-24472"/>
        </w:tabs>
        <w:spacing w:after="0" w:line="360" w:lineRule="auto"/>
        <w:ind w:left="851" w:hanging="425"/>
        <w:rPr>
          <w:color w:val="000000"/>
        </w:rPr>
      </w:pPr>
      <w:r w:rsidRPr="008463FC">
        <w:rPr>
          <w:rFonts w:eastAsia="Times New Roman"/>
          <w:color w:val="000000"/>
          <w:lang w:eastAsia="pl-PL"/>
        </w:rPr>
        <w:t>zmiany podmiotów trzecich na etapie realizacji Umowy, na zasobach których Wykonawca opierał się wskazując spełnianie warunków udziału w postępowaniu, z zastrzeżeniem, że spełnione są warunki udziału w postępowaniu określone w SWZ,</w:t>
      </w:r>
    </w:p>
    <w:p w14:paraId="30985265" w14:textId="77777777" w:rsidR="002F3393" w:rsidRPr="008463FC" w:rsidRDefault="00005102" w:rsidP="000A18FD">
      <w:pPr>
        <w:pStyle w:val="Standard"/>
        <w:numPr>
          <w:ilvl w:val="0"/>
          <w:numId w:val="21"/>
        </w:numPr>
        <w:tabs>
          <w:tab w:val="left" w:pos="-31680"/>
          <w:tab w:val="left" w:pos="-31680"/>
          <w:tab w:val="center" w:pos="-29008"/>
          <w:tab w:val="right" w:pos="-24472"/>
        </w:tabs>
        <w:spacing w:after="0" w:line="360" w:lineRule="auto"/>
        <w:ind w:left="851" w:hanging="425"/>
        <w:rPr>
          <w:rFonts w:eastAsia="Times New Roman"/>
          <w:color w:val="000000"/>
          <w:lang w:eastAsia="pl-PL"/>
        </w:rPr>
      </w:pPr>
      <w:r w:rsidRPr="008463FC">
        <w:rPr>
          <w:rFonts w:eastAsia="Times New Roman"/>
          <w:color w:val="000000"/>
          <w:lang w:eastAsia="pl-PL"/>
        </w:rPr>
        <w:t>zmiany dotyczą wprowadzenia zamiennych materiałów, urządzeń jak również technologii wykonywania robót przedstawionych w dokumentacj</w:t>
      </w:r>
      <w:r w:rsidR="00094E5C" w:rsidRPr="008463FC">
        <w:rPr>
          <w:rFonts w:eastAsia="Times New Roman"/>
          <w:color w:val="000000"/>
          <w:lang w:eastAsia="pl-PL"/>
        </w:rPr>
        <w:t>i</w:t>
      </w:r>
      <w:r w:rsidRPr="008463FC">
        <w:rPr>
          <w:rFonts w:eastAsia="Times New Roman"/>
          <w:color w:val="000000"/>
          <w:lang w:eastAsia="pl-PL"/>
        </w:rPr>
        <w:t xml:space="preserve"> projektow</w:t>
      </w:r>
      <w:r w:rsidR="00094E5C" w:rsidRPr="008463FC">
        <w:rPr>
          <w:rFonts w:eastAsia="Times New Roman"/>
          <w:color w:val="000000"/>
          <w:lang w:eastAsia="pl-PL"/>
        </w:rPr>
        <w:t>ej</w:t>
      </w:r>
      <w:r w:rsidRPr="008463FC">
        <w:rPr>
          <w:rFonts w:eastAsia="Times New Roman"/>
          <w:color w:val="000000"/>
          <w:lang w:eastAsia="pl-PL"/>
        </w:rPr>
        <w:t xml:space="preserve"> pod warunkiem, że zmiany te będą korzystne dla Zamawiającego, np. przyczynią się do obniżenia kosztów eksploatacji i konserwacji wykonywanego przedmiotu </w:t>
      </w:r>
      <w:r w:rsidR="00E0437E">
        <w:rPr>
          <w:rFonts w:eastAsia="Times New Roman"/>
          <w:color w:val="000000"/>
          <w:lang w:eastAsia="pl-PL"/>
        </w:rPr>
        <w:t>u</w:t>
      </w:r>
      <w:r w:rsidRPr="008463FC">
        <w:rPr>
          <w:rFonts w:eastAsia="Times New Roman"/>
          <w:color w:val="000000"/>
          <w:lang w:eastAsia="pl-PL"/>
        </w:rPr>
        <w:t>mowy, poprawienia parametrów technicznych z zastrzeżeniem, że roboty zamienne nie mogą powodować wzrostu ceny stanowiącej podstawę do rozliczeń,</w:t>
      </w:r>
    </w:p>
    <w:p w14:paraId="5E9DB43F" w14:textId="77777777" w:rsidR="002F3393" w:rsidRPr="008463FC" w:rsidRDefault="00005102" w:rsidP="000A18FD">
      <w:pPr>
        <w:pStyle w:val="Standard"/>
        <w:numPr>
          <w:ilvl w:val="0"/>
          <w:numId w:val="21"/>
        </w:numPr>
        <w:tabs>
          <w:tab w:val="left" w:pos="-31680"/>
          <w:tab w:val="left" w:pos="-31680"/>
          <w:tab w:val="center" w:pos="-29008"/>
          <w:tab w:val="right" w:pos="-24472"/>
        </w:tabs>
        <w:spacing w:after="0" w:line="360" w:lineRule="auto"/>
        <w:ind w:left="851" w:hanging="425"/>
        <w:rPr>
          <w:rFonts w:eastAsia="Times New Roman"/>
          <w:color w:val="000000"/>
          <w:lang w:eastAsia="pl-PL"/>
        </w:rPr>
      </w:pPr>
      <w:r w:rsidRPr="008463FC">
        <w:rPr>
          <w:rFonts w:eastAsia="Times New Roman"/>
          <w:color w:val="000000"/>
          <w:lang w:eastAsia="pl-PL"/>
        </w:rPr>
        <w:t>zmiany dotyczą terminów płatności,</w:t>
      </w:r>
    </w:p>
    <w:p w14:paraId="6318C0A2" w14:textId="77777777" w:rsidR="002F3393" w:rsidRPr="008463FC" w:rsidRDefault="00005102" w:rsidP="000A18FD">
      <w:pPr>
        <w:pStyle w:val="Standard"/>
        <w:numPr>
          <w:ilvl w:val="0"/>
          <w:numId w:val="21"/>
        </w:numPr>
        <w:tabs>
          <w:tab w:val="left" w:pos="-31680"/>
          <w:tab w:val="left" w:pos="-31680"/>
          <w:tab w:val="center" w:pos="-29008"/>
          <w:tab w:val="right" w:pos="-24472"/>
        </w:tabs>
        <w:spacing w:after="0" w:line="360" w:lineRule="auto"/>
        <w:ind w:left="851" w:hanging="425"/>
        <w:rPr>
          <w:color w:val="000000"/>
        </w:rPr>
      </w:pPr>
      <w:r w:rsidRPr="008463FC">
        <w:rPr>
          <w:rFonts w:eastAsia="Times New Roman"/>
          <w:color w:val="000000"/>
          <w:lang w:eastAsia="pl-PL"/>
        </w:rPr>
        <w:t xml:space="preserve">zmiany, niezależnie od ich wartości, nie są istotne w rozumieniu art. 454 ust. 2 ustawy </w:t>
      </w:r>
      <w:proofErr w:type="spellStart"/>
      <w:r w:rsidRPr="008463FC">
        <w:rPr>
          <w:rFonts w:eastAsia="Times New Roman"/>
          <w:color w:val="000000"/>
          <w:lang w:eastAsia="pl-PL"/>
        </w:rPr>
        <w:t>Pzp</w:t>
      </w:r>
      <w:proofErr w:type="spellEnd"/>
      <w:r w:rsidRPr="008463FC">
        <w:rPr>
          <w:rFonts w:eastAsia="Times New Roman"/>
          <w:color w:val="000000"/>
          <w:lang w:eastAsia="pl-PL"/>
        </w:rPr>
        <w:t>,</w:t>
      </w:r>
    </w:p>
    <w:p w14:paraId="47A2E855" w14:textId="77777777" w:rsidR="002F3393" w:rsidRPr="008463FC" w:rsidRDefault="00005102" w:rsidP="000A18FD">
      <w:pPr>
        <w:pStyle w:val="Standard"/>
        <w:numPr>
          <w:ilvl w:val="0"/>
          <w:numId w:val="21"/>
        </w:numPr>
        <w:tabs>
          <w:tab w:val="left" w:pos="-31680"/>
          <w:tab w:val="left" w:pos="-31680"/>
          <w:tab w:val="center" w:pos="-29008"/>
          <w:tab w:val="right" w:pos="-24472"/>
        </w:tabs>
        <w:spacing w:after="0" w:line="360" w:lineRule="auto"/>
        <w:ind w:left="851" w:hanging="425"/>
        <w:rPr>
          <w:rFonts w:eastAsia="Times New Roman"/>
          <w:color w:val="000000"/>
          <w:lang w:eastAsia="pl-PL"/>
        </w:rPr>
      </w:pPr>
      <w:r w:rsidRPr="008463FC">
        <w:rPr>
          <w:rFonts w:eastAsia="Times New Roman"/>
          <w:color w:val="000000"/>
          <w:lang w:eastAsia="pl-PL"/>
        </w:rPr>
        <w:t xml:space="preserve">dokonywania zmiany Umowy uzasadniających zmianę ceny lub zakresu obowiązków Wykonawcy, na podstawie postanowień Umowy albo na podstawie przepisów prawa, w tym szczególności, w sytuacji przewidzianej w art. 455 ust. 1 pkt 3) i 4) oraz ust. 2 ustawy </w:t>
      </w:r>
      <w:proofErr w:type="spellStart"/>
      <w:r w:rsidRPr="008463FC">
        <w:rPr>
          <w:rFonts w:eastAsia="Times New Roman"/>
          <w:color w:val="000000"/>
          <w:lang w:eastAsia="pl-PL"/>
        </w:rPr>
        <w:t>Pzp</w:t>
      </w:r>
      <w:proofErr w:type="spellEnd"/>
      <w:r w:rsidRPr="008463FC">
        <w:rPr>
          <w:rFonts w:eastAsia="Times New Roman"/>
          <w:color w:val="000000"/>
          <w:lang w:eastAsia="pl-PL"/>
        </w:rPr>
        <w:t>.</w:t>
      </w:r>
    </w:p>
    <w:p w14:paraId="4FB7EAC8" w14:textId="77777777" w:rsidR="002F3393" w:rsidRPr="008463FC" w:rsidRDefault="00005102" w:rsidP="00E0437E">
      <w:pPr>
        <w:pStyle w:val="Standard"/>
        <w:numPr>
          <w:ilvl w:val="0"/>
          <w:numId w:val="20"/>
        </w:numPr>
        <w:tabs>
          <w:tab w:val="left" w:pos="-17639"/>
          <w:tab w:val="left" w:pos="-16432"/>
        </w:tabs>
        <w:spacing w:after="0" w:line="360" w:lineRule="auto"/>
        <w:ind w:left="426" w:hanging="426"/>
        <w:rPr>
          <w:rFonts w:eastAsia="Times New Roman"/>
          <w:color w:val="000000"/>
          <w:lang w:eastAsia="pl-PL"/>
        </w:rPr>
      </w:pPr>
      <w:r w:rsidRPr="008463FC">
        <w:rPr>
          <w:rFonts w:eastAsia="Times New Roman"/>
          <w:color w:val="000000"/>
          <w:lang w:eastAsia="pl-PL"/>
        </w:rPr>
        <w:t>Zmiany przewidziane w Umowie mogą być inicjowane przez Zamawiającego, lub przez Wykonawcę.</w:t>
      </w:r>
    </w:p>
    <w:p w14:paraId="5DB6D5B1" w14:textId="77777777" w:rsidR="002F3393" w:rsidRPr="008463FC" w:rsidRDefault="00005102" w:rsidP="00E0437E">
      <w:pPr>
        <w:pStyle w:val="Standard"/>
        <w:numPr>
          <w:ilvl w:val="0"/>
          <w:numId w:val="20"/>
        </w:numPr>
        <w:tabs>
          <w:tab w:val="left" w:pos="-17639"/>
          <w:tab w:val="left" w:pos="-16432"/>
        </w:tabs>
        <w:spacing w:after="0" w:line="360" w:lineRule="auto"/>
        <w:ind w:left="426" w:hanging="426"/>
        <w:rPr>
          <w:color w:val="000000"/>
        </w:rPr>
      </w:pPr>
      <w:r w:rsidRPr="008463FC">
        <w:rPr>
          <w:rFonts w:eastAsia="Times New Roman"/>
          <w:color w:val="000000"/>
          <w:lang w:eastAsia="pl-PL"/>
        </w:rPr>
        <w:t xml:space="preserve">W przypadku zainicjowania zmian przez Wykonawcę, o których mowa w </w:t>
      </w:r>
      <w:r w:rsidRPr="008463FC">
        <w:rPr>
          <w:rFonts w:eastAsia="Times New Roman"/>
          <w:bCs/>
          <w:color w:val="000000"/>
          <w:lang w:eastAsia="pl-PL"/>
        </w:rPr>
        <w:t>ust. 2</w:t>
      </w:r>
      <w:r w:rsidRPr="008463FC">
        <w:rPr>
          <w:rFonts w:eastAsia="Times New Roman"/>
          <w:color w:val="000000"/>
          <w:lang w:eastAsia="pl-PL"/>
        </w:rPr>
        <w:t xml:space="preserve"> niniejszego paragrafu, Wykonawca jest zobowiązany do złożenie wniosku uzasadniającego konieczność dokonania zmian </w:t>
      </w:r>
      <w:r w:rsidRPr="008463FC">
        <w:rPr>
          <w:rFonts w:eastAsia="Times New Roman"/>
          <w:color w:val="000000"/>
          <w:lang w:eastAsia="pl-PL"/>
        </w:rPr>
        <w:br/>
        <w:t xml:space="preserve">w przedmiotowej </w:t>
      </w:r>
      <w:r w:rsidR="0080337A">
        <w:rPr>
          <w:rFonts w:eastAsia="Times New Roman"/>
          <w:color w:val="000000"/>
          <w:lang w:eastAsia="pl-PL"/>
        </w:rPr>
        <w:t>u</w:t>
      </w:r>
      <w:r w:rsidRPr="008463FC">
        <w:rPr>
          <w:rFonts w:eastAsia="Times New Roman"/>
          <w:color w:val="000000"/>
          <w:lang w:eastAsia="pl-PL"/>
        </w:rPr>
        <w:t>mowie.</w:t>
      </w:r>
    </w:p>
    <w:p w14:paraId="4A30DBBD" w14:textId="77777777" w:rsidR="00E036C8" w:rsidRPr="00487EB6" w:rsidRDefault="00005102" w:rsidP="00487EB6">
      <w:pPr>
        <w:pStyle w:val="Standard"/>
        <w:numPr>
          <w:ilvl w:val="0"/>
          <w:numId w:val="20"/>
        </w:numPr>
        <w:tabs>
          <w:tab w:val="left" w:pos="-17639"/>
          <w:tab w:val="left" w:pos="-16432"/>
        </w:tabs>
        <w:spacing w:after="0" w:line="360" w:lineRule="auto"/>
        <w:ind w:left="426" w:hanging="426"/>
        <w:rPr>
          <w:color w:val="000000"/>
        </w:rPr>
      </w:pPr>
      <w:r w:rsidRPr="008463FC">
        <w:rPr>
          <w:rFonts w:eastAsia="Times New Roman" w:cs="Times New Roman"/>
          <w:color w:val="000000"/>
          <w:lang w:eastAsia="pl-PL"/>
        </w:rPr>
        <w:t>Jeżeli</w:t>
      </w:r>
      <w:r w:rsidRPr="008463FC">
        <w:rPr>
          <w:rFonts w:eastAsia="Times New Roman"/>
          <w:bCs/>
          <w:color w:val="000000"/>
          <w:lang w:eastAsia="pl-PL"/>
        </w:rPr>
        <w:t xml:space="preserve"> Zamawiający</w:t>
      </w:r>
      <w:r w:rsidRPr="008463FC">
        <w:rPr>
          <w:rFonts w:eastAsia="Times New Roman"/>
          <w:bCs/>
          <w:i/>
          <w:color w:val="000000"/>
          <w:lang w:eastAsia="pl-PL"/>
        </w:rPr>
        <w:t xml:space="preserve"> </w:t>
      </w:r>
      <w:r w:rsidRPr="008463FC">
        <w:rPr>
          <w:rFonts w:eastAsia="Times New Roman"/>
          <w:bCs/>
          <w:color w:val="000000"/>
          <w:lang w:eastAsia="pl-PL"/>
        </w:rPr>
        <w:t xml:space="preserve">uzna, że zaistniałe okoliczności nie stanowią podstawy do zmiany w </w:t>
      </w:r>
      <w:r w:rsidR="0080337A">
        <w:rPr>
          <w:rFonts w:eastAsia="Times New Roman"/>
          <w:bCs/>
          <w:color w:val="000000"/>
          <w:lang w:eastAsia="pl-PL"/>
        </w:rPr>
        <w:t>u</w:t>
      </w:r>
      <w:r w:rsidRPr="008463FC">
        <w:rPr>
          <w:rFonts w:eastAsia="Times New Roman"/>
          <w:bCs/>
          <w:color w:val="000000"/>
          <w:lang w:eastAsia="pl-PL"/>
        </w:rPr>
        <w:t xml:space="preserve">mowie, Wykonawca zobowiązany jest do realizacji przedmiotu Umowy zgodnie z warunkami zawartymi </w:t>
      </w:r>
      <w:r w:rsidRPr="008463FC">
        <w:rPr>
          <w:rFonts w:eastAsia="Times New Roman"/>
          <w:bCs/>
          <w:color w:val="000000"/>
          <w:lang w:eastAsia="pl-PL"/>
        </w:rPr>
        <w:br/>
        <w:t xml:space="preserve">w niniejszej </w:t>
      </w:r>
      <w:r w:rsidR="0080337A">
        <w:rPr>
          <w:rFonts w:eastAsia="Times New Roman"/>
          <w:bCs/>
          <w:color w:val="000000"/>
          <w:lang w:eastAsia="pl-PL"/>
        </w:rPr>
        <w:t>u</w:t>
      </w:r>
      <w:r w:rsidRPr="008463FC">
        <w:rPr>
          <w:rFonts w:eastAsia="Times New Roman"/>
          <w:bCs/>
          <w:color w:val="000000"/>
          <w:lang w:eastAsia="pl-PL"/>
        </w:rPr>
        <w:t>mowie.</w:t>
      </w:r>
    </w:p>
    <w:p w14:paraId="4F6AC5D7" w14:textId="77777777" w:rsidR="00E036C8" w:rsidRDefault="00E036C8" w:rsidP="00FA7596">
      <w:pPr>
        <w:pStyle w:val="Akapitzlist"/>
        <w:tabs>
          <w:tab w:val="left" w:pos="14255"/>
          <w:tab w:val="center" w:pos="17286"/>
          <w:tab w:val="right" w:pos="21822"/>
        </w:tabs>
        <w:spacing w:after="0" w:line="360" w:lineRule="auto"/>
        <w:ind w:left="472"/>
      </w:pPr>
    </w:p>
    <w:p w14:paraId="23DF363F" w14:textId="77777777" w:rsidR="00F26007" w:rsidRDefault="00F26007" w:rsidP="00FA7596">
      <w:pPr>
        <w:pStyle w:val="Akapitzlist"/>
        <w:tabs>
          <w:tab w:val="left" w:pos="14255"/>
          <w:tab w:val="center" w:pos="17286"/>
          <w:tab w:val="right" w:pos="21822"/>
        </w:tabs>
        <w:spacing w:after="0" w:line="360" w:lineRule="auto"/>
        <w:ind w:left="472"/>
      </w:pPr>
    </w:p>
    <w:p w14:paraId="4E349D53" w14:textId="77777777" w:rsidR="002F3393" w:rsidRPr="008463FC" w:rsidRDefault="00005102" w:rsidP="00FA7596">
      <w:pPr>
        <w:pStyle w:val="Standard"/>
        <w:spacing w:after="0" w:line="360" w:lineRule="auto"/>
        <w:rPr>
          <w:rFonts w:eastAsia="Times New Roman" w:cs="Times New Roman"/>
          <w:b/>
          <w:color w:val="000000"/>
          <w:lang w:eastAsia="pl-PL"/>
        </w:rPr>
      </w:pPr>
      <w:r w:rsidRPr="008463FC">
        <w:rPr>
          <w:rFonts w:eastAsia="Times New Roman" w:cs="Times New Roman"/>
          <w:b/>
          <w:color w:val="000000"/>
          <w:lang w:eastAsia="pl-PL"/>
        </w:rPr>
        <w:t xml:space="preserve">§ </w:t>
      </w:r>
      <w:r w:rsidR="00DD3CFA">
        <w:rPr>
          <w:rFonts w:eastAsia="Times New Roman" w:cs="Times New Roman"/>
          <w:b/>
          <w:color w:val="000000"/>
          <w:lang w:eastAsia="pl-PL"/>
        </w:rPr>
        <w:t>1</w:t>
      </w:r>
      <w:r w:rsidR="0044394A">
        <w:rPr>
          <w:rFonts w:eastAsia="Times New Roman" w:cs="Times New Roman"/>
          <w:b/>
          <w:color w:val="000000"/>
          <w:lang w:eastAsia="pl-PL"/>
        </w:rPr>
        <w:t>7</w:t>
      </w:r>
    </w:p>
    <w:p w14:paraId="53845949" w14:textId="77777777" w:rsidR="002F3393" w:rsidRPr="008463FC" w:rsidRDefault="00005102" w:rsidP="00FA7596">
      <w:pPr>
        <w:pStyle w:val="Standard"/>
        <w:spacing w:after="120" w:line="360" w:lineRule="auto"/>
        <w:rPr>
          <w:rFonts w:eastAsia="Times New Roman" w:cs="Times New Roman"/>
          <w:b/>
          <w:color w:val="000000"/>
          <w:lang w:eastAsia="pl-PL"/>
        </w:rPr>
      </w:pPr>
      <w:r w:rsidRPr="008463FC">
        <w:rPr>
          <w:rFonts w:eastAsia="Times New Roman" w:cs="Times New Roman"/>
          <w:b/>
          <w:color w:val="000000"/>
          <w:lang w:eastAsia="pl-PL"/>
        </w:rPr>
        <w:lastRenderedPageBreak/>
        <w:t>Regulacje RODO</w:t>
      </w:r>
    </w:p>
    <w:p w14:paraId="17622116" w14:textId="77777777" w:rsidR="002F3393" w:rsidRPr="008463FC" w:rsidRDefault="00005102" w:rsidP="006C3C4E">
      <w:pPr>
        <w:pStyle w:val="Akapitzlist"/>
        <w:numPr>
          <w:ilvl w:val="0"/>
          <w:numId w:val="58"/>
        </w:numPr>
        <w:spacing w:after="0" w:line="360" w:lineRule="auto"/>
        <w:ind w:left="426" w:hanging="426"/>
        <w:rPr>
          <w:color w:val="000000"/>
        </w:rPr>
      </w:pPr>
      <w:r w:rsidRPr="008463FC">
        <w:rPr>
          <w:rFonts w:eastAsia="Times New Roman" w:cs="Times New Roman"/>
          <w:color w:val="000000"/>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463FC">
        <w:rPr>
          <w:color w:val="000000"/>
        </w:rPr>
        <w:t xml:space="preserve">ustawy o ochronie danych osobowych z dnia 10 maja 2018 r. oraz przepisów szczegółowych. </w:t>
      </w:r>
      <w:r w:rsidRPr="008463FC">
        <w:rPr>
          <w:rFonts w:eastAsia="Times New Roman" w:cs="Times New Roman"/>
          <w:color w:val="000000"/>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2A9BFB1F" w14:textId="77777777" w:rsidR="002F3393" w:rsidRPr="008463FC" w:rsidRDefault="00005102" w:rsidP="006C3C4E">
      <w:pPr>
        <w:pStyle w:val="Akapitzlist"/>
        <w:numPr>
          <w:ilvl w:val="0"/>
          <w:numId w:val="58"/>
        </w:numPr>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Regulacje RODO związane z ochroną danych osobowych mają  zastosowanie do niniejszej </w:t>
      </w:r>
      <w:r w:rsidR="008521BE">
        <w:rPr>
          <w:rFonts w:eastAsia="Times New Roman" w:cs="Times New Roman"/>
          <w:color w:val="000000"/>
          <w:lang w:eastAsia="pl-PL"/>
        </w:rPr>
        <w:t>u</w:t>
      </w:r>
      <w:r w:rsidRPr="008463FC">
        <w:rPr>
          <w:rFonts w:eastAsia="Times New Roman" w:cs="Times New Roman"/>
          <w:color w:val="000000"/>
          <w:lang w:eastAsia="pl-PL"/>
        </w:rPr>
        <w:t xml:space="preserve">mowy  oraz do dokumentacji zgromadzonej w związku z postępowaniem i realizacją </w:t>
      </w:r>
      <w:r w:rsidR="008521BE">
        <w:rPr>
          <w:rFonts w:eastAsia="Times New Roman" w:cs="Times New Roman"/>
          <w:color w:val="000000"/>
          <w:lang w:eastAsia="pl-PL"/>
        </w:rPr>
        <w:t>u</w:t>
      </w:r>
      <w:r w:rsidRPr="008463FC">
        <w:rPr>
          <w:rFonts w:eastAsia="Times New Roman" w:cs="Times New Roman"/>
          <w:color w:val="000000"/>
          <w:lang w:eastAsia="pl-PL"/>
        </w:rPr>
        <w:t>mowy.</w:t>
      </w:r>
    </w:p>
    <w:p w14:paraId="3CFD9B98" w14:textId="77777777" w:rsidR="002F3393" w:rsidRPr="008463FC" w:rsidRDefault="00005102" w:rsidP="006C3C4E">
      <w:pPr>
        <w:pStyle w:val="Akapitzlist"/>
        <w:numPr>
          <w:ilvl w:val="0"/>
          <w:numId w:val="58"/>
        </w:numPr>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Zgodnie z art. 13 ust. 1 i 2 RODO  Zamawiający informuje, że:</w:t>
      </w:r>
    </w:p>
    <w:p w14:paraId="6846ED0F"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Administratorem Pani/Pana danych osobowych jest Zarząd Infrastruktury Miejskiej w Słupsku, który działa w imieniu i na rzecz Miasta Słupsk,  Plac Zwycięstwa 3, 76-200 Słupsk (zwany w dalszej treści Administratorem):</w:t>
      </w:r>
    </w:p>
    <w:p w14:paraId="0401464C" w14:textId="77777777" w:rsidR="002F3393" w:rsidRPr="008463FC" w:rsidRDefault="00005102" w:rsidP="00FA7596">
      <w:pPr>
        <w:pStyle w:val="Akapitzlist"/>
        <w:numPr>
          <w:ilvl w:val="2"/>
          <w:numId w:val="27"/>
        </w:numPr>
        <w:tabs>
          <w:tab w:val="left" w:pos="1276"/>
          <w:tab w:val="left" w:pos="1560"/>
        </w:tabs>
        <w:spacing w:after="0" w:line="360" w:lineRule="auto"/>
        <w:ind w:left="851" w:firstLine="283"/>
        <w:rPr>
          <w:rFonts w:eastAsia="Times New Roman" w:cs="Times New Roman"/>
          <w:color w:val="000000"/>
          <w:lang w:eastAsia="pl-PL"/>
        </w:rPr>
      </w:pPr>
      <w:r w:rsidRPr="008463FC">
        <w:rPr>
          <w:rFonts w:eastAsia="Times New Roman" w:cs="Times New Roman"/>
          <w:color w:val="000000"/>
          <w:lang w:eastAsia="pl-PL"/>
        </w:rPr>
        <w:t xml:space="preserve">adres Zamawiającego: 76-200 Słupsk, ul. </w:t>
      </w:r>
      <w:r w:rsidR="005C30D7">
        <w:rPr>
          <w:rFonts w:eastAsia="Times New Roman" w:cs="Times New Roman"/>
          <w:color w:val="000000"/>
          <w:lang w:eastAsia="pl-PL"/>
        </w:rPr>
        <w:t>Grottgera 13</w:t>
      </w:r>
      <w:r w:rsidRPr="008463FC">
        <w:rPr>
          <w:rFonts w:eastAsia="Times New Roman" w:cs="Times New Roman"/>
          <w:color w:val="000000"/>
          <w:lang w:eastAsia="pl-PL"/>
        </w:rPr>
        <w:t>,</w:t>
      </w:r>
    </w:p>
    <w:p w14:paraId="3FF29006" w14:textId="77777777" w:rsidR="002F3393" w:rsidRPr="008463FC" w:rsidRDefault="00005102" w:rsidP="00FA7596">
      <w:pPr>
        <w:pStyle w:val="Akapitzlist"/>
        <w:numPr>
          <w:ilvl w:val="2"/>
          <w:numId w:val="27"/>
        </w:numPr>
        <w:tabs>
          <w:tab w:val="left" w:pos="1276"/>
          <w:tab w:val="left" w:pos="1560"/>
          <w:tab w:val="left" w:pos="2694"/>
        </w:tabs>
        <w:spacing w:after="0" w:line="360" w:lineRule="auto"/>
        <w:ind w:left="851" w:firstLine="283"/>
        <w:rPr>
          <w:rFonts w:eastAsia="Times New Roman" w:cs="Times New Roman"/>
          <w:color w:val="000000"/>
          <w:lang w:eastAsia="pl-PL"/>
        </w:rPr>
      </w:pPr>
      <w:r w:rsidRPr="008463FC">
        <w:rPr>
          <w:rFonts w:eastAsia="Times New Roman" w:cs="Times New Roman"/>
          <w:color w:val="000000"/>
          <w:lang w:eastAsia="pl-PL"/>
        </w:rPr>
        <w:t>numer telefonu: +48 59 841 00 91,</w:t>
      </w:r>
    </w:p>
    <w:p w14:paraId="578C1BC8" w14:textId="77777777" w:rsidR="002F3393" w:rsidRPr="008463FC" w:rsidRDefault="00005102" w:rsidP="00FA7596">
      <w:pPr>
        <w:pStyle w:val="Akapitzlist"/>
        <w:numPr>
          <w:ilvl w:val="2"/>
          <w:numId w:val="27"/>
        </w:numPr>
        <w:tabs>
          <w:tab w:val="left" w:pos="1276"/>
          <w:tab w:val="left" w:pos="1560"/>
        </w:tabs>
        <w:spacing w:after="0" w:line="360" w:lineRule="auto"/>
        <w:ind w:left="851" w:firstLine="283"/>
        <w:rPr>
          <w:rFonts w:eastAsia="Times New Roman" w:cs="Times New Roman"/>
          <w:color w:val="000000"/>
          <w:lang w:eastAsia="pl-PL"/>
        </w:rPr>
      </w:pPr>
      <w:r w:rsidRPr="008463FC">
        <w:rPr>
          <w:rFonts w:eastAsia="Times New Roman" w:cs="Times New Roman"/>
          <w:color w:val="000000"/>
          <w:lang w:eastAsia="pl-PL"/>
        </w:rPr>
        <w:t>numer faksu: +48 59 848 37 35,</w:t>
      </w:r>
    </w:p>
    <w:p w14:paraId="3512AD2F" w14:textId="77777777" w:rsidR="002F3393" w:rsidRPr="008463FC" w:rsidRDefault="00005102" w:rsidP="00FA7596">
      <w:pPr>
        <w:pStyle w:val="Akapitzlist"/>
        <w:numPr>
          <w:ilvl w:val="2"/>
          <w:numId w:val="27"/>
        </w:numPr>
        <w:tabs>
          <w:tab w:val="left" w:pos="1276"/>
          <w:tab w:val="left" w:pos="1560"/>
          <w:tab w:val="left" w:pos="2694"/>
        </w:tabs>
        <w:spacing w:after="0" w:line="360" w:lineRule="auto"/>
        <w:ind w:left="851" w:firstLine="283"/>
        <w:rPr>
          <w:color w:val="000000"/>
        </w:rPr>
      </w:pPr>
      <w:proofErr w:type="spellStart"/>
      <w:r w:rsidRPr="008463FC">
        <w:rPr>
          <w:rFonts w:eastAsia="Times New Roman" w:cs="Times New Roman"/>
          <w:color w:val="000000"/>
          <w:lang w:val="en-US" w:eastAsia="pl-PL"/>
        </w:rPr>
        <w:t>adres</w:t>
      </w:r>
      <w:proofErr w:type="spellEnd"/>
      <w:r w:rsidRPr="008463FC">
        <w:rPr>
          <w:rFonts w:eastAsia="Times New Roman" w:cs="Times New Roman"/>
          <w:color w:val="000000"/>
          <w:lang w:val="en-US" w:eastAsia="pl-PL"/>
        </w:rPr>
        <w:t xml:space="preserve">  e-mail: </w:t>
      </w:r>
      <w:hyperlink r:id="rId10" w:history="1">
        <w:r w:rsidRPr="008521BE">
          <w:rPr>
            <w:rStyle w:val="Internetlink"/>
            <w:rFonts w:eastAsia="Times New Roman" w:cs="Times New Roman"/>
            <w:color w:val="0070C0"/>
            <w:lang w:val="en-US" w:eastAsia="pl-PL"/>
          </w:rPr>
          <w:t>zamowienia@zimslupsk.pl</w:t>
        </w:r>
      </w:hyperlink>
      <w:r w:rsidRPr="008521BE">
        <w:rPr>
          <w:rStyle w:val="Internetlink"/>
          <w:rFonts w:eastAsia="Times New Roman" w:cs="Times New Roman"/>
          <w:color w:val="0070C0"/>
          <w:lang w:val="en-US" w:eastAsia="pl-PL"/>
        </w:rPr>
        <w:t xml:space="preserve"> ,</w:t>
      </w:r>
    </w:p>
    <w:p w14:paraId="288AC2A3" w14:textId="77777777" w:rsidR="002F3393" w:rsidRPr="008463FC" w:rsidRDefault="00005102" w:rsidP="00FA7596">
      <w:pPr>
        <w:pStyle w:val="Akapitzlist"/>
        <w:numPr>
          <w:ilvl w:val="2"/>
          <w:numId w:val="27"/>
        </w:numPr>
        <w:tabs>
          <w:tab w:val="left" w:pos="1276"/>
          <w:tab w:val="left" w:pos="1560"/>
        </w:tabs>
        <w:spacing w:after="0" w:line="360" w:lineRule="auto"/>
        <w:ind w:left="851" w:firstLine="283"/>
        <w:rPr>
          <w:color w:val="000000"/>
        </w:rPr>
      </w:pPr>
      <w:r w:rsidRPr="008463FC">
        <w:rPr>
          <w:rFonts w:eastAsia="Times New Roman" w:cs="Times New Roman"/>
          <w:color w:val="000000"/>
          <w:lang w:eastAsia="pl-PL"/>
        </w:rPr>
        <w:t xml:space="preserve">adres strony internetowej: </w:t>
      </w:r>
      <w:hyperlink r:id="rId11" w:history="1">
        <w:r w:rsidRPr="008521BE">
          <w:rPr>
            <w:rStyle w:val="Internetlink"/>
            <w:rFonts w:eastAsia="Times New Roman" w:cs="Times New Roman"/>
            <w:color w:val="0070C0"/>
            <w:lang w:eastAsia="pl-PL"/>
          </w:rPr>
          <w:t>https://www.zimslupsk.pl</w:t>
        </w:r>
      </w:hyperlink>
      <w:r w:rsidRPr="008463FC">
        <w:rPr>
          <w:rFonts w:eastAsia="Times New Roman" w:cs="Times New Roman"/>
          <w:color w:val="000000"/>
          <w:lang w:eastAsia="pl-PL"/>
        </w:rPr>
        <w:t xml:space="preserve"> ,</w:t>
      </w:r>
    </w:p>
    <w:p w14:paraId="6E59A388" w14:textId="77777777" w:rsidR="002F3393" w:rsidRPr="008463FC" w:rsidRDefault="00005102" w:rsidP="00FA7596">
      <w:pPr>
        <w:pStyle w:val="Akapitzlist"/>
        <w:numPr>
          <w:ilvl w:val="1"/>
          <w:numId w:val="27"/>
        </w:numPr>
        <w:tabs>
          <w:tab w:val="left" w:pos="993"/>
        </w:tabs>
        <w:spacing w:after="0" w:line="360" w:lineRule="auto"/>
        <w:ind w:left="993" w:hanging="426"/>
        <w:rPr>
          <w:color w:val="000000"/>
        </w:rPr>
      </w:pPr>
      <w:r w:rsidRPr="008463FC">
        <w:rPr>
          <w:rFonts w:eastAsia="Times New Roman" w:cs="Times New Roman"/>
          <w:color w:val="000000"/>
          <w:lang w:eastAsia="pl-PL"/>
        </w:rPr>
        <w:t>kontakt z Inspektorem ochrony danych osobowych w instytucji Zamawiającego:</w:t>
      </w:r>
      <w:r w:rsidRPr="008463FC">
        <w:rPr>
          <w:color w:val="000000"/>
        </w:rPr>
        <w:t xml:space="preserve"> </w:t>
      </w:r>
      <w:r w:rsidR="005C6592">
        <w:rPr>
          <w:rFonts w:eastAsia="Times New Roman" w:cs="Times New Roman"/>
          <w:color w:val="000000"/>
          <w:lang w:eastAsia="pl-PL"/>
        </w:rPr>
        <w:t xml:space="preserve">Katarzyna </w:t>
      </w:r>
      <w:proofErr w:type="spellStart"/>
      <w:r w:rsidR="005C6592">
        <w:rPr>
          <w:rFonts w:eastAsia="Times New Roman" w:cs="Times New Roman"/>
          <w:color w:val="000000"/>
          <w:lang w:eastAsia="pl-PL"/>
        </w:rPr>
        <w:t>Pierzchalska</w:t>
      </w:r>
      <w:proofErr w:type="spellEnd"/>
      <w:r w:rsidRPr="008463FC">
        <w:rPr>
          <w:rFonts w:eastAsia="Times New Roman" w:cs="Times New Roman"/>
          <w:color w:val="000000"/>
          <w:lang w:eastAsia="pl-PL"/>
        </w:rPr>
        <w:t xml:space="preserve">, adres e-mail: </w:t>
      </w:r>
      <w:hyperlink r:id="rId12" w:history="1">
        <w:r w:rsidRPr="008521BE">
          <w:rPr>
            <w:rStyle w:val="Internetlink"/>
            <w:rFonts w:eastAsia="Times New Roman" w:cs="Times New Roman"/>
            <w:color w:val="0070C0"/>
            <w:lang w:eastAsia="pl-PL"/>
          </w:rPr>
          <w:t>iod@zimslupsk.pl</w:t>
        </w:r>
      </w:hyperlink>
      <w:r w:rsidRPr="008521BE">
        <w:rPr>
          <w:rFonts w:eastAsia="Times New Roman" w:cs="Times New Roman"/>
          <w:color w:val="0070C0"/>
          <w:lang w:eastAsia="pl-PL"/>
        </w:rPr>
        <w:t>,</w:t>
      </w:r>
      <w:r w:rsidRPr="008463FC">
        <w:rPr>
          <w:rFonts w:eastAsia="Times New Roman" w:cs="Times New Roman"/>
          <w:color w:val="000000"/>
          <w:lang w:eastAsia="pl-PL"/>
        </w:rPr>
        <w:t xml:space="preserve"> telefon 59 841 00 91,</w:t>
      </w:r>
    </w:p>
    <w:p w14:paraId="7FE37AB5" w14:textId="77777777" w:rsidR="002F3393" w:rsidRPr="008463FC" w:rsidRDefault="00005102" w:rsidP="00FA7596">
      <w:pPr>
        <w:pStyle w:val="Akapitzlist"/>
        <w:numPr>
          <w:ilvl w:val="1"/>
          <w:numId w:val="27"/>
        </w:numPr>
        <w:tabs>
          <w:tab w:val="left" w:pos="993"/>
        </w:tabs>
        <w:spacing w:after="0" w:line="360" w:lineRule="auto"/>
        <w:ind w:left="993" w:hanging="426"/>
        <w:rPr>
          <w:color w:val="000000"/>
        </w:rPr>
      </w:pPr>
      <w:r w:rsidRPr="008463FC">
        <w:rPr>
          <w:rFonts w:eastAsia="Times New Roman" w:cs="Times New Roman"/>
          <w:color w:val="000000"/>
          <w:lang w:eastAsia="pl-PL"/>
        </w:rPr>
        <w:t>Pani/Pana dane osobowe przetwarzane będą na podstawie art. 6 ust. 1 lit. c</w:t>
      </w:r>
      <w:r w:rsidRPr="008463FC">
        <w:rPr>
          <w:rFonts w:eastAsia="Times New Roman" w:cs="Times New Roman"/>
          <w:i/>
          <w:color w:val="000000"/>
          <w:lang w:eastAsia="pl-PL"/>
        </w:rPr>
        <w:t xml:space="preserve"> </w:t>
      </w:r>
      <w:r w:rsidRPr="008463FC">
        <w:rPr>
          <w:rFonts w:eastAsia="Times New Roman" w:cs="Times New Roman"/>
          <w:color w:val="000000"/>
          <w:lang w:eastAsia="pl-PL"/>
        </w:rPr>
        <w:t>RODO w celu:</w:t>
      </w:r>
    </w:p>
    <w:p w14:paraId="54E77DF2" w14:textId="77777777" w:rsidR="002F3393" w:rsidRPr="008463FC" w:rsidRDefault="00005102" w:rsidP="00FA7596">
      <w:pPr>
        <w:pStyle w:val="Akapitzlist"/>
        <w:numPr>
          <w:ilvl w:val="2"/>
          <w:numId w:val="27"/>
        </w:numPr>
        <w:tabs>
          <w:tab w:val="left" w:pos="1418"/>
        </w:tabs>
        <w:spacing w:after="0" w:line="360" w:lineRule="auto"/>
        <w:ind w:left="1418" w:hanging="284"/>
        <w:rPr>
          <w:rFonts w:eastAsia="Times New Roman" w:cs="Times New Roman"/>
          <w:color w:val="000000"/>
          <w:lang w:eastAsia="pl-PL"/>
        </w:rPr>
      </w:pPr>
      <w:r w:rsidRPr="008463FC">
        <w:rPr>
          <w:rFonts w:eastAsia="Times New Roman" w:cs="Times New Roman"/>
          <w:color w:val="000000"/>
          <w:lang w:eastAsia="pl-PL"/>
        </w:rPr>
        <w:t xml:space="preserve">związanym z niniejszym Postępowaniem, w tym dokumentacji zgromadzonej w związku </w:t>
      </w:r>
      <w:r w:rsidRPr="008463FC">
        <w:rPr>
          <w:rFonts w:eastAsia="Times New Roman" w:cs="Times New Roman"/>
          <w:color w:val="000000"/>
          <w:lang w:eastAsia="pl-PL"/>
        </w:rPr>
        <w:br/>
        <w:t>z przeprowadzeniem tego postępowania,</w:t>
      </w:r>
    </w:p>
    <w:p w14:paraId="4FD7810F" w14:textId="77777777" w:rsidR="002F3393" w:rsidRPr="008463FC" w:rsidRDefault="00005102" w:rsidP="00FA7596">
      <w:pPr>
        <w:pStyle w:val="Akapitzlist"/>
        <w:numPr>
          <w:ilvl w:val="2"/>
          <w:numId w:val="27"/>
        </w:numPr>
        <w:tabs>
          <w:tab w:val="left" w:pos="1418"/>
          <w:tab w:val="left" w:pos="2694"/>
        </w:tabs>
        <w:spacing w:after="0" w:line="360" w:lineRule="auto"/>
        <w:ind w:left="1418" w:hanging="284"/>
        <w:rPr>
          <w:rFonts w:eastAsia="Times New Roman" w:cs="Times New Roman"/>
          <w:color w:val="000000"/>
          <w:lang w:eastAsia="pl-PL"/>
        </w:rPr>
      </w:pPr>
      <w:r w:rsidRPr="008463FC">
        <w:rPr>
          <w:rFonts w:eastAsia="Times New Roman" w:cs="Times New Roman"/>
          <w:color w:val="000000"/>
          <w:lang w:eastAsia="pl-PL"/>
        </w:rPr>
        <w:t xml:space="preserve">wykonywania niniejszej </w:t>
      </w:r>
      <w:r w:rsidR="008521BE">
        <w:rPr>
          <w:rFonts w:eastAsia="Times New Roman" w:cs="Times New Roman"/>
          <w:color w:val="000000"/>
          <w:lang w:eastAsia="pl-PL"/>
        </w:rPr>
        <w:t>u</w:t>
      </w:r>
      <w:r w:rsidRPr="008463FC">
        <w:rPr>
          <w:rFonts w:eastAsia="Times New Roman" w:cs="Times New Roman"/>
          <w:color w:val="000000"/>
          <w:lang w:eastAsia="pl-PL"/>
        </w:rPr>
        <w:t>mowy,</w:t>
      </w:r>
    </w:p>
    <w:p w14:paraId="197EF59E"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odbiorcami Pani/Pana danych osobowych będą osoby lub podmioty, którym udostępniona zostanie:</w:t>
      </w:r>
    </w:p>
    <w:p w14:paraId="36A167B8" w14:textId="77777777" w:rsidR="002F3393" w:rsidRPr="008463FC" w:rsidRDefault="00005102" w:rsidP="00FA7596">
      <w:pPr>
        <w:pStyle w:val="Akapitzlist"/>
        <w:numPr>
          <w:ilvl w:val="2"/>
          <w:numId w:val="27"/>
        </w:numPr>
        <w:tabs>
          <w:tab w:val="left" w:pos="1560"/>
        </w:tabs>
        <w:spacing w:after="0" w:line="360" w:lineRule="auto"/>
        <w:ind w:left="851" w:firstLine="283"/>
        <w:rPr>
          <w:rFonts w:eastAsia="Times New Roman" w:cs="Times New Roman"/>
          <w:color w:val="000000"/>
          <w:lang w:eastAsia="pl-PL"/>
        </w:rPr>
      </w:pPr>
      <w:r w:rsidRPr="008463FC">
        <w:rPr>
          <w:rFonts w:eastAsia="Times New Roman" w:cs="Times New Roman"/>
          <w:color w:val="000000"/>
          <w:lang w:eastAsia="pl-PL"/>
        </w:rPr>
        <w:lastRenderedPageBreak/>
        <w:t xml:space="preserve">dokumentacja niniejszego postępowania w oparciu o art. 74 ustawy </w:t>
      </w:r>
      <w:proofErr w:type="spellStart"/>
      <w:r w:rsidRPr="008463FC">
        <w:rPr>
          <w:rFonts w:eastAsia="Times New Roman" w:cs="Times New Roman"/>
          <w:color w:val="000000"/>
          <w:lang w:eastAsia="pl-PL"/>
        </w:rPr>
        <w:t>Pzp</w:t>
      </w:r>
      <w:proofErr w:type="spellEnd"/>
      <w:r w:rsidRPr="008463FC">
        <w:rPr>
          <w:rFonts w:eastAsia="Times New Roman" w:cs="Times New Roman"/>
          <w:color w:val="000000"/>
          <w:lang w:eastAsia="pl-PL"/>
        </w:rPr>
        <w:t>,</w:t>
      </w:r>
    </w:p>
    <w:p w14:paraId="6914D5F5" w14:textId="77777777" w:rsidR="002F3393" w:rsidRPr="008463FC" w:rsidRDefault="00005102" w:rsidP="00FA7596">
      <w:pPr>
        <w:pStyle w:val="Akapitzlist"/>
        <w:numPr>
          <w:ilvl w:val="2"/>
          <w:numId w:val="27"/>
        </w:numPr>
        <w:tabs>
          <w:tab w:val="left" w:pos="1560"/>
          <w:tab w:val="left" w:pos="2694"/>
        </w:tabs>
        <w:spacing w:after="0" w:line="360" w:lineRule="auto"/>
        <w:ind w:left="851" w:firstLine="283"/>
        <w:rPr>
          <w:rFonts w:eastAsia="Times New Roman" w:cs="Times New Roman"/>
          <w:color w:val="000000"/>
          <w:lang w:eastAsia="pl-PL"/>
        </w:rPr>
      </w:pPr>
      <w:r w:rsidRPr="008463FC">
        <w:rPr>
          <w:rFonts w:eastAsia="Times New Roman" w:cs="Times New Roman"/>
          <w:color w:val="000000"/>
          <w:lang w:eastAsia="pl-PL"/>
        </w:rPr>
        <w:t xml:space="preserve">niniejsza </w:t>
      </w:r>
      <w:r w:rsidR="008521BE">
        <w:rPr>
          <w:rFonts w:eastAsia="Times New Roman" w:cs="Times New Roman"/>
          <w:color w:val="000000"/>
          <w:lang w:eastAsia="pl-PL"/>
        </w:rPr>
        <w:t>u</w:t>
      </w:r>
      <w:r w:rsidRPr="008463FC">
        <w:rPr>
          <w:rFonts w:eastAsia="Times New Roman" w:cs="Times New Roman"/>
          <w:color w:val="000000"/>
          <w:lang w:eastAsia="pl-PL"/>
        </w:rPr>
        <w:t>mowa,</w:t>
      </w:r>
    </w:p>
    <w:p w14:paraId="5F610938" w14:textId="77777777" w:rsidR="002F3393" w:rsidRPr="008463FC" w:rsidRDefault="00005102" w:rsidP="00FA7596">
      <w:pPr>
        <w:pStyle w:val="Akapitzlist"/>
        <w:numPr>
          <w:ilvl w:val="1"/>
          <w:numId w:val="27"/>
        </w:numPr>
        <w:tabs>
          <w:tab w:val="left" w:pos="993"/>
        </w:tabs>
        <w:spacing w:after="0" w:line="360" w:lineRule="auto"/>
        <w:ind w:left="993" w:hanging="426"/>
        <w:rPr>
          <w:color w:val="000000"/>
        </w:rPr>
      </w:pPr>
      <w:r w:rsidRPr="008463FC">
        <w:rPr>
          <w:rFonts w:eastAsia="Times New Roman" w:cs="Times New Roman"/>
          <w:color w:val="000000"/>
          <w:lang w:eastAsia="pl-PL"/>
        </w:rPr>
        <w:t xml:space="preserve">Pani/Pana dane osobowe będą przechowywane, zgodnie z art. 78 ust. 1 ustawy </w:t>
      </w:r>
      <w:proofErr w:type="spellStart"/>
      <w:r w:rsidRPr="008463FC">
        <w:rPr>
          <w:rFonts w:eastAsia="Times New Roman" w:cs="Times New Roman"/>
          <w:color w:val="000000"/>
          <w:lang w:eastAsia="pl-PL"/>
        </w:rPr>
        <w:t>Pzp</w:t>
      </w:r>
      <w:proofErr w:type="spellEnd"/>
      <w:r w:rsidRPr="008463FC">
        <w:rPr>
          <w:rFonts w:eastAsia="Times New Roman" w:cs="Times New Roman"/>
          <w:color w:val="000000"/>
          <w:lang w:eastAsia="pl-PL"/>
        </w:rPr>
        <w:t xml:space="preserve">, przez okres 4 lat od dnia zakończenia niniejszego postępowania, a jeżeli czas trwania </w:t>
      </w:r>
      <w:r w:rsidR="008521BE">
        <w:rPr>
          <w:rFonts w:eastAsia="Times New Roman" w:cs="Times New Roman"/>
          <w:color w:val="000000"/>
          <w:lang w:eastAsia="pl-PL"/>
        </w:rPr>
        <w:t>u</w:t>
      </w:r>
      <w:r w:rsidRPr="008463FC">
        <w:rPr>
          <w:rFonts w:eastAsia="Times New Roman" w:cs="Times New Roman"/>
          <w:color w:val="000000"/>
          <w:lang w:eastAsia="pl-PL"/>
        </w:rPr>
        <w:t xml:space="preserve">mowy przekracza 4 lata, okres przechowywania obejmuje cały czas trwania </w:t>
      </w:r>
      <w:r w:rsidR="008521BE">
        <w:rPr>
          <w:rFonts w:eastAsia="Times New Roman" w:cs="Times New Roman"/>
          <w:color w:val="000000"/>
          <w:lang w:eastAsia="pl-PL"/>
        </w:rPr>
        <w:t>u</w:t>
      </w:r>
      <w:r w:rsidRPr="008463FC">
        <w:rPr>
          <w:rFonts w:eastAsia="Times New Roman" w:cs="Times New Roman"/>
          <w:color w:val="000000"/>
          <w:lang w:eastAsia="pl-PL"/>
        </w:rPr>
        <w:t>mowy.</w:t>
      </w:r>
      <w:bookmarkStart w:id="25" w:name="_Hlk11759689"/>
      <w:r w:rsidRPr="008463FC">
        <w:rPr>
          <w:rFonts w:eastAsia="Times New Roman" w:cs="Times New Roman"/>
          <w:color w:val="000000"/>
          <w:lang w:eastAsia="pl-PL"/>
        </w:rPr>
        <w:t xml:space="preserve"> W przypadku realizacji zadań dofinansowywanych ze środków zewnętrznych, Pana/i dane osobowe będą przechowywany przez okres wskazany w umowie zawartej z Instytucją Zarządzającą. </w:t>
      </w:r>
      <w:bookmarkEnd w:id="25"/>
      <w:r w:rsidRPr="008463FC">
        <w:rPr>
          <w:rFonts w:eastAsia="Times New Roman" w:cs="Times New Roman"/>
          <w:color w:val="000000"/>
          <w:lang w:eastAsia="pl-PL"/>
        </w:rPr>
        <w:t xml:space="preserve"> </w:t>
      </w:r>
    </w:p>
    <w:p w14:paraId="28AB94CB"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obowiązek podania przez Panią/Pana danych osobowych bezpośrednio Pani/Pana dotyczących jest wymogiem ustawowym określonym w przepisach Ustawy, związanym z udziałem w</w:t>
      </w:r>
      <w:r w:rsidR="00A56294">
        <w:rPr>
          <w:rFonts w:eastAsia="Times New Roman" w:cs="Times New Roman"/>
          <w:color w:val="000000"/>
          <w:lang w:eastAsia="pl-PL"/>
        </w:rPr>
        <w:t xml:space="preserve"> </w:t>
      </w:r>
      <w:r w:rsidRPr="008463FC">
        <w:rPr>
          <w:rFonts w:eastAsia="Times New Roman" w:cs="Times New Roman"/>
          <w:color w:val="000000"/>
          <w:lang w:eastAsia="pl-PL"/>
        </w:rPr>
        <w:t xml:space="preserve">postępowaniu o udzielenie zamówienia publicznego; konsekwencje niepodania określonych danych wynikają z </w:t>
      </w:r>
      <w:r w:rsidR="000734F9">
        <w:rPr>
          <w:rFonts w:eastAsia="Times New Roman" w:cs="Times New Roman"/>
          <w:color w:val="000000"/>
          <w:lang w:eastAsia="pl-PL"/>
        </w:rPr>
        <w:t>u</w:t>
      </w:r>
      <w:r w:rsidRPr="008463FC">
        <w:rPr>
          <w:rFonts w:eastAsia="Times New Roman" w:cs="Times New Roman"/>
          <w:color w:val="000000"/>
          <w:lang w:eastAsia="pl-PL"/>
        </w:rPr>
        <w:t>stawy</w:t>
      </w:r>
      <w:r w:rsidR="000734F9">
        <w:rPr>
          <w:rFonts w:eastAsia="Times New Roman" w:cs="Times New Roman"/>
          <w:color w:val="000000"/>
          <w:lang w:eastAsia="pl-PL"/>
        </w:rPr>
        <w:t xml:space="preserve"> </w:t>
      </w:r>
      <w:proofErr w:type="spellStart"/>
      <w:r w:rsidR="000734F9">
        <w:rPr>
          <w:rFonts w:eastAsia="Times New Roman" w:cs="Times New Roman"/>
          <w:color w:val="000000"/>
          <w:lang w:eastAsia="pl-PL"/>
        </w:rPr>
        <w:t>Pzp</w:t>
      </w:r>
      <w:proofErr w:type="spellEnd"/>
      <w:r w:rsidRPr="008463FC">
        <w:rPr>
          <w:rFonts w:eastAsia="Times New Roman" w:cs="Times New Roman"/>
          <w:color w:val="000000"/>
          <w:lang w:eastAsia="pl-PL"/>
        </w:rPr>
        <w:t>,</w:t>
      </w:r>
    </w:p>
    <w:p w14:paraId="5977F55A"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w odniesieniu do Pani/Pana danych osobowych decyzje nie będą podejmowane w sposób zautomatyzowany, stosowanie do art. 22 RODO,</w:t>
      </w:r>
    </w:p>
    <w:p w14:paraId="6A0C7414"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na podstawie art. 15 RODO posiada Pani/Pan prawo dostępu do danych osobowych Pani/Pana dotyczących,</w:t>
      </w:r>
    </w:p>
    <w:p w14:paraId="7ACE232A"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 xml:space="preserve">na podstawie art. 16 RODO posiada Pani/Pan  prawo do sprostowania Pani/Pana danych osobowych, z zastrzeżeniem, że skorzystanie z prawa do sprostowania nie może skutkować zmianą wyniku niniejszego Postępowania ani zmianą postanowień niniejszej </w:t>
      </w:r>
      <w:r w:rsidR="000734F9">
        <w:rPr>
          <w:rFonts w:eastAsia="Times New Roman" w:cs="Times New Roman"/>
          <w:color w:val="000000"/>
          <w:lang w:eastAsia="pl-PL"/>
        </w:rPr>
        <w:t>u</w:t>
      </w:r>
      <w:r w:rsidRPr="008463FC">
        <w:rPr>
          <w:rFonts w:eastAsia="Times New Roman" w:cs="Times New Roman"/>
          <w:color w:val="000000"/>
          <w:lang w:eastAsia="pl-PL"/>
        </w:rPr>
        <w:t xml:space="preserve">mowy w zakresie niezgodnym z ustawą </w:t>
      </w:r>
      <w:proofErr w:type="spellStart"/>
      <w:r w:rsidRPr="008463FC">
        <w:rPr>
          <w:rFonts w:eastAsia="Times New Roman" w:cs="Times New Roman"/>
          <w:color w:val="000000"/>
          <w:lang w:eastAsia="pl-PL"/>
        </w:rPr>
        <w:t>Pzp</w:t>
      </w:r>
      <w:proofErr w:type="spellEnd"/>
      <w:r w:rsidRPr="008463FC">
        <w:rPr>
          <w:rFonts w:eastAsia="Times New Roman" w:cs="Times New Roman"/>
          <w:color w:val="000000"/>
          <w:lang w:eastAsia="pl-PL"/>
        </w:rPr>
        <w:t xml:space="preserve"> oraz nie może naruszać integralności protokołu niniejszego postępowania oraz jego załączników, </w:t>
      </w:r>
    </w:p>
    <w:p w14:paraId="512804C8"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74C56AF"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posiada Pani/Pan prawo do wniesienia skargi do Prezesa Urzędu Ochrony Danych Osobowych, gdy uzna Pani/Pan, że przetwarzanie danych osobowych Pani/Pana dotyczących narusza przepisy RODO,</w:t>
      </w:r>
    </w:p>
    <w:p w14:paraId="16A62BE1"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w związku z art. 17 ust. 3 lit. b, d lub e RODO  nie przysługuje Pani/Panu prawo do usunięcia danych osobowych,</w:t>
      </w:r>
    </w:p>
    <w:p w14:paraId="7FEE01F8"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w związku z art. 20 RODO nie przysługuje Pani/Panu prawo do przenoszenia danych osobowych,</w:t>
      </w:r>
    </w:p>
    <w:p w14:paraId="68CE7FE0" w14:textId="77777777" w:rsidR="002F3393" w:rsidRPr="008463FC" w:rsidRDefault="00005102" w:rsidP="00FA7596">
      <w:pPr>
        <w:pStyle w:val="Akapitzlist"/>
        <w:numPr>
          <w:ilvl w:val="1"/>
          <w:numId w:val="27"/>
        </w:numPr>
        <w:tabs>
          <w:tab w:val="left" w:pos="993"/>
        </w:tabs>
        <w:spacing w:after="0" w:line="360" w:lineRule="auto"/>
        <w:ind w:left="993" w:hanging="426"/>
        <w:rPr>
          <w:rFonts w:eastAsia="Times New Roman" w:cs="Times New Roman"/>
          <w:color w:val="000000"/>
          <w:lang w:eastAsia="pl-PL"/>
        </w:rPr>
      </w:pPr>
      <w:r w:rsidRPr="008463FC">
        <w:rPr>
          <w:rFonts w:eastAsia="Times New Roman" w:cs="Times New Roman"/>
          <w:color w:val="000000"/>
          <w:lang w:eastAsia="pl-PL"/>
        </w:rPr>
        <w:t>na podstawie art. 21 RODO nie przysługuje Pani/Panu prawo sprzeciwu, wobec przetwarzania danych osobowych, gdyż podstawą prawną przetwarzania Pani/Pana danych osobowych jest art. 6 ust. 1 lit. c RODO.</w:t>
      </w:r>
    </w:p>
    <w:p w14:paraId="7B07C976" w14:textId="1A254441" w:rsidR="00C060A9" w:rsidRPr="00AB160B" w:rsidRDefault="00005102" w:rsidP="00AB160B">
      <w:pPr>
        <w:pStyle w:val="Akapitzlist"/>
        <w:numPr>
          <w:ilvl w:val="0"/>
          <w:numId w:val="58"/>
        </w:numPr>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lastRenderedPageBreak/>
        <w:t xml:space="preserve">Obowiązek informacyjny wskazany w ust. 3 niniejszego paragrafu ma także zastosowanie w toku realizacji niniejszej </w:t>
      </w:r>
      <w:r w:rsidR="000734F9">
        <w:rPr>
          <w:rFonts w:eastAsia="Times New Roman" w:cs="Times New Roman"/>
          <w:color w:val="000000"/>
          <w:lang w:eastAsia="pl-PL"/>
        </w:rPr>
        <w:t>u</w:t>
      </w:r>
      <w:r w:rsidRPr="008463FC">
        <w:rPr>
          <w:rFonts w:eastAsia="Times New Roman" w:cs="Times New Roman"/>
          <w:color w:val="000000"/>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w:t>
      </w:r>
    </w:p>
    <w:p w14:paraId="550CAD15" w14:textId="2307BDC4" w:rsidR="002F3393" w:rsidRPr="008463FC" w:rsidRDefault="00005102" w:rsidP="00C060A9">
      <w:pPr>
        <w:pStyle w:val="Akapitzlist"/>
        <w:spacing w:after="0" w:line="360" w:lineRule="auto"/>
        <w:ind w:left="426"/>
        <w:rPr>
          <w:rFonts w:eastAsia="Times New Roman" w:cs="Times New Roman"/>
          <w:color w:val="000000"/>
          <w:lang w:eastAsia="pl-PL"/>
        </w:rPr>
      </w:pPr>
      <w:r w:rsidRPr="008463FC">
        <w:rPr>
          <w:rFonts w:eastAsia="Times New Roman" w:cs="Times New Roman"/>
          <w:color w:val="000000"/>
          <w:lang w:eastAsia="pl-PL"/>
        </w:rPr>
        <w:t>gospodarczą, które zostały wskazane w niniejszym postępowaniu jako podwykonawca). Obowiązek ten jest uregulowany w art. 14 RODO.</w:t>
      </w:r>
    </w:p>
    <w:p w14:paraId="6258F05E" w14:textId="77777777" w:rsidR="00512E84" w:rsidRDefault="00005102" w:rsidP="006C3C4E">
      <w:pPr>
        <w:pStyle w:val="Akapitzlist"/>
        <w:numPr>
          <w:ilvl w:val="0"/>
          <w:numId w:val="58"/>
        </w:numPr>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Zamawiający może odstąpić od obowiązku indywidualnego informowania każdej z osób wskazanych </w:t>
      </w:r>
      <w:r w:rsidRPr="008463FC">
        <w:rPr>
          <w:rFonts w:eastAsia="Times New Roman" w:cs="Times New Roman"/>
          <w:color w:val="000000"/>
          <w:lang w:eastAsia="pl-PL"/>
        </w:rPr>
        <w:br/>
        <w:t>w ust. 4 niniejszego paragrafu, w przypadkach, o których mowa w art. 14 ust. 5 RODO, np. w sytuacji, gdy osoba ta dysponuje już tymi informacjami, albo gdy wymagałoby to ze strony Zamawiającego niewspółmiernie dużego wysiłku.</w:t>
      </w:r>
    </w:p>
    <w:p w14:paraId="090A3C04" w14:textId="77777777" w:rsidR="00562CA7" w:rsidRPr="008463FC" w:rsidRDefault="00562CA7" w:rsidP="006C3C4E">
      <w:pPr>
        <w:pStyle w:val="Akapitzlist"/>
        <w:numPr>
          <w:ilvl w:val="0"/>
          <w:numId w:val="58"/>
        </w:numPr>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Obowiązek informacyjny określony przepisami RODO spoczywa także na Wykonawcy,</w:t>
      </w:r>
      <w:r w:rsidRPr="00101A46">
        <w:rPr>
          <w:rFonts w:eastAsia="Times New Roman" w:cs="Calibri"/>
          <w:lang w:eastAsia="pl-PL"/>
        </w:rPr>
        <w:t xml:space="preserve"> </w:t>
      </w:r>
      <w:r w:rsidRPr="00E3112D">
        <w:rPr>
          <w:rFonts w:eastAsia="Times New Roman" w:cs="Calibri"/>
          <w:lang w:eastAsia="pl-PL"/>
        </w:rPr>
        <w:t xml:space="preserve">w związku z czym Wykonawca oświadcza, że </w:t>
      </w:r>
      <w:r w:rsidRPr="00677E4F">
        <w:rPr>
          <w:rFonts w:cs="Calibri"/>
        </w:rPr>
        <w:t xml:space="preserve">w toku realizacji niniejszej umowy będzie wypełniać obowiązki informacyjne przewidziane w </w:t>
      </w:r>
      <w:r w:rsidRPr="00677E4F">
        <w:rPr>
          <w:rFonts w:cs="Calibri"/>
          <w:b/>
        </w:rPr>
        <w:t>art. 13 oraz art. 14</w:t>
      </w:r>
      <w:r w:rsidRPr="00677E4F">
        <w:rPr>
          <w:rFonts w:cs="Calibri"/>
        </w:rPr>
        <w:t xml:space="preserve"> RODO</w:t>
      </w:r>
      <w:r w:rsidRPr="00677E4F">
        <w:rPr>
          <w:rFonts w:cs="Calibri"/>
          <w:vertAlign w:val="superscript"/>
        </w:rPr>
        <w:t xml:space="preserve"> </w:t>
      </w:r>
      <w:r w:rsidRPr="00677E4F">
        <w:rPr>
          <w:rFonts w:cs="Calibri"/>
        </w:rPr>
        <w:t>wobec osób fizycznych, od których dane osobowe bezpośrednio lub pośrednio pozyska.</w:t>
      </w:r>
    </w:p>
    <w:p w14:paraId="68AD0E36" w14:textId="77777777" w:rsidR="00E036C8" w:rsidRDefault="00E036C8" w:rsidP="00FA7596">
      <w:pPr>
        <w:pStyle w:val="Standard"/>
        <w:spacing w:after="0" w:line="360" w:lineRule="auto"/>
        <w:rPr>
          <w:rFonts w:eastAsia="Times New Roman" w:cs="Times New Roman"/>
          <w:b/>
          <w:lang w:eastAsia="pl-PL"/>
        </w:rPr>
      </w:pPr>
    </w:p>
    <w:p w14:paraId="66A99DC1" w14:textId="77777777" w:rsidR="00F26007" w:rsidRDefault="00F26007" w:rsidP="00FA7596">
      <w:pPr>
        <w:pStyle w:val="Standard"/>
        <w:spacing w:after="0" w:line="360" w:lineRule="auto"/>
        <w:rPr>
          <w:rFonts w:eastAsia="Times New Roman" w:cs="Times New Roman"/>
          <w:b/>
          <w:lang w:eastAsia="pl-PL"/>
        </w:rPr>
      </w:pPr>
    </w:p>
    <w:p w14:paraId="43A786B2" w14:textId="77777777" w:rsidR="00C060A9" w:rsidRDefault="00C060A9" w:rsidP="00FA7596">
      <w:pPr>
        <w:pStyle w:val="Standard"/>
        <w:spacing w:after="0" w:line="360" w:lineRule="auto"/>
        <w:rPr>
          <w:rFonts w:eastAsia="Times New Roman" w:cs="Times New Roman"/>
          <w:b/>
          <w:lang w:eastAsia="pl-PL"/>
        </w:rPr>
      </w:pPr>
    </w:p>
    <w:p w14:paraId="520726A0" w14:textId="295EB3B7" w:rsidR="002F3393" w:rsidRDefault="00005102" w:rsidP="00FA7596">
      <w:pPr>
        <w:pStyle w:val="Standard"/>
        <w:spacing w:after="0" w:line="360" w:lineRule="auto"/>
        <w:rPr>
          <w:rFonts w:eastAsia="Times New Roman" w:cs="Times New Roman"/>
          <w:b/>
          <w:lang w:eastAsia="pl-PL"/>
        </w:rPr>
      </w:pPr>
      <w:r>
        <w:rPr>
          <w:rFonts w:eastAsia="Times New Roman" w:cs="Times New Roman"/>
          <w:b/>
          <w:lang w:eastAsia="pl-PL"/>
        </w:rPr>
        <w:t xml:space="preserve">§ </w:t>
      </w:r>
      <w:r w:rsidR="00DA0421" w:rsidRPr="00DA0421">
        <w:rPr>
          <w:rFonts w:eastAsia="Times New Roman" w:cs="Times New Roman"/>
          <w:b/>
          <w:lang w:eastAsia="pl-PL"/>
        </w:rPr>
        <w:t>18</w:t>
      </w:r>
    </w:p>
    <w:p w14:paraId="7761AF60" w14:textId="77777777" w:rsidR="002F3393" w:rsidRDefault="00005102" w:rsidP="00FA7596">
      <w:pPr>
        <w:pStyle w:val="Standard"/>
        <w:spacing w:after="120" w:line="360" w:lineRule="auto"/>
        <w:rPr>
          <w:rFonts w:eastAsia="Times New Roman" w:cs="Times New Roman"/>
          <w:b/>
          <w:lang w:eastAsia="pl-PL"/>
        </w:rPr>
      </w:pPr>
      <w:r>
        <w:rPr>
          <w:rFonts w:eastAsia="Times New Roman" w:cs="Times New Roman"/>
          <w:b/>
          <w:lang w:eastAsia="pl-PL"/>
        </w:rPr>
        <w:t>Postanowienia końcowe</w:t>
      </w:r>
    </w:p>
    <w:p w14:paraId="7991DB40" w14:textId="77777777" w:rsidR="002F3393" w:rsidRDefault="00005102" w:rsidP="006C3C4E">
      <w:pPr>
        <w:pStyle w:val="Standard"/>
        <w:numPr>
          <w:ilvl w:val="0"/>
          <w:numId w:val="54"/>
        </w:numPr>
        <w:tabs>
          <w:tab w:val="left" w:pos="-5760"/>
        </w:tabs>
        <w:spacing w:after="0" w:line="360" w:lineRule="auto"/>
        <w:ind w:left="426" w:hanging="426"/>
        <w:rPr>
          <w:rFonts w:eastAsia="Times New Roman" w:cs="Times New Roman"/>
          <w:lang w:eastAsia="pl-PL"/>
        </w:rPr>
      </w:pPr>
      <w:r>
        <w:rPr>
          <w:rFonts w:eastAsia="Times New Roman" w:cs="Times New Roman"/>
          <w:lang w:eastAsia="pl-PL"/>
        </w:rPr>
        <w:t>W sprawach nieuregulowanych niniejszą Umową mają zastosowanie przepisy, w szczególności:</w:t>
      </w:r>
    </w:p>
    <w:p w14:paraId="6B951D4F" w14:textId="77777777" w:rsidR="002F3393" w:rsidRPr="009A6839" w:rsidRDefault="00005102" w:rsidP="00E85A89">
      <w:pPr>
        <w:pStyle w:val="Standard"/>
        <w:numPr>
          <w:ilvl w:val="0"/>
          <w:numId w:val="40"/>
        </w:numPr>
        <w:tabs>
          <w:tab w:val="left" w:pos="851"/>
        </w:tabs>
        <w:spacing w:after="0" w:line="360" w:lineRule="auto"/>
        <w:ind w:left="851" w:hanging="425"/>
      </w:pPr>
      <w:r>
        <w:rPr>
          <w:rFonts w:eastAsia="Times New Roman" w:cs="Times New Roman"/>
          <w:lang w:eastAsia="pl-PL"/>
        </w:rPr>
        <w:t xml:space="preserve">ustawy z dnia </w:t>
      </w:r>
      <w:r w:rsidR="009A6839">
        <w:rPr>
          <w:rFonts w:eastAsia="Times New Roman" w:cs="Times New Roman"/>
          <w:lang w:eastAsia="pl-PL"/>
        </w:rPr>
        <w:t>ustawy z dnia 11 września 2019 r. Prawo zamówień publicznych,</w:t>
      </w:r>
      <w:r w:rsidR="009A6839">
        <w:rPr>
          <w:rFonts w:eastAsia="Times New Roman" w:cs="Times New Roman"/>
          <w:color w:val="000000"/>
          <w:lang w:eastAsia="pl-PL"/>
        </w:rPr>
        <w:t xml:space="preserve"> ustawy z dnia 7 lipca 1994 r. Prawo budowlane</w:t>
      </w:r>
      <w:r w:rsidR="009A6839">
        <w:rPr>
          <w:rFonts w:eastAsia="Times New Roman" w:cs="Times New Roman"/>
          <w:lang w:eastAsia="pl-PL"/>
        </w:rPr>
        <w:t>,</w:t>
      </w:r>
      <w:r w:rsidR="009A6839">
        <w:rPr>
          <w:rFonts w:eastAsia="Times New Roman" w:cs="Times New Roman"/>
          <w:color w:val="000000"/>
          <w:lang w:eastAsia="pl-PL"/>
        </w:rPr>
        <w:t xml:space="preserve"> ustawy z dnia 23 kwietnia 1964 r. Kodeks cywilny i akty prawne wydane na podstawie wyżej podanych ustaw,</w:t>
      </w:r>
    </w:p>
    <w:p w14:paraId="529251AA" w14:textId="77777777" w:rsidR="002F3393" w:rsidRPr="009A6839" w:rsidRDefault="00005102" w:rsidP="00E85A89">
      <w:pPr>
        <w:pStyle w:val="Standard"/>
        <w:numPr>
          <w:ilvl w:val="0"/>
          <w:numId w:val="40"/>
        </w:numPr>
        <w:tabs>
          <w:tab w:val="left" w:pos="851"/>
        </w:tabs>
        <w:spacing w:after="0" w:line="360" w:lineRule="auto"/>
        <w:ind w:left="851" w:hanging="425"/>
      </w:pPr>
      <w:r w:rsidRPr="009A6839">
        <w:rPr>
          <w:rFonts w:eastAsia="Times New Roman" w:cs="Times New Roman"/>
          <w:color w:val="000000"/>
          <w:lang w:eastAsia="pl-PL"/>
        </w:rPr>
        <w:t>rozporządzenia Parlamentu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5253CB3C" w14:textId="77777777" w:rsidR="002F3393" w:rsidRPr="009A6839" w:rsidRDefault="00005102" w:rsidP="00E7250A">
      <w:pPr>
        <w:pStyle w:val="Standard"/>
        <w:numPr>
          <w:ilvl w:val="0"/>
          <w:numId w:val="40"/>
        </w:numPr>
        <w:tabs>
          <w:tab w:val="left" w:pos="851"/>
        </w:tabs>
        <w:spacing w:after="0" w:line="360" w:lineRule="auto"/>
        <w:ind w:left="851" w:hanging="425"/>
      </w:pPr>
      <w:r w:rsidRPr="009A6839">
        <w:rPr>
          <w:rFonts w:eastAsia="Times New Roman" w:cs="Times New Roman"/>
          <w:lang w:eastAsia="pl-PL"/>
        </w:rPr>
        <w:t>a w sprawach procesowych – przepisy Kodeksu postępowania cywilnego,</w:t>
      </w:r>
    </w:p>
    <w:p w14:paraId="73A8ACE3" w14:textId="77777777" w:rsidR="002F3393" w:rsidRPr="009A6839" w:rsidRDefault="00005102" w:rsidP="00E7250A">
      <w:pPr>
        <w:pStyle w:val="Standard"/>
        <w:numPr>
          <w:ilvl w:val="0"/>
          <w:numId w:val="40"/>
        </w:numPr>
        <w:tabs>
          <w:tab w:val="left" w:pos="851"/>
        </w:tabs>
        <w:spacing w:after="0" w:line="360" w:lineRule="auto"/>
        <w:ind w:left="851" w:hanging="425"/>
      </w:pPr>
      <w:r w:rsidRPr="009A6839">
        <w:rPr>
          <w:rFonts w:eastAsia="Times New Roman" w:cs="Times New Roman"/>
          <w:lang w:eastAsia="pl-PL"/>
        </w:rPr>
        <w:t xml:space="preserve">oraz treść oferty złożonej przez Wykonawcę w procedurze zamówienia publicznego, w wyniku którego zawarto niniejszą </w:t>
      </w:r>
      <w:r w:rsidR="00E7250A">
        <w:rPr>
          <w:rFonts w:eastAsia="Times New Roman" w:cs="Times New Roman"/>
          <w:lang w:eastAsia="pl-PL"/>
        </w:rPr>
        <w:t>u</w:t>
      </w:r>
      <w:r w:rsidRPr="009A6839">
        <w:rPr>
          <w:rFonts w:eastAsia="Times New Roman" w:cs="Times New Roman"/>
          <w:lang w:eastAsia="pl-PL"/>
        </w:rPr>
        <w:t>mowę,</w:t>
      </w:r>
    </w:p>
    <w:p w14:paraId="28FD767B" w14:textId="77777777" w:rsidR="002F3393" w:rsidRPr="009A6839" w:rsidRDefault="00005102" w:rsidP="00E7250A">
      <w:pPr>
        <w:pStyle w:val="Standard"/>
        <w:numPr>
          <w:ilvl w:val="0"/>
          <w:numId w:val="40"/>
        </w:numPr>
        <w:tabs>
          <w:tab w:val="left" w:pos="851"/>
        </w:tabs>
        <w:spacing w:after="0" w:line="360" w:lineRule="auto"/>
        <w:ind w:left="851" w:hanging="425"/>
      </w:pPr>
      <w:r w:rsidRPr="009A6839">
        <w:rPr>
          <w:rFonts w:eastAsia="Times New Roman" w:cs="Times New Roman"/>
          <w:lang w:eastAsia="pl-PL"/>
        </w:rPr>
        <w:t xml:space="preserve">a także </w:t>
      </w:r>
      <w:r w:rsidRPr="006F0E9E">
        <w:rPr>
          <w:rFonts w:eastAsia="Times New Roman" w:cs="Times New Roman"/>
          <w:lang w:eastAsia="pl-PL"/>
        </w:rPr>
        <w:t>polskie</w:t>
      </w:r>
      <w:r w:rsidRPr="009A6839">
        <w:rPr>
          <w:rFonts w:eastAsia="Times New Roman" w:cs="Times New Roman"/>
          <w:lang w:eastAsia="pl-PL"/>
        </w:rPr>
        <w:t xml:space="preserve"> normy, normy branżowe przenoszące europejskie normy zharmonizowane.</w:t>
      </w:r>
    </w:p>
    <w:p w14:paraId="1EB70375" w14:textId="77777777" w:rsidR="002F3393" w:rsidRDefault="00005102" w:rsidP="00E7250A">
      <w:pPr>
        <w:pStyle w:val="Standard"/>
        <w:numPr>
          <w:ilvl w:val="0"/>
          <w:numId w:val="22"/>
        </w:numPr>
        <w:tabs>
          <w:tab w:val="left" w:pos="-17640"/>
        </w:tabs>
        <w:spacing w:after="0" w:line="360" w:lineRule="auto"/>
        <w:ind w:left="426" w:hanging="426"/>
        <w:rPr>
          <w:rFonts w:eastAsia="Times New Roman" w:cs="Times New Roman"/>
          <w:color w:val="000000"/>
          <w:lang w:eastAsia="pl-PL"/>
        </w:rPr>
      </w:pPr>
      <w:r>
        <w:rPr>
          <w:rFonts w:eastAsia="Times New Roman" w:cs="Times New Roman"/>
          <w:lang w:eastAsia="pl-PL"/>
        </w:rPr>
        <w:t xml:space="preserve">W </w:t>
      </w:r>
      <w:r w:rsidRPr="008463FC">
        <w:rPr>
          <w:rFonts w:eastAsia="Times New Roman" w:cs="Times New Roman"/>
          <w:color w:val="000000"/>
          <w:lang w:eastAsia="pl-PL"/>
        </w:rPr>
        <w:t>przypadku wystąpienia w trakcie wykonywania przedmiotu zamówienia potrzeby rozstrzygnięcia spraw lub problemów – Strony będą je podejmować i rozstrzygać bez zbędnej zwłoki.</w:t>
      </w:r>
    </w:p>
    <w:p w14:paraId="69F031EA" w14:textId="77777777" w:rsidR="00C060A9" w:rsidRDefault="00C060A9" w:rsidP="00C060A9">
      <w:pPr>
        <w:pStyle w:val="Standard"/>
        <w:tabs>
          <w:tab w:val="left" w:pos="-17640"/>
        </w:tabs>
        <w:spacing w:after="0" w:line="360" w:lineRule="auto"/>
        <w:ind w:left="426"/>
        <w:rPr>
          <w:rFonts w:eastAsia="Times New Roman" w:cs="Times New Roman"/>
          <w:lang w:eastAsia="pl-PL"/>
        </w:rPr>
      </w:pPr>
    </w:p>
    <w:p w14:paraId="0E0ABC7A" w14:textId="77777777" w:rsidR="00C060A9" w:rsidRDefault="00C060A9" w:rsidP="00AB160B">
      <w:pPr>
        <w:pStyle w:val="Standard"/>
        <w:tabs>
          <w:tab w:val="left" w:pos="-17640"/>
        </w:tabs>
        <w:spacing w:after="0" w:line="360" w:lineRule="auto"/>
        <w:rPr>
          <w:rFonts w:eastAsia="Times New Roman" w:cs="Times New Roman"/>
          <w:lang w:eastAsia="pl-PL"/>
        </w:rPr>
      </w:pPr>
    </w:p>
    <w:p w14:paraId="48CAED8B" w14:textId="77777777" w:rsidR="00C060A9" w:rsidRPr="008463FC" w:rsidRDefault="00C060A9" w:rsidP="00C060A9">
      <w:pPr>
        <w:pStyle w:val="Standard"/>
        <w:tabs>
          <w:tab w:val="left" w:pos="-17640"/>
        </w:tabs>
        <w:spacing w:after="0" w:line="360" w:lineRule="auto"/>
        <w:ind w:left="426"/>
        <w:rPr>
          <w:rFonts w:eastAsia="Times New Roman" w:cs="Times New Roman"/>
          <w:color w:val="000000"/>
          <w:lang w:eastAsia="pl-PL"/>
        </w:rPr>
      </w:pPr>
    </w:p>
    <w:p w14:paraId="06C90D67" w14:textId="77777777" w:rsidR="006446F9" w:rsidRPr="00CB5B14" w:rsidRDefault="00005102" w:rsidP="006446F9">
      <w:pPr>
        <w:pStyle w:val="Standard"/>
        <w:numPr>
          <w:ilvl w:val="0"/>
          <w:numId w:val="22"/>
        </w:numPr>
        <w:spacing w:after="0" w:line="360" w:lineRule="auto"/>
        <w:ind w:left="426" w:hanging="426"/>
        <w:rPr>
          <w:rFonts w:eastAsia="Times New Roman" w:cs="Times New Roman"/>
          <w:color w:val="000000"/>
          <w:lang w:eastAsia="pl-PL"/>
        </w:rPr>
      </w:pPr>
      <w:r w:rsidRPr="008463FC">
        <w:rPr>
          <w:rFonts w:eastAsia="Times New Roman" w:cs="Times New Roman"/>
          <w:color w:val="000000"/>
          <w:lang w:eastAsia="pl-PL"/>
        </w:rPr>
        <w:t xml:space="preserve">Umowę sporządzono w trzech jednobrzmiących egzemplarzach – dwa egzemplarze dla Zamawiającego </w:t>
      </w:r>
      <w:r w:rsidRPr="008463FC">
        <w:rPr>
          <w:rFonts w:eastAsia="Times New Roman" w:cs="Times New Roman"/>
          <w:color w:val="000000"/>
          <w:lang w:eastAsia="pl-PL"/>
        </w:rPr>
        <w:br/>
        <w:t>i jeden egzemplarz dla Wykonawcy.</w:t>
      </w:r>
    </w:p>
    <w:p w14:paraId="6A13D35A" w14:textId="77777777" w:rsidR="002F3393" w:rsidRPr="00C5537B" w:rsidRDefault="00005102" w:rsidP="00FA7596">
      <w:pPr>
        <w:pStyle w:val="Standard"/>
        <w:numPr>
          <w:ilvl w:val="0"/>
          <w:numId w:val="22"/>
        </w:numPr>
        <w:spacing w:after="0" w:line="360" w:lineRule="auto"/>
        <w:ind w:left="357" w:hanging="357"/>
        <w:rPr>
          <w:rFonts w:eastAsia="Times New Roman" w:cs="Times New Roman"/>
          <w:bCs/>
          <w:color w:val="000000"/>
          <w:lang w:eastAsia="pl-PL"/>
        </w:rPr>
      </w:pPr>
      <w:r w:rsidRPr="00C5537B">
        <w:rPr>
          <w:rFonts w:eastAsia="Times New Roman" w:cs="Times New Roman"/>
          <w:bCs/>
          <w:color w:val="000000"/>
          <w:lang w:eastAsia="pl-PL"/>
        </w:rPr>
        <w:t>Integralną część umowy stanowią następujące załączniki:</w:t>
      </w:r>
    </w:p>
    <w:p w14:paraId="15A0009C" w14:textId="77777777" w:rsidR="00C821BB" w:rsidRPr="000441C0" w:rsidRDefault="00CC4552" w:rsidP="006C3C4E">
      <w:pPr>
        <w:pStyle w:val="Standard"/>
        <w:numPr>
          <w:ilvl w:val="0"/>
          <w:numId w:val="55"/>
        </w:numPr>
        <w:tabs>
          <w:tab w:val="left" w:pos="709"/>
        </w:tabs>
        <w:spacing w:after="0" w:line="360" w:lineRule="auto"/>
        <w:ind w:left="709" w:hanging="425"/>
        <w:rPr>
          <w:rFonts w:eastAsia="Times New Roman" w:cs="Times New Roman"/>
          <w:lang w:eastAsia="pl-PL"/>
        </w:rPr>
      </w:pPr>
      <w:r w:rsidRPr="000441C0">
        <w:rPr>
          <w:rFonts w:eastAsia="Times New Roman" w:cs="Times New Roman"/>
          <w:lang w:eastAsia="pl-PL"/>
        </w:rPr>
        <w:t xml:space="preserve">Dokumentacja projektowa </w:t>
      </w:r>
      <w:r w:rsidR="00C821BB" w:rsidRPr="000441C0">
        <w:rPr>
          <w:rFonts w:eastAsia="Times New Roman" w:cs="Times New Roman"/>
          <w:lang w:eastAsia="pl-PL"/>
        </w:rPr>
        <w:t xml:space="preserve">- zał. nr 1 do </w:t>
      </w:r>
      <w:r w:rsidR="00E7250A" w:rsidRPr="000441C0">
        <w:rPr>
          <w:rFonts w:eastAsia="Times New Roman" w:cs="Times New Roman"/>
          <w:lang w:eastAsia="pl-PL"/>
        </w:rPr>
        <w:t>u</w:t>
      </w:r>
      <w:r w:rsidR="00C821BB" w:rsidRPr="000441C0">
        <w:rPr>
          <w:rFonts w:eastAsia="Times New Roman" w:cs="Times New Roman"/>
          <w:lang w:eastAsia="pl-PL"/>
        </w:rPr>
        <w:t>mowy,</w:t>
      </w:r>
    </w:p>
    <w:p w14:paraId="36441D24" w14:textId="77777777" w:rsidR="002F3393" w:rsidRPr="000441C0" w:rsidRDefault="00005102" w:rsidP="006C3C4E">
      <w:pPr>
        <w:pStyle w:val="Standard"/>
        <w:numPr>
          <w:ilvl w:val="0"/>
          <w:numId w:val="55"/>
        </w:numPr>
        <w:tabs>
          <w:tab w:val="left" w:pos="709"/>
        </w:tabs>
        <w:spacing w:after="0" w:line="360" w:lineRule="auto"/>
        <w:ind w:left="709" w:hanging="425"/>
        <w:rPr>
          <w:rFonts w:eastAsia="Times New Roman" w:cs="Times New Roman"/>
          <w:lang w:eastAsia="pl-PL"/>
        </w:rPr>
      </w:pPr>
      <w:r w:rsidRPr="000441C0">
        <w:rPr>
          <w:rFonts w:eastAsia="Times New Roman" w:cs="Times New Roman"/>
          <w:lang w:eastAsia="pl-PL"/>
        </w:rPr>
        <w:t xml:space="preserve">Oferta Wykonawcy - zał. nr </w:t>
      </w:r>
      <w:r w:rsidR="00C821BB" w:rsidRPr="000441C0">
        <w:rPr>
          <w:rFonts w:eastAsia="Times New Roman" w:cs="Times New Roman"/>
          <w:lang w:eastAsia="pl-PL"/>
        </w:rPr>
        <w:t>2</w:t>
      </w:r>
      <w:r w:rsidRPr="000441C0">
        <w:rPr>
          <w:rFonts w:eastAsia="Times New Roman" w:cs="Times New Roman"/>
          <w:lang w:eastAsia="pl-PL"/>
        </w:rPr>
        <w:t xml:space="preserve"> do </w:t>
      </w:r>
      <w:r w:rsidR="00570020" w:rsidRPr="000441C0">
        <w:rPr>
          <w:rFonts w:eastAsia="Times New Roman" w:cs="Times New Roman"/>
          <w:lang w:eastAsia="pl-PL"/>
        </w:rPr>
        <w:t>u</w:t>
      </w:r>
      <w:r w:rsidRPr="000441C0">
        <w:rPr>
          <w:rFonts w:eastAsia="Times New Roman" w:cs="Times New Roman"/>
          <w:lang w:eastAsia="pl-PL"/>
        </w:rPr>
        <w:t>mowy,</w:t>
      </w:r>
    </w:p>
    <w:p w14:paraId="6E1EB7F4" w14:textId="77777777" w:rsidR="002F3393" w:rsidRPr="000441C0" w:rsidRDefault="00005102" w:rsidP="006C3C4E">
      <w:pPr>
        <w:pStyle w:val="Standard"/>
        <w:numPr>
          <w:ilvl w:val="0"/>
          <w:numId w:val="55"/>
        </w:numPr>
        <w:tabs>
          <w:tab w:val="left" w:pos="709"/>
        </w:tabs>
        <w:spacing w:after="0" w:line="360" w:lineRule="auto"/>
        <w:ind w:left="709" w:hanging="425"/>
        <w:rPr>
          <w:rFonts w:eastAsia="Times New Roman" w:cs="Times New Roman"/>
          <w:lang w:eastAsia="pl-PL"/>
        </w:rPr>
      </w:pPr>
      <w:r w:rsidRPr="000441C0">
        <w:rPr>
          <w:rFonts w:eastAsia="Times New Roman" w:cs="Times New Roman"/>
          <w:lang w:eastAsia="pl-PL"/>
        </w:rPr>
        <w:t xml:space="preserve">Kopia dowodu wniesienia zabezpieczenia należytego wykonania umowy - zał. nr </w:t>
      </w:r>
      <w:r w:rsidR="00C821BB" w:rsidRPr="000441C0">
        <w:rPr>
          <w:rFonts w:eastAsia="Times New Roman" w:cs="Times New Roman"/>
          <w:lang w:eastAsia="pl-PL"/>
        </w:rPr>
        <w:t>3</w:t>
      </w:r>
      <w:r w:rsidRPr="000441C0">
        <w:rPr>
          <w:rFonts w:eastAsia="Times New Roman" w:cs="Times New Roman"/>
          <w:lang w:eastAsia="pl-PL"/>
        </w:rPr>
        <w:t xml:space="preserve"> do </w:t>
      </w:r>
      <w:r w:rsidR="00570020" w:rsidRPr="000441C0">
        <w:rPr>
          <w:rFonts w:eastAsia="Times New Roman" w:cs="Times New Roman"/>
          <w:lang w:eastAsia="pl-PL"/>
        </w:rPr>
        <w:t>u</w:t>
      </w:r>
      <w:r w:rsidRPr="000441C0">
        <w:rPr>
          <w:rFonts w:eastAsia="Times New Roman" w:cs="Times New Roman"/>
          <w:lang w:eastAsia="pl-PL"/>
        </w:rPr>
        <w:t>mowy,</w:t>
      </w:r>
    </w:p>
    <w:p w14:paraId="2B840F97" w14:textId="77777777" w:rsidR="002F3393" w:rsidRPr="000441C0" w:rsidRDefault="002F3393" w:rsidP="00FA7596">
      <w:pPr>
        <w:pStyle w:val="Standard"/>
        <w:tabs>
          <w:tab w:val="left" w:pos="113"/>
        </w:tabs>
        <w:spacing w:after="0" w:line="360" w:lineRule="auto"/>
        <w:rPr>
          <w:rFonts w:eastAsia="Times New Roman" w:cs="Times New Roman"/>
          <w:b/>
          <w:lang w:eastAsia="pl-PL"/>
        </w:rPr>
      </w:pPr>
    </w:p>
    <w:p w14:paraId="0456E8C1" w14:textId="77777777" w:rsidR="002F3393" w:rsidRDefault="002F3393" w:rsidP="00FA7596">
      <w:pPr>
        <w:pStyle w:val="Standard"/>
        <w:tabs>
          <w:tab w:val="left" w:pos="113"/>
        </w:tabs>
        <w:spacing w:after="0" w:line="360" w:lineRule="auto"/>
        <w:rPr>
          <w:rFonts w:eastAsia="Times New Roman" w:cs="Times New Roman"/>
          <w:b/>
          <w:lang w:eastAsia="pl-PL"/>
        </w:rPr>
      </w:pPr>
    </w:p>
    <w:p w14:paraId="152BDFE0" w14:textId="77777777" w:rsidR="002F3393" w:rsidRDefault="00005102" w:rsidP="00764CF9">
      <w:pPr>
        <w:pStyle w:val="Standard"/>
        <w:tabs>
          <w:tab w:val="left" w:pos="113"/>
        </w:tabs>
        <w:spacing w:after="0" w:line="360" w:lineRule="auto"/>
        <w:rPr>
          <w:rFonts w:eastAsia="Times New Roman" w:cs="Times New Roman"/>
          <w:b/>
          <w:lang w:eastAsia="pl-PL"/>
        </w:rPr>
      </w:pPr>
      <w:r>
        <w:rPr>
          <w:rFonts w:eastAsia="Times New Roman" w:cs="Times New Roman"/>
          <w:b/>
          <w:lang w:eastAsia="pl-PL"/>
        </w:rPr>
        <w:tab/>
        <w:t>Z A M A W I A J Ą C Y                                                                                            W Y K O N A W C A</w:t>
      </w:r>
    </w:p>
    <w:sectPr w:rsidR="002F3393" w:rsidSect="009179C0">
      <w:footerReference w:type="default" r:id="rId13"/>
      <w:pgSz w:w="11906" w:h="16838"/>
      <w:pgMar w:top="851" w:right="1080" w:bottom="993" w:left="1080" w:header="708" w:footer="8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3102D" w14:textId="77777777" w:rsidR="00733CA7" w:rsidRDefault="00733CA7">
      <w:r>
        <w:separator/>
      </w:r>
    </w:p>
  </w:endnote>
  <w:endnote w:type="continuationSeparator" w:id="0">
    <w:p w14:paraId="53B09429" w14:textId="77777777" w:rsidR="00733CA7" w:rsidRDefault="00733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Antiqua">
    <w:charset w:val="00"/>
    <w:family w:val="roman"/>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6D658" w14:textId="77777777" w:rsidR="00005102" w:rsidRDefault="00005102">
    <w:pPr>
      <w:pStyle w:val="Standard"/>
      <w:tabs>
        <w:tab w:val="center" w:pos="4536"/>
        <w:tab w:val="right" w:pos="9072"/>
      </w:tabs>
      <w:spacing w:after="0" w:line="240" w:lineRule="auto"/>
      <w:jc w:val="center"/>
      <w:rPr>
        <w:sz w:val="16"/>
        <w:szCs w:val="16"/>
      </w:rPr>
    </w:pPr>
    <w:r>
      <w:rPr>
        <w:sz w:val="16"/>
        <w:szCs w:val="16"/>
      </w:rPr>
      <w:t xml:space="preserve"> </w:t>
    </w:r>
  </w:p>
  <w:p w14:paraId="69A9CA0E" w14:textId="77777777" w:rsidR="00005102" w:rsidRDefault="00005102">
    <w:pPr>
      <w:pStyle w:val="Stopka"/>
      <w:jc w:val="right"/>
    </w:pPr>
    <w:r>
      <w:rPr>
        <w:sz w:val="18"/>
        <w:szCs w:val="18"/>
      </w:rPr>
      <w:t xml:space="preserve">Strona </w:t>
    </w:r>
    <w:r>
      <w:rPr>
        <w:b/>
        <w:bCs/>
        <w:sz w:val="18"/>
        <w:szCs w:val="18"/>
      </w:rPr>
      <w:fldChar w:fldCharType="begin"/>
    </w:r>
    <w:r>
      <w:rPr>
        <w:b/>
        <w:bCs/>
        <w:sz w:val="18"/>
        <w:szCs w:val="18"/>
      </w:rPr>
      <w:instrText xml:space="preserve"> PAGE </w:instrText>
    </w:r>
    <w:r>
      <w:rPr>
        <w:b/>
        <w:bCs/>
        <w:sz w:val="18"/>
        <w:szCs w:val="18"/>
      </w:rPr>
      <w:fldChar w:fldCharType="separate"/>
    </w:r>
    <w:r>
      <w:rPr>
        <w:b/>
        <w:bCs/>
        <w:sz w:val="18"/>
        <w:szCs w:val="18"/>
      </w:rPr>
      <w:t>34</w:t>
    </w:r>
    <w:r>
      <w:rPr>
        <w:b/>
        <w:bCs/>
        <w:sz w:val="18"/>
        <w:szCs w:val="18"/>
      </w:rPr>
      <w:fldChar w:fldCharType="end"/>
    </w:r>
    <w:r>
      <w:rPr>
        <w:sz w:val="18"/>
        <w:szCs w:val="18"/>
      </w:rPr>
      <w:t xml:space="preserve"> z </w:t>
    </w:r>
    <w:r>
      <w:rPr>
        <w:b/>
        <w:bCs/>
        <w:sz w:val="18"/>
        <w:szCs w:val="18"/>
      </w:rPr>
      <w:fldChar w:fldCharType="begin"/>
    </w:r>
    <w:r>
      <w:rPr>
        <w:b/>
        <w:bCs/>
        <w:sz w:val="18"/>
        <w:szCs w:val="18"/>
      </w:rPr>
      <w:instrText xml:space="preserve"> NUMPAGES </w:instrText>
    </w:r>
    <w:r>
      <w:rPr>
        <w:b/>
        <w:bCs/>
        <w:sz w:val="18"/>
        <w:szCs w:val="18"/>
      </w:rPr>
      <w:fldChar w:fldCharType="separate"/>
    </w:r>
    <w:r>
      <w:rPr>
        <w:b/>
        <w:bCs/>
        <w:sz w:val="18"/>
        <w:szCs w:val="18"/>
      </w:rPr>
      <w:t>34</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2E116" w14:textId="77777777" w:rsidR="00733CA7" w:rsidRDefault="00733CA7">
      <w:r>
        <w:rPr>
          <w:color w:val="000000"/>
        </w:rPr>
        <w:separator/>
      </w:r>
    </w:p>
  </w:footnote>
  <w:footnote w:type="continuationSeparator" w:id="0">
    <w:p w14:paraId="686703A6" w14:textId="77777777" w:rsidR="00733CA7" w:rsidRDefault="00733C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16FAF02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4"/>
    <w:multiLevelType w:val="multilevel"/>
    <w:tmpl w:val="D5629C5A"/>
    <w:lvl w:ilvl="0">
      <w:start w:val="1"/>
      <w:numFmt w:val="decimal"/>
      <w:lvlText w:val="%1."/>
      <w:lvlJc w:val="left"/>
      <w:pPr>
        <w:ind w:left="720" w:hanging="360"/>
      </w:pPr>
      <w:rPr>
        <w:b w:val="0"/>
        <w:bCs w:val="0"/>
        <w:color w:val="000000"/>
        <w:sz w:val="22"/>
        <w:szCs w:val="22"/>
      </w:rPr>
    </w:lvl>
    <w:lvl w:ilvl="1">
      <w:start w:val="1"/>
      <w:numFmt w:val="decimal"/>
      <w:lvlText w:val="%2)"/>
      <w:lvlJc w:val="left"/>
      <w:pPr>
        <w:ind w:left="1440" w:hanging="360"/>
      </w:pPr>
      <w:rPr>
        <w:b w:val="0"/>
        <w:bCs w:val="0"/>
        <w:color w:val="00000A"/>
      </w:rPr>
    </w:lvl>
    <w:lvl w:ilvl="2">
      <w:start w:val="1"/>
      <w:numFmt w:val="lowerLetter"/>
      <w:lvlText w:val="%3)"/>
      <w:lvlJc w:val="left"/>
      <w:pPr>
        <w:ind w:left="2160" w:hanging="180"/>
      </w:pPr>
    </w:lvl>
    <w:lvl w:ilvl="3">
      <w:start w:val="1"/>
      <w:numFmt w:val="bullet"/>
      <w:lvlText w:val=""/>
      <w:lvlJc w:val="right"/>
      <w:pPr>
        <w:ind w:left="2880" w:hanging="360"/>
      </w:pPr>
      <w:rPr>
        <w:rFonts w:ascii="Symbol" w:hAnsi="Symbol" w:cs="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07"/>
    <w:multiLevelType w:val="multilevel"/>
    <w:tmpl w:val="3E664F0A"/>
    <w:name w:val="WW8Num7"/>
    <w:lvl w:ilvl="0">
      <w:start w:val="1"/>
      <w:numFmt w:val="decimal"/>
      <w:lvlText w:val="%1."/>
      <w:lvlJc w:val="left"/>
      <w:rPr>
        <w:rFonts w:ascii="Calibri" w:eastAsia="Cambria" w:hAnsi="Calibri" w:cs="Calibri" w:hint="default"/>
        <w:b w:val="0"/>
        <w:bCs/>
        <w:color w:val="auto"/>
        <w:szCs w:val="20"/>
      </w:rPr>
    </w:lvl>
    <w:lvl w:ilvl="1">
      <w:start w:val="1"/>
      <w:numFmt w:val="decimal"/>
      <w:lvlText w:val="%2)"/>
      <w:lvlJc w:val="left"/>
      <w:rPr>
        <w:rFonts w:ascii="Calibri" w:eastAsia="Cambria" w:hAnsi="Calibri" w:cs="Calibri" w:hint="default"/>
        <w:strike w:val="0"/>
        <w:szCs w:val="20"/>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 w15:restartNumberingAfterBreak="0">
    <w:nsid w:val="00000008"/>
    <w:multiLevelType w:val="multilevel"/>
    <w:tmpl w:val="4FBAF0CE"/>
    <w:lvl w:ilvl="0">
      <w:start w:val="1"/>
      <w:numFmt w:val="decimal"/>
      <w:lvlText w:val="%1."/>
      <w:lvlJc w:val="left"/>
      <w:rPr>
        <w:b w:val="0"/>
        <w:bCs w:val="0"/>
        <w:color w:val="auto"/>
        <w:sz w:val="22"/>
        <w:szCs w:val="22"/>
      </w:rPr>
    </w:lvl>
    <w:lvl w:ilvl="1">
      <w:start w:val="1"/>
      <w:numFmt w:val="decimal"/>
      <w:lvlText w:val="%2)"/>
      <w:lvlJc w:val="left"/>
      <w:rPr>
        <w:rFonts w:ascii="Calibri" w:eastAsia="Cambria" w:hAnsi="Calibri" w:cs="Calibri" w:hint="default"/>
        <w:bCs/>
        <w:szCs w:val="20"/>
      </w:rPr>
    </w:lvl>
    <w:lvl w:ilvl="2">
      <w:start w:val="1"/>
      <w:numFmt w:val="lowerRoman"/>
      <w:lvlText w:val="%3."/>
      <w:lvlJc w:val="right"/>
      <w:pPr>
        <w:tabs>
          <w:tab w:val="num" w:pos="2982"/>
        </w:tabs>
        <w:ind w:left="4782" w:hanging="180"/>
      </w:pPr>
      <w:rPr>
        <w:rFonts w:cs="Times New Roman"/>
      </w:rPr>
    </w:lvl>
    <w:lvl w:ilvl="3">
      <w:start w:val="1"/>
      <w:numFmt w:val="decimal"/>
      <w:lvlText w:val="%4."/>
      <w:lvlJc w:val="left"/>
      <w:pPr>
        <w:tabs>
          <w:tab w:val="num" w:pos="2982"/>
        </w:tabs>
        <w:ind w:left="5502" w:hanging="360"/>
      </w:pPr>
      <w:rPr>
        <w:rFonts w:cs="Times New Roman"/>
      </w:rPr>
    </w:lvl>
    <w:lvl w:ilvl="4">
      <w:start w:val="1"/>
      <w:numFmt w:val="lowerLetter"/>
      <w:lvlText w:val="%5."/>
      <w:lvlJc w:val="left"/>
      <w:pPr>
        <w:tabs>
          <w:tab w:val="num" w:pos="2982"/>
        </w:tabs>
        <w:ind w:left="6222" w:hanging="360"/>
      </w:pPr>
      <w:rPr>
        <w:rFonts w:cs="Times New Roman"/>
      </w:rPr>
    </w:lvl>
    <w:lvl w:ilvl="5">
      <w:start w:val="1"/>
      <w:numFmt w:val="lowerRoman"/>
      <w:lvlText w:val="%6."/>
      <w:lvlJc w:val="right"/>
      <w:pPr>
        <w:tabs>
          <w:tab w:val="num" w:pos="2982"/>
        </w:tabs>
        <w:ind w:left="6942" w:hanging="180"/>
      </w:pPr>
      <w:rPr>
        <w:rFonts w:cs="Times New Roman"/>
      </w:rPr>
    </w:lvl>
    <w:lvl w:ilvl="6">
      <w:start w:val="1"/>
      <w:numFmt w:val="decimal"/>
      <w:lvlText w:val="%7."/>
      <w:lvlJc w:val="left"/>
      <w:pPr>
        <w:tabs>
          <w:tab w:val="num" w:pos="2982"/>
        </w:tabs>
        <w:ind w:left="7662" w:hanging="360"/>
      </w:pPr>
      <w:rPr>
        <w:rFonts w:cs="Times New Roman"/>
      </w:rPr>
    </w:lvl>
    <w:lvl w:ilvl="7">
      <w:start w:val="1"/>
      <w:numFmt w:val="lowerLetter"/>
      <w:lvlText w:val="%8."/>
      <w:lvlJc w:val="left"/>
      <w:pPr>
        <w:tabs>
          <w:tab w:val="num" w:pos="2982"/>
        </w:tabs>
        <w:ind w:left="8382" w:hanging="360"/>
      </w:pPr>
      <w:rPr>
        <w:rFonts w:cs="Times New Roman"/>
      </w:rPr>
    </w:lvl>
    <w:lvl w:ilvl="8">
      <w:start w:val="1"/>
      <w:numFmt w:val="lowerRoman"/>
      <w:lvlText w:val="%9."/>
      <w:lvlJc w:val="right"/>
      <w:pPr>
        <w:tabs>
          <w:tab w:val="num" w:pos="2982"/>
        </w:tabs>
        <w:ind w:left="9102" w:hanging="180"/>
      </w:pPr>
      <w:rPr>
        <w:rFonts w:cs="Times New Roman"/>
      </w:rPr>
    </w:lvl>
  </w:abstractNum>
  <w:abstractNum w:abstractNumId="4"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14A31CE"/>
    <w:multiLevelType w:val="multilevel"/>
    <w:tmpl w:val="48541A04"/>
    <w:styleLink w:val="WWNum10"/>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036A1D78"/>
    <w:multiLevelType w:val="hybridMultilevel"/>
    <w:tmpl w:val="757EFFB8"/>
    <w:lvl w:ilvl="0" w:tplc="FFFFFFFF">
      <w:start w:val="1"/>
      <w:numFmt w:val="decimal"/>
      <w:lvlText w:val="%1)"/>
      <w:lvlJc w:val="left"/>
      <w:pPr>
        <w:ind w:left="1077" w:hanging="360"/>
      </w:pPr>
    </w:lvl>
    <w:lvl w:ilvl="1" w:tplc="04150011">
      <w:start w:val="1"/>
      <w:numFmt w:val="decimal"/>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7" w15:restartNumberingAfterBreak="0">
    <w:nsid w:val="07450775"/>
    <w:multiLevelType w:val="multilevel"/>
    <w:tmpl w:val="176254FE"/>
    <w:lvl w:ilvl="0">
      <w:start w:val="3"/>
      <w:numFmt w:val="decimal"/>
      <w:lvlText w:val="%1."/>
      <w:lvlJc w:val="left"/>
      <w:pPr>
        <w:ind w:left="472"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4F17E3"/>
    <w:multiLevelType w:val="multilevel"/>
    <w:tmpl w:val="4A343606"/>
    <w:styleLink w:val="WWNum41"/>
    <w:lvl w:ilvl="0">
      <w:numFmt w:val="bullet"/>
      <w:lvlText w:val=""/>
      <w:lvlJc w:val="right"/>
      <w:pPr>
        <w:ind w:left="1440" w:hanging="360"/>
      </w:pPr>
      <w:rPr>
        <w:rFonts w:ascii="Symbol" w:hAnsi="Symbol"/>
      </w:rPr>
    </w:lvl>
    <w:lvl w:ilvl="1">
      <w:numFmt w:val="bullet"/>
      <w:lvlText w:val="o"/>
      <w:lvlJc w:val="left"/>
      <w:pPr>
        <w:ind w:left="2160" w:hanging="360"/>
      </w:pPr>
      <w:rPr>
        <w:rFonts w:ascii="Times New Roman" w:hAnsi="Times New Roman" w:cs="Courier New"/>
      </w:rPr>
    </w:lvl>
    <w:lvl w:ilvl="2">
      <w:numFmt w:val="bullet"/>
      <w:lvlText w:val=""/>
      <w:lvlJc w:val="left"/>
      <w:pPr>
        <w:ind w:left="2880" w:hanging="360"/>
      </w:pPr>
    </w:lvl>
    <w:lvl w:ilvl="3">
      <w:numFmt w:val="bullet"/>
      <w:lvlText w:val=""/>
      <w:lvlJc w:val="left"/>
      <w:pPr>
        <w:ind w:left="3600" w:hanging="360"/>
      </w:pPr>
      <w:rPr>
        <w:rFonts w:ascii="Symbol" w:hAnsi="Symbol"/>
      </w:rPr>
    </w:lvl>
    <w:lvl w:ilvl="4">
      <w:numFmt w:val="bullet"/>
      <w:lvlText w:val="o"/>
      <w:lvlJc w:val="left"/>
      <w:pPr>
        <w:ind w:left="4320" w:hanging="360"/>
      </w:pPr>
      <w:rPr>
        <w:rFonts w:ascii="Times New Roman" w:hAnsi="Times New Roman" w:cs="Courier New"/>
      </w:rPr>
    </w:lvl>
    <w:lvl w:ilvl="5">
      <w:numFmt w:val="bullet"/>
      <w:lvlText w:val=""/>
      <w:lvlJc w:val="left"/>
      <w:pPr>
        <w:ind w:left="5040" w:hanging="360"/>
      </w:pPr>
    </w:lvl>
    <w:lvl w:ilvl="6">
      <w:numFmt w:val="bullet"/>
      <w:lvlText w:val=""/>
      <w:lvlJc w:val="left"/>
      <w:pPr>
        <w:ind w:left="5760" w:hanging="360"/>
      </w:pPr>
      <w:rPr>
        <w:rFonts w:ascii="Symbol" w:hAnsi="Symbol"/>
      </w:rPr>
    </w:lvl>
    <w:lvl w:ilvl="7">
      <w:numFmt w:val="bullet"/>
      <w:lvlText w:val="o"/>
      <w:lvlJc w:val="left"/>
      <w:pPr>
        <w:ind w:left="6480" w:hanging="360"/>
      </w:pPr>
      <w:rPr>
        <w:rFonts w:ascii="Times New Roman" w:hAnsi="Times New Roman" w:cs="Courier New"/>
      </w:rPr>
    </w:lvl>
    <w:lvl w:ilvl="8">
      <w:numFmt w:val="bullet"/>
      <w:lvlText w:val=""/>
      <w:lvlJc w:val="left"/>
      <w:pPr>
        <w:ind w:left="7200" w:hanging="360"/>
      </w:pPr>
    </w:lvl>
  </w:abstractNum>
  <w:abstractNum w:abstractNumId="9" w15:restartNumberingAfterBreak="0">
    <w:nsid w:val="07B8495F"/>
    <w:multiLevelType w:val="multilevel"/>
    <w:tmpl w:val="4A341F60"/>
    <w:lvl w:ilvl="0">
      <w:start w:val="2"/>
      <w:numFmt w:val="decimal"/>
      <w:lvlText w:val="%1."/>
      <w:lvlJc w:val="left"/>
      <w:rPr>
        <w:color w:val="auto"/>
      </w:rPr>
    </w:lvl>
    <w:lvl w:ilvl="1">
      <w:start w:val="1"/>
      <w:numFmt w:val="lowerLetter"/>
      <w:lvlText w:val="%2."/>
      <w:lvlJc w:val="left"/>
      <w:pPr>
        <w:ind w:left="371" w:hanging="360"/>
      </w:pPr>
    </w:lvl>
    <w:lvl w:ilvl="2">
      <w:start w:val="1"/>
      <w:numFmt w:val="lowerRoman"/>
      <w:lvlText w:val="%3."/>
      <w:lvlJc w:val="right"/>
      <w:pPr>
        <w:ind w:left="1091" w:hanging="180"/>
      </w:pPr>
    </w:lvl>
    <w:lvl w:ilvl="3">
      <w:start w:val="1"/>
      <w:numFmt w:val="decimal"/>
      <w:lvlText w:val="%4."/>
      <w:lvlJc w:val="left"/>
      <w:pPr>
        <w:ind w:left="1811" w:hanging="360"/>
      </w:pPr>
    </w:lvl>
    <w:lvl w:ilvl="4">
      <w:start w:val="1"/>
      <w:numFmt w:val="lowerLetter"/>
      <w:lvlText w:val="%5."/>
      <w:lvlJc w:val="left"/>
      <w:pPr>
        <w:ind w:left="2531" w:hanging="360"/>
      </w:pPr>
    </w:lvl>
    <w:lvl w:ilvl="5">
      <w:start w:val="1"/>
      <w:numFmt w:val="lowerRoman"/>
      <w:lvlText w:val="%6."/>
      <w:lvlJc w:val="right"/>
      <w:pPr>
        <w:ind w:left="3251" w:hanging="180"/>
      </w:pPr>
    </w:lvl>
    <w:lvl w:ilvl="6">
      <w:start w:val="1"/>
      <w:numFmt w:val="decimal"/>
      <w:lvlText w:val="%7."/>
      <w:lvlJc w:val="left"/>
      <w:pPr>
        <w:ind w:left="3971" w:hanging="360"/>
      </w:pPr>
    </w:lvl>
    <w:lvl w:ilvl="7">
      <w:start w:val="1"/>
      <w:numFmt w:val="lowerLetter"/>
      <w:lvlText w:val="%8."/>
      <w:lvlJc w:val="left"/>
      <w:pPr>
        <w:ind w:left="4691" w:hanging="360"/>
      </w:pPr>
    </w:lvl>
    <w:lvl w:ilvl="8">
      <w:start w:val="1"/>
      <w:numFmt w:val="lowerRoman"/>
      <w:lvlText w:val="%9."/>
      <w:lvlJc w:val="right"/>
      <w:pPr>
        <w:ind w:left="5411" w:hanging="180"/>
      </w:pPr>
    </w:lvl>
  </w:abstractNum>
  <w:abstractNum w:abstractNumId="10" w15:restartNumberingAfterBreak="0">
    <w:nsid w:val="088D4352"/>
    <w:multiLevelType w:val="multilevel"/>
    <w:tmpl w:val="4F0C089E"/>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11" w15:restartNumberingAfterBreak="0">
    <w:nsid w:val="09052C88"/>
    <w:multiLevelType w:val="multilevel"/>
    <w:tmpl w:val="39BEAAE8"/>
    <w:lvl w:ilvl="0">
      <w:start w:val="1"/>
      <w:numFmt w:val="decimal"/>
      <w:lvlText w:val="%1)"/>
      <w:lvlJc w:val="left"/>
      <w:pPr>
        <w:ind w:left="970" w:hanging="360"/>
      </w:pPr>
    </w:lvl>
    <w:lvl w:ilvl="1">
      <w:start w:val="1"/>
      <w:numFmt w:val="lowerLetter"/>
      <w:lvlText w:val="%2."/>
      <w:lvlJc w:val="left"/>
      <w:pPr>
        <w:ind w:left="1690" w:hanging="360"/>
      </w:pPr>
    </w:lvl>
    <w:lvl w:ilvl="2">
      <w:start w:val="1"/>
      <w:numFmt w:val="lowerRoman"/>
      <w:lvlText w:val="%3."/>
      <w:lvlJc w:val="right"/>
      <w:pPr>
        <w:ind w:left="2410" w:hanging="180"/>
      </w:pPr>
    </w:lvl>
    <w:lvl w:ilvl="3">
      <w:start w:val="1"/>
      <w:numFmt w:val="decimal"/>
      <w:lvlText w:val="%4."/>
      <w:lvlJc w:val="left"/>
      <w:pPr>
        <w:ind w:left="3130" w:hanging="360"/>
      </w:pPr>
    </w:lvl>
    <w:lvl w:ilvl="4">
      <w:start w:val="1"/>
      <w:numFmt w:val="lowerLetter"/>
      <w:lvlText w:val="%5."/>
      <w:lvlJc w:val="left"/>
      <w:pPr>
        <w:ind w:left="3850" w:hanging="360"/>
      </w:pPr>
    </w:lvl>
    <w:lvl w:ilvl="5">
      <w:start w:val="1"/>
      <w:numFmt w:val="lowerRoman"/>
      <w:lvlText w:val="%6."/>
      <w:lvlJc w:val="right"/>
      <w:pPr>
        <w:ind w:left="4570" w:hanging="180"/>
      </w:pPr>
    </w:lvl>
    <w:lvl w:ilvl="6">
      <w:start w:val="1"/>
      <w:numFmt w:val="decimal"/>
      <w:lvlText w:val="%7."/>
      <w:lvlJc w:val="left"/>
      <w:pPr>
        <w:ind w:left="5290" w:hanging="360"/>
      </w:pPr>
    </w:lvl>
    <w:lvl w:ilvl="7">
      <w:start w:val="1"/>
      <w:numFmt w:val="lowerLetter"/>
      <w:lvlText w:val="%8."/>
      <w:lvlJc w:val="left"/>
      <w:pPr>
        <w:ind w:left="6010" w:hanging="360"/>
      </w:pPr>
    </w:lvl>
    <w:lvl w:ilvl="8">
      <w:start w:val="1"/>
      <w:numFmt w:val="lowerRoman"/>
      <w:lvlText w:val="%9."/>
      <w:lvlJc w:val="right"/>
      <w:pPr>
        <w:ind w:left="6730" w:hanging="180"/>
      </w:pPr>
    </w:lvl>
  </w:abstractNum>
  <w:abstractNum w:abstractNumId="12" w15:restartNumberingAfterBreak="0">
    <w:nsid w:val="09925BD8"/>
    <w:multiLevelType w:val="multilevel"/>
    <w:tmpl w:val="91143048"/>
    <w:styleLink w:val="WWNum27"/>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 w15:restartNumberingAfterBreak="0">
    <w:nsid w:val="0C4F67C8"/>
    <w:multiLevelType w:val="multilevel"/>
    <w:tmpl w:val="3BAA52C4"/>
    <w:styleLink w:val="WWNum281"/>
    <w:lvl w:ilvl="0">
      <w:start w:val="1"/>
      <w:numFmt w:val="decimal"/>
      <w:lvlText w:val="%1."/>
      <w:lvlJc w:val="left"/>
      <w:pPr>
        <w:ind w:left="472" w:hanging="360"/>
      </w:pPr>
    </w:lvl>
    <w:lvl w:ilvl="1">
      <w:start w:val="1"/>
      <w:numFmt w:val="decimal"/>
      <w:lvlText w:val="%2)"/>
      <w:lvlJc w:val="left"/>
      <w:pPr>
        <w:ind w:left="720" w:hanging="357"/>
      </w:pPr>
      <w:rPr>
        <w:rFonts w:ascii="Calibri" w:eastAsia="Times New Roman" w:hAnsi="Calibri" w:cs="Calibri"/>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14" w15:restartNumberingAfterBreak="0">
    <w:nsid w:val="0E2D0DAF"/>
    <w:multiLevelType w:val="multilevel"/>
    <w:tmpl w:val="3D5C5BB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15" w15:restartNumberingAfterBreak="0">
    <w:nsid w:val="0E684ED8"/>
    <w:multiLevelType w:val="multilevel"/>
    <w:tmpl w:val="E782E672"/>
    <w:styleLink w:val="WWNum21"/>
    <w:lvl w:ilvl="0">
      <w:start w:val="1"/>
      <w:numFmt w:val="upperRoman"/>
      <w:lvlText w:val="%1"/>
      <w:lvlJc w:val="right"/>
      <w:pPr>
        <w:ind w:left="360" w:hanging="360"/>
      </w:pPr>
      <w:rPr>
        <w:b/>
      </w:rPr>
    </w:lvl>
    <w:lvl w:ilvl="1">
      <w:start w:val="1"/>
      <w:numFmt w:val="decimal"/>
      <w:lvlText w:val="%1.%2"/>
      <w:lvlJc w:val="left"/>
      <w:pPr>
        <w:ind w:left="1080" w:hanging="360"/>
      </w:pPr>
    </w:lvl>
    <w:lvl w:ilvl="2">
      <w:start w:val="1"/>
      <w:numFmt w:val="decimal"/>
      <w:lvlText w:val="%1.%2.%3"/>
      <w:lvlJc w:val="left"/>
      <w:pPr>
        <w:ind w:left="1800" w:hanging="180"/>
      </w:pPr>
      <w:rPr>
        <w:b w:val="0"/>
      </w:rPr>
    </w:lvl>
    <w:lvl w:ilvl="3">
      <w:start w:val="1"/>
      <w:numFmt w:val="decimal"/>
      <w:lvlText w:val="%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6" w15:restartNumberingAfterBreak="0">
    <w:nsid w:val="1009520F"/>
    <w:multiLevelType w:val="multilevel"/>
    <w:tmpl w:val="AD505B3C"/>
    <w:lvl w:ilvl="0">
      <w:start w:val="1"/>
      <w:numFmt w:val="decimal"/>
      <w:lvlText w:val="%1)"/>
      <w:lvlJc w:val="left"/>
      <w:pPr>
        <w:ind w:left="723" w:hanging="360"/>
      </w:pPr>
    </w:lvl>
    <w:lvl w:ilvl="1">
      <w:start w:val="1"/>
      <w:numFmt w:val="lowerLetter"/>
      <w:lvlText w:val="%2."/>
      <w:lvlJc w:val="left"/>
      <w:pPr>
        <w:ind w:left="1443" w:hanging="360"/>
      </w:pPr>
    </w:lvl>
    <w:lvl w:ilvl="2">
      <w:start w:val="1"/>
      <w:numFmt w:val="lowerRoman"/>
      <w:lvlText w:val="%3."/>
      <w:lvlJc w:val="right"/>
      <w:pPr>
        <w:ind w:left="2163" w:hanging="180"/>
      </w:pPr>
    </w:lvl>
    <w:lvl w:ilvl="3">
      <w:start w:val="1"/>
      <w:numFmt w:val="decimal"/>
      <w:lvlText w:val="%4."/>
      <w:lvlJc w:val="left"/>
      <w:pPr>
        <w:ind w:left="2883" w:hanging="360"/>
      </w:pPr>
    </w:lvl>
    <w:lvl w:ilvl="4">
      <w:start w:val="1"/>
      <w:numFmt w:val="lowerLetter"/>
      <w:lvlText w:val="%5."/>
      <w:lvlJc w:val="left"/>
      <w:pPr>
        <w:ind w:left="3603" w:hanging="360"/>
      </w:pPr>
    </w:lvl>
    <w:lvl w:ilvl="5">
      <w:start w:val="1"/>
      <w:numFmt w:val="lowerRoman"/>
      <w:lvlText w:val="%6."/>
      <w:lvlJc w:val="right"/>
      <w:pPr>
        <w:ind w:left="4323" w:hanging="180"/>
      </w:pPr>
    </w:lvl>
    <w:lvl w:ilvl="6">
      <w:start w:val="1"/>
      <w:numFmt w:val="decimal"/>
      <w:lvlText w:val="%7."/>
      <w:lvlJc w:val="left"/>
      <w:pPr>
        <w:ind w:left="5043" w:hanging="360"/>
      </w:pPr>
    </w:lvl>
    <w:lvl w:ilvl="7">
      <w:start w:val="1"/>
      <w:numFmt w:val="lowerLetter"/>
      <w:lvlText w:val="%8."/>
      <w:lvlJc w:val="left"/>
      <w:pPr>
        <w:ind w:left="5763" w:hanging="360"/>
      </w:pPr>
    </w:lvl>
    <w:lvl w:ilvl="8">
      <w:start w:val="1"/>
      <w:numFmt w:val="lowerRoman"/>
      <w:lvlText w:val="%9."/>
      <w:lvlJc w:val="right"/>
      <w:pPr>
        <w:ind w:left="6483" w:hanging="180"/>
      </w:pPr>
    </w:lvl>
  </w:abstractNum>
  <w:abstractNum w:abstractNumId="17" w15:restartNumberingAfterBreak="0">
    <w:nsid w:val="10AF4B61"/>
    <w:multiLevelType w:val="multilevel"/>
    <w:tmpl w:val="FBB636B0"/>
    <w:lvl w:ilvl="0">
      <w:start w:val="8"/>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113C65A6"/>
    <w:multiLevelType w:val="multilevel"/>
    <w:tmpl w:val="5C50D806"/>
    <w:lvl w:ilvl="0">
      <w:start w:val="1"/>
      <w:numFmt w:val="decimal"/>
      <w:lvlText w:val="%1."/>
      <w:lvlJc w:val="left"/>
      <w:pPr>
        <w:ind w:left="360" w:hanging="360"/>
      </w:p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19" w15:restartNumberingAfterBreak="0">
    <w:nsid w:val="155049FF"/>
    <w:multiLevelType w:val="multilevel"/>
    <w:tmpl w:val="E0CA4B10"/>
    <w:styleLink w:val="WWNum25"/>
    <w:lvl w:ilvl="0">
      <w:start w:val="1"/>
      <w:numFmt w:val="decimal"/>
      <w:lvlText w:val="%1"/>
      <w:lvlJc w:val="left"/>
      <w:pPr>
        <w:ind w:left="360" w:hanging="360"/>
      </w:pPr>
      <w:rPr>
        <w:rFonts w:cs="Calibri"/>
        <w:b/>
        <w:sz w:val="22"/>
        <w:szCs w:val="22"/>
      </w:rPr>
    </w:lvl>
    <w:lvl w:ilvl="1">
      <w:start w:val="1"/>
      <w:numFmt w:val="lowerLetter"/>
      <w:lvlText w:val="%1.%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0" w15:restartNumberingAfterBreak="0">
    <w:nsid w:val="157434BC"/>
    <w:multiLevelType w:val="multilevel"/>
    <w:tmpl w:val="B3984B98"/>
    <w:lvl w:ilvl="0">
      <w:start w:val="4"/>
      <w:numFmt w:val="lowerLetter"/>
      <w:lvlText w:val="%1)"/>
      <w:lvlJc w:val="left"/>
      <w:pPr>
        <w:ind w:left="108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1" w15:restartNumberingAfterBreak="0">
    <w:nsid w:val="1E1D76AE"/>
    <w:multiLevelType w:val="multilevel"/>
    <w:tmpl w:val="1EB09FDA"/>
    <w:styleLink w:val="WWNum20"/>
    <w:lvl w:ilvl="0">
      <w:start w:val="1"/>
      <w:numFmt w:val="decimal"/>
      <w:lvlText w:val="%1"/>
      <w:lvlJc w:val="left"/>
      <w:pPr>
        <w:ind w:left="720" w:hanging="360"/>
      </w:pPr>
      <w:rPr>
        <w:rFonts w:ascii="Tahoma" w:hAnsi="Tahoma" w:cs="Tahoma"/>
        <w:position w:val="0"/>
        <w:sz w:val="19"/>
        <w:szCs w:val="15"/>
        <w:vertAlign w:val="baseline"/>
      </w:rPr>
    </w:lvl>
    <w:lvl w:ilvl="1">
      <w:start w:val="1"/>
      <w:numFmt w:val="lowerLetter"/>
      <w:lvlText w:val="%1.%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2" w15:restartNumberingAfterBreak="0">
    <w:nsid w:val="204946ED"/>
    <w:multiLevelType w:val="multilevel"/>
    <w:tmpl w:val="60401598"/>
    <w:styleLink w:val="WWNum1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3" w15:restartNumberingAfterBreak="0">
    <w:nsid w:val="20EB0AEC"/>
    <w:multiLevelType w:val="multilevel"/>
    <w:tmpl w:val="6DDE6C42"/>
    <w:styleLink w:val="WW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26D58D9"/>
    <w:multiLevelType w:val="hybridMultilevel"/>
    <w:tmpl w:val="679C41DC"/>
    <w:lvl w:ilvl="0" w:tplc="49E0AB9A">
      <w:start w:val="8"/>
      <w:numFmt w:val="decimal"/>
      <w:lvlText w:val="%1."/>
      <w:lvlJc w:val="left"/>
      <w:pPr>
        <w:ind w:left="644"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95338"/>
    <w:multiLevelType w:val="multilevel"/>
    <w:tmpl w:val="B2F4AC5A"/>
    <w:lvl w:ilvl="0">
      <w:start w:val="1"/>
      <w:numFmt w:val="decimal"/>
      <w:lvlText w:val="%1."/>
      <w:lvlJc w:val="left"/>
      <w:pPr>
        <w:ind w:left="360" w:hanging="360"/>
      </w:pPr>
      <w:rPr>
        <w:b w:val="0"/>
        <w:color w:val="auto"/>
      </w:rPr>
    </w:lvl>
    <w:lvl w:ilvl="1">
      <w:start w:val="1"/>
      <w:numFmt w:val="lowerLetter"/>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6" w15:restartNumberingAfterBreak="0">
    <w:nsid w:val="249E7D45"/>
    <w:multiLevelType w:val="multilevel"/>
    <w:tmpl w:val="2242B6D4"/>
    <w:styleLink w:val="WW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4B91948"/>
    <w:multiLevelType w:val="hybridMultilevel"/>
    <w:tmpl w:val="13620A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C965E0"/>
    <w:multiLevelType w:val="multilevel"/>
    <w:tmpl w:val="3AC4CF2E"/>
    <w:styleLink w:val="WWNum14"/>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9" w15:restartNumberingAfterBreak="0">
    <w:nsid w:val="2B0E729C"/>
    <w:multiLevelType w:val="multilevel"/>
    <w:tmpl w:val="25EAD39A"/>
    <w:styleLink w:val="WWNum2"/>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1.%2.%3"/>
      <w:lvlJc w:val="left"/>
      <w:pPr>
        <w:ind w:left="1080" w:hanging="360"/>
      </w:pPr>
      <w:rPr>
        <w:b w:val="0"/>
        <w:bCs w:val="0"/>
        <w:sz w:val="22"/>
        <w:szCs w:val="22"/>
      </w:rPr>
    </w:lvl>
    <w:lvl w:ilvl="3">
      <w:numFmt w:val="bullet"/>
      <w:lvlText w:val=""/>
      <w:lvlJc w:val="left"/>
      <w:pPr>
        <w:ind w:left="1440" w:hanging="360"/>
      </w:pPr>
      <w:rPr>
        <w:rFonts w:ascii="Symbol" w:hAnsi="Symbol"/>
        <w:b w:val="0"/>
        <w:bCs w:val="0"/>
        <w:sz w:val="20"/>
        <w:szCs w:val="20"/>
      </w:rPr>
    </w:lvl>
    <w:lvl w:ilvl="4">
      <w:start w:val="1"/>
      <w:numFmt w:val="decimal"/>
      <w:lvlText w:val="%1.%2.%3.%4.%5"/>
      <w:lvlJc w:val="left"/>
      <w:pPr>
        <w:ind w:left="1800" w:hanging="360"/>
      </w:pPr>
      <w:rPr>
        <w:b w:val="0"/>
        <w:bCs w:val="0"/>
        <w:sz w:val="20"/>
        <w:szCs w:val="20"/>
      </w:rPr>
    </w:lvl>
    <w:lvl w:ilvl="5">
      <w:start w:val="1"/>
      <w:numFmt w:val="decimal"/>
      <w:lvlText w:val="%1.%2.%3.%4.%5.%6"/>
      <w:lvlJc w:val="left"/>
      <w:pPr>
        <w:ind w:left="2160" w:hanging="360"/>
      </w:pPr>
      <w:rPr>
        <w:b w:val="0"/>
        <w:bCs w:val="0"/>
        <w:sz w:val="20"/>
        <w:szCs w:val="20"/>
      </w:rPr>
    </w:lvl>
    <w:lvl w:ilvl="6">
      <w:start w:val="1"/>
      <w:numFmt w:val="decimal"/>
      <w:lvlText w:val="%1.%2.%3.%4.%5.%6.%7"/>
      <w:lvlJc w:val="left"/>
      <w:pPr>
        <w:ind w:left="2520" w:hanging="360"/>
      </w:pPr>
      <w:rPr>
        <w:b w:val="0"/>
        <w:bCs w:val="0"/>
        <w:sz w:val="20"/>
        <w:szCs w:val="20"/>
      </w:rPr>
    </w:lvl>
    <w:lvl w:ilvl="7">
      <w:start w:val="1"/>
      <w:numFmt w:val="decimal"/>
      <w:lvlText w:val="%1.%2.%3.%4.%5.%6.%7.%8"/>
      <w:lvlJc w:val="left"/>
      <w:pPr>
        <w:ind w:left="2880" w:hanging="360"/>
      </w:pPr>
      <w:rPr>
        <w:b w:val="0"/>
        <w:bCs w:val="0"/>
        <w:sz w:val="20"/>
        <w:szCs w:val="20"/>
      </w:rPr>
    </w:lvl>
    <w:lvl w:ilvl="8">
      <w:start w:val="1"/>
      <w:numFmt w:val="decimal"/>
      <w:lvlText w:val="%1.%2.%3.%4.%5.%6.%7.%8.%9"/>
      <w:lvlJc w:val="left"/>
      <w:pPr>
        <w:ind w:left="3240" w:hanging="360"/>
      </w:pPr>
      <w:rPr>
        <w:b w:val="0"/>
        <w:bCs w:val="0"/>
        <w:sz w:val="20"/>
        <w:szCs w:val="20"/>
      </w:rPr>
    </w:lvl>
  </w:abstractNum>
  <w:abstractNum w:abstractNumId="30" w15:restartNumberingAfterBreak="0">
    <w:nsid w:val="2D7351A3"/>
    <w:multiLevelType w:val="multilevel"/>
    <w:tmpl w:val="37725B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FEA65B7"/>
    <w:multiLevelType w:val="multilevel"/>
    <w:tmpl w:val="BF20DA42"/>
    <w:styleLink w:val="WWNum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2" w15:restartNumberingAfterBreak="0">
    <w:nsid w:val="31B95258"/>
    <w:multiLevelType w:val="multilevel"/>
    <w:tmpl w:val="981CE5AA"/>
    <w:styleLink w:val="WWNum47"/>
    <w:lvl w:ilvl="0">
      <w:start w:val="1"/>
      <w:numFmt w:val="decimal"/>
      <w:lvlText w:val="%1"/>
      <w:lvlJc w:val="left"/>
      <w:pPr>
        <w:ind w:left="472" w:hanging="360"/>
      </w:pPr>
      <w:rPr>
        <w:b w:val="0"/>
        <w:bCs w:val="0"/>
        <w:sz w:val="20"/>
        <w:szCs w:val="20"/>
      </w:rPr>
    </w:lvl>
    <w:lvl w:ilvl="1">
      <w:start w:val="1"/>
      <w:numFmt w:val="decimal"/>
      <w:lvlText w:val="%1.%2"/>
      <w:lvlJc w:val="left"/>
      <w:pPr>
        <w:ind w:left="1192" w:hanging="360"/>
      </w:pPr>
      <w:rPr>
        <w:b w:val="0"/>
        <w:bCs w:val="0"/>
        <w:sz w:val="20"/>
        <w:szCs w:val="20"/>
      </w:rPr>
    </w:lvl>
    <w:lvl w:ilvl="2">
      <w:start w:val="1"/>
      <w:numFmt w:val="lowerLetter"/>
      <w:lvlText w:val="%1.%2.%3"/>
      <w:lvlJc w:val="left"/>
      <w:pPr>
        <w:ind w:left="1912" w:hanging="180"/>
      </w:pPr>
      <w:rPr>
        <w:b w:val="0"/>
        <w:bCs w:val="0"/>
        <w:sz w:val="20"/>
        <w:szCs w:val="2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33" w15:restartNumberingAfterBreak="0">
    <w:nsid w:val="32C20525"/>
    <w:multiLevelType w:val="multilevel"/>
    <w:tmpl w:val="16808CD6"/>
    <w:styleLink w:val="WWNum3"/>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4" w15:restartNumberingAfterBreak="0">
    <w:nsid w:val="32C86908"/>
    <w:multiLevelType w:val="multilevel"/>
    <w:tmpl w:val="674AE334"/>
    <w:styleLink w:val="WWNum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5" w15:restartNumberingAfterBreak="0">
    <w:nsid w:val="341F3D80"/>
    <w:multiLevelType w:val="multilevel"/>
    <w:tmpl w:val="02446764"/>
    <w:styleLink w:val="WWNum201"/>
    <w:lvl w:ilvl="0">
      <w:start w:val="1"/>
      <w:numFmt w:val="decimal"/>
      <w:lvlText w:val="%1"/>
      <w:lvlJc w:val="left"/>
      <w:pPr>
        <w:ind w:left="720" w:hanging="360"/>
      </w:pPr>
      <w:rPr>
        <w:rFonts w:ascii="Tahoma" w:hAnsi="Tahoma" w:cs="Tahoma"/>
        <w:position w:val="0"/>
        <w:sz w:val="19"/>
        <w:szCs w:val="15"/>
        <w:vertAlign w:val="baseline"/>
      </w:rPr>
    </w:lvl>
    <w:lvl w:ilvl="1">
      <w:start w:val="1"/>
      <w:numFmt w:val="lowerLetter"/>
      <w:lvlText w:val="%1.%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6" w15:restartNumberingAfterBreak="0">
    <w:nsid w:val="34AE3FCB"/>
    <w:multiLevelType w:val="multilevel"/>
    <w:tmpl w:val="D06EB032"/>
    <w:lvl w:ilvl="0">
      <w:start w:val="1"/>
      <w:numFmt w:val="decimal"/>
      <w:lvlText w:val="%1."/>
      <w:lvlJc w:val="left"/>
      <w:pPr>
        <w:ind w:left="363" w:hanging="363"/>
      </w:pPr>
      <w:rPr>
        <w:sz w:val="22"/>
        <w:szCs w:val="22"/>
      </w:rPr>
    </w:lvl>
    <w:lvl w:ilvl="1">
      <w:start w:val="1"/>
      <w:numFmt w:val="decimal"/>
      <w:lvlText w:val="%2)"/>
      <w:lvlJc w:val="left"/>
      <w:rPr>
        <w:rFonts w:ascii="Calibri" w:eastAsia="Cambria" w:hAnsi="Calibri" w:cs="Calibri" w:hint="default"/>
        <w:bCs/>
        <w:sz w:val="22"/>
        <w:szCs w:val="22"/>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7" w15:restartNumberingAfterBreak="0">
    <w:nsid w:val="37CF38C2"/>
    <w:multiLevelType w:val="multilevel"/>
    <w:tmpl w:val="5C50D806"/>
    <w:styleLink w:val="WWNum9"/>
    <w:lvl w:ilvl="0">
      <w:start w:val="1"/>
      <w:numFmt w:val="decimal"/>
      <w:lvlText w:val="%1."/>
      <w:lvlJc w:val="left"/>
      <w:pPr>
        <w:ind w:left="360" w:hanging="360"/>
      </w:p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8" w15:restartNumberingAfterBreak="0">
    <w:nsid w:val="38CF1201"/>
    <w:multiLevelType w:val="multilevel"/>
    <w:tmpl w:val="DD2A40C4"/>
    <w:styleLink w:val="WWNum6"/>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9" w15:restartNumberingAfterBreak="0">
    <w:nsid w:val="3A8A01BA"/>
    <w:multiLevelType w:val="multilevel"/>
    <w:tmpl w:val="F482E7C2"/>
    <w:styleLink w:val="WWNum15"/>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0" w15:restartNumberingAfterBreak="0">
    <w:nsid w:val="40862479"/>
    <w:multiLevelType w:val="multilevel"/>
    <w:tmpl w:val="030C1CA2"/>
    <w:styleLink w:val="WWNum29"/>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1" w15:restartNumberingAfterBreak="0">
    <w:nsid w:val="42C12460"/>
    <w:multiLevelType w:val="multilevel"/>
    <w:tmpl w:val="80E8DC0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2" w15:restartNumberingAfterBreak="0">
    <w:nsid w:val="4371148C"/>
    <w:multiLevelType w:val="multilevel"/>
    <w:tmpl w:val="0B5AEB42"/>
    <w:styleLink w:val="WWNum7"/>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3" w15:restartNumberingAfterBreak="0">
    <w:nsid w:val="461E3AB8"/>
    <w:multiLevelType w:val="multilevel"/>
    <w:tmpl w:val="A62EC7CA"/>
    <w:styleLink w:val="WWNum34"/>
    <w:lvl w:ilvl="0">
      <w:start w:val="3"/>
      <w:numFmt w:val="decimal"/>
      <w:lvlText w:val="%1."/>
      <w:lvlJc w:val="left"/>
      <w:pPr>
        <w:ind w:left="47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47930BB8"/>
    <w:multiLevelType w:val="multilevel"/>
    <w:tmpl w:val="5C50D806"/>
    <w:lvl w:ilvl="0">
      <w:start w:val="1"/>
      <w:numFmt w:val="decimal"/>
      <w:lvlText w:val="%1."/>
      <w:lvlJc w:val="left"/>
      <w:pPr>
        <w:ind w:left="360" w:hanging="360"/>
      </w:p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5" w15:restartNumberingAfterBreak="0">
    <w:nsid w:val="47B36163"/>
    <w:multiLevelType w:val="multilevel"/>
    <w:tmpl w:val="CF4AC124"/>
    <w:styleLink w:val="WWNum39"/>
    <w:lvl w:ilvl="0">
      <w:start w:val="1"/>
      <w:numFmt w:val="decimal"/>
      <w:lvlText w:val="%1."/>
      <w:lvlJc w:val="left"/>
      <w:pPr>
        <w:ind w:left="360" w:hanging="360"/>
      </w:pPr>
    </w:lvl>
    <w:lvl w:ilvl="1">
      <w:start w:val="1"/>
      <w:numFmt w:val="decimal"/>
      <w:lvlText w:val="%2)"/>
      <w:lvlJc w:val="left"/>
      <w:pPr>
        <w:ind w:left="720" w:hanging="360"/>
      </w:pPr>
      <w:rPr>
        <w:sz w:val="22"/>
        <w:szCs w:val="22"/>
      </w:rPr>
    </w:lvl>
    <w:lvl w:ilvl="2">
      <w:start w:val="1"/>
      <w:numFmt w:val="decimal"/>
      <w:lvlText w:val="%1.%2.%3"/>
      <w:lvlJc w:val="left"/>
      <w:pPr>
        <w:ind w:left="1080" w:hanging="360"/>
      </w:pPr>
      <w:rPr>
        <w:b w:val="0"/>
        <w:bCs w:val="0"/>
        <w:sz w:val="22"/>
        <w:szCs w:val="22"/>
      </w:rPr>
    </w:lvl>
    <w:lvl w:ilvl="3">
      <w:numFmt w:val="bullet"/>
      <w:lvlText w:val=""/>
      <w:lvlJc w:val="left"/>
      <w:pPr>
        <w:ind w:left="1440" w:hanging="360"/>
      </w:pPr>
      <w:rPr>
        <w:rFonts w:ascii="Symbol" w:hAnsi="Symbol"/>
        <w:b w:val="0"/>
        <w:bCs w:val="0"/>
        <w:sz w:val="20"/>
        <w:szCs w:val="20"/>
      </w:rPr>
    </w:lvl>
    <w:lvl w:ilvl="4">
      <w:start w:val="1"/>
      <w:numFmt w:val="decimal"/>
      <w:lvlText w:val="%1.%2.%3.%4.%5"/>
      <w:lvlJc w:val="left"/>
      <w:pPr>
        <w:ind w:left="1800" w:hanging="360"/>
      </w:pPr>
      <w:rPr>
        <w:b w:val="0"/>
        <w:bCs w:val="0"/>
        <w:sz w:val="20"/>
        <w:szCs w:val="20"/>
      </w:rPr>
    </w:lvl>
    <w:lvl w:ilvl="5">
      <w:start w:val="1"/>
      <w:numFmt w:val="decimal"/>
      <w:lvlText w:val="%1.%2.%3.%4.%5.%6"/>
      <w:lvlJc w:val="left"/>
      <w:pPr>
        <w:ind w:left="2160" w:hanging="360"/>
      </w:pPr>
      <w:rPr>
        <w:b w:val="0"/>
        <w:bCs w:val="0"/>
        <w:sz w:val="20"/>
        <w:szCs w:val="20"/>
      </w:rPr>
    </w:lvl>
    <w:lvl w:ilvl="6">
      <w:start w:val="1"/>
      <w:numFmt w:val="decimal"/>
      <w:lvlText w:val="%1.%2.%3.%4.%5.%6.%7"/>
      <w:lvlJc w:val="left"/>
      <w:pPr>
        <w:ind w:left="2520" w:hanging="360"/>
      </w:pPr>
      <w:rPr>
        <w:b w:val="0"/>
        <w:bCs w:val="0"/>
        <w:sz w:val="20"/>
        <w:szCs w:val="20"/>
      </w:rPr>
    </w:lvl>
    <w:lvl w:ilvl="7">
      <w:start w:val="1"/>
      <w:numFmt w:val="decimal"/>
      <w:lvlText w:val="%1.%2.%3.%4.%5.%6.%7.%8"/>
      <w:lvlJc w:val="left"/>
      <w:pPr>
        <w:ind w:left="2880" w:hanging="360"/>
      </w:pPr>
      <w:rPr>
        <w:b w:val="0"/>
        <w:bCs w:val="0"/>
        <w:sz w:val="20"/>
        <w:szCs w:val="20"/>
      </w:rPr>
    </w:lvl>
    <w:lvl w:ilvl="8">
      <w:start w:val="1"/>
      <w:numFmt w:val="decimal"/>
      <w:lvlText w:val="%1.%2.%3.%4.%5.%6.%7.%8.%9"/>
      <w:lvlJc w:val="left"/>
      <w:pPr>
        <w:ind w:left="3240" w:hanging="360"/>
      </w:pPr>
      <w:rPr>
        <w:b w:val="0"/>
        <w:bCs w:val="0"/>
        <w:sz w:val="20"/>
        <w:szCs w:val="20"/>
      </w:rPr>
    </w:lvl>
  </w:abstractNum>
  <w:abstractNum w:abstractNumId="46" w15:restartNumberingAfterBreak="0">
    <w:nsid w:val="48331019"/>
    <w:multiLevelType w:val="multilevel"/>
    <w:tmpl w:val="8FC050AE"/>
    <w:styleLink w:val="WWNum19"/>
    <w:lvl w:ilvl="0">
      <w:start w:val="1"/>
      <w:numFmt w:val="decimal"/>
      <w:suff w:val="space"/>
      <w:lvlText w:val="%1."/>
      <w:lvlJc w:val="left"/>
      <w:pPr>
        <w:ind w:left="-360" w:firstLine="360"/>
      </w:pPr>
    </w:lvl>
    <w:lvl w:ilvl="1">
      <w:start w:val="1"/>
      <w:numFmt w:val="decimal"/>
      <w:lvlText w:val="%1.%2"/>
      <w:lvlJc w:val="left"/>
      <w:pPr>
        <w:ind w:left="0" w:hanging="360"/>
      </w:pPr>
    </w:lvl>
    <w:lvl w:ilvl="2">
      <w:start w:val="1"/>
      <w:numFmt w:val="decimal"/>
      <w:lvlText w:val="%1.%2.%3"/>
      <w:lvlJc w:val="left"/>
      <w:pPr>
        <w:ind w:left="360" w:hanging="360"/>
      </w:pPr>
    </w:lvl>
    <w:lvl w:ilvl="3">
      <w:start w:val="1"/>
      <w:numFmt w:val="decimal"/>
      <w:lvlText w:val="%1.%2.%3.%4"/>
      <w:lvlJc w:val="left"/>
      <w:pPr>
        <w:ind w:left="720" w:hanging="360"/>
      </w:pPr>
    </w:lvl>
    <w:lvl w:ilvl="4">
      <w:start w:val="1"/>
      <w:numFmt w:val="decimal"/>
      <w:lvlText w:val="%1.%2.%3.%4.%5"/>
      <w:lvlJc w:val="left"/>
      <w:pPr>
        <w:ind w:left="1080" w:hanging="360"/>
      </w:pPr>
    </w:lvl>
    <w:lvl w:ilvl="5">
      <w:start w:val="1"/>
      <w:numFmt w:val="decimal"/>
      <w:lvlText w:val="%1.%2.%3.%4.%5.%6"/>
      <w:lvlJc w:val="left"/>
      <w:pPr>
        <w:ind w:left="1440" w:hanging="360"/>
      </w:pPr>
    </w:lvl>
    <w:lvl w:ilvl="6">
      <w:start w:val="1"/>
      <w:numFmt w:val="decimal"/>
      <w:lvlText w:val="%1.%2.%3.%4.%5.%6.%7"/>
      <w:lvlJc w:val="left"/>
      <w:pPr>
        <w:ind w:left="1800" w:hanging="360"/>
      </w:pPr>
    </w:lvl>
    <w:lvl w:ilvl="7">
      <w:start w:val="1"/>
      <w:numFmt w:val="decimal"/>
      <w:lvlText w:val="%1.%2.%3.%4.%5.%6.%7.%8"/>
      <w:lvlJc w:val="left"/>
      <w:pPr>
        <w:ind w:left="2160" w:hanging="360"/>
      </w:pPr>
    </w:lvl>
    <w:lvl w:ilvl="8">
      <w:start w:val="1"/>
      <w:numFmt w:val="decimal"/>
      <w:lvlText w:val="%1.%2.%3.%4.%5.%6.%7.%8.%9"/>
      <w:lvlJc w:val="left"/>
      <w:pPr>
        <w:ind w:left="2520" w:hanging="360"/>
      </w:pPr>
    </w:lvl>
  </w:abstractNum>
  <w:abstractNum w:abstractNumId="47" w15:restartNumberingAfterBreak="0">
    <w:nsid w:val="496D2A3D"/>
    <w:multiLevelType w:val="multilevel"/>
    <w:tmpl w:val="342A8F14"/>
    <w:styleLink w:val="WWNum38"/>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8" w15:restartNumberingAfterBreak="0">
    <w:nsid w:val="4A5E3F4C"/>
    <w:multiLevelType w:val="multilevel"/>
    <w:tmpl w:val="183C0DC6"/>
    <w:styleLink w:val="WWNum32"/>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9" w15:restartNumberingAfterBreak="0">
    <w:nsid w:val="4CB87005"/>
    <w:multiLevelType w:val="multilevel"/>
    <w:tmpl w:val="89CA99B0"/>
    <w:styleLink w:val="WWNum28"/>
    <w:lvl w:ilvl="0">
      <w:start w:val="1"/>
      <w:numFmt w:val="decimal"/>
      <w:lvlText w:val="%1."/>
      <w:lvlJc w:val="left"/>
      <w:pPr>
        <w:ind w:left="472" w:hanging="360"/>
      </w:pPr>
    </w:lvl>
    <w:lvl w:ilvl="1">
      <w:start w:val="1"/>
      <w:numFmt w:val="decimal"/>
      <w:lvlText w:val="%2)"/>
      <w:lvlJc w:val="left"/>
      <w:pPr>
        <w:ind w:left="720" w:hanging="357"/>
      </w:pPr>
      <w:rPr>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50" w15:restartNumberingAfterBreak="0">
    <w:nsid w:val="4F122EE0"/>
    <w:multiLevelType w:val="multilevel"/>
    <w:tmpl w:val="0BAC0638"/>
    <w:styleLink w:val="WW8Num68"/>
    <w:lvl w:ilvl="0">
      <w:start w:val="1"/>
      <w:numFmt w:val="decimal"/>
      <w:lvlText w:val="%1."/>
      <w:lvlJc w:val="left"/>
      <w:pPr>
        <w:ind w:left="472" w:hanging="360"/>
      </w:pPr>
      <w:rPr>
        <w:b w:val="0"/>
        <w:bCs w:val="0"/>
      </w:rPr>
    </w:lvl>
    <w:lvl w:ilvl="1">
      <w:start w:val="1"/>
      <w:numFmt w:val="decimal"/>
      <w:lvlText w:val="%1.%2."/>
      <w:lvlJc w:val="left"/>
      <w:pPr>
        <w:ind w:left="1192" w:hanging="360"/>
      </w:pPr>
      <w:rPr>
        <w:b w:val="0"/>
        <w:bCs w:val="0"/>
      </w:rPr>
    </w:lvl>
    <w:lvl w:ilvl="2">
      <w:start w:val="1"/>
      <w:numFmt w:val="lowerLetter"/>
      <w:lvlText w:val="%1.%2.%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51" w15:restartNumberingAfterBreak="0">
    <w:nsid w:val="50325651"/>
    <w:multiLevelType w:val="multilevel"/>
    <w:tmpl w:val="37A649D4"/>
    <w:styleLink w:val="WWNum37"/>
    <w:lvl w:ilvl="0">
      <w:start w:val="26"/>
      <w:numFmt w:val="decimal"/>
      <w:lvlText w:val="%1."/>
      <w:lvlJc w:val="left"/>
      <w:pPr>
        <w:ind w:left="36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50627B3B"/>
    <w:multiLevelType w:val="multilevel"/>
    <w:tmpl w:val="CAAA55B4"/>
    <w:styleLink w:val="WWNum23"/>
    <w:lvl w:ilvl="0">
      <w:start w:val="20"/>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15:restartNumberingAfterBreak="0">
    <w:nsid w:val="53552552"/>
    <w:multiLevelType w:val="hybridMultilevel"/>
    <w:tmpl w:val="373412B8"/>
    <w:lvl w:ilvl="0" w:tplc="6B0AE364">
      <w:start w:val="1"/>
      <w:numFmt w:val="decimal"/>
      <w:lvlText w:val="%1."/>
      <w:lvlJc w:val="left"/>
      <w:pPr>
        <w:ind w:left="472" w:hanging="360"/>
      </w:pPr>
      <w:rPr>
        <w:b w:val="0"/>
        <w:bCs w:val="0"/>
        <w:color w:val="000000"/>
      </w:rPr>
    </w:lvl>
    <w:lvl w:ilvl="1" w:tplc="04150011">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54" w15:restartNumberingAfterBreak="0">
    <w:nsid w:val="5B243923"/>
    <w:multiLevelType w:val="multilevel"/>
    <w:tmpl w:val="6486DB2A"/>
    <w:styleLink w:val="WWNum3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5DF55387"/>
    <w:multiLevelType w:val="multilevel"/>
    <w:tmpl w:val="91143048"/>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6" w15:restartNumberingAfterBreak="0">
    <w:nsid w:val="5F9E0227"/>
    <w:multiLevelType w:val="multilevel"/>
    <w:tmpl w:val="99945ACC"/>
    <w:styleLink w:val="WW8Num13"/>
    <w:lvl w:ilvl="0">
      <w:start w:val="1"/>
      <w:numFmt w:val="decimal"/>
      <w:lvlText w:val="%1."/>
      <w:lvlJc w:val="left"/>
      <w:pPr>
        <w:ind w:left="785" w:hanging="360"/>
      </w:pPr>
    </w:lvl>
    <w:lvl w:ilvl="1">
      <w:start w:val="1"/>
      <w:numFmt w:val="decimal"/>
      <w:lvlText w:val="%2)"/>
      <w:lvlJc w:val="left"/>
      <w:pPr>
        <w:ind w:left="1364" w:hanging="360"/>
      </w:pPr>
    </w:lvl>
    <w:lvl w:ilvl="2">
      <w:start w:val="1"/>
      <w:numFmt w:val="lowerLetter"/>
      <w:lvlText w:val="%3)"/>
      <w:lvlJc w:val="lef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7" w15:restartNumberingAfterBreak="0">
    <w:nsid w:val="5FC837C1"/>
    <w:multiLevelType w:val="multilevel"/>
    <w:tmpl w:val="A53C727E"/>
    <w:lvl w:ilvl="0">
      <w:start w:val="1"/>
      <w:numFmt w:val="decimal"/>
      <w:lvlText w:val="%1."/>
      <w:lvlJc w:val="left"/>
      <w:pPr>
        <w:ind w:left="472" w:hanging="360"/>
      </w:pPr>
    </w:lvl>
    <w:lvl w:ilvl="1">
      <w:start w:val="1"/>
      <w:numFmt w:val="lowerLetter"/>
      <w:lvlText w:val="%2)"/>
      <w:lvlJc w:val="left"/>
      <w:pPr>
        <w:ind w:left="720" w:hanging="357"/>
      </w:pPr>
      <w:rPr>
        <w:rFonts w:ascii="Calibri" w:eastAsia="Times New Roman" w:hAnsi="Calibri" w:cs="Times New Roman"/>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58" w15:restartNumberingAfterBreak="0">
    <w:nsid w:val="603D492C"/>
    <w:multiLevelType w:val="multilevel"/>
    <w:tmpl w:val="4CF0EA66"/>
    <w:styleLink w:val="WWNum17"/>
    <w:lvl w:ilvl="0">
      <w:start w:val="1"/>
      <w:numFmt w:val="decimal"/>
      <w:lvlText w:val="%1)"/>
      <w:lvlJc w:val="left"/>
      <w:pPr>
        <w:ind w:left="723" w:hanging="360"/>
      </w:pPr>
    </w:lvl>
    <w:lvl w:ilvl="1">
      <w:start w:val="1"/>
      <w:numFmt w:val="low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9" w15:restartNumberingAfterBreak="0">
    <w:nsid w:val="603F0F29"/>
    <w:multiLevelType w:val="multilevel"/>
    <w:tmpl w:val="AA5C232A"/>
    <w:styleLink w:val="WWNum18"/>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0" w15:restartNumberingAfterBreak="0">
    <w:nsid w:val="60D043F4"/>
    <w:multiLevelType w:val="multilevel"/>
    <w:tmpl w:val="E3409652"/>
    <w:lvl w:ilvl="0">
      <w:start w:val="1"/>
      <w:numFmt w:val="decimal"/>
      <w:lvlText w:val="%1."/>
      <w:lvlJc w:val="left"/>
      <w:pPr>
        <w:tabs>
          <w:tab w:val="num" w:pos="360"/>
        </w:tabs>
        <w:ind w:left="360" w:hanging="360"/>
      </w:pPr>
      <w:rPr>
        <w:b w:val="0"/>
        <w:bCs w:val="0"/>
        <w:color w:val="000000"/>
        <w:sz w:val="22"/>
        <w:szCs w:val="22"/>
      </w:rPr>
    </w:lvl>
    <w:lvl w:ilvl="1">
      <w:start w:val="1"/>
      <w:numFmt w:val="decimal"/>
      <w:lvlText w:val="%2)"/>
      <w:lvlJc w:val="left"/>
      <w:pPr>
        <w:tabs>
          <w:tab w:val="num" w:pos="720"/>
        </w:tabs>
        <w:ind w:left="720" w:hanging="360"/>
      </w:pPr>
      <w:rPr>
        <w:color w:val="000000"/>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61" w15:restartNumberingAfterBreak="0">
    <w:nsid w:val="65DD19F6"/>
    <w:multiLevelType w:val="multilevel"/>
    <w:tmpl w:val="3AB46C88"/>
    <w:styleLink w:val="WW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6FD3BBF"/>
    <w:multiLevelType w:val="multilevel"/>
    <w:tmpl w:val="8A6A7D74"/>
    <w:styleLink w:val="WWNum40"/>
    <w:lvl w:ilvl="0">
      <w:start w:val="1"/>
      <w:numFmt w:val="decimal"/>
      <w:lvlText w:val="%1"/>
      <w:lvlJc w:val="left"/>
      <w:pPr>
        <w:ind w:left="360" w:hanging="360"/>
      </w:pPr>
      <w:rPr>
        <w:rFonts w:cs="Times New Roman"/>
        <w:b w:val="0"/>
        <w:bCs w:val="0"/>
      </w:rPr>
    </w:lvl>
    <w:lvl w:ilvl="1">
      <w:start w:val="1"/>
      <w:numFmt w:val="decimal"/>
      <w:lvlText w:val="%1.%2"/>
      <w:lvlJc w:val="left"/>
      <w:pPr>
        <w:ind w:left="1080" w:hanging="360"/>
      </w:pPr>
    </w:lvl>
    <w:lvl w:ilvl="2">
      <w:start w:val="1"/>
      <w:numFmt w:val="lowerLetter"/>
      <w:lvlText w:val="%1.%2.%3"/>
      <w:lvlJc w:val="left"/>
      <w:pPr>
        <w:ind w:left="1800" w:hanging="180"/>
      </w:p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63" w15:restartNumberingAfterBreak="0">
    <w:nsid w:val="67C0098A"/>
    <w:multiLevelType w:val="multilevel"/>
    <w:tmpl w:val="91143048"/>
    <w:numStyleLink w:val="WWNum27"/>
  </w:abstractNum>
  <w:abstractNum w:abstractNumId="64" w15:restartNumberingAfterBreak="0">
    <w:nsid w:val="68ED0D71"/>
    <w:multiLevelType w:val="multilevel"/>
    <w:tmpl w:val="BABC2DDC"/>
    <w:styleLink w:val="WWNum31"/>
    <w:lvl w:ilvl="0">
      <w:start w:val="1"/>
      <w:numFmt w:val="decimal"/>
      <w:lvlText w:val="%1."/>
      <w:lvlJc w:val="left"/>
      <w:pPr>
        <w:ind w:left="360" w:hanging="360"/>
      </w:pPr>
    </w:lvl>
    <w:lvl w:ilvl="1">
      <w:start w:val="1"/>
      <w:numFmt w:val="lowerLetter"/>
      <w:lvlText w:val="%1.%2"/>
      <w:lvlJc w:val="left"/>
      <w:pPr>
        <w:ind w:left="1328" w:hanging="360"/>
      </w:pPr>
    </w:lvl>
    <w:lvl w:ilvl="2">
      <w:start w:val="1"/>
      <w:numFmt w:val="lowerRoman"/>
      <w:lvlText w:val="%1.%2.%3"/>
      <w:lvlJc w:val="right"/>
      <w:pPr>
        <w:ind w:left="2048" w:hanging="180"/>
      </w:pPr>
    </w:lvl>
    <w:lvl w:ilvl="3">
      <w:start w:val="1"/>
      <w:numFmt w:val="decimal"/>
      <w:lvlText w:val="%1.%2.%3.%4"/>
      <w:lvlJc w:val="left"/>
      <w:pPr>
        <w:ind w:left="2768" w:hanging="360"/>
      </w:pPr>
    </w:lvl>
    <w:lvl w:ilvl="4">
      <w:start w:val="1"/>
      <w:numFmt w:val="lowerLetter"/>
      <w:lvlText w:val="%1.%2.%3.%4.%5"/>
      <w:lvlJc w:val="left"/>
      <w:pPr>
        <w:ind w:left="3488" w:hanging="360"/>
      </w:pPr>
    </w:lvl>
    <w:lvl w:ilvl="5">
      <w:start w:val="1"/>
      <w:numFmt w:val="lowerRoman"/>
      <w:lvlText w:val="%1.%2.%3.%4.%5.%6"/>
      <w:lvlJc w:val="right"/>
      <w:pPr>
        <w:ind w:left="4208" w:hanging="180"/>
      </w:pPr>
    </w:lvl>
    <w:lvl w:ilvl="6">
      <w:start w:val="1"/>
      <w:numFmt w:val="decimal"/>
      <w:lvlText w:val="%1.%2.%3.%4.%5.%6.%7"/>
      <w:lvlJc w:val="left"/>
      <w:pPr>
        <w:ind w:left="4928" w:hanging="360"/>
      </w:pPr>
    </w:lvl>
    <w:lvl w:ilvl="7">
      <w:start w:val="1"/>
      <w:numFmt w:val="lowerLetter"/>
      <w:lvlText w:val="%1.%2.%3.%4.%5.%6.%7.%8"/>
      <w:lvlJc w:val="left"/>
      <w:pPr>
        <w:ind w:left="5648" w:hanging="360"/>
      </w:pPr>
    </w:lvl>
    <w:lvl w:ilvl="8">
      <w:start w:val="1"/>
      <w:numFmt w:val="lowerRoman"/>
      <w:lvlText w:val="%1.%2.%3.%4.%5.%6.%7.%8.%9"/>
      <w:lvlJc w:val="right"/>
      <w:pPr>
        <w:ind w:left="6368" w:hanging="180"/>
      </w:pPr>
    </w:lvl>
  </w:abstractNum>
  <w:abstractNum w:abstractNumId="65" w15:restartNumberingAfterBreak="0">
    <w:nsid w:val="6929245D"/>
    <w:multiLevelType w:val="multilevel"/>
    <w:tmpl w:val="9C8062BC"/>
    <w:styleLink w:val="WWNum11"/>
    <w:lvl w:ilvl="0">
      <w:start w:val="1"/>
      <w:numFmt w:val="decimal"/>
      <w:lvlText w:val="%1."/>
      <w:lvlJc w:val="left"/>
      <w:pPr>
        <w:ind w:left="360" w:hanging="360"/>
      </w:pPr>
      <w:rPr>
        <w:rFonts w:ascii="Calibri" w:hAnsi="Calibri" w:cs="Calibri"/>
        <w:sz w:val="22"/>
        <w:szCs w:val="22"/>
      </w:r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6" w15:restartNumberingAfterBreak="0">
    <w:nsid w:val="6A674DD6"/>
    <w:multiLevelType w:val="multilevel"/>
    <w:tmpl w:val="4D6A51E0"/>
    <w:styleLink w:val="WW8Num133"/>
    <w:lvl w:ilvl="0">
      <w:start w:val="1"/>
      <w:numFmt w:val="decimal"/>
      <w:lvlText w:val="%1."/>
      <w:lvlJc w:val="left"/>
      <w:pPr>
        <w:ind w:left="360" w:hanging="360"/>
      </w:pPr>
      <w:rPr>
        <w:rFonts w:hint="default"/>
      </w:rPr>
    </w:lvl>
    <w:lvl w:ilvl="1">
      <w:start w:val="1"/>
      <w:numFmt w:val="lowerLetter"/>
      <w:lvlText w:val="%2."/>
      <w:lvlJc w:val="left"/>
      <w:pPr>
        <w:ind w:left="371" w:hanging="360"/>
      </w:pPr>
      <w:rPr>
        <w:rFonts w:hint="default"/>
      </w:rPr>
    </w:lvl>
    <w:lvl w:ilvl="2">
      <w:start w:val="1"/>
      <w:numFmt w:val="lowerRoman"/>
      <w:lvlText w:val="%3."/>
      <w:lvlJc w:val="right"/>
      <w:pPr>
        <w:ind w:left="1091" w:hanging="180"/>
      </w:pPr>
      <w:rPr>
        <w:rFonts w:hint="default"/>
      </w:rPr>
    </w:lvl>
    <w:lvl w:ilvl="3">
      <w:start w:val="1"/>
      <w:numFmt w:val="decimal"/>
      <w:lvlText w:val="%4."/>
      <w:lvlJc w:val="left"/>
      <w:pPr>
        <w:ind w:left="1811" w:hanging="360"/>
      </w:pPr>
      <w:rPr>
        <w:rFonts w:hint="default"/>
      </w:rPr>
    </w:lvl>
    <w:lvl w:ilvl="4">
      <w:start w:val="1"/>
      <w:numFmt w:val="lowerLetter"/>
      <w:lvlText w:val="%5."/>
      <w:lvlJc w:val="left"/>
      <w:pPr>
        <w:ind w:left="2531" w:hanging="360"/>
      </w:pPr>
      <w:rPr>
        <w:rFonts w:hint="default"/>
      </w:rPr>
    </w:lvl>
    <w:lvl w:ilvl="5">
      <w:start w:val="1"/>
      <w:numFmt w:val="lowerRoman"/>
      <w:lvlText w:val="%6."/>
      <w:lvlJc w:val="right"/>
      <w:pPr>
        <w:ind w:left="3251" w:hanging="180"/>
      </w:pPr>
      <w:rPr>
        <w:rFonts w:hint="default"/>
      </w:rPr>
    </w:lvl>
    <w:lvl w:ilvl="6">
      <w:start w:val="1"/>
      <w:numFmt w:val="decimal"/>
      <w:lvlText w:val="%7."/>
      <w:lvlJc w:val="left"/>
      <w:pPr>
        <w:ind w:left="3971" w:hanging="360"/>
      </w:pPr>
      <w:rPr>
        <w:rFonts w:hint="default"/>
      </w:rPr>
    </w:lvl>
    <w:lvl w:ilvl="7">
      <w:start w:val="1"/>
      <w:numFmt w:val="lowerLetter"/>
      <w:lvlText w:val="%8."/>
      <w:lvlJc w:val="left"/>
      <w:pPr>
        <w:ind w:left="4691" w:hanging="360"/>
      </w:pPr>
      <w:rPr>
        <w:rFonts w:hint="default"/>
      </w:rPr>
    </w:lvl>
    <w:lvl w:ilvl="8">
      <w:start w:val="1"/>
      <w:numFmt w:val="lowerRoman"/>
      <w:lvlText w:val="%9."/>
      <w:lvlJc w:val="right"/>
      <w:pPr>
        <w:ind w:left="5411" w:hanging="180"/>
      </w:pPr>
      <w:rPr>
        <w:rFonts w:hint="default"/>
      </w:rPr>
    </w:lvl>
  </w:abstractNum>
  <w:abstractNum w:abstractNumId="67" w15:restartNumberingAfterBreak="0">
    <w:nsid w:val="6D2E5435"/>
    <w:multiLevelType w:val="multilevel"/>
    <w:tmpl w:val="846CA974"/>
    <w:styleLink w:val="WWNum36"/>
    <w:lvl w:ilvl="0">
      <w:start w:val="1"/>
      <w:numFmt w:val="decimal"/>
      <w:lvlText w:val="%1)"/>
      <w:lvlJc w:val="left"/>
      <w:pPr>
        <w:ind w:left="1080" w:hanging="360"/>
      </w:pPr>
      <w:rPr>
        <w:rFonts w:ascii="Calibri" w:eastAsia="Times New Roman" w:hAnsi="Calibri" w:cs="Times New Roman"/>
      </w:r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8" w15:restartNumberingAfterBreak="0">
    <w:nsid w:val="6D866F88"/>
    <w:multiLevelType w:val="multilevel"/>
    <w:tmpl w:val="F1CCE9D0"/>
    <w:styleLink w:val="WWNum1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9" w15:restartNumberingAfterBreak="0">
    <w:nsid w:val="6DDF4841"/>
    <w:multiLevelType w:val="multilevel"/>
    <w:tmpl w:val="77D46BEE"/>
    <w:lvl w:ilvl="0">
      <w:start w:val="1"/>
      <w:numFmt w:val="decimal"/>
      <w:lvlText w:val="%1)"/>
      <w:lvlJc w:val="left"/>
      <w:pPr>
        <w:ind w:left="-360" w:firstLine="360"/>
      </w:pPr>
    </w:lvl>
    <w:lvl w:ilvl="1">
      <w:start w:val="1"/>
      <w:numFmt w:val="decimal"/>
      <w:lvlText w:val="%1.%2"/>
      <w:lvlJc w:val="left"/>
      <w:pPr>
        <w:ind w:left="0" w:hanging="360"/>
      </w:pPr>
    </w:lvl>
    <w:lvl w:ilvl="2">
      <w:start w:val="1"/>
      <w:numFmt w:val="decimal"/>
      <w:lvlText w:val="%1.%2.%3"/>
      <w:lvlJc w:val="left"/>
      <w:pPr>
        <w:ind w:left="360" w:hanging="360"/>
      </w:pPr>
    </w:lvl>
    <w:lvl w:ilvl="3">
      <w:start w:val="1"/>
      <w:numFmt w:val="decimal"/>
      <w:lvlText w:val="%1.%2.%3.%4"/>
      <w:lvlJc w:val="left"/>
      <w:pPr>
        <w:ind w:left="720" w:hanging="360"/>
      </w:pPr>
    </w:lvl>
    <w:lvl w:ilvl="4">
      <w:start w:val="1"/>
      <w:numFmt w:val="decimal"/>
      <w:lvlText w:val="%1.%2.%3.%4.%5"/>
      <w:lvlJc w:val="left"/>
      <w:pPr>
        <w:ind w:left="1080" w:hanging="360"/>
      </w:pPr>
    </w:lvl>
    <w:lvl w:ilvl="5">
      <w:start w:val="1"/>
      <w:numFmt w:val="decimal"/>
      <w:lvlText w:val="%1.%2.%3.%4.%5.%6"/>
      <w:lvlJc w:val="left"/>
      <w:pPr>
        <w:ind w:left="1440" w:hanging="360"/>
      </w:pPr>
    </w:lvl>
    <w:lvl w:ilvl="6">
      <w:start w:val="1"/>
      <w:numFmt w:val="decimal"/>
      <w:lvlText w:val="%1.%2.%3.%4.%5.%6.%7"/>
      <w:lvlJc w:val="left"/>
      <w:pPr>
        <w:ind w:left="1800" w:hanging="360"/>
      </w:pPr>
    </w:lvl>
    <w:lvl w:ilvl="7">
      <w:start w:val="1"/>
      <w:numFmt w:val="decimal"/>
      <w:lvlText w:val="%1.%2.%3.%4.%5.%6.%7.%8"/>
      <w:lvlJc w:val="left"/>
      <w:pPr>
        <w:ind w:left="2160" w:hanging="360"/>
      </w:pPr>
    </w:lvl>
    <w:lvl w:ilvl="8">
      <w:start w:val="1"/>
      <w:numFmt w:val="decimal"/>
      <w:lvlText w:val="%1.%2.%3.%4.%5.%6.%7.%8.%9"/>
      <w:lvlJc w:val="left"/>
      <w:pPr>
        <w:ind w:left="2520" w:hanging="360"/>
      </w:pPr>
    </w:lvl>
  </w:abstractNum>
  <w:abstractNum w:abstractNumId="70" w15:restartNumberingAfterBreak="0">
    <w:nsid w:val="6DF0522A"/>
    <w:multiLevelType w:val="multilevel"/>
    <w:tmpl w:val="A2C01F40"/>
    <w:styleLink w:val="WWNum26"/>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Times New Roman" w:hAnsi="Times New Roman" w:cs="Courier New"/>
      </w:rPr>
    </w:lvl>
    <w:lvl w:ilvl="2">
      <w:numFmt w:val="bullet"/>
      <w:lvlText w:val=""/>
      <w:lvlJc w:val="left"/>
      <w:pPr>
        <w:ind w:left="2254" w:hanging="360"/>
      </w:pPr>
    </w:lvl>
    <w:lvl w:ilvl="3">
      <w:numFmt w:val="bullet"/>
      <w:lvlText w:val=""/>
      <w:lvlJc w:val="left"/>
      <w:pPr>
        <w:ind w:left="2974" w:hanging="360"/>
      </w:pPr>
      <w:rPr>
        <w:rFonts w:ascii="Symbol" w:hAnsi="Symbol"/>
      </w:rPr>
    </w:lvl>
    <w:lvl w:ilvl="4">
      <w:numFmt w:val="bullet"/>
      <w:lvlText w:val="o"/>
      <w:lvlJc w:val="left"/>
      <w:pPr>
        <w:ind w:left="3694" w:hanging="360"/>
      </w:pPr>
      <w:rPr>
        <w:rFonts w:ascii="Times New Roman" w:hAnsi="Times New Roman" w:cs="Courier New"/>
      </w:rPr>
    </w:lvl>
    <w:lvl w:ilvl="5">
      <w:numFmt w:val="bullet"/>
      <w:lvlText w:val=""/>
      <w:lvlJc w:val="left"/>
      <w:pPr>
        <w:ind w:left="4414" w:hanging="360"/>
      </w:pPr>
    </w:lvl>
    <w:lvl w:ilvl="6">
      <w:numFmt w:val="bullet"/>
      <w:lvlText w:val=""/>
      <w:lvlJc w:val="left"/>
      <w:pPr>
        <w:ind w:left="5134" w:hanging="360"/>
      </w:pPr>
      <w:rPr>
        <w:rFonts w:ascii="Symbol" w:hAnsi="Symbol"/>
      </w:rPr>
    </w:lvl>
    <w:lvl w:ilvl="7">
      <w:numFmt w:val="bullet"/>
      <w:lvlText w:val="o"/>
      <w:lvlJc w:val="left"/>
      <w:pPr>
        <w:ind w:left="5854" w:hanging="360"/>
      </w:pPr>
      <w:rPr>
        <w:rFonts w:ascii="Times New Roman" w:hAnsi="Times New Roman" w:cs="Courier New"/>
      </w:rPr>
    </w:lvl>
    <w:lvl w:ilvl="8">
      <w:numFmt w:val="bullet"/>
      <w:lvlText w:val=""/>
      <w:lvlJc w:val="left"/>
      <w:pPr>
        <w:ind w:left="6574" w:hanging="360"/>
      </w:pPr>
    </w:lvl>
  </w:abstractNum>
  <w:abstractNum w:abstractNumId="71" w15:restartNumberingAfterBreak="0">
    <w:nsid w:val="6FA436C0"/>
    <w:multiLevelType w:val="multilevel"/>
    <w:tmpl w:val="63C4B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08D2633"/>
    <w:multiLevelType w:val="multilevel"/>
    <w:tmpl w:val="6C50A8E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30E2DBB"/>
    <w:multiLevelType w:val="hybridMultilevel"/>
    <w:tmpl w:val="76CCDB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5AF0E14"/>
    <w:multiLevelType w:val="multilevel"/>
    <w:tmpl w:val="9EC6952C"/>
    <w:styleLink w:val="WWNum8"/>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5" w15:restartNumberingAfterBreak="0">
    <w:nsid w:val="76C23AFB"/>
    <w:multiLevelType w:val="multilevel"/>
    <w:tmpl w:val="D57C9FF0"/>
    <w:styleLink w:val="WWNum30"/>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6" w15:restartNumberingAfterBreak="0">
    <w:nsid w:val="78023A2D"/>
    <w:multiLevelType w:val="multilevel"/>
    <w:tmpl w:val="2BA0E826"/>
    <w:styleLink w:val="WWNum24"/>
    <w:lvl w:ilvl="0">
      <w:start w:val="1"/>
      <w:numFmt w:val="decimal"/>
      <w:lvlText w:val="%1"/>
      <w:lvlJc w:val="left"/>
      <w:pPr>
        <w:ind w:left="360" w:hanging="360"/>
      </w:pPr>
      <w:rPr>
        <w:b/>
      </w:r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77" w15:restartNumberingAfterBreak="0">
    <w:nsid w:val="79E92319"/>
    <w:multiLevelType w:val="multilevel"/>
    <w:tmpl w:val="5C965C64"/>
    <w:styleLink w:val="WWNum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78" w15:restartNumberingAfterBreak="0">
    <w:nsid w:val="7A393BBA"/>
    <w:multiLevelType w:val="multilevel"/>
    <w:tmpl w:val="189A1406"/>
    <w:styleLink w:val="WWNum2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7BF07793"/>
    <w:multiLevelType w:val="multilevel"/>
    <w:tmpl w:val="3E8AA826"/>
    <w:styleLink w:val="WWNum33"/>
    <w:lvl w:ilvl="0">
      <w:start w:val="9"/>
      <w:numFmt w:val="decimal"/>
      <w:lvlText w:val="%1."/>
      <w:lvlJc w:val="left"/>
      <w:pPr>
        <w:ind w:left="36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7D656565"/>
    <w:multiLevelType w:val="multilevel"/>
    <w:tmpl w:val="4760C344"/>
    <w:styleLink w:val="WWNum4"/>
    <w:lvl w:ilvl="0">
      <w:start w:val="1"/>
      <w:numFmt w:val="decimal"/>
      <w:lvlText w:val="%1."/>
      <w:lvlJc w:val="left"/>
      <w:pPr>
        <w:ind w:left="360" w:hanging="360"/>
      </w:pPr>
    </w:lvl>
    <w:lvl w:ilvl="1">
      <w:start w:val="1"/>
      <w:numFmt w:val="lowerLetter"/>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num w:numId="1" w16cid:durableId="1466436383">
    <w:abstractNumId w:val="41"/>
  </w:num>
  <w:num w:numId="2" w16cid:durableId="1340351897">
    <w:abstractNumId w:val="61"/>
  </w:num>
  <w:num w:numId="3" w16cid:durableId="200015935">
    <w:abstractNumId w:val="23"/>
  </w:num>
  <w:num w:numId="4" w16cid:durableId="761491325">
    <w:abstractNumId w:val="26"/>
  </w:num>
  <w:num w:numId="5" w16cid:durableId="1808236451">
    <w:abstractNumId w:val="77"/>
  </w:num>
  <w:num w:numId="6" w16cid:durableId="1583637617">
    <w:abstractNumId w:val="29"/>
  </w:num>
  <w:num w:numId="7" w16cid:durableId="254360246">
    <w:abstractNumId w:val="33"/>
  </w:num>
  <w:num w:numId="8" w16cid:durableId="340276842">
    <w:abstractNumId w:val="80"/>
  </w:num>
  <w:num w:numId="9" w16cid:durableId="1029525675">
    <w:abstractNumId w:val="34"/>
  </w:num>
  <w:num w:numId="10" w16cid:durableId="32120639">
    <w:abstractNumId w:val="38"/>
  </w:num>
  <w:num w:numId="11" w16cid:durableId="2058702733">
    <w:abstractNumId w:val="42"/>
  </w:num>
  <w:num w:numId="12" w16cid:durableId="554195707">
    <w:abstractNumId w:val="74"/>
  </w:num>
  <w:num w:numId="13" w16cid:durableId="383673665">
    <w:abstractNumId w:val="37"/>
  </w:num>
  <w:num w:numId="14" w16cid:durableId="677268886">
    <w:abstractNumId w:val="5"/>
  </w:num>
  <w:num w:numId="15" w16cid:durableId="805396954">
    <w:abstractNumId w:val="65"/>
  </w:num>
  <w:num w:numId="16" w16cid:durableId="574243575">
    <w:abstractNumId w:val="22"/>
  </w:num>
  <w:num w:numId="17" w16cid:durableId="1346440893">
    <w:abstractNumId w:val="31"/>
  </w:num>
  <w:num w:numId="18" w16cid:durableId="570887916">
    <w:abstractNumId w:val="28"/>
  </w:num>
  <w:num w:numId="19" w16cid:durableId="932471488">
    <w:abstractNumId w:val="39"/>
  </w:num>
  <w:num w:numId="20" w16cid:durableId="493226703">
    <w:abstractNumId w:val="68"/>
  </w:num>
  <w:num w:numId="21" w16cid:durableId="1198936011">
    <w:abstractNumId w:val="58"/>
    <w:lvlOverride w:ilvl="0">
      <w:lvl w:ilvl="0">
        <w:start w:val="1"/>
        <w:numFmt w:val="decimal"/>
        <w:lvlText w:val="%1)"/>
        <w:lvlJc w:val="left"/>
        <w:pPr>
          <w:ind w:left="723" w:hanging="360"/>
        </w:pPr>
        <w:rPr>
          <w:strike w:val="0"/>
        </w:rPr>
      </w:lvl>
    </w:lvlOverride>
  </w:num>
  <w:num w:numId="22" w16cid:durableId="1765152532">
    <w:abstractNumId w:val="59"/>
  </w:num>
  <w:num w:numId="23" w16cid:durableId="547183932">
    <w:abstractNumId w:val="46"/>
  </w:num>
  <w:num w:numId="24" w16cid:durableId="594096023">
    <w:abstractNumId w:val="21"/>
    <w:lvlOverride w:ilvl="0">
      <w:lvl w:ilvl="0">
        <w:start w:val="1"/>
        <w:numFmt w:val="decimal"/>
        <w:lvlText w:val="%1"/>
        <w:lvlJc w:val="left"/>
        <w:pPr>
          <w:ind w:left="720" w:hanging="360"/>
        </w:pPr>
        <w:rPr>
          <w:rFonts w:ascii="Tahoma" w:hAnsi="Tahoma" w:cs="Tahoma"/>
          <w:position w:val="0"/>
          <w:sz w:val="19"/>
          <w:szCs w:val="15"/>
          <w:vertAlign w:val="baseline"/>
        </w:rPr>
      </w:lvl>
    </w:lvlOverride>
    <w:lvlOverride w:ilvl="1">
      <w:lvl w:ilvl="1">
        <w:start w:val="1"/>
        <w:numFmt w:val="lowerLetter"/>
        <w:lvlText w:val="%1.%2"/>
        <w:lvlJc w:val="left"/>
        <w:pPr>
          <w:ind w:left="1440" w:hanging="360"/>
        </w:pPr>
      </w:lvl>
    </w:lvlOverride>
    <w:lvlOverride w:ilvl="2">
      <w:lvl w:ilvl="2">
        <w:start w:val="1"/>
        <w:numFmt w:val="lowerRoman"/>
        <w:lvlText w:val="%1.%2.%3"/>
        <w:lvlJc w:val="lef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left"/>
        <w:pPr>
          <w:ind w:left="4320" w:hanging="180"/>
        </w:pPr>
      </w:lvl>
    </w:lvlOverride>
    <w:lvlOverride w:ilvl="6">
      <w:lvl w:ilvl="6">
        <w:start w:val="1"/>
        <w:numFmt w:val="decimal"/>
        <w:lvlText w:val="%7."/>
        <w:lvlJc w:val="left"/>
        <w:pPr>
          <w:ind w:left="5040" w:hanging="360"/>
        </w:pPr>
        <w:rPr>
          <w:rFonts w:ascii="Calibri" w:hAnsi="Calibri" w:cs="Calibri" w:hint="default"/>
          <w:color w:val="auto"/>
          <w:sz w:val="22"/>
          <w:szCs w:val="22"/>
        </w:r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left"/>
        <w:pPr>
          <w:ind w:left="6480" w:hanging="180"/>
        </w:pPr>
      </w:lvl>
    </w:lvlOverride>
  </w:num>
  <w:num w:numId="25" w16cid:durableId="1970545506">
    <w:abstractNumId w:val="15"/>
  </w:num>
  <w:num w:numId="26" w16cid:durableId="393089268">
    <w:abstractNumId w:val="78"/>
  </w:num>
  <w:num w:numId="27" w16cid:durableId="118766840">
    <w:abstractNumId w:val="52"/>
  </w:num>
  <w:num w:numId="28" w16cid:durableId="623774471">
    <w:abstractNumId w:val="76"/>
  </w:num>
  <w:num w:numId="29" w16cid:durableId="1163011656">
    <w:abstractNumId w:val="19"/>
  </w:num>
  <w:num w:numId="30" w16cid:durableId="1183591469">
    <w:abstractNumId w:val="70"/>
  </w:num>
  <w:num w:numId="31" w16cid:durableId="2010867212">
    <w:abstractNumId w:val="12"/>
  </w:num>
  <w:num w:numId="32" w16cid:durableId="497422972">
    <w:abstractNumId w:val="49"/>
  </w:num>
  <w:num w:numId="33" w16cid:durableId="1296065269">
    <w:abstractNumId w:val="40"/>
  </w:num>
  <w:num w:numId="34" w16cid:durableId="504366051">
    <w:abstractNumId w:val="75"/>
  </w:num>
  <w:num w:numId="35" w16cid:durableId="1310331197">
    <w:abstractNumId w:val="64"/>
  </w:num>
  <w:num w:numId="36" w16cid:durableId="92869553">
    <w:abstractNumId w:val="48"/>
  </w:num>
  <w:num w:numId="37" w16cid:durableId="494882394">
    <w:abstractNumId w:val="79"/>
  </w:num>
  <w:num w:numId="38" w16cid:durableId="345715613">
    <w:abstractNumId w:val="43"/>
  </w:num>
  <w:num w:numId="39" w16cid:durableId="1159228812">
    <w:abstractNumId w:val="54"/>
  </w:num>
  <w:num w:numId="40" w16cid:durableId="1843542043">
    <w:abstractNumId w:val="67"/>
  </w:num>
  <w:num w:numId="41" w16cid:durableId="711341267">
    <w:abstractNumId w:val="51"/>
  </w:num>
  <w:num w:numId="42" w16cid:durableId="1146240328">
    <w:abstractNumId w:val="47"/>
  </w:num>
  <w:num w:numId="43" w16cid:durableId="581725117">
    <w:abstractNumId w:val="45"/>
  </w:num>
  <w:num w:numId="44" w16cid:durableId="75635547">
    <w:abstractNumId w:val="62"/>
  </w:num>
  <w:num w:numId="45" w16cid:durableId="849100201">
    <w:abstractNumId w:val="8"/>
  </w:num>
  <w:num w:numId="46" w16cid:durableId="1265842008">
    <w:abstractNumId w:val="50"/>
  </w:num>
  <w:num w:numId="47" w16cid:durableId="1853177869">
    <w:abstractNumId w:val="32"/>
  </w:num>
  <w:num w:numId="48" w16cid:durableId="1578321634">
    <w:abstractNumId w:val="25"/>
  </w:num>
  <w:num w:numId="49" w16cid:durableId="123502196">
    <w:abstractNumId w:val="17"/>
  </w:num>
  <w:num w:numId="50" w16cid:durableId="175119458">
    <w:abstractNumId w:val="36"/>
  </w:num>
  <w:num w:numId="51" w16cid:durableId="271597011">
    <w:abstractNumId w:val="16"/>
  </w:num>
  <w:num w:numId="52" w16cid:durableId="91971749">
    <w:abstractNumId w:val="72"/>
  </w:num>
  <w:num w:numId="53" w16cid:durableId="1651984649">
    <w:abstractNumId w:val="20"/>
  </w:num>
  <w:num w:numId="54" w16cid:durableId="275988983">
    <w:abstractNumId w:val="71"/>
  </w:num>
  <w:num w:numId="55" w16cid:durableId="1420368117">
    <w:abstractNumId w:val="69"/>
  </w:num>
  <w:num w:numId="56" w16cid:durableId="581182025">
    <w:abstractNumId w:val="0"/>
  </w:num>
  <w:num w:numId="57" w16cid:durableId="1973704704">
    <w:abstractNumId w:val="63"/>
    <w:lvlOverride w:ilvl="0">
      <w:lvl w:ilvl="0">
        <w:start w:val="1"/>
        <w:numFmt w:val="decimal"/>
        <w:lvlText w:val="%1."/>
        <w:lvlJc w:val="left"/>
        <w:pPr>
          <w:ind w:left="360" w:hanging="360"/>
        </w:pPr>
        <w:rPr>
          <w:b w:val="0"/>
          <w:bCs/>
        </w:rPr>
      </w:lvl>
    </w:lvlOverride>
  </w:num>
  <w:num w:numId="58" w16cid:durableId="1076897336">
    <w:abstractNumId w:val="30"/>
  </w:num>
  <w:num w:numId="59" w16cid:durableId="1510368422">
    <w:abstractNumId w:val="9"/>
  </w:num>
  <w:num w:numId="60" w16cid:durableId="307898307">
    <w:abstractNumId w:val="66"/>
  </w:num>
  <w:num w:numId="61" w16cid:durableId="654840283">
    <w:abstractNumId w:val="18"/>
  </w:num>
  <w:num w:numId="62" w16cid:durableId="535697953">
    <w:abstractNumId w:val="44"/>
  </w:num>
  <w:num w:numId="63" w16cid:durableId="569316889">
    <w:abstractNumId w:val="55"/>
  </w:num>
  <w:num w:numId="64" w16cid:durableId="1968972259">
    <w:abstractNumId w:val="27"/>
  </w:num>
  <w:num w:numId="65" w16cid:durableId="1281377222">
    <w:abstractNumId w:val="10"/>
  </w:num>
  <w:num w:numId="66" w16cid:durableId="1040594324">
    <w:abstractNumId w:val="14"/>
  </w:num>
  <w:num w:numId="67" w16cid:durableId="768349909">
    <w:abstractNumId w:val="73"/>
  </w:num>
  <w:num w:numId="68" w16cid:durableId="215823467">
    <w:abstractNumId w:val="1"/>
  </w:num>
  <w:num w:numId="69" w16cid:durableId="802504134">
    <w:abstractNumId w:val="60"/>
  </w:num>
  <w:num w:numId="70" w16cid:durableId="42413207">
    <w:abstractNumId w:val="24"/>
  </w:num>
  <w:num w:numId="71" w16cid:durableId="1616863008">
    <w:abstractNumId w:val="6"/>
  </w:num>
  <w:num w:numId="72" w16cid:durableId="164252986">
    <w:abstractNumId w:val="53"/>
  </w:num>
  <w:num w:numId="73" w16cid:durableId="1668049150">
    <w:abstractNumId w:val="56"/>
  </w:num>
  <w:num w:numId="74" w16cid:durableId="691954999">
    <w:abstractNumId w:val="7"/>
  </w:num>
  <w:num w:numId="75" w16cid:durableId="1053697112">
    <w:abstractNumId w:val="13"/>
  </w:num>
  <w:num w:numId="76" w16cid:durableId="1852135537">
    <w:abstractNumId w:val="57"/>
  </w:num>
  <w:num w:numId="77" w16cid:durableId="562375606">
    <w:abstractNumId w:val="11"/>
  </w:num>
  <w:num w:numId="78" w16cid:durableId="517233258">
    <w:abstractNumId w:val="35"/>
  </w:num>
  <w:num w:numId="79" w16cid:durableId="1568757668">
    <w:abstractNumId w:val="21"/>
  </w:num>
  <w:num w:numId="80" w16cid:durableId="1023242980">
    <w:abstractNumId w:val="3"/>
  </w:num>
  <w:num w:numId="81" w16cid:durableId="2050491479">
    <w:abstractNumId w:val="58"/>
  </w:num>
  <w:num w:numId="82" w16cid:durableId="480653397">
    <w:abstractNumId w:val="4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393"/>
    <w:rsid w:val="00000338"/>
    <w:rsid w:val="000026F0"/>
    <w:rsid w:val="00003797"/>
    <w:rsid w:val="00003F28"/>
    <w:rsid w:val="00004D82"/>
    <w:rsid w:val="00005102"/>
    <w:rsid w:val="00006734"/>
    <w:rsid w:val="00007A05"/>
    <w:rsid w:val="0001051F"/>
    <w:rsid w:val="000151CC"/>
    <w:rsid w:val="00015B27"/>
    <w:rsid w:val="00016874"/>
    <w:rsid w:val="00017652"/>
    <w:rsid w:val="0002361E"/>
    <w:rsid w:val="00025C41"/>
    <w:rsid w:val="000279B5"/>
    <w:rsid w:val="000309BF"/>
    <w:rsid w:val="00032FBC"/>
    <w:rsid w:val="0003367D"/>
    <w:rsid w:val="00034CF7"/>
    <w:rsid w:val="00037B83"/>
    <w:rsid w:val="00037F84"/>
    <w:rsid w:val="00040833"/>
    <w:rsid w:val="000415B5"/>
    <w:rsid w:val="000415BA"/>
    <w:rsid w:val="000441C0"/>
    <w:rsid w:val="00044456"/>
    <w:rsid w:val="00045604"/>
    <w:rsid w:val="00047B3F"/>
    <w:rsid w:val="000533A8"/>
    <w:rsid w:val="000561BC"/>
    <w:rsid w:val="00061FEF"/>
    <w:rsid w:val="00065834"/>
    <w:rsid w:val="00067590"/>
    <w:rsid w:val="00067670"/>
    <w:rsid w:val="000676D7"/>
    <w:rsid w:val="00067BF7"/>
    <w:rsid w:val="0007169A"/>
    <w:rsid w:val="00071A6B"/>
    <w:rsid w:val="00071A78"/>
    <w:rsid w:val="00071F2B"/>
    <w:rsid w:val="00072064"/>
    <w:rsid w:val="000725E6"/>
    <w:rsid w:val="000734F9"/>
    <w:rsid w:val="00075CD1"/>
    <w:rsid w:val="000765C5"/>
    <w:rsid w:val="000776AB"/>
    <w:rsid w:val="00077B3B"/>
    <w:rsid w:val="00082352"/>
    <w:rsid w:val="0008381D"/>
    <w:rsid w:val="000917D7"/>
    <w:rsid w:val="00093A55"/>
    <w:rsid w:val="000945AE"/>
    <w:rsid w:val="00094E5C"/>
    <w:rsid w:val="0009529D"/>
    <w:rsid w:val="0009681A"/>
    <w:rsid w:val="000A05B8"/>
    <w:rsid w:val="000A0DC7"/>
    <w:rsid w:val="000A18FD"/>
    <w:rsid w:val="000A3428"/>
    <w:rsid w:val="000A3618"/>
    <w:rsid w:val="000A5D9B"/>
    <w:rsid w:val="000A65F9"/>
    <w:rsid w:val="000A7BBC"/>
    <w:rsid w:val="000B5A9C"/>
    <w:rsid w:val="000B7471"/>
    <w:rsid w:val="000C1383"/>
    <w:rsid w:val="000C38DA"/>
    <w:rsid w:val="000C4D05"/>
    <w:rsid w:val="000C6332"/>
    <w:rsid w:val="000C780F"/>
    <w:rsid w:val="000D000A"/>
    <w:rsid w:val="000D3B1E"/>
    <w:rsid w:val="000D61B0"/>
    <w:rsid w:val="000D631D"/>
    <w:rsid w:val="000D717C"/>
    <w:rsid w:val="000D7950"/>
    <w:rsid w:val="000E0597"/>
    <w:rsid w:val="000E1275"/>
    <w:rsid w:val="000E1823"/>
    <w:rsid w:val="000E425D"/>
    <w:rsid w:val="000E4D77"/>
    <w:rsid w:val="000E556A"/>
    <w:rsid w:val="000E65AC"/>
    <w:rsid w:val="000E69DB"/>
    <w:rsid w:val="000F28BC"/>
    <w:rsid w:val="000F7FA6"/>
    <w:rsid w:val="00101A46"/>
    <w:rsid w:val="0010208A"/>
    <w:rsid w:val="00105666"/>
    <w:rsid w:val="00106D59"/>
    <w:rsid w:val="0010721E"/>
    <w:rsid w:val="001103B4"/>
    <w:rsid w:val="00111317"/>
    <w:rsid w:val="001113DA"/>
    <w:rsid w:val="00113EB5"/>
    <w:rsid w:val="00113F9C"/>
    <w:rsid w:val="0011449A"/>
    <w:rsid w:val="00114C27"/>
    <w:rsid w:val="001156B7"/>
    <w:rsid w:val="00115C61"/>
    <w:rsid w:val="0011625F"/>
    <w:rsid w:val="00121BF5"/>
    <w:rsid w:val="0012358F"/>
    <w:rsid w:val="00123F3B"/>
    <w:rsid w:val="00124BEC"/>
    <w:rsid w:val="00127245"/>
    <w:rsid w:val="00131B27"/>
    <w:rsid w:val="001347C6"/>
    <w:rsid w:val="001370E5"/>
    <w:rsid w:val="00146557"/>
    <w:rsid w:val="001541E1"/>
    <w:rsid w:val="00154AD9"/>
    <w:rsid w:val="00160477"/>
    <w:rsid w:val="00163C49"/>
    <w:rsid w:val="001640DA"/>
    <w:rsid w:val="00165733"/>
    <w:rsid w:val="001704DF"/>
    <w:rsid w:val="00170D59"/>
    <w:rsid w:val="001713AC"/>
    <w:rsid w:val="001738E3"/>
    <w:rsid w:val="001739E3"/>
    <w:rsid w:val="001756F8"/>
    <w:rsid w:val="001771EF"/>
    <w:rsid w:val="00177F8F"/>
    <w:rsid w:val="00183123"/>
    <w:rsid w:val="001834A3"/>
    <w:rsid w:val="00184AA7"/>
    <w:rsid w:val="00185C46"/>
    <w:rsid w:val="001868BC"/>
    <w:rsid w:val="00186C5A"/>
    <w:rsid w:val="00190A96"/>
    <w:rsid w:val="001913A2"/>
    <w:rsid w:val="00195BD4"/>
    <w:rsid w:val="001A6133"/>
    <w:rsid w:val="001A7EFE"/>
    <w:rsid w:val="001B1BA5"/>
    <w:rsid w:val="001B1EED"/>
    <w:rsid w:val="001B33FC"/>
    <w:rsid w:val="001B479B"/>
    <w:rsid w:val="001B498A"/>
    <w:rsid w:val="001B7239"/>
    <w:rsid w:val="001B75AB"/>
    <w:rsid w:val="001C0AB1"/>
    <w:rsid w:val="001C445C"/>
    <w:rsid w:val="001C4C5B"/>
    <w:rsid w:val="001C5B3A"/>
    <w:rsid w:val="001C5E2D"/>
    <w:rsid w:val="001C5F27"/>
    <w:rsid w:val="001C62C5"/>
    <w:rsid w:val="001C6B4F"/>
    <w:rsid w:val="001C7FE3"/>
    <w:rsid w:val="001D1C9C"/>
    <w:rsid w:val="001D2202"/>
    <w:rsid w:val="001D74CF"/>
    <w:rsid w:val="001E0831"/>
    <w:rsid w:val="001E2B7D"/>
    <w:rsid w:val="001E3347"/>
    <w:rsid w:val="001E3B1B"/>
    <w:rsid w:val="001E72F9"/>
    <w:rsid w:val="001E7715"/>
    <w:rsid w:val="001F0C39"/>
    <w:rsid w:val="001F0FDA"/>
    <w:rsid w:val="001F20CC"/>
    <w:rsid w:val="001F21B7"/>
    <w:rsid w:val="001F341E"/>
    <w:rsid w:val="001F38FC"/>
    <w:rsid w:val="001F51D0"/>
    <w:rsid w:val="001F5C0B"/>
    <w:rsid w:val="001F6558"/>
    <w:rsid w:val="00200224"/>
    <w:rsid w:val="002027CD"/>
    <w:rsid w:val="00204CF8"/>
    <w:rsid w:val="00207BD3"/>
    <w:rsid w:val="00214745"/>
    <w:rsid w:val="00215EB0"/>
    <w:rsid w:val="002171FA"/>
    <w:rsid w:val="00221945"/>
    <w:rsid w:val="0022300A"/>
    <w:rsid w:val="00224162"/>
    <w:rsid w:val="002243F4"/>
    <w:rsid w:val="00224674"/>
    <w:rsid w:val="002255B0"/>
    <w:rsid w:val="002258AF"/>
    <w:rsid w:val="00225969"/>
    <w:rsid w:val="0022604A"/>
    <w:rsid w:val="00233EFA"/>
    <w:rsid w:val="00235670"/>
    <w:rsid w:val="002356DE"/>
    <w:rsid w:val="00235C30"/>
    <w:rsid w:val="002408FE"/>
    <w:rsid w:val="00243C36"/>
    <w:rsid w:val="00244407"/>
    <w:rsid w:val="00246B09"/>
    <w:rsid w:val="0024767A"/>
    <w:rsid w:val="00250426"/>
    <w:rsid w:val="00250B1C"/>
    <w:rsid w:val="002528C9"/>
    <w:rsid w:val="00252B1E"/>
    <w:rsid w:val="002539B9"/>
    <w:rsid w:val="00255EE2"/>
    <w:rsid w:val="0025624E"/>
    <w:rsid w:val="00257CD9"/>
    <w:rsid w:val="00257F37"/>
    <w:rsid w:val="0026054C"/>
    <w:rsid w:val="00263403"/>
    <w:rsid w:val="00264C3D"/>
    <w:rsid w:val="0026534D"/>
    <w:rsid w:val="0027095F"/>
    <w:rsid w:val="00270DEF"/>
    <w:rsid w:val="00273507"/>
    <w:rsid w:val="00274815"/>
    <w:rsid w:val="00276627"/>
    <w:rsid w:val="00277393"/>
    <w:rsid w:val="002810F2"/>
    <w:rsid w:val="00282AF9"/>
    <w:rsid w:val="0028383D"/>
    <w:rsid w:val="00285278"/>
    <w:rsid w:val="00292553"/>
    <w:rsid w:val="00292CD9"/>
    <w:rsid w:val="002937CF"/>
    <w:rsid w:val="00294C95"/>
    <w:rsid w:val="00297F1D"/>
    <w:rsid w:val="002A1A8E"/>
    <w:rsid w:val="002A2901"/>
    <w:rsid w:val="002A2A1B"/>
    <w:rsid w:val="002A4868"/>
    <w:rsid w:val="002A50A1"/>
    <w:rsid w:val="002A7CA9"/>
    <w:rsid w:val="002B3FF8"/>
    <w:rsid w:val="002B4399"/>
    <w:rsid w:val="002B4991"/>
    <w:rsid w:val="002B4BBC"/>
    <w:rsid w:val="002B7CC5"/>
    <w:rsid w:val="002B7D35"/>
    <w:rsid w:val="002C01C8"/>
    <w:rsid w:val="002C39C5"/>
    <w:rsid w:val="002D365A"/>
    <w:rsid w:val="002D4257"/>
    <w:rsid w:val="002D70A1"/>
    <w:rsid w:val="002E0A12"/>
    <w:rsid w:val="002E36DC"/>
    <w:rsid w:val="002E5EF3"/>
    <w:rsid w:val="002F0EBD"/>
    <w:rsid w:val="002F3393"/>
    <w:rsid w:val="002F50AD"/>
    <w:rsid w:val="002F57A9"/>
    <w:rsid w:val="002F67D5"/>
    <w:rsid w:val="00300045"/>
    <w:rsid w:val="003023DC"/>
    <w:rsid w:val="003031A6"/>
    <w:rsid w:val="00303976"/>
    <w:rsid w:val="003054E2"/>
    <w:rsid w:val="003125D5"/>
    <w:rsid w:val="00320DDD"/>
    <w:rsid w:val="0032518B"/>
    <w:rsid w:val="00327C02"/>
    <w:rsid w:val="00330F5A"/>
    <w:rsid w:val="00331A9E"/>
    <w:rsid w:val="00333FB4"/>
    <w:rsid w:val="00335D75"/>
    <w:rsid w:val="00341359"/>
    <w:rsid w:val="003419FD"/>
    <w:rsid w:val="00341E95"/>
    <w:rsid w:val="00341F6A"/>
    <w:rsid w:val="00344BD6"/>
    <w:rsid w:val="00344DD5"/>
    <w:rsid w:val="00350634"/>
    <w:rsid w:val="00350B38"/>
    <w:rsid w:val="003526CB"/>
    <w:rsid w:val="00354B73"/>
    <w:rsid w:val="003552E6"/>
    <w:rsid w:val="00355416"/>
    <w:rsid w:val="003568D4"/>
    <w:rsid w:val="00361E3A"/>
    <w:rsid w:val="00362986"/>
    <w:rsid w:val="003644DC"/>
    <w:rsid w:val="00364D7D"/>
    <w:rsid w:val="00367FDC"/>
    <w:rsid w:val="003718D2"/>
    <w:rsid w:val="00373FF9"/>
    <w:rsid w:val="00376963"/>
    <w:rsid w:val="00376F8B"/>
    <w:rsid w:val="003804CD"/>
    <w:rsid w:val="003878BE"/>
    <w:rsid w:val="0039066D"/>
    <w:rsid w:val="00394402"/>
    <w:rsid w:val="003947AF"/>
    <w:rsid w:val="003A0D38"/>
    <w:rsid w:val="003A4979"/>
    <w:rsid w:val="003A4F0A"/>
    <w:rsid w:val="003A6794"/>
    <w:rsid w:val="003A6D28"/>
    <w:rsid w:val="003B069B"/>
    <w:rsid w:val="003B232B"/>
    <w:rsid w:val="003B2A87"/>
    <w:rsid w:val="003B4307"/>
    <w:rsid w:val="003B5886"/>
    <w:rsid w:val="003B70D2"/>
    <w:rsid w:val="003B7C2B"/>
    <w:rsid w:val="003B7E79"/>
    <w:rsid w:val="003B7EFF"/>
    <w:rsid w:val="003C416D"/>
    <w:rsid w:val="003C4612"/>
    <w:rsid w:val="003C5E72"/>
    <w:rsid w:val="003D03ED"/>
    <w:rsid w:val="003D1E4B"/>
    <w:rsid w:val="003D2471"/>
    <w:rsid w:val="003D3EBA"/>
    <w:rsid w:val="003D48C8"/>
    <w:rsid w:val="003D52E6"/>
    <w:rsid w:val="003D554B"/>
    <w:rsid w:val="003E0758"/>
    <w:rsid w:val="003E2210"/>
    <w:rsid w:val="003E260D"/>
    <w:rsid w:val="003E4053"/>
    <w:rsid w:val="003E4847"/>
    <w:rsid w:val="003F06A5"/>
    <w:rsid w:val="003F4743"/>
    <w:rsid w:val="003F48AE"/>
    <w:rsid w:val="0040053C"/>
    <w:rsid w:val="004015BB"/>
    <w:rsid w:val="00403821"/>
    <w:rsid w:val="00406195"/>
    <w:rsid w:val="0040705B"/>
    <w:rsid w:val="00407780"/>
    <w:rsid w:val="00407D47"/>
    <w:rsid w:val="00407DDD"/>
    <w:rsid w:val="00411E1B"/>
    <w:rsid w:val="0041341B"/>
    <w:rsid w:val="00415B9C"/>
    <w:rsid w:val="00415C2B"/>
    <w:rsid w:val="00415C9A"/>
    <w:rsid w:val="00417535"/>
    <w:rsid w:val="00421954"/>
    <w:rsid w:val="00421E79"/>
    <w:rsid w:val="004221A6"/>
    <w:rsid w:val="004223EA"/>
    <w:rsid w:val="00424F66"/>
    <w:rsid w:val="00427F31"/>
    <w:rsid w:val="00430933"/>
    <w:rsid w:val="0043117C"/>
    <w:rsid w:val="00431DD2"/>
    <w:rsid w:val="0043351A"/>
    <w:rsid w:val="004342FA"/>
    <w:rsid w:val="00441A6A"/>
    <w:rsid w:val="0044394A"/>
    <w:rsid w:val="00444F4B"/>
    <w:rsid w:val="00446B2E"/>
    <w:rsid w:val="00451698"/>
    <w:rsid w:val="00452A05"/>
    <w:rsid w:val="004563EA"/>
    <w:rsid w:val="004575AB"/>
    <w:rsid w:val="004625A3"/>
    <w:rsid w:val="00462FC6"/>
    <w:rsid w:val="00467C50"/>
    <w:rsid w:val="00474920"/>
    <w:rsid w:val="00475214"/>
    <w:rsid w:val="00475626"/>
    <w:rsid w:val="004759AD"/>
    <w:rsid w:val="004804DA"/>
    <w:rsid w:val="00487EB6"/>
    <w:rsid w:val="00490BD7"/>
    <w:rsid w:val="00493BDC"/>
    <w:rsid w:val="0049567F"/>
    <w:rsid w:val="00495A20"/>
    <w:rsid w:val="00497EB6"/>
    <w:rsid w:val="004A307B"/>
    <w:rsid w:val="004A4996"/>
    <w:rsid w:val="004A55B2"/>
    <w:rsid w:val="004A725C"/>
    <w:rsid w:val="004A75A0"/>
    <w:rsid w:val="004A7DD2"/>
    <w:rsid w:val="004B0F09"/>
    <w:rsid w:val="004B1ADF"/>
    <w:rsid w:val="004B2319"/>
    <w:rsid w:val="004B37E1"/>
    <w:rsid w:val="004B575A"/>
    <w:rsid w:val="004B583C"/>
    <w:rsid w:val="004B60F6"/>
    <w:rsid w:val="004B61AB"/>
    <w:rsid w:val="004C18C0"/>
    <w:rsid w:val="004C2FB8"/>
    <w:rsid w:val="004C36A6"/>
    <w:rsid w:val="004C3BA7"/>
    <w:rsid w:val="004D02C4"/>
    <w:rsid w:val="004D0B46"/>
    <w:rsid w:val="004D23DD"/>
    <w:rsid w:val="004D3E62"/>
    <w:rsid w:val="004D423D"/>
    <w:rsid w:val="004D5B68"/>
    <w:rsid w:val="004D6C02"/>
    <w:rsid w:val="004E06D1"/>
    <w:rsid w:val="004E0B60"/>
    <w:rsid w:val="004E0C66"/>
    <w:rsid w:val="004E203A"/>
    <w:rsid w:val="004E29BB"/>
    <w:rsid w:val="004F48BD"/>
    <w:rsid w:val="004F6C37"/>
    <w:rsid w:val="004F6EFD"/>
    <w:rsid w:val="004F7455"/>
    <w:rsid w:val="00500AE6"/>
    <w:rsid w:val="00502C0F"/>
    <w:rsid w:val="00502CE0"/>
    <w:rsid w:val="00503DE2"/>
    <w:rsid w:val="005061CD"/>
    <w:rsid w:val="00506ED6"/>
    <w:rsid w:val="005076F6"/>
    <w:rsid w:val="00512E84"/>
    <w:rsid w:val="00513202"/>
    <w:rsid w:val="0051436D"/>
    <w:rsid w:val="00514CC9"/>
    <w:rsid w:val="005154D2"/>
    <w:rsid w:val="005156A2"/>
    <w:rsid w:val="00516625"/>
    <w:rsid w:val="00520DD5"/>
    <w:rsid w:val="0052287C"/>
    <w:rsid w:val="00522CDC"/>
    <w:rsid w:val="00523B2C"/>
    <w:rsid w:val="00523FBD"/>
    <w:rsid w:val="00526EF7"/>
    <w:rsid w:val="00526F1D"/>
    <w:rsid w:val="0053035E"/>
    <w:rsid w:val="005326F0"/>
    <w:rsid w:val="005466F9"/>
    <w:rsid w:val="005505E0"/>
    <w:rsid w:val="00550734"/>
    <w:rsid w:val="00551AA8"/>
    <w:rsid w:val="00551EBB"/>
    <w:rsid w:val="005523E5"/>
    <w:rsid w:val="00553203"/>
    <w:rsid w:val="005553F7"/>
    <w:rsid w:val="00560A13"/>
    <w:rsid w:val="00562CA7"/>
    <w:rsid w:val="00564A87"/>
    <w:rsid w:val="0056704D"/>
    <w:rsid w:val="00570020"/>
    <w:rsid w:val="00570F82"/>
    <w:rsid w:val="00571EC7"/>
    <w:rsid w:val="00571FB7"/>
    <w:rsid w:val="00572FD7"/>
    <w:rsid w:val="00576C7D"/>
    <w:rsid w:val="00582A8C"/>
    <w:rsid w:val="00584614"/>
    <w:rsid w:val="00584801"/>
    <w:rsid w:val="00585629"/>
    <w:rsid w:val="00585F3B"/>
    <w:rsid w:val="00593770"/>
    <w:rsid w:val="00595492"/>
    <w:rsid w:val="005979D2"/>
    <w:rsid w:val="005A1F15"/>
    <w:rsid w:val="005A2829"/>
    <w:rsid w:val="005A3177"/>
    <w:rsid w:val="005B460A"/>
    <w:rsid w:val="005B49F9"/>
    <w:rsid w:val="005B6833"/>
    <w:rsid w:val="005C06F2"/>
    <w:rsid w:val="005C163B"/>
    <w:rsid w:val="005C30D7"/>
    <w:rsid w:val="005C37CF"/>
    <w:rsid w:val="005C487A"/>
    <w:rsid w:val="005C6023"/>
    <w:rsid w:val="005C6592"/>
    <w:rsid w:val="005C72A9"/>
    <w:rsid w:val="005D4166"/>
    <w:rsid w:val="005D74AF"/>
    <w:rsid w:val="005D7CEB"/>
    <w:rsid w:val="005E382F"/>
    <w:rsid w:val="005E3F54"/>
    <w:rsid w:val="005E432C"/>
    <w:rsid w:val="005E4FB1"/>
    <w:rsid w:val="005E5739"/>
    <w:rsid w:val="005F0AA1"/>
    <w:rsid w:val="005F0E45"/>
    <w:rsid w:val="005F2565"/>
    <w:rsid w:val="005F7640"/>
    <w:rsid w:val="00606DC0"/>
    <w:rsid w:val="00612D97"/>
    <w:rsid w:val="006139C5"/>
    <w:rsid w:val="00614B60"/>
    <w:rsid w:val="00615C8F"/>
    <w:rsid w:val="00617E26"/>
    <w:rsid w:val="006229F7"/>
    <w:rsid w:val="006239FE"/>
    <w:rsid w:val="00623BB0"/>
    <w:rsid w:val="00624172"/>
    <w:rsid w:val="00626282"/>
    <w:rsid w:val="006270CC"/>
    <w:rsid w:val="006309B2"/>
    <w:rsid w:val="006319A0"/>
    <w:rsid w:val="00631A24"/>
    <w:rsid w:val="0063323A"/>
    <w:rsid w:val="0063420B"/>
    <w:rsid w:val="006370F8"/>
    <w:rsid w:val="006408BE"/>
    <w:rsid w:val="00641BC5"/>
    <w:rsid w:val="00642F38"/>
    <w:rsid w:val="0064371B"/>
    <w:rsid w:val="006446F9"/>
    <w:rsid w:val="00646E80"/>
    <w:rsid w:val="006511BB"/>
    <w:rsid w:val="00651302"/>
    <w:rsid w:val="00655E36"/>
    <w:rsid w:val="00657D26"/>
    <w:rsid w:val="00660066"/>
    <w:rsid w:val="00660433"/>
    <w:rsid w:val="006610D7"/>
    <w:rsid w:val="0066137A"/>
    <w:rsid w:val="00661CBA"/>
    <w:rsid w:val="00664D8F"/>
    <w:rsid w:val="0066635D"/>
    <w:rsid w:val="00666469"/>
    <w:rsid w:val="006724B2"/>
    <w:rsid w:val="006730BF"/>
    <w:rsid w:val="0067321E"/>
    <w:rsid w:val="00673C1C"/>
    <w:rsid w:val="00674738"/>
    <w:rsid w:val="00674894"/>
    <w:rsid w:val="006768CE"/>
    <w:rsid w:val="00677AE5"/>
    <w:rsid w:val="006829E0"/>
    <w:rsid w:val="00685D28"/>
    <w:rsid w:val="0068799C"/>
    <w:rsid w:val="006902EE"/>
    <w:rsid w:val="006904C6"/>
    <w:rsid w:val="00690992"/>
    <w:rsid w:val="0069307A"/>
    <w:rsid w:val="0069489B"/>
    <w:rsid w:val="00696703"/>
    <w:rsid w:val="006A010C"/>
    <w:rsid w:val="006A066F"/>
    <w:rsid w:val="006A124F"/>
    <w:rsid w:val="006A2602"/>
    <w:rsid w:val="006A317A"/>
    <w:rsid w:val="006A3765"/>
    <w:rsid w:val="006A3AF9"/>
    <w:rsid w:val="006B046B"/>
    <w:rsid w:val="006B1D59"/>
    <w:rsid w:val="006B5558"/>
    <w:rsid w:val="006B55B5"/>
    <w:rsid w:val="006B5D0E"/>
    <w:rsid w:val="006B6ED0"/>
    <w:rsid w:val="006C20BA"/>
    <w:rsid w:val="006C3C4E"/>
    <w:rsid w:val="006C53A0"/>
    <w:rsid w:val="006C7A2C"/>
    <w:rsid w:val="006D00A6"/>
    <w:rsid w:val="006D0F75"/>
    <w:rsid w:val="006D297E"/>
    <w:rsid w:val="006D3376"/>
    <w:rsid w:val="006D3566"/>
    <w:rsid w:val="006D4125"/>
    <w:rsid w:val="006D4D58"/>
    <w:rsid w:val="006D5637"/>
    <w:rsid w:val="006D5F6A"/>
    <w:rsid w:val="006E0CF6"/>
    <w:rsid w:val="006E622C"/>
    <w:rsid w:val="006E6E23"/>
    <w:rsid w:val="006F0E9E"/>
    <w:rsid w:val="006F1467"/>
    <w:rsid w:val="006F2B0E"/>
    <w:rsid w:val="006F2B90"/>
    <w:rsid w:val="006F3669"/>
    <w:rsid w:val="006F4F63"/>
    <w:rsid w:val="006F5B31"/>
    <w:rsid w:val="006F7D38"/>
    <w:rsid w:val="00703340"/>
    <w:rsid w:val="00703F33"/>
    <w:rsid w:val="00704CD1"/>
    <w:rsid w:val="00705617"/>
    <w:rsid w:val="007075D2"/>
    <w:rsid w:val="0071081E"/>
    <w:rsid w:val="007126EE"/>
    <w:rsid w:val="0071343E"/>
    <w:rsid w:val="007138DA"/>
    <w:rsid w:val="007153AC"/>
    <w:rsid w:val="0071771F"/>
    <w:rsid w:val="00720A01"/>
    <w:rsid w:val="00720DF5"/>
    <w:rsid w:val="00720E6F"/>
    <w:rsid w:val="007221A3"/>
    <w:rsid w:val="0072339F"/>
    <w:rsid w:val="00724244"/>
    <w:rsid w:val="00727441"/>
    <w:rsid w:val="00727AF1"/>
    <w:rsid w:val="00730681"/>
    <w:rsid w:val="00731624"/>
    <w:rsid w:val="00733CA7"/>
    <w:rsid w:val="0073417E"/>
    <w:rsid w:val="00734E8D"/>
    <w:rsid w:val="00736D6A"/>
    <w:rsid w:val="00743BAB"/>
    <w:rsid w:val="00745D6F"/>
    <w:rsid w:val="00746959"/>
    <w:rsid w:val="007512E9"/>
    <w:rsid w:val="00751438"/>
    <w:rsid w:val="007514CF"/>
    <w:rsid w:val="00754E1E"/>
    <w:rsid w:val="007557E8"/>
    <w:rsid w:val="00755AD9"/>
    <w:rsid w:val="00756597"/>
    <w:rsid w:val="00756954"/>
    <w:rsid w:val="00761283"/>
    <w:rsid w:val="0076278A"/>
    <w:rsid w:val="00762882"/>
    <w:rsid w:val="00762F1F"/>
    <w:rsid w:val="00764CF9"/>
    <w:rsid w:val="00764DF9"/>
    <w:rsid w:val="00764E9C"/>
    <w:rsid w:val="00765400"/>
    <w:rsid w:val="00766716"/>
    <w:rsid w:val="00767DF8"/>
    <w:rsid w:val="0077442B"/>
    <w:rsid w:val="00774CAE"/>
    <w:rsid w:val="00775C2A"/>
    <w:rsid w:val="00776AC6"/>
    <w:rsid w:val="00780A6E"/>
    <w:rsid w:val="0078607F"/>
    <w:rsid w:val="00787BC4"/>
    <w:rsid w:val="007904ED"/>
    <w:rsid w:val="007939A5"/>
    <w:rsid w:val="00793B86"/>
    <w:rsid w:val="007A3D76"/>
    <w:rsid w:val="007A4D13"/>
    <w:rsid w:val="007A527B"/>
    <w:rsid w:val="007A7651"/>
    <w:rsid w:val="007B0722"/>
    <w:rsid w:val="007B13E9"/>
    <w:rsid w:val="007B1594"/>
    <w:rsid w:val="007B225F"/>
    <w:rsid w:val="007B3DCD"/>
    <w:rsid w:val="007B484C"/>
    <w:rsid w:val="007B4F28"/>
    <w:rsid w:val="007B5E27"/>
    <w:rsid w:val="007B7F8E"/>
    <w:rsid w:val="007C0F2F"/>
    <w:rsid w:val="007C10EA"/>
    <w:rsid w:val="007D0494"/>
    <w:rsid w:val="007D1A0F"/>
    <w:rsid w:val="007E24DB"/>
    <w:rsid w:val="007E40D6"/>
    <w:rsid w:val="007E4655"/>
    <w:rsid w:val="007E487C"/>
    <w:rsid w:val="007F13EB"/>
    <w:rsid w:val="007F1E63"/>
    <w:rsid w:val="007F2B68"/>
    <w:rsid w:val="007F3347"/>
    <w:rsid w:val="007F52F1"/>
    <w:rsid w:val="007F55FF"/>
    <w:rsid w:val="007F6244"/>
    <w:rsid w:val="007F6361"/>
    <w:rsid w:val="0080097F"/>
    <w:rsid w:val="00802F5E"/>
    <w:rsid w:val="00802FE2"/>
    <w:rsid w:val="0080337A"/>
    <w:rsid w:val="00805C31"/>
    <w:rsid w:val="00805CC6"/>
    <w:rsid w:val="00806F67"/>
    <w:rsid w:val="0080756D"/>
    <w:rsid w:val="00810796"/>
    <w:rsid w:val="008108A1"/>
    <w:rsid w:val="00810EFC"/>
    <w:rsid w:val="008123CE"/>
    <w:rsid w:val="0082031F"/>
    <w:rsid w:val="008259FB"/>
    <w:rsid w:val="00826DD0"/>
    <w:rsid w:val="00836510"/>
    <w:rsid w:val="0084004B"/>
    <w:rsid w:val="00840268"/>
    <w:rsid w:val="00840E43"/>
    <w:rsid w:val="0084197A"/>
    <w:rsid w:val="008437CD"/>
    <w:rsid w:val="008463FC"/>
    <w:rsid w:val="00851C57"/>
    <w:rsid w:val="008521BE"/>
    <w:rsid w:val="0085503D"/>
    <w:rsid w:val="0085717C"/>
    <w:rsid w:val="008601DC"/>
    <w:rsid w:val="0086060B"/>
    <w:rsid w:val="00861850"/>
    <w:rsid w:val="00862CB1"/>
    <w:rsid w:val="008638F6"/>
    <w:rsid w:val="00863B53"/>
    <w:rsid w:val="00866ED8"/>
    <w:rsid w:val="00867176"/>
    <w:rsid w:val="00870526"/>
    <w:rsid w:val="00870824"/>
    <w:rsid w:val="00873BA7"/>
    <w:rsid w:val="00874E09"/>
    <w:rsid w:val="00875703"/>
    <w:rsid w:val="00875A05"/>
    <w:rsid w:val="00875BF5"/>
    <w:rsid w:val="008813BF"/>
    <w:rsid w:val="00881E5E"/>
    <w:rsid w:val="0088613A"/>
    <w:rsid w:val="00887E09"/>
    <w:rsid w:val="008905BA"/>
    <w:rsid w:val="00891952"/>
    <w:rsid w:val="008929F5"/>
    <w:rsid w:val="00892C42"/>
    <w:rsid w:val="008937A4"/>
    <w:rsid w:val="0089451D"/>
    <w:rsid w:val="008A16D0"/>
    <w:rsid w:val="008A19FB"/>
    <w:rsid w:val="008A30B3"/>
    <w:rsid w:val="008A5D5C"/>
    <w:rsid w:val="008B18F6"/>
    <w:rsid w:val="008B1A51"/>
    <w:rsid w:val="008B39CB"/>
    <w:rsid w:val="008B3A4A"/>
    <w:rsid w:val="008B5AB5"/>
    <w:rsid w:val="008B61C6"/>
    <w:rsid w:val="008B6CF2"/>
    <w:rsid w:val="008B714A"/>
    <w:rsid w:val="008B77D7"/>
    <w:rsid w:val="008C0FFA"/>
    <w:rsid w:val="008C52C0"/>
    <w:rsid w:val="008C5439"/>
    <w:rsid w:val="008C70CB"/>
    <w:rsid w:val="008C72E2"/>
    <w:rsid w:val="008C76B7"/>
    <w:rsid w:val="008D05DB"/>
    <w:rsid w:val="008D4B84"/>
    <w:rsid w:val="008D60AE"/>
    <w:rsid w:val="008D64BB"/>
    <w:rsid w:val="008D6AB7"/>
    <w:rsid w:val="008E0308"/>
    <w:rsid w:val="008E04AC"/>
    <w:rsid w:val="008E0C3A"/>
    <w:rsid w:val="008E4139"/>
    <w:rsid w:val="008E4BAC"/>
    <w:rsid w:val="008F2A45"/>
    <w:rsid w:val="008F334C"/>
    <w:rsid w:val="008F3859"/>
    <w:rsid w:val="008F3CA9"/>
    <w:rsid w:val="00901EC1"/>
    <w:rsid w:val="009025DC"/>
    <w:rsid w:val="00904ECE"/>
    <w:rsid w:val="00906491"/>
    <w:rsid w:val="00906B8A"/>
    <w:rsid w:val="00910601"/>
    <w:rsid w:val="00910B27"/>
    <w:rsid w:val="009131B0"/>
    <w:rsid w:val="00913510"/>
    <w:rsid w:val="00914394"/>
    <w:rsid w:val="00915B07"/>
    <w:rsid w:val="00917049"/>
    <w:rsid w:val="009179C0"/>
    <w:rsid w:val="00917B12"/>
    <w:rsid w:val="00920516"/>
    <w:rsid w:val="00921083"/>
    <w:rsid w:val="00923965"/>
    <w:rsid w:val="00925254"/>
    <w:rsid w:val="00926E84"/>
    <w:rsid w:val="0092742D"/>
    <w:rsid w:val="00927A64"/>
    <w:rsid w:val="00930EA3"/>
    <w:rsid w:val="00932178"/>
    <w:rsid w:val="009332EA"/>
    <w:rsid w:val="009349B7"/>
    <w:rsid w:val="009352F3"/>
    <w:rsid w:val="00935400"/>
    <w:rsid w:val="00942BE7"/>
    <w:rsid w:val="00943670"/>
    <w:rsid w:val="00943A2D"/>
    <w:rsid w:val="00946B80"/>
    <w:rsid w:val="00946D50"/>
    <w:rsid w:val="00950944"/>
    <w:rsid w:val="00950DD0"/>
    <w:rsid w:val="009521F3"/>
    <w:rsid w:val="00952AD8"/>
    <w:rsid w:val="00955E8D"/>
    <w:rsid w:val="00956C3A"/>
    <w:rsid w:val="009668A4"/>
    <w:rsid w:val="0097261F"/>
    <w:rsid w:val="00973AA4"/>
    <w:rsid w:val="00973D20"/>
    <w:rsid w:val="00976A0C"/>
    <w:rsid w:val="00976EE3"/>
    <w:rsid w:val="00982E72"/>
    <w:rsid w:val="009852CB"/>
    <w:rsid w:val="00994ED0"/>
    <w:rsid w:val="00997802"/>
    <w:rsid w:val="00997DAC"/>
    <w:rsid w:val="009A0EBD"/>
    <w:rsid w:val="009A3002"/>
    <w:rsid w:val="009A30BE"/>
    <w:rsid w:val="009A43AC"/>
    <w:rsid w:val="009A6819"/>
    <w:rsid w:val="009A6839"/>
    <w:rsid w:val="009B088E"/>
    <w:rsid w:val="009B3592"/>
    <w:rsid w:val="009B4769"/>
    <w:rsid w:val="009B7633"/>
    <w:rsid w:val="009C0F57"/>
    <w:rsid w:val="009D238A"/>
    <w:rsid w:val="009D7B9F"/>
    <w:rsid w:val="009E0B85"/>
    <w:rsid w:val="009E2EBD"/>
    <w:rsid w:val="009E390A"/>
    <w:rsid w:val="009E3AAD"/>
    <w:rsid w:val="009E63BD"/>
    <w:rsid w:val="009E6E8D"/>
    <w:rsid w:val="009F1AD8"/>
    <w:rsid w:val="009F1EDF"/>
    <w:rsid w:val="009F250B"/>
    <w:rsid w:val="00A04404"/>
    <w:rsid w:val="00A05C69"/>
    <w:rsid w:val="00A07C4A"/>
    <w:rsid w:val="00A1174B"/>
    <w:rsid w:val="00A124A1"/>
    <w:rsid w:val="00A12FAB"/>
    <w:rsid w:val="00A1381F"/>
    <w:rsid w:val="00A1393D"/>
    <w:rsid w:val="00A13ECA"/>
    <w:rsid w:val="00A16079"/>
    <w:rsid w:val="00A16E20"/>
    <w:rsid w:val="00A170D0"/>
    <w:rsid w:val="00A22448"/>
    <w:rsid w:val="00A230DF"/>
    <w:rsid w:val="00A2427B"/>
    <w:rsid w:val="00A24B08"/>
    <w:rsid w:val="00A2514F"/>
    <w:rsid w:val="00A256DF"/>
    <w:rsid w:val="00A27431"/>
    <w:rsid w:val="00A31F99"/>
    <w:rsid w:val="00A34788"/>
    <w:rsid w:val="00A36535"/>
    <w:rsid w:val="00A37F97"/>
    <w:rsid w:val="00A41089"/>
    <w:rsid w:val="00A452F2"/>
    <w:rsid w:val="00A501A6"/>
    <w:rsid w:val="00A53E07"/>
    <w:rsid w:val="00A54115"/>
    <w:rsid w:val="00A54B44"/>
    <w:rsid w:val="00A55550"/>
    <w:rsid w:val="00A56294"/>
    <w:rsid w:val="00A62148"/>
    <w:rsid w:val="00A62C28"/>
    <w:rsid w:val="00A62C8A"/>
    <w:rsid w:val="00A62D6F"/>
    <w:rsid w:val="00A63928"/>
    <w:rsid w:val="00A708BC"/>
    <w:rsid w:val="00A71193"/>
    <w:rsid w:val="00A72347"/>
    <w:rsid w:val="00A73343"/>
    <w:rsid w:val="00A7358C"/>
    <w:rsid w:val="00A76AC8"/>
    <w:rsid w:val="00A80041"/>
    <w:rsid w:val="00A8117F"/>
    <w:rsid w:val="00A82D82"/>
    <w:rsid w:val="00A82EAC"/>
    <w:rsid w:val="00A8352B"/>
    <w:rsid w:val="00A83EBF"/>
    <w:rsid w:val="00A84BCA"/>
    <w:rsid w:val="00A85FBA"/>
    <w:rsid w:val="00A90BAC"/>
    <w:rsid w:val="00A90D18"/>
    <w:rsid w:val="00A91A6B"/>
    <w:rsid w:val="00A920EA"/>
    <w:rsid w:val="00A93D4C"/>
    <w:rsid w:val="00A9720B"/>
    <w:rsid w:val="00A973E7"/>
    <w:rsid w:val="00AA07A9"/>
    <w:rsid w:val="00AA1859"/>
    <w:rsid w:val="00AA5FE6"/>
    <w:rsid w:val="00AA7D47"/>
    <w:rsid w:val="00AB10A0"/>
    <w:rsid w:val="00AB160B"/>
    <w:rsid w:val="00AB16C9"/>
    <w:rsid w:val="00AB20F9"/>
    <w:rsid w:val="00AB2A3D"/>
    <w:rsid w:val="00AB597D"/>
    <w:rsid w:val="00AB5A7F"/>
    <w:rsid w:val="00AC16E0"/>
    <w:rsid w:val="00AC600C"/>
    <w:rsid w:val="00AC79E6"/>
    <w:rsid w:val="00AC7DC1"/>
    <w:rsid w:val="00AD034B"/>
    <w:rsid w:val="00AD256B"/>
    <w:rsid w:val="00AD6175"/>
    <w:rsid w:val="00AD628C"/>
    <w:rsid w:val="00AD70ED"/>
    <w:rsid w:val="00AE0718"/>
    <w:rsid w:val="00AE53C5"/>
    <w:rsid w:val="00AE5480"/>
    <w:rsid w:val="00AE59E0"/>
    <w:rsid w:val="00AE6897"/>
    <w:rsid w:val="00AE6A4B"/>
    <w:rsid w:val="00AE6B2D"/>
    <w:rsid w:val="00AF09B7"/>
    <w:rsid w:val="00AF0BE3"/>
    <w:rsid w:val="00AF1D0B"/>
    <w:rsid w:val="00AF28DB"/>
    <w:rsid w:val="00AF5130"/>
    <w:rsid w:val="00AF56F6"/>
    <w:rsid w:val="00AF5E97"/>
    <w:rsid w:val="00B0012E"/>
    <w:rsid w:val="00B0152B"/>
    <w:rsid w:val="00B02C91"/>
    <w:rsid w:val="00B038E8"/>
    <w:rsid w:val="00B03FA8"/>
    <w:rsid w:val="00B041D8"/>
    <w:rsid w:val="00B07D96"/>
    <w:rsid w:val="00B11767"/>
    <w:rsid w:val="00B12D74"/>
    <w:rsid w:val="00B17791"/>
    <w:rsid w:val="00B21D7E"/>
    <w:rsid w:val="00B25D2D"/>
    <w:rsid w:val="00B26261"/>
    <w:rsid w:val="00B32194"/>
    <w:rsid w:val="00B3612A"/>
    <w:rsid w:val="00B36347"/>
    <w:rsid w:val="00B37B67"/>
    <w:rsid w:val="00B4084C"/>
    <w:rsid w:val="00B40E4B"/>
    <w:rsid w:val="00B45B1A"/>
    <w:rsid w:val="00B507B6"/>
    <w:rsid w:val="00B57B4B"/>
    <w:rsid w:val="00B61C26"/>
    <w:rsid w:val="00B621F6"/>
    <w:rsid w:val="00B678D2"/>
    <w:rsid w:val="00B70A59"/>
    <w:rsid w:val="00B728B1"/>
    <w:rsid w:val="00B75980"/>
    <w:rsid w:val="00B76071"/>
    <w:rsid w:val="00B77152"/>
    <w:rsid w:val="00B77289"/>
    <w:rsid w:val="00B817A6"/>
    <w:rsid w:val="00B820C4"/>
    <w:rsid w:val="00B83F14"/>
    <w:rsid w:val="00B844C8"/>
    <w:rsid w:val="00B86257"/>
    <w:rsid w:val="00B87292"/>
    <w:rsid w:val="00B872BF"/>
    <w:rsid w:val="00B90F83"/>
    <w:rsid w:val="00B9368E"/>
    <w:rsid w:val="00B951CA"/>
    <w:rsid w:val="00B95E3D"/>
    <w:rsid w:val="00BA0673"/>
    <w:rsid w:val="00BA248B"/>
    <w:rsid w:val="00BA30C1"/>
    <w:rsid w:val="00BA44B1"/>
    <w:rsid w:val="00BA55A4"/>
    <w:rsid w:val="00BA58EF"/>
    <w:rsid w:val="00BA6999"/>
    <w:rsid w:val="00BA7A28"/>
    <w:rsid w:val="00BB06D2"/>
    <w:rsid w:val="00BB096F"/>
    <w:rsid w:val="00BB100C"/>
    <w:rsid w:val="00BB3EA4"/>
    <w:rsid w:val="00BB4150"/>
    <w:rsid w:val="00BB4355"/>
    <w:rsid w:val="00BB76F5"/>
    <w:rsid w:val="00BC1464"/>
    <w:rsid w:val="00BC2AE5"/>
    <w:rsid w:val="00BC2F1F"/>
    <w:rsid w:val="00BC37C4"/>
    <w:rsid w:val="00BC4E28"/>
    <w:rsid w:val="00BD0976"/>
    <w:rsid w:val="00BD2165"/>
    <w:rsid w:val="00BD2D81"/>
    <w:rsid w:val="00BD3432"/>
    <w:rsid w:val="00BD3820"/>
    <w:rsid w:val="00BD414E"/>
    <w:rsid w:val="00BD55DD"/>
    <w:rsid w:val="00BD5DF6"/>
    <w:rsid w:val="00BD62C0"/>
    <w:rsid w:val="00BD64B5"/>
    <w:rsid w:val="00BD68DB"/>
    <w:rsid w:val="00BD6ED7"/>
    <w:rsid w:val="00BD6F12"/>
    <w:rsid w:val="00BD763C"/>
    <w:rsid w:val="00BE1A60"/>
    <w:rsid w:val="00BE2B95"/>
    <w:rsid w:val="00BE2DF7"/>
    <w:rsid w:val="00BE3103"/>
    <w:rsid w:val="00BE73D5"/>
    <w:rsid w:val="00BF224F"/>
    <w:rsid w:val="00BF2CF4"/>
    <w:rsid w:val="00BF3637"/>
    <w:rsid w:val="00BF7807"/>
    <w:rsid w:val="00C035EB"/>
    <w:rsid w:val="00C05469"/>
    <w:rsid w:val="00C05703"/>
    <w:rsid w:val="00C05EB2"/>
    <w:rsid w:val="00C060A9"/>
    <w:rsid w:val="00C064F0"/>
    <w:rsid w:val="00C11345"/>
    <w:rsid w:val="00C21741"/>
    <w:rsid w:val="00C244D3"/>
    <w:rsid w:val="00C27365"/>
    <w:rsid w:val="00C276C6"/>
    <w:rsid w:val="00C27ED8"/>
    <w:rsid w:val="00C30D40"/>
    <w:rsid w:val="00C34E87"/>
    <w:rsid w:val="00C369CE"/>
    <w:rsid w:val="00C51FE0"/>
    <w:rsid w:val="00C5537B"/>
    <w:rsid w:val="00C6274F"/>
    <w:rsid w:val="00C63402"/>
    <w:rsid w:val="00C700E7"/>
    <w:rsid w:val="00C71D19"/>
    <w:rsid w:val="00C7352F"/>
    <w:rsid w:val="00C77F42"/>
    <w:rsid w:val="00C821BB"/>
    <w:rsid w:val="00C82720"/>
    <w:rsid w:val="00C82AFB"/>
    <w:rsid w:val="00C83C74"/>
    <w:rsid w:val="00C83CA8"/>
    <w:rsid w:val="00C927F3"/>
    <w:rsid w:val="00C95A57"/>
    <w:rsid w:val="00C96E7E"/>
    <w:rsid w:val="00C97286"/>
    <w:rsid w:val="00CA06DE"/>
    <w:rsid w:val="00CA085D"/>
    <w:rsid w:val="00CA1655"/>
    <w:rsid w:val="00CA246D"/>
    <w:rsid w:val="00CA30D1"/>
    <w:rsid w:val="00CA3B59"/>
    <w:rsid w:val="00CA3BC1"/>
    <w:rsid w:val="00CA7CC8"/>
    <w:rsid w:val="00CA7D36"/>
    <w:rsid w:val="00CB3C8B"/>
    <w:rsid w:val="00CB4332"/>
    <w:rsid w:val="00CB5243"/>
    <w:rsid w:val="00CB58DF"/>
    <w:rsid w:val="00CB5B14"/>
    <w:rsid w:val="00CC023B"/>
    <w:rsid w:val="00CC4552"/>
    <w:rsid w:val="00CD30CE"/>
    <w:rsid w:val="00CD5056"/>
    <w:rsid w:val="00CD73B6"/>
    <w:rsid w:val="00CE06A3"/>
    <w:rsid w:val="00CE5885"/>
    <w:rsid w:val="00CF1771"/>
    <w:rsid w:val="00CF7C7A"/>
    <w:rsid w:val="00D02536"/>
    <w:rsid w:val="00D04E63"/>
    <w:rsid w:val="00D11048"/>
    <w:rsid w:val="00D13FF7"/>
    <w:rsid w:val="00D1444C"/>
    <w:rsid w:val="00D2035E"/>
    <w:rsid w:val="00D204F1"/>
    <w:rsid w:val="00D20B67"/>
    <w:rsid w:val="00D226B5"/>
    <w:rsid w:val="00D23854"/>
    <w:rsid w:val="00D23E95"/>
    <w:rsid w:val="00D30DA4"/>
    <w:rsid w:val="00D318B5"/>
    <w:rsid w:val="00D32DC1"/>
    <w:rsid w:val="00D413D1"/>
    <w:rsid w:val="00D43ECF"/>
    <w:rsid w:val="00D44A86"/>
    <w:rsid w:val="00D44F6B"/>
    <w:rsid w:val="00D456C4"/>
    <w:rsid w:val="00D54825"/>
    <w:rsid w:val="00D5774B"/>
    <w:rsid w:val="00D57B21"/>
    <w:rsid w:val="00D6090D"/>
    <w:rsid w:val="00D61C21"/>
    <w:rsid w:val="00D6633A"/>
    <w:rsid w:val="00D663F1"/>
    <w:rsid w:val="00D665A4"/>
    <w:rsid w:val="00D67538"/>
    <w:rsid w:val="00D7032F"/>
    <w:rsid w:val="00D73996"/>
    <w:rsid w:val="00D756ED"/>
    <w:rsid w:val="00D76357"/>
    <w:rsid w:val="00D776B0"/>
    <w:rsid w:val="00D8060D"/>
    <w:rsid w:val="00D80EF8"/>
    <w:rsid w:val="00D83E3A"/>
    <w:rsid w:val="00D94848"/>
    <w:rsid w:val="00D968F5"/>
    <w:rsid w:val="00DA0421"/>
    <w:rsid w:val="00DA51F8"/>
    <w:rsid w:val="00DB176F"/>
    <w:rsid w:val="00DB214B"/>
    <w:rsid w:val="00DB3651"/>
    <w:rsid w:val="00DB53A2"/>
    <w:rsid w:val="00DB5417"/>
    <w:rsid w:val="00DB59DD"/>
    <w:rsid w:val="00DB5AA9"/>
    <w:rsid w:val="00DB677B"/>
    <w:rsid w:val="00DB6BE5"/>
    <w:rsid w:val="00DC00BA"/>
    <w:rsid w:val="00DC0981"/>
    <w:rsid w:val="00DC5B8A"/>
    <w:rsid w:val="00DC5D9B"/>
    <w:rsid w:val="00DC63A1"/>
    <w:rsid w:val="00DD1A0B"/>
    <w:rsid w:val="00DD1DC6"/>
    <w:rsid w:val="00DD3C26"/>
    <w:rsid w:val="00DD3CFA"/>
    <w:rsid w:val="00DD5649"/>
    <w:rsid w:val="00DE46B4"/>
    <w:rsid w:val="00DE6006"/>
    <w:rsid w:val="00DE70B9"/>
    <w:rsid w:val="00DF09E4"/>
    <w:rsid w:val="00DF0F7A"/>
    <w:rsid w:val="00DF2422"/>
    <w:rsid w:val="00DF2C0B"/>
    <w:rsid w:val="00E004B0"/>
    <w:rsid w:val="00E00B89"/>
    <w:rsid w:val="00E0281E"/>
    <w:rsid w:val="00E02BAD"/>
    <w:rsid w:val="00E036C8"/>
    <w:rsid w:val="00E036F7"/>
    <w:rsid w:val="00E0437E"/>
    <w:rsid w:val="00E10038"/>
    <w:rsid w:val="00E122C9"/>
    <w:rsid w:val="00E123A0"/>
    <w:rsid w:val="00E131FC"/>
    <w:rsid w:val="00E13BDC"/>
    <w:rsid w:val="00E17D00"/>
    <w:rsid w:val="00E204B1"/>
    <w:rsid w:val="00E206DA"/>
    <w:rsid w:val="00E2352D"/>
    <w:rsid w:val="00E25B58"/>
    <w:rsid w:val="00E25D2C"/>
    <w:rsid w:val="00E30678"/>
    <w:rsid w:val="00E3081C"/>
    <w:rsid w:val="00E3112D"/>
    <w:rsid w:val="00E31B76"/>
    <w:rsid w:val="00E31FEB"/>
    <w:rsid w:val="00E325D5"/>
    <w:rsid w:val="00E327CF"/>
    <w:rsid w:val="00E32A44"/>
    <w:rsid w:val="00E34D48"/>
    <w:rsid w:val="00E352C0"/>
    <w:rsid w:val="00E3559D"/>
    <w:rsid w:val="00E3599C"/>
    <w:rsid w:val="00E372FD"/>
    <w:rsid w:val="00E3779A"/>
    <w:rsid w:val="00E407FA"/>
    <w:rsid w:val="00E41EB4"/>
    <w:rsid w:val="00E42206"/>
    <w:rsid w:val="00E425EB"/>
    <w:rsid w:val="00E42727"/>
    <w:rsid w:val="00E4354D"/>
    <w:rsid w:val="00E43F20"/>
    <w:rsid w:val="00E452CE"/>
    <w:rsid w:val="00E4579C"/>
    <w:rsid w:val="00E50BC0"/>
    <w:rsid w:val="00E51150"/>
    <w:rsid w:val="00E52AE7"/>
    <w:rsid w:val="00E54668"/>
    <w:rsid w:val="00E54C9E"/>
    <w:rsid w:val="00E552EA"/>
    <w:rsid w:val="00E5638A"/>
    <w:rsid w:val="00E56C36"/>
    <w:rsid w:val="00E61CC7"/>
    <w:rsid w:val="00E72432"/>
    <w:rsid w:val="00E7250A"/>
    <w:rsid w:val="00E73D37"/>
    <w:rsid w:val="00E77EEE"/>
    <w:rsid w:val="00E82083"/>
    <w:rsid w:val="00E8524B"/>
    <w:rsid w:val="00E85A89"/>
    <w:rsid w:val="00E85FB0"/>
    <w:rsid w:val="00E92353"/>
    <w:rsid w:val="00E92679"/>
    <w:rsid w:val="00E92942"/>
    <w:rsid w:val="00E92B6F"/>
    <w:rsid w:val="00E937CA"/>
    <w:rsid w:val="00E96962"/>
    <w:rsid w:val="00E96CE1"/>
    <w:rsid w:val="00E96DFA"/>
    <w:rsid w:val="00E97CCF"/>
    <w:rsid w:val="00EA2129"/>
    <w:rsid w:val="00EA4B3C"/>
    <w:rsid w:val="00EA5918"/>
    <w:rsid w:val="00EB0931"/>
    <w:rsid w:val="00EB107C"/>
    <w:rsid w:val="00EB236F"/>
    <w:rsid w:val="00EB7C25"/>
    <w:rsid w:val="00EC193B"/>
    <w:rsid w:val="00EC4CE7"/>
    <w:rsid w:val="00EC5B65"/>
    <w:rsid w:val="00EC6D75"/>
    <w:rsid w:val="00EC7187"/>
    <w:rsid w:val="00EC767A"/>
    <w:rsid w:val="00ED0778"/>
    <w:rsid w:val="00ED2311"/>
    <w:rsid w:val="00ED244D"/>
    <w:rsid w:val="00ED351B"/>
    <w:rsid w:val="00ED4640"/>
    <w:rsid w:val="00ED4BA4"/>
    <w:rsid w:val="00EE1821"/>
    <w:rsid w:val="00EE6246"/>
    <w:rsid w:val="00F01589"/>
    <w:rsid w:val="00F05663"/>
    <w:rsid w:val="00F0706E"/>
    <w:rsid w:val="00F07437"/>
    <w:rsid w:val="00F0789A"/>
    <w:rsid w:val="00F106C3"/>
    <w:rsid w:val="00F12BA2"/>
    <w:rsid w:val="00F13495"/>
    <w:rsid w:val="00F14C8B"/>
    <w:rsid w:val="00F20E2A"/>
    <w:rsid w:val="00F215DB"/>
    <w:rsid w:val="00F21E11"/>
    <w:rsid w:val="00F23357"/>
    <w:rsid w:val="00F23F01"/>
    <w:rsid w:val="00F255BA"/>
    <w:rsid w:val="00F26007"/>
    <w:rsid w:val="00F30D3D"/>
    <w:rsid w:val="00F30F90"/>
    <w:rsid w:val="00F32F38"/>
    <w:rsid w:val="00F40D37"/>
    <w:rsid w:val="00F40E78"/>
    <w:rsid w:val="00F41AF9"/>
    <w:rsid w:val="00F421CC"/>
    <w:rsid w:val="00F42B60"/>
    <w:rsid w:val="00F4321B"/>
    <w:rsid w:val="00F435E8"/>
    <w:rsid w:val="00F47CA6"/>
    <w:rsid w:val="00F5155F"/>
    <w:rsid w:val="00F51D14"/>
    <w:rsid w:val="00F539B4"/>
    <w:rsid w:val="00F54661"/>
    <w:rsid w:val="00F55BAA"/>
    <w:rsid w:val="00F612C1"/>
    <w:rsid w:val="00F7121E"/>
    <w:rsid w:val="00F71676"/>
    <w:rsid w:val="00F722D7"/>
    <w:rsid w:val="00F73771"/>
    <w:rsid w:val="00F747A5"/>
    <w:rsid w:val="00F76467"/>
    <w:rsid w:val="00F764FA"/>
    <w:rsid w:val="00F804D9"/>
    <w:rsid w:val="00F81BBF"/>
    <w:rsid w:val="00F83576"/>
    <w:rsid w:val="00F83D00"/>
    <w:rsid w:val="00F841F3"/>
    <w:rsid w:val="00F86944"/>
    <w:rsid w:val="00F92480"/>
    <w:rsid w:val="00F929C3"/>
    <w:rsid w:val="00F931BE"/>
    <w:rsid w:val="00F936B6"/>
    <w:rsid w:val="00F96924"/>
    <w:rsid w:val="00F96AA4"/>
    <w:rsid w:val="00F96D2E"/>
    <w:rsid w:val="00FA5F62"/>
    <w:rsid w:val="00FA62FC"/>
    <w:rsid w:val="00FA7596"/>
    <w:rsid w:val="00FB02CA"/>
    <w:rsid w:val="00FB033A"/>
    <w:rsid w:val="00FB6BF2"/>
    <w:rsid w:val="00FB746D"/>
    <w:rsid w:val="00FB77C7"/>
    <w:rsid w:val="00FC42FD"/>
    <w:rsid w:val="00FC4701"/>
    <w:rsid w:val="00FC497C"/>
    <w:rsid w:val="00FC4F52"/>
    <w:rsid w:val="00FD1FAF"/>
    <w:rsid w:val="00FD356B"/>
    <w:rsid w:val="00FD36AB"/>
    <w:rsid w:val="00FD416C"/>
    <w:rsid w:val="00FD5AE7"/>
    <w:rsid w:val="00FD5C49"/>
    <w:rsid w:val="00FD6661"/>
    <w:rsid w:val="00FE1CCE"/>
    <w:rsid w:val="00FE2852"/>
    <w:rsid w:val="00FE58A2"/>
    <w:rsid w:val="00FE6168"/>
    <w:rsid w:val="00FF1EF5"/>
    <w:rsid w:val="00FF7B8F"/>
    <w:rsid w:val="00FF7D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94019"/>
  <w15:docId w15:val="{5AEF9982-253A-488D-A407-E74591EF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sz w:val="22"/>
      <w:szCs w:val="22"/>
      <w:lang w:eastAsia="en-US"/>
    </w:rPr>
  </w:style>
  <w:style w:type="paragraph" w:styleId="Nagwek1">
    <w:name w:val="heading 1"/>
    <w:basedOn w:val="Standard"/>
    <w:next w:val="Standard"/>
    <w:uiPriority w:val="9"/>
    <w:qFormat/>
    <w:pPr>
      <w:keepNext/>
      <w:keepLines/>
      <w:spacing w:before="480" w:after="0"/>
      <w:outlineLvl w:val="0"/>
    </w:pPr>
    <w:rPr>
      <w:rFonts w:ascii="Calibri Light" w:eastAsia="Calibri Light" w:hAnsi="Calibri Light" w:cs="Calibri Light"/>
      <w:b/>
      <w:bCs/>
      <w:color w:val="2F5496"/>
      <w:sz w:val="28"/>
      <w:szCs w:val="28"/>
    </w:rPr>
  </w:style>
  <w:style w:type="paragraph" w:styleId="Nagwek3">
    <w:name w:val="heading 3"/>
    <w:basedOn w:val="Standard"/>
    <w:next w:val="Standard"/>
    <w:uiPriority w:val="9"/>
    <w:semiHidden/>
    <w:unhideWhenUsed/>
    <w:qFormat/>
    <w:pPr>
      <w:keepNext/>
      <w:keepLines/>
      <w:spacing w:before="200" w:after="0"/>
      <w:outlineLvl w:val="2"/>
    </w:pPr>
    <w:rPr>
      <w:rFonts w:ascii="Calibri Light" w:eastAsia="Calibri Light" w:hAnsi="Calibri Light" w:cs="Calibri Light"/>
      <w:b/>
      <w:bCs/>
      <w:color w:val="4472C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sz w:val="22"/>
      <w:szCs w:val="22"/>
      <w:lang w:eastAsia="en-US"/>
    </w:rPr>
  </w:style>
  <w:style w:type="paragraph" w:customStyle="1" w:styleId="Heading">
    <w:name w:val="Heading"/>
    <w:basedOn w:val="Standard"/>
    <w:pPr>
      <w:tabs>
        <w:tab w:val="center" w:pos="4536"/>
        <w:tab w:val="right" w:pos="9072"/>
      </w:tabs>
      <w:spacing w:after="0" w:line="240" w:lineRule="auto"/>
    </w:pPr>
  </w:style>
  <w:style w:type="paragraph" w:customStyle="1" w:styleId="Textbody">
    <w:name w:val="Text body"/>
    <w:basedOn w:val="Standard"/>
    <w:pPr>
      <w:spacing w:after="140"/>
    </w:pPr>
  </w:style>
  <w:style w:type="paragraph" w:styleId="Lista">
    <w:name w:val="List"/>
    <w:basedOn w:val="Textbody"/>
    <w:rPr>
      <w:rFonts w:cs="Lucida Sans"/>
      <w:sz w:val="24"/>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Akapitzlist">
    <w:name w:val="List Paragraph"/>
    <w:aliases w:val="normalny tekst,CW_Lista,Tytuł_procedury,Numerowanie,L1,Akapit z listą5,T_SZ_List Paragraph,Eko punkty,List Paragraph1,List Paragraph,2 heading,A_wyliczenie,K-P_odwolanie,maz_wyliczenie,opis dzialania"/>
    <w:basedOn w:val="Standard"/>
    <w:uiPriority w:val="99"/>
    <w:qFormat/>
    <w:pPr>
      <w:ind w:left="720"/>
    </w:pPr>
  </w:style>
  <w:style w:type="paragraph" w:customStyle="1" w:styleId="HeaderandFooter">
    <w:name w:val="Header and Footer"/>
    <w:basedOn w:val="Standard"/>
  </w:style>
  <w:style w:type="paragraph" w:styleId="Stopka">
    <w:name w:val="footer"/>
    <w:basedOn w:val="Standard"/>
    <w:pPr>
      <w:tabs>
        <w:tab w:val="center" w:pos="4536"/>
        <w:tab w:val="right" w:pos="9072"/>
      </w:tabs>
      <w:spacing w:after="0" w:line="240" w:lineRule="auto"/>
    </w:pPr>
  </w:style>
  <w:style w:type="paragraph" w:styleId="Tekstdymka">
    <w:name w:val="Balloon Text"/>
    <w:basedOn w:val="Standard"/>
    <w:pPr>
      <w:spacing w:after="0" w:line="240" w:lineRule="auto"/>
    </w:pPr>
    <w:rPr>
      <w:rFonts w:ascii="Tahoma" w:eastAsia="Tahoma" w:hAnsi="Tahoma"/>
      <w:sz w:val="16"/>
      <w:szCs w:val="16"/>
    </w:rPr>
  </w:style>
  <w:style w:type="paragraph" w:customStyle="1" w:styleId="Endnote">
    <w:name w:val="Endnote"/>
    <w:basedOn w:val="Standard"/>
    <w:pPr>
      <w:spacing w:after="0" w:line="240" w:lineRule="auto"/>
    </w:pPr>
    <w:rPr>
      <w:sz w:val="20"/>
      <w:szCs w:val="20"/>
    </w:rPr>
  </w:style>
  <w:style w:type="paragraph" w:customStyle="1" w:styleId="Footnote">
    <w:name w:val="Footnote"/>
    <w:basedOn w:val="Standard"/>
    <w:pPr>
      <w:spacing w:after="0" w:line="240" w:lineRule="auto"/>
    </w:pPr>
    <w:rPr>
      <w:sz w:val="20"/>
      <w:szCs w:val="20"/>
    </w:rPr>
  </w:style>
  <w:style w:type="paragraph" w:styleId="Listapunktowana2">
    <w:name w:val="List Bullet 2"/>
    <w:basedOn w:val="Standard"/>
    <w:pPr>
      <w:spacing w:after="0" w:line="240" w:lineRule="auto"/>
      <w:ind w:left="566" w:hanging="283"/>
    </w:pPr>
    <w:rPr>
      <w:rFonts w:ascii="Times New Roman" w:eastAsia="SimSun" w:hAnsi="Times New Roman" w:cs="Mangal"/>
      <w:kern w:val="3"/>
      <w:sz w:val="24"/>
      <w:szCs w:val="24"/>
      <w:lang w:eastAsia="zh-CN" w:bidi="hi-IN"/>
    </w:rPr>
  </w:style>
  <w:style w:type="paragraph" w:customStyle="1" w:styleId="Normalny1">
    <w:name w:val="Normalny1"/>
    <w:basedOn w:val="Standard"/>
    <w:pPr>
      <w:spacing w:after="0" w:line="240" w:lineRule="auto"/>
    </w:pPr>
    <w:rPr>
      <w:rFonts w:ascii="Times New Roman" w:eastAsia="SimSun" w:hAnsi="Times New Roman" w:cs="Mangal"/>
      <w:kern w:val="3"/>
      <w:sz w:val="24"/>
      <w:szCs w:val="24"/>
      <w:lang w:eastAsia="zh-CN" w:bidi="hi-IN"/>
    </w:rPr>
  </w:style>
  <w:style w:type="paragraph" w:styleId="Tekstkomentarza">
    <w:name w:val="annotation text"/>
    <w:basedOn w:val="Standard"/>
    <w:link w:val="TekstkomentarzaZnak1"/>
    <w:uiPriority w:val="99"/>
    <w:pPr>
      <w:spacing w:line="240" w:lineRule="auto"/>
    </w:pPr>
    <w:rPr>
      <w:sz w:val="20"/>
      <w:szCs w:val="20"/>
    </w:rPr>
  </w:style>
  <w:style w:type="paragraph" w:styleId="Tematkomentarza">
    <w:name w:val="annotation subject"/>
    <w:basedOn w:val="Tekstkomentarza"/>
    <w:next w:val="Tekstkomentarza"/>
    <w:rPr>
      <w:b/>
      <w:bCs/>
    </w:rPr>
  </w:style>
  <w:style w:type="paragraph" w:customStyle="1" w:styleId="Standarduser">
    <w:name w:val="Standard (user)"/>
    <w:pPr>
      <w:suppressAutoHyphens/>
      <w:autoSpaceDN w:val="0"/>
      <w:spacing w:after="200" w:line="276" w:lineRule="auto"/>
      <w:textAlignment w:val="baseline"/>
    </w:pPr>
    <w:rPr>
      <w:rFonts w:ascii="Times New Roman" w:eastAsia="SimSun" w:hAnsi="Times New Roman" w:cs="Mangal"/>
      <w:color w:val="00000A"/>
      <w:kern w:val="3"/>
      <w:sz w:val="22"/>
      <w:szCs w:val="24"/>
      <w:lang w:eastAsia="zh-CN" w:bidi="hi-IN"/>
    </w:rPr>
  </w:style>
  <w:style w:type="paragraph" w:customStyle="1" w:styleId="Akapitzlist1">
    <w:name w:val="Akapit z listą1"/>
    <w:basedOn w:val="Standarduser"/>
    <w:pPr>
      <w:spacing w:after="0"/>
      <w:ind w:left="720"/>
      <w:jc w:val="both"/>
    </w:pPr>
    <w:rPr>
      <w:rFonts w:ascii="Calibri" w:eastAsia="Calibri" w:hAnsi="Calibri" w:cs="Calibri"/>
      <w:color w:val="auto"/>
      <w:szCs w:val="22"/>
    </w:rPr>
  </w:style>
  <w:style w:type="paragraph" w:customStyle="1" w:styleId="TableContents">
    <w:name w:val="Table Contents"/>
    <w:basedOn w:val="Standard"/>
    <w:pPr>
      <w:widowControl w:val="0"/>
      <w:suppressLineNumbers/>
    </w:pPr>
  </w:style>
  <w:style w:type="paragraph" w:styleId="Nagwek">
    <w:name w:val="header"/>
    <w:basedOn w:val="HeaderandFooter"/>
    <w:pPr>
      <w:suppressLineNumbers/>
      <w:tabs>
        <w:tab w:val="center" w:pos="4819"/>
        <w:tab w:val="right" w:pos="9638"/>
      </w:tabs>
    </w:pPr>
  </w:style>
  <w:style w:type="character" w:customStyle="1" w:styleId="Nagwek1Znak">
    <w:name w:val="Nagłówek 1 Znak"/>
    <w:rPr>
      <w:rFonts w:ascii="Calibri Light" w:eastAsia="Calibri" w:hAnsi="Calibri Light" w:cs="Tahoma"/>
      <w:b/>
      <w:bCs/>
      <w:color w:val="2F5496"/>
      <w:sz w:val="28"/>
      <w:szCs w:val="28"/>
    </w:rPr>
  </w:style>
  <w:style w:type="character" w:customStyle="1" w:styleId="Nagwek3Znak">
    <w:name w:val="Nagłówek 3 Znak"/>
    <w:rPr>
      <w:rFonts w:ascii="Calibri Light" w:eastAsia="Calibri" w:hAnsi="Calibri Light" w:cs="Tahoma"/>
      <w:b/>
      <w:bCs/>
      <w:color w:val="4472C4"/>
    </w:rPr>
  </w:style>
  <w:style w:type="character" w:customStyle="1" w:styleId="Internetlink">
    <w:name w:val="Internet link"/>
    <w:rPr>
      <w:color w:val="0563C1"/>
      <w:u w:val="single"/>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dymkaZnak">
    <w:name w:val="Tekst dymka Znak"/>
    <w:rPr>
      <w:rFonts w:ascii="Tahoma" w:eastAsia="Tahoma" w:hAnsi="Tahoma" w:cs="Tahoma"/>
      <w:sz w:val="16"/>
      <w:szCs w:val="16"/>
    </w:rPr>
  </w:style>
  <w:style w:type="character" w:customStyle="1" w:styleId="TekstprzypisukocowegoZnak">
    <w:name w:val="Tekst przypisu końcowego Znak"/>
    <w:rPr>
      <w:sz w:val="20"/>
      <w:szCs w:val="20"/>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TekstprzypisudolnegoZnak">
    <w:name w:val="Tekst przypisu dolnego Znak"/>
    <w:link w:val="Tekstprzypisudolnego"/>
    <w:uiPriority w:val="99"/>
    <w:rPr>
      <w:sz w:val="20"/>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WW8Num1zfalse">
    <w:name w:val="WW8Num1zfalse"/>
  </w:style>
  <w:style w:type="character" w:customStyle="1" w:styleId="VisitedInternetLink">
    <w:name w:val="Visited Internet Link"/>
    <w:rPr>
      <w:color w:val="954F72"/>
      <w:u w:val="single"/>
    </w:rPr>
  </w:style>
  <w:style w:type="character" w:styleId="Odwoaniedokomentarza">
    <w:name w:val="annotation reference"/>
    <w:uiPriority w:val="99"/>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styleId="Numerstrony">
    <w:name w:val="page number"/>
    <w:basedOn w:val="Domylnaczcionkaakapitu"/>
  </w:style>
  <w:style w:type="character" w:customStyle="1" w:styleId="Nierozpoznanawzmianka1">
    <w:name w:val="Nierozpoznana wzmianka1"/>
    <w:rPr>
      <w:color w:val="605E5C"/>
      <w:shd w:val="clear" w:color="auto" w:fill="E1DFDD"/>
    </w:r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
    <w:uiPriority w:val="99"/>
    <w:qFormat/>
  </w:style>
  <w:style w:type="character" w:styleId="Nierozpoznanawzmianka">
    <w:name w:val="Unresolved Mention"/>
    <w:rPr>
      <w:color w:val="605E5C"/>
      <w:shd w:val="clear" w:color="auto" w:fill="E1DFDD"/>
    </w:rPr>
  </w:style>
  <w:style w:type="character" w:customStyle="1" w:styleId="ListLabel1">
    <w:name w:val="ListLabel 1"/>
    <w:rPr>
      <w:b w:val="0"/>
      <w:bCs w:val="0"/>
      <w:sz w:val="22"/>
      <w:szCs w:val="22"/>
    </w:rPr>
  </w:style>
  <w:style w:type="character" w:customStyle="1" w:styleId="ListLabel2">
    <w:name w:val="ListLabel 2"/>
    <w:rPr>
      <w:sz w:val="22"/>
      <w:szCs w:val="22"/>
    </w:rPr>
  </w:style>
  <w:style w:type="character" w:customStyle="1" w:styleId="ListLabel3">
    <w:name w:val="ListLabel 3"/>
    <w:rPr>
      <w:b w:val="0"/>
      <w:bCs w:val="0"/>
      <w:sz w:val="22"/>
      <w:szCs w:val="22"/>
    </w:rPr>
  </w:style>
  <w:style w:type="character" w:customStyle="1" w:styleId="ListLabel4">
    <w:name w:val="ListLabel 4"/>
    <w:rPr>
      <w:b w:val="0"/>
      <w:bCs w:val="0"/>
      <w:sz w:val="20"/>
      <w:szCs w:val="20"/>
    </w:rPr>
  </w:style>
  <w:style w:type="character" w:customStyle="1" w:styleId="ListLabel5">
    <w:name w:val="ListLabel 5"/>
    <w:rPr>
      <w:b w:val="0"/>
      <w:bCs w:val="0"/>
      <w:sz w:val="20"/>
      <w:szCs w:val="20"/>
    </w:rPr>
  </w:style>
  <w:style w:type="character" w:customStyle="1" w:styleId="ListLabel6">
    <w:name w:val="ListLabel 6"/>
    <w:rPr>
      <w:b w:val="0"/>
      <w:bCs w:val="0"/>
      <w:sz w:val="20"/>
      <w:szCs w:val="20"/>
    </w:rPr>
  </w:style>
  <w:style w:type="character" w:customStyle="1" w:styleId="ListLabel7">
    <w:name w:val="ListLabel 7"/>
    <w:rPr>
      <w:b w:val="0"/>
      <w:bCs w:val="0"/>
      <w:sz w:val="20"/>
      <w:szCs w:val="20"/>
    </w:rPr>
  </w:style>
  <w:style w:type="character" w:customStyle="1" w:styleId="ListLabel8">
    <w:name w:val="ListLabel 8"/>
    <w:rPr>
      <w:b w:val="0"/>
      <w:bCs w:val="0"/>
      <w:sz w:val="20"/>
      <w:szCs w:val="20"/>
    </w:rPr>
  </w:style>
  <w:style w:type="character" w:customStyle="1" w:styleId="ListLabel9">
    <w:name w:val="ListLabel 9"/>
    <w:rPr>
      <w:b w:val="0"/>
      <w:bCs w:val="0"/>
      <w:sz w:val="20"/>
      <w:szCs w:val="20"/>
    </w:rPr>
  </w:style>
  <w:style w:type="character" w:customStyle="1" w:styleId="ListLabel10">
    <w:name w:val="ListLabel 10"/>
    <w:rPr>
      <w:b w:val="0"/>
    </w:rPr>
  </w:style>
  <w:style w:type="character" w:customStyle="1" w:styleId="ListLabel11">
    <w:name w:val="ListLabel 11"/>
    <w:rPr>
      <w:b w:val="0"/>
    </w:rPr>
  </w:style>
  <w:style w:type="character" w:customStyle="1" w:styleId="ListLabel12">
    <w:name w:val="ListLabel 12"/>
    <w:rPr>
      <w:b w:val="0"/>
      <w:bCs w:val="0"/>
      <w:sz w:val="22"/>
      <w:szCs w:val="22"/>
    </w:rPr>
  </w:style>
  <w:style w:type="character" w:customStyle="1" w:styleId="ListLabel13">
    <w:name w:val="ListLabel 13"/>
    <w:rPr>
      <w:b w:val="0"/>
      <w:bCs w:val="0"/>
      <w:sz w:val="22"/>
      <w:szCs w:val="22"/>
    </w:rPr>
  </w:style>
  <w:style w:type="character" w:customStyle="1" w:styleId="ListLabel14">
    <w:name w:val="ListLabel 14"/>
    <w:rPr>
      <w:b w:val="0"/>
      <w:bCs w:val="0"/>
      <w:sz w:val="22"/>
      <w:szCs w:val="22"/>
    </w:rPr>
  </w:style>
  <w:style w:type="character" w:customStyle="1" w:styleId="ListLabel15">
    <w:name w:val="ListLabel 15"/>
    <w:rPr>
      <w:b w:val="0"/>
      <w:bCs w:val="0"/>
    </w:rPr>
  </w:style>
  <w:style w:type="character" w:customStyle="1" w:styleId="ListLabel16">
    <w:name w:val="ListLabel 16"/>
    <w:rPr>
      <w:b w:val="0"/>
      <w:bCs w:val="0"/>
      <w:sz w:val="22"/>
      <w:szCs w:val="22"/>
    </w:rPr>
  </w:style>
  <w:style w:type="character" w:customStyle="1" w:styleId="ListLabel17">
    <w:name w:val="ListLabel 17"/>
    <w:rPr>
      <w:b w:val="0"/>
    </w:rPr>
  </w:style>
  <w:style w:type="character" w:customStyle="1" w:styleId="ListLabel18">
    <w:name w:val="ListLabel 18"/>
    <w:rPr>
      <w:b w:val="0"/>
    </w:rPr>
  </w:style>
  <w:style w:type="character" w:customStyle="1" w:styleId="ListLabel19">
    <w:name w:val="ListLabel 19"/>
    <w:rPr>
      <w:b w:val="0"/>
    </w:rPr>
  </w:style>
  <w:style w:type="character" w:customStyle="1" w:styleId="ListLabel20">
    <w:name w:val="ListLabel 20"/>
    <w:rPr>
      <w:b w:val="0"/>
    </w:rPr>
  </w:style>
  <w:style w:type="character" w:customStyle="1" w:styleId="ListLabel21">
    <w:name w:val="ListLabel 21"/>
    <w:rPr>
      <w:rFonts w:ascii="Tahoma" w:eastAsia="Tahoma" w:hAnsi="Tahoma" w:cs="Tahoma"/>
      <w:position w:val="0"/>
      <w:sz w:val="19"/>
      <w:szCs w:val="15"/>
      <w:vertAlign w:val="baseline"/>
    </w:rPr>
  </w:style>
  <w:style w:type="character" w:customStyle="1" w:styleId="ListLabel22">
    <w:name w:val="ListLabel 22"/>
    <w:rPr>
      <w:b/>
    </w:rPr>
  </w:style>
  <w:style w:type="character" w:customStyle="1" w:styleId="ListLabel23">
    <w:name w:val="ListLabel 23"/>
    <w:rPr>
      <w:b w:val="0"/>
    </w:rPr>
  </w:style>
  <w:style w:type="character" w:customStyle="1" w:styleId="ListLabel24">
    <w:name w:val="ListLabel 24"/>
    <w:rPr>
      <w:b w:val="0"/>
    </w:rPr>
  </w:style>
  <w:style w:type="character" w:customStyle="1" w:styleId="ListLabel25">
    <w:name w:val="ListLabel 25"/>
    <w:rPr>
      <w:b/>
    </w:rPr>
  </w:style>
  <w:style w:type="character" w:customStyle="1" w:styleId="ListLabel26">
    <w:name w:val="ListLabel 26"/>
    <w:rPr>
      <w:rFonts w:cs="Calibri"/>
      <w:b/>
      <w:sz w:val="22"/>
      <w:szCs w:val="22"/>
    </w:rPr>
  </w:style>
  <w:style w:type="character" w:customStyle="1" w:styleId="ListLabel27">
    <w:name w:val="ListLabel 27"/>
    <w:rPr>
      <w:rFonts w:cs="Calibri"/>
      <w:b/>
      <w:sz w:val="22"/>
      <w:szCs w:val="22"/>
    </w:rPr>
  </w:style>
  <w:style w:type="character" w:customStyle="1" w:styleId="ListLabel28">
    <w:name w:val="ListLabel 28"/>
    <w:rPr>
      <w:color w:val="00000A"/>
    </w:rPr>
  </w:style>
  <w:style w:type="character" w:customStyle="1" w:styleId="ListLabel29">
    <w:name w:val="ListLabel 29"/>
    <w:rPr>
      <w:b/>
      <w:i w:val="0"/>
      <w:strike w:val="0"/>
      <w:dstrike w:val="0"/>
      <w:color w:val="000000"/>
      <w:position w:val="0"/>
      <w:sz w:val="24"/>
      <w:szCs w:val="24"/>
      <w:u w:val="none"/>
      <w:vertAlign w:val="baseline"/>
    </w:rPr>
  </w:style>
  <w:style w:type="character" w:customStyle="1" w:styleId="ListLabel30">
    <w:name w:val="ListLabel 30"/>
    <w:rPr>
      <w:rFonts w:cs="Courier New"/>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b w:val="0"/>
    </w:rPr>
  </w:style>
  <w:style w:type="character" w:customStyle="1" w:styleId="ListLabel34">
    <w:name w:val="ListLabel 34"/>
    <w:rPr>
      <w:b w:val="0"/>
      <w:bCs w:val="0"/>
    </w:rPr>
  </w:style>
  <w:style w:type="character" w:customStyle="1" w:styleId="ListLabel35">
    <w:name w:val="ListLabel 35"/>
    <w:rPr>
      <w:b w:val="0"/>
      <w:bCs w:val="0"/>
    </w:rPr>
  </w:style>
  <w:style w:type="character" w:customStyle="1" w:styleId="ListLabel36">
    <w:name w:val="ListLabel 36"/>
    <w:rPr>
      <w:b w:val="0"/>
      <w:bCs w:val="0"/>
    </w:rPr>
  </w:style>
  <w:style w:type="character" w:customStyle="1" w:styleId="ListLabel37">
    <w:name w:val="ListLabel 37"/>
    <w:rPr>
      <w:b w:val="0"/>
      <w:bCs/>
    </w:rPr>
  </w:style>
  <w:style w:type="character" w:customStyle="1" w:styleId="ListLabel38">
    <w:name w:val="ListLabel 38"/>
    <w:rPr>
      <w:b w:val="0"/>
      <w:bCs w:val="0"/>
      <w:sz w:val="22"/>
      <w:szCs w:val="22"/>
    </w:rPr>
  </w:style>
  <w:style w:type="character" w:customStyle="1" w:styleId="ListLabel39">
    <w:name w:val="ListLabel 39"/>
    <w:rPr>
      <w:b w:val="0"/>
      <w:bCs w:val="0"/>
      <w:sz w:val="22"/>
      <w:szCs w:val="22"/>
    </w:rPr>
  </w:style>
  <w:style w:type="character" w:customStyle="1" w:styleId="ListLabel40">
    <w:name w:val="ListLabel 40"/>
    <w:rPr>
      <w:sz w:val="22"/>
      <w:szCs w:val="22"/>
    </w:rPr>
  </w:style>
  <w:style w:type="character" w:customStyle="1" w:styleId="ListLabel41">
    <w:name w:val="ListLabel 41"/>
    <w:rPr>
      <w:b w:val="0"/>
      <w:bCs w:val="0"/>
      <w:sz w:val="22"/>
      <w:szCs w:val="22"/>
    </w:rPr>
  </w:style>
  <w:style w:type="character" w:customStyle="1" w:styleId="ListLabel42">
    <w:name w:val="ListLabel 42"/>
    <w:rPr>
      <w:b w:val="0"/>
      <w:bCs w:val="0"/>
      <w:sz w:val="20"/>
      <w:szCs w:val="20"/>
    </w:rPr>
  </w:style>
  <w:style w:type="character" w:customStyle="1" w:styleId="ListLabel43">
    <w:name w:val="ListLabel 43"/>
    <w:rPr>
      <w:b w:val="0"/>
      <w:bCs w:val="0"/>
      <w:sz w:val="20"/>
      <w:szCs w:val="20"/>
    </w:rPr>
  </w:style>
  <w:style w:type="character" w:customStyle="1" w:styleId="ListLabel44">
    <w:name w:val="ListLabel 44"/>
    <w:rPr>
      <w:b w:val="0"/>
      <w:bCs w:val="0"/>
      <w:sz w:val="20"/>
      <w:szCs w:val="20"/>
    </w:rPr>
  </w:style>
  <w:style w:type="character" w:customStyle="1" w:styleId="ListLabel45">
    <w:name w:val="ListLabel 45"/>
    <w:rPr>
      <w:b w:val="0"/>
      <w:bCs w:val="0"/>
      <w:sz w:val="20"/>
      <w:szCs w:val="20"/>
    </w:rPr>
  </w:style>
  <w:style w:type="character" w:customStyle="1" w:styleId="ListLabel46">
    <w:name w:val="ListLabel 46"/>
    <w:rPr>
      <w:b w:val="0"/>
      <w:bCs w:val="0"/>
      <w:sz w:val="20"/>
      <w:szCs w:val="20"/>
    </w:rPr>
  </w:style>
  <w:style w:type="character" w:customStyle="1" w:styleId="ListLabel47">
    <w:name w:val="ListLabel 47"/>
    <w:rPr>
      <w:b w:val="0"/>
      <w:bCs w:val="0"/>
      <w:sz w:val="20"/>
      <w:szCs w:val="20"/>
    </w:rPr>
  </w:style>
  <w:style w:type="character" w:customStyle="1" w:styleId="ListLabel48">
    <w:name w:val="ListLabel 48"/>
    <w:rPr>
      <w:rFonts w:cs="Times New Roman"/>
      <w:b w:val="0"/>
      <w:bCs w:val="0"/>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NumberingSymbols">
    <w:name w:val="Numbering Symbols"/>
  </w:style>
  <w:style w:type="character" w:customStyle="1" w:styleId="WW8Num68z0">
    <w:name w:val="WW8Num68z0"/>
    <w:rPr>
      <w:b w:val="0"/>
      <w:bCs w:val="0"/>
    </w:rPr>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styleId="Hipercze">
    <w:name w:val="Hyperlink"/>
    <w:rPr>
      <w:color w:val="0563C1"/>
      <w:u w:val="single"/>
    </w:rPr>
  </w:style>
  <w:style w:type="paragraph" w:styleId="Tekstprzypisudolnego">
    <w:name w:val="footnote text"/>
    <w:basedOn w:val="Normalny"/>
    <w:link w:val="TekstprzypisudolnegoZnak"/>
    <w:uiPriority w:val="99"/>
    <w:semiHidden/>
    <w:unhideWhenUsed/>
    <w:rsid w:val="00430933"/>
    <w:pPr>
      <w:widowControl/>
      <w:suppressAutoHyphens w:val="0"/>
      <w:autoSpaceDN/>
      <w:textAlignment w:val="auto"/>
    </w:pPr>
    <w:rPr>
      <w:sz w:val="20"/>
      <w:szCs w:val="20"/>
      <w:lang w:eastAsia="pl-PL"/>
    </w:rPr>
  </w:style>
  <w:style w:type="character" w:customStyle="1" w:styleId="TekstprzypisudolnegoZnak1">
    <w:name w:val="Tekst przypisu dolnego Znak1"/>
    <w:uiPriority w:val="99"/>
    <w:semiHidden/>
    <w:rsid w:val="00430933"/>
    <w:rPr>
      <w:lang w:eastAsia="en-US"/>
    </w:rPr>
  </w:style>
  <w:style w:type="numbering" w:customStyle="1" w:styleId="WW8Num13">
    <w:name w:val="WW8Num13"/>
    <w:rsid w:val="00B77152"/>
    <w:pPr>
      <w:numPr>
        <w:numId w:val="73"/>
      </w:numPr>
    </w:pPr>
  </w:style>
  <w:style w:type="numbering" w:customStyle="1" w:styleId="WWNum281">
    <w:name w:val="WWNum281"/>
    <w:basedOn w:val="Bezlisty"/>
    <w:rsid w:val="00550734"/>
    <w:pPr>
      <w:numPr>
        <w:numId w:val="75"/>
      </w:numPr>
    </w:pPr>
  </w:style>
  <w:style w:type="numbering" w:customStyle="1" w:styleId="WWNum201">
    <w:name w:val="WWNum201"/>
    <w:basedOn w:val="Bezlisty"/>
    <w:rsid w:val="0012358F"/>
    <w:pPr>
      <w:numPr>
        <w:numId w:val="78"/>
      </w:numPr>
    </w:pPr>
  </w:style>
  <w:style w:type="numbering" w:customStyle="1" w:styleId="Bezlisty1">
    <w:name w:val="Bez listy1"/>
    <w:basedOn w:val="Bezlisty"/>
    <w:pPr>
      <w:numPr>
        <w:numId w:val="1"/>
      </w:numPr>
    </w:pPr>
  </w:style>
  <w:style w:type="numbering" w:customStyle="1" w:styleId="WWNum67">
    <w:name w:val="WWNum67"/>
    <w:basedOn w:val="Bezlisty"/>
    <w:pPr>
      <w:numPr>
        <w:numId w:val="2"/>
      </w:numPr>
    </w:pPr>
  </w:style>
  <w:style w:type="numbering" w:customStyle="1" w:styleId="WWNum61">
    <w:name w:val="WWNum61"/>
    <w:basedOn w:val="Bezlisty"/>
    <w:pPr>
      <w:numPr>
        <w:numId w:val="3"/>
      </w:numPr>
    </w:pPr>
  </w:style>
  <w:style w:type="numbering" w:customStyle="1" w:styleId="WWNum63">
    <w:name w:val="WWNum63"/>
    <w:basedOn w:val="Bezlisty"/>
    <w:pPr>
      <w:numPr>
        <w:numId w:val="4"/>
      </w:numPr>
    </w:pPr>
  </w:style>
  <w:style w:type="numbering" w:customStyle="1" w:styleId="WWNum1">
    <w:name w:val="WWNum1"/>
    <w:basedOn w:val="Bezlisty"/>
    <w:pPr>
      <w:numPr>
        <w:numId w:val="5"/>
      </w:numPr>
    </w:pPr>
  </w:style>
  <w:style w:type="numbering" w:customStyle="1" w:styleId="WWNum2">
    <w:name w:val="WWNum2"/>
    <w:basedOn w:val="Bezlisty"/>
    <w:pPr>
      <w:numPr>
        <w:numId w:val="6"/>
      </w:numPr>
    </w:pPr>
  </w:style>
  <w:style w:type="numbering" w:customStyle="1" w:styleId="WWNum3">
    <w:name w:val="WWNum3"/>
    <w:basedOn w:val="Bezlisty"/>
    <w:pPr>
      <w:numPr>
        <w:numId w:val="7"/>
      </w:numPr>
    </w:pPr>
  </w:style>
  <w:style w:type="numbering" w:customStyle="1" w:styleId="WWNum4">
    <w:name w:val="WWNum4"/>
    <w:basedOn w:val="Bezlisty"/>
    <w:pPr>
      <w:numPr>
        <w:numId w:val="8"/>
      </w:numPr>
    </w:pPr>
  </w:style>
  <w:style w:type="numbering" w:customStyle="1" w:styleId="WWNum5">
    <w:name w:val="WWNum5"/>
    <w:basedOn w:val="Bezlisty"/>
    <w:pPr>
      <w:numPr>
        <w:numId w:val="9"/>
      </w:numPr>
    </w:pPr>
  </w:style>
  <w:style w:type="numbering" w:customStyle="1" w:styleId="WWNum6">
    <w:name w:val="WWNum6"/>
    <w:basedOn w:val="Bezlisty"/>
    <w:pPr>
      <w:numPr>
        <w:numId w:val="10"/>
      </w:numPr>
    </w:pPr>
  </w:style>
  <w:style w:type="numbering" w:customStyle="1" w:styleId="WWNum7">
    <w:name w:val="WWNum7"/>
    <w:basedOn w:val="Bezlisty"/>
    <w:pPr>
      <w:numPr>
        <w:numId w:val="11"/>
      </w:numPr>
    </w:pPr>
  </w:style>
  <w:style w:type="numbering" w:customStyle="1" w:styleId="WWNum8">
    <w:name w:val="WWNum8"/>
    <w:basedOn w:val="Bezlisty"/>
    <w:pPr>
      <w:numPr>
        <w:numId w:val="12"/>
      </w:numPr>
    </w:pPr>
  </w:style>
  <w:style w:type="numbering" w:customStyle="1" w:styleId="WWNum9">
    <w:name w:val="WWNum9"/>
    <w:basedOn w:val="Bezlisty"/>
    <w:pPr>
      <w:numPr>
        <w:numId w:val="13"/>
      </w:numPr>
    </w:pPr>
  </w:style>
  <w:style w:type="numbering" w:customStyle="1" w:styleId="WWNum10">
    <w:name w:val="WWNum10"/>
    <w:basedOn w:val="Bezlisty"/>
    <w:pPr>
      <w:numPr>
        <w:numId w:val="14"/>
      </w:numPr>
    </w:pPr>
  </w:style>
  <w:style w:type="numbering" w:customStyle="1" w:styleId="WWNum11">
    <w:name w:val="WWNum11"/>
    <w:basedOn w:val="Bezlisty"/>
    <w:pPr>
      <w:numPr>
        <w:numId w:val="15"/>
      </w:numPr>
    </w:pPr>
  </w:style>
  <w:style w:type="numbering" w:customStyle="1" w:styleId="WWNum12">
    <w:name w:val="WWNum12"/>
    <w:basedOn w:val="Bezlisty"/>
    <w:pPr>
      <w:numPr>
        <w:numId w:val="16"/>
      </w:numPr>
    </w:pPr>
  </w:style>
  <w:style w:type="numbering" w:customStyle="1" w:styleId="WWNum13">
    <w:name w:val="WWNum13"/>
    <w:basedOn w:val="Bezlisty"/>
    <w:pPr>
      <w:numPr>
        <w:numId w:val="17"/>
      </w:numPr>
    </w:pPr>
  </w:style>
  <w:style w:type="numbering" w:customStyle="1" w:styleId="WWNum14">
    <w:name w:val="WWNum14"/>
    <w:basedOn w:val="Bezlisty"/>
    <w:pPr>
      <w:numPr>
        <w:numId w:val="18"/>
      </w:numPr>
    </w:pPr>
  </w:style>
  <w:style w:type="numbering" w:customStyle="1" w:styleId="WWNum15">
    <w:name w:val="WWNum15"/>
    <w:basedOn w:val="Bezlisty"/>
    <w:pPr>
      <w:numPr>
        <w:numId w:val="19"/>
      </w:numPr>
    </w:pPr>
  </w:style>
  <w:style w:type="numbering" w:customStyle="1" w:styleId="WWNum16">
    <w:name w:val="WWNum16"/>
    <w:basedOn w:val="Bezlisty"/>
    <w:pPr>
      <w:numPr>
        <w:numId w:val="20"/>
      </w:numPr>
    </w:pPr>
  </w:style>
  <w:style w:type="numbering" w:customStyle="1" w:styleId="WWNum17">
    <w:name w:val="WWNum17"/>
    <w:basedOn w:val="Bezlisty"/>
    <w:pPr>
      <w:numPr>
        <w:numId w:val="81"/>
      </w:numPr>
    </w:pPr>
  </w:style>
  <w:style w:type="numbering" w:customStyle="1" w:styleId="WWNum18">
    <w:name w:val="WWNum18"/>
    <w:basedOn w:val="Bezlisty"/>
    <w:pPr>
      <w:numPr>
        <w:numId w:val="22"/>
      </w:numPr>
    </w:pPr>
  </w:style>
  <w:style w:type="numbering" w:customStyle="1" w:styleId="WWNum19">
    <w:name w:val="WWNum19"/>
    <w:basedOn w:val="Bezlisty"/>
    <w:pPr>
      <w:numPr>
        <w:numId w:val="23"/>
      </w:numPr>
    </w:pPr>
  </w:style>
  <w:style w:type="numbering" w:customStyle="1" w:styleId="WWNum20">
    <w:name w:val="WWNum20"/>
    <w:basedOn w:val="Bezlisty"/>
    <w:pPr>
      <w:numPr>
        <w:numId w:val="79"/>
      </w:numPr>
    </w:pPr>
  </w:style>
  <w:style w:type="numbering" w:customStyle="1" w:styleId="WWNum21">
    <w:name w:val="WWNum21"/>
    <w:basedOn w:val="Bezlisty"/>
    <w:pPr>
      <w:numPr>
        <w:numId w:val="25"/>
      </w:numPr>
    </w:pPr>
  </w:style>
  <w:style w:type="numbering" w:customStyle="1" w:styleId="WWNum22">
    <w:name w:val="WWNum22"/>
    <w:basedOn w:val="Bezlisty"/>
    <w:pPr>
      <w:numPr>
        <w:numId w:val="26"/>
      </w:numPr>
    </w:pPr>
  </w:style>
  <w:style w:type="numbering" w:customStyle="1" w:styleId="WWNum23">
    <w:name w:val="WWNum23"/>
    <w:basedOn w:val="Bezlisty"/>
    <w:pPr>
      <w:numPr>
        <w:numId w:val="27"/>
      </w:numPr>
    </w:pPr>
  </w:style>
  <w:style w:type="numbering" w:customStyle="1" w:styleId="WWNum24">
    <w:name w:val="WWNum24"/>
    <w:basedOn w:val="Bezlisty"/>
    <w:pPr>
      <w:numPr>
        <w:numId w:val="28"/>
      </w:numPr>
    </w:pPr>
  </w:style>
  <w:style w:type="numbering" w:customStyle="1" w:styleId="WWNum25">
    <w:name w:val="WWNum25"/>
    <w:basedOn w:val="Bezlisty"/>
    <w:pPr>
      <w:numPr>
        <w:numId w:val="29"/>
      </w:numPr>
    </w:pPr>
  </w:style>
  <w:style w:type="numbering" w:customStyle="1" w:styleId="WWNum26">
    <w:name w:val="WWNum26"/>
    <w:basedOn w:val="Bezlisty"/>
    <w:pPr>
      <w:numPr>
        <w:numId w:val="30"/>
      </w:numPr>
    </w:pPr>
  </w:style>
  <w:style w:type="numbering" w:customStyle="1" w:styleId="WWNum27">
    <w:name w:val="WWNum27"/>
    <w:basedOn w:val="Bezlisty"/>
    <w:pPr>
      <w:numPr>
        <w:numId w:val="31"/>
      </w:numPr>
    </w:pPr>
  </w:style>
  <w:style w:type="numbering" w:customStyle="1" w:styleId="WWNum28">
    <w:name w:val="WWNum28"/>
    <w:basedOn w:val="Bezlisty"/>
    <w:pPr>
      <w:numPr>
        <w:numId w:val="32"/>
      </w:numPr>
    </w:pPr>
  </w:style>
  <w:style w:type="numbering" w:customStyle="1" w:styleId="WWNum29">
    <w:name w:val="WWNum29"/>
    <w:basedOn w:val="Bezlisty"/>
    <w:pPr>
      <w:numPr>
        <w:numId w:val="33"/>
      </w:numPr>
    </w:pPr>
  </w:style>
  <w:style w:type="numbering" w:customStyle="1" w:styleId="WWNum30">
    <w:name w:val="WWNum30"/>
    <w:basedOn w:val="Bezlisty"/>
    <w:pPr>
      <w:numPr>
        <w:numId w:val="34"/>
      </w:numPr>
    </w:pPr>
  </w:style>
  <w:style w:type="numbering" w:customStyle="1" w:styleId="WWNum31">
    <w:name w:val="WWNum31"/>
    <w:basedOn w:val="Bezlisty"/>
    <w:pPr>
      <w:numPr>
        <w:numId w:val="35"/>
      </w:numPr>
    </w:pPr>
  </w:style>
  <w:style w:type="numbering" w:customStyle="1" w:styleId="WWNum32">
    <w:name w:val="WWNum32"/>
    <w:basedOn w:val="Bezlisty"/>
    <w:pPr>
      <w:numPr>
        <w:numId w:val="36"/>
      </w:numPr>
    </w:pPr>
  </w:style>
  <w:style w:type="numbering" w:customStyle="1" w:styleId="WWNum33">
    <w:name w:val="WWNum33"/>
    <w:basedOn w:val="Bezlisty"/>
    <w:pPr>
      <w:numPr>
        <w:numId w:val="37"/>
      </w:numPr>
    </w:pPr>
  </w:style>
  <w:style w:type="numbering" w:customStyle="1" w:styleId="WWNum34">
    <w:name w:val="WWNum34"/>
    <w:basedOn w:val="Bezlisty"/>
    <w:pPr>
      <w:numPr>
        <w:numId w:val="38"/>
      </w:numPr>
    </w:pPr>
  </w:style>
  <w:style w:type="numbering" w:customStyle="1" w:styleId="WWNum35">
    <w:name w:val="WWNum35"/>
    <w:basedOn w:val="Bezlisty"/>
    <w:pPr>
      <w:numPr>
        <w:numId w:val="39"/>
      </w:numPr>
    </w:pPr>
  </w:style>
  <w:style w:type="numbering" w:customStyle="1" w:styleId="WWNum36">
    <w:name w:val="WWNum36"/>
    <w:basedOn w:val="Bezlisty"/>
    <w:pPr>
      <w:numPr>
        <w:numId w:val="40"/>
      </w:numPr>
    </w:pPr>
  </w:style>
  <w:style w:type="numbering" w:customStyle="1" w:styleId="WWNum37">
    <w:name w:val="WWNum37"/>
    <w:basedOn w:val="Bezlisty"/>
    <w:pPr>
      <w:numPr>
        <w:numId w:val="41"/>
      </w:numPr>
    </w:pPr>
  </w:style>
  <w:style w:type="numbering" w:customStyle="1" w:styleId="WWNum38">
    <w:name w:val="WWNum38"/>
    <w:basedOn w:val="Bezlisty"/>
    <w:pPr>
      <w:numPr>
        <w:numId w:val="42"/>
      </w:numPr>
    </w:pPr>
  </w:style>
  <w:style w:type="numbering" w:customStyle="1" w:styleId="WWNum39">
    <w:name w:val="WWNum39"/>
    <w:basedOn w:val="Bezlisty"/>
    <w:pPr>
      <w:numPr>
        <w:numId w:val="43"/>
      </w:numPr>
    </w:pPr>
  </w:style>
  <w:style w:type="numbering" w:customStyle="1" w:styleId="WWNum40">
    <w:name w:val="WWNum40"/>
    <w:basedOn w:val="Bezlisty"/>
    <w:pPr>
      <w:numPr>
        <w:numId w:val="44"/>
      </w:numPr>
    </w:pPr>
  </w:style>
  <w:style w:type="numbering" w:customStyle="1" w:styleId="WWNum41">
    <w:name w:val="WWNum41"/>
    <w:basedOn w:val="Bezlisty"/>
    <w:pPr>
      <w:numPr>
        <w:numId w:val="45"/>
      </w:numPr>
    </w:pPr>
  </w:style>
  <w:style w:type="numbering" w:customStyle="1" w:styleId="WW8Num68">
    <w:name w:val="WW8Num68"/>
    <w:basedOn w:val="Bezlisty"/>
    <w:pPr>
      <w:numPr>
        <w:numId w:val="46"/>
      </w:numPr>
    </w:pPr>
  </w:style>
  <w:style w:type="numbering" w:customStyle="1" w:styleId="WWNum47">
    <w:name w:val="WWNum47"/>
    <w:basedOn w:val="Bezlisty"/>
    <w:pPr>
      <w:numPr>
        <w:numId w:val="47"/>
      </w:numPr>
    </w:pPr>
  </w:style>
  <w:style w:type="character" w:customStyle="1" w:styleId="TekstkomentarzaZnak1">
    <w:name w:val="Tekst komentarza Znak1"/>
    <w:link w:val="Tekstkomentarza"/>
    <w:uiPriority w:val="99"/>
    <w:rsid w:val="00487EB6"/>
    <w:rPr>
      <w:lang w:eastAsia="en-US"/>
    </w:rPr>
  </w:style>
  <w:style w:type="numbering" w:customStyle="1" w:styleId="WW8Num131">
    <w:name w:val="WW8Num131"/>
    <w:basedOn w:val="Bezlisty"/>
    <w:rsid w:val="00294C95"/>
  </w:style>
  <w:style w:type="numbering" w:customStyle="1" w:styleId="WW8Num132">
    <w:name w:val="WW8Num132"/>
    <w:basedOn w:val="Bezlisty"/>
    <w:rsid w:val="00294C95"/>
  </w:style>
  <w:style w:type="numbering" w:customStyle="1" w:styleId="WW8Num133">
    <w:name w:val="WW8Num133"/>
    <w:basedOn w:val="Bezlisty"/>
    <w:rsid w:val="00C97286"/>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16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zimslupsk.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imslupsk.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E9544-3F82-47E0-B31F-8FEC281F6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32</Pages>
  <Words>11755</Words>
  <Characters>70534</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82125</CharactersWithSpaces>
  <SharedDoc>false</SharedDoc>
  <HLinks>
    <vt:vector size="30" baseType="variant">
      <vt:variant>
        <vt:i4>8323159</vt:i4>
      </vt:variant>
      <vt:variant>
        <vt:i4>12</vt:i4>
      </vt:variant>
      <vt:variant>
        <vt:i4>0</vt:i4>
      </vt:variant>
      <vt:variant>
        <vt:i4>5</vt:i4>
      </vt:variant>
      <vt:variant>
        <vt:lpwstr>mailto:iod@zimslupsk.pl</vt:lpwstr>
      </vt:variant>
      <vt:variant>
        <vt:lpwstr/>
      </vt:variant>
      <vt:variant>
        <vt:i4>1441872</vt:i4>
      </vt:variant>
      <vt:variant>
        <vt:i4>9</vt:i4>
      </vt:variant>
      <vt:variant>
        <vt:i4>0</vt:i4>
      </vt:variant>
      <vt:variant>
        <vt:i4>5</vt:i4>
      </vt:variant>
      <vt:variant>
        <vt:lpwstr>https://www.zimslupsk.pl/</vt:lpwstr>
      </vt:variant>
      <vt:variant>
        <vt:lpwstr/>
      </vt:variant>
      <vt:variant>
        <vt:i4>1048626</vt:i4>
      </vt:variant>
      <vt:variant>
        <vt:i4>6</vt:i4>
      </vt:variant>
      <vt:variant>
        <vt:i4>0</vt:i4>
      </vt:variant>
      <vt:variant>
        <vt:i4>5</vt:i4>
      </vt:variant>
      <vt:variant>
        <vt:lpwstr>mailto:zamowienia@zimslupsk.pl</vt:lpwstr>
      </vt:variant>
      <vt:variant>
        <vt:lpwstr/>
      </vt:variant>
      <vt:variant>
        <vt:i4>1835012</vt:i4>
      </vt:variant>
      <vt:variant>
        <vt:i4>3</vt:i4>
      </vt:variant>
      <vt:variant>
        <vt:i4>0</vt:i4>
      </vt:variant>
      <vt:variant>
        <vt:i4>5</vt:i4>
      </vt:variant>
      <vt:variant>
        <vt:lpwstr>https://platformazakupowa.pl/pn/zimslupsk</vt:lpwstr>
      </vt:variant>
      <vt:variant>
        <vt:lpwstr/>
      </vt:variant>
      <vt:variant>
        <vt:i4>1310734</vt:i4>
      </vt:variant>
      <vt:variant>
        <vt:i4>0</vt:i4>
      </vt:variant>
      <vt:variant>
        <vt:i4>0</vt:i4>
      </vt:variant>
      <vt:variant>
        <vt:i4>5</vt:i4>
      </vt:variant>
      <vt:variant>
        <vt:lpwstr>http://www.zimslupsk.pl/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Sowińska</dc:creator>
  <cp:keywords/>
  <cp:lastModifiedBy>Monika Głódź - Kuczerowska</cp:lastModifiedBy>
  <cp:revision>34</cp:revision>
  <cp:lastPrinted>2023-06-23T06:02:00Z</cp:lastPrinted>
  <dcterms:created xsi:type="dcterms:W3CDTF">2023-04-25T08:49:00Z</dcterms:created>
  <dcterms:modified xsi:type="dcterms:W3CDTF">2023-06-23T11:49:00Z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