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68FA" w14:textId="090F31C2" w:rsidR="00FB0D7B" w:rsidRDefault="00FB0D7B" w:rsidP="00FB0D7B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279A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12EC3">
        <w:rPr>
          <w:rFonts w:asciiTheme="minorHAnsi" w:hAnsiTheme="minorHAnsi" w:cstheme="minorHAnsi"/>
          <w:b/>
          <w:sz w:val="24"/>
          <w:szCs w:val="24"/>
        </w:rPr>
        <w:t>3</w:t>
      </w:r>
      <w:r w:rsidRPr="00F279A3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1B22D1">
        <w:rPr>
          <w:rFonts w:asciiTheme="minorHAnsi" w:hAnsiTheme="minorHAnsi" w:cstheme="minorHAnsi"/>
          <w:b/>
          <w:sz w:val="24"/>
          <w:szCs w:val="24"/>
        </w:rPr>
        <w:t>SWZ</w:t>
      </w:r>
    </w:p>
    <w:p w14:paraId="1FB0C82D" w14:textId="77777777" w:rsidR="00D12EC3" w:rsidRPr="003C06FB" w:rsidRDefault="00D12EC3" w:rsidP="00D12EC3">
      <w:pPr>
        <w:pStyle w:val="Akapitzlist"/>
        <w:ind w:left="1080"/>
        <w:jc w:val="center"/>
        <w:rPr>
          <w:b/>
          <w:bCs/>
        </w:rPr>
      </w:pPr>
      <w:r w:rsidRPr="003C06FB">
        <w:rPr>
          <w:b/>
          <w:bCs/>
        </w:rPr>
        <w:t>SZCZEGÓŁOWY OPIS PRZEDMIOTU ZAMÓWIENIA</w:t>
      </w:r>
    </w:p>
    <w:p w14:paraId="26F49DF8" w14:textId="7A5CA0FE" w:rsidR="00D12EC3" w:rsidRPr="00F279A3" w:rsidRDefault="00D12EC3" w:rsidP="00D12EC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bCs/>
        </w:rPr>
        <w:t>Zakup wyposażenia serwerowni Urzędu Gminy Trąbki Wielkie w ramach projektu grantowego „Cyfrowa Gmina”.</w:t>
      </w:r>
    </w:p>
    <w:p w14:paraId="419F6F26" w14:textId="424CCEDB" w:rsidR="00973536" w:rsidRPr="00973536" w:rsidRDefault="00973536" w:rsidP="00F24A89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973536">
        <w:rPr>
          <w:rFonts w:eastAsiaTheme="minorHAnsi" w:cstheme="minorHAnsi"/>
          <w:b/>
          <w:sz w:val="24"/>
          <w:szCs w:val="24"/>
          <w:lang w:val="pl-PL"/>
        </w:rPr>
        <w:t xml:space="preserve">Szafa </w:t>
      </w:r>
      <w:r w:rsidR="00547A6B">
        <w:rPr>
          <w:rFonts w:eastAsiaTheme="minorHAnsi" w:cstheme="minorHAnsi"/>
          <w:b/>
          <w:sz w:val="24"/>
          <w:szCs w:val="24"/>
          <w:lang w:val="pl-PL"/>
        </w:rPr>
        <w:t>rack</w:t>
      </w:r>
      <w:r w:rsidRPr="00973536">
        <w:rPr>
          <w:rFonts w:eastAsiaTheme="minorHAnsi" w:cstheme="minorHAnsi"/>
          <w:b/>
          <w:sz w:val="24"/>
          <w:szCs w:val="24"/>
          <w:lang w:val="pl-PL"/>
        </w:rPr>
        <w:t xml:space="preserve"> – </w:t>
      </w:r>
      <w:r w:rsidR="00547A6B">
        <w:rPr>
          <w:rFonts w:eastAsiaTheme="minorHAnsi" w:cstheme="minorHAnsi"/>
          <w:b/>
          <w:sz w:val="24"/>
          <w:szCs w:val="24"/>
          <w:lang w:val="pl-PL"/>
        </w:rPr>
        <w:t>zestaw</w:t>
      </w:r>
      <w:r w:rsidRPr="00973536">
        <w:rPr>
          <w:rFonts w:eastAsiaTheme="minorHAnsi" w:cstheme="minorHAnsi"/>
          <w:b/>
          <w:sz w:val="24"/>
          <w:szCs w:val="24"/>
          <w:lang w:val="pl-PL"/>
        </w:rPr>
        <w:t xml:space="preserve"> – 1 szt.</w:t>
      </w:r>
    </w:p>
    <w:p w14:paraId="611711AF" w14:textId="0566984A" w:rsidR="00547A6B" w:rsidRDefault="00547A6B" w:rsidP="00547A6B">
      <w:pPr>
        <w:spacing w:after="0"/>
        <w:rPr>
          <w:rFonts w:cstheme="minorHAnsi"/>
          <w:bCs/>
          <w:color w:val="383838"/>
          <w:highlight w:val="yellow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B07EA" w:rsidRPr="001B07EA" w14:paraId="481ADB91" w14:textId="77777777" w:rsidTr="001B07EA">
        <w:tc>
          <w:tcPr>
            <w:tcW w:w="2689" w:type="dxa"/>
            <w:vAlign w:val="center"/>
          </w:tcPr>
          <w:p w14:paraId="16CD51E0" w14:textId="39E361B3" w:rsidR="001B07EA" w:rsidRPr="001B07EA" w:rsidRDefault="001B07EA" w:rsidP="001B07EA">
            <w:pPr>
              <w:jc w:val="center"/>
              <w:rPr>
                <w:rFonts w:asciiTheme="minorHAnsi" w:hAnsiTheme="minorHAnsi" w:cstheme="minorHAnsi"/>
                <w:bCs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  <w:t>Nazwa komponentu</w:t>
            </w:r>
          </w:p>
        </w:tc>
        <w:tc>
          <w:tcPr>
            <w:tcW w:w="6373" w:type="dxa"/>
            <w:vAlign w:val="center"/>
          </w:tcPr>
          <w:p w14:paraId="5DCACCAC" w14:textId="642B009B" w:rsidR="001B07EA" w:rsidRPr="001B07EA" w:rsidRDefault="001B07EA" w:rsidP="001B07EA">
            <w:pPr>
              <w:jc w:val="center"/>
              <w:rPr>
                <w:rFonts w:asciiTheme="minorHAnsi" w:hAnsiTheme="minorHAnsi" w:cstheme="minorHAnsi"/>
                <w:bCs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  <w:t>Wymagane minimalne parametry techniczne</w:t>
            </w:r>
          </w:p>
        </w:tc>
      </w:tr>
      <w:tr w:rsidR="001B07EA" w:rsidRPr="001B07EA" w14:paraId="1D8B65C7" w14:textId="77777777" w:rsidTr="001B07EA">
        <w:tc>
          <w:tcPr>
            <w:tcW w:w="2689" w:type="dxa"/>
            <w:vAlign w:val="center"/>
          </w:tcPr>
          <w:p w14:paraId="496637E5" w14:textId="5133130E" w:rsidR="00547A6B" w:rsidRPr="001B07EA" w:rsidRDefault="00547A6B" w:rsidP="00547A6B">
            <w:pPr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</w:rPr>
              <w:t>Standard RACK</w:t>
            </w:r>
          </w:p>
        </w:tc>
        <w:tc>
          <w:tcPr>
            <w:tcW w:w="6373" w:type="dxa"/>
            <w:vAlign w:val="center"/>
          </w:tcPr>
          <w:p w14:paraId="717B2D72" w14:textId="2F6EEA8F" w:rsidR="00547A6B" w:rsidRPr="001B07EA" w:rsidRDefault="00547A6B" w:rsidP="00547A6B">
            <w:pPr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</w:rPr>
              <w:t>19'</w:t>
            </w:r>
          </w:p>
        </w:tc>
      </w:tr>
      <w:tr w:rsidR="001B07EA" w:rsidRPr="001B07EA" w14:paraId="55A546A6" w14:textId="77777777" w:rsidTr="001B07EA">
        <w:tc>
          <w:tcPr>
            <w:tcW w:w="2689" w:type="dxa"/>
            <w:vAlign w:val="center"/>
          </w:tcPr>
          <w:p w14:paraId="07CC4469" w14:textId="4D294E0F" w:rsidR="00547A6B" w:rsidRPr="001B07EA" w:rsidRDefault="00547A6B" w:rsidP="00547A6B">
            <w:pPr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6373" w:type="dxa"/>
            <w:vAlign w:val="center"/>
          </w:tcPr>
          <w:p w14:paraId="42691DB3" w14:textId="44A474AF" w:rsidR="00547A6B" w:rsidRPr="001B07EA" w:rsidRDefault="00547A6B" w:rsidP="00547A6B">
            <w:pPr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</w:rPr>
              <w:t>Stojąca serwerowa</w:t>
            </w:r>
          </w:p>
        </w:tc>
      </w:tr>
      <w:tr w:rsidR="001B07EA" w:rsidRPr="001B07EA" w14:paraId="453CE65B" w14:textId="77777777" w:rsidTr="001B07EA">
        <w:tc>
          <w:tcPr>
            <w:tcW w:w="2689" w:type="dxa"/>
            <w:vAlign w:val="center"/>
          </w:tcPr>
          <w:p w14:paraId="40943A5A" w14:textId="741D323E" w:rsidR="00547A6B" w:rsidRPr="001B07EA" w:rsidRDefault="00547A6B" w:rsidP="00547A6B">
            <w:pPr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</w:rPr>
              <w:t>Marka</w:t>
            </w:r>
          </w:p>
        </w:tc>
        <w:tc>
          <w:tcPr>
            <w:tcW w:w="6373" w:type="dxa"/>
            <w:vAlign w:val="center"/>
          </w:tcPr>
          <w:p w14:paraId="118F65B1" w14:textId="1F1D581B" w:rsidR="00547A6B" w:rsidRPr="001B07EA" w:rsidRDefault="00547A6B" w:rsidP="00547A6B">
            <w:pPr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</w:rPr>
              <w:t>SIGNAL</w:t>
            </w:r>
          </w:p>
        </w:tc>
      </w:tr>
      <w:tr w:rsidR="001B07EA" w:rsidRPr="001B07EA" w14:paraId="5B37CD86" w14:textId="77777777" w:rsidTr="001B07EA">
        <w:tc>
          <w:tcPr>
            <w:tcW w:w="2689" w:type="dxa"/>
            <w:vAlign w:val="center"/>
          </w:tcPr>
          <w:p w14:paraId="4C5E0D98" w14:textId="43C9C6B8" w:rsidR="00547A6B" w:rsidRPr="001B07EA" w:rsidRDefault="00547A6B" w:rsidP="00547A6B">
            <w:pPr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</w:rPr>
              <w:t>Zastosowanie</w:t>
            </w:r>
          </w:p>
        </w:tc>
        <w:tc>
          <w:tcPr>
            <w:tcW w:w="6373" w:type="dxa"/>
            <w:vAlign w:val="center"/>
          </w:tcPr>
          <w:p w14:paraId="4F3C6692" w14:textId="2ED9628D" w:rsidR="00547A6B" w:rsidRPr="001B07EA" w:rsidRDefault="00547A6B" w:rsidP="00547A6B">
            <w:pPr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  <w:lang w:eastAsia="pl-PL"/>
              </w:rPr>
            </w:pPr>
            <w:r w:rsidRPr="001B07EA">
              <w:rPr>
                <w:rFonts w:asciiTheme="minorHAnsi" w:hAnsiTheme="minorHAnsi" w:cstheme="minorHAnsi"/>
              </w:rPr>
              <w:t>wewnętrzne</w:t>
            </w:r>
          </w:p>
        </w:tc>
      </w:tr>
      <w:tr w:rsidR="001B07EA" w:rsidRPr="001B07EA" w14:paraId="636F8B40" w14:textId="77777777" w:rsidTr="001B07EA">
        <w:tc>
          <w:tcPr>
            <w:tcW w:w="2689" w:type="dxa"/>
            <w:vAlign w:val="center"/>
          </w:tcPr>
          <w:p w14:paraId="3D0FED2E" w14:textId="61FA02EF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Wymiary  (wys./gł./szer.)</w:t>
            </w:r>
          </w:p>
        </w:tc>
        <w:tc>
          <w:tcPr>
            <w:tcW w:w="6373" w:type="dxa"/>
            <w:vAlign w:val="center"/>
          </w:tcPr>
          <w:p w14:paraId="270AC68B" w14:textId="7AD7038C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32U, 1600x800x600 mm;</w:t>
            </w:r>
          </w:p>
        </w:tc>
      </w:tr>
      <w:tr w:rsidR="001B07EA" w:rsidRPr="001B07EA" w14:paraId="0ACA8107" w14:textId="77777777" w:rsidTr="001B07EA">
        <w:tc>
          <w:tcPr>
            <w:tcW w:w="2689" w:type="dxa"/>
            <w:vAlign w:val="center"/>
          </w:tcPr>
          <w:p w14:paraId="41AEB531" w14:textId="687A3E0F" w:rsidR="000E386F" w:rsidRPr="001B07EA" w:rsidRDefault="000E386F" w:rsidP="000E386F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Zgodność z normami</w:t>
            </w:r>
          </w:p>
        </w:tc>
        <w:tc>
          <w:tcPr>
            <w:tcW w:w="6373" w:type="dxa"/>
            <w:vAlign w:val="center"/>
          </w:tcPr>
          <w:p w14:paraId="6669FAE1" w14:textId="40F4C69F" w:rsidR="000E386F" w:rsidRPr="001B07EA" w:rsidRDefault="000E386F" w:rsidP="000E386F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PN-EN 62368-1:2015-03</w:t>
            </w:r>
          </w:p>
        </w:tc>
      </w:tr>
      <w:tr w:rsidR="001B07EA" w:rsidRPr="001B07EA" w14:paraId="724F4175" w14:textId="77777777" w:rsidTr="001B07EA">
        <w:tc>
          <w:tcPr>
            <w:tcW w:w="2689" w:type="dxa"/>
            <w:vAlign w:val="center"/>
          </w:tcPr>
          <w:p w14:paraId="569892F7" w14:textId="3BFB72A7" w:rsidR="000E386F" w:rsidRPr="001B07EA" w:rsidRDefault="000E386F" w:rsidP="000E386F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Materiał</w:t>
            </w:r>
          </w:p>
        </w:tc>
        <w:tc>
          <w:tcPr>
            <w:tcW w:w="6373" w:type="dxa"/>
            <w:vAlign w:val="center"/>
          </w:tcPr>
          <w:p w14:paraId="364AE566" w14:textId="386A3FDE" w:rsidR="000E386F" w:rsidRPr="001B07EA" w:rsidRDefault="000E386F" w:rsidP="000E386F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Stal</w:t>
            </w:r>
          </w:p>
        </w:tc>
      </w:tr>
      <w:tr w:rsidR="001B07EA" w:rsidRPr="001B07EA" w14:paraId="565B9616" w14:textId="77777777" w:rsidTr="001B07EA">
        <w:tc>
          <w:tcPr>
            <w:tcW w:w="2689" w:type="dxa"/>
            <w:vAlign w:val="center"/>
          </w:tcPr>
          <w:p w14:paraId="5384E157" w14:textId="37F47CFD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Nośność</w:t>
            </w:r>
          </w:p>
        </w:tc>
        <w:tc>
          <w:tcPr>
            <w:tcW w:w="6373" w:type="dxa"/>
            <w:vAlign w:val="center"/>
          </w:tcPr>
          <w:p w14:paraId="2BC597C1" w14:textId="7A1BF4C8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800 kg.</w:t>
            </w:r>
          </w:p>
        </w:tc>
      </w:tr>
      <w:tr w:rsidR="001B07EA" w:rsidRPr="001B07EA" w14:paraId="660AAC05" w14:textId="77777777" w:rsidTr="001B07EA">
        <w:tc>
          <w:tcPr>
            <w:tcW w:w="2689" w:type="dxa"/>
            <w:vAlign w:val="center"/>
          </w:tcPr>
          <w:p w14:paraId="41D28B90" w14:textId="362A91D8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Drzwi przednie</w:t>
            </w:r>
          </w:p>
        </w:tc>
        <w:tc>
          <w:tcPr>
            <w:tcW w:w="6373" w:type="dxa"/>
            <w:vAlign w:val="center"/>
          </w:tcPr>
          <w:p w14:paraId="4540E7D5" w14:textId="5BC1340F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Perforowane</w:t>
            </w:r>
          </w:p>
        </w:tc>
      </w:tr>
      <w:tr w:rsidR="001B07EA" w:rsidRPr="001B07EA" w14:paraId="07E46778" w14:textId="77777777" w:rsidTr="001B07EA">
        <w:tc>
          <w:tcPr>
            <w:tcW w:w="2689" w:type="dxa"/>
            <w:vAlign w:val="center"/>
          </w:tcPr>
          <w:p w14:paraId="05BB2E36" w14:textId="3824A094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Drzwi tylne</w:t>
            </w:r>
          </w:p>
        </w:tc>
        <w:tc>
          <w:tcPr>
            <w:tcW w:w="6373" w:type="dxa"/>
            <w:vAlign w:val="center"/>
          </w:tcPr>
          <w:p w14:paraId="78E86E82" w14:textId="39521CC0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Preforowna, dwuskrzydłowe, możliwość montażu lewo/prawo;</w:t>
            </w:r>
          </w:p>
        </w:tc>
      </w:tr>
      <w:tr w:rsidR="001B07EA" w:rsidRPr="001B07EA" w14:paraId="0BF53D10" w14:textId="77777777" w:rsidTr="001B07EA">
        <w:tc>
          <w:tcPr>
            <w:tcW w:w="2689" w:type="dxa"/>
            <w:vAlign w:val="center"/>
          </w:tcPr>
          <w:p w14:paraId="62DD63EA" w14:textId="02881930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Ściany boczne</w:t>
            </w:r>
          </w:p>
        </w:tc>
        <w:tc>
          <w:tcPr>
            <w:tcW w:w="6373" w:type="dxa"/>
            <w:vAlign w:val="center"/>
          </w:tcPr>
          <w:p w14:paraId="624F0164" w14:textId="62E713C7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Zdejmowame, wyposażone w zamek i 12 kluczyków;</w:t>
            </w:r>
          </w:p>
        </w:tc>
      </w:tr>
      <w:tr w:rsidR="001B07EA" w:rsidRPr="001B07EA" w14:paraId="17B9C2A6" w14:textId="77777777" w:rsidTr="001B07EA">
        <w:tc>
          <w:tcPr>
            <w:tcW w:w="2689" w:type="dxa"/>
            <w:vAlign w:val="center"/>
          </w:tcPr>
          <w:p w14:paraId="4CA1807F" w14:textId="1E4F738F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Szyny montażowe</w:t>
            </w:r>
          </w:p>
        </w:tc>
        <w:tc>
          <w:tcPr>
            <w:tcW w:w="6373" w:type="dxa"/>
            <w:vAlign w:val="center"/>
          </w:tcPr>
          <w:p w14:paraId="6ACB639F" w14:textId="3AB20FB7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4 szt. z oznaczeniami jednostki U w postaci znaczników i numerów;</w:t>
            </w:r>
          </w:p>
        </w:tc>
      </w:tr>
      <w:tr w:rsidR="001B07EA" w:rsidRPr="001B07EA" w14:paraId="77567918" w14:textId="77777777" w:rsidTr="001B07EA">
        <w:tc>
          <w:tcPr>
            <w:tcW w:w="2689" w:type="dxa"/>
            <w:vAlign w:val="center"/>
          </w:tcPr>
          <w:p w14:paraId="4B2FD395" w14:textId="22CEBBB0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Organizer przewodów</w:t>
            </w:r>
          </w:p>
        </w:tc>
        <w:tc>
          <w:tcPr>
            <w:tcW w:w="6373" w:type="dxa"/>
            <w:vAlign w:val="center"/>
          </w:tcPr>
          <w:p w14:paraId="04D4EB60" w14:textId="67B8D908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2 szt.</w:t>
            </w:r>
          </w:p>
        </w:tc>
      </w:tr>
      <w:tr w:rsidR="001B07EA" w:rsidRPr="001B07EA" w14:paraId="0A2B6EB1" w14:textId="77777777" w:rsidTr="001B07EA">
        <w:tc>
          <w:tcPr>
            <w:tcW w:w="2689" w:type="dxa"/>
            <w:vAlign w:val="center"/>
          </w:tcPr>
          <w:p w14:paraId="5C4E233F" w14:textId="09A96FCC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Klamka</w:t>
            </w:r>
          </w:p>
        </w:tc>
        <w:tc>
          <w:tcPr>
            <w:tcW w:w="6373" w:type="dxa"/>
            <w:vAlign w:val="center"/>
          </w:tcPr>
          <w:p w14:paraId="3CAB1402" w14:textId="24B5B4A6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Z zamkniem;</w:t>
            </w:r>
          </w:p>
        </w:tc>
      </w:tr>
      <w:tr w:rsidR="001B07EA" w:rsidRPr="001B07EA" w14:paraId="2BF3282A" w14:textId="77777777" w:rsidTr="001B07EA">
        <w:tc>
          <w:tcPr>
            <w:tcW w:w="2689" w:type="dxa"/>
            <w:vAlign w:val="center"/>
          </w:tcPr>
          <w:p w14:paraId="0786BDF3" w14:textId="68EFC12D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Otwory na przewody</w:t>
            </w:r>
          </w:p>
        </w:tc>
        <w:tc>
          <w:tcPr>
            <w:tcW w:w="6373" w:type="dxa"/>
            <w:vAlign w:val="center"/>
          </w:tcPr>
          <w:p w14:paraId="5731C8DA" w14:textId="56BA7E02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W suficie i podłodze;</w:t>
            </w:r>
          </w:p>
        </w:tc>
      </w:tr>
      <w:tr w:rsidR="001B07EA" w:rsidRPr="001B07EA" w14:paraId="4F3DB4A0" w14:textId="77777777" w:rsidTr="001B07EA">
        <w:tc>
          <w:tcPr>
            <w:tcW w:w="2689" w:type="dxa"/>
            <w:vAlign w:val="center"/>
          </w:tcPr>
          <w:p w14:paraId="54ADC18F" w14:textId="445EE22F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Otwory wentylacyjne</w:t>
            </w:r>
          </w:p>
        </w:tc>
        <w:tc>
          <w:tcPr>
            <w:tcW w:w="6373" w:type="dxa"/>
            <w:vAlign w:val="center"/>
          </w:tcPr>
          <w:p w14:paraId="28E75F3F" w14:textId="6D463DBC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W tylnej ścianie, suficie, podłodze, drzwiach;</w:t>
            </w:r>
          </w:p>
        </w:tc>
      </w:tr>
      <w:tr w:rsidR="001B07EA" w:rsidRPr="001B07EA" w14:paraId="41E21CC3" w14:textId="77777777" w:rsidTr="001B07EA">
        <w:tc>
          <w:tcPr>
            <w:tcW w:w="2689" w:type="dxa"/>
            <w:vAlign w:val="center"/>
          </w:tcPr>
          <w:p w14:paraId="1B7EDD66" w14:textId="395EEAB6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Otwory na wentylatory</w:t>
            </w:r>
          </w:p>
        </w:tc>
        <w:tc>
          <w:tcPr>
            <w:tcW w:w="6373" w:type="dxa"/>
            <w:vAlign w:val="center"/>
          </w:tcPr>
          <w:p w14:paraId="6D005C4E" w14:textId="2FD74F1F" w:rsidR="000E386F" w:rsidRPr="001B07EA" w:rsidRDefault="000E386F" w:rsidP="00547A6B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4 szt., 100x100 mm</w:t>
            </w:r>
          </w:p>
        </w:tc>
      </w:tr>
      <w:tr w:rsidR="001B07EA" w:rsidRPr="001B07EA" w14:paraId="42BC58CC" w14:textId="77777777" w:rsidTr="001B07EA">
        <w:tc>
          <w:tcPr>
            <w:tcW w:w="2689" w:type="dxa"/>
            <w:vAlign w:val="center"/>
          </w:tcPr>
          <w:p w14:paraId="5659386E" w14:textId="0741EA3C" w:rsidR="001B07EA" w:rsidRPr="001B07EA" w:rsidRDefault="001B07EA" w:rsidP="00547A6B">
            <w:pPr>
              <w:rPr>
                <w:rFonts w:asciiTheme="minorHAnsi" w:hAnsiTheme="minorHAnsi" w:cstheme="minorHAnsi"/>
              </w:rPr>
            </w:pPr>
            <w:bookmarkStart w:id="0" w:name="_Hlk129804667"/>
            <w:r>
              <w:rPr>
                <w:rFonts w:asciiTheme="minorHAnsi" w:hAnsiTheme="minorHAnsi" w:cstheme="minorHAnsi"/>
              </w:rPr>
              <w:t>Zgodność</w:t>
            </w:r>
            <w:r w:rsidRPr="001B07EA">
              <w:rPr>
                <w:rFonts w:asciiTheme="minorHAnsi" w:hAnsiTheme="minorHAnsi" w:cstheme="minorHAnsi"/>
              </w:rPr>
              <w:t xml:space="preserve">  z normami</w:t>
            </w:r>
          </w:p>
        </w:tc>
        <w:tc>
          <w:tcPr>
            <w:tcW w:w="6373" w:type="dxa"/>
            <w:vAlign w:val="center"/>
          </w:tcPr>
          <w:p w14:paraId="37D6B3CC" w14:textId="6A4968C7" w:rsidR="001B07EA" w:rsidRPr="001B07EA" w:rsidRDefault="001B07EA" w:rsidP="001B07EA">
            <w:pPr>
              <w:rPr>
                <w:rFonts w:asciiTheme="minorHAnsi" w:hAnsiTheme="minorHAnsi" w:cstheme="minorHAnsi"/>
              </w:rPr>
            </w:pPr>
            <w:r w:rsidRPr="001B07E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N-EN 62368-1:2015-03, </w:t>
            </w:r>
            <w:r w:rsidRPr="001B07EA">
              <w:rPr>
                <w:rFonts w:asciiTheme="minorHAnsi" w:hAnsiTheme="minorHAnsi" w:cstheme="minorHAnsi"/>
              </w:rPr>
              <w:t xml:space="preserve">PN-EN </w:t>
            </w:r>
            <w:r>
              <w:rPr>
                <w:rFonts w:asciiTheme="minorHAnsi" w:hAnsiTheme="minorHAnsi" w:cstheme="minorHAnsi"/>
              </w:rPr>
              <w:t>ISO/IEC 17067:2014-01</w:t>
            </w:r>
            <w:r w:rsidRPr="001B07EA">
              <w:rPr>
                <w:rFonts w:asciiTheme="minorHAnsi" w:hAnsiTheme="minorHAnsi" w:cstheme="minorHAnsi"/>
              </w:rPr>
              <w:t xml:space="preserve"> </w:t>
            </w:r>
            <w:r w:rsidRPr="003E7471">
              <w:rPr>
                <w:rFonts w:asciiTheme="minorHAnsi" w:hAnsiTheme="minorHAnsi" w:cstheme="minorHAnsi"/>
                <w:color w:val="FF0000"/>
              </w:rPr>
              <w:t xml:space="preserve">– </w:t>
            </w:r>
            <w:r w:rsidRPr="003E7471">
              <w:rPr>
                <w:rFonts w:asciiTheme="minorHAnsi" w:hAnsiTheme="minorHAnsi" w:cstheme="minorHAnsi"/>
                <w:b/>
                <w:color w:val="FF0000"/>
              </w:rPr>
              <w:t>załączyć do oferty certyfikat potwierdzający, wystawiony przez niezależny podmiot certyfikacyjny;</w:t>
            </w:r>
          </w:p>
        </w:tc>
      </w:tr>
      <w:bookmarkEnd w:id="0"/>
      <w:tr w:rsidR="001B07EA" w:rsidRPr="001B07EA" w14:paraId="5C935B8E" w14:textId="77777777" w:rsidTr="001B07EA">
        <w:tc>
          <w:tcPr>
            <w:tcW w:w="2689" w:type="dxa"/>
            <w:vAlign w:val="center"/>
          </w:tcPr>
          <w:p w14:paraId="6554D781" w14:textId="63061697" w:rsidR="000E386F" w:rsidRPr="0023593F" w:rsidRDefault="000E386F" w:rsidP="00547A6B">
            <w:pPr>
              <w:rPr>
                <w:rFonts w:asciiTheme="minorHAnsi" w:hAnsiTheme="minorHAnsi" w:cstheme="minorHAnsi"/>
              </w:rPr>
            </w:pPr>
            <w:r w:rsidRPr="0023593F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6373" w:type="dxa"/>
            <w:vAlign w:val="center"/>
          </w:tcPr>
          <w:p w14:paraId="02DC6821" w14:textId="384817B7" w:rsidR="000E386F" w:rsidRPr="0023593F" w:rsidRDefault="000E386F" w:rsidP="001B07EA">
            <w:pPr>
              <w:rPr>
                <w:rFonts w:asciiTheme="minorHAnsi" w:hAnsiTheme="minorHAnsi" w:cstheme="minorHAnsi"/>
              </w:rPr>
            </w:pPr>
            <w:r w:rsidRPr="0023593F">
              <w:rPr>
                <w:rFonts w:asciiTheme="minorHAnsi" w:hAnsiTheme="minorHAnsi" w:cstheme="minorHAnsi"/>
              </w:rPr>
              <w:t>Złącze uziemiające, możliwość montażu kółek i nóżek, kólka i nóżki w zestawie z szafą, mo</w:t>
            </w:r>
            <w:r w:rsidR="001B07EA" w:rsidRPr="0023593F">
              <w:rPr>
                <w:rFonts w:asciiTheme="minorHAnsi" w:hAnsiTheme="minorHAnsi" w:cstheme="minorHAnsi"/>
              </w:rPr>
              <w:t>żliwość</w:t>
            </w:r>
            <w:r w:rsidRPr="0023593F">
              <w:rPr>
                <w:rFonts w:asciiTheme="minorHAnsi" w:hAnsiTheme="minorHAnsi" w:cstheme="minorHAnsi"/>
              </w:rPr>
              <w:t xml:space="preserve"> montażu cokołu</w:t>
            </w:r>
          </w:p>
        </w:tc>
      </w:tr>
      <w:tr w:rsidR="0023593F" w:rsidRPr="001B07EA" w14:paraId="1DC2ED7E" w14:textId="77777777" w:rsidTr="001B07EA">
        <w:tc>
          <w:tcPr>
            <w:tcW w:w="2689" w:type="dxa"/>
            <w:vAlign w:val="center"/>
          </w:tcPr>
          <w:p w14:paraId="5AE6704C" w14:textId="33DBF45C" w:rsidR="0023593F" w:rsidRPr="0023593F" w:rsidRDefault="0023593F" w:rsidP="00547A6B">
            <w:pPr>
              <w:rPr>
                <w:rFonts w:asciiTheme="minorHAnsi" w:hAnsiTheme="minorHAnsi" w:cstheme="minorHAnsi"/>
              </w:rPr>
            </w:pPr>
            <w:r w:rsidRPr="0023593F">
              <w:rPr>
                <w:rFonts w:asciiTheme="minorHAnsi" w:hAnsiTheme="minorHAnsi" w:cstheme="minorHAnsi"/>
              </w:rPr>
              <w:t>Listwa zasilająca</w:t>
            </w:r>
          </w:p>
        </w:tc>
        <w:tc>
          <w:tcPr>
            <w:tcW w:w="6373" w:type="dxa"/>
            <w:vAlign w:val="center"/>
          </w:tcPr>
          <w:p w14:paraId="2547A542" w14:textId="6DEEB9EB" w:rsidR="0023593F" w:rsidRPr="0023593F" w:rsidRDefault="0023593F" w:rsidP="0023593F">
            <w:pPr>
              <w:rPr>
                <w:rFonts w:asciiTheme="minorHAnsi" w:hAnsiTheme="minorHAnsi" w:cstheme="minorHAnsi"/>
              </w:rPr>
            </w:pPr>
            <w:r w:rsidRPr="0023593F">
              <w:rPr>
                <w:rFonts w:asciiTheme="minorHAnsi" w:hAnsiTheme="minorHAnsi" w:cstheme="minorHAnsi"/>
              </w:rPr>
              <w:t xml:space="preserve">2 listwy mocowane do szyn o wysokości </w:t>
            </w:r>
            <w:r w:rsidR="00814665">
              <w:rPr>
                <w:rFonts w:asciiTheme="minorHAnsi" w:hAnsiTheme="minorHAnsi" w:cstheme="minorHAnsi"/>
              </w:rPr>
              <w:t xml:space="preserve">maksymalnie </w:t>
            </w:r>
            <w:r w:rsidRPr="0023593F">
              <w:rPr>
                <w:rFonts w:asciiTheme="minorHAnsi" w:hAnsiTheme="minorHAnsi" w:cstheme="minorHAnsi"/>
              </w:rPr>
              <w:t>1U każda i głębokości maksymalnie 60 mm każda.</w:t>
            </w:r>
          </w:p>
          <w:p w14:paraId="15485207" w14:textId="77777777" w:rsidR="0023593F" w:rsidRPr="0023593F" w:rsidRDefault="0023593F" w:rsidP="0023593F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23593F">
              <w:rPr>
                <w:rFonts w:asciiTheme="minorHAnsi" w:hAnsiTheme="minorHAnsi" w:cstheme="minorHAnsi"/>
              </w:rPr>
              <w:t xml:space="preserve">9 złącz </w:t>
            </w:r>
            <w:r w:rsidRPr="0023593F">
              <w:rPr>
                <w:rFonts w:asciiTheme="minorHAnsi" w:hAnsiTheme="minorHAnsi" w:cstheme="minorHAnsi"/>
                <w:shd w:val="clear" w:color="auto" w:fill="FFFFFF"/>
              </w:rPr>
              <w:t>NFC61-314;</w:t>
            </w:r>
          </w:p>
          <w:p w14:paraId="362273D2" w14:textId="77777777" w:rsidR="0023593F" w:rsidRPr="0023593F" w:rsidRDefault="0023593F" w:rsidP="0023593F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23593F">
              <w:rPr>
                <w:rFonts w:asciiTheme="minorHAnsi" w:hAnsiTheme="minorHAnsi" w:cstheme="minorHAnsi"/>
                <w:shd w:val="clear" w:color="auto" w:fill="FFFFFF"/>
              </w:rPr>
              <w:t>Przewód zasilający o długości 160 cm.;</w:t>
            </w:r>
          </w:p>
          <w:p w14:paraId="09F39A3C" w14:textId="77777777" w:rsidR="0023593F" w:rsidRPr="0023593F" w:rsidRDefault="0023593F" w:rsidP="0023593F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23593F">
              <w:rPr>
                <w:rFonts w:asciiTheme="minorHAnsi" w:hAnsiTheme="minorHAnsi" w:cstheme="minorHAnsi"/>
                <w:shd w:val="clear" w:color="auto" w:fill="FFFFFF"/>
              </w:rPr>
              <w:t>Przycisk załączenia i dioda LED;</w:t>
            </w:r>
          </w:p>
          <w:p w14:paraId="3B57CDDA" w14:textId="77777777" w:rsidR="0023593F" w:rsidRPr="0023593F" w:rsidRDefault="0023593F" w:rsidP="0023593F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23593F">
              <w:rPr>
                <w:rFonts w:asciiTheme="minorHAnsi" w:hAnsiTheme="minorHAnsi" w:cstheme="minorHAnsi"/>
                <w:shd w:val="clear" w:color="auto" w:fill="FFFFFF"/>
              </w:rPr>
              <w:t>Napięcie – 250 VAC;</w:t>
            </w:r>
          </w:p>
          <w:p w14:paraId="556EFBE9" w14:textId="18F1C617" w:rsidR="0023593F" w:rsidRPr="0023593F" w:rsidRDefault="0023593F" w:rsidP="0023593F">
            <w:pPr>
              <w:rPr>
                <w:rFonts w:asciiTheme="minorHAnsi" w:hAnsiTheme="minorHAnsi" w:cstheme="minorHAnsi"/>
              </w:rPr>
            </w:pPr>
            <w:r w:rsidRPr="0023593F">
              <w:rPr>
                <w:rFonts w:asciiTheme="minorHAnsi" w:hAnsiTheme="minorHAnsi" w:cstheme="minorHAnsi"/>
                <w:shd w:val="clear" w:color="auto" w:fill="FFFFFF"/>
              </w:rPr>
              <w:t>Prąd – 16 A;</w:t>
            </w:r>
          </w:p>
        </w:tc>
      </w:tr>
      <w:tr w:rsidR="00C72082" w:rsidRPr="001B07EA" w14:paraId="0C9B32AE" w14:textId="77777777" w:rsidTr="001B07EA">
        <w:tc>
          <w:tcPr>
            <w:tcW w:w="2689" w:type="dxa"/>
            <w:vAlign w:val="center"/>
          </w:tcPr>
          <w:p w14:paraId="51C72D3D" w14:textId="6D7BDD1B" w:rsidR="00C72082" w:rsidRPr="000C0FA6" w:rsidRDefault="00C72082" w:rsidP="000C0FA6">
            <w:pPr>
              <w:jc w:val="both"/>
              <w:rPr>
                <w:rFonts w:asciiTheme="minorHAnsi" w:hAnsiTheme="minorHAnsi" w:cstheme="minorHAnsi"/>
              </w:rPr>
            </w:pPr>
            <w:r w:rsidRPr="000C0FA6">
              <w:rPr>
                <w:rFonts w:asciiTheme="minorHAnsi" w:hAnsiTheme="minorHAnsi" w:cstheme="minorHAnsi"/>
              </w:rPr>
              <w:t>Patch panel</w:t>
            </w:r>
          </w:p>
        </w:tc>
        <w:tc>
          <w:tcPr>
            <w:tcW w:w="6373" w:type="dxa"/>
            <w:vAlign w:val="center"/>
          </w:tcPr>
          <w:p w14:paraId="6FF72D2B" w14:textId="0A8B74AE" w:rsidR="00C72082" w:rsidRPr="000C0FA6" w:rsidRDefault="00C72082" w:rsidP="000C0FA6">
            <w:pPr>
              <w:jc w:val="both"/>
              <w:rPr>
                <w:rFonts w:asciiTheme="minorHAnsi" w:hAnsiTheme="minorHAnsi" w:cstheme="minorHAnsi"/>
              </w:rPr>
            </w:pPr>
            <w:r w:rsidRPr="000C0FA6">
              <w:rPr>
                <w:rFonts w:asciiTheme="minorHAnsi" w:hAnsiTheme="minorHAnsi" w:cstheme="minorHAnsi"/>
              </w:rPr>
              <w:t>6 x patch panel z 24 slotami na moduł keystone każdy;</w:t>
            </w:r>
          </w:p>
          <w:p w14:paraId="1B70922A" w14:textId="77777777" w:rsidR="00C72082" w:rsidRPr="000C0FA6" w:rsidRDefault="00C72082" w:rsidP="000C0FA6">
            <w:pPr>
              <w:jc w:val="both"/>
              <w:rPr>
                <w:rFonts w:asciiTheme="minorHAnsi" w:hAnsiTheme="minorHAnsi" w:cstheme="minorHAnsi"/>
              </w:rPr>
            </w:pPr>
            <w:r w:rsidRPr="000C0FA6">
              <w:rPr>
                <w:rFonts w:asciiTheme="minorHAnsi" w:hAnsiTheme="minorHAnsi" w:cstheme="minorHAnsi"/>
              </w:rPr>
              <w:t>Mocowane doczołowo do szyn rack;</w:t>
            </w:r>
          </w:p>
          <w:p w14:paraId="3B651E69" w14:textId="77777777" w:rsidR="00C72082" w:rsidRPr="000C0FA6" w:rsidRDefault="00C72082" w:rsidP="000C0FA6">
            <w:pPr>
              <w:jc w:val="both"/>
              <w:rPr>
                <w:rFonts w:asciiTheme="minorHAnsi" w:hAnsiTheme="minorHAnsi" w:cstheme="minorHAnsi"/>
              </w:rPr>
            </w:pPr>
            <w:r w:rsidRPr="000C0FA6">
              <w:rPr>
                <w:rFonts w:asciiTheme="minorHAnsi" w:hAnsiTheme="minorHAnsi" w:cstheme="minorHAnsi"/>
              </w:rPr>
              <w:t>Wysokośc 1U, głębokość maksymalnie 130 mm.</w:t>
            </w:r>
          </w:p>
          <w:p w14:paraId="74D58BF5" w14:textId="3F673349" w:rsidR="00C72082" w:rsidRPr="000C0FA6" w:rsidRDefault="00C72082" w:rsidP="000C0FA6">
            <w:pPr>
              <w:jc w:val="both"/>
              <w:rPr>
                <w:rFonts w:asciiTheme="minorHAnsi" w:hAnsiTheme="minorHAnsi" w:cstheme="minorHAnsi"/>
              </w:rPr>
            </w:pPr>
            <w:r w:rsidRPr="000C0FA6">
              <w:rPr>
                <w:rFonts w:asciiTheme="minorHAnsi" w:hAnsiTheme="minorHAnsi" w:cstheme="minorHAnsi"/>
              </w:rPr>
              <w:t>Materiał – stal;</w:t>
            </w:r>
          </w:p>
          <w:p w14:paraId="611F660F" w14:textId="69F5100E" w:rsidR="00C72082" w:rsidRPr="000C0FA6" w:rsidRDefault="00C72082" w:rsidP="000C0FA6">
            <w:pPr>
              <w:jc w:val="both"/>
              <w:rPr>
                <w:rFonts w:asciiTheme="minorHAnsi" w:hAnsiTheme="minorHAnsi" w:cstheme="minorHAnsi"/>
              </w:rPr>
            </w:pPr>
            <w:r w:rsidRPr="000C0FA6">
              <w:rPr>
                <w:rFonts w:asciiTheme="minorHAnsi" w:hAnsiTheme="minorHAnsi" w:cstheme="minorHAnsi"/>
              </w:rPr>
              <w:t>Uchwyt na przewody;</w:t>
            </w:r>
          </w:p>
        </w:tc>
      </w:tr>
      <w:tr w:rsidR="00EF168A" w:rsidRPr="000C0FA6" w14:paraId="41B5D30A" w14:textId="77777777" w:rsidTr="001B07EA">
        <w:tc>
          <w:tcPr>
            <w:tcW w:w="2689" w:type="dxa"/>
            <w:vAlign w:val="center"/>
          </w:tcPr>
          <w:p w14:paraId="44DEFE1F" w14:textId="30EF05DC" w:rsidR="00EF168A" w:rsidRPr="000C0FA6" w:rsidRDefault="00EF168A" w:rsidP="000C0FA6">
            <w:pPr>
              <w:jc w:val="both"/>
              <w:rPr>
                <w:rFonts w:asciiTheme="minorHAnsi" w:hAnsiTheme="minorHAnsi" w:cstheme="minorHAnsi"/>
              </w:rPr>
            </w:pPr>
            <w:bookmarkStart w:id="1" w:name="_Hlk129804823"/>
            <w:r w:rsidRPr="000C0FA6">
              <w:rPr>
                <w:rFonts w:asciiTheme="minorHAnsi" w:hAnsiTheme="minorHAnsi" w:cstheme="minorHAnsi"/>
              </w:rPr>
              <w:t>Moduły keystone</w:t>
            </w:r>
            <w:bookmarkEnd w:id="1"/>
          </w:p>
        </w:tc>
        <w:tc>
          <w:tcPr>
            <w:tcW w:w="6373" w:type="dxa"/>
            <w:vAlign w:val="center"/>
          </w:tcPr>
          <w:p w14:paraId="39481038" w14:textId="031333BC" w:rsidR="00EF168A" w:rsidRPr="004C72F8" w:rsidRDefault="00EF168A" w:rsidP="000C0FA6">
            <w:pPr>
              <w:jc w:val="both"/>
              <w:rPr>
                <w:rFonts w:asciiTheme="minorHAnsi" w:hAnsiTheme="minorHAnsi" w:cstheme="minorHAnsi"/>
              </w:rPr>
            </w:pPr>
            <w:r w:rsidRPr="000C0FA6">
              <w:rPr>
                <w:rFonts w:asciiTheme="minorHAnsi" w:hAnsiTheme="minorHAnsi" w:cstheme="minorHAnsi"/>
              </w:rPr>
              <w:t xml:space="preserve">144 x </w:t>
            </w:r>
            <w:r w:rsidR="000C0FA6" w:rsidRPr="000C0FA6">
              <w:rPr>
                <w:rFonts w:asciiTheme="minorHAnsi" w:hAnsiTheme="minorHAnsi" w:cstheme="minorHAnsi"/>
              </w:rPr>
              <w:t>RJ45</w:t>
            </w:r>
            <w:r w:rsidR="000C0FA6" w:rsidRPr="004C72F8">
              <w:rPr>
                <w:rFonts w:asciiTheme="minorHAnsi" w:hAnsiTheme="minorHAnsi" w:cstheme="minorHAnsi"/>
              </w:rPr>
              <w:t>, kat. 6 UTP, beznarzędziow</w:t>
            </w:r>
            <w:r w:rsidR="009E5A0F">
              <w:rPr>
                <w:rFonts w:asciiTheme="minorHAnsi" w:hAnsiTheme="minorHAnsi" w:cstheme="minorHAnsi"/>
              </w:rPr>
              <w:t>e</w:t>
            </w:r>
            <w:r w:rsidR="000C0FA6" w:rsidRPr="004C72F8">
              <w:rPr>
                <w:rFonts w:asciiTheme="minorHAnsi" w:hAnsiTheme="minorHAnsi" w:cstheme="minorHAnsi"/>
              </w:rPr>
              <w:t>;</w:t>
            </w:r>
          </w:p>
          <w:p w14:paraId="495D9BA9" w14:textId="5FD0B978" w:rsidR="000C0FA6" w:rsidRPr="00FA681E" w:rsidRDefault="000C0FA6" w:rsidP="000C0FA6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C72F8">
              <w:rPr>
                <w:rFonts w:asciiTheme="minorHAnsi" w:hAnsiTheme="minorHAnsi" w:cstheme="minorHAnsi"/>
                <w:shd w:val="clear" w:color="auto" w:fill="FFFFFF"/>
              </w:rPr>
              <w:t>Mus</w:t>
            </w:r>
            <w:r w:rsidR="009E5A0F">
              <w:rPr>
                <w:rFonts w:asciiTheme="minorHAnsi" w:hAnsiTheme="minorHAnsi" w:cstheme="minorHAnsi"/>
                <w:shd w:val="clear" w:color="auto" w:fill="FFFFFF"/>
              </w:rPr>
              <w:t>zą</w:t>
            </w:r>
            <w:r w:rsidRPr="004C72F8">
              <w:rPr>
                <w:rFonts w:asciiTheme="minorHAnsi" w:hAnsiTheme="minorHAnsi" w:cstheme="minorHAnsi"/>
                <w:shd w:val="clear" w:color="auto" w:fill="FFFFFF"/>
              </w:rPr>
              <w:t xml:space="preserve"> być </w:t>
            </w:r>
            <w:r w:rsidR="009E5A0F">
              <w:rPr>
                <w:rFonts w:asciiTheme="minorHAnsi" w:hAnsiTheme="minorHAnsi" w:cstheme="minorHAnsi"/>
                <w:shd w:val="clear" w:color="auto" w:fill="FFFFFF"/>
              </w:rPr>
              <w:t>przeznaczone</w:t>
            </w:r>
            <w:r w:rsidRPr="004C72F8">
              <w:rPr>
                <w:rFonts w:asciiTheme="minorHAnsi" w:hAnsiTheme="minorHAnsi" w:cstheme="minorHAnsi"/>
                <w:shd w:val="clear" w:color="auto" w:fill="FFFFFF"/>
              </w:rPr>
              <w:t xml:space="preserve"> do budowy nieekranowanych gniazd abonenckich oraz punktów krosowych w instalacjach zgodnych z kat.6.</w:t>
            </w:r>
          </w:p>
          <w:p w14:paraId="68C9F8C9" w14:textId="1323DF1A" w:rsidR="004C72F8" w:rsidRPr="00FA681E" w:rsidRDefault="004C72F8" w:rsidP="000C0FA6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A681E">
              <w:rPr>
                <w:rFonts w:asciiTheme="minorHAnsi" w:hAnsiTheme="minorHAnsi" w:cstheme="minorHAnsi"/>
                <w:shd w:val="clear" w:color="auto" w:fill="FFFFFF"/>
              </w:rPr>
              <w:t>Złącza szczelinowe muszą posiadać kolorowe kodowanie ułatwiające prawidłową instalację w sekwencjach 568A lub 568B;</w:t>
            </w:r>
          </w:p>
          <w:p w14:paraId="087F1C83" w14:textId="06229C36" w:rsidR="004C72F8" w:rsidRPr="00FA681E" w:rsidRDefault="004C72F8" w:rsidP="006B084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FA681E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Z</w:t>
            </w:r>
            <w:r w:rsidRPr="004C72F8">
              <w:rPr>
                <w:rFonts w:asciiTheme="minorHAnsi" w:eastAsia="Times New Roman" w:hAnsiTheme="minorHAnsi" w:cstheme="minorHAnsi"/>
                <w:lang w:eastAsia="pl-PL"/>
              </w:rPr>
              <w:t xml:space="preserve">łącza </w:t>
            </w:r>
            <w:r w:rsidR="00FA681E" w:rsidRPr="00FA681E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4C72F8">
              <w:rPr>
                <w:rFonts w:asciiTheme="minorHAnsi" w:eastAsia="Times New Roman" w:hAnsiTheme="minorHAnsi" w:cstheme="minorHAnsi"/>
                <w:lang w:eastAsia="pl-PL"/>
              </w:rPr>
              <w:t>IDC110/ Krone</w:t>
            </w:r>
            <w:r w:rsidR="00FA681E" w:rsidRPr="00FA681E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="00FA681E" w:rsidRPr="00FA681E">
              <w:rPr>
                <w:rFonts w:asciiTheme="minorHAnsi" w:hAnsiTheme="minorHAnsi" w:cstheme="minorHAnsi"/>
                <w:color w:val="555555"/>
                <w:shd w:val="clear" w:color="auto" w:fill="FFFFFF"/>
              </w:rPr>
              <w:t>8P8C;</w:t>
            </w:r>
          </w:p>
          <w:p w14:paraId="78CF888C" w14:textId="212E6591" w:rsidR="00FA681E" w:rsidRPr="00FA681E" w:rsidRDefault="00FA681E" w:rsidP="006B084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FA681E">
              <w:rPr>
                <w:rFonts w:asciiTheme="minorHAnsi" w:eastAsia="Times New Roman" w:hAnsiTheme="minorHAnsi" w:cstheme="minorHAnsi"/>
                <w:lang w:eastAsia="pl-PL"/>
              </w:rPr>
              <w:t>Rodzaj połączenia – zaciskane;</w:t>
            </w:r>
          </w:p>
          <w:p w14:paraId="0BFB2992" w14:textId="4CDA077D" w:rsidR="00FA681E" w:rsidRPr="004C72F8" w:rsidRDefault="00FA681E" w:rsidP="006B084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FA681E">
              <w:rPr>
                <w:rFonts w:asciiTheme="minorHAnsi" w:eastAsia="Times New Roman" w:hAnsiTheme="minorHAnsi" w:cstheme="minorHAnsi"/>
                <w:lang w:eastAsia="pl-PL"/>
              </w:rPr>
              <w:t>Montaż do obudowy;</w:t>
            </w:r>
          </w:p>
          <w:p w14:paraId="280AF030" w14:textId="6CA55929" w:rsidR="004C72F8" w:rsidRPr="004C72F8" w:rsidRDefault="004C72F8" w:rsidP="006B084B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FA681E"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4C72F8">
              <w:rPr>
                <w:rFonts w:asciiTheme="minorHAnsi" w:eastAsia="Times New Roman" w:hAnsiTheme="minorHAnsi" w:cstheme="minorHAnsi"/>
                <w:lang w:eastAsia="pl-PL"/>
              </w:rPr>
              <w:t>ontakty z fosforobrązu platerowanego złotem</w:t>
            </w:r>
          </w:p>
          <w:p w14:paraId="39C7D151" w14:textId="2691AEC3" w:rsidR="000C0FA6" w:rsidRPr="000C0FA6" w:rsidRDefault="000C0FA6" w:rsidP="000C0FA6">
            <w:pPr>
              <w:jc w:val="both"/>
              <w:rPr>
                <w:rFonts w:asciiTheme="minorHAnsi" w:hAnsiTheme="minorHAnsi" w:cstheme="minorHAnsi"/>
              </w:rPr>
            </w:pPr>
            <w:bookmarkStart w:id="2" w:name="_Hlk129804870"/>
            <w:r w:rsidRPr="004C72F8">
              <w:rPr>
                <w:rFonts w:asciiTheme="minorHAnsi" w:hAnsiTheme="minorHAnsi" w:cstheme="minorHAnsi"/>
                <w:shd w:val="clear" w:color="auto" w:fill="FFFFFF"/>
              </w:rPr>
              <w:t xml:space="preserve">Zgodność z normami: </w:t>
            </w:r>
            <w:r w:rsidRPr="004C72F8">
              <w:rPr>
                <w:rFonts w:asciiTheme="minorHAnsi" w:hAnsiTheme="minorHAnsi" w:cstheme="minorHAnsi"/>
              </w:rPr>
              <w:t xml:space="preserve">EIA/TIA 586A, ISO 11801:2011, PN-EN 50173-1:2013  ROHS 2002/95/WE IEC 60603-7-1:2011 C – </w:t>
            </w:r>
            <w:r w:rsidRPr="003E7471">
              <w:rPr>
                <w:rFonts w:asciiTheme="minorHAnsi" w:hAnsiTheme="minorHAnsi" w:cstheme="minorHAnsi"/>
                <w:b/>
                <w:color w:val="FF0000"/>
              </w:rPr>
              <w:t>zał</w:t>
            </w:r>
            <w:r w:rsidR="003E7471">
              <w:rPr>
                <w:rFonts w:asciiTheme="minorHAnsi" w:hAnsiTheme="minorHAnsi" w:cstheme="minorHAnsi"/>
                <w:b/>
                <w:color w:val="FF0000"/>
              </w:rPr>
              <w:t>ą</w:t>
            </w:r>
            <w:r w:rsidRPr="003E7471">
              <w:rPr>
                <w:rFonts w:asciiTheme="minorHAnsi" w:hAnsiTheme="minorHAnsi" w:cstheme="minorHAnsi"/>
                <w:b/>
                <w:color w:val="FF0000"/>
              </w:rPr>
              <w:t>czyć do oferty potwierdzającą deklarację CE;</w:t>
            </w:r>
            <w:bookmarkEnd w:id="2"/>
          </w:p>
        </w:tc>
      </w:tr>
      <w:tr w:rsidR="009E5A0F" w:rsidRPr="000C0FA6" w14:paraId="7690B169" w14:textId="77777777" w:rsidTr="001B07EA">
        <w:tc>
          <w:tcPr>
            <w:tcW w:w="2689" w:type="dxa"/>
            <w:vAlign w:val="center"/>
          </w:tcPr>
          <w:p w14:paraId="02BDD198" w14:textId="1B873284" w:rsidR="009E5A0F" w:rsidRPr="000C0FA6" w:rsidRDefault="009E5A0F" w:rsidP="000C0FA6">
            <w:pPr>
              <w:jc w:val="both"/>
              <w:rPr>
                <w:rFonts w:asciiTheme="minorHAnsi" w:hAnsiTheme="minorHAnsi" w:cstheme="minorHAnsi"/>
              </w:rPr>
            </w:pPr>
            <w:bookmarkStart w:id="3" w:name="_Hlk129804935"/>
            <w:r>
              <w:rPr>
                <w:rFonts w:asciiTheme="minorHAnsi" w:hAnsiTheme="minorHAnsi" w:cstheme="minorHAnsi"/>
              </w:rPr>
              <w:lastRenderedPageBreak/>
              <w:t>Panel wentylatorów</w:t>
            </w:r>
            <w:bookmarkEnd w:id="3"/>
          </w:p>
        </w:tc>
        <w:tc>
          <w:tcPr>
            <w:tcW w:w="6373" w:type="dxa"/>
            <w:vAlign w:val="center"/>
          </w:tcPr>
          <w:p w14:paraId="55E3275A" w14:textId="77777777" w:rsidR="00814665" w:rsidRDefault="00814665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 posiadać 3 wentylatory;</w:t>
            </w:r>
          </w:p>
          <w:p w14:paraId="73E80A6A" w14:textId="77777777" w:rsidR="00814665" w:rsidRDefault="00814665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Montowany doczołowo do szyn rack,;</w:t>
            </w:r>
          </w:p>
          <w:p w14:paraId="6B13AECC" w14:textId="7AF1AF66" w:rsidR="00814665" w:rsidRDefault="00814665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Wysokość 1U, głębokość maksymalnie 350 mm;</w:t>
            </w:r>
          </w:p>
          <w:p w14:paraId="1854C711" w14:textId="64254B6A" w:rsidR="00814665" w:rsidRDefault="00814665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Wbudowany włącznik;</w:t>
            </w:r>
          </w:p>
          <w:p w14:paraId="30448F0E" w14:textId="5B6DA4B6" w:rsidR="00994728" w:rsidRDefault="009E5A0F" w:rsidP="000C0FA6">
            <w:pPr>
              <w:jc w:val="both"/>
            </w:pPr>
            <w:bookmarkStart w:id="4" w:name="_Hlk129804983"/>
            <w:r>
              <w:rPr>
                <w:rFonts w:asciiTheme="minorHAnsi" w:hAnsiTheme="minorHAnsi" w:cstheme="minorHAnsi"/>
              </w:rPr>
              <w:t xml:space="preserve">Zgodność z </w:t>
            </w:r>
            <w:r>
              <w:t xml:space="preserve">dyrektywą 89/336/EEC oraz normami: </w:t>
            </w:r>
          </w:p>
          <w:p w14:paraId="1B35F23F" w14:textId="77777777" w:rsidR="00994728" w:rsidRPr="00994728" w:rsidRDefault="009E5A0F" w:rsidP="000C0FA6">
            <w:pPr>
              <w:jc w:val="both"/>
              <w:rPr>
                <w:lang w:val="en-AU"/>
              </w:rPr>
            </w:pPr>
            <w:r w:rsidRPr="00994728">
              <w:rPr>
                <w:lang w:val="en-AU"/>
              </w:rPr>
              <w:t>EN 55022:1988/A1:2000/A2:2003 Class B</w:t>
            </w:r>
            <w:r w:rsidR="00994728" w:rsidRPr="00994728">
              <w:rPr>
                <w:lang w:val="en-AU"/>
              </w:rPr>
              <w:t>;</w:t>
            </w:r>
          </w:p>
          <w:p w14:paraId="277B327F" w14:textId="77777777" w:rsidR="00994728" w:rsidRPr="00D948A9" w:rsidRDefault="009E5A0F" w:rsidP="000C0FA6">
            <w:pPr>
              <w:jc w:val="both"/>
              <w:rPr>
                <w:lang w:val="en-AU"/>
              </w:rPr>
            </w:pPr>
            <w:r w:rsidRPr="00D948A9">
              <w:rPr>
                <w:lang w:val="en-AU"/>
              </w:rPr>
              <w:t xml:space="preserve">EN 61000-3-2:2000/A1:2001, EN 61000-3-3:1995/A1:2001 </w:t>
            </w:r>
          </w:p>
          <w:p w14:paraId="6DEBFFE0" w14:textId="77777777" w:rsidR="00994728" w:rsidRPr="00D948A9" w:rsidRDefault="009E5A0F" w:rsidP="000C0FA6">
            <w:pPr>
              <w:jc w:val="both"/>
              <w:rPr>
                <w:lang w:val="en-AU"/>
              </w:rPr>
            </w:pPr>
            <w:r w:rsidRPr="00D948A9">
              <w:rPr>
                <w:lang w:val="en-AU"/>
              </w:rPr>
              <w:t xml:space="preserve">EN 55024:1998/A1:2001/A2:2003 (IEC 61000 -4-2:1995/A2:2000, </w:t>
            </w:r>
          </w:p>
          <w:p w14:paraId="471E758E" w14:textId="4431010F" w:rsidR="009E5A0F" w:rsidRPr="000C0FA6" w:rsidRDefault="009E5A0F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t>IEC 61000-4-3:2002, IEC 61000-4-4:1995/A2:2001, IEC 61000-4- 5:1995/A1:2000, IEC 61000-4-6:1996/A1:2000, IEC 61000-4- 9:1993/A1:2000, IEC 61000-4-11:1994/A1:2000</w:t>
            </w:r>
            <w:r w:rsidR="00994728">
              <w:t xml:space="preserve"> - </w:t>
            </w:r>
            <w:r w:rsidR="00994728" w:rsidRPr="003E7471">
              <w:rPr>
                <w:rFonts w:asciiTheme="minorHAnsi" w:hAnsiTheme="minorHAnsi" w:cstheme="minorHAnsi"/>
                <w:color w:val="FF0000"/>
              </w:rPr>
              <w:t xml:space="preserve">– </w:t>
            </w:r>
            <w:r w:rsidR="00994728" w:rsidRPr="003E7471">
              <w:rPr>
                <w:rFonts w:asciiTheme="minorHAnsi" w:hAnsiTheme="minorHAnsi" w:cstheme="minorHAnsi"/>
                <w:b/>
                <w:color w:val="FF0000"/>
              </w:rPr>
              <w:t>zał</w:t>
            </w:r>
            <w:r w:rsidR="003E7471">
              <w:rPr>
                <w:rFonts w:asciiTheme="minorHAnsi" w:hAnsiTheme="minorHAnsi" w:cstheme="minorHAnsi"/>
                <w:b/>
                <w:color w:val="FF0000"/>
              </w:rPr>
              <w:t>ą</w:t>
            </w:r>
            <w:r w:rsidR="00994728" w:rsidRPr="003E7471">
              <w:rPr>
                <w:rFonts w:asciiTheme="minorHAnsi" w:hAnsiTheme="minorHAnsi" w:cstheme="minorHAnsi"/>
                <w:b/>
                <w:color w:val="FF0000"/>
              </w:rPr>
              <w:t>czyć do oferty potwierdzającą deklarację CE;</w:t>
            </w:r>
            <w:bookmarkEnd w:id="4"/>
          </w:p>
        </w:tc>
      </w:tr>
      <w:tr w:rsidR="00814665" w:rsidRPr="000C0FA6" w14:paraId="27E9597A" w14:textId="77777777" w:rsidTr="001B07EA">
        <w:tc>
          <w:tcPr>
            <w:tcW w:w="2689" w:type="dxa"/>
            <w:vAlign w:val="center"/>
          </w:tcPr>
          <w:p w14:paraId="51EBDB58" w14:textId="1A2997CC" w:rsidR="00814665" w:rsidRDefault="00814665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Półki</w:t>
            </w:r>
          </w:p>
        </w:tc>
        <w:tc>
          <w:tcPr>
            <w:tcW w:w="6373" w:type="dxa"/>
            <w:vAlign w:val="center"/>
          </w:tcPr>
          <w:p w14:paraId="3545778A" w14:textId="3460A81B" w:rsidR="00814665" w:rsidRDefault="00814665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półki o wysokości maksymalnie 20 i głębokości 800 mm. każda;</w:t>
            </w:r>
          </w:p>
          <w:p w14:paraId="7AFF1BE4" w14:textId="459D51B4" w:rsidR="00814665" w:rsidRDefault="00814665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Mocowana 4-punktowo, w zestawie śrubki i koszyczki;</w:t>
            </w:r>
          </w:p>
          <w:p w14:paraId="6A0EECA1" w14:textId="539FFA4A" w:rsidR="00814665" w:rsidRDefault="00814665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Matriał – stal</w:t>
            </w:r>
          </w:p>
          <w:p w14:paraId="604A92A9" w14:textId="737C306C" w:rsidR="00814665" w:rsidRDefault="00814665" w:rsidP="000C0FA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Nosność każdej – 60 kg.</w:t>
            </w:r>
          </w:p>
        </w:tc>
      </w:tr>
    </w:tbl>
    <w:p w14:paraId="4D837FAC" w14:textId="4DCE0C2D" w:rsidR="00547A6B" w:rsidRPr="000C0FA6" w:rsidRDefault="00547A6B" w:rsidP="001B07EA">
      <w:pPr>
        <w:spacing w:after="0"/>
        <w:rPr>
          <w:rFonts w:cstheme="minorHAnsi"/>
          <w:b/>
          <w:sz w:val="24"/>
          <w:szCs w:val="24"/>
        </w:rPr>
      </w:pPr>
    </w:p>
    <w:p w14:paraId="14036B8E" w14:textId="0BAE3CE2" w:rsidR="00973536" w:rsidRPr="00973536" w:rsidRDefault="00973536" w:rsidP="0032095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973536">
        <w:rPr>
          <w:rFonts w:eastAsiaTheme="minorHAnsi" w:cstheme="minorHAnsi"/>
          <w:b/>
          <w:sz w:val="24"/>
          <w:szCs w:val="24"/>
          <w:lang w:val="pl-PL"/>
        </w:rPr>
        <w:t>Przełącznik sieciowy</w:t>
      </w:r>
      <w:r w:rsidR="00067E5A">
        <w:rPr>
          <w:rFonts w:eastAsiaTheme="minorHAnsi" w:cstheme="minorHAnsi"/>
          <w:b/>
          <w:sz w:val="24"/>
          <w:szCs w:val="24"/>
          <w:lang w:val="pl-PL"/>
        </w:rPr>
        <w:t xml:space="preserve"> – 3</w:t>
      </w:r>
      <w:r w:rsidRPr="00973536">
        <w:rPr>
          <w:rFonts w:eastAsiaTheme="minorHAnsi" w:cstheme="minorHAnsi"/>
          <w:b/>
          <w:sz w:val="24"/>
          <w:szCs w:val="24"/>
          <w:lang w:val="pl-PL"/>
        </w:rPr>
        <w:t xml:space="preserve"> szt.</w:t>
      </w:r>
    </w:p>
    <w:p w14:paraId="4A162C05" w14:textId="36625603" w:rsidR="00973536" w:rsidRDefault="00973536" w:rsidP="00067E5A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67"/>
        <w:gridCol w:w="5942"/>
      </w:tblGrid>
      <w:tr w:rsidR="00067E5A" w:rsidRPr="00056E78" w14:paraId="36D9A69C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388" w14:textId="77777777" w:rsidR="00067E5A" w:rsidRPr="00A142C4" w:rsidRDefault="00067E5A" w:rsidP="004D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</w:pPr>
            <w:r w:rsidRPr="00A142C4"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  <w:t>Nazwa komponentu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35B2" w14:textId="77777777" w:rsidR="00067E5A" w:rsidRPr="00A142C4" w:rsidRDefault="00067E5A" w:rsidP="004D29F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</w:pPr>
            <w:r w:rsidRPr="00A142C4"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  <w:t xml:space="preserve">Wymagane minimalne parametry techniczne </w:t>
            </w:r>
          </w:p>
        </w:tc>
      </w:tr>
      <w:tr w:rsidR="00067E5A" w:rsidRPr="003E7471" w14:paraId="5FC0601B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8A4F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spacing w:val="2"/>
                <w:position w:val="2"/>
                <w:highlight w:val="yellow"/>
                <w:lang w:val="de-DE"/>
              </w:rPr>
            </w:pPr>
            <w:r w:rsidRPr="002D6012">
              <w:rPr>
                <w:rFonts w:asciiTheme="minorHAnsi" w:hAnsiTheme="minorHAnsi" w:cstheme="minorHAnsi"/>
              </w:rPr>
              <w:t>Standardy i protokoły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D828" w14:textId="77777777" w:rsidR="00067E5A" w:rsidRPr="002D6012" w:rsidRDefault="00067E5A" w:rsidP="004D29FE">
            <w:pPr>
              <w:spacing w:after="0" w:line="240" w:lineRule="auto"/>
              <w:ind w:left="-71"/>
              <w:rPr>
                <w:rFonts w:asciiTheme="minorHAnsi" w:hAnsiTheme="minorHAnsi" w:cstheme="minorHAnsi"/>
                <w:spacing w:val="2"/>
                <w:position w:val="2"/>
                <w:highlight w:val="yellow"/>
                <w:lang w:val="de-DE"/>
              </w:rPr>
            </w:pPr>
            <w:r w:rsidRPr="002D6012">
              <w:rPr>
                <w:rFonts w:asciiTheme="minorHAnsi" w:hAnsiTheme="minorHAnsi" w:cstheme="minorHAnsi"/>
                <w:lang w:val="de-DE"/>
              </w:rPr>
              <w:t>IEEE 802.3i, IEEE 802.3u, IEEE 802.3ab, IEEE802.3z,</w:t>
            </w:r>
            <w:r w:rsidRPr="002D6012">
              <w:rPr>
                <w:rFonts w:asciiTheme="minorHAnsi" w:hAnsiTheme="minorHAnsi" w:cstheme="minorHAnsi"/>
                <w:lang w:val="de-DE"/>
              </w:rPr>
              <w:br/>
              <w:t>IEEE 802.3ad, IEEE 802.3x, IEEE 802.1d, IEEE 802.1s,</w:t>
            </w:r>
            <w:r w:rsidRPr="002D6012">
              <w:rPr>
                <w:rFonts w:asciiTheme="minorHAnsi" w:hAnsiTheme="minorHAnsi" w:cstheme="minorHAnsi"/>
                <w:lang w:val="de-DE"/>
              </w:rPr>
              <w:br/>
              <w:t>IEEE 802.1w, IEEE 802.1q, IEEE 802.1x, IEEE 802.1p, IEEE 802.3az</w:t>
            </w:r>
          </w:p>
        </w:tc>
      </w:tr>
      <w:tr w:rsidR="00067E5A" w:rsidRPr="00056E78" w14:paraId="48E639ED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C319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spacing w:val="2"/>
                <w:position w:val="2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Porty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8760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spacing w:val="2"/>
                <w:position w:val="2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48 portów RJ45 10/100/1000Mb/s</w:t>
            </w:r>
            <w:r w:rsidRPr="002D6012">
              <w:rPr>
                <w:rFonts w:asciiTheme="minorHAnsi" w:hAnsiTheme="minorHAnsi" w:cstheme="minorHAnsi"/>
              </w:rPr>
              <w:br/>
              <w:t>Automatyczna negocjacja szybkości połączeń i automatyczne krosowanie</w:t>
            </w:r>
            <w:r w:rsidRPr="002D6012">
              <w:rPr>
                <w:rFonts w:asciiTheme="minorHAnsi" w:hAnsiTheme="minorHAnsi" w:cstheme="minorHAnsi"/>
              </w:rPr>
              <w:br/>
              <w:t>4 porty SFP 1000Mb/s</w:t>
            </w:r>
            <w:r w:rsidRPr="002D6012">
              <w:rPr>
                <w:rFonts w:asciiTheme="minorHAnsi" w:hAnsiTheme="minorHAnsi" w:cstheme="minorHAnsi"/>
              </w:rPr>
              <w:br/>
              <w:t>1 port konsoli RJ45</w:t>
            </w:r>
            <w:r w:rsidRPr="002D6012">
              <w:rPr>
                <w:rFonts w:asciiTheme="minorHAnsi" w:hAnsiTheme="minorHAnsi" w:cstheme="minorHAnsi"/>
              </w:rPr>
              <w:br/>
              <w:t>1 port konsoli Micro-USB</w:t>
            </w:r>
          </w:p>
        </w:tc>
      </w:tr>
      <w:tr w:rsidR="00067E5A" w:rsidRPr="00056E78" w14:paraId="7BAEF4DD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20F3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Pobór mocy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DAAC" w14:textId="77777777" w:rsidR="00067E5A" w:rsidRPr="002D6012" w:rsidRDefault="00067E5A" w:rsidP="004D29FE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2D6012">
              <w:rPr>
                <w:rFonts w:asciiTheme="minorHAnsi" w:hAnsiTheme="minorHAnsi" w:cstheme="minorHAnsi"/>
              </w:rPr>
              <w:t>Maksymalnie: 35W</w:t>
            </w:r>
          </w:p>
        </w:tc>
      </w:tr>
      <w:tr w:rsidR="00067E5A" w:rsidRPr="00056E78" w14:paraId="03C07C93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B036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</w:rPr>
            </w:pPr>
            <w:r w:rsidRPr="002D6012">
              <w:rPr>
                <w:rFonts w:asciiTheme="minorHAnsi" w:hAnsiTheme="minorHAnsi" w:cstheme="minorHAnsi"/>
                <w:bCs/>
                <w:bdr w:val="none" w:sz="0" w:space="0" w:color="auto" w:frame="1"/>
                <w:shd w:val="clear" w:color="auto" w:fill="FFFFFF"/>
              </w:rPr>
              <w:t>Obudowa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A6B7" w14:textId="77777777" w:rsidR="00067E5A" w:rsidRPr="002D6012" w:rsidRDefault="00067E5A" w:rsidP="004D29FE">
            <w:pPr>
              <w:pStyle w:val="pchartbodycmt"/>
              <w:spacing w:before="0" w:beforeAutospacing="0" w:after="0" w:afterAutospacing="0"/>
              <w:ind w:right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D6012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</w:p>
        </w:tc>
      </w:tr>
      <w:tr w:rsidR="00067E5A" w:rsidRPr="00056E78" w14:paraId="1D57DD5C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BF77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highlight w:val="yellow"/>
                <w:shd w:val="clear" w:color="auto" w:fill="FFFFFF"/>
              </w:rPr>
            </w:pPr>
            <w:r w:rsidRPr="002D6012">
              <w:rPr>
                <w:rFonts w:asciiTheme="minorHAnsi" w:hAnsiTheme="minorHAnsi" w:cstheme="minorHAnsi"/>
              </w:rPr>
              <w:t>Przepustowość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437" w14:textId="77777777" w:rsidR="00067E5A" w:rsidRPr="002D6012" w:rsidRDefault="00067E5A" w:rsidP="004D29F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pacing w:val="2"/>
                <w:position w:val="2"/>
                <w:highlight w:val="yellow"/>
                <w:shd w:val="clear" w:color="auto" w:fill="FFFFFF"/>
              </w:rPr>
            </w:pPr>
            <w:r w:rsidRPr="002D6012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0 </w:t>
            </w:r>
            <w:r w:rsidRPr="002D6012">
              <w:rPr>
                <w:rFonts w:asciiTheme="minorHAnsi" w:hAnsiTheme="minorHAnsi" w:cstheme="minorHAnsi"/>
              </w:rPr>
              <w:t>Gb/s</w:t>
            </w:r>
          </w:p>
        </w:tc>
      </w:tr>
      <w:tr w:rsidR="00067E5A" w:rsidRPr="00056E78" w14:paraId="52AE6F91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E1EC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highlight w:val="yellow"/>
                <w:shd w:val="clear" w:color="auto" w:fill="FFFFFF"/>
              </w:rPr>
            </w:pPr>
            <w:r w:rsidRPr="002D6012">
              <w:rPr>
                <w:rFonts w:asciiTheme="minorHAnsi" w:hAnsiTheme="minorHAnsi" w:cstheme="minorHAnsi"/>
              </w:rPr>
              <w:t>Szybkość przekierowań pakietów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E9DC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Pr="002D6012">
              <w:rPr>
                <w:rFonts w:asciiTheme="minorHAnsi" w:hAnsiTheme="minorHAnsi" w:cstheme="minorHAnsi"/>
              </w:rPr>
              <w:t>Mp/s</w:t>
            </w:r>
          </w:p>
        </w:tc>
      </w:tr>
      <w:tr w:rsidR="00067E5A" w:rsidRPr="00056E78" w14:paraId="0A78D1F2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4EE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spacing w:val="2"/>
                <w:position w:val="2"/>
                <w:highlight w:val="yellow"/>
                <w:shd w:val="clear" w:color="auto" w:fill="FFFFFF"/>
              </w:rPr>
            </w:pPr>
            <w:r w:rsidRPr="002D6012">
              <w:rPr>
                <w:rFonts w:asciiTheme="minorHAnsi" w:hAnsiTheme="minorHAnsi" w:cstheme="minorHAnsi"/>
              </w:rPr>
              <w:t>Tablica adresów MAC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0D7A" w14:textId="77777777" w:rsidR="00067E5A" w:rsidRPr="002D6012" w:rsidRDefault="00067E5A" w:rsidP="004D29FE">
            <w:pPr>
              <w:pStyle w:val="pchartbodycmt"/>
              <w:spacing w:before="0" w:beforeAutospacing="0" w:after="0" w:afterAutospacing="0"/>
              <w:ind w:right="62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D6012">
              <w:rPr>
                <w:rFonts w:asciiTheme="minorHAnsi" w:hAnsiTheme="minorHAnsi" w:cstheme="minorHAnsi"/>
                <w:sz w:val="22"/>
                <w:szCs w:val="22"/>
              </w:rPr>
              <w:t>16k</w:t>
            </w:r>
          </w:p>
        </w:tc>
      </w:tr>
      <w:tr w:rsidR="00067E5A" w:rsidRPr="00056E78" w14:paraId="6EE20275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579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2"/>
                <w:position w:val="2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Bufor pakietów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0484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1,5 MB</w:t>
            </w:r>
          </w:p>
        </w:tc>
      </w:tr>
      <w:tr w:rsidR="00067E5A" w:rsidRPr="00056E78" w14:paraId="49066C53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FC8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2"/>
                <w:position w:val="2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Ramki jumbo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D078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9216 Bajtów</w:t>
            </w:r>
          </w:p>
        </w:tc>
      </w:tr>
      <w:tr w:rsidR="00067E5A" w:rsidRPr="00056E78" w14:paraId="4075C16C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991A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spacing w:val="2"/>
                <w:position w:val="2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Quality of Service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1F7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Priorytetowanie ruchu w oparciu o standard IEEE 802.1p</w:t>
            </w:r>
            <w:r w:rsidRPr="002D6012">
              <w:rPr>
                <w:rFonts w:asciiTheme="minorHAnsi" w:hAnsiTheme="minorHAnsi" w:cstheme="minorHAnsi"/>
              </w:rPr>
              <w:br/>
              <w:t>8 kolejek</w:t>
            </w:r>
            <w:r w:rsidRPr="002D6012">
              <w:rPr>
                <w:rFonts w:asciiTheme="minorHAnsi" w:hAnsiTheme="minorHAnsi" w:cstheme="minorHAnsi"/>
              </w:rPr>
              <w:br/>
              <w:t>Ustalenie kolejki priorytetów</w:t>
            </w:r>
            <w:r>
              <w:rPr>
                <w:rFonts w:asciiTheme="minorHAnsi" w:hAnsiTheme="minorHAnsi" w:cstheme="minorHAnsi"/>
              </w:rPr>
              <w:t>;</w:t>
            </w:r>
            <w:r w:rsidRPr="002D6012">
              <w:rPr>
                <w:rFonts w:asciiTheme="minorHAnsi" w:hAnsiTheme="minorHAnsi" w:cstheme="minorHAnsi"/>
              </w:rPr>
              <w:br/>
              <w:t>Limitowanie transmisji w zależności od portu, przepływu danych</w:t>
            </w:r>
            <w:r w:rsidRPr="002D6012">
              <w:rPr>
                <w:rFonts w:asciiTheme="minorHAnsi" w:hAnsiTheme="minorHAnsi" w:cstheme="minorHAnsi"/>
              </w:rPr>
              <w:br/>
              <w:t>Voice VLAN</w:t>
            </w:r>
          </w:p>
        </w:tc>
      </w:tr>
      <w:tr w:rsidR="00067E5A" w:rsidRPr="00056E78" w14:paraId="61FD2E4B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2D45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spacing w:val="2"/>
                <w:position w:val="2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lastRenderedPageBreak/>
              <w:t>Funkcje L2 i L2+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6C29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>Routing statyczny</w:t>
            </w:r>
            <w:r w:rsidRPr="002D6012">
              <w:rPr>
                <w:rFonts w:asciiTheme="minorHAnsi" w:hAnsiTheme="minorHAnsi" w:cstheme="minorHAnsi"/>
              </w:rPr>
              <w:br/>
              <w:t>DHCP Relay</w:t>
            </w:r>
            <w:r w:rsidRPr="002D6012">
              <w:rPr>
                <w:rFonts w:asciiTheme="minorHAnsi" w:hAnsiTheme="minorHAnsi" w:cstheme="minorHAnsi"/>
              </w:rPr>
              <w:br/>
              <w:t>IGMP Snooping V1/V2/V3</w:t>
            </w:r>
            <w:r w:rsidRPr="002D6012">
              <w:rPr>
                <w:rFonts w:asciiTheme="minorHAnsi" w:hAnsiTheme="minorHAnsi" w:cstheme="minorHAnsi"/>
              </w:rPr>
              <w:br/>
              <w:t>Obsługa protokołu LACP z</w:t>
            </w:r>
            <w:r>
              <w:rPr>
                <w:rFonts w:asciiTheme="minorHAnsi" w:hAnsiTheme="minorHAnsi" w:cstheme="minorHAnsi"/>
              </w:rPr>
              <w:t xml:space="preserve">godnie ze standardem 802.3ad (10 </w:t>
            </w:r>
            <w:r w:rsidRPr="002D6012">
              <w:rPr>
                <w:rFonts w:asciiTheme="minorHAnsi" w:hAnsiTheme="minorHAnsi" w:cstheme="minorHAnsi"/>
              </w:rPr>
              <w:t>grup agregacji, 8 portów na grupę)</w:t>
            </w:r>
            <w:r w:rsidRPr="002D6012">
              <w:rPr>
                <w:rFonts w:asciiTheme="minorHAnsi" w:hAnsiTheme="minorHAnsi" w:cstheme="minorHAnsi"/>
              </w:rPr>
              <w:br/>
              <w:t>Spanning Tree STP/RSTP/MSTP</w:t>
            </w:r>
            <w:r w:rsidRPr="002D6012">
              <w:rPr>
                <w:rFonts w:asciiTheme="minorHAnsi" w:hAnsiTheme="minorHAnsi" w:cstheme="minorHAnsi"/>
              </w:rPr>
              <w:br/>
              <w:t>Filtrowanie/ochrona BPDU</w:t>
            </w:r>
            <w:r w:rsidRPr="002D6012">
              <w:rPr>
                <w:rFonts w:asciiTheme="minorHAnsi" w:hAnsiTheme="minorHAnsi" w:cstheme="minorHAnsi"/>
              </w:rPr>
              <w:br/>
              <w:t>TC/Root Protect</w:t>
            </w:r>
            <w:r w:rsidRPr="002D6012">
              <w:rPr>
                <w:rFonts w:asciiTheme="minorHAnsi" w:hAnsiTheme="minorHAnsi" w:cstheme="minorHAnsi"/>
              </w:rPr>
              <w:br/>
              <w:t>Wykrywanie pętli zwrotnych</w:t>
            </w:r>
            <w:r w:rsidRPr="002D6012">
              <w:rPr>
                <w:rFonts w:asciiTheme="minorHAnsi" w:hAnsiTheme="minorHAnsi" w:cstheme="minorHAnsi"/>
              </w:rPr>
              <w:br/>
              <w:t>Kontrola przepływu danych (802.3x)</w:t>
            </w:r>
            <w:r w:rsidRPr="002D6012">
              <w:rPr>
                <w:rFonts w:asciiTheme="minorHAnsi" w:hAnsiTheme="minorHAnsi" w:cstheme="minorHAnsi"/>
              </w:rPr>
              <w:br/>
              <w:t>L2TP</w:t>
            </w:r>
          </w:p>
        </w:tc>
      </w:tr>
      <w:tr w:rsidR="00067E5A" w:rsidRPr="00056E78" w14:paraId="138F88E3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F0E7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</w:rPr>
            </w:pPr>
            <w:r w:rsidRPr="002D6012">
              <w:rPr>
                <w:rFonts w:asciiTheme="minorHAnsi" w:hAnsiTheme="minorHAnsi" w:cstheme="minorHAnsi"/>
              </w:rPr>
              <w:t>Sieci VLAN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98D9" w14:textId="77777777" w:rsidR="00067E5A" w:rsidRPr="002D6012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2D6012">
              <w:rPr>
                <w:rFonts w:asciiTheme="minorHAnsi" w:hAnsiTheme="minorHAnsi" w:cstheme="minorHAnsi"/>
              </w:rPr>
              <w:t xml:space="preserve">Wsparcie standardu IEEE802.1Q, 4096 VLAN </w:t>
            </w:r>
            <w:r>
              <w:rPr>
                <w:rFonts w:asciiTheme="minorHAnsi" w:hAnsiTheme="minorHAnsi" w:cstheme="minorHAnsi"/>
              </w:rPr>
              <w:t>i</w:t>
            </w:r>
            <w:r w:rsidRPr="002D6012">
              <w:rPr>
                <w:rFonts w:asciiTheme="minorHAnsi" w:hAnsiTheme="minorHAnsi" w:cstheme="minorHAnsi"/>
              </w:rPr>
              <w:t xml:space="preserve"> identyfikatorów VLAN</w:t>
            </w:r>
            <w:r w:rsidRPr="002D6012">
              <w:rPr>
                <w:rFonts w:asciiTheme="minorHAnsi" w:hAnsiTheme="minorHAnsi" w:cstheme="minorHAnsi"/>
              </w:rPr>
              <w:br/>
              <w:t>Port/MAC/Protocol/Private VLAN</w:t>
            </w:r>
            <w:r w:rsidRPr="002D6012">
              <w:rPr>
                <w:rFonts w:asciiTheme="minorHAnsi" w:hAnsiTheme="minorHAnsi" w:cstheme="minorHAnsi"/>
              </w:rPr>
              <w:br/>
              <w:t>GARP/GVRP</w:t>
            </w:r>
          </w:p>
        </w:tc>
      </w:tr>
      <w:tr w:rsidR="00067E5A" w:rsidRPr="00056E78" w14:paraId="469BE7A7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2DF5" w14:textId="77777777" w:rsidR="00067E5A" w:rsidRPr="00C375DF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</w:rPr>
            </w:pPr>
            <w:r w:rsidRPr="00C375DF">
              <w:rPr>
                <w:rFonts w:asciiTheme="minorHAnsi" w:hAnsiTheme="minorHAnsi" w:cstheme="minorHAnsi"/>
              </w:rPr>
              <w:t>Listy kontroli dostępu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BA0A" w14:textId="77777777" w:rsidR="00067E5A" w:rsidRPr="00C375DF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C375DF">
              <w:rPr>
                <w:rFonts w:asciiTheme="minorHAnsi" w:hAnsiTheme="minorHAnsi" w:cstheme="minorHAnsi"/>
              </w:rPr>
              <w:t>Filtrowanie pakietów oparte o ź</w:t>
            </w:r>
            <w:r>
              <w:rPr>
                <w:rFonts w:asciiTheme="minorHAnsi" w:hAnsiTheme="minorHAnsi" w:cstheme="minorHAnsi"/>
              </w:rPr>
              <w:t>ródłowe i docelowe adresy MAC;</w:t>
            </w:r>
            <w:r w:rsidRPr="00C375DF">
              <w:rPr>
                <w:rFonts w:asciiTheme="minorHAnsi" w:hAnsiTheme="minorHAnsi" w:cstheme="minorHAnsi"/>
              </w:rPr>
              <w:br/>
              <w:t>Adres IP, porty TCP/UDP, 802.1p, DSCP, VLAN ID</w:t>
            </w:r>
            <w:r w:rsidRPr="00C375D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dostęp ograniczony</w:t>
            </w:r>
            <w:r w:rsidRPr="00C375DF">
              <w:rPr>
                <w:rFonts w:asciiTheme="minorHAnsi" w:hAnsiTheme="minorHAnsi" w:cstheme="minorHAnsi"/>
              </w:rPr>
              <w:t xml:space="preserve"> czasowo</w:t>
            </w:r>
            <w:r>
              <w:rPr>
                <w:rFonts w:asciiTheme="minorHAnsi" w:hAnsiTheme="minorHAnsi" w:cstheme="minorHAnsi"/>
              </w:rPr>
              <w:t>;</w:t>
            </w:r>
          </w:p>
        </w:tc>
      </w:tr>
      <w:tr w:rsidR="00067E5A" w:rsidRPr="00056E78" w14:paraId="1FB662A0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B939" w14:textId="77777777" w:rsidR="00067E5A" w:rsidRPr="00C375DF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</w:rPr>
            </w:pPr>
            <w:r w:rsidRPr="00C375DF">
              <w:rPr>
                <w:rFonts w:asciiTheme="minorHAnsi" w:hAnsiTheme="minorHAnsi" w:cstheme="minorHAnsi"/>
              </w:rPr>
              <w:t>Bezpieczeństwo transmisji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AB73" w14:textId="77777777" w:rsidR="00067E5A" w:rsidRPr="00C375DF" w:rsidRDefault="00067E5A" w:rsidP="004D29FE">
            <w:pPr>
              <w:spacing w:after="0" w:line="240" w:lineRule="auto"/>
              <w:ind w:left="62" w:right="62"/>
              <w:textAlignment w:val="baseline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375DF">
              <w:rPr>
                <w:rFonts w:asciiTheme="minorHAnsi" w:hAnsiTheme="minorHAnsi" w:cstheme="minorHAnsi"/>
              </w:rPr>
              <w:t>Wiązanie IP-MAC-Port-VID</w:t>
            </w:r>
            <w:r w:rsidRPr="00C375DF">
              <w:rPr>
                <w:rFonts w:asciiTheme="minorHAnsi" w:hAnsiTheme="minorHAnsi" w:cstheme="minorHAnsi"/>
              </w:rPr>
              <w:br/>
              <w:t>Uwierzytelnianie oparte o standard IEEE 802.1X, Radius</w:t>
            </w:r>
            <w:r w:rsidRPr="00C375DF">
              <w:rPr>
                <w:rFonts w:asciiTheme="minorHAnsi" w:hAnsiTheme="minorHAnsi" w:cstheme="minorHAnsi"/>
              </w:rPr>
              <w:br/>
              <w:t>Ochrona przed atakami DoS</w:t>
            </w:r>
            <w:r w:rsidRPr="00C375DF">
              <w:rPr>
                <w:rFonts w:asciiTheme="minorHAnsi" w:hAnsiTheme="minorHAnsi" w:cstheme="minorHAnsi"/>
              </w:rPr>
              <w:br/>
              <w:t>Dynamiczna ochrona przed atakami ARP)</w:t>
            </w:r>
            <w:r w:rsidRPr="00C375DF">
              <w:rPr>
                <w:rFonts w:asciiTheme="minorHAnsi" w:hAnsiTheme="minorHAnsi" w:cstheme="minorHAnsi"/>
              </w:rPr>
              <w:br/>
              <w:t>SSH v1/v2</w:t>
            </w:r>
            <w:r w:rsidRPr="00C375DF">
              <w:rPr>
                <w:rFonts w:asciiTheme="minorHAnsi" w:hAnsiTheme="minorHAnsi" w:cstheme="minorHAnsi"/>
              </w:rPr>
              <w:br/>
              <w:t>SSL v2/v3/TLSv1</w:t>
            </w:r>
            <w:r w:rsidRPr="00C375DF">
              <w:rPr>
                <w:rFonts w:asciiTheme="minorHAnsi" w:hAnsiTheme="minorHAnsi" w:cstheme="minorHAnsi"/>
              </w:rPr>
              <w:br/>
              <w:t>Zabezpieczenia portów</w:t>
            </w:r>
            <w:r w:rsidRPr="00C375DF">
              <w:rPr>
                <w:rFonts w:asciiTheme="minorHAnsi" w:hAnsiTheme="minorHAnsi" w:cstheme="minorHAnsi"/>
              </w:rPr>
              <w:br/>
              <w:t>Broadcast/Multicast/Unknown-unicast Storm Control</w:t>
            </w:r>
          </w:p>
        </w:tc>
      </w:tr>
      <w:tr w:rsidR="00067E5A" w:rsidRPr="00056E78" w14:paraId="6B607913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53BE" w14:textId="77777777" w:rsidR="00067E5A" w:rsidRPr="00C375DF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</w:rPr>
            </w:pPr>
            <w:r w:rsidRPr="00C375DF">
              <w:rPr>
                <w:rFonts w:asciiTheme="minorHAnsi" w:hAnsiTheme="minorHAnsi" w:cstheme="minorHAnsi"/>
              </w:rPr>
              <w:t>IPv6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5BAB" w14:textId="77777777" w:rsidR="00067E5A" w:rsidRPr="00C375DF" w:rsidRDefault="00067E5A" w:rsidP="004D29FE">
            <w:pPr>
              <w:spacing w:after="0" w:line="240" w:lineRule="auto"/>
              <w:ind w:left="60" w:right="60"/>
              <w:textAlignment w:val="baseline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375DF">
              <w:rPr>
                <w:rFonts w:asciiTheme="minorHAnsi" w:hAnsiTheme="minorHAnsi" w:cstheme="minorHAnsi"/>
              </w:rPr>
              <w:t>Podwójny stos IPv4/IPv6</w:t>
            </w:r>
            <w:r w:rsidRPr="00C375DF">
              <w:rPr>
                <w:rFonts w:asciiTheme="minorHAnsi" w:hAnsiTheme="minorHAnsi" w:cstheme="minorHAnsi"/>
              </w:rPr>
              <w:br/>
              <w:t>MLD Snooping</w:t>
            </w:r>
            <w:r w:rsidRPr="00C375DF">
              <w:rPr>
                <w:rFonts w:asciiTheme="minorHAnsi" w:hAnsiTheme="minorHAnsi" w:cstheme="minorHAnsi"/>
              </w:rPr>
              <w:br/>
              <w:t>IPv6 ND</w:t>
            </w:r>
            <w:r w:rsidRPr="00C375DF">
              <w:rPr>
                <w:rFonts w:asciiTheme="minorHAnsi" w:hAnsiTheme="minorHAnsi" w:cstheme="minorHAnsi"/>
              </w:rPr>
              <w:br/>
              <w:t>Wykrywanie MTU</w:t>
            </w:r>
            <w:r w:rsidRPr="00C375DF">
              <w:rPr>
                <w:rFonts w:asciiTheme="minorHAnsi" w:hAnsiTheme="minorHAnsi" w:cstheme="minorHAnsi"/>
              </w:rPr>
              <w:br/>
              <w:t>ICMPv6</w:t>
            </w:r>
            <w:r w:rsidRPr="00C375DF">
              <w:rPr>
                <w:rFonts w:asciiTheme="minorHAnsi" w:hAnsiTheme="minorHAnsi" w:cstheme="minorHAnsi"/>
              </w:rPr>
              <w:br/>
              <w:t>TCPv6/UDPv6</w:t>
            </w:r>
          </w:p>
        </w:tc>
      </w:tr>
      <w:tr w:rsidR="00067E5A" w:rsidRPr="00056E78" w14:paraId="09A56D3D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B274" w14:textId="77777777" w:rsidR="00067E5A" w:rsidRPr="002C1B6C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</w:rPr>
            </w:pPr>
            <w:r w:rsidRPr="002C1B6C">
              <w:rPr>
                <w:rFonts w:asciiTheme="minorHAnsi" w:hAnsiTheme="minorHAnsi" w:cstheme="minorHAnsi"/>
              </w:rPr>
              <w:t>Zastosowania IPv6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35B" w14:textId="77777777" w:rsidR="00067E5A" w:rsidRPr="002C1B6C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Klient DHCP, </w:t>
            </w:r>
            <w:r w:rsidRPr="002C1B6C">
              <w:rPr>
                <w:rFonts w:asciiTheme="minorHAnsi" w:hAnsiTheme="minorHAnsi" w:cstheme="minorHAnsi"/>
              </w:rPr>
              <w:t>Ping</w:t>
            </w:r>
            <w:r>
              <w:rPr>
                <w:rFonts w:asciiTheme="minorHAnsi" w:hAnsiTheme="minorHAnsi" w:cstheme="minorHAnsi"/>
              </w:rPr>
              <w:t xml:space="preserve">, Tracert, Telnet, </w:t>
            </w:r>
            <w:r w:rsidRPr="002C1B6C">
              <w:rPr>
                <w:rFonts w:asciiTheme="minorHAnsi" w:hAnsiTheme="minorHAnsi" w:cstheme="minorHAnsi"/>
              </w:rPr>
              <w:t>IPv6 SNMP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IPv6 SSH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IPv6 SSL</w:t>
            </w:r>
            <w:r w:rsidRPr="002C1B6C">
              <w:rPr>
                <w:rFonts w:asciiTheme="minorHAnsi" w:hAnsiTheme="minorHAnsi" w:cstheme="minorHAnsi"/>
              </w:rPr>
              <w:br/>
              <w:t>Http/Https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IPv6 TFTP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Interfejs IPv6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Routing IPv6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Przekaźnik DHCPv6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DHCPv6 Snooping</w:t>
            </w:r>
          </w:p>
        </w:tc>
      </w:tr>
      <w:tr w:rsidR="00067E5A" w:rsidRPr="00056E78" w14:paraId="6AB52676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72F6" w14:textId="77777777" w:rsidR="00067E5A" w:rsidRPr="002C1B6C" w:rsidRDefault="00067E5A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bdr w:val="none" w:sz="0" w:space="0" w:color="auto" w:frame="1"/>
              </w:rPr>
            </w:pPr>
            <w:r w:rsidRPr="002C1B6C"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0AE1" w14:textId="77777777" w:rsidR="00067E5A" w:rsidRPr="002C1B6C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2C1B6C">
              <w:rPr>
                <w:rFonts w:asciiTheme="minorHAnsi" w:hAnsiTheme="minorHAnsi" w:cstheme="minorHAnsi"/>
              </w:rPr>
              <w:t>Interfejs przeglądarki internetowej GUI, interfejs linii poleceń CLI</w:t>
            </w:r>
            <w:r w:rsidRPr="002C1B6C">
              <w:rPr>
                <w:rFonts w:asciiTheme="minorHAnsi" w:hAnsiTheme="minorHAnsi" w:cstheme="minorHAnsi"/>
              </w:rPr>
              <w:br/>
              <w:t>SNMP v1/v2c/v3, zgodne z public</w:t>
            </w:r>
            <w:r>
              <w:rPr>
                <w:rFonts w:asciiTheme="minorHAnsi" w:hAnsiTheme="minorHAnsi" w:cstheme="minorHAnsi"/>
              </w:rPr>
              <w:t>znymi i prywatnymi bibliotekami, RMON, k</w:t>
            </w:r>
            <w:r w:rsidRPr="002C1B6C">
              <w:rPr>
                <w:rFonts w:asciiTheme="minorHAnsi" w:hAnsiTheme="minorHAnsi" w:cstheme="minorHAnsi"/>
              </w:rPr>
              <w:t>lient DHCP/BOOTP, DHCP Snooping, DHCP Option82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Monitorowanie CPU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Port Mirroring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1B6C">
              <w:rPr>
                <w:rFonts w:asciiTheme="minorHAnsi" w:hAnsiTheme="minorHAnsi" w:cstheme="minorHAnsi"/>
              </w:rPr>
              <w:t>Synchronizacja czasu SNTP</w:t>
            </w:r>
            <w:r>
              <w:rPr>
                <w:rFonts w:asciiTheme="minorHAnsi" w:hAnsiTheme="minorHAnsi" w:cstheme="minorHAnsi"/>
              </w:rPr>
              <w:t>, aktualizacja firmwaru, d</w:t>
            </w:r>
            <w:r w:rsidRPr="002C1B6C">
              <w:rPr>
                <w:rFonts w:asciiTheme="minorHAnsi" w:hAnsiTheme="minorHAnsi" w:cstheme="minorHAnsi"/>
              </w:rPr>
              <w:t>iagnostyka</w:t>
            </w:r>
            <w:r>
              <w:rPr>
                <w:rFonts w:asciiTheme="minorHAnsi" w:hAnsiTheme="minorHAnsi" w:cstheme="minorHAnsi"/>
              </w:rPr>
              <w:t>, l</w:t>
            </w:r>
            <w:r w:rsidRPr="002C1B6C">
              <w:rPr>
                <w:rFonts w:asciiTheme="minorHAnsi" w:hAnsiTheme="minorHAnsi" w:cstheme="minorHAnsi"/>
              </w:rPr>
              <w:t>ogi sy</w:t>
            </w:r>
            <w:r>
              <w:rPr>
                <w:rFonts w:asciiTheme="minorHAnsi" w:hAnsiTheme="minorHAnsi" w:cstheme="minorHAnsi"/>
              </w:rPr>
              <w:t>stemu, publiczne biblioteki;</w:t>
            </w:r>
          </w:p>
        </w:tc>
      </w:tr>
      <w:tr w:rsidR="00067E5A" w:rsidRPr="00056E78" w14:paraId="2DD40A02" w14:textId="77777777" w:rsidTr="004D29F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7D12" w14:textId="77777777" w:rsidR="00067E5A" w:rsidRPr="002D6012" w:rsidRDefault="00067E5A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bdr w:val="none" w:sz="0" w:space="0" w:color="auto" w:frame="1"/>
              </w:rPr>
            </w:pPr>
            <w:r w:rsidRPr="002D6012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Wymagania dodatkowe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ED36" w14:textId="77777777" w:rsidR="00067E5A" w:rsidRPr="002D6012" w:rsidRDefault="00067E5A" w:rsidP="004D29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D6012">
              <w:rPr>
                <w:rFonts w:asciiTheme="minorHAnsi" w:hAnsiTheme="minorHAnsi" w:cstheme="minorHAnsi"/>
              </w:rPr>
              <w:t>Brak wentylatorów, zabezpieczenie fizyczne,</w:t>
            </w:r>
            <w:r>
              <w:rPr>
                <w:rFonts w:asciiTheme="minorHAnsi" w:hAnsiTheme="minorHAnsi" w:cstheme="minorHAnsi"/>
              </w:rPr>
              <w:t xml:space="preserve"> zestaw do montażu w szafie rack;</w:t>
            </w:r>
          </w:p>
        </w:tc>
      </w:tr>
    </w:tbl>
    <w:p w14:paraId="7C10DA25" w14:textId="77777777" w:rsidR="00895BFF" w:rsidRPr="00973536" w:rsidRDefault="00895BFF" w:rsidP="00973536">
      <w:pPr>
        <w:pStyle w:val="Akapitzlist"/>
        <w:spacing w:after="0"/>
        <w:ind w:left="1080"/>
        <w:rPr>
          <w:rFonts w:cstheme="minorHAnsi"/>
          <w:b/>
          <w:sz w:val="24"/>
          <w:szCs w:val="24"/>
          <w:lang w:val="pl-PL"/>
        </w:rPr>
      </w:pPr>
    </w:p>
    <w:p w14:paraId="594A6170" w14:textId="5B03762F" w:rsidR="00973536" w:rsidRPr="00F56E6F" w:rsidRDefault="00547A6B" w:rsidP="0032095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067E5A">
        <w:rPr>
          <w:rFonts w:eastAsiaTheme="minorHAnsi" w:cstheme="minorHAnsi"/>
          <w:b/>
          <w:sz w:val="24"/>
          <w:szCs w:val="24"/>
          <w:lang w:val="pl-PL"/>
        </w:rPr>
        <w:t>Oprogramowanie specjalistyczne</w:t>
      </w:r>
      <w:r w:rsidR="00973536" w:rsidRPr="00067E5A">
        <w:rPr>
          <w:rFonts w:eastAsiaTheme="minorHAnsi" w:cstheme="minorHAnsi"/>
          <w:b/>
          <w:sz w:val="24"/>
          <w:szCs w:val="24"/>
          <w:lang w:val="pl-PL"/>
        </w:rPr>
        <w:t xml:space="preserve"> – 1 szt.</w:t>
      </w:r>
    </w:p>
    <w:p w14:paraId="2ED9D246" w14:textId="77777777" w:rsidR="00F56E6F" w:rsidRPr="00067E5A" w:rsidRDefault="00F56E6F" w:rsidP="00F56E6F">
      <w:pPr>
        <w:pStyle w:val="Akapitzlist"/>
        <w:spacing w:after="0"/>
        <w:ind w:left="1080"/>
        <w:rPr>
          <w:rFonts w:cstheme="minorHAnsi"/>
          <w:b/>
          <w:sz w:val="24"/>
          <w:szCs w:val="24"/>
          <w:lang w:val="pl-PL"/>
        </w:rPr>
      </w:pPr>
    </w:p>
    <w:p w14:paraId="58E4C511" w14:textId="68B3718B" w:rsidR="00067E5A" w:rsidRPr="00630AEE" w:rsidRDefault="00067E5A" w:rsidP="006B084B">
      <w:pPr>
        <w:pStyle w:val="Nagwek1"/>
        <w:numPr>
          <w:ilvl w:val="0"/>
          <w:numId w:val="7"/>
        </w:numPr>
        <w:spacing w:before="0" w:line="240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0AEE">
        <w:rPr>
          <w:rFonts w:asciiTheme="minorHAnsi" w:hAnsiTheme="minorHAnsi" w:cstheme="minorHAnsi"/>
          <w:color w:val="auto"/>
          <w:sz w:val="22"/>
          <w:szCs w:val="22"/>
        </w:rPr>
        <w:t>Musi umożliwiać  backup danych przez sieć komputerową</w:t>
      </w:r>
      <w:r w:rsidR="00E93008" w:rsidRPr="00630AEE">
        <w:rPr>
          <w:rFonts w:asciiTheme="minorHAnsi" w:hAnsiTheme="minorHAnsi" w:cstheme="minorHAnsi"/>
          <w:color w:val="auto"/>
          <w:sz w:val="22"/>
          <w:szCs w:val="22"/>
        </w:rPr>
        <w:t xml:space="preserve"> z 30 komputerów i 2 serwerów fizycznych posiadanych przez zamawiającego</w:t>
      </w:r>
      <w:r w:rsidRPr="00630AE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459F86E" w14:textId="51D2B6F2" w:rsidR="00E93008" w:rsidRPr="00630AEE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</w:rPr>
      </w:pPr>
      <w:r w:rsidRPr="00630AEE">
        <w:rPr>
          <w:rFonts w:cstheme="minorHAnsi"/>
          <w:szCs w:val="22"/>
        </w:rPr>
        <w:t>Licencja musi być bezterminowa;</w:t>
      </w:r>
    </w:p>
    <w:p w14:paraId="3CE79BC0" w14:textId="77777777" w:rsidR="00E93008" w:rsidRPr="00630AEE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630AEE">
        <w:rPr>
          <w:rFonts w:cstheme="minorHAnsi"/>
          <w:szCs w:val="22"/>
          <w:lang w:val="pl-PL"/>
        </w:rPr>
        <w:lastRenderedPageBreak/>
        <w:t xml:space="preserve">Bezpłatne </w:t>
      </w:r>
      <w:hyperlink r:id="rId8" w:anchor="q3" w:history="1">
        <w:r w:rsidRPr="00630AEE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aktualizacje</w:t>
        </w:r>
      </w:hyperlink>
      <w:r w:rsidR="00067E5A" w:rsidRPr="00630AEE">
        <w:rPr>
          <w:rFonts w:cstheme="minorHAnsi"/>
          <w:szCs w:val="22"/>
          <w:shd w:val="clear" w:color="auto" w:fill="FFFFFF"/>
          <w:lang w:val="pl-PL"/>
        </w:rPr>
        <w:t xml:space="preserve"> w ramach tej samej </w:t>
      </w:r>
      <w:r w:rsidRPr="00630AEE">
        <w:rPr>
          <w:rFonts w:cstheme="minorHAnsi"/>
          <w:szCs w:val="22"/>
          <w:shd w:val="clear" w:color="auto" w:fill="FFFFFF"/>
          <w:lang w:val="pl-PL"/>
        </w:rPr>
        <w:t>wersji;</w:t>
      </w:r>
    </w:p>
    <w:p w14:paraId="05F878A8" w14:textId="4D5D429A" w:rsidR="00067E5A" w:rsidRPr="00630AEE" w:rsidRDefault="00067E5A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630AEE">
        <w:rPr>
          <w:rFonts w:cstheme="minorHAnsi"/>
          <w:szCs w:val="22"/>
          <w:shd w:val="clear" w:color="auto" w:fill="FFFFFF"/>
          <w:lang w:val="pl-PL"/>
        </w:rPr>
        <w:t xml:space="preserve">Licencje nie </w:t>
      </w:r>
      <w:r w:rsidR="00E93008" w:rsidRPr="00630AEE">
        <w:rPr>
          <w:rFonts w:cstheme="minorHAnsi"/>
          <w:szCs w:val="22"/>
          <w:shd w:val="clear" w:color="auto" w:fill="FFFFFF"/>
          <w:lang w:val="pl-PL"/>
        </w:rPr>
        <w:t xml:space="preserve">mogą być </w:t>
      </w:r>
      <w:r w:rsidRPr="00630AEE">
        <w:rPr>
          <w:rFonts w:cstheme="minorHAnsi"/>
          <w:szCs w:val="22"/>
          <w:shd w:val="clear" w:color="auto" w:fill="FFFFFF"/>
          <w:lang w:val="pl-PL"/>
        </w:rPr>
        <w:t>są przypisane do konkretnego komputera</w:t>
      </w:r>
      <w:r w:rsidR="00E93008" w:rsidRPr="00630AEE">
        <w:rPr>
          <w:rFonts w:cstheme="minorHAnsi"/>
          <w:szCs w:val="22"/>
          <w:shd w:val="clear" w:color="auto" w:fill="FFFFFF"/>
          <w:lang w:val="pl-PL"/>
        </w:rPr>
        <w:t>. P</w:t>
      </w:r>
      <w:r w:rsidRPr="00630AEE">
        <w:rPr>
          <w:rFonts w:cstheme="minorHAnsi"/>
          <w:szCs w:val="22"/>
          <w:shd w:val="clear" w:color="auto" w:fill="FFFFFF"/>
          <w:lang w:val="pl-PL"/>
        </w:rPr>
        <w:t xml:space="preserve">o odinstalowaniu z jednego komputera </w:t>
      </w:r>
      <w:r w:rsidR="00E93008" w:rsidRPr="00630AEE">
        <w:rPr>
          <w:rFonts w:cstheme="minorHAnsi"/>
          <w:szCs w:val="22"/>
          <w:shd w:val="clear" w:color="auto" w:fill="FFFFFF"/>
          <w:lang w:val="pl-PL"/>
        </w:rPr>
        <w:t>musi być mozliwośc instalacji</w:t>
      </w:r>
      <w:r w:rsidRPr="00630AEE">
        <w:rPr>
          <w:rFonts w:cstheme="minorHAnsi"/>
          <w:szCs w:val="22"/>
          <w:shd w:val="clear" w:color="auto" w:fill="FFFFFF"/>
          <w:lang w:val="pl-PL"/>
        </w:rPr>
        <w:t xml:space="preserve"> na innym komputerze</w:t>
      </w:r>
      <w:r w:rsidR="00E93008" w:rsidRPr="00630AEE">
        <w:rPr>
          <w:rFonts w:cstheme="minorHAnsi"/>
          <w:szCs w:val="22"/>
          <w:shd w:val="clear" w:color="auto" w:fill="FFFFFF"/>
          <w:lang w:val="pl-PL"/>
        </w:rPr>
        <w:t>;</w:t>
      </w:r>
    </w:p>
    <w:p w14:paraId="4D06BA20" w14:textId="77777777" w:rsidR="00E93008" w:rsidRPr="00630AEE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630AEE">
        <w:rPr>
          <w:rFonts w:cstheme="minorHAnsi"/>
          <w:color w:val="000000"/>
          <w:szCs w:val="22"/>
          <w:shd w:val="clear" w:color="auto" w:fill="FFFFFF"/>
          <w:lang w:val="pl-PL"/>
        </w:rPr>
        <w:t xml:space="preserve">Program musi potrafić wykonać kopię tych części pliku (bloków), które uległy zmianie. </w:t>
      </w:r>
    </w:p>
    <w:p w14:paraId="0DD0FCB1" w14:textId="3239473E" w:rsidR="00E93008" w:rsidRPr="00630AEE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630AEE">
        <w:rPr>
          <w:rFonts w:cstheme="minorHAnsi"/>
          <w:color w:val="000000"/>
          <w:szCs w:val="22"/>
          <w:shd w:val="clear" w:color="auto" w:fill="FFFFFF"/>
          <w:lang w:val="pl-PL"/>
        </w:rPr>
        <w:t>Dane muszą być kompresowane już po stronie komputera źródłowego;</w:t>
      </w:r>
    </w:p>
    <w:p w14:paraId="2D4145F5" w14:textId="77777777" w:rsidR="00E93008" w:rsidRPr="00630AEE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630AEE">
        <w:rPr>
          <w:rFonts w:cstheme="minorHAnsi"/>
          <w:color w:val="000000"/>
          <w:szCs w:val="22"/>
          <w:shd w:val="clear" w:color="auto" w:fill="FFFFFF"/>
          <w:lang w:val="pl-PL"/>
        </w:rPr>
        <w:t>Możliwość backupu całych dysków/partycji wraz z systemem operacyjnym i programami. </w:t>
      </w:r>
    </w:p>
    <w:p w14:paraId="5A6EE40C" w14:textId="18116528" w:rsidR="00E93008" w:rsidRPr="00630AEE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630AEE">
        <w:rPr>
          <w:rFonts w:cstheme="minorHAnsi"/>
          <w:color w:val="000000"/>
          <w:szCs w:val="22"/>
          <w:shd w:val="clear" w:color="auto" w:fill="FFFFFF"/>
          <w:lang w:val="pl-PL"/>
        </w:rPr>
        <w:t>Backup musi być wykonywalny w czasie normalnej pracy komputera, zarówno w trybie pełnym jak i różnicowym;</w:t>
      </w:r>
    </w:p>
    <w:p w14:paraId="6E626241" w14:textId="1841BB17" w:rsidR="00E93008" w:rsidRPr="00EB3EE8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630AEE">
        <w:rPr>
          <w:rFonts w:cstheme="minorHAnsi"/>
          <w:color w:val="000000"/>
          <w:szCs w:val="22"/>
          <w:shd w:val="clear" w:color="auto" w:fill="FFFFFF"/>
          <w:lang w:val="pl-PL"/>
        </w:rPr>
        <w:t>Możliwość uruchomienia uszkodzonego komputera z płyty lub napędu USB i odzyskanie systemu operacyjnego wraz z zainstalowanym oprogramowaniem na nowym, czystym dysku twardym</w:t>
      </w:r>
      <w:r w:rsidRPr="00EB3EE8">
        <w:rPr>
          <w:rFonts w:cstheme="minorHAnsi"/>
          <w:szCs w:val="22"/>
          <w:shd w:val="clear" w:color="auto" w:fill="FFFFFF"/>
          <w:lang w:val="pl-PL"/>
        </w:rPr>
        <w:t xml:space="preserve"> (bare metal recovery);</w:t>
      </w:r>
    </w:p>
    <w:p w14:paraId="69F3546B" w14:textId="77777777" w:rsidR="00E93008" w:rsidRPr="00EB3EE8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shd w:val="clear" w:color="auto" w:fill="FFFFFF"/>
          <w:lang w:val="pl-PL"/>
        </w:rPr>
        <w:t>Mozliwośc wskazania które pliki lub katalogi mają być archiwizowane;</w:t>
      </w:r>
    </w:p>
    <w:p w14:paraId="33580A60" w14:textId="3CAF5635" w:rsidR="00E93008" w:rsidRPr="00EB3EE8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shd w:val="clear" w:color="auto" w:fill="FFFFFF"/>
          <w:lang w:val="pl-PL"/>
        </w:rPr>
        <w:t>Mozliwośc uzywania symboli wieloznacznych (masek), aby wskazać nazwy lub rozszerzenia plików do archiwizacji i do wykluczenia z archiwizacji;</w:t>
      </w:r>
    </w:p>
    <w:p w14:paraId="2D8B0B7E" w14:textId="42D9F6CE" w:rsidR="00E93008" w:rsidRPr="00EB3EE8" w:rsidRDefault="00E93008" w:rsidP="006B084B">
      <w:pPr>
        <w:pStyle w:val="Akapitzlist"/>
        <w:numPr>
          <w:ilvl w:val="0"/>
          <w:numId w:val="7"/>
        </w:numPr>
        <w:spacing w:before="0" w:after="0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shd w:val="clear" w:color="auto" w:fill="FFFFFF"/>
          <w:lang w:val="pl-PL"/>
        </w:rPr>
        <w:t>Możliwość archiwizacji i przywracania zaawansowanych właściwości systemu plików NTFS, takich jak: deskryptory zabezpieczenia ACL, właścicieli plików, atrybuty, dowiązania symboliczne i stałe, pliki zaszyfrowane EFS, BitLocker;</w:t>
      </w:r>
    </w:p>
    <w:p w14:paraId="0B134C96" w14:textId="5F9E7C66" w:rsidR="00067E5A" w:rsidRPr="00EB3EE8" w:rsidRDefault="00E9300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shd w:val="clear" w:color="auto" w:fill="FFFFFF"/>
          <w:lang w:val="pl-PL"/>
        </w:rPr>
        <w:t>Backup plików, które są używane i zablokowane przez inne procesy;</w:t>
      </w:r>
    </w:p>
    <w:p w14:paraId="41D4D468" w14:textId="77777777" w:rsidR="00E93008" w:rsidRPr="00EB3EE8" w:rsidRDefault="00E9300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shd w:val="clear" w:color="auto" w:fill="FFFFFF"/>
          <w:lang w:val="pl-PL"/>
        </w:rPr>
        <w:t xml:space="preserve">Możliwość "cofnięcia się w czasie" i przywrócenia wybranego pliku lub całego dysku na stan z określonego dnia w przeszłości. </w:t>
      </w:r>
    </w:p>
    <w:p w14:paraId="5E173AE1" w14:textId="1FDD078F" w:rsidR="00E93008" w:rsidRPr="00EB3EE8" w:rsidRDefault="00E9300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shd w:val="clear" w:color="auto" w:fill="FFFFFF"/>
          <w:lang w:val="pl-PL"/>
        </w:rPr>
        <w:t>Możliwość cofnięcia zmian w uszkodzonych plikach, które powstały ze względu na działanie programów szyfrujących typu ransomware, locker, crypter, błąd ludzki lub awarię sprzętową;</w:t>
      </w:r>
    </w:p>
    <w:p w14:paraId="7132C3AD" w14:textId="4389A8DA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shd w:val="clear" w:color="auto" w:fill="FFFFFF"/>
          <w:lang w:val="pl-PL"/>
        </w:rPr>
        <w:t>Mozliwość automatycznego uruchomienia backupu kiedy użytkownik wyłącza komputer;</w:t>
      </w:r>
    </w:p>
    <w:p w14:paraId="7A1FDDEA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 xml:space="preserve"> </w:t>
      </w:r>
      <w:r w:rsidRPr="00EB3EE8">
        <w:rPr>
          <w:rFonts w:cstheme="minorHAnsi"/>
          <w:szCs w:val="22"/>
          <w:shd w:val="clear" w:color="auto" w:fill="FFFFFF"/>
          <w:lang w:val="pl-PL"/>
        </w:rPr>
        <w:t>Mozliwość automatycznego uruchomienia archiwizacji zaraz po podłączeniu komputera do sieci firmowej;</w:t>
      </w:r>
    </w:p>
    <w:p w14:paraId="555759C1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 xml:space="preserve">Mozliwośc archiwizacji maszyn </w:t>
      </w:r>
      <w:r w:rsidRPr="00EB3EE8">
        <w:rPr>
          <w:rFonts w:cstheme="minorHAnsi"/>
          <w:szCs w:val="22"/>
          <w:shd w:val="clear" w:color="auto" w:fill="FFFFFF"/>
          <w:lang w:val="pl-PL"/>
        </w:rPr>
        <w:t>wirtualnych pracujących pod kontrolą </w:t>
      </w:r>
      <w:hyperlink r:id="rId9" w:history="1">
        <w:r w:rsidRPr="00EB3EE8">
          <w:rPr>
            <w:rStyle w:val="Hipercze"/>
            <w:rFonts w:cstheme="minorHAnsi"/>
            <w:color w:val="auto"/>
            <w:szCs w:val="22"/>
            <w:u w:val="none"/>
            <w:shd w:val="clear" w:color="auto" w:fill="FFFFFF"/>
            <w:lang w:val="pl-PL"/>
          </w:rPr>
          <w:t>Microsoft Hyper-V</w:t>
        </w:r>
      </w:hyperlink>
      <w:r w:rsidRPr="00EB3EE8">
        <w:rPr>
          <w:rFonts w:cstheme="minorHAnsi"/>
          <w:szCs w:val="22"/>
          <w:shd w:val="clear" w:color="auto" w:fill="FFFFFF"/>
          <w:lang w:val="pl-PL"/>
        </w:rPr>
        <w:t> lub </w:t>
      </w:r>
      <w:hyperlink r:id="rId10" w:history="1">
        <w:r w:rsidRPr="00EB3EE8">
          <w:rPr>
            <w:rStyle w:val="Hipercze"/>
            <w:rFonts w:cstheme="minorHAnsi"/>
            <w:color w:val="auto"/>
            <w:szCs w:val="22"/>
            <w:u w:val="none"/>
            <w:shd w:val="clear" w:color="auto" w:fill="FFFFFF"/>
            <w:lang w:val="pl-PL"/>
          </w:rPr>
          <w:t>VMWare ESX(i)</w:t>
        </w:r>
      </w:hyperlink>
      <w:r w:rsidRPr="00EB3EE8">
        <w:rPr>
          <w:rFonts w:cstheme="minorHAnsi"/>
          <w:szCs w:val="22"/>
          <w:lang w:val="pl-PL"/>
        </w:rPr>
        <w:t>;</w:t>
      </w:r>
    </w:p>
    <w:p w14:paraId="3FB73492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Program musi działać w architekturze klient-serwer;</w:t>
      </w:r>
    </w:p>
    <w:p w14:paraId="3F9A461C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Możliwość równoległego wykonywania backupu z kilku komputerów; kompresji i szyfrowania po stronie stacji roboczej, backupu systemu operacyjnego;</w:t>
      </w:r>
    </w:p>
    <w:p w14:paraId="454C21DD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Centralne sterowanie backupem komputerów z konsoli sterowania;</w:t>
      </w:r>
    </w:p>
    <w:p w14:paraId="0E8E257D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W konsoli musza być </w:t>
      </w:r>
      <w:hyperlink r:id="rId11" w:history="1">
        <w:r w:rsidRPr="00EB3EE8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widoczne są wszystkie komputery, ich dyski i pliki</w:t>
        </w:r>
      </w:hyperlink>
      <w:r w:rsidRPr="00EB3EE8">
        <w:rPr>
          <w:rFonts w:cstheme="minorHAnsi"/>
          <w:szCs w:val="22"/>
          <w:lang w:val="pl-PL"/>
        </w:rPr>
        <w:t>;</w:t>
      </w:r>
    </w:p>
    <w:p w14:paraId="1C4579AB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Odzyskiwanie danych z serwera backupu.</w:t>
      </w:r>
    </w:p>
    <w:p w14:paraId="4F12BAD1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Archiwizacja wykonywana w tle;</w:t>
      </w:r>
    </w:p>
    <w:p w14:paraId="3D0CF626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Możliwość zmiany priorytetu archiwizacji oraz ustalenia przedziału czasowy, w którym backup powinien być wykonywany wolniej, dla każdego komputera;</w:t>
      </w:r>
    </w:p>
    <w:p w14:paraId="54A17982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Wszystkie kopie musza być wyświetlane, jak kopie pełne;</w:t>
      </w:r>
    </w:p>
    <w:p w14:paraId="391D9B02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Możliwość szyfrowania archiwów za pomocą </w:t>
      </w:r>
      <w:hyperlink r:id="rId12" w:anchor="szyfrowanie-metoda" w:history="1">
        <w:r w:rsidRPr="00EB3EE8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algorytmów z kluczem 256 bit</w:t>
        </w:r>
      </w:hyperlink>
      <w:r w:rsidRPr="00EB3EE8">
        <w:rPr>
          <w:rFonts w:cstheme="minorHAnsi"/>
          <w:szCs w:val="22"/>
          <w:lang w:val="pl-PL"/>
        </w:rPr>
        <w:t> zapewniających bezpieczeństwo sieci i informacji wymaganych przez RODO;</w:t>
      </w:r>
    </w:p>
    <w:p w14:paraId="71FAD256" w14:textId="77777777" w:rsidR="00630AEE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Wbudowane technologie BitLocker i Encrypting File System (EFS).</w:t>
      </w:r>
    </w:p>
    <w:p w14:paraId="2753BD37" w14:textId="77777777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Za każdym razem wykonywany musi być backup wszystkich wybranych dysków, katalogów lub plików.</w:t>
      </w:r>
    </w:p>
    <w:p w14:paraId="27C8223D" w14:textId="77777777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Archiwizacja różnicowa na poziomie fragmentów</w:t>
      </w:r>
      <w:r w:rsidR="00EB3EE8" w:rsidRPr="00EB3EE8">
        <w:rPr>
          <w:rFonts w:cstheme="minorHAnsi"/>
          <w:szCs w:val="22"/>
          <w:lang w:val="pl-PL"/>
        </w:rPr>
        <w:t xml:space="preserve"> plików;</w:t>
      </w:r>
      <w:r w:rsidRPr="00EB3EE8">
        <w:rPr>
          <w:rFonts w:cstheme="minorHAnsi"/>
          <w:szCs w:val="22"/>
          <w:lang w:val="pl-PL"/>
        </w:rPr>
        <w:t>.</w:t>
      </w:r>
    </w:p>
    <w:p w14:paraId="0F42FD76" w14:textId="734B136E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Backup baz danych</w:t>
      </w:r>
      <w:r w:rsidR="00EB3EE8">
        <w:rPr>
          <w:rFonts w:cstheme="minorHAnsi"/>
          <w:szCs w:val="22"/>
          <w:lang w:val="pl-PL"/>
        </w:rPr>
        <w:t xml:space="preserve"> </w:t>
      </w:r>
      <w:r w:rsidRPr="00EB3EE8">
        <w:rPr>
          <w:rFonts w:cstheme="minorHAnsi"/>
          <w:szCs w:val="22"/>
          <w:lang w:val="pl-PL"/>
        </w:rPr>
        <w:t>i plików poczty</w:t>
      </w:r>
      <w:r w:rsidRPr="00EB3EE8">
        <w:rPr>
          <w:rFonts w:cstheme="minorHAnsi"/>
          <w:szCs w:val="22"/>
          <w:lang w:val="pl-PL"/>
        </w:rPr>
        <w:tab/>
      </w:r>
    </w:p>
    <w:p w14:paraId="60B6BA5F" w14:textId="77777777" w:rsidR="00EB3EE8" w:rsidRPr="00EB3EE8" w:rsidRDefault="00EB3EE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M</w:t>
      </w:r>
      <w:r w:rsidR="00630AEE" w:rsidRPr="00EB3EE8">
        <w:rPr>
          <w:rFonts w:cstheme="minorHAnsi"/>
          <w:szCs w:val="22"/>
          <w:lang w:val="pl-PL"/>
        </w:rPr>
        <w:t>ożliwość wykonania backupu bazy danych bez zatrzymywania serwera bazodanowego oraz backupu dużych </w:t>
      </w:r>
      <w:hyperlink r:id="rId13" w:history="1">
        <w:r w:rsidR="00630AEE" w:rsidRPr="00EB3EE8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plików pocztowych (Outlook *.PST)</w:t>
        </w:r>
      </w:hyperlink>
      <w:r w:rsidRPr="00EB3EE8">
        <w:rPr>
          <w:rFonts w:cstheme="minorHAnsi"/>
          <w:szCs w:val="22"/>
          <w:lang w:val="pl-PL"/>
        </w:rPr>
        <w:t xml:space="preserve"> podczas godzin pracy; </w:t>
      </w:r>
    </w:p>
    <w:p w14:paraId="37E57356" w14:textId="77777777" w:rsidR="00EB3EE8" w:rsidRPr="00EB3EE8" w:rsidRDefault="00EB3EE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 xml:space="preserve">Szyfrowanie archiwów i transferu </w:t>
      </w:r>
      <w:r w:rsidR="00630AEE" w:rsidRPr="00EB3EE8">
        <w:rPr>
          <w:rFonts w:cstheme="minorHAnsi"/>
          <w:szCs w:val="22"/>
          <w:lang w:val="pl-PL"/>
        </w:rPr>
        <w:t xml:space="preserve">za pomocą algorytmów Rijndael(AES), Serpent, Twofish. </w:t>
      </w:r>
    </w:p>
    <w:p w14:paraId="5BD1F45D" w14:textId="77777777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 xml:space="preserve">Szyfrowanie </w:t>
      </w:r>
      <w:r w:rsidR="00EB3EE8" w:rsidRPr="00EB3EE8">
        <w:rPr>
          <w:rFonts w:cstheme="minorHAnsi"/>
          <w:szCs w:val="22"/>
          <w:lang w:val="pl-PL"/>
        </w:rPr>
        <w:t>po stronie stacji roboczej;</w:t>
      </w:r>
    </w:p>
    <w:p w14:paraId="0652D470" w14:textId="77777777" w:rsidR="00EB3EE8" w:rsidRPr="00EB3EE8" w:rsidRDefault="00EB3EE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Dane musza być</w:t>
      </w:r>
      <w:r w:rsidR="00630AEE" w:rsidRPr="00EB3EE8">
        <w:rPr>
          <w:rFonts w:cstheme="minorHAnsi"/>
          <w:szCs w:val="22"/>
          <w:lang w:val="pl-PL"/>
        </w:rPr>
        <w:t xml:space="preserve"> zabezpieczone już podczas przesyłu</w:t>
      </w:r>
      <w:r w:rsidRPr="00EB3EE8">
        <w:rPr>
          <w:rFonts w:cstheme="minorHAnsi"/>
          <w:szCs w:val="22"/>
          <w:lang w:val="pl-PL"/>
        </w:rPr>
        <w:t xml:space="preserve"> do serwera archiwizacji. </w:t>
      </w:r>
    </w:p>
    <w:p w14:paraId="4833DD92" w14:textId="77777777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 xml:space="preserve">Archiwizacja i kompresja danych </w:t>
      </w:r>
      <w:r w:rsidR="00EB3EE8" w:rsidRPr="00EB3EE8">
        <w:rPr>
          <w:rFonts w:cstheme="minorHAnsi"/>
          <w:szCs w:val="22"/>
          <w:lang w:val="pl-PL"/>
        </w:rPr>
        <w:t>po stronie stacji roboczych;</w:t>
      </w:r>
    </w:p>
    <w:p w14:paraId="19EE9975" w14:textId="77777777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lastRenderedPageBreak/>
        <w:t>Możliwość automatycznego duplikowania archiwów z serwera archiwizacji do innej lokalizacji sieciowej, na dodatkowy dysk twardy, </w:t>
      </w:r>
      <w:hyperlink r:id="rId14" w:history="1">
        <w:r w:rsidRPr="00EB3EE8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serwer NAS</w:t>
        </w:r>
      </w:hyperlink>
      <w:r w:rsidRPr="00EB3EE8">
        <w:rPr>
          <w:rFonts w:cstheme="minorHAnsi"/>
          <w:szCs w:val="22"/>
          <w:lang w:val="pl-PL"/>
        </w:rPr>
        <w:t>, serwer FTP, napęd optyczny (CD/DVD/Blu-Ray/HD-DVD), </w:t>
      </w:r>
      <w:hyperlink r:id="rId15" w:history="1">
        <w:r w:rsidRPr="00EB3EE8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napęd taśmowy</w:t>
        </w:r>
      </w:hyperlink>
      <w:r w:rsidRPr="00EB3EE8">
        <w:rPr>
          <w:rFonts w:cstheme="minorHAnsi"/>
          <w:szCs w:val="22"/>
          <w:lang w:val="pl-PL"/>
        </w:rPr>
        <w:t> (DDS, DLT, LTO</w:t>
      </w:r>
      <w:r w:rsidR="00EB3EE8" w:rsidRPr="00EB3EE8">
        <w:rPr>
          <w:rFonts w:cstheme="minorHAnsi"/>
          <w:szCs w:val="22"/>
          <w:lang w:val="pl-PL"/>
        </w:rPr>
        <w:t xml:space="preserve"> </w:t>
      </w:r>
      <w:r w:rsidRPr="00EB3EE8">
        <w:rPr>
          <w:rFonts w:cstheme="minorHAnsi"/>
          <w:szCs w:val="22"/>
          <w:lang w:val="pl-PL"/>
        </w:rPr>
        <w:t>lub na </w:t>
      </w:r>
      <w:hyperlink r:id="rId16" w:history="1">
        <w:r w:rsidRPr="00EB3EE8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dysk w chmurze</w:t>
        </w:r>
        <w:r w:rsidR="00EB3EE8" w:rsidRPr="00EB3EE8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;</w:t>
        </w:r>
      </w:hyperlink>
    </w:p>
    <w:p w14:paraId="35E2C0FF" w14:textId="77777777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 xml:space="preserve">Oprogramowanie </w:t>
      </w:r>
      <w:r w:rsidR="00EB3EE8" w:rsidRPr="00EB3EE8">
        <w:rPr>
          <w:rFonts w:cstheme="minorHAnsi"/>
          <w:szCs w:val="22"/>
          <w:lang w:val="pl-PL"/>
        </w:rPr>
        <w:t>musi być</w:t>
      </w:r>
      <w:r w:rsidRPr="00EB3EE8">
        <w:rPr>
          <w:rFonts w:cstheme="minorHAnsi"/>
          <w:szCs w:val="22"/>
          <w:lang w:val="pl-PL"/>
        </w:rPr>
        <w:t xml:space="preserve"> automatycznie uaktualniane na wszystkich komputerach wchodzących w skład Systemu.</w:t>
      </w:r>
    </w:p>
    <w:p w14:paraId="26EF2C30" w14:textId="77777777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 xml:space="preserve">W przypadku wystąpienia awarii, operator </w:t>
      </w:r>
      <w:r w:rsidR="00EB3EE8" w:rsidRPr="00EB3EE8">
        <w:rPr>
          <w:rFonts w:cstheme="minorHAnsi"/>
          <w:szCs w:val="22"/>
          <w:lang w:val="pl-PL"/>
        </w:rPr>
        <w:t>musi otrzymywać</w:t>
      </w:r>
      <w:r w:rsidRPr="00EB3EE8">
        <w:rPr>
          <w:rFonts w:cstheme="minorHAnsi"/>
          <w:szCs w:val="22"/>
          <w:lang w:val="pl-PL"/>
        </w:rPr>
        <w:t xml:space="preserve"> powiadomienie na konto e-mail.</w:t>
      </w:r>
    </w:p>
    <w:p w14:paraId="0A5326F8" w14:textId="77777777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Możliwość uruchamiania zewnętrznych programów, skryptów lub plików wsadowych na serwerze backupu i na komputerach zdalnych przy użyciu </w:t>
      </w:r>
      <w:hyperlink r:id="rId17" w:anchor="polecenia_lokalne" w:history="1">
        <w:r w:rsidR="00EB3EE8" w:rsidRPr="00EB3EE8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polecen</w:t>
        </w:r>
      </w:hyperlink>
      <w:r w:rsidR="00EB3EE8" w:rsidRPr="00EB3EE8">
        <w:rPr>
          <w:rFonts w:cstheme="minorHAnsi"/>
          <w:szCs w:val="22"/>
          <w:lang w:val="pl-PL"/>
        </w:rPr>
        <w:t xml:space="preserve"> zdalnych I lokalnych;</w:t>
      </w:r>
    </w:p>
    <w:p w14:paraId="0AD95674" w14:textId="77777777" w:rsidR="00EB3EE8" w:rsidRPr="00EB3EE8" w:rsidRDefault="00630AEE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Raporty zawierają</w:t>
      </w:r>
      <w:r w:rsidR="00EB3EE8" w:rsidRPr="00EB3EE8">
        <w:rPr>
          <w:rFonts w:cstheme="minorHAnsi"/>
          <w:szCs w:val="22"/>
          <w:lang w:val="pl-PL"/>
        </w:rPr>
        <w:t>ce</w:t>
      </w:r>
      <w:r w:rsidRPr="00EB3EE8">
        <w:rPr>
          <w:rFonts w:cstheme="minorHAnsi"/>
          <w:szCs w:val="22"/>
          <w:lang w:val="pl-PL"/>
        </w:rPr>
        <w:t xml:space="preserve"> dane podsumowujące przebieg archiwizacji, informacje na temat zaległych zad</w:t>
      </w:r>
      <w:r w:rsidR="00EB3EE8" w:rsidRPr="00EB3EE8">
        <w:rPr>
          <w:rFonts w:cstheme="minorHAnsi"/>
          <w:szCs w:val="22"/>
          <w:lang w:val="pl-PL"/>
        </w:rPr>
        <w:t>ań archiwizacji oraz statystyki;</w:t>
      </w:r>
    </w:p>
    <w:p w14:paraId="054C808C" w14:textId="7244755E" w:rsidR="00EB3EE8" w:rsidRPr="00EB3EE8" w:rsidRDefault="00EB3EE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>Mozliwość</w:t>
      </w:r>
      <w:r w:rsidR="00630AEE" w:rsidRPr="00EB3EE8">
        <w:rPr>
          <w:rFonts w:cstheme="minorHAnsi"/>
          <w:szCs w:val="22"/>
          <w:lang w:val="pl-PL"/>
        </w:rPr>
        <w:t xml:space="preserve"> zabezpiecz</w:t>
      </w:r>
      <w:r w:rsidRPr="00EB3EE8">
        <w:rPr>
          <w:rFonts w:cstheme="minorHAnsi"/>
          <w:szCs w:val="22"/>
          <w:lang w:val="pl-PL"/>
        </w:rPr>
        <w:t>enia dokumentów</w:t>
      </w:r>
      <w:r w:rsidR="00630AEE" w:rsidRPr="00EB3EE8">
        <w:rPr>
          <w:rFonts w:cstheme="minorHAnsi"/>
          <w:szCs w:val="22"/>
          <w:lang w:val="pl-PL"/>
        </w:rPr>
        <w:t xml:space="preserve"> z komputerów i serwerów NAS oraz sam</w:t>
      </w:r>
      <w:r w:rsidRPr="00EB3EE8">
        <w:rPr>
          <w:rFonts w:cstheme="minorHAnsi"/>
          <w:szCs w:val="22"/>
          <w:lang w:val="pl-PL"/>
        </w:rPr>
        <w:t>ych kopii zapasowych</w:t>
      </w:r>
      <w:r w:rsidR="00630AEE" w:rsidRPr="00EB3EE8">
        <w:rPr>
          <w:rFonts w:cstheme="minorHAnsi"/>
          <w:szCs w:val="22"/>
          <w:lang w:val="pl-PL"/>
        </w:rPr>
        <w:t xml:space="preserve"> przed programami szy</w:t>
      </w:r>
      <w:r w:rsidRPr="00EB3EE8">
        <w:rPr>
          <w:rFonts w:cstheme="minorHAnsi"/>
          <w:szCs w:val="22"/>
          <w:lang w:val="pl-PL"/>
        </w:rPr>
        <w:t>frującymi pliki typu ransomware;</w:t>
      </w:r>
    </w:p>
    <w:p w14:paraId="50DAE307" w14:textId="7B70D96D" w:rsidR="00EB3EE8" w:rsidRPr="00EB3EE8" w:rsidRDefault="005A0695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hyperlink r:id="rId18" w:history="1">
        <w:r w:rsidR="00630AEE" w:rsidRPr="00EB3EE8">
          <w:rPr>
            <w:rStyle w:val="Hipercze"/>
            <w:rFonts w:cstheme="minorHAnsi"/>
            <w:color w:val="auto"/>
            <w:szCs w:val="22"/>
            <w:u w:val="none"/>
            <w:lang w:val="pl-PL"/>
          </w:rPr>
          <w:t>Pomoc techniczna w jęz. polskim</w:t>
        </w:r>
      </w:hyperlink>
      <w:r w:rsidR="00EB3EE8" w:rsidRPr="00EB3EE8">
        <w:rPr>
          <w:rFonts w:cstheme="minorHAnsi"/>
          <w:szCs w:val="22"/>
          <w:lang w:val="pl-PL"/>
        </w:rPr>
        <w:t xml:space="preserve"> przez 36 miesięcy;</w:t>
      </w:r>
    </w:p>
    <w:p w14:paraId="0AA3EA63" w14:textId="48097E57" w:rsidR="00EB3EE8" w:rsidRPr="00EB3EE8" w:rsidRDefault="00EB3EE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 xml:space="preserve">Czas reakcji serwisu – maksymalnie 48h </w:t>
      </w:r>
      <w:r w:rsidRPr="00EB3EE8">
        <w:rPr>
          <w:rFonts w:cstheme="minorHAnsi"/>
          <w:i/>
          <w:iCs/>
          <w:szCs w:val="22"/>
          <w:lang w:val="pl-PL"/>
        </w:rPr>
        <w:t>od poniedziałku do piątku w godzinach od 9.00 do 17.00</w:t>
      </w:r>
      <w:r w:rsidRPr="00EB3EE8">
        <w:rPr>
          <w:rFonts w:cstheme="minorHAnsi"/>
          <w:szCs w:val="22"/>
          <w:lang w:val="pl-PL"/>
        </w:rPr>
        <w:t>;</w:t>
      </w:r>
    </w:p>
    <w:p w14:paraId="2F40B2F6" w14:textId="64FEC99F" w:rsidR="00EB3EE8" w:rsidRPr="00EB3EE8" w:rsidRDefault="00EB3EE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  <w:lang w:val="pl-PL"/>
        </w:rPr>
        <w:t xml:space="preserve">Forma - </w:t>
      </w:r>
      <w:r w:rsidRPr="00EB3EE8">
        <w:rPr>
          <w:rFonts w:cstheme="minorHAnsi"/>
          <w:szCs w:val="22"/>
        </w:rPr>
        <w:t>telefon, e-mail</w:t>
      </w:r>
    </w:p>
    <w:p w14:paraId="544D9152" w14:textId="77777777" w:rsidR="00F56E6F" w:rsidRPr="00F56E6F" w:rsidRDefault="00EB3EE8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 w:rsidRPr="00EB3EE8">
        <w:rPr>
          <w:rFonts w:cstheme="minorHAnsi"/>
          <w:szCs w:val="22"/>
        </w:rPr>
        <w:t>Licencja nie</w:t>
      </w:r>
      <w:r w:rsidR="00F56E6F">
        <w:rPr>
          <w:rFonts w:cstheme="minorHAnsi"/>
          <w:szCs w:val="22"/>
        </w:rPr>
        <w:t>ograniczona czasowo;</w:t>
      </w:r>
    </w:p>
    <w:p w14:paraId="7F3DB12A" w14:textId="38EF9154" w:rsidR="00F56E6F" w:rsidRPr="00F56E6F" w:rsidRDefault="00F56E6F" w:rsidP="006B084B">
      <w:pPr>
        <w:pStyle w:val="Akapitzlist"/>
        <w:numPr>
          <w:ilvl w:val="0"/>
          <w:numId w:val="7"/>
        </w:numPr>
        <w:spacing w:before="0" w:after="0"/>
        <w:ind w:left="714"/>
        <w:rPr>
          <w:rFonts w:cstheme="minorHAnsi"/>
          <w:szCs w:val="22"/>
          <w:lang w:val="pl-PL"/>
        </w:rPr>
      </w:pPr>
      <w:r>
        <w:rPr>
          <w:rFonts w:cstheme="minorHAnsi"/>
          <w:szCs w:val="22"/>
          <w:lang w:val="pl-PL"/>
        </w:rPr>
        <w:t>P</w:t>
      </w:r>
      <w:r w:rsidRPr="00F56E6F">
        <w:rPr>
          <w:rFonts w:cstheme="minorHAnsi"/>
          <w:szCs w:val="22"/>
          <w:lang w:val="pl-PL"/>
        </w:rPr>
        <w:t xml:space="preserve">rzedłużenie posiadanego przez zamawiającego oprogramowania </w:t>
      </w:r>
      <w:r w:rsidR="00563FCD">
        <w:rPr>
          <w:rFonts w:cstheme="minorHAnsi"/>
          <w:szCs w:val="22"/>
          <w:lang w:val="pl-PL"/>
        </w:rPr>
        <w:t xml:space="preserve">antywirusowego </w:t>
      </w:r>
      <w:r w:rsidRPr="00F312F1">
        <w:rPr>
          <w:rFonts w:cstheme="minorHAnsi"/>
          <w:szCs w:val="22"/>
          <w:lang w:val="pl-PL"/>
        </w:rPr>
        <w:t>na 35 stanowisk o kolejnych 36 miesięcy</w:t>
      </w:r>
    </w:p>
    <w:p w14:paraId="7802BC59" w14:textId="77777777" w:rsidR="00EB3EE8" w:rsidRPr="00EB3EE8" w:rsidRDefault="00EB3EE8" w:rsidP="00EB3EE8">
      <w:pPr>
        <w:pStyle w:val="Akapitzlist"/>
        <w:spacing w:before="0" w:after="0"/>
        <w:ind w:left="714"/>
        <w:rPr>
          <w:rFonts w:cstheme="minorHAnsi"/>
          <w:szCs w:val="22"/>
          <w:lang w:val="pl-PL"/>
        </w:rPr>
      </w:pPr>
    </w:p>
    <w:p w14:paraId="30F76680" w14:textId="073F3746" w:rsidR="00973536" w:rsidRPr="00547A6B" w:rsidRDefault="00973536" w:rsidP="00547A6B">
      <w:pPr>
        <w:pStyle w:val="Akapitzlist"/>
        <w:numPr>
          <w:ilvl w:val="0"/>
          <w:numId w:val="1"/>
        </w:numPr>
        <w:spacing w:before="0" w:after="0"/>
        <w:rPr>
          <w:rFonts w:cstheme="minorHAnsi"/>
          <w:b/>
          <w:sz w:val="24"/>
          <w:szCs w:val="24"/>
          <w:lang w:val="pl-PL"/>
        </w:rPr>
      </w:pPr>
      <w:r w:rsidRPr="00973536">
        <w:rPr>
          <w:rFonts w:eastAsiaTheme="minorHAnsi" w:cstheme="minorHAnsi"/>
          <w:b/>
          <w:sz w:val="24"/>
          <w:szCs w:val="24"/>
        </w:rPr>
        <w:t xml:space="preserve">Serwer </w:t>
      </w:r>
      <w:r w:rsidR="00547A6B">
        <w:rPr>
          <w:rFonts w:eastAsiaTheme="minorHAnsi" w:cstheme="minorHAnsi"/>
          <w:b/>
          <w:sz w:val="24"/>
          <w:szCs w:val="24"/>
        </w:rPr>
        <w:t>+ macierz - zestaw</w:t>
      </w:r>
      <w:r w:rsidRPr="00973536">
        <w:rPr>
          <w:rFonts w:eastAsiaTheme="minorHAnsi" w:cstheme="minorHAnsi"/>
          <w:b/>
          <w:sz w:val="24"/>
          <w:szCs w:val="24"/>
        </w:rPr>
        <w:t xml:space="preserve"> – 1 szt.</w:t>
      </w:r>
    </w:p>
    <w:p w14:paraId="1F38290F" w14:textId="0417D434" w:rsidR="00547A6B" w:rsidRPr="00547A6B" w:rsidRDefault="00547A6B" w:rsidP="00547A6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96E179" w14:textId="0546329D" w:rsidR="00AD0235" w:rsidRDefault="00547A6B" w:rsidP="006B084B">
      <w:pPr>
        <w:pStyle w:val="Akapitzlist"/>
        <w:numPr>
          <w:ilvl w:val="0"/>
          <w:numId w:val="5"/>
        </w:numPr>
        <w:spacing w:before="0" w:after="0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Serwer</w:t>
      </w:r>
    </w:p>
    <w:p w14:paraId="71105227" w14:textId="77777777" w:rsidR="00547A6B" w:rsidRPr="00973536" w:rsidRDefault="00547A6B" w:rsidP="00547A6B">
      <w:pPr>
        <w:pStyle w:val="Akapitzlist"/>
        <w:spacing w:after="0"/>
        <w:ind w:left="1440"/>
        <w:rPr>
          <w:rFonts w:cstheme="minorHAnsi"/>
          <w:b/>
          <w:sz w:val="24"/>
          <w:szCs w:val="24"/>
          <w:lang w:val="pl-PL"/>
        </w:rPr>
      </w:pPr>
    </w:p>
    <w:tbl>
      <w:tblPr>
        <w:tblW w:w="4987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326"/>
      </w:tblGrid>
      <w:tr w:rsidR="00AD0235" w:rsidRPr="00547A6B" w14:paraId="241848FF" w14:textId="77777777" w:rsidTr="00D60BD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72B" w14:textId="77777777" w:rsidR="00AD0235" w:rsidRPr="00F312F1" w:rsidRDefault="00AD0235" w:rsidP="009261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F312F1">
              <w:rPr>
                <w:rFonts w:asciiTheme="minorHAnsi" w:hAnsiTheme="minorHAnsi" w:cstheme="minorHAnsi"/>
                <w:b/>
                <w:lang w:val="de-DE"/>
              </w:rPr>
              <w:t>Nazwa komponentu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4499" w14:textId="77777777" w:rsidR="00AD0235" w:rsidRPr="00F312F1" w:rsidRDefault="00AD0235" w:rsidP="00926167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F312F1">
              <w:rPr>
                <w:rFonts w:asciiTheme="minorHAnsi" w:hAnsiTheme="minorHAnsi" w:cstheme="minorHAnsi"/>
                <w:b/>
                <w:lang w:val="de-DE"/>
              </w:rPr>
              <w:t xml:space="preserve">Wymagane minimalne parametry techniczne </w:t>
            </w:r>
          </w:p>
        </w:tc>
      </w:tr>
      <w:tr w:rsidR="00F312F1" w:rsidRPr="00547A6B" w14:paraId="48A35689" w14:textId="77777777" w:rsidTr="00D60BD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26F1" w14:textId="1059529F" w:rsidR="00F312F1" w:rsidRPr="00547A6B" w:rsidRDefault="00F312F1" w:rsidP="00F312F1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2C3F" w14:textId="3FE7B181" w:rsidR="00F312F1" w:rsidRPr="00547A6B" w:rsidRDefault="00F312F1" w:rsidP="00F312F1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highlight w:val="yellow"/>
              </w:rPr>
            </w:pP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Obudowa Rack o wysokości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maksymalnie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1U z możliwością instalacji do 4 dysków 3.5" wraz z kompletem szyn umożliwiających montaż w szafie rack.</w:t>
            </w:r>
          </w:p>
        </w:tc>
      </w:tr>
      <w:tr w:rsidR="00F312F1" w:rsidRPr="00547A6B" w14:paraId="39E76568" w14:textId="77777777" w:rsidTr="00D60BD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A3F4" w14:textId="0C202598" w:rsidR="00F312F1" w:rsidRPr="00547A6B" w:rsidRDefault="00F312F1" w:rsidP="00F312F1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3C41" w14:textId="77777777" w:rsidR="00F312F1" w:rsidRDefault="00F312F1" w:rsidP="00F312F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>aprojektowana przez producenta serwera i oznaczona jego znakiem firmowym.</w:t>
            </w:r>
          </w:p>
          <w:p w14:paraId="0C188F5D" w14:textId="4C2D1BFE" w:rsidR="00F312F1" w:rsidRDefault="00F312F1" w:rsidP="00F312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Musi obsługiwać 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>128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GB;</w:t>
            </w:r>
          </w:p>
          <w:p w14:paraId="0BD30805" w14:textId="25409F1B" w:rsidR="00F312F1" w:rsidRPr="00547A6B" w:rsidRDefault="00F312F1" w:rsidP="00F312F1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sloty przeznaczone dla pamięci</w:t>
            </w:r>
          </w:p>
        </w:tc>
      </w:tr>
      <w:tr w:rsidR="00AD0235" w:rsidRPr="00547A6B" w14:paraId="3713E770" w14:textId="77777777" w:rsidTr="00D60BD0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C75" w14:textId="77777777" w:rsidR="00AD0235" w:rsidRPr="00F312F1" w:rsidRDefault="00AD0235" w:rsidP="00926167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F312F1">
              <w:t>Procesor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7100" w14:textId="66B8EBE4" w:rsidR="00AD0235" w:rsidRPr="003E7471" w:rsidRDefault="00AD0235" w:rsidP="00D60BD0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bookmarkStart w:id="5" w:name="_Hlk129805151"/>
            <w:r w:rsidRPr="00F312F1">
              <w:t xml:space="preserve">Osiągający w teście PassMark CPU Mark wynik </w:t>
            </w:r>
            <w:r w:rsidR="00F312F1" w:rsidRPr="00F312F1">
              <w:t>8 0</w:t>
            </w:r>
            <w:r w:rsidR="00D60BD0" w:rsidRPr="00F312F1">
              <w:t>00</w:t>
            </w:r>
            <w:r w:rsidRPr="00F312F1">
              <w:t xml:space="preserve"> – </w:t>
            </w:r>
            <w:r w:rsidRPr="003E7471">
              <w:rPr>
                <w:b/>
                <w:color w:val="FF0000"/>
              </w:rPr>
              <w:t xml:space="preserve">załączyć do oferty wydruk ze strony </w:t>
            </w:r>
            <w:hyperlink r:id="rId19" w:history="1">
              <w:r w:rsidRPr="003E7471">
                <w:rPr>
                  <w:rStyle w:val="Hipercze"/>
                  <w:b/>
                  <w:color w:val="FF0000"/>
                </w:rPr>
                <w:t>https://www.cpubenchmark.net/</w:t>
              </w:r>
            </w:hyperlink>
            <w:bookmarkEnd w:id="5"/>
          </w:p>
        </w:tc>
      </w:tr>
      <w:tr w:rsidR="00F312F1" w:rsidRPr="00547A6B" w14:paraId="3CDB002D" w14:textId="77777777" w:rsidTr="001272E2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96BF" w14:textId="136D7253" w:rsidR="00F312F1" w:rsidRPr="00547A6B" w:rsidRDefault="00F312F1" w:rsidP="00F312F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376B" w14:textId="5E89C816" w:rsidR="00F312F1" w:rsidRPr="00F312F1" w:rsidRDefault="00F312F1" w:rsidP="00F312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>GB pamięci RAM ECC UDIMM o częstotliwości pracy 3200MT/s.</w:t>
            </w:r>
          </w:p>
        </w:tc>
      </w:tr>
      <w:tr w:rsidR="00F312F1" w:rsidRPr="00547A6B" w14:paraId="522DD612" w14:textId="77777777" w:rsidTr="001272E2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8805" w14:textId="500317DA" w:rsidR="00F312F1" w:rsidRPr="00547A6B" w:rsidRDefault="00F312F1" w:rsidP="00F312F1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lang w:val="de-DE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1775" w14:textId="7EEBB461" w:rsidR="00F312F1" w:rsidRPr="00547A6B" w:rsidRDefault="00F312F1" w:rsidP="00F312F1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>Zintegrowana karta graficzna umożliwiająca rozdzielczość min. 1280x1024</w:t>
            </w:r>
          </w:p>
        </w:tc>
      </w:tr>
      <w:tr w:rsidR="003B1CA0" w:rsidRPr="00547A6B" w14:paraId="0B2C7B20" w14:textId="77777777" w:rsidTr="00253C7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400A" w14:textId="48CED851" w:rsidR="003B1CA0" w:rsidRPr="00547A6B" w:rsidRDefault="003B1CA0" w:rsidP="003B1CA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ADDA" w14:textId="3ABF0077" w:rsidR="003B1CA0" w:rsidRPr="00666A20" w:rsidRDefault="003B1CA0" w:rsidP="003B1C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 porty USB w tym 1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x 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>USB 3.0</w:t>
            </w:r>
          </w:p>
          <w:p w14:paraId="01AD5220" w14:textId="77777777" w:rsidR="003B1CA0" w:rsidRPr="00666A20" w:rsidRDefault="003B1CA0" w:rsidP="003B1C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port VGA </w:t>
            </w:r>
          </w:p>
          <w:p w14:paraId="43F78EC2" w14:textId="71344580" w:rsidR="003B1CA0" w:rsidRPr="00547A6B" w:rsidRDefault="003B1CA0" w:rsidP="003B1CA0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>1 port RS232</w:t>
            </w:r>
          </w:p>
        </w:tc>
      </w:tr>
      <w:tr w:rsidR="003B1CA0" w:rsidRPr="00547A6B" w14:paraId="055A8355" w14:textId="77777777" w:rsidTr="00253C7F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3B83" w14:textId="310C609D" w:rsidR="003B1CA0" w:rsidRPr="00547A6B" w:rsidRDefault="003B1CA0" w:rsidP="003B1CA0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Gniazda PCI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FEF9" w14:textId="4C81B849" w:rsidR="003B1CA0" w:rsidRPr="00547A6B" w:rsidRDefault="003B1CA0" w:rsidP="003B1CA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>2 sloty PCIe generacji 4</w:t>
            </w:r>
          </w:p>
        </w:tc>
      </w:tr>
      <w:tr w:rsidR="003B1CA0" w:rsidRPr="00547A6B" w14:paraId="1FF56770" w14:textId="77777777" w:rsidTr="009D02B7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046E" w14:textId="04C745D5" w:rsidR="003B1CA0" w:rsidRPr="00547A6B" w:rsidRDefault="003B1CA0" w:rsidP="003B1CA0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206A" w14:textId="3229B310" w:rsidR="003B1CA0" w:rsidRPr="003B1CA0" w:rsidRDefault="003B1CA0" w:rsidP="003B1C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6A20">
              <w:rPr>
                <w:rFonts w:cstheme="minorHAnsi"/>
                <w:sz w:val="20"/>
                <w:szCs w:val="20"/>
              </w:rPr>
              <w:t xml:space="preserve">Wbudowane 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>2 interfejsy sieciowe 1Gb Ethernet w standardzie BaseT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 Ilość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nie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może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być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osiągnięta</w:t>
            </w:r>
            <w:r w:rsidRPr="00666A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poprzez karty w slotach PCIe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</w:tr>
      <w:tr w:rsidR="003B1CA0" w:rsidRPr="00547A6B" w14:paraId="5BF07D8D" w14:textId="77777777" w:rsidTr="009D02B7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00DE" w14:textId="2B1C6ADD" w:rsidR="003B1CA0" w:rsidRPr="00547A6B" w:rsidRDefault="003B1CA0" w:rsidP="003B1CA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lang w:val="de-DE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04F8" w14:textId="6BCEA7C3" w:rsidR="003B1CA0" w:rsidRPr="00547A6B" w:rsidRDefault="003B1CA0" w:rsidP="003B1CA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666A20">
              <w:rPr>
                <w:rFonts w:cstheme="minorHAnsi"/>
                <w:color w:val="000000"/>
                <w:sz w:val="20"/>
                <w:szCs w:val="20"/>
              </w:rPr>
              <w:t xml:space="preserve">Dedykowany sprzętowy kontroler dyskowy SAS 12Gb/s, umożliwiający konfiguracje poziomów RAID 0, 1, 10. Wsparcie dla dysków samoszyfujących. </w:t>
            </w:r>
          </w:p>
        </w:tc>
      </w:tr>
      <w:tr w:rsidR="003B1CA0" w:rsidRPr="00547A6B" w14:paraId="04EACA7B" w14:textId="77777777" w:rsidTr="009D02B7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73CC" w14:textId="7E5D536C" w:rsidR="003B1CA0" w:rsidRPr="00547A6B" w:rsidRDefault="003B1CA0" w:rsidP="003B1CA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2836" w14:textId="77777777" w:rsidR="003B1CA0" w:rsidRPr="003E7471" w:rsidRDefault="003B1CA0" w:rsidP="003B1CA0">
            <w:pPr>
              <w:spacing w:after="0" w:line="240" w:lineRule="auto"/>
              <w:rPr>
                <w:rFonts w:cstheme="minorHAnsi"/>
              </w:rPr>
            </w:pPr>
            <w:r w:rsidRPr="003E7471">
              <w:rPr>
                <w:rFonts w:cstheme="minorHAnsi"/>
              </w:rPr>
              <w:t>Możliwość instalacji dysków SAS, SATA, SSD, NL SAS</w:t>
            </w:r>
          </w:p>
          <w:p w14:paraId="7C738405" w14:textId="77777777" w:rsidR="003B1CA0" w:rsidRPr="003E7471" w:rsidRDefault="003B1CA0" w:rsidP="003B1CA0">
            <w:pPr>
              <w:spacing w:after="0" w:line="240" w:lineRule="auto"/>
              <w:rPr>
                <w:rFonts w:cstheme="minorHAnsi"/>
              </w:rPr>
            </w:pPr>
            <w:r w:rsidRPr="003E7471">
              <w:rPr>
                <w:rFonts w:cstheme="minorHAnsi"/>
              </w:rPr>
              <w:t>Zainstalowane dyski:</w:t>
            </w:r>
          </w:p>
          <w:p w14:paraId="769C9CF0" w14:textId="7ED81BEE" w:rsidR="003B1CA0" w:rsidRPr="003E7471" w:rsidRDefault="003B1CA0" w:rsidP="003B1CA0">
            <w:pPr>
              <w:spacing w:after="0" w:line="240" w:lineRule="auto"/>
              <w:rPr>
                <w:rFonts w:cstheme="minorHAnsi"/>
              </w:rPr>
            </w:pPr>
            <w:r w:rsidRPr="003E7471">
              <w:rPr>
                <w:rFonts w:cstheme="minorHAnsi"/>
              </w:rPr>
              <w:t>- 2 x SSD SATA o pojemności 960GB, 6Gbps, Hot-Plug.</w:t>
            </w:r>
          </w:p>
          <w:p w14:paraId="713D9D65" w14:textId="7FC2E872" w:rsidR="003B1CA0" w:rsidRPr="003E7471" w:rsidRDefault="003B1CA0" w:rsidP="003B1CA0">
            <w:pPr>
              <w:spacing w:after="0" w:line="240" w:lineRule="auto"/>
              <w:rPr>
                <w:rFonts w:cstheme="minorHAnsi"/>
              </w:rPr>
            </w:pPr>
            <w:r w:rsidRPr="003E7471">
              <w:rPr>
                <w:rFonts w:cstheme="minorHAnsi"/>
              </w:rPr>
              <w:t>- 1 x HDD SATA o pojemności 2TB, 6Gbps, Hot-Plug.</w:t>
            </w:r>
          </w:p>
          <w:p w14:paraId="63CC0F6B" w14:textId="735C64E2" w:rsidR="003B1CA0" w:rsidRPr="003E7471" w:rsidRDefault="003B1CA0" w:rsidP="003B1CA0">
            <w:pPr>
              <w:spacing w:after="0" w:line="240" w:lineRule="auto"/>
              <w:rPr>
                <w:rFonts w:cstheme="minorHAnsi"/>
              </w:rPr>
            </w:pPr>
            <w:r w:rsidRPr="003B1CA0">
              <w:rPr>
                <w:rFonts w:cstheme="minorHAnsi"/>
                <w:color w:val="000000"/>
              </w:rPr>
              <w:t>Możliwość zainstalowania dwóch dysków M.2 SATA o pojemności 480GB z możliwością konfiguracji RAID 1.</w:t>
            </w:r>
          </w:p>
          <w:p w14:paraId="2B3ECB2F" w14:textId="77777777" w:rsidR="003B1CA0" w:rsidRDefault="003B1CA0" w:rsidP="003B1CA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E7471">
              <w:rPr>
                <w:rFonts w:eastAsia="Times New Roman" w:cstheme="minorHAnsi"/>
                <w:color w:val="000000"/>
              </w:rPr>
              <w:lastRenderedPageBreak/>
              <w:t xml:space="preserve">Możliwość zainstalowania </w:t>
            </w:r>
            <w:r w:rsidRPr="003B1CA0">
              <w:rPr>
                <w:rFonts w:eastAsia="Times New Roman" w:cstheme="minorHAnsi"/>
                <w:color w:val="000000"/>
              </w:rPr>
              <w:t>dedykowanego modułu dla hypervisora wirtualizacyjnego, wyposażon</w:t>
            </w:r>
            <w:r>
              <w:rPr>
                <w:rFonts w:eastAsia="Times New Roman" w:cstheme="minorHAnsi"/>
                <w:color w:val="000000"/>
              </w:rPr>
              <w:t>ego</w:t>
            </w:r>
            <w:r w:rsidRPr="003B1CA0">
              <w:rPr>
                <w:rFonts w:eastAsia="Times New Roman" w:cstheme="minorHAnsi"/>
                <w:color w:val="000000"/>
              </w:rPr>
              <w:t xml:space="preserve"> w 2 nośniki typu flash o pojemności 64GB, z możliwością konfiguracji zabezpieczenia synchronizacji pomiędzy n</w:t>
            </w:r>
            <w:r>
              <w:rPr>
                <w:rFonts w:eastAsia="Times New Roman" w:cstheme="minorHAnsi"/>
                <w:color w:val="000000"/>
              </w:rPr>
              <w:t>ośnikami z poziomu BIOS serwera.</w:t>
            </w:r>
          </w:p>
          <w:p w14:paraId="03203054" w14:textId="6183957A" w:rsidR="003B1CA0" w:rsidRPr="003B1CA0" w:rsidRDefault="003B1CA0" w:rsidP="003B1CA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Pr="003B1CA0">
              <w:rPr>
                <w:rFonts w:eastAsia="Times New Roman" w:cstheme="minorHAnsi"/>
                <w:color w:val="000000"/>
              </w:rPr>
              <w:t>ozwiązanie nie może powodować zmniejszenia ilości wnęk na dyski twarde.</w:t>
            </w:r>
          </w:p>
        </w:tc>
      </w:tr>
      <w:tr w:rsidR="003B1CA0" w:rsidRPr="00547A6B" w14:paraId="5D725674" w14:textId="77777777" w:rsidTr="004D29FE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7A7F" w14:textId="3E335BEA" w:rsidR="003B1CA0" w:rsidRPr="00547A6B" w:rsidRDefault="003B1CA0" w:rsidP="003B1CA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666A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Zasilacze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323D" w14:textId="4CA2B1A9" w:rsidR="003B1CA0" w:rsidRPr="00547A6B" w:rsidRDefault="003B1CA0" w:rsidP="003B1CA0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666A20">
              <w:rPr>
                <w:rFonts w:cstheme="minorHAnsi"/>
                <w:sz w:val="20"/>
                <w:szCs w:val="20"/>
              </w:rPr>
              <w:t>Zasilacz o mocy</w:t>
            </w:r>
            <w:r>
              <w:rPr>
                <w:rFonts w:cstheme="minorHAnsi"/>
                <w:sz w:val="20"/>
                <w:szCs w:val="20"/>
              </w:rPr>
              <w:t>maksymalnie</w:t>
            </w:r>
            <w:r w:rsidRPr="00666A20">
              <w:rPr>
                <w:rFonts w:cstheme="minorHAnsi"/>
                <w:sz w:val="20"/>
                <w:szCs w:val="20"/>
              </w:rPr>
              <w:t xml:space="preserve"> 450W, o sprawności 94% przy 50% obciążeniu zasilacza oraz o sprawności 90% przy 100% obciążeniu zasilacza. </w:t>
            </w:r>
          </w:p>
        </w:tc>
      </w:tr>
      <w:tr w:rsidR="003B1CA0" w:rsidRPr="00547A6B" w14:paraId="6974DFAD" w14:textId="77777777" w:rsidTr="003E0612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8992" w14:textId="25DECC56" w:rsidR="003B1CA0" w:rsidRPr="00547A6B" w:rsidRDefault="003B1CA0" w:rsidP="003B1CA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666A20">
              <w:rPr>
                <w:rFonts w:cstheme="minorHAns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6598" w14:textId="77777777" w:rsidR="003B1CA0" w:rsidRPr="00666A20" w:rsidRDefault="003B1CA0" w:rsidP="006B084B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/>
              <w:ind w:left="408"/>
              <w:textAlignment w:val="baseline"/>
              <w:rPr>
                <w:rFonts w:cstheme="minorHAnsi"/>
                <w:color w:val="000000"/>
                <w:sz w:val="20"/>
                <w:lang w:val="pl-PL"/>
              </w:rPr>
            </w:pPr>
            <w:r w:rsidRPr="00666A20">
              <w:rPr>
                <w:rFonts w:cstheme="minorHAnsi"/>
                <w:color w:val="000000"/>
                <w:sz w:val="20"/>
                <w:lang w:val="pl-PL"/>
              </w:rPr>
              <w:t>Zatrzask górnej pokrywy oraz blokada na ramce panela zamykana na klucz służąca do ochrony nieautoryzowanego dostępu do dysków twardych. </w:t>
            </w:r>
          </w:p>
          <w:p w14:paraId="362E41E0" w14:textId="77777777" w:rsidR="003B1CA0" w:rsidRPr="00666A20" w:rsidRDefault="003B1CA0" w:rsidP="006B084B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/>
              <w:ind w:left="408"/>
              <w:textAlignment w:val="baseline"/>
              <w:rPr>
                <w:rFonts w:cstheme="minorHAnsi"/>
                <w:color w:val="000000"/>
                <w:sz w:val="20"/>
                <w:lang w:val="pl-PL"/>
              </w:rPr>
            </w:pPr>
            <w:r w:rsidRPr="00666A20">
              <w:rPr>
                <w:rFonts w:cstheme="minorHAnsi"/>
                <w:color w:val="000000"/>
                <w:sz w:val="20"/>
                <w:lang w:val="pl-PL"/>
              </w:rPr>
              <w:t>Możliwość wyłączenia w BIOS funkcji przycisku zasilania. </w:t>
            </w:r>
          </w:p>
          <w:p w14:paraId="27A1F70F" w14:textId="30278FC4" w:rsidR="003B1CA0" w:rsidRPr="00666A20" w:rsidRDefault="003B1CA0" w:rsidP="006B084B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/>
              <w:ind w:left="408"/>
              <w:textAlignment w:val="baseline"/>
              <w:rPr>
                <w:rFonts w:cstheme="minorHAnsi"/>
                <w:color w:val="000000"/>
                <w:sz w:val="20"/>
                <w:lang w:val="pl-PL"/>
              </w:rPr>
            </w:pPr>
            <w:r w:rsidRPr="00666A20">
              <w:rPr>
                <w:rFonts w:cstheme="minorHAnsi"/>
                <w:color w:val="000000"/>
                <w:sz w:val="20"/>
                <w:lang w:val="pl-PL"/>
              </w:rPr>
              <w:t xml:space="preserve">BIOS </w:t>
            </w:r>
            <w:r>
              <w:rPr>
                <w:rFonts w:cstheme="minorHAnsi"/>
                <w:color w:val="000000"/>
                <w:sz w:val="20"/>
                <w:lang w:val="pl-PL"/>
              </w:rPr>
              <w:t>musi mieć</w:t>
            </w:r>
            <w:r w:rsidRPr="00666A20">
              <w:rPr>
                <w:rFonts w:cstheme="minorHAnsi"/>
                <w:color w:val="000000"/>
                <w:sz w:val="20"/>
                <w:lang w:val="pl-PL"/>
              </w:rPr>
              <w:t xml:space="preserve"> możliwość przejścia do bezpiecznego trybu rozruchowego z możliwością zarządzania blokadą zasilania, panelem sterowania oraz zmianą hasła </w:t>
            </w:r>
          </w:p>
          <w:p w14:paraId="0B8FB545" w14:textId="77777777" w:rsidR="003B1CA0" w:rsidRPr="00666A20" w:rsidRDefault="003B1CA0" w:rsidP="006B084B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/>
              <w:ind w:left="408"/>
              <w:textAlignment w:val="baseline"/>
              <w:rPr>
                <w:rFonts w:cstheme="minorHAnsi"/>
                <w:color w:val="000000"/>
                <w:sz w:val="20"/>
                <w:lang w:val="pl-PL"/>
              </w:rPr>
            </w:pPr>
            <w:r w:rsidRPr="00666A20">
              <w:rPr>
                <w:rFonts w:cstheme="minorHAnsi"/>
                <w:color w:val="000000"/>
                <w:sz w:val="20"/>
                <w:lang w:val="pl-PL"/>
              </w:rPr>
              <w:t xml:space="preserve">Wbudowany czujnik otwarcia obudowy współpracujący z BIOS i kartą zarządzającą. </w:t>
            </w:r>
          </w:p>
          <w:p w14:paraId="2329E219" w14:textId="77777777" w:rsidR="003B1CA0" w:rsidRPr="00666A20" w:rsidRDefault="003B1CA0" w:rsidP="006B084B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/>
              <w:ind w:left="408"/>
              <w:textAlignment w:val="baseline"/>
              <w:rPr>
                <w:rFonts w:cstheme="minorHAnsi"/>
                <w:color w:val="000000"/>
                <w:sz w:val="20"/>
                <w:lang w:val="pl-PL"/>
              </w:rPr>
            </w:pPr>
            <w:r w:rsidRPr="00666A20">
              <w:rPr>
                <w:rFonts w:cstheme="minorHAnsi"/>
                <w:color w:val="000000"/>
                <w:sz w:val="20"/>
                <w:lang w:val="pl-PL"/>
              </w:rPr>
              <w:t>Moduł TPM 2.0 </w:t>
            </w:r>
          </w:p>
          <w:p w14:paraId="65381650" w14:textId="401213D1" w:rsidR="003B1CA0" w:rsidRPr="003B1CA0" w:rsidRDefault="003B1CA0" w:rsidP="006B084B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/>
              <w:ind w:left="408"/>
              <w:textAlignment w:val="baseline"/>
              <w:rPr>
                <w:rFonts w:cstheme="minorHAnsi"/>
                <w:bCs/>
                <w:sz w:val="20"/>
                <w:lang w:val="pl-PL"/>
              </w:rPr>
            </w:pPr>
            <w:r w:rsidRPr="00666A20">
              <w:rPr>
                <w:rFonts w:cstheme="minorHAnsi"/>
                <w:color w:val="000000"/>
                <w:sz w:val="20"/>
                <w:lang w:val="pl-PL"/>
              </w:rPr>
              <w:t xml:space="preserve">Możliwość dynamicznego włączania I wyłączania portów USB na obudowie – bez </w:t>
            </w:r>
            <w:r>
              <w:rPr>
                <w:rFonts w:cstheme="minorHAnsi"/>
                <w:color w:val="000000"/>
                <w:sz w:val="20"/>
                <w:lang w:val="pl-PL"/>
              </w:rPr>
              <w:t>konieczności</w:t>
            </w:r>
            <w:r w:rsidRPr="00666A20">
              <w:rPr>
                <w:rFonts w:cstheme="minorHAnsi"/>
                <w:color w:val="000000"/>
                <w:sz w:val="20"/>
                <w:lang w:val="pl-PL"/>
              </w:rPr>
              <w:t xml:space="preserve"> restartu serwera</w:t>
            </w:r>
          </w:p>
          <w:p w14:paraId="3BC0AB35" w14:textId="06B4E815" w:rsidR="003B1CA0" w:rsidRPr="003B1CA0" w:rsidRDefault="003B1CA0" w:rsidP="006B084B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/>
              <w:ind w:left="408"/>
              <w:textAlignment w:val="baseline"/>
              <w:rPr>
                <w:rFonts w:cstheme="minorHAnsi"/>
                <w:bCs/>
                <w:sz w:val="20"/>
                <w:lang w:val="pl-PL"/>
              </w:rPr>
            </w:pPr>
            <w:r w:rsidRPr="003B1CA0">
              <w:rPr>
                <w:rFonts w:cstheme="minorHAnsi"/>
                <w:color w:val="000000"/>
                <w:sz w:val="20"/>
                <w:lang w:val="pl-PL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3B1CA0" w:rsidRPr="00547A6B" w14:paraId="03B101E3" w14:textId="77777777" w:rsidTr="004D29FE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DE5E" w14:textId="3055A23F" w:rsidR="003B1CA0" w:rsidRPr="00547A6B" w:rsidRDefault="003B1CA0" w:rsidP="003B1CA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666A20">
              <w:rPr>
                <w:rFonts w:cstheme="minorHAnsi"/>
                <w:b/>
                <w:sz w:val="20"/>
                <w:szCs w:val="20"/>
              </w:rPr>
              <w:t>Diagnostyka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92EB" w14:textId="25A8B245" w:rsidR="003B1CA0" w:rsidRPr="00547A6B" w:rsidRDefault="003B1CA0" w:rsidP="003B1CA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 froncie obudowy panel LCD lub sygnalizacja diodami LED, umożliwiająca/-y wyświetlenie informacji o stanie: procesora, pamięci, dysków, BIOS’u, zasilaniu oraz temperaturze. </w:t>
            </w:r>
          </w:p>
        </w:tc>
      </w:tr>
      <w:tr w:rsidR="003B1CA0" w:rsidRPr="00547A6B" w14:paraId="790832BB" w14:textId="77777777" w:rsidTr="004D29FE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D1EF" w14:textId="6C1C16A9" w:rsidR="003B1CA0" w:rsidRPr="00547A6B" w:rsidRDefault="003B1CA0" w:rsidP="003B1CA0">
            <w:pPr>
              <w:spacing w:after="0" w:line="240" w:lineRule="auto"/>
              <w:rPr>
                <w:rFonts w:eastAsia="Times New Roman"/>
                <w:bCs/>
                <w:color w:val="000000"/>
                <w:highlight w:val="yellow"/>
              </w:rPr>
            </w:pPr>
            <w:r w:rsidRPr="00666A20">
              <w:rPr>
                <w:rFonts w:cstheme="minorHAnsi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3FFE" w14:textId="77777777" w:rsidR="003B1CA0" w:rsidRPr="00666A20" w:rsidRDefault="003B1CA0" w:rsidP="003B1CA0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666A20">
              <w:rPr>
                <w:rFonts w:cstheme="minorHAnsi"/>
                <w:sz w:val="20"/>
              </w:rPr>
              <w:t>Niezależna od zainstalowanego na serwerze systemu operacyjnego posiadająca dedykowany port Gigabit Ethernet RJ-45 i umożliwiająca:</w:t>
            </w:r>
          </w:p>
          <w:p w14:paraId="2E09AAA6" w14:textId="77777777" w:rsidR="003B1CA0" w:rsidRDefault="003B1CA0" w:rsidP="006B084B">
            <w:pPr>
              <w:pStyle w:val="Akapitzlist"/>
              <w:numPr>
                <w:ilvl w:val="0"/>
                <w:numId w:val="4"/>
              </w:numPr>
              <w:spacing w:before="0" w:after="0"/>
              <w:ind w:left="408"/>
              <w:rPr>
                <w:rFonts w:cstheme="minorHAnsi"/>
                <w:sz w:val="20"/>
                <w:lang w:val="pl-PL"/>
              </w:rPr>
            </w:pPr>
            <w:r>
              <w:rPr>
                <w:rFonts w:cstheme="minorHAnsi"/>
                <w:sz w:val="20"/>
                <w:lang w:val="pl-PL"/>
              </w:rPr>
              <w:t>monitoring wszystkich kluczowych komponentów (wentylatory, zasilacze, pamięć, procesor, RAID, karty sieciowe oraz dyski twarde)</w:t>
            </w:r>
          </w:p>
          <w:p w14:paraId="43E45EB2" w14:textId="77777777" w:rsidR="003B1CA0" w:rsidRDefault="003B1CA0" w:rsidP="006B084B">
            <w:pPr>
              <w:pStyle w:val="Akapitzlist"/>
              <w:numPr>
                <w:ilvl w:val="0"/>
                <w:numId w:val="4"/>
              </w:numPr>
              <w:spacing w:before="0" w:after="0"/>
              <w:ind w:left="408"/>
              <w:rPr>
                <w:rFonts w:cstheme="minorHAnsi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zdalny dostęp do graficznego interfejsu Web karty zarządzającej</w:t>
            </w:r>
          </w:p>
          <w:p w14:paraId="2B11BBF1" w14:textId="77777777" w:rsidR="003B1CA0" w:rsidRDefault="003B1CA0" w:rsidP="006B084B">
            <w:pPr>
              <w:pStyle w:val="Akapitzlist"/>
              <w:numPr>
                <w:ilvl w:val="0"/>
                <w:numId w:val="4"/>
              </w:numPr>
              <w:spacing w:before="0" w:after="0"/>
              <w:ind w:left="408"/>
              <w:rPr>
                <w:rFonts w:cstheme="minorHAnsi"/>
                <w:sz w:val="20"/>
                <w:lang w:val="pl-PL"/>
              </w:rPr>
            </w:pPr>
            <w:r>
              <w:rPr>
                <w:rFonts w:cstheme="minorHAnsi"/>
                <w:sz w:val="20"/>
                <w:lang w:val="pl-PL"/>
              </w:rPr>
              <w:t>uzyskanie informacji o aktualnym zużyciu energii oraz temperaturach</w:t>
            </w:r>
          </w:p>
          <w:p w14:paraId="6263C7E4" w14:textId="77777777" w:rsidR="003B1CA0" w:rsidRDefault="003B1CA0" w:rsidP="006B084B">
            <w:pPr>
              <w:pStyle w:val="Akapitzlist"/>
              <w:numPr>
                <w:ilvl w:val="0"/>
                <w:numId w:val="4"/>
              </w:numPr>
              <w:spacing w:before="0" w:after="0"/>
              <w:ind w:left="408"/>
              <w:rPr>
                <w:rFonts w:cstheme="minorHAnsi"/>
                <w:sz w:val="20"/>
                <w:lang w:val="pl-PL"/>
              </w:rPr>
            </w:pPr>
            <w:r>
              <w:rPr>
                <w:rFonts w:cstheme="minorHAnsi"/>
                <w:sz w:val="20"/>
                <w:lang w:val="pl-PL"/>
              </w:rPr>
              <w:t>kontrola zasilania (włączenie, wyłączenie, restart)</w:t>
            </w:r>
          </w:p>
          <w:p w14:paraId="28F870A3" w14:textId="77777777" w:rsidR="003B1CA0" w:rsidRDefault="003B1CA0" w:rsidP="006B084B">
            <w:pPr>
              <w:pStyle w:val="Akapitzlist"/>
              <w:numPr>
                <w:ilvl w:val="0"/>
                <w:numId w:val="4"/>
              </w:numPr>
              <w:spacing w:before="0" w:after="0"/>
              <w:ind w:left="408"/>
              <w:rPr>
                <w:rFonts w:cstheme="minorHAnsi"/>
                <w:sz w:val="20"/>
                <w:lang w:val="pl-PL"/>
              </w:rPr>
            </w:pPr>
            <w:r>
              <w:rPr>
                <w:rFonts w:cstheme="minorHAnsi"/>
                <w:sz w:val="20"/>
                <w:lang w:val="pl-PL"/>
              </w:rPr>
              <w:t>wsparcie dla IPv6</w:t>
            </w:r>
          </w:p>
          <w:p w14:paraId="5E05EBE3" w14:textId="4945C216" w:rsidR="003B1CA0" w:rsidRDefault="003B1CA0" w:rsidP="006B084B">
            <w:pPr>
              <w:pStyle w:val="Akapitzlist"/>
              <w:numPr>
                <w:ilvl w:val="0"/>
                <w:numId w:val="4"/>
              </w:numPr>
              <w:spacing w:before="0" w:after="0"/>
              <w:ind w:left="408"/>
              <w:rPr>
                <w:rFonts w:cstheme="minorHAnsi"/>
                <w:sz w:val="20"/>
                <w:lang w:val="pl-PL"/>
              </w:rPr>
            </w:pPr>
            <w:r>
              <w:rPr>
                <w:rFonts w:cstheme="minorHAnsi"/>
                <w:sz w:val="20"/>
                <w:lang w:val="pl-PL"/>
              </w:rPr>
              <w:t>funkcje diagnostyczne: podgląd dziennika systemowego, dziennika kontrolera cyklu życia;</w:t>
            </w:r>
          </w:p>
          <w:p w14:paraId="24375908" w14:textId="77777777" w:rsidR="003B1CA0" w:rsidRPr="00A9256B" w:rsidRDefault="003B1CA0" w:rsidP="006B084B">
            <w:pPr>
              <w:pStyle w:val="Akapitzlist"/>
              <w:numPr>
                <w:ilvl w:val="0"/>
                <w:numId w:val="4"/>
              </w:numPr>
              <w:spacing w:before="0" w:after="0"/>
              <w:ind w:left="408"/>
              <w:rPr>
                <w:rFonts w:cstheme="minorHAnsi"/>
                <w:sz w:val="20"/>
                <w:lang w:val="pl-PL"/>
              </w:rPr>
            </w:pPr>
            <w:r>
              <w:rPr>
                <w:rFonts w:cstheme="minorHAnsi"/>
                <w:sz w:val="20"/>
                <w:lang w:val="pl-PL"/>
              </w:rPr>
              <w:t>odtworzenie konfiguracji sprzętowej na podstawie kopii z innego serwera</w:t>
            </w:r>
          </w:p>
          <w:p w14:paraId="0F630B61" w14:textId="77777777" w:rsidR="003B1CA0" w:rsidRPr="003B1CA0" w:rsidRDefault="003B1CA0" w:rsidP="006B084B">
            <w:pPr>
              <w:pStyle w:val="Akapitzlist"/>
              <w:numPr>
                <w:ilvl w:val="0"/>
                <w:numId w:val="4"/>
              </w:numPr>
              <w:spacing w:before="0" w:after="0"/>
              <w:ind w:left="408"/>
              <w:rPr>
                <w:rFonts w:cstheme="minorHAnsi"/>
                <w:sz w:val="20"/>
                <w:lang w:val="pl-PL"/>
              </w:rPr>
            </w:pPr>
            <w:r>
              <w:rPr>
                <w:rFonts w:cstheme="minorHAnsi"/>
                <w:sz w:val="20"/>
              </w:rPr>
              <w:t>szyfrowanie protokołem SSL</w:t>
            </w:r>
          </w:p>
          <w:p w14:paraId="45556B75" w14:textId="6D0FBA18" w:rsidR="003B1CA0" w:rsidRPr="003B1CA0" w:rsidRDefault="003B1CA0" w:rsidP="006B084B">
            <w:pPr>
              <w:pStyle w:val="Akapitzlist"/>
              <w:numPr>
                <w:ilvl w:val="0"/>
                <w:numId w:val="4"/>
              </w:numPr>
              <w:spacing w:before="0" w:after="0"/>
              <w:ind w:left="408"/>
              <w:rPr>
                <w:rFonts w:cstheme="minorHAnsi"/>
                <w:sz w:val="20"/>
                <w:lang w:val="pl-PL"/>
              </w:rPr>
            </w:pPr>
            <w:r w:rsidRPr="003B1CA0">
              <w:rPr>
                <w:rFonts w:cstheme="minorHAnsi"/>
                <w:sz w:val="20"/>
              </w:rPr>
              <w:t>wsparcie dla dynamic DNS</w:t>
            </w:r>
          </w:p>
        </w:tc>
      </w:tr>
      <w:tr w:rsidR="003E0612" w:rsidRPr="00547A6B" w14:paraId="033103A3" w14:textId="77777777" w:rsidTr="003E0612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2400" w14:textId="205660DE" w:rsidR="003E0612" w:rsidRPr="00A22070" w:rsidRDefault="003E0612" w:rsidP="003E061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22070">
              <w:t>System operacyjny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11B5" w14:textId="77777777" w:rsidR="005F540C" w:rsidRPr="00A22070" w:rsidRDefault="005F540C" w:rsidP="005F54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w najnowszej wersji spełniający poniższe wymagania: </w:t>
            </w:r>
          </w:p>
          <w:p w14:paraId="101F42FE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Licencja musi uprawniać do uruchamiania serwerowego systemu operacyjnego (SSO) w środowisku fizycznym lub dwóch wirtualnych środowisk serwerowego systemu operacyjnego za pomocą wbudowanych mechanizmów wirtualizacji. </w:t>
            </w:r>
          </w:p>
          <w:p w14:paraId="1A59D5E1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  <w:p w14:paraId="036ED6C8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Wsparcie (na umożliwiającym to sprzęcie) dodawania i wymiany pamięci RAM bez przerywania pracy. </w:t>
            </w:r>
          </w:p>
          <w:p w14:paraId="4E32796B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>Wsparcie (na umożliwiającym to sprzęcie) dodawania i wymiany procesorów bez przerywania pracy.</w:t>
            </w:r>
          </w:p>
          <w:p w14:paraId="0168D1A5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Automatyczna weryfikacja cyfrowych sygnatur sterowników w celu sprawdzenia, czy sterownik przeszedł testy jakości przeprowadzone przez producenta systemu operacyjnego. </w:t>
            </w:r>
          </w:p>
          <w:p w14:paraId="2D3F5D44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Możliwość dynamicznego obniżania poboru energii przez rdzenie procesorów niewykorzystywane w bieżącej pracy. Mechanizm ten musi uwzględniać specyfikę procesorów wyposażonych w mechanizmy Hyper-Threading. </w:t>
            </w:r>
          </w:p>
          <w:p w14:paraId="72E9C7A0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Wbudowany mechanizm klasyfikowania i indeksowania plików (dokumentów) w oparciu o ich zawartość. </w:t>
            </w:r>
          </w:p>
          <w:p w14:paraId="0D9C4D3C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Wbudowane szyfrowanie dysków przy pomocy mechanizmów posiadających certyfikat FIPS 140-2 lub równoważny wydany przez NIST lub inną agendę rządową zajmującą się bezpieczeństwem informacji. </w:t>
            </w:r>
          </w:p>
          <w:p w14:paraId="404BBBA8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uruchamianie aplikacji internetowych wykorzystujących techologię ASP.NET. </w:t>
            </w:r>
          </w:p>
          <w:p w14:paraId="346AF319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dystrybucji ruchu sieciowego HTTP pomiędzy kilka serwerów. </w:t>
            </w:r>
          </w:p>
          <w:p w14:paraId="05FCE279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Wbudowana zapora internetowa (firewall) z obsługą definiowanych reguł dla ochrony połączeń internetowych i intranetowych. </w:t>
            </w:r>
          </w:p>
          <w:p w14:paraId="5188EE02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Graficzny interfejs użytkownika. </w:t>
            </w:r>
          </w:p>
          <w:p w14:paraId="0D1FA975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Zlokalizowane w języku polskim, co najmniej następujące elementy: menu, przeglądarka internetowa, pomoc, komunikaty systemowe. </w:t>
            </w:r>
          </w:p>
          <w:p w14:paraId="12B4A21B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Wsparcie dla większości powszechnie używanych urządzeń peryferyjnych (drukarek, urządzeń sieciowych, standardów USB, Plug&amp;Play). </w:t>
            </w:r>
          </w:p>
          <w:p w14:paraId="36BBACEB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zdalnej konfiguracji, administrowania oraz aktualizowania systemu. </w:t>
            </w:r>
          </w:p>
          <w:p w14:paraId="58E5754F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Dostępność bezpłatnych narzędzi producenta systemu umożliwiających badanie i wdrażanie zdefiniowanego zestawu polityk bezpieczeństwa. </w:t>
            </w:r>
          </w:p>
          <w:p w14:paraId="75D22B8B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Pochodzący od producenta systemu serwis zarządzania polityką konsumpcji informacji w dokumentach (Digital Rights Management). </w:t>
            </w:r>
          </w:p>
          <w:p w14:paraId="1ADD5727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implementacji następujących funkcjonalności bez potrzeby instalowania dodatkowych produktów (oprogramowania) innych producentów wymagających dodatkowych licencji: </w:t>
            </w:r>
          </w:p>
          <w:p w14:paraId="38653D1F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Usługi sieciowe: DHCP oraz DNS wspierający DNSSEC. </w:t>
            </w:r>
          </w:p>
          <w:p w14:paraId="1EE6B2D1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sieciowe. </w:t>
            </w:r>
          </w:p>
          <w:p w14:paraId="1366CCA0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Zdalna dystrybucja oprogramowania na stacje robocze. </w:t>
            </w:r>
          </w:p>
          <w:p w14:paraId="69C4E1A7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Praca zdalna na serwerze z wykorzystaniem terminala (cienkiego klienta) lub odpowiednio skonfigurowanej stacji roboczej. </w:t>
            </w:r>
          </w:p>
          <w:p w14:paraId="4111A11B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PKI (Centrum Certyfikatów (CA), obsługa klucza publicznego i prywatnego) umożliwiające: dystrybucję certyfikatów poprzez http, konsolidację CA dla wielu lasów domeny, automatyczne rejestrowania certyfikatów pomiędzy różnymi lasami domen. </w:t>
            </w:r>
          </w:p>
          <w:p w14:paraId="5C5E4FB0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Szyfrowanie plików i folderów. </w:t>
            </w:r>
          </w:p>
          <w:p w14:paraId="29240CB3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Szyfrowanie połączeń sieciowych pomiędzy serwerami oraz serwerami i stacjami roboczymi (IPSec). </w:t>
            </w:r>
          </w:p>
          <w:p w14:paraId="6707E8DF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tworzenia systemów wysokiej dostępności (klastry typu fail-over) oraz rozłożenia obciążenia serwerów. </w:t>
            </w:r>
          </w:p>
          <w:p w14:paraId="357D958B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Serwis udostępniania stron WWW. </w:t>
            </w:r>
          </w:p>
          <w:p w14:paraId="2DDEC9DE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Wsparcie dla protokołu IP w wersji 6 (IPv6). </w:t>
            </w:r>
          </w:p>
          <w:p w14:paraId="56F3115B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Wbudowane usługi VPN pozwalające na zestawienie nielimitowanej liczby równoczesnych połączeń i niewymagające instalacji dodatkowego oprogramowania na komputerac;, </w:t>
            </w:r>
          </w:p>
          <w:p w14:paraId="45EDA361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  <w:p w14:paraId="48A1997A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Wsparcie dostępu do zasobu dyskowego SSO poprzez wiele ścieżek (Multipath); </w:t>
            </w:r>
          </w:p>
          <w:p w14:paraId="7A89C3F8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instalacji poprawek poprzez wgranie ich do obrazu instalacyjnego. </w:t>
            </w:r>
          </w:p>
          <w:p w14:paraId="122FFB74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>Mechanizmy zdalnej administracji oraz mechanizmy (również działające zdalnie) administracji przez skrypty.</w:t>
            </w:r>
          </w:p>
          <w:p w14:paraId="55CE5C71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>Możliwość zarządzania przez wbudowane mechanizmy zgodne ze standardami WBEM oraz WSManagement organizacji DMTF;</w:t>
            </w:r>
          </w:p>
          <w:p w14:paraId="68BD49F1" w14:textId="77777777" w:rsidR="005F540C" w:rsidRPr="00A22070" w:rsidRDefault="005F540C" w:rsidP="006B084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Materiały edukacyjne w języku polskim. </w:t>
            </w:r>
          </w:p>
          <w:p w14:paraId="40CA9C29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Licencja na 16 rdzeni procesorowych; </w:t>
            </w:r>
          </w:p>
          <w:p w14:paraId="37D5A32B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Analizator najlepszych praktyk </w:t>
            </w:r>
          </w:p>
          <w:p w14:paraId="19E16D09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Pamięć dynamiczna przy wirtualizacji; </w:t>
            </w:r>
          </w:p>
          <w:p w14:paraId="78209F86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Dodawanie i wymiana kości RAM bez wyłączania systemu operacyjnego; </w:t>
            </w:r>
          </w:p>
          <w:p w14:paraId="1694CCCC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Konsola zarządzająca; </w:t>
            </w:r>
          </w:p>
          <w:p w14:paraId="65815DFD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Sieciowy load balancing; </w:t>
            </w:r>
          </w:p>
          <w:p w14:paraId="2EFF8F5F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Migracja pamięci masowej; </w:t>
            </w:r>
          </w:p>
          <w:p w14:paraId="1D2C0EE6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Aktywacja zbiorcza; </w:t>
            </w:r>
          </w:p>
          <w:p w14:paraId="3E4449CC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Manager zasobów systemu operacyjnego; </w:t>
            </w:r>
          </w:p>
          <w:p w14:paraId="5CCFF272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Logowanie licencji serwera; </w:t>
            </w:r>
          </w:p>
          <w:p w14:paraId="3094E95D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Nieograniczona liczba połączeń RRAS; </w:t>
            </w:r>
          </w:p>
          <w:p w14:paraId="0FF89D94" w14:textId="18D3CA95" w:rsidR="001E338E" w:rsidRPr="00A22070" w:rsidRDefault="001E338E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>Trzydzieści licencji dostępowych dla użytkowników sieciowych w sieci LAN zamawiającego;</w:t>
            </w:r>
          </w:p>
          <w:p w14:paraId="5BC9687B" w14:textId="1EE69BED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Obsługa 64 gniazd 64 bitowych; </w:t>
            </w:r>
          </w:p>
          <w:p w14:paraId="58BA0C66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Obsługa 24 TB pamięci RAM; </w:t>
            </w:r>
          </w:p>
          <w:p w14:paraId="747A9D76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dołączenia do domeny; </w:t>
            </w:r>
          </w:p>
          <w:p w14:paraId="1EF7B41A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Kodeki DLNA i strumieniowe przesyłanie multimediów internetowych; </w:t>
            </w:r>
          </w:p>
          <w:p w14:paraId="1FC50338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Certyfikaty usług katalogowych; </w:t>
            </w:r>
          </w:p>
          <w:p w14:paraId="6419308A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Zarządzanie usługami katalogowymi; </w:t>
            </w:r>
          </w:p>
          <w:p w14:paraId="35681CFD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Serwer: DHCP, DNS, iPAM, iSNS, SMTP, faksów, plików, dla NFS; </w:t>
            </w:r>
          </w:p>
          <w:p w14:paraId="762CDD3D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Deduplikacja danych </w:t>
            </w:r>
          </w:p>
          <w:p w14:paraId="32306A5E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Replikacja systemu plików DFS; </w:t>
            </w:r>
          </w:p>
          <w:p w14:paraId="066D5FB5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Funkcja serwera docelowego iSCSI I kontrolera sieci; </w:t>
            </w:r>
          </w:p>
          <w:p w14:paraId="2CFD6824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dostępu i pulpitu zdalnego; </w:t>
            </w:r>
          </w:p>
          <w:p w14:paraId="1090E833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Usługi IIS; </w:t>
            </w:r>
          </w:p>
          <w:p w14:paraId="2228AC12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Usługa inteligentnego transferu w tle; </w:t>
            </w:r>
          </w:p>
          <w:p w14:paraId="0D5DE338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Szyfrowanie I odblokowywanie dysków bitlocker; </w:t>
            </w:r>
          </w:p>
          <w:p w14:paraId="65E2830E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Możliwość pracy w klastrze; </w:t>
            </w:r>
          </w:p>
          <w:p w14:paraId="3DCA9444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Zarządzanie politykami grupowymi; </w:t>
            </w:r>
          </w:p>
          <w:p w14:paraId="1FA6C8ED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Monitorowanie portów LPR; </w:t>
            </w:r>
          </w:p>
          <w:p w14:paraId="5C76E5DE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Kolejkowanie wiadomości; </w:t>
            </w:r>
          </w:p>
          <w:p w14:paraId="585D5136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Protokół rozpoznawania nazw równorzędnych; </w:t>
            </w:r>
          </w:p>
          <w:p w14:paraId="0F015D1C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Manager połączeń RAS; </w:t>
            </w:r>
          </w:p>
          <w:p w14:paraId="425DC281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Zdalna pomoc użytkownikom sieciowym; </w:t>
            </w:r>
          </w:p>
          <w:p w14:paraId="21FBA5B5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Zdalna kompresja różnicowa; </w:t>
            </w:r>
          </w:p>
          <w:p w14:paraId="4E10D83C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RSAT; </w:t>
            </w:r>
          </w:p>
          <w:p w14:paraId="77445A93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RPC przez proxy HTTP; </w:t>
            </w:r>
          </w:p>
          <w:p w14:paraId="14539F02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Usługi TCP/IP; </w:t>
            </w:r>
          </w:p>
          <w:p w14:paraId="6707CEE4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Udostępnianie plików SMB 1.0/CIFS; </w:t>
            </w:r>
          </w:p>
          <w:p w14:paraId="3198DF64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Klient Telnet i TFTP; </w:t>
            </w:r>
          </w:p>
          <w:p w14:paraId="50BEBBA5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Wewnętrzna baza danych; </w:t>
            </w:r>
          </w:p>
          <w:p w14:paraId="40318B3F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Kopia zapasowa serwera; </w:t>
            </w:r>
          </w:p>
          <w:p w14:paraId="47B7D5B7" w14:textId="77777777" w:rsidR="005F540C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Narzędzia do migracji system operacyjnego; </w:t>
            </w:r>
          </w:p>
          <w:p w14:paraId="52A0F056" w14:textId="6267DF1E" w:rsidR="003E0612" w:rsidRPr="00A22070" w:rsidRDefault="005F540C" w:rsidP="006B084B">
            <w:pPr>
              <w:pStyle w:val="Default"/>
              <w:numPr>
                <w:ilvl w:val="0"/>
                <w:numId w:val="8"/>
              </w:numPr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2070">
              <w:rPr>
                <w:rFonts w:asciiTheme="minorHAnsi" w:hAnsiTheme="minorHAnsi" w:cstheme="minorHAnsi"/>
                <w:sz w:val="22"/>
                <w:szCs w:val="22"/>
              </w:rPr>
              <w:t xml:space="preserve">Filtr TIFF IF; </w:t>
            </w:r>
          </w:p>
        </w:tc>
      </w:tr>
      <w:tr w:rsidR="00D948A9" w:rsidRPr="00547A6B" w14:paraId="34789989" w14:textId="77777777" w:rsidTr="008C6484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BCF3" w14:textId="18E99220" w:rsidR="00D948A9" w:rsidRPr="003B1CA0" w:rsidRDefault="00D948A9" w:rsidP="00D948A9">
            <w:pPr>
              <w:spacing w:after="0" w:line="240" w:lineRule="auto"/>
              <w:jc w:val="both"/>
            </w:pPr>
            <w:r>
              <w:lastRenderedPageBreak/>
              <w:t>Oprogramowanie zabezpieczające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9C5E" w14:textId="77777777" w:rsidR="00D948A9" w:rsidRPr="00191583" w:rsidRDefault="00D948A9" w:rsidP="00D948A9">
            <w:pPr>
              <w:spacing w:after="0" w:line="0" w:lineRule="atLeast"/>
              <w:jc w:val="both"/>
              <w:rPr>
                <w:rFonts w:asciiTheme="minorHAnsi" w:hAnsiTheme="minorHAnsi" w:cstheme="minorHAnsi"/>
              </w:rPr>
            </w:pPr>
            <w:r w:rsidRPr="00191583">
              <w:rPr>
                <w:rFonts w:asciiTheme="minorHAnsi" w:hAnsiTheme="minorHAnsi" w:cstheme="minorHAnsi"/>
              </w:rPr>
              <w:t>System chroniący przed zagrożeniami, posiadający certyfikaty VB100%, OPSWAT, AVLAB +++, AV Comperative Advance + musi umożliwiać co najmniej:</w:t>
            </w:r>
          </w:p>
          <w:p w14:paraId="719B6968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Wykrywanie i blokowania plików ze szkodliwą zawartością, w tym osadzonych/skompresowanych plików, które używają czasie rzeczywistym algorytmów kompresji,</w:t>
            </w:r>
          </w:p>
          <w:p w14:paraId="7227C1E0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Wykrywanie i usuwanie plików typu rootkit oraz złośliwego oprogramowania, również przy użyciu technik behawioralnych,</w:t>
            </w:r>
          </w:p>
          <w:p w14:paraId="7A459B64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Stosowanie kwarantanny</w:t>
            </w:r>
          </w:p>
          <w:p w14:paraId="5B67569E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Wykrywanie i usuwanie fałszywego oprogramowania bezpieczeństwa (roguewear)</w:t>
            </w:r>
          </w:p>
          <w:p w14:paraId="2672DF04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Skanowanie urządzeń USB natychmiast po podłączeniu,</w:t>
            </w:r>
          </w:p>
          <w:p w14:paraId="1FE25A5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Automatyczne odłączanie zainfekowanej końcówki od sieci,</w:t>
            </w:r>
          </w:p>
          <w:p w14:paraId="49B0BD28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Skanowanie plików w czasie rzeczywistym, na żądanie, w interwałach czasowych lub poprzez harmonogram, w sposób w pełni konfigurowalny w przypadku wykrycia zagrożenia, z możliwością wykluczenia typu pliku lub lokalizacji.</w:t>
            </w:r>
          </w:p>
          <w:p w14:paraId="1C55838C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Zarządzanie stacją kliencką poprzez zbieranie informacji co najmniej o: nazwie, producencie i modelu komputera, przynależności do grupy roboczej/domeny, szczegółach systemu operacyjnego, lokalnych kontach użytkowników, dacie i godzinie uruchomienia i ostatniego restartu komputera, parametrach sprzętowych (procesor, RAM, SN, dysk), BIOS, interfejsach sieciowych, dołączonych peryferiach.</w:t>
            </w:r>
          </w:p>
          <w:p w14:paraId="17A44770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Musi posiadać moduł ochrony IDS/IPS</w:t>
            </w:r>
          </w:p>
          <w:p w14:paraId="1455424C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Musi posiadać mechanizm wykrywania skanowania portów</w:t>
            </w:r>
          </w:p>
          <w:p w14:paraId="25DD1056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Musi pozwalać na wykluczenie adresów IP oraz PORTów TCP/IP z modułu wykrywania skanowania portów</w:t>
            </w:r>
          </w:p>
          <w:p w14:paraId="2CC88BF5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Moduł wykrywania ataków DDoS musi posiadać kilka poziomów wrażliwości</w:t>
            </w:r>
          </w:p>
          <w:p w14:paraId="24AE123E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 xml:space="preserve">Oprogramowanie do szyfrowania, chroniące dane na stacji za pomocą algorytmów szyfrowania takich jak AES, RC6, SERPENT i DWAFISH. </w:t>
            </w:r>
          </w:p>
          <w:p w14:paraId="44FE9F01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Pełne szyfrowanie dysków działających w oferowanych komputerach zapobiegające utracie danych z powodu utraty / kradzieży stacji roboczej.</w:t>
            </w:r>
          </w:p>
          <w:p w14:paraId="7726B1F7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Oprogramowanie musi szyfrować całą zawartość na urządzeniach przenośnych, takich jak pendrive, dyski USB i udostępniać ją tylko autoryzowanym użytkownikom.</w:t>
            </w:r>
          </w:p>
          <w:p w14:paraId="2286514F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 xml:space="preserve">Musi umożliwiać blokowanie wybranych przez administratora urządzeń zewnętrznych podłączanych do stacji; </w:t>
            </w:r>
          </w:p>
          <w:p w14:paraId="15EA11DA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Musi umożliwiać zdefiniowanie listy zaufanych urządzeń, które nie będą blokowane podczas podłączanie do stacji.</w:t>
            </w:r>
          </w:p>
          <w:p w14:paraId="4FBB9CFB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lastRenderedPageBreak/>
              <w:t>Możliwość blokady zapisywania plików na zewnętrznych dyskach USB oraz możliwości uruchamiania oprogramowania z takich dysków. Blokada ta musi umożliwiać korzystanie z pozostałych danych zapisanych na takich dyskach.</w:t>
            </w:r>
          </w:p>
          <w:p w14:paraId="6B821948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Interfejs zarządzania musi wyświetlać monity o zbliżającym się zakończeniu licencji, a także powiadamiać o zakończeniu licencji.</w:t>
            </w:r>
          </w:p>
          <w:p w14:paraId="7910BFA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Moduł chroniący dane użytkownika przed działaniem oprogramowania ransomware poprzez ograniczenie możliwości modyfikowania chronionych plików, tylko do procesów systemowych oraz zaufanych aplikacji.</w:t>
            </w:r>
          </w:p>
          <w:p w14:paraId="1295B4CD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zdefiniowania chronionych folderów zawierających wrażliwe dane użytkownika.</w:t>
            </w:r>
          </w:p>
          <w:p w14:paraId="1445E070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zdefiniowania zaufanych folderów. Aplikacje uruchamiane z zaufanych folderów mają możliwość modyfikowania plików objętych ochroną any ransomware.</w:t>
            </w:r>
          </w:p>
          <w:p w14:paraId="57BFD27F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Monitorowanie krytycznych danych użytkownika zapobiegające atakom ransomware;</w:t>
            </w:r>
          </w:p>
          <w:p w14:paraId="74FB399C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 w:hanging="357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Centralna konsola zarządzająca umożliwiająca co najmniej:</w:t>
            </w:r>
          </w:p>
          <w:p w14:paraId="64DE0FF4" w14:textId="77777777" w:rsidR="00D948A9" w:rsidRPr="00191583" w:rsidRDefault="00D948A9" w:rsidP="00D948A9">
            <w:pPr>
              <w:pStyle w:val="Akapitzlist"/>
              <w:numPr>
                <w:ilvl w:val="0"/>
                <w:numId w:val="14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przechowywanie danych w bazie typu SQL</w:t>
            </w:r>
          </w:p>
          <w:p w14:paraId="3616EE44" w14:textId="77777777" w:rsidR="00D948A9" w:rsidRPr="00191583" w:rsidRDefault="00D948A9" w:rsidP="00D948A9">
            <w:pPr>
              <w:pStyle w:val="Akapitzlist"/>
              <w:numPr>
                <w:ilvl w:val="0"/>
                <w:numId w:val="14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zdalną instalację lub deinstalację oprogramowania, na pojedynczych stacjach, zakresie adresów IP lub grupie z ActiveDirectory;</w:t>
            </w:r>
          </w:p>
          <w:p w14:paraId="28BF6C63" w14:textId="77777777" w:rsidR="00D948A9" w:rsidRPr="00191583" w:rsidRDefault="00D948A9" w:rsidP="00D948A9">
            <w:pPr>
              <w:pStyle w:val="Akapitzlist"/>
              <w:numPr>
                <w:ilvl w:val="0"/>
                <w:numId w:val="14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tworzenie paczek instalacyjnych oprogramowania, z rozróżnieniem docelowej platformy systemowej (w tym 32 lub 64bit dla systemów Windows i Linux), w formie plików .exe lub .msi oraz formatach dla systemów Linux</w:t>
            </w:r>
          </w:p>
          <w:p w14:paraId="52ADE8F5" w14:textId="77777777" w:rsidR="00D948A9" w:rsidRPr="00191583" w:rsidRDefault="00D948A9" w:rsidP="00D948A9">
            <w:pPr>
              <w:pStyle w:val="Akapitzlist"/>
              <w:numPr>
                <w:ilvl w:val="0"/>
                <w:numId w:val="14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centralną dystrybucję uaktualnień definicji ochronnych, których źródłem będzie plik na serwerz konsoli;</w:t>
            </w:r>
          </w:p>
          <w:p w14:paraId="74CED46B" w14:textId="77777777" w:rsidR="00D948A9" w:rsidRPr="00191583" w:rsidRDefault="00D948A9" w:rsidP="00D948A9">
            <w:pPr>
              <w:pStyle w:val="Akapitzlist"/>
              <w:numPr>
                <w:ilvl w:val="0"/>
                <w:numId w:val="14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raportowanie z prezentacją tabelaryczną i graficzną, możliwością automatycznego czyszczenia starych raportów, eksportu do formatów CSV i PDF, prezentujące dane zarówno z logowania zdarzeń serwera konsoli, jak i raporty zbierane ze stacji klienckich, w tym raporty o oprogramowaniu zainstalowanym na stacjach klienckich;</w:t>
            </w:r>
          </w:p>
          <w:p w14:paraId="3DB80FC5" w14:textId="77777777" w:rsidR="00D948A9" w:rsidRPr="00191583" w:rsidRDefault="00D948A9" w:rsidP="00D948A9">
            <w:pPr>
              <w:pStyle w:val="Akapitzlist"/>
              <w:numPr>
                <w:ilvl w:val="0"/>
                <w:numId w:val="14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definiowanie struktury opartej o role i polityki, w których każda z funkcjonalności musi mieć możliwość konfiguracji;</w:t>
            </w:r>
          </w:p>
          <w:p w14:paraId="5941DEFE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tworzenia kopii zapasowych i przywracania plików konfiguracyjnych z serwera;</w:t>
            </w:r>
          </w:p>
          <w:p w14:paraId="4F149BBA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Dostęp do konsoli z dowolnego miejsca w nagłych przypadkach;</w:t>
            </w:r>
          </w:p>
          <w:p w14:paraId="64A7062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przeglądania raportów podsumowujących dla wszystkich urządzeń</w:t>
            </w:r>
          </w:p>
          <w:p w14:paraId="76A439B1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1546439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Aktualizacja oprogramowania w trybie offline, za pomocą paczek aktualizacyjnych;</w:t>
            </w:r>
          </w:p>
          <w:p w14:paraId="439C07A5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System musi umożliwiać, z konsoli na serwerze, co najmniej:</w:t>
            </w:r>
          </w:p>
          <w:p w14:paraId="53DE0E38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różne ustawienia dostępu dla urządzeń: pełny dostęp, tylko do odczytu i blokowanie</w:t>
            </w:r>
          </w:p>
          <w:p w14:paraId="08D46CEA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 xml:space="preserve">przyznawanie praw dostępu dla nośników pamięci tj. </w:t>
            </w:r>
            <w:r w:rsidRPr="00191583">
              <w:rPr>
                <w:rFonts w:cstheme="minorHAnsi"/>
                <w:szCs w:val="22"/>
              </w:rPr>
              <w:t xml:space="preserve">USB, CD </w:t>
            </w:r>
          </w:p>
          <w:p w14:paraId="5862F611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regulowania połączeń WiFi i Bluetooth</w:t>
            </w:r>
          </w:p>
          <w:p w14:paraId="6786D8B1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kontrolowanie i regulowanie użycia urządzeń peryferyjnych typu: drukarki, skanery i kamery internetowe</w:t>
            </w:r>
          </w:p>
          <w:p w14:paraId="3B33FB6F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lastRenderedPageBreak/>
              <w:t>blokadę lub zezwolenia na połączenie się z urządzeniami mobilnymi</w:t>
            </w:r>
          </w:p>
          <w:p w14:paraId="544191D6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blokowanie dostępu dowolnemu urządzeniu</w:t>
            </w:r>
          </w:p>
          <w:p w14:paraId="7284A7A4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tymczasowe dodanie dostępu do urządzenia przez administratora</w:t>
            </w:r>
          </w:p>
          <w:p w14:paraId="662023CE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szyfrowanie zawartości USB i udostępnianie jej na stacjach końcowych;</w:t>
            </w:r>
          </w:p>
          <w:p w14:paraId="7A0A7EF5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zablokowanie funkcjonalności portów USB, blokując dostęp urządzeniom innym niż klawiatura i myszk</w:t>
            </w:r>
          </w:p>
          <w:p w14:paraId="7FB57722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zezwalanić na dostęp tylko urządzeniom wcześniej dodanym przez administratora</w:t>
            </w:r>
          </w:p>
          <w:p w14:paraId="6FA8568C" w14:textId="77777777" w:rsidR="00D948A9" w:rsidRPr="00191583" w:rsidRDefault="00D948A9" w:rsidP="00D948A9">
            <w:pPr>
              <w:pStyle w:val="Akapitzlist"/>
              <w:numPr>
                <w:ilvl w:val="0"/>
                <w:numId w:val="15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używanda tylko zaufanych urządzeń sieciowych;</w:t>
            </w:r>
          </w:p>
          <w:p w14:paraId="280D3B2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267" w:hanging="190"/>
              <w:rPr>
                <w:rFonts w:cstheme="minorHAnsi"/>
                <w:szCs w:val="22"/>
              </w:rPr>
            </w:pPr>
            <w:r w:rsidRPr="00191583">
              <w:rPr>
                <w:rFonts w:cstheme="minorHAnsi"/>
                <w:szCs w:val="22"/>
              </w:rPr>
              <w:t>Funkcja wirtualnej klawiatury</w:t>
            </w:r>
          </w:p>
          <w:p w14:paraId="1EA368F1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267" w:hanging="190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blokowania każdej aplikacji , w tym w oparciu o kategorie</w:t>
            </w:r>
          </w:p>
          <w:p w14:paraId="7DFD9F3E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267" w:hanging="190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dodania własnych aplikacji do listy zablokowanych</w:t>
            </w:r>
          </w:p>
          <w:p w14:paraId="05D3087C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Tworzenie listy aplikacji zainstalowanych na komputerach klientach poprzez konsolę administracyjną na serwerze</w:t>
            </w:r>
          </w:p>
          <w:p w14:paraId="0BF93360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en-AU"/>
              </w:rPr>
            </w:pPr>
            <w:r w:rsidRPr="00191583">
              <w:rPr>
                <w:rFonts w:cstheme="minorHAnsi"/>
                <w:szCs w:val="22"/>
                <w:lang w:val="en-US"/>
              </w:rPr>
              <w:t>Kategorie aplikacji typu: tuning software, toolbars, proxy, network tools, file sharing application, backup software,  encrypting tool</w:t>
            </w:r>
          </w:p>
          <w:p w14:paraId="7234916F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generowania i wysyłania raportów o aktywności na różnych kanałach transmisji danych, takich jak wymienne urządzenia, udziały sieciowe czy schowki;</w:t>
            </w:r>
          </w:p>
          <w:p w14:paraId="65BC4BEE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Możliwość zablokowania funkcji Printscreen</w:t>
            </w:r>
          </w:p>
          <w:p w14:paraId="03B9C600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Monitorowanie przesyłu danych między aplikacjami;</w:t>
            </w:r>
          </w:p>
          <w:p w14:paraId="08EDADFE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Monitorowanie i kontrola przepływu poufnych informacji</w:t>
            </w:r>
          </w:p>
          <w:p w14:paraId="2138A166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Blokowanie plików w oparciu o ich rozszerzenie lub rodzaj</w:t>
            </w:r>
          </w:p>
          <w:p w14:paraId="14947B68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Monitorowanie i zarządzanie danymi udostępnianymi poprzez zasoby sieciowe;</w:t>
            </w:r>
          </w:p>
          <w:p w14:paraId="1F4F04D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Ochrona przed wyciekiem informacji na drukarki lokalne i sieciowe</w:t>
            </w:r>
          </w:p>
          <w:p w14:paraId="3579B7EC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Ochrona zawartości schowka systemu</w:t>
            </w:r>
          </w:p>
          <w:p w14:paraId="1991B054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Ochrona przed wyciekiem informacji w poczcie e-mail w komunikacji SSL</w:t>
            </w:r>
          </w:p>
          <w:p w14:paraId="052646F5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Dodawanie wyjątków dla domen, aplikacji i lokalizacji sieciowych</w:t>
            </w:r>
          </w:p>
          <w:p w14:paraId="287CE093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 xml:space="preserve">Ochrona plików zamkniętych w archiwach </w:t>
            </w:r>
          </w:p>
          <w:p w14:paraId="59C02A63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Zmiana rozszerzenia pliku nie może mieć znaczenia w ochronie plików przed wyciekiem</w:t>
            </w:r>
          </w:p>
          <w:p w14:paraId="3C2700A4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tworzenia profilu DLP dla każdej polityki</w:t>
            </w:r>
          </w:p>
          <w:p w14:paraId="3F5063E7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 xml:space="preserve">Wyświetlanie alertu dla użytkownika w chwili próby wykonania niepożądanego działania </w:t>
            </w:r>
          </w:p>
          <w:p w14:paraId="0A1563F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Ochrona przez wyciekiem plików poprzez programy typu p2p</w:t>
            </w:r>
          </w:p>
          <w:p w14:paraId="71A8ECC5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Monitorowanie działań związanych z obsługą plików, takich jak kopiowanie, usuwanie, przenoszenie na dyskach lokalnych, dyskach wymiennych i sieciowych.</w:t>
            </w:r>
          </w:p>
          <w:p w14:paraId="78902CEF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Monitorowanie określonych rodzajów plików.</w:t>
            </w:r>
          </w:p>
          <w:p w14:paraId="4E18D844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wykluczenia określonych plików/folderów z procedury monitorowania.</w:t>
            </w:r>
          </w:p>
          <w:p w14:paraId="2A2D83E4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śledzenia zmian we wszystkich plikac</w:t>
            </w:r>
          </w:p>
          <w:p w14:paraId="2F299DD7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śledzenia zmian w oprogramowaniu zainstalowanym na stacjach roboczych;</w:t>
            </w:r>
          </w:p>
          <w:p w14:paraId="6A991D0A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definiowana własnych typów plików</w:t>
            </w:r>
          </w:p>
          <w:p w14:paraId="0EFC03F8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Usuwanie tymczasowych plików, czyszczenie niepotrzebnych wpisów do rejestru oraz defragmentacji dysku</w:t>
            </w:r>
          </w:p>
          <w:p w14:paraId="7530F3D1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Optymalizacja w chwili startu systemu operacyjnego, przed jego całkowitym uruchomieniem</w:t>
            </w:r>
          </w:p>
          <w:p w14:paraId="72069800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lastRenderedPageBreak/>
              <w:t>Możliwość zaplanowania optymalizacji na wskazanych stacjach klienckich</w:t>
            </w:r>
          </w:p>
          <w:p w14:paraId="02023A9B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System ochrony i zarządzania urządzeniami za pomocą platformy w chmurze;.</w:t>
            </w:r>
          </w:p>
          <w:p w14:paraId="2A8EF080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Musi posiadać możliwość sprawdzenia listy urządzeń przypisanych użytkownikowi</w:t>
            </w:r>
          </w:p>
          <w:p w14:paraId="48AD2E13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Musi posiadać możliwość eksportu danych użytkownika</w:t>
            </w:r>
          </w:p>
          <w:p w14:paraId="36CD7C00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Import listy urządzeń z pliku CSV</w:t>
            </w:r>
          </w:p>
          <w:p w14:paraId="041AD176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Dodawanie urządzeń;</w:t>
            </w:r>
          </w:p>
          <w:p w14:paraId="13E25DF5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Podgląd co najmniej następujących informacji konfiguracji: data i status wdrożenia, status urządzenia, numer telefonu, właściciel,  grupa, reguły, wersja agenta</w:t>
            </w:r>
          </w:p>
          <w:p w14:paraId="6E3B3B6B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Podgląd co najmniej następujących informacji sprzętowych: model, producent, system, adres MAC, bluetooth, wolna przestrzeń na dysku, całkowita przeszłość na dysku, użycie procesora,;</w:t>
            </w:r>
          </w:p>
          <w:p w14:paraId="716379A5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Podgląd zainstalowanych aplikacji;</w:t>
            </w:r>
          </w:p>
          <w:p w14:paraId="103E9FDD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Moduł raportowania aktywności, skanowania oraz naruszenia reguł;</w:t>
            </w:r>
          </w:p>
          <w:p w14:paraId="4D878A92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Oprogramowanie pozwalające na wykrywanie oraz zarządzanie podatnościami bezpieczeństwa dostępne przez przeglądarkę internetową;</w:t>
            </w:r>
          </w:p>
          <w:p w14:paraId="63DBE01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 xml:space="preserve">Portal zarządzający w postaci SaaS; </w:t>
            </w:r>
          </w:p>
          <w:p w14:paraId="05310FDA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Skanowanie podatności za pomocą nodów skanujących;</w:t>
            </w:r>
          </w:p>
          <w:p w14:paraId="4639DFD5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Nody skanujące w postaci usługi hostowanej na serwerach producenta oraz w postaci aplikacji instalowanej lokalnie</w:t>
            </w:r>
          </w:p>
          <w:p w14:paraId="354CCCB7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ind w:left="692" w:hanging="615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Portal zarządzający musi umożliwiać:</w:t>
            </w:r>
          </w:p>
          <w:p w14:paraId="5E565641" w14:textId="77777777" w:rsidR="00D948A9" w:rsidRPr="00191583" w:rsidRDefault="00D948A9" w:rsidP="00D948A9">
            <w:pPr>
              <w:pStyle w:val="Akapitzlist"/>
              <w:numPr>
                <w:ilvl w:val="0"/>
                <w:numId w:val="16"/>
              </w:numPr>
              <w:spacing w:after="0" w:line="0" w:lineRule="atLeast"/>
              <w:rPr>
                <w:rFonts w:cstheme="minorHAnsi"/>
                <w:szCs w:val="22"/>
              </w:rPr>
            </w:pPr>
            <w:r w:rsidRPr="00191583">
              <w:rPr>
                <w:rFonts w:cstheme="minorHAnsi"/>
                <w:szCs w:val="22"/>
                <w:lang w:val="pl-PL"/>
              </w:rPr>
              <w:t>przegląd wybranych danych;</w:t>
            </w:r>
          </w:p>
          <w:p w14:paraId="3137EA49" w14:textId="77777777" w:rsidR="00D948A9" w:rsidRPr="00191583" w:rsidRDefault="00D948A9" w:rsidP="00D948A9">
            <w:pPr>
              <w:pStyle w:val="Akapitzlist"/>
              <w:numPr>
                <w:ilvl w:val="0"/>
                <w:numId w:val="16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zablokowanie możliwości zmiany konfiguracji;</w:t>
            </w:r>
          </w:p>
          <w:p w14:paraId="4923B0DC" w14:textId="77777777" w:rsidR="00D948A9" w:rsidRPr="00191583" w:rsidRDefault="00D948A9" w:rsidP="00D948A9">
            <w:pPr>
              <w:pStyle w:val="Akapitzlist"/>
              <w:numPr>
                <w:ilvl w:val="0"/>
                <w:numId w:val="16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zarządzanie skanami podatności (start, stop), przeglądanie listy podatności oraz tworzenie raportów;</w:t>
            </w:r>
          </w:p>
          <w:p w14:paraId="7944C68E" w14:textId="77777777" w:rsidR="00D948A9" w:rsidRPr="00191583" w:rsidRDefault="00D948A9" w:rsidP="00D948A9">
            <w:pPr>
              <w:pStyle w:val="Akapitzlist"/>
              <w:numPr>
                <w:ilvl w:val="0"/>
                <w:numId w:val="16"/>
              </w:numPr>
              <w:spacing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tworzenie grup skanów z odpowiednią konfiguracją poszczególnych skanów podatności</w:t>
            </w:r>
          </w:p>
          <w:p w14:paraId="5E821F3C" w14:textId="77777777" w:rsidR="00D948A9" w:rsidRPr="00191583" w:rsidRDefault="00D948A9" w:rsidP="00D948A9">
            <w:pPr>
              <w:pStyle w:val="Akapitzlist"/>
              <w:numPr>
                <w:ilvl w:val="0"/>
                <w:numId w:val="16"/>
              </w:numPr>
              <w:spacing w:before="0" w:after="0" w:line="0" w:lineRule="atLeast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eksport skanów podatności do pliku CSV;</w:t>
            </w:r>
          </w:p>
          <w:p w14:paraId="40F51F22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after="0"/>
              <w:ind w:left="408"/>
              <w:rPr>
                <w:rFonts w:cstheme="minorHAnsi"/>
                <w:szCs w:val="22"/>
              </w:rPr>
            </w:pPr>
            <w:r w:rsidRPr="00191583">
              <w:rPr>
                <w:rFonts w:cstheme="minorHAnsi"/>
                <w:b/>
                <w:szCs w:val="22"/>
              </w:rPr>
              <w:t>D</w:t>
            </w:r>
            <w:r w:rsidRPr="00191583">
              <w:rPr>
                <w:rFonts w:cstheme="minorHAnsi"/>
                <w:szCs w:val="22"/>
              </w:rPr>
              <w:t>eduplikacja danych na źródle,</w:t>
            </w:r>
          </w:p>
          <w:p w14:paraId="16B82921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</w:rPr>
            </w:pPr>
            <w:r w:rsidRPr="00191583">
              <w:rPr>
                <w:rFonts w:cstheme="minorHAnsi"/>
                <w:szCs w:val="22"/>
              </w:rPr>
              <w:t>Backup przyrostowy i różnicowy,</w:t>
            </w:r>
          </w:p>
          <w:p w14:paraId="320E9F4C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Wersjonowanie plików – możliwość zdefiniowania dowolnej ilości wersji,</w:t>
            </w:r>
          </w:p>
          <w:p w14:paraId="7601E4F2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Backup danych lokalnych – plikowy oraz poczty;</w:t>
            </w:r>
          </w:p>
          <w:p w14:paraId="41B91CE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Backup otwartych plików;</w:t>
            </w:r>
          </w:p>
          <w:p w14:paraId="7597005E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Filtr plików oraz folderów,</w:t>
            </w:r>
          </w:p>
          <w:p w14:paraId="3CF5FB4D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Domyślne wykluczenia zbędnych plików;</w:t>
            </w:r>
          </w:p>
          <w:p w14:paraId="43B69B34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Wyłączanie komputera po wykonaniu backup;</w:t>
            </w:r>
          </w:p>
          <w:p w14:paraId="4F6CF8C0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Przywracanie danych do wskazanej lokalizacji,</w:t>
            </w:r>
          </w:p>
          <w:p w14:paraId="228FB5F1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Możliwość backup-u z wykorzystaniem dowolnej ilości rdzeni procesora,</w:t>
            </w:r>
          </w:p>
          <w:p w14:paraId="7E43B05E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Wyszukiwanie plików w repozytorium użytkownika,</w:t>
            </w:r>
          </w:p>
          <w:p w14:paraId="05D213D7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Automatyczne logowanie,</w:t>
            </w:r>
          </w:p>
          <w:p w14:paraId="674FE52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Zapamiętywanie danych logowania,</w:t>
            </w:r>
          </w:p>
          <w:p w14:paraId="7F174FB9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Automatyczne uruchamianie programu przy starcie systemu,</w:t>
            </w:r>
          </w:p>
          <w:p w14:paraId="3C5A79BF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Ustawianie priorytetu dla procesu backupu,</w:t>
            </w:r>
          </w:p>
          <w:p w14:paraId="75FD72DE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Zmiana klucza szyfrującego,</w:t>
            </w:r>
          </w:p>
          <w:p w14:paraId="172CB0BA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Ustawienia przepustowości/zajętości pasma,</w:t>
            </w:r>
          </w:p>
          <w:p w14:paraId="28848FA3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Konfiguracja wydajności procesu backupu,</w:t>
            </w:r>
          </w:p>
          <w:p w14:paraId="00871F4F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Zastępowanie nazwy pliku GUID-em,</w:t>
            </w:r>
          </w:p>
          <w:p w14:paraId="5AC8CAED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lastRenderedPageBreak/>
              <w:t>Szyfrowanie danych algorytmem AES 256 CBC;</w:t>
            </w:r>
          </w:p>
          <w:p w14:paraId="641DCCE6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>Kompresja danych,</w:t>
            </w:r>
          </w:p>
          <w:p w14:paraId="664A80F3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Deklaracja klucza szyfrującego dane użytkownika,</w:t>
            </w:r>
          </w:p>
          <w:p w14:paraId="5341CB9C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 xml:space="preserve">Szczegółowy dziennik zdarzeń dostępny z poziomu aplikacji, </w:t>
            </w:r>
          </w:p>
          <w:p w14:paraId="1E2CF7A4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</w:rPr>
              <w:t xml:space="preserve">Obliczanie sumy kontrolnej, </w:t>
            </w:r>
          </w:p>
          <w:p w14:paraId="3E250B7F" w14:textId="77777777" w:rsidR="00D948A9" w:rsidRPr="00191583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 xml:space="preserve">Licencje z przestrzenią w chmurze –50 GB. </w:t>
            </w:r>
          </w:p>
          <w:p w14:paraId="235CA6D2" w14:textId="27613E47" w:rsidR="00D948A9" w:rsidRPr="00D948A9" w:rsidRDefault="00D948A9" w:rsidP="00D948A9">
            <w:pPr>
              <w:pStyle w:val="Akapitzlist"/>
              <w:numPr>
                <w:ilvl w:val="0"/>
                <w:numId w:val="13"/>
              </w:numPr>
              <w:spacing w:before="0" w:after="0"/>
              <w:ind w:left="408"/>
              <w:rPr>
                <w:rFonts w:cstheme="minorHAnsi"/>
                <w:szCs w:val="22"/>
                <w:lang w:val="pl-PL"/>
              </w:rPr>
            </w:pPr>
            <w:r w:rsidRPr="00191583">
              <w:rPr>
                <w:rFonts w:cstheme="minorHAnsi"/>
                <w:szCs w:val="22"/>
                <w:lang w:val="pl-PL"/>
              </w:rPr>
              <w:t>Wsparcie techniczne, świadczone przez producenta, w języku polskim;</w:t>
            </w:r>
          </w:p>
        </w:tc>
      </w:tr>
      <w:tr w:rsidR="00AD0235" w:rsidRPr="00547A6B" w14:paraId="5E58A632" w14:textId="77777777" w:rsidTr="00011BD2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4961" w14:textId="77777777" w:rsidR="00AD0235" w:rsidRPr="003B1CA0" w:rsidRDefault="00AD0235" w:rsidP="0092616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3B1CA0">
              <w:lastRenderedPageBreak/>
              <w:t>Certyfikaty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B071" w14:textId="77777777" w:rsidR="00AD0235" w:rsidRDefault="00AD0235" w:rsidP="00926167">
            <w:pPr>
              <w:spacing w:after="0" w:line="240" w:lineRule="auto"/>
              <w:jc w:val="both"/>
              <w:rPr>
                <w:rFonts w:cs="Segoe UI"/>
                <w:b/>
                <w:color w:val="000000"/>
              </w:rPr>
            </w:pPr>
            <w:bookmarkStart w:id="6" w:name="_Hlk129805459"/>
            <w:r w:rsidRPr="003B1CA0">
              <w:rPr>
                <w:rFonts w:cs="Segoe UI"/>
                <w:color w:val="000000"/>
              </w:rPr>
              <w:t xml:space="preserve">Serwer musi znajdować się na ogólnodostępnej liście producenta oferowanego systemu operacyjnego, potwierdzającej kompatybilnośc oferowanego sprzętu i oprogramowania- </w:t>
            </w:r>
            <w:r w:rsidRPr="005A0695">
              <w:rPr>
                <w:rFonts w:cs="Segoe UI"/>
                <w:b/>
                <w:color w:val="FF0000"/>
              </w:rPr>
              <w:t>załą</w:t>
            </w:r>
            <w:r w:rsidR="003B1CA0" w:rsidRPr="005A0695">
              <w:rPr>
                <w:rFonts w:cs="Segoe UI"/>
                <w:b/>
                <w:color w:val="FF0000"/>
              </w:rPr>
              <w:t>czyć do oferty wydruk ze strony</w:t>
            </w:r>
            <w:r w:rsidR="003B1CA0">
              <w:rPr>
                <w:rFonts w:cs="Segoe UI"/>
                <w:b/>
                <w:color w:val="000000"/>
              </w:rPr>
              <w:t>;</w:t>
            </w:r>
          </w:p>
          <w:p w14:paraId="6463A909" w14:textId="5338C19C" w:rsidR="003B1CA0" w:rsidRPr="003B1CA0" w:rsidRDefault="003B1CA0" w:rsidP="003B1CA0">
            <w:pPr>
              <w:spacing w:after="0" w:line="240" w:lineRule="auto"/>
              <w:jc w:val="both"/>
              <w:rPr>
                <w:rFonts w:cs="Segoe UI"/>
                <w:color w:val="000000"/>
              </w:rPr>
            </w:pPr>
            <w:r w:rsidRPr="003B1CA0">
              <w:rPr>
                <w:rFonts w:cs="Segoe UI"/>
                <w:color w:val="000000"/>
              </w:rPr>
              <w:t>Serwer musi pochodzić z</w:t>
            </w:r>
            <w:r w:rsidR="00713B42">
              <w:rPr>
                <w:rFonts w:cs="Segoe UI"/>
                <w:color w:val="000000"/>
              </w:rPr>
              <w:t xml:space="preserve"> autoryzowanego kanału sp</w:t>
            </w:r>
            <w:r w:rsidRPr="003B1CA0">
              <w:rPr>
                <w:rFonts w:cs="Segoe UI"/>
                <w:color w:val="000000"/>
              </w:rPr>
              <w:t xml:space="preserve">rzedaży </w:t>
            </w:r>
            <w:r>
              <w:rPr>
                <w:rFonts w:cs="Segoe UI"/>
                <w:color w:val="000000"/>
              </w:rPr>
              <w:t xml:space="preserve">producenta </w:t>
            </w:r>
            <w:r w:rsidRPr="003B1CA0">
              <w:rPr>
                <w:rFonts w:cs="Segoe UI"/>
                <w:color w:val="000000"/>
              </w:rPr>
              <w:t>na rynek polski –</w:t>
            </w:r>
            <w:r w:rsidR="00F63B95">
              <w:rPr>
                <w:rFonts w:cs="Segoe UI"/>
                <w:b/>
                <w:color w:val="000000"/>
              </w:rPr>
              <w:t xml:space="preserve"> </w:t>
            </w:r>
            <w:r w:rsidR="00F63B95" w:rsidRPr="005A0695">
              <w:rPr>
                <w:rFonts w:cs="Segoe UI"/>
                <w:b/>
                <w:color w:val="FF0000"/>
              </w:rPr>
              <w:t>załaczyć</w:t>
            </w:r>
            <w:r w:rsidRPr="005A0695">
              <w:rPr>
                <w:rFonts w:cs="Segoe UI"/>
                <w:b/>
                <w:color w:val="FF0000"/>
              </w:rPr>
              <w:t xml:space="preserve"> do oferty oświadczenie producenta;</w:t>
            </w:r>
            <w:bookmarkEnd w:id="6"/>
          </w:p>
        </w:tc>
      </w:tr>
      <w:tr w:rsidR="00011BD2" w:rsidRPr="00547A6B" w14:paraId="05EEB34A" w14:textId="77777777" w:rsidTr="00011BD2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A389" w14:textId="77777777" w:rsidR="00011BD2" w:rsidRPr="003B1CA0" w:rsidRDefault="00011BD2" w:rsidP="00011B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B1CA0">
              <w:t>Warunki gwarancji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CE16" w14:textId="59E5C458" w:rsidR="00011BD2" w:rsidRPr="003B1CA0" w:rsidRDefault="003B1CA0" w:rsidP="00011BD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B1CA0">
              <w:rPr>
                <w:rFonts w:eastAsia="Times New Roman" w:cstheme="minorHAnsi"/>
                <w:color w:val="000000"/>
              </w:rPr>
              <w:t>3</w:t>
            </w:r>
            <w:r w:rsidR="00011BD2" w:rsidRPr="003B1CA0">
              <w:rPr>
                <w:rFonts w:eastAsia="Times New Roman" w:cstheme="minorHAnsi"/>
                <w:color w:val="000000"/>
              </w:rPr>
              <w:t xml:space="preserve"> lat</w:t>
            </w:r>
            <w:r w:rsidRPr="003B1CA0">
              <w:rPr>
                <w:rFonts w:eastAsia="Times New Roman" w:cstheme="minorHAnsi"/>
                <w:color w:val="000000"/>
              </w:rPr>
              <w:t>a</w:t>
            </w:r>
            <w:r w:rsidR="00011BD2" w:rsidRPr="003B1CA0">
              <w:rPr>
                <w:rFonts w:eastAsia="Times New Roman" w:cstheme="minorHAnsi"/>
                <w:color w:val="000000"/>
              </w:rPr>
              <w:t xml:space="preserve"> gwarancji, z czasem reakcji do następnego dnia roboczego od przyjęcia zgłoszenia;</w:t>
            </w:r>
          </w:p>
          <w:p w14:paraId="1A5BF2AA" w14:textId="50F984C3" w:rsidR="00011BD2" w:rsidRPr="003B1CA0" w:rsidRDefault="00011BD2" w:rsidP="00011BD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B1CA0">
              <w:rPr>
                <w:rFonts w:eastAsia="Times New Roman" w:cstheme="minorHAnsi"/>
                <w:color w:val="000000"/>
              </w:rPr>
              <w:t xml:space="preserve">Możliwość zgłaszania awarii 24x7x365 poprzez ogólnopolską linię telefoniczną producenta. </w:t>
            </w:r>
          </w:p>
          <w:p w14:paraId="24040EB0" w14:textId="2593FB39" w:rsidR="00011BD2" w:rsidRPr="003B1CA0" w:rsidRDefault="00011BD2" w:rsidP="00011BD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B1CA0">
              <w:rPr>
                <w:rFonts w:eastAsia="Times New Roman" w:cstheme="minorHAnsi"/>
                <w:color w:val="000000"/>
              </w:rPr>
              <w:t xml:space="preserve">Możliwość rozszerzenia gwarancji przez producenta do </w:t>
            </w:r>
            <w:r w:rsidR="003E7471">
              <w:rPr>
                <w:rFonts w:eastAsia="Times New Roman" w:cstheme="minorHAnsi"/>
                <w:color w:val="000000"/>
              </w:rPr>
              <w:t>5</w:t>
            </w:r>
            <w:r w:rsidRPr="003B1CA0">
              <w:rPr>
                <w:rFonts w:eastAsia="Times New Roman" w:cstheme="minorHAnsi"/>
                <w:color w:val="000000"/>
              </w:rPr>
              <w:t xml:space="preserve"> lat;</w:t>
            </w:r>
          </w:p>
          <w:p w14:paraId="17DC9FE4" w14:textId="0103C6E0" w:rsidR="00011BD2" w:rsidRPr="003B1CA0" w:rsidRDefault="00011BD2" w:rsidP="00011B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B1CA0">
              <w:rPr>
                <w:rFonts w:eastAsia="Times New Roman" w:cstheme="minorHAnsi"/>
                <w:color w:val="000000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</w:p>
        </w:tc>
      </w:tr>
      <w:tr w:rsidR="00AD0235" w:rsidRPr="00AD0235" w14:paraId="529649F0" w14:textId="77777777" w:rsidTr="00011BD2">
        <w:trPr>
          <w:trHeight w:val="28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DFF9" w14:textId="77777777" w:rsidR="00AD0235" w:rsidRPr="003B1CA0" w:rsidRDefault="00AD0235" w:rsidP="0092616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B1CA0">
              <w:t>Dokumentacja użytkownika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0EDF" w14:textId="77777777" w:rsidR="00AD0235" w:rsidRPr="003B1CA0" w:rsidRDefault="00AD0235" w:rsidP="0092616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B1CA0">
              <w:rPr>
                <w:rFonts w:asciiTheme="minorHAnsi" w:hAnsiTheme="minorHAnsi" w:cstheme="minorHAnsi"/>
              </w:rPr>
              <w:t>Zamawiający wymaga dokumentacji w języku polskim lub angi</w:t>
            </w:r>
            <w:r w:rsidRPr="003B1CA0">
              <w:rPr>
                <w:rFonts w:asciiTheme="minorHAnsi" w:hAnsiTheme="minorHAnsi" w:cstheme="minorHAnsi"/>
                <w:i/>
              </w:rPr>
              <w:t>e</w:t>
            </w:r>
            <w:r w:rsidRPr="003B1CA0">
              <w:rPr>
                <w:rFonts w:asciiTheme="minorHAnsi" w:hAnsiTheme="minorHAnsi" w:cstheme="minorHAnsi"/>
              </w:rPr>
              <w:t>lskim.</w:t>
            </w:r>
          </w:p>
          <w:p w14:paraId="14B082CA" w14:textId="77777777" w:rsidR="00AD0235" w:rsidRPr="003B1CA0" w:rsidRDefault="00AD0235" w:rsidP="0092616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B1CA0">
              <w:rPr>
                <w:rFonts w:asciiTheme="minorHAnsi" w:hAnsiTheme="minorHAnsi" w:cstheme="minorHAns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07722348" w14:textId="29D80F34" w:rsidR="00BD1433" w:rsidRPr="00D948A9" w:rsidRDefault="00BD1433" w:rsidP="00BD1433">
      <w:pPr>
        <w:pStyle w:val="Akapitzlist"/>
        <w:spacing w:after="0"/>
        <w:ind w:left="426"/>
        <w:rPr>
          <w:rFonts w:cstheme="minorHAnsi"/>
          <w:b/>
          <w:sz w:val="24"/>
          <w:szCs w:val="24"/>
          <w:lang w:val="pl-PL"/>
        </w:rPr>
      </w:pPr>
    </w:p>
    <w:p w14:paraId="6F5E2F32" w14:textId="27807E18" w:rsidR="00011BD2" w:rsidRDefault="00547A6B" w:rsidP="006B084B">
      <w:pPr>
        <w:pStyle w:val="Akapitzlist"/>
        <w:numPr>
          <w:ilvl w:val="0"/>
          <w:numId w:val="5"/>
        </w:numPr>
        <w:spacing w:after="0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Macierz</w:t>
      </w:r>
    </w:p>
    <w:p w14:paraId="6BA99633" w14:textId="5A2A5AE3" w:rsidR="00A22070" w:rsidRDefault="00A22070" w:rsidP="00BD1433">
      <w:pPr>
        <w:spacing w:after="0"/>
        <w:ind w:left="66"/>
        <w:rPr>
          <w:rFonts w:cstheme="minorHAnsi"/>
          <w:b/>
          <w:sz w:val="24"/>
          <w:szCs w:val="24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59"/>
        <w:gridCol w:w="6252"/>
      </w:tblGrid>
      <w:tr w:rsidR="00BD1433" w:rsidRPr="00BD1433" w14:paraId="12631BF7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4CE" w14:textId="77777777" w:rsidR="00BD1433" w:rsidRPr="00BD1433" w:rsidRDefault="00BD1433" w:rsidP="004D29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BD1433">
              <w:rPr>
                <w:rFonts w:asciiTheme="minorHAnsi" w:hAnsiTheme="minorHAnsi" w:cstheme="minorHAnsi"/>
                <w:b/>
                <w:lang w:val="de-DE"/>
              </w:rPr>
              <w:t>Nazwa komponentu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7A7" w14:textId="77777777" w:rsidR="00BD1433" w:rsidRPr="00BD1433" w:rsidRDefault="00BD1433" w:rsidP="004D29F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BD1433">
              <w:rPr>
                <w:rFonts w:asciiTheme="minorHAnsi" w:hAnsiTheme="minorHAnsi" w:cstheme="minorHAnsi"/>
                <w:b/>
                <w:lang w:val="de-DE"/>
              </w:rPr>
              <w:t xml:space="preserve">Wymagane minimalne parametry techniczne </w:t>
            </w:r>
          </w:p>
        </w:tc>
      </w:tr>
      <w:tr w:rsidR="00BD1433" w:rsidRPr="00BD1433" w14:paraId="0B07037D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9257" w14:textId="77777777" w:rsidR="00BD1433" w:rsidRPr="00BD1433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BD1433">
              <w:rPr>
                <w:rFonts w:asciiTheme="minorHAnsi" w:hAnsiTheme="minorHAnsi" w:cstheme="minorHAnsi"/>
                <w:lang w:val="de-DE"/>
              </w:rPr>
              <w:t>Procesor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1BFA" w14:textId="61D39159" w:rsidR="00BD1433" w:rsidRPr="005A0695" w:rsidRDefault="00BD1433" w:rsidP="00D929EF">
            <w:pPr>
              <w:spacing w:after="0" w:line="240" w:lineRule="auto"/>
              <w:ind w:left="-71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3E7471">
              <w:rPr>
                <w:rFonts w:asciiTheme="minorHAnsi" w:hAnsiTheme="minorHAnsi" w:cstheme="minorHAnsi"/>
              </w:rPr>
              <w:t xml:space="preserve"> </w:t>
            </w:r>
            <w:bookmarkStart w:id="7" w:name="_Hlk129805543"/>
            <w:r w:rsidRPr="003E7471">
              <w:rPr>
                <w:rFonts w:asciiTheme="minorHAnsi" w:hAnsiTheme="minorHAnsi" w:cstheme="minorHAnsi"/>
              </w:rPr>
              <w:t xml:space="preserve">Musi osiagać wynik 3450 wteście Average CPU Mark </w:t>
            </w:r>
            <w:r w:rsidRPr="005A0695">
              <w:rPr>
                <w:rFonts w:asciiTheme="minorHAnsi" w:hAnsiTheme="minorHAnsi" w:cstheme="minorHAnsi"/>
                <w:color w:val="FF0000"/>
              </w:rPr>
              <w:t xml:space="preserve">– </w:t>
            </w:r>
            <w:r w:rsidRPr="005A0695">
              <w:rPr>
                <w:rFonts w:asciiTheme="minorHAnsi" w:hAnsiTheme="minorHAnsi" w:cstheme="minorHAnsi"/>
                <w:b/>
                <w:color w:val="FF0000"/>
              </w:rPr>
              <w:t xml:space="preserve">załączyć do     </w:t>
            </w:r>
          </w:p>
          <w:p w14:paraId="023BA0CF" w14:textId="77777777" w:rsidR="00BD1433" w:rsidRPr="005A0695" w:rsidRDefault="00BD1433" w:rsidP="00D929EF">
            <w:pPr>
              <w:spacing w:after="0" w:line="240" w:lineRule="auto"/>
              <w:ind w:left="-71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5A0695">
              <w:rPr>
                <w:rFonts w:asciiTheme="minorHAnsi" w:hAnsiTheme="minorHAnsi" w:cstheme="minorHAnsi"/>
                <w:b/>
                <w:color w:val="FF0000"/>
              </w:rPr>
              <w:t xml:space="preserve"> oferty wydruk ze strony </w:t>
            </w:r>
            <w:hyperlink r:id="rId20" w:history="1">
              <w:r w:rsidRPr="005A0695">
                <w:rPr>
                  <w:rStyle w:val="Hipercze"/>
                  <w:rFonts w:asciiTheme="minorHAnsi" w:hAnsiTheme="minorHAnsi" w:cstheme="minorHAnsi"/>
                  <w:b/>
                  <w:color w:val="FF0000"/>
                </w:rPr>
                <w:t>www.cpunechmark.net</w:t>
              </w:r>
            </w:hyperlink>
            <w:r w:rsidRPr="005A0695">
              <w:rPr>
                <w:rFonts w:asciiTheme="minorHAnsi" w:hAnsiTheme="minorHAnsi" w:cstheme="minorHAnsi"/>
                <w:b/>
                <w:color w:val="FF0000"/>
              </w:rPr>
              <w:t xml:space="preserve"> lub   </w:t>
            </w:r>
          </w:p>
          <w:p w14:paraId="70410FC6" w14:textId="4494C498" w:rsidR="00BD1433" w:rsidRPr="00BD1433" w:rsidRDefault="00BD1433" w:rsidP="00D929EF">
            <w:pPr>
              <w:spacing w:after="0" w:line="240" w:lineRule="auto"/>
              <w:ind w:left="-71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r w:rsidRPr="005A069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hyperlink r:id="rId21" w:history="1">
              <w:r w:rsidRPr="005A0695">
                <w:rPr>
                  <w:rStyle w:val="Hipercze"/>
                  <w:rFonts w:asciiTheme="minorHAnsi" w:hAnsiTheme="minorHAnsi" w:cstheme="minorHAnsi"/>
                  <w:b/>
                  <w:color w:val="FF0000"/>
                  <w:lang w:val="de-DE"/>
                </w:rPr>
                <w:t>www.passmark.com</w:t>
              </w:r>
            </w:hyperlink>
            <w:r w:rsidRPr="005A0695">
              <w:rPr>
                <w:rFonts w:asciiTheme="minorHAnsi" w:hAnsiTheme="minorHAnsi" w:cstheme="minorHAnsi"/>
                <w:b/>
                <w:color w:val="FF0000"/>
                <w:lang w:val="de-DE"/>
              </w:rPr>
              <w:t xml:space="preserve"> </w:t>
            </w:r>
            <w:bookmarkEnd w:id="7"/>
          </w:p>
        </w:tc>
      </w:tr>
      <w:tr w:rsidR="00BD1433" w:rsidRPr="00BD1433" w14:paraId="7A36A039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7CE5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  <w:spacing w:val="-2"/>
                <w:shd w:val="clear" w:color="auto" w:fill="FFFFFF"/>
              </w:rPr>
              <w:t>Pamięć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36A8" w14:textId="109ADEDB" w:rsidR="00BD1433" w:rsidRPr="004D29FE" w:rsidRDefault="004D29FE" w:rsidP="00D929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29FE">
              <w:rPr>
                <w:rFonts w:asciiTheme="minorHAnsi" w:hAnsiTheme="minorHAnsi" w:cstheme="minorHAnsi"/>
              </w:rPr>
              <w:t>2</w:t>
            </w:r>
            <w:r w:rsidR="00BD1433" w:rsidRPr="004D29FE">
              <w:rPr>
                <w:rFonts w:asciiTheme="minorHAnsi" w:hAnsiTheme="minorHAnsi" w:cstheme="minorHAnsi"/>
              </w:rPr>
              <w:t xml:space="preserve"> GB;</w:t>
            </w:r>
          </w:p>
        </w:tc>
      </w:tr>
      <w:tr w:rsidR="00BD1433" w:rsidRPr="00BD1433" w14:paraId="755E3F62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98B4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  <w:shd w:val="clear" w:color="auto" w:fill="F8F8F8"/>
              </w:rPr>
              <w:t>Kieszenie na dyski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FDBE" w14:textId="44B6C208" w:rsidR="00BD1433" w:rsidRPr="004D29FE" w:rsidRDefault="00BD1433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shd w:val="clear" w:color="auto" w:fill="FFFFFF"/>
              </w:rPr>
              <w:t>4</w:t>
            </w:r>
            <w:r w:rsidR="004D29FE" w:rsidRPr="004D29FE">
              <w:rPr>
                <w:rFonts w:asciiTheme="minorHAnsi" w:hAnsiTheme="minorHAnsi" w:cstheme="minorHAnsi"/>
                <w:shd w:val="clear" w:color="auto" w:fill="FFFFFF"/>
              </w:rPr>
              <w:t xml:space="preserve"> szt.</w:t>
            </w:r>
            <w:r w:rsidRPr="004D29FE">
              <w:rPr>
                <w:rFonts w:asciiTheme="minorHAnsi" w:hAnsiTheme="minorHAnsi" w:cstheme="minorHAnsi"/>
                <w:shd w:val="clear" w:color="auto" w:fill="FFFFFF"/>
              </w:rPr>
              <w:t>;</w:t>
            </w:r>
          </w:p>
        </w:tc>
      </w:tr>
      <w:tr w:rsidR="00BD1433" w:rsidRPr="00BD1433" w14:paraId="0DF5A852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8E1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</w:rPr>
              <w:t>Obsługiwane dyski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2754" w14:textId="323E7716" w:rsidR="00BD1433" w:rsidRPr="004D29FE" w:rsidRDefault="00BD1433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AU"/>
              </w:rPr>
            </w:pPr>
            <w:r w:rsidRPr="004D29FE">
              <w:rPr>
                <w:rFonts w:asciiTheme="minorHAnsi" w:hAnsiTheme="minorHAnsi" w:cstheme="minorHAnsi"/>
                <w:shd w:val="clear" w:color="auto" w:fill="FFFFFF"/>
                <w:lang w:val="en-AU"/>
              </w:rPr>
              <w:t>2,5 i 3,5 cala HDD i SSD, hot swap;</w:t>
            </w:r>
          </w:p>
        </w:tc>
      </w:tr>
      <w:tr w:rsidR="00BD1433" w:rsidRPr="003E7471" w14:paraId="47C8D311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0D5C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</w:rPr>
              <w:t>Porty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568" w14:textId="77777777" w:rsidR="00BD1433" w:rsidRPr="004D29FE" w:rsidRDefault="00BD1433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D29FE">
              <w:rPr>
                <w:rFonts w:asciiTheme="minorHAnsi" w:hAnsiTheme="minorHAnsi" w:cstheme="minorHAnsi"/>
                <w:shd w:val="clear" w:color="auto" w:fill="FFFFFF"/>
              </w:rPr>
              <w:t>2 z 1 GbE z obsługą funkcji Link Aggregation; </w:t>
            </w:r>
          </w:p>
          <w:p w14:paraId="6536AF34" w14:textId="77777777" w:rsidR="00BD1433" w:rsidRPr="003E7471" w:rsidRDefault="004D29FE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  <w:lang w:val="de-DE"/>
              </w:rPr>
            </w:pPr>
            <w:r w:rsidRPr="003E7471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1</w:t>
            </w:r>
            <w:r w:rsidR="00BD1433" w:rsidRPr="003E7471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x USB 3.2;</w:t>
            </w:r>
          </w:p>
          <w:p w14:paraId="72EB4BD3" w14:textId="29CBE342" w:rsidR="004D29FE" w:rsidRPr="003E7471" w:rsidRDefault="004D29FE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  <w:lang w:val="de-DE"/>
              </w:rPr>
            </w:pPr>
            <w:r w:rsidRPr="003E7471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1 x PCIe Gen.3</w:t>
            </w:r>
          </w:p>
        </w:tc>
      </w:tr>
      <w:tr w:rsidR="00BD1433" w:rsidRPr="00BD1433" w14:paraId="5D46F5B8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FEED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</w:rPr>
              <w:t>Wspierane systemy plików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BC70" w14:textId="77777777" w:rsidR="00BD1433" w:rsidRPr="004D29FE" w:rsidRDefault="00BD1433" w:rsidP="004D29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D29FE">
              <w:rPr>
                <w:rFonts w:asciiTheme="minorHAnsi" w:eastAsia="Times New Roman" w:hAnsiTheme="minorHAnsi" w:cstheme="minorHAnsi"/>
                <w:lang w:eastAsia="pl-PL"/>
              </w:rPr>
              <w:t>Btrfs, EXT4;</w:t>
            </w:r>
          </w:p>
        </w:tc>
      </w:tr>
      <w:tr w:rsidR="00BD1433" w:rsidRPr="00BD1433" w14:paraId="3CCC6FB4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764E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</w:rPr>
              <w:t>Obudowa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355F" w14:textId="1617AA4B" w:rsidR="00BD1433" w:rsidRPr="004D29FE" w:rsidRDefault="00BD1433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shd w:val="clear" w:color="auto" w:fill="FFFFFF"/>
              </w:rPr>
              <w:t>Rack</w:t>
            </w:r>
            <w:r w:rsidR="004D29FE">
              <w:rPr>
                <w:rFonts w:asciiTheme="minorHAnsi" w:hAnsiTheme="minorHAnsi" w:cstheme="minorHAnsi"/>
                <w:shd w:val="clear" w:color="auto" w:fill="FFFFFF"/>
              </w:rPr>
              <w:t xml:space="preserve"> maksymalnie 1U z szynami montażowymi w szafie</w:t>
            </w:r>
            <w:r w:rsidRPr="004D29FE">
              <w:rPr>
                <w:rFonts w:asciiTheme="minorHAnsi" w:hAnsiTheme="minorHAnsi" w:cstheme="minorHAnsi"/>
                <w:shd w:val="clear" w:color="auto" w:fill="FFFFFF"/>
              </w:rPr>
              <w:t>;</w:t>
            </w:r>
          </w:p>
        </w:tc>
      </w:tr>
      <w:tr w:rsidR="004D29FE" w:rsidRPr="00BD1433" w14:paraId="66373178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F519" w14:textId="64274515" w:rsidR="004D29FE" w:rsidRPr="004D29FE" w:rsidRDefault="004D29FE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Wentylacja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B784" w14:textId="17E42503" w:rsidR="004D29FE" w:rsidRPr="004D29FE" w:rsidRDefault="004D29FE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3 wentylatory o rozmiarze 40 x 40 mm, pracujące w trybie pełnej prędkości, chłodzenia i cichym;</w:t>
            </w:r>
          </w:p>
        </w:tc>
      </w:tr>
      <w:tr w:rsidR="00BD1433" w:rsidRPr="00BD1433" w14:paraId="11791243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F57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</w:rPr>
              <w:t>Głośność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0301" w14:textId="7BB25613" w:rsidR="00BD1433" w:rsidRPr="004D29FE" w:rsidRDefault="004D29FE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</w:rPr>
              <w:t>Maksymalnie 3</w:t>
            </w:r>
            <w:r w:rsidR="00BD1433" w:rsidRPr="004D29FE">
              <w:rPr>
                <w:rFonts w:asciiTheme="minorHAnsi" w:hAnsiTheme="minorHAnsi" w:cstheme="minorHAnsi"/>
                <w:bCs/>
              </w:rPr>
              <w:t>0 dB;</w:t>
            </w:r>
          </w:p>
        </w:tc>
      </w:tr>
      <w:tr w:rsidR="00BD1433" w:rsidRPr="00BD1433" w14:paraId="7DDAA24E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4018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</w:rPr>
              <w:t>Zasilacz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DBEB" w14:textId="77777777" w:rsidR="00BD1433" w:rsidRPr="004D29FE" w:rsidRDefault="00BD1433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</w:rPr>
              <w:t>Maksymalnie 100W;</w:t>
            </w:r>
          </w:p>
        </w:tc>
      </w:tr>
      <w:tr w:rsidR="00BD1433" w:rsidRPr="00BD1433" w14:paraId="2BD36B92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85AB" w14:textId="77777777" w:rsidR="00BD1433" w:rsidRPr="00BD1433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D929EF">
              <w:rPr>
                <w:rFonts w:asciiTheme="minorHAnsi" w:hAnsiTheme="minorHAnsi" w:cstheme="minorHAnsi"/>
                <w:bCs/>
              </w:rPr>
              <w:t>Zainstalowane dyski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CA5D" w14:textId="284A5846" w:rsidR="00BD1433" w:rsidRPr="00D929EF" w:rsidRDefault="00830349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929EF">
              <w:rPr>
                <w:rFonts w:asciiTheme="minorHAnsi" w:hAnsiTheme="minorHAnsi" w:cstheme="minorHAnsi"/>
                <w:bCs/>
              </w:rPr>
              <w:t>4 x 12</w:t>
            </w:r>
            <w:r w:rsidR="00BD1433" w:rsidRPr="00D929EF">
              <w:rPr>
                <w:rFonts w:asciiTheme="minorHAnsi" w:hAnsiTheme="minorHAnsi" w:cstheme="minorHAnsi"/>
                <w:bCs/>
              </w:rPr>
              <w:t xml:space="preserve"> TB SATA 6 Gb/s 7200 rpm, przeznaczone do pracy w trybie ciągłym w serwerach NAS;</w:t>
            </w:r>
          </w:p>
          <w:p w14:paraId="097D1214" w14:textId="7BB16F1F" w:rsidR="00BD1433" w:rsidRPr="00D929EF" w:rsidRDefault="00D929EF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929EF">
              <w:rPr>
                <w:rFonts w:asciiTheme="minorHAnsi" w:hAnsiTheme="minorHAnsi" w:cstheme="minorHAnsi"/>
                <w:bCs/>
              </w:rPr>
              <w:t>MTBF – 1</w:t>
            </w:r>
            <w:r w:rsidR="00BD1433" w:rsidRPr="00D929EF">
              <w:rPr>
                <w:rFonts w:asciiTheme="minorHAnsi" w:hAnsiTheme="minorHAnsi" w:cstheme="minorHAnsi"/>
                <w:bCs/>
              </w:rPr>
              <w:t xml:space="preserve"> mln. godzin, </w:t>
            </w:r>
          </w:p>
          <w:p w14:paraId="1E2B36E6" w14:textId="1A94B5FF" w:rsidR="00BD1433" w:rsidRPr="00D929EF" w:rsidRDefault="00D929EF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929EF">
              <w:rPr>
                <w:rFonts w:asciiTheme="minorHAnsi" w:hAnsiTheme="minorHAnsi" w:cstheme="minorHAnsi"/>
                <w:bCs/>
              </w:rPr>
              <w:t>Gło</w:t>
            </w:r>
            <w:r>
              <w:rPr>
                <w:rFonts w:asciiTheme="minorHAnsi" w:hAnsiTheme="minorHAnsi" w:cstheme="minorHAnsi"/>
                <w:bCs/>
              </w:rPr>
              <w:t>śność</w:t>
            </w:r>
            <w:r w:rsidRPr="00D929EF">
              <w:rPr>
                <w:rFonts w:asciiTheme="minorHAnsi" w:hAnsiTheme="minorHAnsi" w:cstheme="minorHAnsi"/>
                <w:bCs/>
              </w:rPr>
              <w:t xml:space="preserve"> podczas pracy – maksymalnie 3 bele</w:t>
            </w:r>
            <w:r w:rsidR="00BD1433" w:rsidRPr="00D929EF">
              <w:rPr>
                <w:rFonts w:asciiTheme="minorHAnsi" w:hAnsiTheme="minorHAnsi" w:cstheme="minorHAnsi"/>
                <w:bCs/>
              </w:rPr>
              <w:t>;</w:t>
            </w:r>
          </w:p>
          <w:p w14:paraId="7AE5E0C8" w14:textId="10FD5755" w:rsidR="00BD1433" w:rsidRPr="00D929EF" w:rsidRDefault="00D929EF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929EF">
              <w:rPr>
                <w:rFonts w:asciiTheme="minorHAnsi" w:hAnsiTheme="minorHAnsi" w:cstheme="minorHAnsi"/>
                <w:bCs/>
              </w:rPr>
              <w:t>Gwarancja – 3</w:t>
            </w:r>
            <w:r w:rsidR="00BD1433" w:rsidRPr="00D929EF">
              <w:rPr>
                <w:rFonts w:asciiTheme="minorHAnsi" w:hAnsiTheme="minorHAnsi" w:cstheme="minorHAnsi"/>
                <w:bCs/>
              </w:rPr>
              <w:t xml:space="preserve"> lat</w:t>
            </w:r>
            <w:r w:rsidRPr="00D929EF">
              <w:rPr>
                <w:rFonts w:asciiTheme="minorHAnsi" w:hAnsiTheme="minorHAnsi" w:cstheme="minorHAnsi"/>
                <w:bCs/>
              </w:rPr>
              <w:t>a</w:t>
            </w:r>
            <w:r w:rsidR="00BD1433" w:rsidRPr="00D929EF">
              <w:rPr>
                <w:rFonts w:asciiTheme="minorHAnsi" w:hAnsiTheme="minorHAnsi" w:cstheme="minorHAnsi"/>
                <w:bCs/>
              </w:rPr>
              <w:t>;</w:t>
            </w:r>
          </w:p>
          <w:p w14:paraId="5FED4095" w14:textId="6A4BB38B" w:rsidR="00BD1433" w:rsidRPr="00BD1433" w:rsidRDefault="00BD1433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D929EF">
              <w:rPr>
                <w:rFonts w:asciiTheme="minorHAnsi" w:hAnsiTheme="minorHAnsi" w:cstheme="minorHAnsi"/>
                <w:bCs/>
              </w:rPr>
              <w:lastRenderedPageBreak/>
              <w:t xml:space="preserve">Pobór pradu </w:t>
            </w:r>
            <w:r w:rsidR="00D929EF">
              <w:rPr>
                <w:rFonts w:asciiTheme="minorHAnsi" w:hAnsiTheme="minorHAnsi" w:cstheme="minorHAnsi"/>
                <w:bCs/>
              </w:rPr>
              <w:t xml:space="preserve">podczas pracy </w:t>
            </w:r>
            <w:r w:rsidRPr="00D929EF">
              <w:rPr>
                <w:rFonts w:asciiTheme="minorHAnsi" w:hAnsiTheme="minorHAnsi" w:cstheme="minorHAnsi"/>
                <w:bCs/>
              </w:rPr>
              <w:t>– maksymalnie 8W;</w:t>
            </w:r>
          </w:p>
        </w:tc>
      </w:tr>
      <w:tr w:rsidR="00BD1433" w:rsidRPr="00BD1433" w14:paraId="39161AF5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98E7" w14:textId="77777777" w:rsidR="00BD1433" w:rsidRPr="004D29FE" w:rsidRDefault="00BD1433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29FE">
              <w:rPr>
                <w:rFonts w:asciiTheme="minorHAnsi" w:hAnsiTheme="minorHAnsi" w:cstheme="minorHAnsi"/>
              </w:rPr>
              <w:lastRenderedPageBreak/>
              <w:t>Zużycie energii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C017" w14:textId="3F022D02" w:rsidR="00BD1433" w:rsidRPr="004D29FE" w:rsidRDefault="004D29FE" w:rsidP="004D29F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  <w:bCs/>
              </w:rPr>
              <w:t>Maksymalnie 40</w:t>
            </w:r>
            <w:r w:rsidR="00BD1433" w:rsidRPr="004D29FE">
              <w:rPr>
                <w:rFonts w:asciiTheme="minorHAnsi" w:hAnsiTheme="minorHAnsi" w:cstheme="minorHAnsi"/>
                <w:bCs/>
              </w:rPr>
              <w:t>W</w:t>
            </w:r>
            <w:r w:rsidRPr="004D29FE">
              <w:rPr>
                <w:rFonts w:asciiTheme="minorHAnsi" w:hAnsiTheme="minorHAnsi" w:cstheme="minorHAnsi"/>
                <w:bCs/>
              </w:rPr>
              <w:t xml:space="preserve"> w trybie dostępu do danych</w:t>
            </w:r>
            <w:r w:rsidR="00BD1433" w:rsidRPr="004D29FE">
              <w:rPr>
                <w:rFonts w:asciiTheme="minorHAnsi" w:hAnsiTheme="minorHAnsi" w:cstheme="minorHAnsi"/>
                <w:bCs/>
              </w:rPr>
              <w:t>;</w:t>
            </w:r>
          </w:p>
        </w:tc>
      </w:tr>
      <w:tr w:rsidR="00BD1433" w:rsidRPr="00BD1433" w14:paraId="6C9C23A6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F25C" w14:textId="77777777" w:rsidR="00BD1433" w:rsidRPr="00BD1433" w:rsidRDefault="00BD1433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6A6938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8697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 w:eastAsia="pl-PL"/>
              </w:rPr>
              <w:t>Obsługa zbiorczego tworzenia użytkowników przez importowanie list użytkowników;</w:t>
            </w:r>
          </w:p>
          <w:p w14:paraId="1C124086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 w:eastAsia="pl-PL"/>
              </w:rPr>
              <w:t>Obsługa dodawania użytkowników do więcej niż jednej grupy użytkowników;</w:t>
            </w:r>
          </w:p>
          <w:p w14:paraId="03421D37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 w:eastAsia="pl-PL"/>
              </w:rPr>
              <w:t>Obsługa konfiguracji siły hasła i reguł wygaśnięcia</w:t>
            </w:r>
          </w:p>
          <w:p w14:paraId="1A6773DD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 w:eastAsia="pl-PL"/>
              </w:rPr>
              <w:t>Możliwość samodzielnego resetowania hasła w przypadku użytkowników niebędących administratorami</w:t>
            </w:r>
          </w:p>
          <w:p w14:paraId="0DD4B790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 w:eastAsia="pl-PL"/>
              </w:rPr>
              <w:t>Możliwość dostosowania uprawnień dla poszczególnych folderów i plików dla użytkowników i grup</w:t>
            </w:r>
          </w:p>
          <w:p w14:paraId="3492C45D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 w:eastAsia="pl-PL"/>
              </w:rPr>
              <w:t>Możliwość dostosowania ustawień uprawnień aplikacji dla użytkowników, grup i adresów IP</w:t>
            </w:r>
          </w:p>
          <w:p w14:paraId="7D83EE56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 w:eastAsia="pl-PL"/>
              </w:rPr>
              <w:t>Obsługa limitów konfiguracji wolumenów/folderów współdzielonych w celu kontrolowania maksymalnej ilości miejsca dostępnego dla każdego użytkownika</w:t>
            </w:r>
          </w:p>
          <w:p w14:paraId="495B4F2E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 w:eastAsia="pl-PL"/>
              </w:rPr>
              <w:t>Obsługa limitów szybkości dla użytkowników i grup dla protokołów FTP;</w:t>
            </w:r>
          </w:p>
          <w:p w14:paraId="4EF96DF4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bCs/>
                <w:szCs w:val="22"/>
              </w:rPr>
              <w:t>SSD TRIM;</w:t>
            </w:r>
          </w:p>
          <w:p w14:paraId="4C82F2D4" w14:textId="54FCE10B" w:rsidR="00BD1433" w:rsidRPr="006A6938" w:rsidRDefault="006A6938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bCs/>
                <w:szCs w:val="22"/>
                <w:lang w:val="pl-PL"/>
              </w:rPr>
              <w:t>Wparcie dla RAID 0,1,5,6,10,</w:t>
            </w:r>
            <w:r w:rsidR="00BD1433" w:rsidRPr="006A6938">
              <w:rPr>
                <w:rFonts w:cstheme="minorHAnsi"/>
                <w:bCs/>
                <w:szCs w:val="22"/>
                <w:lang w:val="pl-PL"/>
              </w:rPr>
              <w:t xml:space="preserve"> JBOD;</w:t>
            </w:r>
          </w:p>
          <w:p w14:paraId="56AA919F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bCs/>
                <w:szCs w:val="22"/>
                <w:lang w:val="pl-PL"/>
              </w:rPr>
              <w:t>Migracja z RAID 1 do 5 i z 5 do 6;</w:t>
            </w:r>
          </w:p>
          <w:p w14:paraId="68A15C19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bCs/>
                <w:szCs w:val="22"/>
                <w:lang w:val="pl-PL"/>
              </w:rPr>
              <w:t>Możliwość powiększenia wolumenu przez dodanie kolejnych dysków lub zamianę dysków mniejszych na większe;</w:t>
            </w:r>
          </w:p>
          <w:p w14:paraId="11571509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/>
              </w:rPr>
              <w:t>Obsługa FTP, FTP przez SSL/TLS i SFTP;</w:t>
            </w:r>
          </w:p>
          <w:p w14:paraId="54CEA79A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/>
              </w:rPr>
              <w:t>Ustawienia limitu czasu rozłączania bezczynnych użytkowników</w:t>
            </w:r>
          </w:p>
          <w:p w14:paraId="170094AB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/>
              </w:rPr>
              <w:t>Mozliwość dostosowania zakresów portów dla pasywnych połączeń FTP;</w:t>
            </w:r>
          </w:p>
          <w:p w14:paraId="0C540FCF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/>
              </w:rPr>
              <w:t>Transfer plików między serwerami;</w:t>
            </w:r>
          </w:p>
          <w:p w14:paraId="0FEF27B5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/>
              </w:rPr>
              <w:t>Ustawienia ograniczeń połączeń dla adresów IP</w:t>
            </w:r>
          </w:p>
          <w:p w14:paraId="64D3045F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/>
              </w:rPr>
              <w:t>Ustawienia limitu prędkości dla określonych użytkowników lub grup;</w:t>
            </w:r>
          </w:p>
          <w:p w14:paraId="0E5BA481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</w:rPr>
              <w:t>Obsługa trybu transferu ASCII</w:t>
            </w:r>
          </w:p>
          <w:p w14:paraId="6CC2A33B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/>
              </w:rPr>
              <w:t>Obsługa kodowania UTF-8 dla plików z wielojęzycznymi nazwami</w:t>
            </w:r>
          </w:p>
          <w:p w14:paraId="01FCFB62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</w:rPr>
              <w:t>Katalog główny dla każdego użytkownika</w:t>
            </w:r>
          </w:p>
          <w:p w14:paraId="61449646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</w:rPr>
              <w:t>Anonimowy FTP;</w:t>
            </w:r>
          </w:p>
          <w:p w14:paraId="1F45D3B3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val="pl-PL" w:eastAsia="pl-PL"/>
              </w:rPr>
              <w:t>Obsługa protokołu SSH podczas przesyłania plików;</w:t>
            </w:r>
          </w:p>
          <w:p w14:paraId="54D74375" w14:textId="77777777" w:rsidR="00BD1433" w:rsidRPr="006A6938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eastAsia="pl-PL"/>
              </w:rPr>
              <w:t>Synchronizacja folderów współdzielonych;</w:t>
            </w:r>
          </w:p>
          <w:p w14:paraId="6143B9A4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A6938">
              <w:rPr>
                <w:rFonts w:cstheme="minorHAnsi"/>
                <w:szCs w:val="22"/>
                <w:lang w:eastAsia="pl-PL"/>
              </w:rPr>
              <w:t xml:space="preserve">Kopia </w:t>
            </w:r>
            <w:r w:rsidRPr="00695777">
              <w:rPr>
                <w:rFonts w:cstheme="minorHAnsi"/>
                <w:szCs w:val="22"/>
                <w:lang w:eastAsia="pl-PL"/>
              </w:rPr>
              <w:t>zapasowa jednostek LUN</w:t>
            </w:r>
          </w:p>
          <w:p w14:paraId="79A8F60F" w14:textId="77777777" w:rsidR="00695777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szCs w:val="22"/>
                <w:shd w:val="clear" w:color="auto" w:fill="FFFFFF"/>
                <w:lang w:val="pl-PL"/>
              </w:rPr>
              <w:t>Zarządzanie pamięcią masową i monitorowanie użycia pamięci masowej serwera;</w:t>
            </w:r>
          </w:p>
          <w:p w14:paraId="610F4E41" w14:textId="787E7F9E" w:rsidR="00695777" w:rsidRPr="00695777" w:rsidRDefault="00695777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szCs w:val="22"/>
                <w:lang w:val="pl-PL" w:eastAsia="pl-PL"/>
              </w:rPr>
              <w:t>Obsługa deduplikacji danych w celu optymalizacji;</w:t>
            </w:r>
          </w:p>
          <w:p w14:paraId="50FE4C2D" w14:textId="010F448A" w:rsidR="00695777" w:rsidRPr="00695777" w:rsidRDefault="00695777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szCs w:val="22"/>
                <w:lang w:val="pl-PL" w:eastAsia="pl-PL"/>
              </w:rPr>
              <w:t>Obsługa pamięci podręcznej SSD w celu zwiększenia wydajności systemu;</w:t>
            </w:r>
          </w:p>
          <w:p w14:paraId="1605DB35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szCs w:val="22"/>
                <w:lang w:val="pl-PL" w:eastAsia="pl-PL"/>
              </w:rPr>
              <w:t>Przeglądanie migawek tylko do odczytu</w:t>
            </w:r>
          </w:p>
          <w:p w14:paraId="79B744F6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szCs w:val="22"/>
                <w:lang w:val="pl-PL" w:eastAsia="pl-PL"/>
              </w:rPr>
              <w:t>Menedżer plików do przeglądania i zarządzania folderami i plikami przechowywanymi na serwerze;</w:t>
            </w:r>
          </w:p>
          <w:p w14:paraId="06DD80DD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szCs w:val="22"/>
                <w:lang w:eastAsia="pl-PL"/>
              </w:rPr>
              <w:t>Bezpieczne udostępnianie plików</w:t>
            </w:r>
          </w:p>
          <w:p w14:paraId="7AA55C8C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szCs w:val="22"/>
                <w:lang w:val="pl-PL" w:eastAsia="pl-PL"/>
              </w:rPr>
              <w:t>Dostęp i zarządzanie z komputerów osobistych, tabletów i telefonów komórkowych;</w:t>
            </w:r>
          </w:p>
          <w:p w14:paraId="34DC64E4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szCs w:val="22"/>
                <w:lang w:val="pl-PL" w:eastAsia="pl-PL"/>
              </w:rPr>
              <w:lastRenderedPageBreak/>
              <w:t>Montowanie dysków wirtualnych, folderów zdalnych i pamięci masowej w chmurze publicznej;</w:t>
            </w:r>
          </w:p>
          <w:p w14:paraId="06174663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lang w:val="pl-PL"/>
              </w:rPr>
              <w:t>Odzyskiwanie lub pobieranie usuniętych plików z kosza</w:t>
            </w:r>
          </w:p>
          <w:p w14:paraId="45F40959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lang w:val="pl-PL"/>
              </w:rPr>
              <w:t>Wyświetlanie i dostosowywanie uprawnień ACL do plików i folderów;</w:t>
            </w:r>
          </w:p>
          <w:p w14:paraId="3E177CD0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</w:rPr>
              <w:t>Obsługa edytora ACL</w:t>
            </w:r>
          </w:p>
          <w:p w14:paraId="261C1D78" w14:textId="77777777" w:rsidR="00BD1433" w:rsidRPr="00695777" w:rsidRDefault="00BD1433" w:rsidP="006B084B">
            <w:pPr>
              <w:pStyle w:val="Akapitzlist"/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95777">
              <w:rPr>
                <w:rFonts w:cstheme="minorHAnsi"/>
                <w:lang w:val="pl-PL"/>
              </w:rPr>
              <w:t>Dostosowywanie atrybutów folderów współdzielonych do wyświetlania;</w:t>
            </w:r>
          </w:p>
          <w:p w14:paraId="1FA33945" w14:textId="77777777" w:rsidR="00BD1433" w:rsidRPr="00695777" w:rsidRDefault="00BD1433" w:rsidP="006B084B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695777">
              <w:rPr>
                <w:rFonts w:asciiTheme="minorHAnsi" w:hAnsiTheme="minorHAnsi" w:cstheme="minorHAnsi"/>
              </w:rPr>
              <w:t>Kompresowanie lub wyodrębnianie zarchiwizowanych plików i folderów;</w:t>
            </w:r>
          </w:p>
          <w:p w14:paraId="53D8DA24" w14:textId="77777777" w:rsidR="00BD1433" w:rsidRPr="00695777" w:rsidRDefault="00BD1433" w:rsidP="006B084B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695777">
              <w:rPr>
                <w:rFonts w:asciiTheme="minorHAnsi" w:hAnsiTheme="minorHAnsi" w:cstheme="minorHAnsi"/>
              </w:rPr>
              <w:t>Montowanie dysków wirtualnych w celu uzyskania dostępu do zawartości plików obrazów dysków (.iso</w:t>
            </w:r>
          </w:p>
          <w:p w14:paraId="41357B42" w14:textId="77777777" w:rsidR="00BD1433" w:rsidRPr="00695777" w:rsidRDefault="00BD1433" w:rsidP="006B084B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695777">
              <w:rPr>
                <w:rFonts w:asciiTheme="minorHAnsi" w:hAnsiTheme="minorHAnsi" w:cstheme="minorHAnsi"/>
              </w:rPr>
              <w:t>Montowanie folderów zdalnych ze zdalnych serwerów obsługujących protokoły SMB1/SMB2/SMB3/NFS</w:t>
            </w:r>
          </w:p>
          <w:p w14:paraId="3BC66732" w14:textId="77777777" w:rsidR="00BD1433" w:rsidRPr="00695777" w:rsidRDefault="00BD1433" w:rsidP="006B084B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695777">
              <w:rPr>
                <w:rFonts w:asciiTheme="minorHAnsi" w:hAnsiTheme="minorHAnsi" w:cstheme="minorHAnsi"/>
              </w:rPr>
              <w:t>Łączenie ze zdalnymi usługami chmury publicznej i serwerami plików;</w:t>
            </w:r>
          </w:p>
          <w:p w14:paraId="4571C94C" w14:textId="77777777" w:rsidR="00BD1433" w:rsidRPr="00695777" w:rsidRDefault="00BD1433" w:rsidP="006B084B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695777">
              <w:rPr>
                <w:rFonts w:asciiTheme="minorHAnsi" w:hAnsiTheme="minorHAnsi" w:cstheme="minorHAnsi"/>
              </w:rPr>
              <w:t>Obsługiwane protokoły: FTP, SFTP, WebDAV, WebDAV HTTPS</w:t>
            </w:r>
          </w:p>
          <w:p w14:paraId="1C67E92E" w14:textId="77777777" w:rsidR="00D929EF" w:rsidRDefault="00BD1433" w:rsidP="006B084B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DA22B8">
              <w:rPr>
                <w:rFonts w:asciiTheme="minorHAnsi" w:hAnsiTheme="minorHAnsi" w:cstheme="minorHAnsi"/>
              </w:rPr>
              <w:t>Centralne zarządzanie za pośrednictwem menedżera łączy udostępnionych;</w:t>
            </w:r>
          </w:p>
          <w:p w14:paraId="0AF8247A" w14:textId="14E1257D" w:rsidR="00BD1433" w:rsidRPr="00D929EF" w:rsidRDefault="00BD1433" w:rsidP="006B084B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D929EF">
              <w:rPr>
                <w:rFonts w:asciiTheme="minorHAnsi" w:hAnsiTheme="minorHAnsi" w:cstheme="minorHAnsi"/>
              </w:rPr>
              <w:t>Logi transferu plików i działań użytkownika z możliwościa eksportu;</w:t>
            </w:r>
          </w:p>
        </w:tc>
      </w:tr>
      <w:tr w:rsidR="00BD1433" w:rsidRPr="00BD1433" w14:paraId="60B6D030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9483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D29FE">
              <w:rPr>
                <w:rFonts w:asciiTheme="minorHAnsi" w:hAnsiTheme="minorHAnsi" w:cstheme="minorHAnsi"/>
                <w:bCs/>
              </w:rPr>
              <w:lastRenderedPageBreak/>
              <w:t>Warunki gwarancji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2D26" w14:textId="77777777" w:rsidR="00BD1433" w:rsidRPr="004D29FE" w:rsidRDefault="00BD1433" w:rsidP="004D29FE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D29FE">
              <w:rPr>
                <w:rFonts w:asciiTheme="minorHAnsi" w:hAnsiTheme="minorHAnsi" w:cstheme="minorHAnsi"/>
                <w:bCs/>
              </w:rPr>
              <w:t>3 lata;</w:t>
            </w:r>
          </w:p>
        </w:tc>
      </w:tr>
      <w:tr w:rsidR="00BD1433" w:rsidRPr="00F24153" w14:paraId="47FE1378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A2EB" w14:textId="77777777" w:rsidR="00BD1433" w:rsidRPr="004D29FE" w:rsidRDefault="00BD1433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29FE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F747" w14:textId="47039B59" w:rsidR="00BD1433" w:rsidRPr="004D29FE" w:rsidRDefault="004D29FE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="00BD1433" w:rsidRPr="004D29FE">
              <w:rPr>
                <w:rFonts w:asciiTheme="minorHAnsi" w:hAnsiTheme="minorHAnsi" w:cstheme="minorHAnsi"/>
                <w:bCs/>
              </w:rPr>
              <w:t>ożliwość zaplanowania włąc</w:t>
            </w:r>
            <w:r>
              <w:rPr>
                <w:rFonts w:asciiTheme="minorHAnsi" w:hAnsiTheme="minorHAnsi" w:cstheme="minorHAnsi"/>
                <w:bCs/>
              </w:rPr>
              <w:t>z</w:t>
            </w:r>
            <w:r w:rsidR="00BD1433" w:rsidRPr="004D29FE">
              <w:rPr>
                <w:rFonts w:asciiTheme="minorHAnsi" w:hAnsiTheme="minorHAnsi" w:cstheme="minorHAnsi"/>
                <w:bCs/>
              </w:rPr>
              <w:t xml:space="preserve">enia oraz wyłączenia, </w:t>
            </w:r>
            <w:r w:rsidR="00BD1433" w:rsidRPr="004D29FE">
              <w:rPr>
                <w:rFonts w:asciiTheme="minorHAnsi" w:hAnsiTheme="minorHAnsi" w:cstheme="minorHAnsi"/>
                <w:shd w:val="clear" w:color="auto" w:fill="FFFFFF"/>
              </w:rPr>
              <w:t>funkcja Wake on LAN / WAN;</w:t>
            </w:r>
          </w:p>
        </w:tc>
      </w:tr>
    </w:tbl>
    <w:p w14:paraId="48795DBD" w14:textId="593F58AC" w:rsidR="00C00980" w:rsidRPr="00D5673E" w:rsidRDefault="00C00980" w:rsidP="00D5673E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14:paraId="00670E71" w14:textId="0612BA46" w:rsidR="00973536" w:rsidRPr="00D5673E" w:rsidRDefault="00973536" w:rsidP="0032095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D5673E">
        <w:rPr>
          <w:rFonts w:eastAsiaTheme="minorHAnsi" w:cstheme="minorHAnsi"/>
          <w:b/>
          <w:sz w:val="24"/>
          <w:szCs w:val="24"/>
        </w:rPr>
        <w:t xml:space="preserve">Serwer </w:t>
      </w:r>
      <w:r w:rsidR="00547A6B" w:rsidRPr="00D5673E">
        <w:rPr>
          <w:rFonts w:eastAsiaTheme="minorHAnsi" w:cstheme="minorHAnsi"/>
          <w:b/>
          <w:sz w:val="24"/>
          <w:szCs w:val="24"/>
        </w:rPr>
        <w:t>kop</w:t>
      </w:r>
      <w:r w:rsidR="008C6484">
        <w:rPr>
          <w:rFonts w:eastAsiaTheme="minorHAnsi" w:cstheme="minorHAnsi"/>
          <w:b/>
          <w:sz w:val="24"/>
          <w:szCs w:val="24"/>
        </w:rPr>
        <w:t>i</w:t>
      </w:r>
      <w:r w:rsidR="00547A6B" w:rsidRPr="00D5673E">
        <w:rPr>
          <w:rFonts w:eastAsiaTheme="minorHAnsi" w:cstheme="minorHAnsi"/>
          <w:b/>
          <w:sz w:val="24"/>
          <w:szCs w:val="24"/>
        </w:rPr>
        <w:t>i zapasowej</w:t>
      </w:r>
      <w:r w:rsidRPr="00D5673E">
        <w:rPr>
          <w:rFonts w:eastAsiaTheme="minorHAnsi" w:cstheme="minorHAnsi"/>
          <w:b/>
          <w:sz w:val="24"/>
          <w:szCs w:val="24"/>
        </w:rPr>
        <w:t xml:space="preserve"> – 2 szt</w:t>
      </w:r>
      <w:r w:rsidRPr="00D5673E">
        <w:rPr>
          <w:rFonts w:eastAsiaTheme="minorHAnsi" w:cstheme="minorHAnsi"/>
        </w:rPr>
        <w:t>.</w:t>
      </w:r>
    </w:p>
    <w:p w14:paraId="1F85D071" w14:textId="252EAD93" w:rsidR="00547A6B" w:rsidRDefault="00547A6B" w:rsidP="00547A6B">
      <w:pPr>
        <w:spacing w:after="0"/>
        <w:rPr>
          <w:rFonts w:cstheme="minorHAnsi"/>
          <w:b/>
          <w:sz w:val="24"/>
          <w:szCs w:val="24"/>
          <w:highlight w:val="yellow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59"/>
        <w:gridCol w:w="6252"/>
      </w:tblGrid>
      <w:tr w:rsidR="00D5673E" w:rsidRPr="00BD1433" w14:paraId="17A3B9BA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BA5" w14:textId="77777777" w:rsidR="00D5673E" w:rsidRPr="00BD1433" w:rsidRDefault="00D5673E" w:rsidP="008C64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BD1433">
              <w:rPr>
                <w:rFonts w:asciiTheme="minorHAnsi" w:hAnsiTheme="minorHAnsi" w:cstheme="minorHAnsi"/>
                <w:b/>
                <w:lang w:val="de-DE"/>
              </w:rPr>
              <w:t>Nazwa komponentu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88ED" w14:textId="77777777" w:rsidR="00D5673E" w:rsidRPr="00BD1433" w:rsidRDefault="00D5673E" w:rsidP="008C6484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BD1433">
              <w:rPr>
                <w:rFonts w:asciiTheme="minorHAnsi" w:hAnsiTheme="minorHAnsi" w:cstheme="minorHAnsi"/>
                <w:b/>
                <w:lang w:val="de-DE"/>
              </w:rPr>
              <w:t xml:space="preserve">Wymagane minimalne parametry techniczne </w:t>
            </w:r>
          </w:p>
        </w:tc>
      </w:tr>
      <w:tr w:rsidR="00D5673E" w:rsidRPr="00BD1433" w14:paraId="41E98E18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CEF0" w14:textId="77777777" w:rsidR="00D5673E" w:rsidRPr="004A7296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4A7296">
              <w:rPr>
                <w:rFonts w:asciiTheme="minorHAnsi" w:hAnsiTheme="minorHAnsi" w:cstheme="minorHAnsi"/>
                <w:lang w:val="de-DE"/>
              </w:rPr>
              <w:t>Procesor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BA21" w14:textId="1EE5009E" w:rsidR="00D5673E" w:rsidRPr="005A0695" w:rsidRDefault="004A7296" w:rsidP="008C6484">
            <w:pPr>
              <w:spacing w:after="0" w:line="240" w:lineRule="auto"/>
              <w:ind w:left="-71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3E7471">
              <w:rPr>
                <w:rFonts w:asciiTheme="minorHAnsi" w:hAnsiTheme="minorHAnsi" w:cstheme="minorHAnsi"/>
              </w:rPr>
              <w:t xml:space="preserve"> </w:t>
            </w:r>
            <w:bookmarkStart w:id="8" w:name="_Hlk129805602"/>
            <w:r w:rsidRPr="003E7471">
              <w:rPr>
                <w:rFonts w:asciiTheme="minorHAnsi" w:hAnsiTheme="minorHAnsi" w:cstheme="minorHAnsi"/>
              </w:rPr>
              <w:t>Musi osiagać wynik 1940</w:t>
            </w:r>
            <w:r w:rsidR="00D5673E" w:rsidRPr="003E7471">
              <w:rPr>
                <w:rFonts w:asciiTheme="minorHAnsi" w:hAnsiTheme="minorHAnsi" w:cstheme="minorHAnsi"/>
              </w:rPr>
              <w:t xml:space="preserve"> wteście Average CPU Mark – </w:t>
            </w:r>
            <w:r w:rsidR="00D5673E" w:rsidRPr="005A0695">
              <w:rPr>
                <w:rFonts w:asciiTheme="minorHAnsi" w:hAnsiTheme="minorHAnsi" w:cstheme="minorHAnsi"/>
                <w:b/>
                <w:color w:val="FF0000"/>
              </w:rPr>
              <w:t xml:space="preserve">załączyć do     </w:t>
            </w:r>
          </w:p>
          <w:p w14:paraId="4F49164E" w14:textId="74973608" w:rsidR="00D5673E" w:rsidRPr="003E7471" w:rsidRDefault="00D5673E" w:rsidP="004A7296">
            <w:pPr>
              <w:spacing w:after="0" w:line="240" w:lineRule="auto"/>
              <w:ind w:left="-71"/>
              <w:jc w:val="both"/>
              <w:rPr>
                <w:rFonts w:asciiTheme="minorHAnsi" w:hAnsiTheme="minorHAnsi" w:cstheme="minorHAnsi"/>
                <w:b/>
              </w:rPr>
            </w:pPr>
            <w:r w:rsidRPr="005A0695">
              <w:rPr>
                <w:rFonts w:asciiTheme="minorHAnsi" w:hAnsiTheme="minorHAnsi" w:cstheme="minorHAnsi"/>
                <w:b/>
                <w:color w:val="FF0000"/>
              </w:rPr>
              <w:t xml:space="preserve"> oferty wydruk ze strony </w:t>
            </w:r>
            <w:hyperlink r:id="rId22" w:history="1">
              <w:r w:rsidRPr="005A0695">
                <w:rPr>
                  <w:rStyle w:val="Hipercze"/>
                  <w:rFonts w:asciiTheme="minorHAnsi" w:hAnsiTheme="minorHAnsi" w:cstheme="minorHAnsi"/>
                  <w:b/>
                  <w:color w:val="FF0000"/>
                </w:rPr>
                <w:t>www.cpunechmark.net</w:t>
              </w:r>
            </w:hyperlink>
            <w:bookmarkEnd w:id="8"/>
          </w:p>
        </w:tc>
      </w:tr>
      <w:tr w:rsidR="00D5673E" w:rsidRPr="00BD1433" w14:paraId="6FC3CC7F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0DCE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  <w:spacing w:val="-2"/>
                <w:shd w:val="clear" w:color="auto" w:fill="FFFFFF"/>
              </w:rPr>
              <w:t>Pamięć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5E93" w14:textId="7BD45835" w:rsidR="00D5673E" w:rsidRPr="004D073B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073B">
              <w:rPr>
                <w:rFonts w:asciiTheme="minorHAnsi" w:hAnsiTheme="minorHAnsi" w:cstheme="minorHAnsi"/>
              </w:rPr>
              <w:t>2 GB</w:t>
            </w:r>
            <w:r w:rsidR="004D073B" w:rsidRPr="004D073B">
              <w:rPr>
                <w:rFonts w:asciiTheme="minorHAnsi" w:hAnsiTheme="minorHAnsi" w:cstheme="minorHAnsi"/>
              </w:rPr>
              <w:t xml:space="preserve"> zmożliwościa rozszerzenia do 6 GB</w:t>
            </w:r>
            <w:r w:rsidRPr="004D073B">
              <w:rPr>
                <w:rFonts w:asciiTheme="minorHAnsi" w:hAnsiTheme="minorHAnsi" w:cstheme="minorHAnsi"/>
              </w:rPr>
              <w:t>;</w:t>
            </w:r>
          </w:p>
        </w:tc>
      </w:tr>
      <w:tr w:rsidR="00D5673E" w:rsidRPr="00BD1433" w14:paraId="74838902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0C97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  <w:shd w:val="clear" w:color="auto" w:fill="F8F8F8"/>
              </w:rPr>
              <w:t>Kieszenie na dyski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CF5A" w14:textId="5E567949" w:rsidR="00D5673E" w:rsidRPr="004D073B" w:rsidRDefault="004D073B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shd w:val="clear" w:color="auto" w:fill="FFFFFF"/>
              </w:rPr>
              <w:t>6</w:t>
            </w:r>
            <w:r w:rsidR="00D5673E" w:rsidRPr="004D073B">
              <w:rPr>
                <w:rFonts w:asciiTheme="minorHAnsi" w:hAnsiTheme="minorHAnsi" w:cstheme="minorHAnsi"/>
                <w:shd w:val="clear" w:color="auto" w:fill="FFFFFF"/>
              </w:rPr>
              <w:t xml:space="preserve"> szt.</w:t>
            </w:r>
            <w:r w:rsidRPr="004D073B">
              <w:rPr>
                <w:rFonts w:asciiTheme="minorHAnsi" w:hAnsiTheme="minorHAnsi" w:cstheme="minorHAnsi"/>
                <w:shd w:val="clear" w:color="auto" w:fill="FFFFFF"/>
              </w:rPr>
              <w:t xml:space="preserve"> w 2 szt. na NVMe</w:t>
            </w:r>
            <w:r w:rsidR="00D5673E" w:rsidRPr="004D073B">
              <w:rPr>
                <w:rFonts w:asciiTheme="minorHAnsi" w:hAnsiTheme="minorHAnsi" w:cstheme="minorHAnsi"/>
                <w:shd w:val="clear" w:color="auto" w:fill="FFFFFF"/>
              </w:rPr>
              <w:t>;</w:t>
            </w:r>
          </w:p>
        </w:tc>
      </w:tr>
      <w:tr w:rsidR="00D5673E" w:rsidRPr="00380F59" w14:paraId="1109A1CE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FF58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</w:rPr>
              <w:t>Obsługiwane dyski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C948" w14:textId="67359E59" w:rsidR="00D5673E" w:rsidRPr="004D073B" w:rsidRDefault="00D5673E" w:rsidP="004D073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2E3742"/>
                <w:lang w:val="en-AU" w:eastAsia="pl-PL"/>
              </w:rPr>
            </w:pPr>
            <w:r w:rsidRPr="004D073B">
              <w:rPr>
                <w:rFonts w:asciiTheme="minorHAnsi" w:hAnsiTheme="minorHAnsi" w:cstheme="minorHAnsi"/>
                <w:shd w:val="clear" w:color="auto" w:fill="FFFFFF"/>
                <w:lang w:val="en-AU"/>
              </w:rPr>
              <w:t xml:space="preserve">2,5 i 3,5 cala HDD i SSD, </w:t>
            </w:r>
            <w:r w:rsidR="004D073B" w:rsidRPr="004D073B">
              <w:rPr>
                <w:rFonts w:asciiTheme="minorHAnsi" w:eastAsia="Times New Roman" w:hAnsiTheme="minorHAnsi" w:cstheme="minorHAnsi"/>
                <w:color w:val="2E3742"/>
                <w:lang w:val="en-AU" w:eastAsia="pl-PL"/>
              </w:rPr>
              <w:t xml:space="preserve">M.2 2280 NVMe SSD, </w:t>
            </w:r>
            <w:r w:rsidRPr="004D073B">
              <w:rPr>
                <w:rFonts w:asciiTheme="minorHAnsi" w:hAnsiTheme="minorHAnsi" w:cstheme="minorHAnsi"/>
                <w:shd w:val="clear" w:color="auto" w:fill="FFFFFF"/>
                <w:lang w:val="en-AU"/>
              </w:rPr>
              <w:t>hot swap;</w:t>
            </w:r>
          </w:p>
        </w:tc>
      </w:tr>
      <w:tr w:rsidR="00D5673E" w:rsidRPr="00BD1433" w14:paraId="31619610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CB9" w14:textId="77777777" w:rsidR="00D5673E" w:rsidRPr="00D5673E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4D073B">
              <w:rPr>
                <w:rFonts w:asciiTheme="minorHAnsi" w:hAnsiTheme="minorHAnsi" w:cstheme="minorHAnsi"/>
                <w:bCs/>
              </w:rPr>
              <w:t>Porty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CA97" w14:textId="77777777" w:rsidR="00D5673E" w:rsidRPr="004D073B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D073B">
              <w:rPr>
                <w:rFonts w:asciiTheme="minorHAnsi" w:hAnsiTheme="minorHAnsi" w:cstheme="minorHAnsi"/>
                <w:shd w:val="clear" w:color="auto" w:fill="FFFFFF"/>
              </w:rPr>
              <w:t>2 z 1 GbE z obsługą funkcji Link Aggregation; </w:t>
            </w:r>
          </w:p>
          <w:p w14:paraId="77451C74" w14:textId="2F27058E" w:rsidR="00D5673E" w:rsidRPr="004D073B" w:rsidRDefault="004D073B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D073B">
              <w:rPr>
                <w:rFonts w:asciiTheme="minorHAnsi" w:hAnsiTheme="minorHAnsi" w:cstheme="minorHAnsi"/>
                <w:shd w:val="clear" w:color="auto" w:fill="FFFFFF"/>
              </w:rPr>
              <w:t>2</w:t>
            </w:r>
            <w:r w:rsidR="00D5673E" w:rsidRPr="004D073B">
              <w:rPr>
                <w:rFonts w:asciiTheme="minorHAnsi" w:hAnsiTheme="minorHAnsi" w:cstheme="minorHAnsi"/>
                <w:shd w:val="clear" w:color="auto" w:fill="FFFFFF"/>
              </w:rPr>
              <w:t xml:space="preserve"> x USB 3.2;</w:t>
            </w:r>
          </w:p>
        </w:tc>
      </w:tr>
      <w:tr w:rsidR="00D5673E" w:rsidRPr="00BD1433" w14:paraId="2712DBFD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AA79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</w:rPr>
              <w:t>Wspierane systemy plików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A272" w14:textId="77777777" w:rsidR="00D5673E" w:rsidRPr="004D073B" w:rsidRDefault="00D5673E" w:rsidP="008C648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D073B">
              <w:rPr>
                <w:rFonts w:asciiTheme="minorHAnsi" w:eastAsia="Times New Roman" w:hAnsiTheme="minorHAnsi" w:cstheme="minorHAnsi"/>
                <w:lang w:eastAsia="pl-PL"/>
              </w:rPr>
              <w:t>Btrfs, EXT4;</w:t>
            </w:r>
          </w:p>
        </w:tc>
      </w:tr>
      <w:tr w:rsidR="00D5673E" w:rsidRPr="00BD1433" w14:paraId="5A25AE73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3408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</w:rPr>
              <w:t>Obudowa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D671" w14:textId="1293BC03" w:rsidR="00D5673E" w:rsidRPr="004D073B" w:rsidRDefault="00D5673E" w:rsidP="004D07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shd w:val="clear" w:color="auto" w:fill="FFFFFF"/>
              </w:rPr>
              <w:t xml:space="preserve">Rack </w:t>
            </w:r>
            <w:r w:rsidR="004D073B" w:rsidRPr="004D073B">
              <w:rPr>
                <w:rFonts w:asciiTheme="minorHAnsi" w:hAnsiTheme="minorHAnsi" w:cstheme="minorHAnsi"/>
                <w:shd w:val="clear" w:color="auto" w:fill="FFFFFF"/>
              </w:rPr>
              <w:t>lub tower;</w:t>
            </w:r>
          </w:p>
        </w:tc>
      </w:tr>
      <w:tr w:rsidR="00D5673E" w:rsidRPr="00BD1433" w14:paraId="03E2D329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664A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</w:rPr>
              <w:t>Wentylacja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1007" w14:textId="1150A5B1" w:rsidR="00D5673E" w:rsidRPr="004D073B" w:rsidRDefault="004D073B" w:rsidP="004D073B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D073B">
              <w:rPr>
                <w:rFonts w:asciiTheme="minorHAnsi" w:hAnsiTheme="minorHAnsi" w:cstheme="minorHAnsi"/>
                <w:shd w:val="clear" w:color="auto" w:fill="FFFFFF"/>
              </w:rPr>
              <w:t>2 wentylatory o rozmiarze 9</w:t>
            </w:r>
            <w:r w:rsidR="00D5673E" w:rsidRPr="004D073B">
              <w:rPr>
                <w:rFonts w:asciiTheme="minorHAnsi" w:hAnsiTheme="minorHAnsi" w:cstheme="minorHAnsi"/>
                <w:shd w:val="clear" w:color="auto" w:fill="FFFFFF"/>
              </w:rPr>
              <w:t xml:space="preserve">0 x </w:t>
            </w:r>
            <w:r w:rsidRPr="004D073B">
              <w:rPr>
                <w:rFonts w:asciiTheme="minorHAnsi" w:hAnsiTheme="minorHAnsi" w:cstheme="minorHAnsi"/>
                <w:shd w:val="clear" w:color="auto" w:fill="FFFFFF"/>
              </w:rPr>
              <w:t>9</w:t>
            </w:r>
            <w:r w:rsidR="00D5673E" w:rsidRPr="004D073B">
              <w:rPr>
                <w:rFonts w:asciiTheme="minorHAnsi" w:hAnsiTheme="minorHAnsi" w:cstheme="minorHAnsi"/>
                <w:shd w:val="clear" w:color="auto" w:fill="FFFFFF"/>
              </w:rPr>
              <w:t>0 mm, pracujące w trybie pełnej prędkości, chłodzenia i cichym;</w:t>
            </w:r>
          </w:p>
        </w:tc>
      </w:tr>
      <w:tr w:rsidR="00D5673E" w:rsidRPr="00BD1433" w14:paraId="6555A960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6D9D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</w:rPr>
              <w:t>Głośność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EFD6" w14:textId="07C2B28C" w:rsidR="00D5673E" w:rsidRPr="004D073B" w:rsidRDefault="004D073B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Maksymalnie 20</w:t>
            </w:r>
            <w:r w:rsidR="00D5673E" w:rsidRPr="004D073B">
              <w:rPr>
                <w:rFonts w:asciiTheme="minorHAnsi" w:hAnsiTheme="minorHAnsi" w:cstheme="minorHAnsi"/>
                <w:bCs/>
              </w:rPr>
              <w:t xml:space="preserve"> dB;</w:t>
            </w:r>
          </w:p>
        </w:tc>
      </w:tr>
      <w:tr w:rsidR="00D5673E" w:rsidRPr="00BD1433" w14:paraId="3930B321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B067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</w:rPr>
              <w:t>Zasilacz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21CD" w14:textId="77777777" w:rsidR="00D5673E" w:rsidRPr="004D073B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</w:rPr>
              <w:t>Maksymalnie 100W;</w:t>
            </w:r>
          </w:p>
        </w:tc>
      </w:tr>
      <w:tr w:rsidR="00D5673E" w:rsidRPr="00D5673E" w14:paraId="1B498A83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C3EB" w14:textId="77777777" w:rsidR="00D5673E" w:rsidRPr="00D5673E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5673E">
              <w:rPr>
                <w:rFonts w:asciiTheme="minorHAnsi" w:hAnsiTheme="minorHAnsi" w:cstheme="minorHAnsi"/>
                <w:bCs/>
              </w:rPr>
              <w:t>Zainstalowane dyski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DA6C" w14:textId="77777777" w:rsidR="00D5673E" w:rsidRPr="00D5673E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5673E">
              <w:rPr>
                <w:rFonts w:asciiTheme="minorHAnsi" w:hAnsiTheme="minorHAnsi" w:cstheme="minorHAnsi"/>
                <w:bCs/>
              </w:rPr>
              <w:t>4 x 12 TB SATA 6 Gb/s 7200 rpm, przeznaczone do pracy w trybie ciągłym w serwerach NAS;</w:t>
            </w:r>
          </w:p>
          <w:p w14:paraId="6B844915" w14:textId="77777777" w:rsidR="00D5673E" w:rsidRPr="00D5673E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5673E">
              <w:rPr>
                <w:rFonts w:asciiTheme="minorHAnsi" w:hAnsiTheme="minorHAnsi" w:cstheme="minorHAnsi"/>
                <w:bCs/>
              </w:rPr>
              <w:t xml:space="preserve">MTBF – 1 mln. godzin, </w:t>
            </w:r>
          </w:p>
          <w:p w14:paraId="4CF4A18A" w14:textId="77777777" w:rsidR="00D5673E" w:rsidRPr="00D5673E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5673E">
              <w:rPr>
                <w:rFonts w:asciiTheme="minorHAnsi" w:hAnsiTheme="minorHAnsi" w:cstheme="minorHAnsi"/>
                <w:bCs/>
              </w:rPr>
              <w:t>Głośność podczas pracy – maksymalnie 3 bele;</w:t>
            </w:r>
          </w:p>
          <w:p w14:paraId="5FE60F29" w14:textId="77777777" w:rsidR="00D5673E" w:rsidRPr="00D5673E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5673E">
              <w:rPr>
                <w:rFonts w:asciiTheme="minorHAnsi" w:hAnsiTheme="minorHAnsi" w:cstheme="minorHAnsi"/>
                <w:bCs/>
              </w:rPr>
              <w:t>Gwarancja – 3 lata;</w:t>
            </w:r>
          </w:p>
          <w:p w14:paraId="17E0848B" w14:textId="77777777" w:rsidR="00D5673E" w:rsidRPr="00D5673E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5673E">
              <w:rPr>
                <w:rFonts w:asciiTheme="minorHAnsi" w:hAnsiTheme="minorHAnsi" w:cstheme="minorHAnsi"/>
                <w:bCs/>
              </w:rPr>
              <w:t>Pobór pradu podczas pracy – maksymalnie 8W;</w:t>
            </w:r>
          </w:p>
        </w:tc>
      </w:tr>
      <w:tr w:rsidR="00D5673E" w:rsidRPr="00BD1433" w14:paraId="2186F6E1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7809" w14:textId="77777777" w:rsidR="00D5673E" w:rsidRPr="004D073B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073B">
              <w:rPr>
                <w:rFonts w:asciiTheme="minorHAnsi" w:hAnsiTheme="minorHAnsi" w:cstheme="minorHAnsi"/>
              </w:rPr>
              <w:t>Zużycie energii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F72A" w14:textId="3CF04BA2" w:rsidR="00D5673E" w:rsidRPr="004D073B" w:rsidRDefault="004D073B" w:rsidP="008C648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</w:rPr>
              <w:t>Maksymalnie 3</w:t>
            </w:r>
            <w:r w:rsidR="00D5673E" w:rsidRPr="004D073B">
              <w:rPr>
                <w:rFonts w:asciiTheme="minorHAnsi" w:hAnsiTheme="minorHAnsi" w:cstheme="minorHAnsi"/>
                <w:bCs/>
              </w:rPr>
              <w:t>0W w trybie dostępu do danych;</w:t>
            </w:r>
          </w:p>
        </w:tc>
      </w:tr>
      <w:tr w:rsidR="00D5673E" w:rsidRPr="00BD1433" w14:paraId="0AE94C9E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C983" w14:textId="77777777" w:rsidR="00D5673E" w:rsidRPr="00D5673E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6F3879">
              <w:rPr>
                <w:rFonts w:asciiTheme="minorHAnsi" w:hAnsiTheme="minorHAnsi" w:cstheme="minorHAnsi"/>
              </w:rPr>
              <w:lastRenderedPageBreak/>
              <w:t>System operacyjny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9422" w14:textId="77777777" w:rsidR="00D5673E" w:rsidRPr="000333EF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0333EF">
              <w:rPr>
                <w:rFonts w:cstheme="minorHAnsi"/>
                <w:szCs w:val="22"/>
                <w:lang w:val="pl-PL" w:eastAsia="pl-PL"/>
              </w:rPr>
              <w:t>Obsługa zbiorczego tworzenia użytkowników przez importowanie list użytkowników;</w:t>
            </w:r>
          </w:p>
          <w:p w14:paraId="1663CB9F" w14:textId="77777777" w:rsidR="00D5673E" w:rsidRPr="000333EF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0333EF">
              <w:rPr>
                <w:rFonts w:cstheme="minorHAnsi"/>
                <w:szCs w:val="22"/>
                <w:lang w:val="pl-PL" w:eastAsia="pl-PL"/>
              </w:rPr>
              <w:t>Obsługa dodawania użytkowników do więcej niż jednej grupy użytkowników;</w:t>
            </w:r>
          </w:p>
          <w:p w14:paraId="0D87627D" w14:textId="77777777" w:rsidR="00D5673E" w:rsidRPr="006F3879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szCs w:val="22"/>
                <w:lang w:val="pl-PL" w:eastAsia="pl-PL"/>
              </w:rPr>
              <w:t>Obsługa konfiguracji siły hasła i reguł wygaśnięcia</w:t>
            </w:r>
          </w:p>
          <w:p w14:paraId="1DDA1314" w14:textId="77777777" w:rsidR="00D5673E" w:rsidRPr="006F3879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szCs w:val="22"/>
                <w:lang w:val="pl-PL" w:eastAsia="pl-PL"/>
              </w:rPr>
              <w:t>Możliwość samodzielnego resetowania hasła w przypadku użytkowników niebędących administratorami</w:t>
            </w:r>
          </w:p>
          <w:p w14:paraId="521AAC8C" w14:textId="77777777" w:rsidR="00D5673E" w:rsidRPr="006F3879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szCs w:val="22"/>
                <w:lang w:val="pl-PL" w:eastAsia="pl-PL"/>
              </w:rPr>
              <w:t>Możliwość dostosowania uprawnień dla poszczególnych folderów i plików dla użytkowników i grup</w:t>
            </w:r>
          </w:p>
          <w:p w14:paraId="645A5F3C" w14:textId="77777777" w:rsidR="00D5673E" w:rsidRPr="006F3879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szCs w:val="22"/>
                <w:lang w:val="pl-PL" w:eastAsia="pl-PL"/>
              </w:rPr>
              <w:t>Możliwość dostosowania ustawień uprawnień aplikacji dla użytkowników, grup i adresów IP</w:t>
            </w:r>
          </w:p>
          <w:p w14:paraId="7A045B9B" w14:textId="77777777" w:rsidR="00D5673E" w:rsidRPr="006F3879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szCs w:val="22"/>
                <w:lang w:val="pl-PL" w:eastAsia="pl-PL"/>
              </w:rPr>
              <w:t>Obsługa limitów konfiguracji wolumenów/folderów współdzielonych w celu kontrolowania maksymalnej ilości miejsca dostępnego dla każdego użytkownika</w:t>
            </w:r>
          </w:p>
          <w:p w14:paraId="143B4F35" w14:textId="77777777" w:rsidR="00D5673E" w:rsidRPr="006F3879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szCs w:val="22"/>
                <w:lang w:val="pl-PL" w:eastAsia="pl-PL"/>
              </w:rPr>
              <w:t>Obsługa limitów szybkości dla użytkowników i grup dla protokołów FTP;</w:t>
            </w:r>
          </w:p>
          <w:p w14:paraId="425A6E82" w14:textId="77777777" w:rsidR="00D5673E" w:rsidRPr="006F3879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bCs/>
                <w:szCs w:val="22"/>
              </w:rPr>
              <w:t>SSD TRIM;</w:t>
            </w:r>
          </w:p>
          <w:p w14:paraId="224E4B4B" w14:textId="408F03FB" w:rsidR="00D5673E" w:rsidRPr="006F3879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bCs/>
                <w:szCs w:val="22"/>
                <w:lang w:val="pl-PL"/>
              </w:rPr>
              <w:t xml:space="preserve">Wparcie dla RAID 0,1,5,6,10, </w:t>
            </w:r>
            <w:r w:rsidR="006F3879" w:rsidRPr="006F3879">
              <w:rPr>
                <w:rFonts w:cstheme="minorHAnsi"/>
                <w:bCs/>
                <w:szCs w:val="22"/>
                <w:lang w:val="pl-PL"/>
              </w:rPr>
              <w:t>F1,</w:t>
            </w:r>
            <w:r w:rsidRPr="006F3879">
              <w:rPr>
                <w:rFonts w:cstheme="minorHAnsi"/>
                <w:bCs/>
                <w:szCs w:val="22"/>
                <w:lang w:val="pl-PL"/>
              </w:rPr>
              <w:t>JBOD;</w:t>
            </w:r>
          </w:p>
          <w:p w14:paraId="30AB3C76" w14:textId="53A1FC37" w:rsidR="00D5673E" w:rsidRPr="006F3879" w:rsidRDefault="006F3879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bCs/>
                <w:szCs w:val="22"/>
                <w:lang w:val="pl-PL"/>
              </w:rPr>
              <w:t>Konwersja</w:t>
            </w:r>
            <w:r w:rsidR="00D5673E" w:rsidRPr="006F3879">
              <w:rPr>
                <w:rFonts w:cstheme="minorHAnsi"/>
                <w:bCs/>
                <w:szCs w:val="22"/>
                <w:lang w:val="pl-PL"/>
              </w:rPr>
              <w:t xml:space="preserve"> z RAID 1 do 5 i z 5 do 6</w:t>
            </w:r>
            <w:r w:rsidRPr="006F3879">
              <w:rPr>
                <w:rFonts w:cstheme="minorHAnsi"/>
                <w:bCs/>
                <w:szCs w:val="22"/>
                <w:lang w:val="pl-PL"/>
              </w:rPr>
              <w:t>, SHR-1 na SHR-2</w:t>
            </w:r>
            <w:r w:rsidR="00D5673E" w:rsidRPr="006F387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6141EB8A" w14:textId="77777777" w:rsidR="00D5673E" w:rsidRPr="006F3879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6F3879">
              <w:rPr>
                <w:rFonts w:cstheme="minorHAnsi"/>
                <w:szCs w:val="22"/>
                <w:lang w:val="pl-PL"/>
              </w:rPr>
              <w:t>Obsługa FTP, FTP przez SSL/TLS i SFTP;</w:t>
            </w:r>
          </w:p>
          <w:p w14:paraId="38F5F4AF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/>
              </w:rPr>
              <w:t>Ustawienia limitu czasu rozłączania bezczynnych użytkowników</w:t>
            </w:r>
          </w:p>
          <w:p w14:paraId="4EB8B876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/>
              </w:rPr>
              <w:t>Mozliwość dostosowania zakresów portów dla pasywnych połączeń FTP;</w:t>
            </w:r>
          </w:p>
          <w:p w14:paraId="1F896D5F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/>
              </w:rPr>
              <w:t>Transfer plików między serwerami;</w:t>
            </w:r>
          </w:p>
          <w:p w14:paraId="76359B91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/>
              </w:rPr>
              <w:t>Ustawienia ograniczeń połączeń dla adresów IP</w:t>
            </w:r>
          </w:p>
          <w:p w14:paraId="019E0383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/>
              </w:rPr>
              <w:t>Ustawienia limitu prędkości dla określonych użytkowników lub grup;</w:t>
            </w:r>
          </w:p>
          <w:p w14:paraId="25F9798E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</w:rPr>
              <w:t>Obsługa trybu transferu ASCII</w:t>
            </w:r>
          </w:p>
          <w:p w14:paraId="6EB90291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/>
              </w:rPr>
              <w:t>Obsługa kodowania UTF-8 dla plików z wielojęzycznymi nazwami</w:t>
            </w:r>
          </w:p>
          <w:p w14:paraId="4AA4730B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</w:rPr>
              <w:t>Katalog główny dla każdego użytkownika</w:t>
            </w:r>
          </w:p>
          <w:p w14:paraId="21DE40B1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</w:rPr>
              <w:t>Anonimowy FTP;</w:t>
            </w:r>
          </w:p>
          <w:p w14:paraId="66649C04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 w:eastAsia="pl-PL"/>
              </w:rPr>
              <w:t>Obsługa protokołu SSH podczas przesyłania plików;</w:t>
            </w:r>
          </w:p>
          <w:p w14:paraId="3CC23DDD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eastAsia="pl-PL"/>
              </w:rPr>
              <w:t>Synchronizacja folderów współdzielonych;</w:t>
            </w:r>
          </w:p>
          <w:p w14:paraId="02CC1D28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eastAsia="pl-PL"/>
              </w:rPr>
              <w:t>Kopia zapasowa jednostek LUN</w:t>
            </w:r>
          </w:p>
          <w:p w14:paraId="6B874126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shd w:val="clear" w:color="auto" w:fill="FFFFFF"/>
                <w:lang w:val="pl-PL"/>
              </w:rPr>
              <w:t>Zarządzanie pamięcią masową i monitorowanie użycia pamięci masowej serwera;</w:t>
            </w:r>
          </w:p>
          <w:p w14:paraId="3EDB42CC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 w:eastAsia="pl-PL"/>
              </w:rPr>
              <w:t>Obsługa deduplikacji danych w celu optymalizacji;</w:t>
            </w:r>
          </w:p>
          <w:p w14:paraId="7C9E5D8E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 w:eastAsia="pl-PL"/>
              </w:rPr>
              <w:t>Obsługa pamięci podręcznej SSD w celu zwiększenia wydajności systemu;</w:t>
            </w:r>
          </w:p>
          <w:p w14:paraId="6277FB6F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 w:eastAsia="pl-PL"/>
              </w:rPr>
              <w:t>Przeglądanie migawek tylko do odczytu</w:t>
            </w:r>
          </w:p>
          <w:p w14:paraId="2FF5AC10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 w:eastAsia="pl-PL"/>
              </w:rPr>
              <w:t>Menedżer plików do przeglądania i zarządzania folderami i plikami przechowywanymi na serwerze;</w:t>
            </w:r>
          </w:p>
          <w:p w14:paraId="7ED6BA60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eastAsia="pl-PL"/>
              </w:rPr>
              <w:t>Bezpieczne udostępnianie plików</w:t>
            </w:r>
          </w:p>
          <w:p w14:paraId="0EB8E98B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 w:eastAsia="pl-PL"/>
              </w:rPr>
              <w:t>Dostęp i zarządzanie z komputerów osobistych, tabletów i telefonów komórkowych;</w:t>
            </w:r>
          </w:p>
          <w:p w14:paraId="66E425ED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szCs w:val="22"/>
                <w:lang w:val="pl-PL" w:eastAsia="pl-PL"/>
              </w:rPr>
              <w:t>Montowanie dysków wirtualnych, folderów zdalnych i pamięci masowej w chmurze publicznej;</w:t>
            </w:r>
          </w:p>
          <w:p w14:paraId="598FEA49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lang w:val="pl-PL"/>
              </w:rPr>
              <w:t>Odzyskiwanie lub pobieranie usuniętych plików z kosza</w:t>
            </w:r>
          </w:p>
          <w:p w14:paraId="011BCFA9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lang w:val="pl-PL"/>
              </w:rPr>
              <w:t>Wyświetlanie i dostosowywanie uprawnień ACL do plików i folderów;</w:t>
            </w:r>
          </w:p>
          <w:p w14:paraId="22FA3168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</w:rPr>
              <w:lastRenderedPageBreak/>
              <w:t>Obsługa edytora ACL</w:t>
            </w:r>
          </w:p>
          <w:p w14:paraId="7346204C" w14:textId="77777777" w:rsidR="00D5673E" w:rsidRPr="00E06AAC" w:rsidRDefault="00D5673E" w:rsidP="006B084B">
            <w:pPr>
              <w:pStyle w:val="Akapitzlist"/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before="0" w:after="0"/>
              <w:ind w:left="357"/>
              <w:rPr>
                <w:rFonts w:cstheme="minorHAnsi"/>
                <w:szCs w:val="22"/>
                <w:lang w:val="pl-PL" w:eastAsia="pl-PL"/>
              </w:rPr>
            </w:pPr>
            <w:r w:rsidRPr="00E06AAC">
              <w:rPr>
                <w:rFonts w:cstheme="minorHAnsi"/>
                <w:lang w:val="pl-PL"/>
              </w:rPr>
              <w:t>Dostosowywanie atrybutów folderów współdzielonych do wyświetlania;</w:t>
            </w:r>
          </w:p>
          <w:p w14:paraId="6451EDD1" w14:textId="77777777" w:rsidR="00D5673E" w:rsidRPr="00E06AAC" w:rsidRDefault="00D5673E" w:rsidP="006B084B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E06AAC">
              <w:rPr>
                <w:rFonts w:asciiTheme="minorHAnsi" w:hAnsiTheme="minorHAnsi" w:cstheme="minorHAnsi"/>
              </w:rPr>
              <w:t>Kompresowanie lub wyodrębnianie zarchiwizowanych plików i folderów;</w:t>
            </w:r>
          </w:p>
          <w:p w14:paraId="361D6A3B" w14:textId="77777777" w:rsidR="00D5673E" w:rsidRPr="00E06AAC" w:rsidRDefault="00D5673E" w:rsidP="006B084B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E06AAC">
              <w:rPr>
                <w:rFonts w:asciiTheme="minorHAnsi" w:hAnsiTheme="minorHAnsi" w:cstheme="minorHAnsi"/>
              </w:rPr>
              <w:t>Montowanie dysków wirtualnych w celu uzyskania dostępu do zawartości plików obrazów dysków (.iso</w:t>
            </w:r>
          </w:p>
          <w:p w14:paraId="21812437" w14:textId="77777777" w:rsidR="00D5673E" w:rsidRPr="00E06AAC" w:rsidRDefault="00D5673E" w:rsidP="006B084B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E06AAC">
              <w:rPr>
                <w:rFonts w:asciiTheme="minorHAnsi" w:hAnsiTheme="minorHAnsi" w:cstheme="minorHAnsi"/>
              </w:rPr>
              <w:t>Montowanie folderów zdalnych ze zdalnych serwerów obsługujących protokoły SMB1/SMB2/SMB3/NFS</w:t>
            </w:r>
          </w:p>
          <w:p w14:paraId="72571018" w14:textId="77777777" w:rsidR="00D5673E" w:rsidRPr="00E06AAC" w:rsidRDefault="00D5673E" w:rsidP="006B084B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E06AAC">
              <w:rPr>
                <w:rFonts w:asciiTheme="minorHAnsi" w:hAnsiTheme="minorHAnsi" w:cstheme="minorHAnsi"/>
              </w:rPr>
              <w:t>Łączenie ze zdalnymi usługami chmury publicznej i serwerami plików;</w:t>
            </w:r>
          </w:p>
          <w:p w14:paraId="111158D1" w14:textId="77777777" w:rsidR="00D5673E" w:rsidRPr="00E06AAC" w:rsidRDefault="00D5673E" w:rsidP="006B084B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440"/>
                <w:tab w:val="num" w:pos="1080"/>
              </w:tabs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E06AAC">
              <w:rPr>
                <w:rFonts w:asciiTheme="minorHAnsi" w:hAnsiTheme="minorHAnsi" w:cstheme="minorHAnsi"/>
              </w:rPr>
              <w:t>Obsługiwane protokoły: FTP, SFTP, WebDAV, WebDAV HTTPS</w:t>
            </w:r>
          </w:p>
          <w:p w14:paraId="0BB31DDF" w14:textId="77777777" w:rsidR="00E06AAC" w:rsidRDefault="00D5673E" w:rsidP="006B084B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E06AAC">
              <w:rPr>
                <w:rFonts w:asciiTheme="minorHAnsi" w:hAnsiTheme="minorHAnsi" w:cstheme="minorHAnsi"/>
              </w:rPr>
              <w:t>Centralne zarządzanie za pośrednictwem menedżera łączy udostępnionych;</w:t>
            </w:r>
          </w:p>
          <w:p w14:paraId="5DE73BAD" w14:textId="0305AC64" w:rsidR="00D5673E" w:rsidRPr="00E06AAC" w:rsidRDefault="00D5673E" w:rsidP="006B084B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357"/>
              <w:rPr>
                <w:rFonts w:asciiTheme="minorHAnsi" w:hAnsiTheme="minorHAnsi" w:cstheme="minorHAnsi"/>
              </w:rPr>
            </w:pPr>
            <w:r w:rsidRPr="00E06AAC">
              <w:rPr>
                <w:rFonts w:asciiTheme="minorHAnsi" w:hAnsiTheme="minorHAnsi" w:cstheme="minorHAnsi"/>
              </w:rPr>
              <w:t>Logi transferu plików i działań użytkownika z możliwościa eksportu;</w:t>
            </w:r>
          </w:p>
        </w:tc>
      </w:tr>
      <w:tr w:rsidR="00D5673E" w:rsidRPr="00BD1433" w14:paraId="2FF4A616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0B09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D073B">
              <w:rPr>
                <w:rFonts w:asciiTheme="minorHAnsi" w:hAnsiTheme="minorHAnsi" w:cstheme="minorHAnsi"/>
                <w:bCs/>
              </w:rPr>
              <w:lastRenderedPageBreak/>
              <w:t>Warunki gwarancji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369A" w14:textId="77777777" w:rsidR="00D5673E" w:rsidRPr="004D073B" w:rsidRDefault="00D5673E" w:rsidP="008C6484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D073B">
              <w:rPr>
                <w:rFonts w:asciiTheme="minorHAnsi" w:hAnsiTheme="minorHAnsi" w:cstheme="minorHAnsi"/>
                <w:bCs/>
              </w:rPr>
              <w:t>3 lata;</w:t>
            </w:r>
          </w:p>
        </w:tc>
      </w:tr>
      <w:tr w:rsidR="00D5673E" w:rsidRPr="00F24153" w14:paraId="7B75F5B2" w14:textId="77777777" w:rsidTr="008C6484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624C" w14:textId="77777777" w:rsidR="00D5673E" w:rsidRPr="004D073B" w:rsidRDefault="00D5673E" w:rsidP="008C64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E24F" w14:textId="282FF148" w:rsidR="00D5673E" w:rsidRPr="004D073B" w:rsidRDefault="00D5673E" w:rsidP="008C64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D073B">
              <w:rPr>
                <w:rFonts w:asciiTheme="minorHAnsi" w:hAnsiTheme="minorHAnsi" w:cstheme="minorHAnsi"/>
                <w:bCs/>
              </w:rPr>
              <w:t xml:space="preserve">Możliwość zaplanowania włączenia oraz wyłączenia, </w:t>
            </w:r>
            <w:r w:rsidRPr="004D073B">
              <w:rPr>
                <w:rFonts w:asciiTheme="minorHAnsi" w:hAnsiTheme="minorHAnsi" w:cstheme="minorHAnsi"/>
                <w:shd w:val="clear" w:color="auto" w:fill="FFFFFF"/>
              </w:rPr>
              <w:t>funkcja Wake on LAN / WAN</w:t>
            </w:r>
            <w:r w:rsidR="004D073B" w:rsidRPr="004D073B">
              <w:rPr>
                <w:rFonts w:asciiTheme="minorHAnsi" w:hAnsiTheme="minorHAnsi" w:cstheme="minorHAnsi"/>
                <w:shd w:val="clear" w:color="auto" w:fill="FFFFFF"/>
              </w:rPr>
              <w:t>, kontrolki LED zregulacja jasności, przywracanie zasilania</w:t>
            </w:r>
            <w:r w:rsidRPr="004D073B">
              <w:rPr>
                <w:rFonts w:asciiTheme="minorHAnsi" w:hAnsiTheme="minorHAnsi" w:cstheme="minorHAnsi"/>
                <w:shd w:val="clear" w:color="auto" w:fill="FFFFFF"/>
              </w:rPr>
              <w:t>;</w:t>
            </w:r>
          </w:p>
        </w:tc>
      </w:tr>
    </w:tbl>
    <w:p w14:paraId="27767AC4" w14:textId="77777777" w:rsidR="00547A6B" w:rsidRPr="00547A6B" w:rsidRDefault="00547A6B" w:rsidP="00547A6B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14:paraId="0D65B611" w14:textId="1E1E3C3C" w:rsidR="00625E85" w:rsidRDefault="00625E85" w:rsidP="00AD0235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Zasilacz awaryjny – </w:t>
      </w:r>
      <w:r w:rsidR="00547A6B">
        <w:rPr>
          <w:rFonts w:cstheme="minorHAnsi"/>
          <w:b/>
          <w:sz w:val="24"/>
          <w:szCs w:val="24"/>
          <w:lang w:val="pl-PL"/>
        </w:rPr>
        <w:t>zestaw - 2</w:t>
      </w:r>
      <w:r>
        <w:rPr>
          <w:rFonts w:cstheme="minorHAnsi"/>
          <w:b/>
          <w:sz w:val="24"/>
          <w:szCs w:val="24"/>
          <w:lang w:val="pl-PL"/>
        </w:rPr>
        <w:t xml:space="preserve"> szt.</w:t>
      </w:r>
    </w:p>
    <w:p w14:paraId="08F992C8" w14:textId="77777777" w:rsidR="00C00980" w:rsidRDefault="00C00980" w:rsidP="00C00980">
      <w:pPr>
        <w:pStyle w:val="Akapitzlist"/>
        <w:spacing w:after="0"/>
        <w:ind w:left="1080"/>
        <w:rPr>
          <w:rFonts w:cstheme="minorHAnsi"/>
          <w:b/>
          <w:sz w:val="24"/>
          <w:szCs w:val="24"/>
          <w:lang w:val="pl-PL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59"/>
        <w:gridCol w:w="6252"/>
      </w:tblGrid>
      <w:tr w:rsidR="00C00980" w:rsidRPr="00A22070" w14:paraId="3801B11F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A2E1" w14:textId="77777777" w:rsidR="00C00980" w:rsidRPr="001C6B91" w:rsidRDefault="00C00980" w:rsidP="004D29FE">
            <w:pPr>
              <w:spacing w:after="0"/>
              <w:jc w:val="center"/>
              <w:rPr>
                <w:rFonts w:cstheme="minorHAnsi"/>
                <w:b/>
                <w:lang w:val="de-DE"/>
              </w:rPr>
            </w:pPr>
            <w:r w:rsidRPr="001C6B91">
              <w:rPr>
                <w:rFonts w:cstheme="minorHAnsi"/>
                <w:b/>
                <w:lang w:val="de-DE"/>
              </w:rPr>
              <w:t>Nazwa komponentu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9877" w14:textId="77777777" w:rsidR="00C00980" w:rsidRPr="001C6B91" w:rsidRDefault="00C00980" w:rsidP="004D29F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1C6B91">
              <w:rPr>
                <w:rFonts w:asciiTheme="minorHAnsi" w:hAnsiTheme="minorHAnsi" w:cstheme="minorHAnsi"/>
                <w:b/>
                <w:lang w:val="de-DE"/>
              </w:rPr>
              <w:t>Wymagane minimalne parametry techniczne</w:t>
            </w:r>
          </w:p>
        </w:tc>
      </w:tr>
      <w:tr w:rsidR="00C00980" w:rsidRPr="00A22070" w14:paraId="6FF13CF5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CC54" w14:textId="77777777" w:rsidR="00C00980" w:rsidRPr="001C6B91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1C6B91">
              <w:rPr>
                <w:rFonts w:asciiTheme="minorHAnsi" w:hAnsiTheme="minorHAnsi" w:cstheme="minorHAnsi"/>
                <w:lang w:val="de-DE"/>
              </w:rPr>
              <w:t>Rodzaj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72BA" w14:textId="77777777" w:rsidR="00C00980" w:rsidRPr="001C6B91" w:rsidRDefault="00C00980" w:rsidP="004D29FE">
            <w:pPr>
              <w:spacing w:after="0" w:line="240" w:lineRule="auto"/>
              <w:ind w:left="-71"/>
              <w:rPr>
                <w:rFonts w:asciiTheme="minorHAnsi" w:hAnsiTheme="minorHAnsi" w:cstheme="minorHAnsi"/>
                <w:lang w:val="de-DE"/>
              </w:rPr>
            </w:pPr>
            <w:r w:rsidRPr="001C6B91">
              <w:rPr>
                <w:rFonts w:asciiTheme="minorHAnsi" w:hAnsiTheme="minorHAnsi" w:cstheme="minorHAnsi"/>
                <w:lang w:val="de-DE"/>
              </w:rPr>
              <w:t xml:space="preserve"> jednofazowy</w:t>
            </w:r>
          </w:p>
        </w:tc>
      </w:tr>
      <w:tr w:rsidR="00C00980" w:rsidRPr="00A22070" w14:paraId="69C1A9AA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78B8" w14:textId="77777777" w:rsidR="00C00980" w:rsidRPr="005E0701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E0701">
              <w:rPr>
                <w:rFonts w:asciiTheme="minorHAnsi" w:hAnsiTheme="minorHAnsi" w:cstheme="minorHAnsi"/>
                <w:bCs/>
                <w:color w:val="323232"/>
                <w:spacing w:val="-2"/>
                <w:shd w:val="clear" w:color="auto" w:fill="FFFFFF"/>
              </w:rPr>
              <w:t>Typ obudowy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EC1C" w14:textId="2561D02B" w:rsidR="00C00980" w:rsidRPr="005E0701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E0701">
              <w:rPr>
                <w:rFonts w:asciiTheme="minorHAnsi" w:hAnsiTheme="minorHAnsi" w:cstheme="minorHAnsi"/>
                <w:color w:val="131313"/>
                <w:shd w:val="clear" w:color="auto" w:fill="FFFFFF"/>
              </w:rPr>
              <w:t xml:space="preserve">Metalowa </w:t>
            </w:r>
            <w:r w:rsidR="00CC2D12">
              <w:rPr>
                <w:rFonts w:asciiTheme="minorHAnsi" w:hAnsiTheme="minorHAnsi" w:cstheme="minorHAnsi"/>
                <w:color w:val="131313"/>
                <w:shd w:val="clear" w:color="auto" w:fill="FFFFFF"/>
              </w:rPr>
              <w:t>tower/</w:t>
            </w:r>
            <w:r w:rsidRPr="005E0701">
              <w:rPr>
                <w:rFonts w:asciiTheme="minorHAnsi" w:hAnsiTheme="minorHAnsi" w:cstheme="minorHAnsi"/>
                <w:color w:val="131313"/>
                <w:shd w:val="clear" w:color="auto" w:fill="FFFFFF"/>
              </w:rPr>
              <w:t>rack 2U z zestawem montażwym w szafie rack;</w:t>
            </w:r>
          </w:p>
        </w:tc>
      </w:tr>
      <w:tr w:rsidR="00C00980" w:rsidRPr="00A22070" w14:paraId="11F6998B" w14:textId="77777777" w:rsidTr="004D29FE">
        <w:trPr>
          <w:trHeight w:val="10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C123" w14:textId="77777777" w:rsidR="00C00980" w:rsidRPr="00EC5EEE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  <w:shd w:val="clear" w:color="auto" w:fill="F8F8F8"/>
              </w:rPr>
              <w:t>Topologia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4883" w14:textId="77777777" w:rsidR="00C00980" w:rsidRPr="00EC5EEE" w:rsidRDefault="00C00980" w:rsidP="004D29FE">
            <w:pPr>
              <w:spacing w:after="0" w:line="240" w:lineRule="auto"/>
              <w:jc w:val="both"/>
              <w:rPr>
                <w:rFonts w:asciiTheme="minorHAnsi" w:eastAsia="Microsoft JhengHei" w:hAnsiTheme="minorHAnsi" w:cstheme="minorHAnsi"/>
              </w:rPr>
            </w:pPr>
            <w:r w:rsidRPr="00EC5EEE">
              <w:rPr>
                <w:rFonts w:asciiTheme="minorHAnsi" w:eastAsia="Microsoft JhengHei" w:hAnsiTheme="minorHAnsi" w:cstheme="minorHAnsi"/>
              </w:rPr>
              <w:t>podwójna konwersja online</w:t>
            </w:r>
          </w:p>
        </w:tc>
      </w:tr>
      <w:tr w:rsidR="00C00980" w:rsidRPr="00A22070" w14:paraId="07FD01FD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15B4" w14:textId="77777777" w:rsidR="00C00980" w:rsidRPr="00EC5EEE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</w:rPr>
              <w:t>Rodzaj wejścia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7AAC" w14:textId="77777777" w:rsidR="00C00980" w:rsidRPr="00EC5EEE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color w:val="3C3C3C"/>
                <w:shd w:val="clear" w:color="auto" w:fill="FFFFFF"/>
              </w:rPr>
              <w:t>IEC C20;</w:t>
            </w:r>
          </w:p>
        </w:tc>
      </w:tr>
      <w:tr w:rsidR="00C00980" w:rsidRPr="00A22070" w14:paraId="6B254999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F0CC" w14:textId="77777777" w:rsidR="00C00980" w:rsidRPr="00EC5EEE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</w:rPr>
              <w:t>Wyjście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8A31" w14:textId="160D6AED" w:rsidR="00C00980" w:rsidRPr="00EC5EEE" w:rsidRDefault="00EC5EEE" w:rsidP="00EC5E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C3C3C"/>
                <w:shd w:val="clear" w:color="auto" w:fill="FFFFFF"/>
              </w:rPr>
            </w:pPr>
            <w:r w:rsidRPr="00EC5EEE">
              <w:rPr>
                <w:rFonts w:asciiTheme="minorHAnsi" w:hAnsiTheme="minorHAnsi" w:cstheme="minorHAnsi"/>
                <w:color w:val="3C3C3C"/>
                <w:shd w:val="clear" w:color="auto" w:fill="FFFFFF"/>
              </w:rPr>
              <w:t xml:space="preserve">8 x IEC C13 </w:t>
            </w:r>
            <w:r w:rsidR="00C00980" w:rsidRPr="00EC5EEE">
              <w:rPr>
                <w:rFonts w:asciiTheme="minorHAnsi" w:hAnsiTheme="minorHAnsi" w:cstheme="minorHAnsi"/>
                <w:color w:val="3C3C3C"/>
                <w:shd w:val="clear" w:color="auto" w:fill="FFFFFF"/>
              </w:rPr>
              <w:t>zabezpieczone przed przepięciami i bateriami;</w:t>
            </w:r>
          </w:p>
        </w:tc>
      </w:tr>
      <w:tr w:rsidR="00C00980" w:rsidRPr="00A22070" w14:paraId="7D7A02A1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D95" w14:textId="77777777" w:rsidR="00C00980" w:rsidRPr="00EC5EEE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</w:rPr>
              <w:t>Obciązenie krytyczne i niekrytyczne CL/NCL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DF4A" w14:textId="30D492B5" w:rsidR="00C00980" w:rsidRPr="00EC5EEE" w:rsidRDefault="00EC5EEE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C3C3C"/>
                <w:shd w:val="clear" w:color="auto" w:fill="FFFFFF"/>
              </w:rPr>
            </w:pPr>
            <w:r w:rsidRPr="00EC5EEE">
              <w:rPr>
                <w:rFonts w:asciiTheme="minorHAnsi" w:hAnsiTheme="minorHAnsi" w:cstheme="minorHAnsi"/>
                <w:color w:val="3C3C3C"/>
                <w:shd w:val="clear" w:color="auto" w:fill="FFFFFF"/>
              </w:rPr>
              <w:t>4</w:t>
            </w:r>
            <w:r w:rsidR="00C00980" w:rsidRPr="00EC5EEE">
              <w:rPr>
                <w:rFonts w:asciiTheme="minorHAnsi" w:hAnsiTheme="minorHAnsi" w:cstheme="minorHAnsi"/>
                <w:color w:val="3C3C3C"/>
                <w:shd w:val="clear" w:color="auto" w:fill="FFFFFF"/>
              </w:rPr>
              <w:t>/4</w:t>
            </w:r>
          </w:p>
        </w:tc>
      </w:tr>
      <w:tr w:rsidR="00C00980" w:rsidRPr="00A22070" w14:paraId="2DC7BE70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D824" w14:textId="3E464F49" w:rsidR="00C00980" w:rsidRPr="00EC5EEE" w:rsidRDefault="00C00980" w:rsidP="00EC5E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</w:rPr>
              <w:t xml:space="preserve">Współczynnik </w:t>
            </w:r>
            <w:r w:rsidR="00EC5EEE" w:rsidRPr="00EC5EEE">
              <w:rPr>
                <w:rFonts w:asciiTheme="minorHAnsi" w:hAnsiTheme="minorHAnsi" w:cstheme="minorHAnsi"/>
                <w:bCs/>
              </w:rPr>
              <w:t>mocy</w:t>
            </w:r>
            <w:r w:rsidR="00EC5EEE">
              <w:rPr>
                <w:rFonts w:asciiTheme="minorHAnsi" w:hAnsiTheme="minorHAnsi" w:cstheme="minorHAnsi"/>
                <w:bCs/>
              </w:rPr>
              <w:t>/szczytu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CE73" w14:textId="5B900286" w:rsidR="00C00980" w:rsidRPr="00EC5EEE" w:rsidRDefault="00EC5EEE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C3C3C"/>
                <w:shd w:val="clear" w:color="auto" w:fill="FFFFFF"/>
              </w:rPr>
            </w:pPr>
            <w:r w:rsidRPr="00EC5EEE">
              <w:rPr>
                <w:rFonts w:asciiTheme="minorHAnsi" w:hAnsiTheme="minorHAnsi" w:cstheme="minorHAnsi"/>
                <w:color w:val="3C3C3C"/>
                <w:shd w:val="clear" w:color="auto" w:fill="FFFFFF"/>
              </w:rPr>
              <w:t>0,9</w:t>
            </w:r>
            <w:r>
              <w:rPr>
                <w:rFonts w:asciiTheme="minorHAnsi" w:hAnsiTheme="minorHAnsi" w:cstheme="minorHAnsi"/>
                <w:color w:val="3C3C3C"/>
                <w:shd w:val="clear" w:color="auto" w:fill="FFFFFF"/>
              </w:rPr>
              <w:t xml:space="preserve"> / 3:1;</w:t>
            </w:r>
          </w:p>
        </w:tc>
      </w:tr>
      <w:tr w:rsidR="00C00980" w:rsidRPr="00A22070" w14:paraId="41A15B6B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8C0D" w14:textId="77777777" w:rsidR="00C00980" w:rsidRPr="00EC5EEE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</w:rPr>
              <w:t>Czas transferu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C5DD" w14:textId="77777777" w:rsidR="00C00980" w:rsidRPr="00EC5EEE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</w:rPr>
              <w:t>0 ms.</w:t>
            </w:r>
          </w:p>
        </w:tc>
      </w:tr>
      <w:tr w:rsidR="00C00980" w:rsidRPr="00A22070" w14:paraId="7E7145D5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F130" w14:textId="77777777" w:rsidR="00C00980" w:rsidRPr="00EC5EEE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</w:rPr>
              <w:t>Przewód zasilający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9CB2" w14:textId="77777777" w:rsidR="00C00980" w:rsidRPr="00EC5EEE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</w:rPr>
              <w:t>1,8 m.</w:t>
            </w:r>
          </w:p>
        </w:tc>
      </w:tr>
      <w:tr w:rsidR="00C00980" w:rsidRPr="00A22070" w14:paraId="3D13D46F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EF2B" w14:textId="77777777" w:rsidR="00C00980" w:rsidRPr="00EC5EEE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bCs/>
              </w:rPr>
              <w:t>Moc wyjściowa VA/W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28F4" w14:textId="197896BB" w:rsidR="00C00980" w:rsidRPr="00EC5EEE" w:rsidRDefault="00EC5EEE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C5EEE">
              <w:rPr>
                <w:rFonts w:asciiTheme="minorHAnsi" w:hAnsiTheme="minorHAnsi" w:cstheme="minorHAnsi"/>
                <w:color w:val="3C3C3C"/>
                <w:shd w:val="clear" w:color="auto" w:fill="FFFFFF"/>
              </w:rPr>
              <w:t>2000/18</w:t>
            </w:r>
            <w:r w:rsidR="00C00980" w:rsidRPr="00EC5EEE">
              <w:rPr>
                <w:rFonts w:asciiTheme="minorHAnsi" w:hAnsiTheme="minorHAnsi" w:cstheme="minorHAnsi"/>
                <w:color w:val="3C3C3C"/>
                <w:shd w:val="clear" w:color="auto" w:fill="FFFFFF"/>
              </w:rPr>
              <w:t>00</w:t>
            </w:r>
          </w:p>
        </w:tc>
      </w:tr>
      <w:tr w:rsidR="00C00980" w:rsidRPr="00A22070" w14:paraId="11D86EB2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7E37" w14:textId="77777777" w:rsidR="00C00980" w:rsidRPr="00312C77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12C77">
              <w:rPr>
                <w:rFonts w:asciiTheme="minorHAnsi" w:hAnsiTheme="minorHAnsi" w:cstheme="minorHAnsi"/>
                <w:bCs/>
              </w:rPr>
              <w:t>Układ przecieprzepięciowy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E04B" w14:textId="77777777" w:rsidR="00C00980" w:rsidRPr="00312C77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12C77">
              <w:rPr>
                <w:rFonts w:asciiTheme="minorHAnsi" w:hAnsiTheme="minorHAnsi" w:cstheme="minorHAnsi"/>
                <w:bCs/>
              </w:rPr>
              <w:t xml:space="preserve">400J, ochrona sieci LAN (RJ45), </w:t>
            </w:r>
          </w:p>
        </w:tc>
      </w:tr>
      <w:tr w:rsidR="00C00980" w:rsidRPr="00A22070" w14:paraId="0A2FA853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6726" w14:textId="77777777" w:rsidR="00C00980" w:rsidRPr="00320495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0495">
              <w:rPr>
                <w:rFonts w:asciiTheme="minorHAnsi" w:hAnsiTheme="minorHAnsi" w:cstheme="minorHAnsi"/>
                <w:bCs/>
              </w:rPr>
              <w:t>Czas pracy na baterii (podtrzymania)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F765" w14:textId="082193EF" w:rsidR="00C00980" w:rsidRPr="00320495" w:rsidRDefault="00320495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20495">
              <w:rPr>
                <w:rFonts w:asciiTheme="minorHAnsi" w:hAnsiTheme="minorHAnsi" w:cstheme="minorHAnsi"/>
                <w:bCs/>
              </w:rPr>
              <w:t>5</w:t>
            </w:r>
            <w:r w:rsidR="00C00980" w:rsidRPr="00320495">
              <w:rPr>
                <w:rFonts w:asciiTheme="minorHAnsi" w:hAnsiTheme="minorHAnsi" w:cstheme="minorHAnsi"/>
                <w:bCs/>
              </w:rPr>
              <w:t xml:space="preserve"> minut przy pełnym obcią</w:t>
            </w:r>
            <w:r w:rsidRPr="00320495">
              <w:rPr>
                <w:rFonts w:asciiTheme="minorHAnsi" w:hAnsiTheme="minorHAnsi" w:cstheme="minorHAnsi"/>
                <w:bCs/>
              </w:rPr>
              <w:t>żeniu/ 15</w:t>
            </w:r>
            <w:r w:rsidR="00C00980" w:rsidRPr="00320495">
              <w:rPr>
                <w:rFonts w:asciiTheme="minorHAnsi" w:hAnsiTheme="minorHAnsi" w:cstheme="minorHAnsi"/>
                <w:bCs/>
              </w:rPr>
              <w:t xml:space="preserve"> min. przy połowicznym;</w:t>
            </w:r>
          </w:p>
        </w:tc>
      </w:tr>
      <w:tr w:rsidR="00C00980" w:rsidRPr="00A22070" w14:paraId="58127818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2854" w14:textId="0AFEABE2" w:rsidR="00C00980" w:rsidRPr="00320495" w:rsidRDefault="00320495" w:rsidP="003204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0495">
              <w:rPr>
                <w:rFonts w:asciiTheme="minorHAnsi" w:hAnsiTheme="minorHAnsi" w:cstheme="minorHAnsi"/>
                <w:bCs/>
              </w:rPr>
              <w:t xml:space="preserve">Typowy czas </w:t>
            </w:r>
            <w:r w:rsidR="00C00980" w:rsidRPr="00320495">
              <w:rPr>
                <w:rFonts w:asciiTheme="minorHAnsi" w:hAnsiTheme="minorHAnsi" w:cstheme="minorHAnsi"/>
                <w:bCs/>
              </w:rPr>
              <w:t>ładowania baterii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16DA" w14:textId="77777777" w:rsidR="00C00980" w:rsidRPr="00320495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20495">
              <w:rPr>
                <w:rFonts w:asciiTheme="minorHAnsi" w:hAnsiTheme="minorHAnsi" w:cstheme="minorHAnsi"/>
                <w:bCs/>
              </w:rPr>
              <w:t>Maksymalnie 4h;</w:t>
            </w:r>
          </w:p>
        </w:tc>
      </w:tr>
      <w:tr w:rsidR="005E0701" w:rsidRPr="00A22070" w14:paraId="2936AC99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A7A4" w14:textId="1B00827E" w:rsidR="005E0701" w:rsidRPr="00320495" w:rsidRDefault="005E0701" w:rsidP="003204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Głośność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2E72" w14:textId="39F0E64B" w:rsidR="005E0701" w:rsidRPr="00320495" w:rsidRDefault="005E0701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Maksymalnie 45 dBA;</w:t>
            </w:r>
          </w:p>
        </w:tc>
      </w:tr>
      <w:tr w:rsidR="00C00980" w:rsidRPr="00A22070" w14:paraId="3064B69A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14D2" w14:textId="192E972D" w:rsidR="00C00980" w:rsidRPr="00A22070" w:rsidRDefault="00CC2D12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="00C00980" w:rsidRPr="00CC2D12">
              <w:rPr>
                <w:rFonts w:asciiTheme="minorHAnsi" w:hAnsiTheme="minorHAnsi" w:cstheme="minorHAnsi"/>
                <w:bCs/>
              </w:rPr>
              <w:t>oduł bateryjny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AFE8" w14:textId="77777777" w:rsidR="00C00980" w:rsidRPr="00CC2D12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C2D12">
              <w:rPr>
                <w:rFonts w:asciiTheme="minorHAnsi" w:hAnsiTheme="minorHAnsi" w:cstheme="minorHAnsi"/>
                <w:bCs/>
              </w:rPr>
              <w:t>Napięcie wyjściowe – 70V;</w:t>
            </w:r>
          </w:p>
          <w:p w14:paraId="0FCE152D" w14:textId="77777777" w:rsidR="00C00980" w:rsidRPr="00CC2D12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C2D12">
              <w:rPr>
                <w:rFonts w:asciiTheme="minorHAnsi" w:hAnsiTheme="minorHAnsi" w:cstheme="minorHAnsi"/>
                <w:bCs/>
              </w:rPr>
              <w:t>Liczba baterii – 12 szt.</w:t>
            </w:r>
          </w:p>
          <w:p w14:paraId="700F142B" w14:textId="77777777" w:rsidR="00C00980" w:rsidRPr="00CC2D12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C2D12">
              <w:rPr>
                <w:rFonts w:asciiTheme="minorHAnsi" w:hAnsiTheme="minorHAnsi" w:cstheme="minorHAnsi"/>
                <w:bCs/>
              </w:rPr>
              <w:t>Typowy czas ponownego ładowania – 2h;</w:t>
            </w:r>
          </w:p>
          <w:p w14:paraId="0D85B800" w14:textId="39BAB169" w:rsidR="00C00980" w:rsidRPr="00CC2D12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C2D12">
              <w:rPr>
                <w:rFonts w:asciiTheme="minorHAnsi" w:hAnsiTheme="minorHAnsi" w:cstheme="minorHAnsi"/>
                <w:bCs/>
              </w:rPr>
              <w:t>Możliwość wymiany przez użytkownika</w:t>
            </w:r>
            <w:r w:rsidR="00CC2D12" w:rsidRPr="00CC2D12">
              <w:rPr>
                <w:rFonts w:asciiTheme="minorHAnsi" w:hAnsiTheme="minorHAnsi" w:cstheme="minorHAnsi"/>
                <w:bCs/>
              </w:rPr>
              <w:t xml:space="preserve"> i rozbudowy</w:t>
            </w:r>
            <w:r w:rsidRPr="00CC2D12">
              <w:rPr>
                <w:rFonts w:asciiTheme="minorHAnsi" w:hAnsiTheme="minorHAnsi" w:cstheme="minorHAnsi"/>
                <w:bCs/>
              </w:rPr>
              <w:t>;</w:t>
            </w:r>
          </w:p>
          <w:p w14:paraId="5DF08D92" w14:textId="77777777" w:rsidR="00C00980" w:rsidRPr="00CC2D12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C2D12">
              <w:rPr>
                <w:rFonts w:asciiTheme="minorHAnsi" w:hAnsiTheme="minorHAnsi" w:cstheme="minorHAnsi"/>
                <w:bCs/>
              </w:rPr>
              <w:t>Host swap;</w:t>
            </w:r>
          </w:p>
          <w:p w14:paraId="7074155E" w14:textId="557EA78F" w:rsidR="00C00980" w:rsidRPr="00A22070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CC2D12">
              <w:rPr>
                <w:rFonts w:asciiTheme="minorHAnsi" w:hAnsiTheme="minorHAnsi" w:cstheme="minorHAnsi"/>
                <w:bCs/>
              </w:rPr>
              <w:t>Obudowa metalowa rack</w:t>
            </w:r>
            <w:r w:rsidR="00CC2D12" w:rsidRPr="00CC2D12">
              <w:rPr>
                <w:rFonts w:asciiTheme="minorHAnsi" w:hAnsiTheme="minorHAnsi" w:cstheme="minorHAnsi"/>
                <w:bCs/>
              </w:rPr>
              <w:t>/tower</w:t>
            </w:r>
            <w:r w:rsidR="00CC2D12">
              <w:rPr>
                <w:rFonts w:asciiTheme="minorHAnsi" w:hAnsiTheme="minorHAnsi" w:cstheme="minorHAnsi"/>
                <w:bCs/>
              </w:rPr>
              <w:t xml:space="preserve"> 2U z szynami rack</w:t>
            </w:r>
            <w:r w:rsidRPr="00CC2D12">
              <w:rPr>
                <w:rFonts w:asciiTheme="minorHAnsi" w:hAnsiTheme="minorHAnsi" w:cstheme="minorHAnsi"/>
                <w:bCs/>
              </w:rPr>
              <w:t>;</w:t>
            </w:r>
          </w:p>
        </w:tc>
      </w:tr>
      <w:tr w:rsidR="00C00980" w:rsidRPr="00A22070" w14:paraId="01405612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0ABD" w14:textId="7D77A287" w:rsidR="00C00980" w:rsidRPr="00A22070" w:rsidRDefault="00FC227C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FC227C">
              <w:rPr>
                <w:rFonts w:asciiTheme="minorHAnsi" w:hAnsiTheme="minorHAnsi" w:cstheme="minorHAnsi"/>
                <w:bCs/>
              </w:rPr>
              <w:t>Zdalne zarządzani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43F8" w14:textId="604CF90E" w:rsidR="00FC227C" w:rsidRPr="00FC227C" w:rsidRDefault="00FC227C" w:rsidP="004D29F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C227C">
              <w:rPr>
                <w:rFonts w:asciiTheme="minorHAnsi" w:eastAsia="Times New Roman" w:hAnsiTheme="minorHAnsi" w:cstheme="minorHAnsi"/>
                <w:lang w:eastAsia="pl-PL"/>
              </w:rPr>
              <w:t>Przeglądarka internetowa, wiersz poleceń, NMS;</w:t>
            </w:r>
          </w:p>
          <w:p w14:paraId="2CB04CD9" w14:textId="77777777" w:rsidR="00FC227C" w:rsidRPr="00FC227C" w:rsidRDefault="00FC227C" w:rsidP="004D29F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C227C">
              <w:rPr>
                <w:rFonts w:asciiTheme="minorHAnsi" w:eastAsia="Microsoft JhengHei" w:hAnsiTheme="minorHAnsi" w:cstheme="minorHAnsi"/>
                <w:color w:val="333333"/>
                <w:lang w:eastAsia="pl-PL"/>
              </w:rPr>
              <w:lastRenderedPageBreak/>
              <w:t xml:space="preserve">Obsługiwane protokoły - </w:t>
            </w:r>
            <w:r w:rsidRPr="00FC227C">
              <w:rPr>
                <w:rFonts w:asciiTheme="minorHAnsi" w:eastAsia="Times New Roman" w:hAnsiTheme="minorHAnsi" w:cstheme="minorHAnsi"/>
                <w:lang w:eastAsia="pl-PL"/>
              </w:rPr>
              <w:t>IPv4/v6, SNMPv1/v3, HTTP/HTTPs, TCP/IP, UDP, DHCP, NTP, DNS, SMTP, SSH, SSL, TLS, Telnet, FTP i Syslog</w:t>
            </w:r>
          </w:p>
          <w:p w14:paraId="0280ECD0" w14:textId="77777777" w:rsidR="00FC227C" w:rsidRPr="00FC227C" w:rsidRDefault="00FC227C" w:rsidP="004D29F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C227C">
              <w:rPr>
                <w:rFonts w:asciiTheme="minorHAnsi" w:eastAsia="Microsoft JhengHei" w:hAnsiTheme="minorHAnsi" w:cstheme="minorHAnsi"/>
                <w:color w:val="333333"/>
                <w:lang w:eastAsia="pl-PL"/>
              </w:rPr>
              <w:t xml:space="preserve">Uwierzytelnianie - </w:t>
            </w:r>
            <w:r w:rsidRPr="00FC227C">
              <w:rPr>
                <w:rFonts w:asciiTheme="minorHAnsi" w:eastAsia="Times New Roman" w:hAnsiTheme="minorHAnsi" w:cstheme="minorHAnsi"/>
                <w:lang w:eastAsia="pl-PL"/>
              </w:rPr>
              <w:t>RADIUS, LDAP, LDAPS;</w:t>
            </w:r>
          </w:p>
          <w:p w14:paraId="2709A215" w14:textId="77777777" w:rsidR="00FC227C" w:rsidRPr="00FC227C" w:rsidRDefault="00FC227C" w:rsidP="004D29F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C227C">
              <w:rPr>
                <w:rFonts w:asciiTheme="minorHAnsi" w:eastAsia="Times New Roman" w:hAnsiTheme="minorHAnsi" w:cstheme="minorHAnsi"/>
                <w:lang w:eastAsia="pl-PL"/>
              </w:rPr>
              <w:t>Obsluga czujnika środowiskowego;</w:t>
            </w:r>
          </w:p>
          <w:p w14:paraId="672B3FED" w14:textId="54AF2FFD" w:rsidR="00C00980" w:rsidRPr="00FC227C" w:rsidRDefault="00FC227C" w:rsidP="00FC2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227C">
              <w:rPr>
                <w:rFonts w:asciiTheme="minorHAnsi" w:eastAsia="Microsoft JhengHei" w:hAnsiTheme="minorHAnsi" w:cstheme="minorHAnsi"/>
                <w:color w:val="000000"/>
                <w:lang w:eastAsia="pl-PL"/>
              </w:rPr>
              <w:t xml:space="preserve">Powiadomienia o wydarzeniach - </w:t>
            </w:r>
            <w:r w:rsidRPr="00FC227C">
              <w:rPr>
                <w:rFonts w:asciiTheme="minorHAnsi" w:eastAsia="Times New Roman" w:hAnsiTheme="minorHAnsi" w:cstheme="minorHAnsi"/>
                <w:lang w:eastAsia="pl-PL"/>
              </w:rPr>
              <w:t>E-mail, komunikaty SNMP, Syslog, SMS</w:t>
            </w:r>
          </w:p>
        </w:tc>
      </w:tr>
      <w:tr w:rsidR="00C00980" w:rsidRPr="00380F59" w14:paraId="770A64F7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A464" w14:textId="77777777" w:rsidR="00C00980" w:rsidRPr="00FA34C9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A34C9">
              <w:rPr>
                <w:rFonts w:asciiTheme="minorHAnsi" w:hAnsiTheme="minorHAnsi" w:cstheme="minorHAnsi"/>
              </w:rPr>
              <w:lastRenderedPageBreak/>
              <w:t>Złącza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5E7A" w14:textId="6DFD8183" w:rsidR="00C00980" w:rsidRPr="00FA34C9" w:rsidRDefault="00C00980" w:rsidP="00CC2D12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lang w:val="en-AU"/>
              </w:rPr>
            </w:pPr>
            <w:r w:rsidRPr="00FA34C9">
              <w:rPr>
                <w:rFonts w:asciiTheme="minorHAnsi" w:hAnsiTheme="minorHAnsi" w:cstheme="minorHAnsi"/>
                <w:lang w:val="en-AU"/>
              </w:rPr>
              <w:t xml:space="preserve">1 x </w:t>
            </w:r>
            <w:r w:rsidR="00CC2D12">
              <w:rPr>
                <w:rFonts w:asciiTheme="minorHAnsi" w:hAnsiTheme="minorHAnsi" w:cstheme="minorHAnsi"/>
                <w:lang w:val="en-AU"/>
              </w:rPr>
              <w:t>RS232, 1 x USB, 3</w:t>
            </w:r>
            <w:r w:rsidRPr="00FA34C9">
              <w:rPr>
                <w:rFonts w:asciiTheme="minorHAnsi" w:hAnsiTheme="minorHAnsi" w:cstheme="minorHAnsi"/>
                <w:lang w:val="en-AU"/>
              </w:rPr>
              <w:t xml:space="preserve"> x RJ45</w:t>
            </w:r>
            <w:r w:rsidR="00FA34C9" w:rsidRPr="00FA34C9">
              <w:rPr>
                <w:rFonts w:asciiTheme="minorHAnsi" w:hAnsiTheme="minorHAnsi" w:cstheme="minorHAnsi"/>
                <w:lang w:val="en-AU"/>
              </w:rPr>
              <w:t>, 1 x RJ11</w:t>
            </w:r>
            <w:r w:rsidR="00FA34C9">
              <w:rPr>
                <w:rFonts w:asciiTheme="minorHAnsi" w:hAnsiTheme="minorHAnsi" w:cstheme="minorHAnsi"/>
                <w:lang w:val="en-AU"/>
              </w:rPr>
              <w:t>, 1 x EPO</w:t>
            </w:r>
            <w:r w:rsidRPr="00FA34C9">
              <w:rPr>
                <w:rFonts w:asciiTheme="minorHAnsi" w:hAnsiTheme="minorHAnsi" w:cstheme="minorHAnsi"/>
                <w:lang w:val="en-AU"/>
              </w:rPr>
              <w:t>;</w:t>
            </w:r>
          </w:p>
        </w:tc>
      </w:tr>
      <w:tr w:rsidR="00C00980" w:rsidRPr="00A22070" w14:paraId="1486ED6C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CCD" w14:textId="77777777" w:rsidR="00C00980" w:rsidRPr="005E0701" w:rsidRDefault="00C00980" w:rsidP="004D29FE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5E0701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1517" w14:textId="3E4837EB" w:rsidR="00C00980" w:rsidRPr="005E0701" w:rsidRDefault="002213B6" w:rsidP="004D29FE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C00980" w:rsidRPr="005E0701">
              <w:rPr>
                <w:rFonts w:asciiTheme="minorHAnsi" w:hAnsiTheme="minorHAnsi" w:cstheme="minorHAnsi"/>
                <w:bCs/>
              </w:rPr>
              <w:t xml:space="preserve"> lata;</w:t>
            </w:r>
          </w:p>
        </w:tc>
      </w:tr>
      <w:tr w:rsidR="00C00980" w:rsidRPr="0082675D" w14:paraId="0839DE30" w14:textId="77777777" w:rsidTr="004D29FE">
        <w:trPr>
          <w:trHeight w:val="28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0873" w14:textId="77777777" w:rsidR="00C00980" w:rsidRPr="00A22070" w:rsidRDefault="00C00980" w:rsidP="004D29FE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EC5EEE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F0CE" w14:textId="3DA6808B" w:rsidR="00C00980" w:rsidRPr="00A22070" w:rsidRDefault="00C00980" w:rsidP="00312C7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EC5EEE">
              <w:rPr>
                <w:rFonts w:asciiTheme="minorHAnsi" w:hAnsiTheme="minorHAnsi" w:cstheme="minorHAnsi"/>
                <w:bCs/>
              </w:rPr>
              <w:t>Kompatybilność  z aktywnym PFC i generatorem</w:t>
            </w:r>
            <w:r w:rsidR="00EC5EEE" w:rsidRPr="00EC5EEE">
              <w:rPr>
                <w:rFonts w:asciiTheme="minorHAnsi" w:hAnsiTheme="minorHAnsi" w:cstheme="minorHAnsi"/>
                <w:bCs/>
              </w:rPr>
              <w:t>możliwośc konfiguracji</w:t>
            </w:r>
            <w:r w:rsidRPr="00EC5EEE">
              <w:rPr>
                <w:rFonts w:asciiTheme="minorHAnsi" w:hAnsiTheme="minorHAnsi" w:cstheme="minorHAnsi"/>
                <w:bCs/>
              </w:rPr>
              <w:t xml:space="preserve"> napięcia </w:t>
            </w:r>
            <w:r w:rsidR="00EC5EEE" w:rsidRPr="00EC5EEE">
              <w:rPr>
                <w:rFonts w:asciiTheme="minorHAnsi" w:hAnsiTheme="minorHAnsi" w:cstheme="minorHAnsi"/>
                <w:bCs/>
              </w:rPr>
              <w:t>wyjś</w:t>
            </w:r>
            <w:r w:rsidRPr="00EC5EEE">
              <w:rPr>
                <w:rFonts w:asciiTheme="minorHAnsi" w:hAnsiTheme="minorHAnsi" w:cstheme="minorHAnsi"/>
                <w:bCs/>
              </w:rPr>
              <w:t>ciowego, automatyczne wykrywanie częstotliwości wejściowej</w:t>
            </w:r>
            <w:r w:rsidR="00EC5EEE" w:rsidRPr="00EC5EEE">
              <w:rPr>
                <w:rFonts w:asciiTheme="minorHAnsi" w:hAnsiTheme="minorHAnsi" w:cstheme="minorHAnsi"/>
                <w:bCs/>
              </w:rPr>
              <w:t xml:space="preserve"> i możliwość konfiguracji wyjściowej</w:t>
            </w:r>
            <w:r w:rsidRPr="00EC5EEE">
              <w:rPr>
                <w:rFonts w:asciiTheme="minorHAnsi" w:hAnsiTheme="minorHAnsi" w:cstheme="minorHAnsi"/>
                <w:bCs/>
              </w:rPr>
              <w:t xml:space="preserve">, ochrona przed </w:t>
            </w:r>
            <w:r w:rsidRPr="00320495">
              <w:rPr>
                <w:rFonts w:asciiTheme="minorHAnsi" w:hAnsiTheme="minorHAnsi" w:cstheme="minorHAnsi"/>
                <w:bCs/>
              </w:rPr>
              <w:t>przeciążeniem</w:t>
            </w:r>
            <w:r w:rsidR="00EC5EEE" w:rsidRPr="00320495">
              <w:rPr>
                <w:rFonts w:asciiTheme="minorHAnsi" w:hAnsiTheme="minorHAnsi" w:cstheme="minorHAnsi"/>
                <w:bCs/>
              </w:rPr>
              <w:t xml:space="preserve"> w trybie liniowym i obejsciowym</w:t>
            </w:r>
            <w:r w:rsidRPr="00320495">
              <w:rPr>
                <w:rFonts w:asciiTheme="minorHAnsi" w:hAnsiTheme="minorHAnsi" w:cstheme="minorHAnsi"/>
                <w:bCs/>
              </w:rPr>
              <w:t xml:space="preserve">, wewnętrzny ogranicznik </w:t>
            </w:r>
            <w:r w:rsidR="00EC5EEE" w:rsidRPr="00320495">
              <w:rPr>
                <w:rFonts w:asciiTheme="minorHAnsi" w:hAnsiTheme="minorHAnsi" w:cstheme="minorHAnsi"/>
                <w:bCs/>
              </w:rPr>
              <w:t>prądu, bezpiecznik, automatyczn</w:t>
            </w:r>
            <w:r w:rsidRPr="00320495">
              <w:rPr>
                <w:rFonts w:asciiTheme="minorHAnsi" w:hAnsiTheme="minorHAnsi" w:cstheme="minorHAnsi"/>
                <w:bCs/>
              </w:rPr>
              <w:t>e</w:t>
            </w:r>
            <w:r w:rsidR="00EC5EEE" w:rsidRPr="00320495">
              <w:rPr>
                <w:rFonts w:asciiTheme="minorHAnsi" w:hAnsiTheme="minorHAnsi" w:cstheme="minorHAnsi"/>
                <w:bCs/>
              </w:rPr>
              <w:t xml:space="preserve"> i ręczne wewnętrzne </w:t>
            </w:r>
            <w:r w:rsidRPr="00320495">
              <w:rPr>
                <w:rFonts w:asciiTheme="minorHAnsi" w:hAnsiTheme="minorHAnsi" w:cstheme="minorHAnsi"/>
                <w:bCs/>
              </w:rPr>
              <w:t xml:space="preserve">obejscie, uruchamianie na baterii, </w:t>
            </w:r>
            <w:r w:rsidR="00312C77">
              <w:rPr>
                <w:rFonts w:asciiTheme="minorHAnsi" w:hAnsiTheme="minorHAnsi" w:cstheme="minorHAnsi"/>
                <w:bCs/>
              </w:rPr>
              <w:t xml:space="preserve">bateria hot swap z </w:t>
            </w:r>
            <w:r w:rsidR="00312C77" w:rsidRPr="00312C77">
              <w:rPr>
                <w:rFonts w:asciiTheme="minorHAnsi" w:hAnsiTheme="minorHAnsi" w:cstheme="minorHAnsi"/>
                <w:bCs/>
              </w:rPr>
              <w:t xml:space="preserve">możliwością </w:t>
            </w:r>
            <w:r w:rsidR="00312C77" w:rsidRPr="005E0701">
              <w:rPr>
                <w:rFonts w:asciiTheme="minorHAnsi" w:hAnsiTheme="minorHAnsi" w:cstheme="minorHAnsi"/>
                <w:bCs/>
              </w:rPr>
              <w:t xml:space="preserve">samodzielnej wymiany przez użytkownika, mozliwośc podłączenie 3 zewnetrznych modułów bateryjnych, </w:t>
            </w:r>
            <w:r w:rsidRPr="005E0701">
              <w:rPr>
                <w:rFonts w:asciiTheme="minorHAnsi" w:hAnsiTheme="minorHAnsi" w:cstheme="minorHAnsi"/>
                <w:bCs/>
              </w:rPr>
              <w:t>f</w:t>
            </w:r>
            <w:r w:rsidRPr="005E0701">
              <w:rPr>
                <w:rFonts w:asciiTheme="minorHAnsi" w:eastAsia="Microsoft JhengHei" w:hAnsiTheme="minorHAnsi" w:cstheme="minorHAnsi"/>
                <w:color w:val="333333"/>
                <w:shd w:val="clear" w:color="auto" w:fill="FFFFFF"/>
              </w:rPr>
              <w:t>iltrowanie EMI/RFI, kabel USB, 2 x przewód zasilający, panel LCD;</w:t>
            </w:r>
          </w:p>
        </w:tc>
      </w:tr>
    </w:tbl>
    <w:p w14:paraId="2DED4D77" w14:textId="3C582F60" w:rsidR="00AD0235" w:rsidRDefault="00AD0235" w:rsidP="00AD0235">
      <w:pPr>
        <w:rPr>
          <w:rFonts w:eastAsiaTheme="minorHAnsi" w:cs="Arial"/>
          <w:b/>
          <w:sz w:val="24"/>
          <w:szCs w:val="24"/>
        </w:rPr>
      </w:pPr>
    </w:p>
    <w:p w14:paraId="1268A3BF" w14:textId="759F2859" w:rsidR="00547A6B" w:rsidRPr="008C6484" w:rsidRDefault="00456AC4" w:rsidP="00547A6B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Wdrożenie;</w:t>
      </w:r>
    </w:p>
    <w:p w14:paraId="27C131BB" w14:textId="77777777" w:rsidR="000835E7" w:rsidRDefault="000835E7" w:rsidP="008C6484">
      <w:pPr>
        <w:pStyle w:val="Default"/>
        <w:rPr>
          <w:b/>
          <w:bCs/>
          <w:sz w:val="23"/>
          <w:szCs w:val="23"/>
        </w:rPr>
      </w:pPr>
    </w:p>
    <w:p w14:paraId="7EE48C44" w14:textId="77777777" w:rsidR="008C6484" w:rsidRPr="000835E7" w:rsidRDefault="008C6484" w:rsidP="000835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 xml:space="preserve">W ramach wdrożenia wykonawca będzie zobowiązany do wykonania następującego zakresu prac: </w:t>
      </w:r>
    </w:p>
    <w:p w14:paraId="3A39F06C" w14:textId="77777777" w:rsidR="000835E7" w:rsidRDefault="008C6484" w:rsidP="000835E7">
      <w:pPr>
        <w:pStyle w:val="Default"/>
        <w:numPr>
          <w:ilvl w:val="0"/>
          <w:numId w:val="17"/>
        </w:numPr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 xml:space="preserve">Integracja urządzeń z infrastrukturą zamawiającego </w:t>
      </w:r>
    </w:p>
    <w:p w14:paraId="3C3CEE64" w14:textId="77777777" w:rsidR="000835E7" w:rsidRDefault="008C6484" w:rsidP="000835E7">
      <w:pPr>
        <w:pStyle w:val="Default"/>
        <w:numPr>
          <w:ilvl w:val="0"/>
          <w:numId w:val="17"/>
        </w:numPr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 xml:space="preserve">Przeszkolenie indywidulane wskazanych przez Zamawiającego pracowników urzędu z obsługi dostarczonych urządzeń; </w:t>
      </w:r>
    </w:p>
    <w:p w14:paraId="6839D4CC" w14:textId="35FCBF20" w:rsidR="008C6484" w:rsidRPr="000835E7" w:rsidRDefault="008C6484" w:rsidP="000835E7">
      <w:pPr>
        <w:pStyle w:val="Default"/>
        <w:numPr>
          <w:ilvl w:val="0"/>
          <w:numId w:val="17"/>
        </w:numPr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>Instalacja Szafy serwerowej Rack, w tym:</w:t>
      </w:r>
    </w:p>
    <w:p w14:paraId="218EAC0F" w14:textId="77777777" w:rsidR="000835E7" w:rsidRDefault="008C6484" w:rsidP="000835E7">
      <w:pPr>
        <w:pStyle w:val="Default"/>
        <w:numPr>
          <w:ilvl w:val="0"/>
          <w:numId w:val="18"/>
        </w:numPr>
        <w:spacing w:after="15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 xml:space="preserve">Instalacja 2 </w:t>
      </w:r>
      <w:r w:rsidR="000835E7">
        <w:rPr>
          <w:rFonts w:asciiTheme="minorHAnsi" w:hAnsiTheme="minorHAnsi" w:cstheme="minorHAnsi"/>
          <w:sz w:val="22"/>
          <w:szCs w:val="22"/>
        </w:rPr>
        <w:t>szt. Pólek do szafy rac</w:t>
      </w:r>
    </w:p>
    <w:p w14:paraId="66D7200D" w14:textId="77777777" w:rsidR="000835E7" w:rsidRDefault="008C6484" w:rsidP="000835E7">
      <w:pPr>
        <w:pStyle w:val="Default"/>
        <w:numPr>
          <w:ilvl w:val="0"/>
          <w:numId w:val="18"/>
        </w:numPr>
        <w:spacing w:after="15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>Instalacja panelu wentylatorów dedykowanych do szafy rack</w:t>
      </w:r>
    </w:p>
    <w:p w14:paraId="65A79061" w14:textId="77777777" w:rsidR="000835E7" w:rsidRDefault="008C6484" w:rsidP="000835E7">
      <w:pPr>
        <w:pStyle w:val="Default"/>
        <w:numPr>
          <w:ilvl w:val="0"/>
          <w:numId w:val="18"/>
        </w:numPr>
        <w:spacing w:after="15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>Instalacja i konfiguracja zasilacza awaryjnego wraz z modułem baterii</w:t>
      </w:r>
    </w:p>
    <w:p w14:paraId="06631743" w14:textId="77777777" w:rsidR="000835E7" w:rsidRDefault="008C6484" w:rsidP="000835E7">
      <w:pPr>
        <w:pStyle w:val="Default"/>
        <w:numPr>
          <w:ilvl w:val="0"/>
          <w:numId w:val="18"/>
        </w:numPr>
        <w:spacing w:after="15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>Instalacja 2 szt listew z</w:t>
      </w:r>
      <w:r w:rsidR="000835E7">
        <w:rPr>
          <w:rFonts w:asciiTheme="minorHAnsi" w:hAnsiTheme="minorHAnsi" w:cstheme="minorHAnsi"/>
          <w:sz w:val="22"/>
          <w:szCs w:val="22"/>
        </w:rPr>
        <w:t>asilających wraz z wyłącznikiem</w:t>
      </w:r>
    </w:p>
    <w:p w14:paraId="761EE179" w14:textId="77777777" w:rsidR="000835E7" w:rsidRDefault="008C6484" w:rsidP="000835E7">
      <w:pPr>
        <w:pStyle w:val="Default"/>
        <w:numPr>
          <w:ilvl w:val="0"/>
          <w:numId w:val="18"/>
        </w:numPr>
        <w:spacing w:after="15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>Instalacja 6 szt Patch paneli RJ-45 Kat 6</w:t>
      </w:r>
    </w:p>
    <w:p w14:paraId="58405264" w14:textId="261E5E93" w:rsidR="008C6484" w:rsidRPr="000835E7" w:rsidRDefault="008C6484" w:rsidP="000835E7">
      <w:pPr>
        <w:pStyle w:val="Default"/>
        <w:numPr>
          <w:ilvl w:val="0"/>
          <w:numId w:val="18"/>
        </w:numPr>
        <w:spacing w:after="15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>Połączenie zainstalowanych patch paneli z istniejącym okablowaniem Zamawiającego.</w:t>
      </w:r>
    </w:p>
    <w:p w14:paraId="0F89F641" w14:textId="77777777" w:rsidR="000835E7" w:rsidRDefault="008C6484" w:rsidP="000835E7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>Montaż zakupionych urządzeń w szafie serwerowej RACK oraz uporządk</w:t>
      </w:r>
      <w:r w:rsidR="000835E7">
        <w:rPr>
          <w:rFonts w:asciiTheme="minorHAnsi" w:hAnsiTheme="minorHAnsi" w:cstheme="minorHAnsi"/>
          <w:sz w:val="22"/>
          <w:szCs w:val="22"/>
        </w:rPr>
        <w:t>owanie/organizacja okablowania i s</w:t>
      </w:r>
      <w:r w:rsidRPr="000835E7">
        <w:rPr>
          <w:rFonts w:asciiTheme="minorHAnsi" w:hAnsiTheme="minorHAnsi" w:cstheme="minorHAnsi"/>
          <w:sz w:val="22"/>
          <w:szCs w:val="22"/>
        </w:rPr>
        <w:t>pięcie urządzeń kablami sieciowymi</w:t>
      </w:r>
    </w:p>
    <w:p w14:paraId="0B09E2C7" w14:textId="53877B17" w:rsidR="008C6484" w:rsidRPr="000835E7" w:rsidRDefault="008C6484" w:rsidP="000835E7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>Instalacja serwera DELL PowerEdge R250w tym:</w:t>
      </w:r>
    </w:p>
    <w:p w14:paraId="70C9302B" w14:textId="3AED6773" w:rsidR="000835E7" w:rsidRPr="000835E7" w:rsidRDefault="000835E7" w:rsidP="000835E7">
      <w:pPr>
        <w:pStyle w:val="Default"/>
        <w:numPr>
          <w:ilvl w:val="0"/>
          <w:numId w:val="19"/>
        </w:numPr>
        <w:spacing w:after="15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C6484" w:rsidRPr="000835E7">
        <w:rPr>
          <w:rFonts w:asciiTheme="minorHAnsi" w:hAnsiTheme="minorHAnsi" w:cstheme="minorHAnsi"/>
          <w:sz w:val="22"/>
          <w:szCs w:val="22"/>
        </w:rPr>
        <w:t>ktualizacja sterowników do</w:t>
      </w:r>
      <w:r>
        <w:rPr>
          <w:rFonts w:asciiTheme="minorHAnsi" w:hAnsiTheme="minorHAnsi" w:cstheme="minorHAnsi"/>
          <w:sz w:val="22"/>
          <w:szCs w:val="22"/>
        </w:rPr>
        <w:t xml:space="preserve"> podzespołów oraz BIOS serwera;</w:t>
      </w:r>
    </w:p>
    <w:p w14:paraId="2706E3F0" w14:textId="77777777" w:rsidR="000835E7" w:rsidRDefault="008C6484" w:rsidP="000835E7">
      <w:pPr>
        <w:pStyle w:val="Default"/>
        <w:numPr>
          <w:ilvl w:val="0"/>
          <w:numId w:val="19"/>
        </w:numPr>
        <w:spacing w:after="15"/>
        <w:ind w:left="993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 xml:space="preserve">Instalacja i konfiguracja oprogramowania serwerowego,  w tym systemu operacyjnego, </w:t>
      </w:r>
    </w:p>
    <w:p w14:paraId="564401D6" w14:textId="77777777" w:rsidR="000835E7" w:rsidRDefault="008C6484" w:rsidP="000835E7">
      <w:pPr>
        <w:pStyle w:val="Default"/>
        <w:numPr>
          <w:ilvl w:val="0"/>
          <w:numId w:val="19"/>
        </w:numPr>
        <w:spacing w:after="15"/>
        <w:ind w:left="993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>Konfiguracja zabezpieczeń</w:t>
      </w:r>
    </w:p>
    <w:p w14:paraId="0023DC71" w14:textId="120B4ADF" w:rsidR="008C6484" w:rsidRPr="000835E7" w:rsidRDefault="008C6484" w:rsidP="000835E7">
      <w:pPr>
        <w:pStyle w:val="Default"/>
        <w:numPr>
          <w:ilvl w:val="0"/>
          <w:numId w:val="19"/>
        </w:numPr>
        <w:spacing w:after="15"/>
        <w:ind w:left="993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>Konfiguracja usług aktualizacyjnych</w:t>
      </w:r>
    </w:p>
    <w:p w14:paraId="7ACC9D0F" w14:textId="6B302A57" w:rsidR="008C6484" w:rsidRPr="000835E7" w:rsidRDefault="008C6484" w:rsidP="000835E7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>Instalacja i konfiguracja serwera NAS przeznaczonego do wykorzystania jako repozytorium danych w tym</w:t>
      </w:r>
      <w:r w:rsidR="000835E7">
        <w:rPr>
          <w:rFonts w:asciiTheme="minorHAnsi" w:hAnsiTheme="minorHAnsi" w:cstheme="minorHAnsi"/>
          <w:sz w:val="22"/>
          <w:szCs w:val="22"/>
        </w:rPr>
        <w:t>:</w:t>
      </w:r>
    </w:p>
    <w:p w14:paraId="4DE174CA" w14:textId="77777777" w:rsidR="000835E7" w:rsidRDefault="008C6484" w:rsidP="000835E7">
      <w:pPr>
        <w:pStyle w:val="Default"/>
        <w:numPr>
          <w:ilvl w:val="0"/>
          <w:numId w:val="20"/>
        </w:numPr>
        <w:spacing w:after="15"/>
        <w:ind w:hanging="11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>Instalacja dysków w obudowie serwera</w:t>
      </w:r>
    </w:p>
    <w:p w14:paraId="4F7BF54F" w14:textId="77777777" w:rsidR="000835E7" w:rsidRDefault="008C6484" w:rsidP="000835E7">
      <w:pPr>
        <w:pStyle w:val="Default"/>
        <w:numPr>
          <w:ilvl w:val="0"/>
          <w:numId w:val="20"/>
        </w:numPr>
        <w:spacing w:after="15"/>
        <w:ind w:hanging="11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>Konfiguracja dysków logicznych</w:t>
      </w:r>
    </w:p>
    <w:p w14:paraId="5F10014A" w14:textId="77777777" w:rsidR="000835E7" w:rsidRDefault="008C6484" w:rsidP="000835E7">
      <w:pPr>
        <w:pStyle w:val="Default"/>
        <w:numPr>
          <w:ilvl w:val="0"/>
          <w:numId w:val="20"/>
        </w:numPr>
        <w:spacing w:after="15"/>
        <w:ind w:hanging="11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>Konfiguracja zabezpieczeń</w:t>
      </w:r>
    </w:p>
    <w:p w14:paraId="25BF9C82" w14:textId="4BA6F4F4" w:rsidR="008C6484" w:rsidRPr="000835E7" w:rsidRDefault="008C6484" w:rsidP="000835E7">
      <w:pPr>
        <w:pStyle w:val="Default"/>
        <w:numPr>
          <w:ilvl w:val="0"/>
          <w:numId w:val="20"/>
        </w:numPr>
        <w:spacing w:after="15"/>
        <w:ind w:hanging="11"/>
        <w:rPr>
          <w:rFonts w:asciiTheme="minorHAnsi" w:hAnsiTheme="minorHAnsi" w:cstheme="minorHAnsi"/>
        </w:rPr>
      </w:pPr>
      <w:r w:rsidRPr="000835E7">
        <w:rPr>
          <w:rFonts w:asciiTheme="minorHAnsi" w:hAnsiTheme="minorHAnsi" w:cstheme="minorHAnsi"/>
          <w:sz w:val="22"/>
          <w:szCs w:val="22"/>
        </w:rPr>
        <w:t>Konfiguracja reguł udostępniania utworzonych wolumenów</w:t>
      </w:r>
    </w:p>
    <w:p w14:paraId="42E3E6C4" w14:textId="388F8D2C" w:rsidR="008C6484" w:rsidRPr="00FC227C" w:rsidRDefault="008C6484" w:rsidP="000835E7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  <w:color w:val="auto"/>
        </w:rPr>
      </w:pPr>
      <w:r w:rsidRPr="000835E7">
        <w:rPr>
          <w:rFonts w:asciiTheme="minorHAnsi" w:hAnsiTheme="minorHAnsi" w:cstheme="minorHAnsi"/>
          <w:sz w:val="22"/>
          <w:szCs w:val="22"/>
        </w:rPr>
        <w:t xml:space="preserve">Instalacja i konfiguracja </w:t>
      </w:r>
      <w:r w:rsidRPr="00FC227C">
        <w:rPr>
          <w:rFonts w:asciiTheme="minorHAnsi" w:hAnsiTheme="minorHAnsi" w:cstheme="minorHAnsi"/>
          <w:color w:val="auto"/>
          <w:sz w:val="22"/>
          <w:szCs w:val="22"/>
        </w:rPr>
        <w:t>serwera NAS przeznaczonego do systemu backup</w:t>
      </w:r>
    </w:p>
    <w:p w14:paraId="66712CA1" w14:textId="77777777" w:rsidR="000835E7" w:rsidRPr="00FC227C" w:rsidRDefault="008C6484" w:rsidP="000835E7">
      <w:pPr>
        <w:pStyle w:val="Default"/>
        <w:numPr>
          <w:ilvl w:val="0"/>
          <w:numId w:val="21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Instalacja dysków w obudowie serwer</w:t>
      </w:r>
    </w:p>
    <w:p w14:paraId="66B30D10" w14:textId="77777777" w:rsidR="000835E7" w:rsidRPr="00FC227C" w:rsidRDefault="008C6484" w:rsidP="000835E7">
      <w:pPr>
        <w:pStyle w:val="Default"/>
        <w:numPr>
          <w:ilvl w:val="0"/>
          <w:numId w:val="21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Konfiguracja dysków logicznyc</w:t>
      </w:r>
    </w:p>
    <w:p w14:paraId="3E81B0DB" w14:textId="77777777" w:rsidR="000835E7" w:rsidRPr="00FC227C" w:rsidRDefault="000835E7" w:rsidP="000835E7">
      <w:pPr>
        <w:pStyle w:val="Default"/>
        <w:numPr>
          <w:ilvl w:val="0"/>
          <w:numId w:val="21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Konfiguracja zabezpiecze</w:t>
      </w:r>
    </w:p>
    <w:p w14:paraId="24FFBA10" w14:textId="6083E1FE" w:rsidR="008C6484" w:rsidRPr="00FC227C" w:rsidRDefault="008C6484" w:rsidP="000835E7">
      <w:pPr>
        <w:pStyle w:val="Default"/>
        <w:numPr>
          <w:ilvl w:val="0"/>
          <w:numId w:val="21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lastRenderedPageBreak/>
        <w:t>Konfiguracja reguł udostępniania utworzonych wolumenów</w:t>
      </w:r>
    </w:p>
    <w:p w14:paraId="0191B196" w14:textId="5A37C657" w:rsidR="008C6484" w:rsidRPr="00FC227C" w:rsidRDefault="008C6484" w:rsidP="000835E7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Instalacja i konfiguracja systemu backup dla 2 serwerów i 30 stacji roboczych, w tym</w:t>
      </w:r>
    </w:p>
    <w:p w14:paraId="2F948D92" w14:textId="77777777" w:rsidR="000835E7" w:rsidRPr="00FC227C" w:rsidRDefault="008C6484" w:rsidP="000835E7">
      <w:pPr>
        <w:pStyle w:val="Default"/>
        <w:numPr>
          <w:ilvl w:val="0"/>
          <w:numId w:val="22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Instalacja systemu serwerowego na wskazanej przez Zamawiającego maszynie.</w:t>
      </w:r>
    </w:p>
    <w:p w14:paraId="4CA7C57F" w14:textId="77777777" w:rsidR="000835E7" w:rsidRPr="00FC227C" w:rsidRDefault="008C6484" w:rsidP="000835E7">
      <w:pPr>
        <w:pStyle w:val="Default"/>
        <w:numPr>
          <w:ilvl w:val="0"/>
          <w:numId w:val="22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Instalacja oprogramowania klienckiego na backupowanych końcówkach</w:t>
      </w:r>
    </w:p>
    <w:p w14:paraId="1650EE28" w14:textId="77777777" w:rsidR="000835E7" w:rsidRPr="00FC227C" w:rsidRDefault="008C6484" w:rsidP="000835E7">
      <w:pPr>
        <w:pStyle w:val="Default"/>
        <w:numPr>
          <w:ilvl w:val="0"/>
          <w:numId w:val="22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 xml:space="preserve">Wykonanie planu kopii zapasowych stanowisk komputerowych </w:t>
      </w:r>
    </w:p>
    <w:p w14:paraId="30EA6352" w14:textId="18A1E813" w:rsidR="008C6484" w:rsidRPr="00FC227C" w:rsidRDefault="008C6484" w:rsidP="000835E7">
      <w:pPr>
        <w:pStyle w:val="Default"/>
        <w:numPr>
          <w:ilvl w:val="0"/>
          <w:numId w:val="22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Konfiguracja zabezpieczeń</w:t>
      </w:r>
    </w:p>
    <w:p w14:paraId="2AF11DED" w14:textId="1A861FD4" w:rsidR="008C6484" w:rsidRPr="00FC227C" w:rsidRDefault="008C6484" w:rsidP="000835E7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Instalacja i konfiguracja przełączników zarządzalnych oraz pozostałych urządzeń sieciowych w tym:</w:t>
      </w:r>
    </w:p>
    <w:p w14:paraId="1E948769" w14:textId="77777777" w:rsidR="000835E7" w:rsidRPr="00FC227C" w:rsidRDefault="000835E7" w:rsidP="000835E7">
      <w:pPr>
        <w:pStyle w:val="Default"/>
        <w:numPr>
          <w:ilvl w:val="0"/>
          <w:numId w:val="23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Konfiguracja usług;</w:t>
      </w:r>
    </w:p>
    <w:p w14:paraId="1A390157" w14:textId="77777777" w:rsidR="000835E7" w:rsidRPr="00FC227C" w:rsidRDefault="008C6484" w:rsidP="000835E7">
      <w:pPr>
        <w:pStyle w:val="Default"/>
        <w:numPr>
          <w:ilvl w:val="0"/>
          <w:numId w:val="23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Konfiguracja zabezpieczeń</w:t>
      </w:r>
    </w:p>
    <w:p w14:paraId="198151BE" w14:textId="7E90F5F7" w:rsidR="008C6484" w:rsidRPr="00FC227C" w:rsidRDefault="000835E7" w:rsidP="000835E7">
      <w:pPr>
        <w:pStyle w:val="Default"/>
        <w:numPr>
          <w:ilvl w:val="0"/>
          <w:numId w:val="23"/>
        </w:numPr>
        <w:spacing w:after="15"/>
        <w:ind w:hanging="11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C6484" w:rsidRPr="00FC227C">
        <w:rPr>
          <w:rFonts w:asciiTheme="minorHAnsi" w:hAnsiTheme="minorHAnsi" w:cstheme="minorHAnsi"/>
          <w:color w:val="auto"/>
          <w:sz w:val="22"/>
          <w:szCs w:val="22"/>
        </w:rPr>
        <w:t xml:space="preserve">ydzielenie podsieci VLAN zgodnie z wymaganiami Zamawiającego </w:t>
      </w:r>
    </w:p>
    <w:p w14:paraId="577E348F" w14:textId="77777777" w:rsidR="000835E7" w:rsidRPr="00FC227C" w:rsidRDefault="008C6484" w:rsidP="000835E7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 xml:space="preserve">Stworzenie dokumentacji techniczno-eksploatacyjnej </w:t>
      </w:r>
    </w:p>
    <w:p w14:paraId="7B5DDA2A" w14:textId="77777777" w:rsidR="000835E7" w:rsidRPr="00FC227C" w:rsidRDefault="008C6484" w:rsidP="000835E7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 xml:space="preserve">Opis architektury technicznej (komponentów sprzętowych, systemowych) </w:t>
      </w:r>
    </w:p>
    <w:p w14:paraId="725C6D09" w14:textId="77777777" w:rsidR="000835E7" w:rsidRPr="00FC227C" w:rsidRDefault="008C6484" w:rsidP="000835E7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 xml:space="preserve">Opis i schemat architektury logicznej (powiązań poszczególnych komponentów i ich rolę w architekturze) </w:t>
      </w:r>
    </w:p>
    <w:p w14:paraId="4603D69B" w14:textId="77777777" w:rsidR="00752E5E" w:rsidRPr="00FC227C" w:rsidRDefault="008C6484" w:rsidP="00752E5E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 xml:space="preserve">Opis i instrukcja instalacji oraz konfiguracji wdrożonych komponentów sprzętowych, systemowych </w:t>
      </w:r>
    </w:p>
    <w:p w14:paraId="177B1DB1" w14:textId="3FFF73A2" w:rsidR="008C6484" w:rsidRPr="00FC227C" w:rsidRDefault="008C6484" w:rsidP="00752E5E">
      <w:pPr>
        <w:pStyle w:val="Default"/>
        <w:numPr>
          <w:ilvl w:val="0"/>
          <w:numId w:val="17"/>
        </w:numPr>
        <w:spacing w:after="15"/>
        <w:rPr>
          <w:rFonts w:asciiTheme="minorHAnsi" w:hAnsiTheme="minorHAnsi" w:cstheme="minorHAnsi"/>
          <w:color w:val="auto"/>
        </w:rPr>
      </w:pPr>
      <w:r w:rsidRPr="00FC227C">
        <w:rPr>
          <w:rFonts w:asciiTheme="minorHAnsi" w:hAnsiTheme="minorHAnsi" w:cstheme="minorHAnsi"/>
          <w:color w:val="auto"/>
          <w:sz w:val="22"/>
          <w:szCs w:val="22"/>
        </w:rPr>
        <w:t xml:space="preserve">Dokumentacja administracyjna związana z poprawną eksploatacja </w:t>
      </w:r>
    </w:p>
    <w:p w14:paraId="5522585F" w14:textId="77777777" w:rsidR="00380F59" w:rsidRDefault="00380F59" w:rsidP="00380F59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</w:p>
    <w:p w14:paraId="3A38AA2F" w14:textId="18838FBA" w:rsidR="00380F59" w:rsidRPr="00380F59" w:rsidRDefault="00380F59" w:rsidP="00380F59">
      <w:pPr>
        <w:pStyle w:val="Default"/>
        <w:numPr>
          <w:ilvl w:val="0"/>
          <w:numId w:val="1"/>
        </w:numPr>
        <w:spacing w:after="15"/>
        <w:ind w:left="709"/>
        <w:rPr>
          <w:rFonts w:asciiTheme="minorHAnsi" w:hAnsiTheme="minorHAnsi" w:cstheme="minorHAnsi"/>
          <w:b/>
        </w:rPr>
      </w:pPr>
      <w:r w:rsidRPr="00380F59">
        <w:rPr>
          <w:rFonts w:asciiTheme="minorHAnsi" w:hAnsiTheme="minorHAnsi" w:cstheme="minorHAnsi"/>
          <w:b/>
        </w:rPr>
        <w:t xml:space="preserve">Szkolenie </w:t>
      </w:r>
      <w:r>
        <w:rPr>
          <w:rFonts w:asciiTheme="minorHAnsi" w:hAnsiTheme="minorHAnsi" w:cstheme="minorHAnsi"/>
          <w:b/>
        </w:rPr>
        <w:t xml:space="preserve">w </w:t>
      </w:r>
      <w:r w:rsidRPr="00380F59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akresie </w:t>
      </w:r>
      <w:r w:rsidRPr="00380F59">
        <w:rPr>
          <w:rFonts w:asciiTheme="minorHAnsi" w:hAnsiTheme="minorHAnsi" w:cstheme="minorHAnsi"/>
          <w:b/>
        </w:rPr>
        <w:t xml:space="preserve">cyberbezpiecześńtwa </w:t>
      </w:r>
    </w:p>
    <w:p w14:paraId="692ED25C" w14:textId="799F7F6D" w:rsidR="008C6484" w:rsidRDefault="008C6484" w:rsidP="00380F59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0835E7">
        <w:rPr>
          <w:rFonts w:asciiTheme="minorHAnsi" w:hAnsiTheme="minorHAnsi" w:cstheme="minorHAnsi"/>
          <w:sz w:val="22"/>
          <w:szCs w:val="22"/>
        </w:rPr>
        <w:t> </w:t>
      </w:r>
    </w:p>
    <w:p w14:paraId="59869D75" w14:textId="77777777" w:rsidR="00380F59" w:rsidRPr="00380F59" w:rsidRDefault="00380F59" w:rsidP="00380F59">
      <w:pPr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 w:rsidRPr="00380F59">
        <w:rPr>
          <w:rFonts w:asciiTheme="minorHAnsi" w:hAnsiTheme="minorHAnsi" w:cstheme="minorHAnsi"/>
          <w:b/>
          <w:bCs/>
        </w:rPr>
        <w:t xml:space="preserve">1. Przedmiot zamówienia </w:t>
      </w:r>
    </w:p>
    <w:p w14:paraId="4386DFEC" w14:textId="611B238C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F59">
        <w:rPr>
          <w:rFonts w:asciiTheme="minorHAnsi" w:hAnsiTheme="minorHAnsi" w:cstheme="minorHAnsi"/>
        </w:rPr>
        <w:t xml:space="preserve">Szkolenie z zakresu bezpieczeństwa teleinformatycznego dla 25 pracowników biurowych Zamawiającego, podzielonych na 2 grupy. </w:t>
      </w:r>
    </w:p>
    <w:p w14:paraId="47EDB945" w14:textId="77777777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80F59">
        <w:rPr>
          <w:rFonts w:asciiTheme="minorHAnsi" w:hAnsiTheme="minorHAnsi" w:cstheme="minorHAnsi"/>
          <w:b/>
          <w:bCs/>
        </w:rPr>
        <w:t xml:space="preserve">2. Zakres merytoryczny szkolenia </w:t>
      </w:r>
    </w:p>
    <w:p w14:paraId="05E960BD" w14:textId="77777777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F59">
        <w:rPr>
          <w:rFonts w:asciiTheme="minorHAnsi" w:hAnsiTheme="minorHAnsi" w:cstheme="minorHAnsi"/>
        </w:rPr>
        <w:t>Główny cel szkolenia to zbudowanie świadomości zagrożeń oraz umiejętności przeciwdziałania im we współczesnym cyberświecie.</w:t>
      </w:r>
    </w:p>
    <w:p w14:paraId="6530EFE0" w14:textId="77777777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80F59">
        <w:rPr>
          <w:rFonts w:asciiTheme="minorHAnsi" w:hAnsiTheme="minorHAnsi" w:cstheme="minorHAnsi"/>
          <w:b/>
          <w:bCs/>
        </w:rPr>
        <w:t xml:space="preserve">3. Czas trwania szkolenia: </w:t>
      </w:r>
    </w:p>
    <w:p w14:paraId="1E30A027" w14:textId="3C4562AB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F59">
        <w:rPr>
          <w:rFonts w:asciiTheme="minorHAnsi" w:hAnsiTheme="minorHAnsi" w:cstheme="minorHAnsi"/>
        </w:rPr>
        <w:t>3 h na grupę. Przeszkolone zostaną 2 grupy</w:t>
      </w:r>
    </w:p>
    <w:p w14:paraId="216F4D94" w14:textId="5F356355" w:rsidR="00380F59" w:rsidRPr="00380F59" w:rsidRDefault="00380F59" w:rsidP="00380F5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80F59">
        <w:rPr>
          <w:rFonts w:asciiTheme="minorHAnsi" w:hAnsiTheme="minorHAnsi" w:cstheme="minorHAnsi"/>
          <w:b/>
          <w:bCs/>
        </w:rPr>
        <w:t>4. Program szkolenia:</w:t>
      </w:r>
    </w:p>
    <w:p w14:paraId="45FFDB24" w14:textId="1B404D7E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F59">
        <w:rPr>
          <w:rFonts w:asciiTheme="minorHAnsi" w:hAnsiTheme="minorHAnsi" w:cstheme="minorHAnsi"/>
        </w:rPr>
        <w:t>Szkolenie zaznajomi uczestników z zagrożeniami, technikami ataków cyberprzestępczych oraz metodami socjotechnicznymi, ukierunkowanymi na osoby pracujące na co dzień przed komputerem.</w:t>
      </w:r>
    </w:p>
    <w:p w14:paraId="1315000B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Co to jest cyberprzestępczość</w:t>
      </w:r>
    </w:p>
    <w:p w14:paraId="27AF72B9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Opis funkcjonowania zorganizowanych grup cyberprzestępczych</w:t>
      </w:r>
    </w:p>
    <w:p w14:paraId="10D0FD0D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Czy naprawdę nam zagrażają</w:t>
      </w:r>
    </w:p>
    <w:p w14:paraId="3C888708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Czy jestem atrakcyjnym „klientem” dla cyberprzestępcy</w:t>
      </w:r>
    </w:p>
    <w:p w14:paraId="5CB1174B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Jakie zyski może mieć cyberprzestępca atakując moje dane</w:t>
      </w:r>
    </w:p>
    <w:p w14:paraId="10D78CD6" w14:textId="7FFD0E80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 xml:space="preserve">Straty wynikające z udanego ataku na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instytucję</w:t>
      </w:r>
    </w:p>
    <w:p w14:paraId="3842B97F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Rodzaje ataków skierowane w pracowników biurowych</w:t>
      </w:r>
    </w:p>
    <w:p w14:paraId="72D3091C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Jak cyberprzestępca dołącza nasz komputer do sieci Botnet</w:t>
      </w:r>
    </w:p>
    <w:p w14:paraId="25117E6B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Jak się przed tym bronić</w:t>
      </w:r>
    </w:p>
    <w:p w14:paraId="2B2BA377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Spam jako niegroźny sposób na groźne ataki</w:t>
      </w:r>
    </w:p>
    <w:p w14:paraId="442AE8D8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Handel adresami e-mail</w:t>
      </w:r>
    </w:p>
    <w:p w14:paraId="3D336D6D" w14:textId="2A223365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Kampanie Phishingowe jako metoda okradania kont bankowych</w:t>
      </w:r>
    </w:p>
    <w:p w14:paraId="78F9C8F5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Opłacalność ataków DoS/DDoS wymierzonych w naszą instytucję</w:t>
      </w:r>
    </w:p>
    <w:p w14:paraId="219F6175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Groźne ataki 0-day - czy istnieje sposób obrony przed nimi</w:t>
      </w:r>
    </w:p>
    <w:p w14:paraId="7A6A821E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Nieopłacona FV jako sposób przemycenia wirusa do naszego systemu</w:t>
      </w:r>
    </w:p>
    <w:p w14:paraId="630EB713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Skąd cyberprzestępca zna moje hasło</w:t>
      </w:r>
    </w:p>
    <w:p w14:paraId="46924F9C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Skanowanie kart płatniczych - gdzie i kiedy ktoś zeskanował moja kartę</w:t>
      </w:r>
    </w:p>
    <w:p w14:paraId="7604E93D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Ataki socjotechniczne - czyli niewinne „wyłudzanie” danych</w:t>
      </w:r>
    </w:p>
    <w:p w14:paraId="3574B3A2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Przekazywanie haseł dostępowych współpracownikom</w:t>
      </w:r>
    </w:p>
    <w:p w14:paraId="591C2C09" w14:textId="77777777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Fizyczne bezpieczeństwo miejsca pracy</w:t>
      </w:r>
    </w:p>
    <w:p w14:paraId="28D23B79" w14:textId="32D015DC" w:rsidR="00380F59" w:rsidRPr="00380F59" w:rsidRDefault="00380F59" w:rsidP="00380F59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Znaleziony pendrive </w:t>
      </w:r>
      <w:r w:rsidRPr="00380F59">
        <w:rPr>
          <w:rFonts w:asciiTheme="minorHAnsi" w:eastAsia="Times New Roman" w:hAnsiTheme="minorHAnsi" w:cstheme="minorHAnsi"/>
          <w:color w:val="000000"/>
          <w:lang w:eastAsia="pl-PL"/>
        </w:rPr>
        <w:t>jako pozwolenie na atak dla cyberprzestępcy</w:t>
      </w:r>
    </w:p>
    <w:p w14:paraId="0CE9A721" w14:textId="77777777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86CCA6" w14:textId="39599023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F59">
        <w:rPr>
          <w:rFonts w:asciiTheme="minorHAnsi" w:hAnsiTheme="minorHAnsi" w:cstheme="minorHAnsi"/>
          <w:b/>
          <w:bCs/>
        </w:rPr>
        <w:t>5. Forma szkolenia:</w:t>
      </w:r>
      <w:r w:rsidRPr="00380F59">
        <w:rPr>
          <w:rFonts w:asciiTheme="minorHAnsi" w:hAnsiTheme="minorHAnsi" w:cstheme="minorHAnsi"/>
        </w:rPr>
        <w:t xml:space="preserve"> stacjonarne w siedzibie Zamawiającego;</w:t>
      </w:r>
    </w:p>
    <w:p w14:paraId="6565A43D" w14:textId="77777777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80F59">
        <w:rPr>
          <w:rFonts w:asciiTheme="minorHAnsi" w:hAnsiTheme="minorHAnsi" w:cstheme="minorHAnsi"/>
          <w:b/>
          <w:bCs/>
        </w:rPr>
        <w:t xml:space="preserve">6. Materiały szkoleniowe: </w:t>
      </w:r>
    </w:p>
    <w:p w14:paraId="075AB140" w14:textId="34B37A9B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380F59">
        <w:rPr>
          <w:rFonts w:asciiTheme="minorHAnsi" w:hAnsiTheme="minorHAnsi" w:cstheme="minorHAnsi"/>
        </w:rPr>
        <w:t>ateriały szkoleniowe dla uczestników, w formie PDF lub prezentacji PowerPoint.</w:t>
      </w:r>
    </w:p>
    <w:p w14:paraId="3D4E85BE" w14:textId="77777777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80F59">
        <w:rPr>
          <w:rFonts w:asciiTheme="minorHAnsi" w:hAnsiTheme="minorHAnsi" w:cstheme="minorHAnsi"/>
          <w:b/>
          <w:bCs/>
        </w:rPr>
        <w:t>7. Zaświadczenia ukończenia szkolenia.</w:t>
      </w:r>
    </w:p>
    <w:p w14:paraId="086DAB49" w14:textId="2B9D655B" w:rsidR="00380F59" w:rsidRPr="00380F59" w:rsidRDefault="00380F59" w:rsidP="00380F59">
      <w:p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Pr="00380F59">
        <w:rPr>
          <w:rFonts w:cstheme="minorHAnsi"/>
        </w:rPr>
        <w:t xml:space="preserve">ostaną przygotowane zgodnie z wytycznymi Zamawiającego na podstawie przesłanych list uczestników; </w:t>
      </w:r>
    </w:p>
    <w:p w14:paraId="7250BA27" w14:textId="7BA79104" w:rsidR="00380F59" w:rsidRPr="00380F59" w:rsidRDefault="00380F59" w:rsidP="00380F59">
      <w:pPr>
        <w:spacing w:after="0"/>
        <w:jc w:val="both"/>
        <w:rPr>
          <w:rFonts w:cstheme="minorHAnsi"/>
        </w:rPr>
      </w:pPr>
      <w:r>
        <w:rPr>
          <w:rFonts w:cstheme="minorHAnsi"/>
        </w:rPr>
        <w:t>B</w:t>
      </w:r>
      <w:r w:rsidRPr="00380F59">
        <w:rPr>
          <w:rFonts w:cstheme="minorHAnsi"/>
        </w:rPr>
        <w:t xml:space="preserve">ędą zawierały imię i nazwisko uczestnika, tytuł wskazujący na realizowany program szkolenia i informację o jego terminie; </w:t>
      </w:r>
    </w:p>
    <w:p w14:paraId="1E025192" w14:textId="77777777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80F59">
        <w:rPr>
          <w:rFonts w:asciiTheme="minorHAnsi" w:hAnsiTheme="minorHAnsi" w:cstheme="minorHAnsi"/>
        </w:rPr>
        <w:t xml:space="preserve">8. </w:t>
      </w:r>
      <w:r w:rsidRPr="00380F59">
        <w:rPr>
          <w:rFonts w:asciiTheme="minorHAnsi" w:hAnsiTheme="minorHAnsi" w:cstheme="minorHAnsi"/>
          <w:b/>
          <w:bCs/>
        </w:rPr>
        <w:t>Wsparcie poszkoleniowe trenera</w:t>
      </w:r>
    </w:p>
    <w:p w14:paraId="5A001AFD" w14:textId="209056C0" w:rsidR="00380F59" w:rsidRPr="00380F59" w:rsidRDefault="00380F59" w:rsidP="00380F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80F59">
        <w:rPr>
          <w:rFonts w:asciiTheme="minorHAnsi" w:hAnsiTheme="minorHAnsi" w:cstheme="minorHAnsi"/>
        </w:rPr>
        <w:t>Wykonawca zapewni uczestnikom 14 dniowy kontakt z trenerem po szkoleniu.</w:t>
      </w:r>
    </w:p>
    <w:p w14:paraId="76E87EA4" w14:textId="77777777" w:rsidR="00380F59" w:rsidRPr="00380F59" w:rsidRDefault="00380F59" w:rsidP="00380F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4C4367" w14:textId="0FF35976" w:rsidR="00B727B8" w:rsidRPr="00B727B8" w:rsidRDefault="00B727B8" w:rsidP="00B727B8">
      <w:pPr>
        <w:autoSpaceDE w:val="0"/>
        <w:autoSpaceDN w:val="0"/>
        <w:adjustRightInd w:val="0"/>
        <w:spacing w:after="0"/>
        <w:jc w:val="both"/>
        <w:rPr>
          <w:rFonts w:eastAsia="ArialMT" w:cstheme="minorHAnsi"/>
          <w:b/>
        </w:rPr>
      </w:pPr>
    </w:p>
    <w:sectPr w:rsidR="00B727B8" w:rsidRPr="00B727B8" w:rsidSect="00FB0D7B">
      <w:headerReference w:type="default" r:id="rId23"/>
      <w:footerReference w:type="default" r:id="rId24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E85A" w14:textId="77777777" w:rsidR="0033570B" w:rsidRDefault="0033570B" w:rsidP="00FB0D7B">
      <w:pPr>
        <w:spacing w:after="0" w:line="240" w:lineRule="auto"/>
      </w:pPr>
      <w:r>
        <w:separator/>
      </w:r>
    </w:p>
  </w:endnote>
  <w:endnote w:type="continuationSeparator" w:id="0">
    <w:p w14:paraId="52C47AE0" w14:textId="77777777" w:rsidR="0033570B" w:rsidRDefault="0033570B" w:rsidP="00F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100">
    <w:altName w:val="Museo Sans 100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FA10" w14:textId="77777777" w:rsidR="00380F59" w:rsidRDefault="00380F59">
    <w:pPr>
      <w:pStyle w:val="Stopka"/>
    </w:pPr>
  </w:p>
  <w:p w14:paraId="1CCCE9DE" w14:textId="77777777" w:rsidR="00380F59" w:rsidRDefault="00380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DE2F" w14:textId="77777777" w:rsidR="0033570B" w:rsidRDefault="0033570B" w:rsidP="00FB0D7B">
      <w:pPr>
        <w:spacing w:after="0" w:line="240" w:lineRule="auto"/>
      </w:pPr>
      <w:r>
        <w:separator/>
      </w:r>
    </w:p>
  </w:footnote>
  <w:footnote w:type="continuationSeparator" w:id="0">
    <w:p w14:paraId="4346ADB7" w14:textId="77777777" w:rsidR="0033570B" w:rsidRDefault="0033570B" w:rsidP="00FB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304B" w14:textId="43382849" w:rsidR="00D12EC3" w:rsidRDefault="00D12EC3">
    <w:pPr>
      <w:pStyle w:val="Nagwek"/>
    </w:pPr>
    <w:r>
      <w:rPr>
        <w:noProof/>
        <w:lang w:eastAsia="pl-PL"/>
      </w:rPr>
      <w:drawing>
        <wp:inline distT="0" distB="0" distL="0" distR="0" wp14:anchorId="5C6E52CF" wp14:editId="1B6F0A54">
          <wp:extent cx="5760720" cy="657225"/>
          <wp:effectExtent l="0" t="0" r="0" b="9525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E47"/>
    <w:multiLevelType w:val="hybridMultilevel"/>
    <w:tmpl w:val="9A7AD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252"/>
    <w:multiLevelType w:val="hybridMultilevel"/>
    <w:tmpl w:val="016276F4"/>
    <w:lvl w:ilvl="0" w:tplc="CC161C6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F79"/>
    <w:multiLevelType w:val="hybridMultilevel"/>
    <w:tmpl w:val="C068E9FC"/>
    <w:lvl w:ilvl="0" w:tplc="52108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623D7"/>
    <w:multiLevelType w:val="multilevel"/>
    <w:tmpl w:val="30E0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42B36"/>
    <w:multiLevelType w:val="hybridMultilevel"/>
    <w:tmpl w:val="4564753E"/>
    <w:lvl w:ilvl="0" w:tplc="E4AAD0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51C9"/>
    <w:multiLevelType w:val="hybridMultilevel"/>
    <w:tmpl w:val="A7A4BA84"/>
    <w:lvl w:ilvl="0" w:tplc="E88828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15AB"/>
    <w:multiLevelType w:val="hybridMultilevel"/>
    <w:tmpl w:val="E3E0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700"/>
    <w:multiLevelType w:val="hybridMultilevel"/>
    <w:tmpl w:val="CDE0C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6343"/>
    <w:multiLevelType w:val="hybridMultilevel"/>
    <w:tmpl w:val="8BFA8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31C48"/>
    <w:multiLevelType w:val="hybridMultilevel"/>
    <w:tmpl w:val="6B62E92A"/>
    <w:lvl w:ilvl="0" w:tplc="74E844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16805"/>
    <w:multiLevelType w:val="hybridMultilevel"/>
    <w:tmpl w:val="34B21132"/>
    <w:lvl w:ilvl="0" w:tplc="54801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B64F6"/>
    <w:multiLevelType w:val="hybridMultilevel"/>
    <w:tmpl w:val="ED3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52360"/>
    <w:multiLevelType w:val="hybridMultilevel"/>
    <w:tmpl w:val="8CBEC8DE"/>
    <w:lvl w:ilvl="0" w:tplc="8EE438C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08D9"/>
    <w:multiLevelType w:val="hybridMultilevel"/>
    <w:tmpl w:val="5E22A412"/>
    <w:lvl w:ilvl="0" w:tplc="32788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71EA"/>
    <w:multiLevelType w:val="multilevel"/>
    <w:tmpl w:val="F73685A0"/>
    <w:styleLink w:val="WW8Num1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  <w:sz w:val="20"/>
        <w:szCs w:val="20"/>
      </w:rPr>
    </w:lvl>
  </w:abstractNum>
  <w:abstractNum w:abstractNumId="16" w15:restartNumberingAfterBreak="0">
    <w:nsid w:val="58306A07"/>
    <w:multiLevelType w:val="hybridMultilevel"/>
    <w:tmpl w:val="F62C790A"/>
    <w:lvl w:ilvl="0" w:tplc="987E8D08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2F3CC1"/>
    <w:multiLevelType w:val="hybridMultilevel"/>
    <w:tmpl w:val="DFBE1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26DBB"/>
    <w:multiLevelType w:val="hybridMultilevel"/>
    <w:tmpl w:val="877AED9C"/>
    <w:lvl w:ilvl="0" w:tplc="1C009B3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46322"/>
    <w:multiLevelType w:val="multilevel"/>
    <w:tmpl w:val="EF6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9E4319"/>
    <w:multiLevelType w:val="hybridMultilevel"/>
    <w:tmpl w:val="3126DEB4"/>
    <w:lvl w:ilvl="0" w:tplc="B0D8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36545"/>
    <w:multiLevelType w:val="multilevel"/>
    <w:tmpl w:val="858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5E293F"/>
    <w:multiLevelType w:val="multilevel"/>
    <w:tmpl w:val="EF6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450EC7"/>
    <w:multiLevelType w:val="hybridMultilevel"/>
    <w:tmpl w:val="19427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18874">
    <w:abstractNumId w:val="14"/>
  </w:num>
  <w:num w:numId="2" w16cid:durableId="192227349">
    <w:abstractNumId w:val="15"/>
  </w:num>
  <w:num w:numId="3" w16cid:durableId="133065885">
    <w:abstractNumId w:val="12"/>
  </w:num>
  <w:num w:numId="4" w16cid:durableId="246548293">
    <w:abstractNumId w:val="21"/>
  </w:num>
  <w:num w:numId="5" w16cid:durableId="250160433">
    <w:abstractNumId w:val="2"/>
  </w:num>
  <w:num w:numId="6" w16cid:durableId="697237621">
    <w:abstractNumId w:val="22"/>
  </w:num>
  <w:num w:numId="7" w16cid:durableId="1137993540">
    <w:abstractNumId w:val="1"/>
  </w:num>
  <w:num w:numId="8" w16cid:durableId="1193229862">
    <w:abstractNumId w:val="4"/>
  </w:num>
  <w:num w:numId="9" w16cid:durableId="273634579">
    <w:abstractNumId w:val="24"/>
  </w:num>
  <w:num w:numId="10" w16cid:durableId="1254975988">
    <w:abstractNumId w:val="19"/>
  </w:num>
  <w:num w:numId="11" w16cid:durableId="1289435038">
    <w:abstractNumId w:val="23"/>
  </w:num>
  <w:num w:numId="12" w16cid:durableId="2021159471">
    <w:abstractNumId w:val="8"/>
  </w:num>
  <w:num w:numId="13" w16cid:durableId="669062045">
    <w:abstractNumId w:val="20"/>
  </w:num>
  <w:num w:numId="14" w16cid:durableId="297225262">
    <w:abstractNumId w:val="9"/>
  </w:num>
  <w:num w:numId="15" w16cid:durableId="1056315866">
    <w:abstractNumId w:val="7"/>
  </w:num>
  <w:num w:numId="16" w16cid:durableId="1859855669">
    <w:abstractNumId w:val="17"/>
  </w:num>
  <w:num w:numId="17" w16cid:durableId="471027360">
    <w:abstractNumId w:val="5"/>
  </w:num>
  <w:num w:numId="18" w16cid:durableId="1801341272">
    <w:abstractNumId w:val="0"/>
  </w:num>
  <w:num w:numId="19" w16cid:durableId="1859929777">
    <w:abstractNumId w:val="16"/>
  </w:num>
  <w:num w:numId="20" w16cid:durableId="845022204">
    <w:abstractNumId w:val="11"/>
  </w:num>
  <w:num w:numId="21" w16cid:durableId="1571696332">
    <w:abstractNumId w:val="10"/>
  </w:num>
  <w:num w:numId="22" w16cid:durableId="2043045007">
    <w:abstractNumId w:val="18"/>
  </w:num>
  <w:num w:numId="23" w16cid:durableId="1121072481">
    <w:abstractNumId w:val="13"/>
  </w:num>
  <w:num w:numId="24" w16cid:durableId="2094819325">
    <w:abstractNumId w:val="6"/>
  </w:num>
  <w:num w:numId="25" w16cid:durableId="211532038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7B"/>
    <w:rsid w:val="00004387"/>
    <w:rsid w:val="0000580E"/>
    <w:rsid w:val="00010410"/>
    <w:rsid w:val="00011BD2"/>
    <w:rsid w:val="000171CD"/>
    <w:rsid w:val="00017DE1"/>
    <w:rsid w:val="0002134A"/>
    <w:rsid w:val="000247BD"/>
    <w:rsid w:val="00024E39"/>
    <w:rsid w:val="00025A00"/>
    <w:rsid w:val="000323F2"/>
    <w:rsid w:val="00032430"/>
    <w:rsid w:val="000333EF"/>
    <w:rsid w:val="00040263"/>
    <w:rsid w:val="0004156B"/>
    <w:rsid w:val="00041E98"/>
    <w:rsid w:val="000433D6"/>
    <w:rsid w:val="0004361C"/>
    <w:rsid w:val="0004386F"/>
    <w:rsid w:val="0004421D"/>
    <w:rsid w:val="000449FD"/>
    <w:rsid w:val="00045CED"/>
    <w:rsid w:val="0004778A"/>
    <w:rsid w:val="00047AD7"/>
    <w:rsid w:val="0005564E"/>
    <w:rsid w:val="00056576"/>
    <w:rsid w:val="00056E78"/>
    <w:rsid w:val="00060989"/>
    <w:rsid w:val="00062B71"/>
    <w:rsid w:val="00062BDE"/>
    <w:rsid w:val="0006301B"/>
    <w:rsid w:val="00066D94"/>
    <w:rsid w:val="00067E5A"/>
    <w:rsid w:val="00070FF1"/>
    <w:rsid w:val="000720E7"/>
    <w:rsid w:val="00073D8E"/>
    <w:rsid w:val="00076574"/>
    <w:rsid w:val="00076658"/>
    <w:rsid w:val="00076E71"/>
    <w:rsid w:val="000835E7"/>
    <w:rsid w:val="00083D57"/>
    <w:rsid w:val="0008788E"/>
    <w:rsid w:val="00094BE5"/>
    <w:rsid w:val="000957C2"/>
    <w:rsid w:val="00096263"/>
    <w:rsid w:val="00096C07"/>
    <w:rsid w:val="000A137F"/>
    <w:rsid w:val="000A2F42"/>
    <w:rsid w:val="000A6820"/>
    <w:rsid w:val="000A7A60"/>
    <w:rsid w:val="000B0872"/>
    <w:rsid w:val="000B0BCE"/>
    <w:rsid w:val="000B1DAA"/>
    <w:rsid w:val="000B2459"/>
    <w:rsid w:val="000B5347"/>
    <w:rsid w:val="000B56BB"/>
    <w:rsid w:val="000B7F8A"/>
    <w:rsid w:val="000C0FA6"/>
    <w:rsid w:val="000D1891"/>
    <w:rsid w:val="000D3D84"/>
    <w:rsid w:val="000D5093"/>
    <w:rsid w:val="000D517A"/>
    <w:rsid w:val="000E0C4C"/>
    <w:rsid w:val="000E2054"/>
    <w:rsid w:val="000E386F"/>
    <w:rsid w:val="000E4BDF"/>
    <w:rsid w:val="000F10C4"/>
    <w:rsid w:val="000F3ABD"/>
    <w:rsid w:val="00101EB3"/>
    <w:rsid w:val="00106120"/>
    <w:rsid w:val="00106206"/>
    <w:rsid w:val="0010731C"/>
    <w:rsid w:val="00111528"/>
    <w:rsid w:val="0011160E"/>
    <w:rsid w:val="00112607"/>
    <w:rsid w:val="0011282B"/>
    <w:rsid w:val="00112CC7"/>
    <w:rsid w:val="0011459C"/>
    <w:rsid w:val="00114F5D"/>
    <w:rsid w:val="001170BD"/>
    <w:rsid w:val="00121FC7"/>
    <w:rsid w:val="00122361"/>
    <w:rsid w:val="001226A8"/>
    <w:rsid w:val="001253FC"/>
    <w:rsid w:val="001263FC"/>
    <w:rsid w:val="001272E2"/>
    <w:rsid w:val="00136639"/>
    <w:rsid w:val="00136649"/>
    <w:rsid w:val="0014212E"/>
    <w:rsid w:val="00142881"/>
    <w:rsid w:val="00146D02"/>
    <w:rsid w:val="001525EB"/>
    <w:rsid w:val="001539C5"/>
    <w:rsid w:val="00154FD4"/>
    <w:rsid w:val="001570D7"/>
    <w:rsid w:val="00163A0D"/>
    <w:rsid w:val="00165F96"/>
    <w:rsid w:val="001666A4"/>
    <w:rsid w:val="00167D00"/>
    <w:rsid w:val="001722E2"/>
    <w:rsid w:val="001755AF"/>
    <w:rsid w:val="00177EC2"/>
    <w:rsid w:val="001819A2"/>
    <w:rsid w:val="001839F3"/>
    <w:rsid w:val="00190A7A"/>
    <w:rsid w:val="001936AE"/>
    <w:rsid w:val="00193DAD"/>
    <w:rsid w:val="00194829"/>
    <w:rsid w:val="00194ED9"/>
    <w:rsid w:val="00197C36"/>
    <w:rsid w:val="001A3E4D"/>
    <w:rsid w:val="001A4E40"/>
    <w:rsid w:val="001B07EA"/>
    <w:rsid w:val="001B1EEB"/>
    <w:rsid w:val="001B22D1"/>
    <w:rsid w:val="001B27F0"/>
    <w:rsid w:val="001B46D2"/>
    <w:rsid w:val="001B692C"/>
    <w:rsid w:val="001C02AE"/>
    <w:rsid w:val="001C0EF9"/>
    <w:rsid w:val="001C3129"/>
    <w:rsid w:val="001C6B91"/>
    <w:rsid w:val="001D0EFD"/>
    <w:rsid w:val="001D1A4A"/>
    <w:rsid w:val="001D3D9D"/>
    <w:rsid w:val="001D4C0E"/>
    <w:rsid w:val="001D5489"/>
    <w:rsid w:val="001D72A1"/>
    <w:rsid w:val="001E0080"/>
    <w:rsid w:val="001E104B"/>
    <w:rsid w:val="001E338E"/>
    <w:rsid w:val="001E50B6"/>
    <w:rsid w:val="001E57F5"/>
    <w:rsid w:val="001E6C88"/>
    <w:rsid w:val="001F12E6"/>
    <w:rsid w:val="001F26A6"/>
    <w:rsid w:val="001F3BF3"/>
    <w:rsid w:val="001F4786"/>
    <w:rsid w:val="001F602B"/>
    <w:rsid w:val="00201F80"/>
    <w:rsid w:val="00202703"/>
    <w:rsid w:val="00202F46"/>
    <w:rsid w:val="0020324E"/>
    <w:rsid w:val="00205953"/>
    <w:rsid w:val="00206EB5"/>
    <w:rsid w:val="00213751"/>
    <w:rsid w:val="00215923"/>
    <w:rsid w:val="00215CFB"/>
    <w:rsid w:val="0021710F"/>
    <w:rsid w:val="00217B6A"/>
    <w:rsid w:val="00220469"/>
    <w:rsid w:val="002213B6"/>
    <w:rsid w:val="0022341E"/>
    <w:rsid w:val="002234AC"/>
    <w:rsid w:val="00230828"/>
    <w:rsid w:val="00230D85"/>
    <w:rsid w:val="00230E20"/>
    <w:rsid w:val="0023593F"/>
    <w:rsid w:val="0023785B"/>
    <w:rsid w:val="002423AC"/>
    <w:rsid w:val="00243285"/>
    <w:rsid w:val="00244994"/>
    <w:rsid w:val="00245E9F"/>
    <w:rsid w:val="00253C7F"/>
    <w:rsid w:val="00253CAA"/>
    <w:rsid w:val="00253FDB"/>
    <w:rsid w:val="00255B12"/>
    <w:rsid w:val="002566A3"/>
    <w:rsid w:val="00257B8E"/>
    <w:rsid w:val="00260646"/>
    <w:rsid w:val="00260BD3"/>
    <w:rsid w:val="00261489"/>
    <w:rsid w:val="00262ED6"/>
    <w:rsid w:val="00265F34"/>
    <w:rsid w:val="00266A24"/>
    <w:rsid w:val="00274FCB"/>
    <w:rsid w:val="002761A3"/>
    <w:rsid w:val="00276CDA"/>
    <w:rsid w:val="00276DF9"/>
    <w:rsid w:val="00281EB7"/>
    <w:rsid w:val="0028266C"/>
    <w:rsid w:val="00282685"/>
    <w:rsid w:val="002861E5"/>
    <w:rsid w:val="00287CB9"/>
    <w:rsid w:val="002912FF"/>
    <w:rsid w:val="00291BDA"/>
    <w:rsid w:val="00294AD6"/>
    <w:rsid w:val="002A21A3"/>
    <w:rsid w:val="002A5682"/>
    <w:rsid w:val="002A74C1"/>
    <w:rsid w:val="002B46B0"/>
    <w:rsid w:val="002B6D3A"/>
    <w:rsid w:val="002C0ECC"/>
    <w:rsid w:val="002C1E93"/>
    <w:rsid w:val="002C27B3"/>
    <w:rsid w:val="002C2CEF"/>
    <w:rsid w:val="002C2EA2"/>
    <w:rsid w:val="002C3FF6"/>
    <w:rsid w:val="002D12A7"/>
    <w:rsid w:val="002D18F4"/>
    <w:rsid w:val="002D31E8"/>
    <w:rsid w:val="002D776B"/>
    <w:rsid w:val="002E0C90"/>
    <w:rsid w:val="002E1CA1"/>
    <w:rsid w:val="002E23B7"/>
    <w:rsid w:val="002E7742"/>
    <w:rsid w:val="002E77CF"/>
    <w:rsid w:val="002F420C"/>
    <w:rsid w:val="00311C81"/>
    <w:rsid w:val="00312079"/>
    <w:rsid w:val="00312C77"/>
    <w:rsid w:val="00313F36"/>
    <w:rsid w:val="00320495"/>
    <w:rsid w:val="00320954"/>
    <w:rsid w:val="00325E53"/>
    <w:rsid w:val="00327F55"/>
    <w:rsid w:val="00330106"/>
    <w:rsid w:val="0033570B"/>
    <w:rsid w:val="00336347"/>
    <w:rsid w:val="00337109"/>
    <w:rsid w:val="00344B83"/>
    <w:rsid w:val="00344FA6"/>
    <w:rsid w:val="00347B86"/>
    <w:rsid w:val="003506D7"/>
    <w:rsid w:val="00350A5C"/>
    <w:rsid w:val="00355919"/>
    <w:rsid w:val="003601DD"/>
    <w:rsid w:val="00360E15"/>
    <w:rsid w:val="003611CC"/>
    <w:rsid w:val="00361C63"/>
    <w:rsid w:val="003625F8"/>
    <w:rsid w:val="003632F5"/>
    <w:rsid w:val="00364D87"/>
    <w:rsid w:val="00364E8A"/>
    <w:rsid w:val="00371463"/>
    <w:rsid w:val="00372195"/>
    <w:rsid w:val="0037242A"/>
    <w:rsid w:val="003747C9"/>
    <w:rsid w:val="0037565F"/>
    <w:rsid w:val="0037729A"/>
    <w:rsid w:val="00380F59"/>
    <w:rsid w:val="003810EE"/>
    <w:rsid w:val="003837FE"/>
    <w:rsid w:val="00383B16"/>
    <w:rsid w:val="0039223B"/>
    <w:rsid w:val="003973FA"/>
    <w:rsid w:val="003A0B43"/>
    <w:rsid w:val="003A3D90"/>
    <w:rsid w:val="003A3E27"/>
    <w:rsid w:val="003A450A"/>
    <w:rsid w:val="003A5621"/>
    <w:rsid w:val="003A58CF"/>
    <w:rsid w:val="003B0167"/>
    <w:rsid w:val="003B176D"/>
    <w:rsid w:val="003B1CA0"/>
    <w:rsid w:val="003B650B"/>
    <w:rsid w:val="003C2085"/>
    <w:rsid w:val="003C2371"/>
    <w:rsid w:val="003C2A2D"/>
    <w:rsid w:val="003C2B53"/>
    <w:rsid w:val="003C2D6B"/>
    <w:rsid w:val="003C3439"/>
    <w:rsid w:val="003C4DBE"/>
    <w:rsid w:val="003C50F7"/>
    <w:rsid w:val="003D0B96"/>
    <w:rsid w:val="003D1C24"/>
    <w:rsid w:val="003D326E"/>
    <w:rsid w:val="003D34F7"/>
    <w:rsid w:val="003D4BC4"/>
    <w:rsid w:val="003D757D"/>
    <w:rsid w:val="003E0612"/>
    <w:rsid w:val="003E4746"/>
    <w:rsid w:val="003E5DBE"/>
    <w:rsid w:val="003E7287"/>
    <w:rsid w:val="003E7471"/>
    <w:rsid w:val="003F020B"/>
    <w:rsid w:val="003F0438"/>
    <w:rsid w:val="003F1D37"/>
    <w:rsid w:val="003F2DAC"/>
    <w:rsid w:val="003F33DF"/>
    <w:rsid w:val="003F456D"/>
    <w:rsid w:val="003F61BE"/>
    <w:rsid w:val="003F7169"/>
    <w:rsid w:val="003F7C86"/>
    <w:rsid w:val="00405E14"/>
    <w:rsid w:val="00405F57"/>
    <w:rsid w:val="00406E82"/>
    <w:rsid w:val="00411081"/>
    <w:rsid w:val="00411C44"/>
    <w:rsid w:val="00412C3C"/>
    <w:rsid w:val="00413307"/>
    <w:rsid w:val="00414CB7"/>
    <w:rsid w:val="0041593C"/>
    <w:rsid w:val="0042067F"/>
    <w:rsid w:val="00422139"/>
    <w:rsid w:val="00423F71"/>
    <w:rsid w:val="00425707"/>
    <w:rsid w:val="00430131"/>
    <w:rsid w:val="00433AD2"/>
    <w:rsid w:val="0043629D"/>
    <w:rsid w:val="004362F8"/>
    <w:rsid w:val="00437923"/>
    <w:rsid w:val="004475F2"/>
    <w:rsid w:val="00447DD3"/>
    <w:rsid w:val="00456AC4"/>
    <w:rsid w:val="0045768A"/>
    <w:rsid w:val="00460C59"/>
    <w:rsid w:val="0046535A"/>
    <w:rsid w:val="00480754"/>
    <w:rsid w:val="00481861"/>
    <w:rsid w:val="00483B6F"/>
    <w:rsid w:val="00490C8D"/>
    <w:rsid w:val="0049248E"/>
    <w:rsid w:val="004974A5"/>
    <w:rsid w:val="0049788A"/>
    <w:rsid w:val="004A5760"/>
    <w:rsid w:val="004A60F7"/>
    <w:rsid w:val="004A7296"/>
    <w:rsid w:val="004B28A2"/>
    <w:rsid w:val="004B353B"/>
    <w:rsid w:val="004B5C3D"/>
    <w:rsid w:val="004B71A7"/>
    <w:rsid w:val="004C1B43"/>
    <w:rsid w:val="004C3E15"/>
    <w:rsid w:val="004C72F8"/>
    <w:rsid w:val="004D073B"/>
    <w:rsid w:val="004D1556"/>
    <w:rsid w:val="004D28DB"/>
    <w:rsid w:val="004D29FE"/>
    <w:rsid w:val="004D3E6C"/>
    <w:rsid w:val="004D4048"/>
    <w:rsid w:val="004D44F8"/>
    <w:rsid w:val="004D50BA"/>
    <w:rsid w:val="004D6226"/>
    <w:rsid w:val="004D7AB5"/>
    <w:rsid w:val="004F14C4"/>
    <w:rsid w:val="004F6232"/>
    <w:rsid w:val="004F6AF0"/>
    <w:rsid w:val="004F6D8A"/>
    <w:rsid w:val="00501C6A"/>
    <w:rsid w:val="005024E3"/>
    <w:rsid w:val="005038A5"/>
    <w:rsid w:val="00507CA7"/>
    <w:rsid w:val="005217EF"/>
    <w:rsid w:val="00521FCB"/>
    <w:rsid w:val="00523710"/>
    <w:rsid w:val="00523D42"/>
    <w:rsid w:val="00524A9E"/>
    <w:rsid w:val="00531736"/>
    <w:rsid w:val="00534E2B"/>
    <w:rsid w:val="00536F53"/>
    <w:rsid w:val="00536F96"/>
    <w:rsid w:val="00541B6C"/>
    <w:rsid w:val="005433B8"/>
    <w:rsid w:val="00544E44"/>
    <w:rsid w:val="00545B77"/>
    <w:rsid w:val="00546806"/>
    <w:rsid w:val="00547987"/>
    <w:rsid w:val="00547A6B"/>
    <w:rsid w:val="00562352"/>
    <w:rsid w:val="00562700"/>
    <w:rsid w:val="00563FCD"/>
    <w:rsid w:val="00572F9B"/>
    <w:rsid w:val="00574C81"/>
    <w:rsid w:val="00575379"/>
    <w:rsid w:val="005827BF"/>
    <w:rsid w:val="0059369A"/>
    <w:rsid w:val="00595ADD"/>
    <w:rsid w:val="005A01D6"/>
    <w:rsid w:val="005A0695"/>
    <w:rsid w:val="005A4664"/>
    <w:rsid w:val="005A523E"/>
    <w:rsid w:val="005A6139"/>
    <w:rsid w:val="005B1A15"/>
    <w:rsid w:val="005B6700"/>
    <w:rsid w:val="005B7ABB"/>
    <w:rsid w:val="005C1081"/>
    <w:rsid w:val="005C1146"/>
    <w:rsid w:val="005C1BF0"/>
    <w:rsid w:val="005C2B9C"/>
    <w:rsid w:val="005C41C2"/>
    <w:rsid w:val="005C60AE"/>
    <w:rsid w:val="005C7D00"/>
    <w:rsid w:val="005D08F2"/>
    <w:rsid w:val="005D1176"/>
    <w:rsid w:val="005D3BF3"/>
    <w:rsid w:val="005D4CA8"/>
    <w:rsid w:val="005D4F19"/>
    <w:rsid w:val="005D6309"/>
    <w:rsid w:val="005D78AB"/>
    <w:rsid w:val="005E0701"/>
    <w:rsid w:val="005E0963"/>
    <w:rsid w:val="005E261B"/>
    <w:rsid w:val="005E50E2"/>
    <w:rsid w:val="005E53C5"/>
    <w:rsid w:val="005E5C1E"/>
    <w:rsid w:val="005E791F"/>
    <w:rsid w:val="005F06CC"/>
    <w:rsid w:val="005F0DAE"/>
    <w:rsid w:val="005F1F1D"/>
    <w:rsid w:val="005F3F54"/>
    <w:rsid w:val="005F412E"/>
    <w:rsid w:val="005F442D"/>
    <w:rsid w:val="005F540C"/>
    <w:rsid w:val="005F7236"/>
    <w:rsid w:val="00600B3B"/>
    <w:rsid w:val="00600EB4"/>
    <w:rsid w:val="00602588"/>
    <w:rsid w:val="006055D4"/>
    <w:rsid w:val="00606BBF"/>
    <w:rsid w:val="00606D35"/>
    <w:rsid w:val="0060746F"/>
    <w:rsid w:val="00612045"/>
    <w:rsid w:val="00615605"/>
    <w:rsid w:val="00616A37"/>
    <w:rsid w:val="0061740E"/>
    <w:rsid w:val="00617FD7"/>
    <w:rsid w:val="00620F8B"/>
    <w:rsid w:val="00625E85"/>
    <w:rsid w:val="006269AD"/>
    <w:rsid w:val="00630AEE"/>
    <w:rsid w:val="00630D5E"/>
    <w:rsid w:val="00632749"/>
    <w:rsid w:val="00632BA3"/>
    <w:rsid w:val="0064122E"/>
    <w:rsid w:val="006451A9"/>
    <w:rsid w:val="00647F0F"/>
    <w:rsid w:val="006508F4"/>
    <w:rsid w:val="00671D9A"/>
    <w:rsid w:val="00671E2D"/>
    <w:rsid w:val="006742DC"/>
    <w:rsid w:val="006752EC"/>
    <w:rsid w:val="006754D1"/>
    <w:rsid w:val="00675E15"/>
    <w:rsid w:val="0068079E"/>
    <w:rsid w:val="00681D3A"/>
    <w:rsid w:val="00682B62"/>
    <w:rsid w:val="00682E13"/>
    <w:rsid w:val="0068341C"/>
    <w:rsid w:val="00695777"/>
    <w:rsid w:val="00695936"/>
    <w:rsid w:val="0069618B"/>
    <w:rsid w:val="006A0A01"/>
    <w:rsid w:val="006A25E8"/>
    <w:rsid w:val="006A4DEC"/>
    <w:rsid w:val="006A6938"/>
    <w:rsid w:val="006A69EC"/>
    <w:rsid w:val="006B0326"/>
    <w:rsid w:val="006B084B"/>
    <w:rsid w:val="006B0D64"/>
    <w:rsid w:val="006B61D5"/>
    <w:rsid w:val="006C21C0"/>
    <w:rsid w:val="006D05A7"/>
    <w:rsid w:val="006D0932"/>
    <w:rsid w:val="006D3809"/>
    <w:rsid w:val="006E0741"/>
    <w:rsid w:val="006E395C"/>
    <w:rsid w:val="006E5A5A"/>
    <w:rsid w:val="006F017E"/>
    <w:rsid w:val="006F3879"/>
    <w:rsid w:val="00705B5D"/>
    <w:rsid w:val="00713B42"/>
    <w:rsid w:val="00715A6B"/>
    <w:rsid w:val="00723381"/>
    <w:rsid w:val="00723392"/>
    <w:rsid w:val="00726811"/>
    <w:rsid w:val="00737892"/>
    <w:rsid w:val="00737AE1"/>
    <w:rsid w:val="007428D5"/>
    <w:rsid w:val="0074496C"/>
    <w:rsid w:val="00745054"/>
    <w:rsid w:val="00745A66"/>
    <w:rsid w:val="0075097A"/>
    <w:rsid w:val="00752951"/>
    <w:rsid w:val="00752E5E"/>
    <w:rsid w:val="00760D0C"/>
    <w:rsid w:val="007630ED"/>
    <w:rsid w:val="007647DB"/>
    <w:rsid w:val="00766274"/>
    <w:rsid w:val="00770704"/>
    <w:rsid w:val="0077077D"/>
    <w:rsid w:val="00771EC2"/>
    <w:rsid w:val="00772758"/>
    <w:rsid w:val="00773190"/>
    <w:rsid w:val="007741F6"/>
    <w:rsid w:val="007812A4"/>
    <w:rsid w:val="00782DAA"/>
    <w:rsid w:val="007874C4"/>
    <w:rsid w:val="00791E9A"/>
    <w:rsid w:val="00793BC0"/>
    <w:rsid w:val="007942DE"/>
    <w:rsid w:val="00796BA5"/>
    <w:rsid w:val="007A1AE7"/>
    <w:rsid w:val="007A5416"/>
    <w:rsid w:val="007B2423"/>
    <w:rsid w:val="007B3D12"/>
    <w:rsid w:val="007B5207"/>
    <w:rsid w:val="007B5BB6"/>
    <w:rsid w:val="007B7D3B"/>
    <w:rsid w:val="007C1EFA"/>
    <w:rsid w:val="007C3089"/>
    <w:rsid w:val="007C37C0"/>
    <w:rsid w:val="007D0EE6"/>
    <w:rsid w:val="007D17BD"/>
    <w:rsid w:val="007D7887"/>
    <w:rsid w:val="007E1EED"/>
    <w:rsid w:val="007E7D48"/>
    <w:rsid w:val="007F3868"/>
    <w:rsid w:val="007F4628"/>
    <w:rsid w:val="007F6186"/>
    <w:rsid w:val="00800862"/>
    <w:rsid w:val="00802E6D"/>
    <w:rsid w:val="008059E8"/>
    <w:rsid w:val="0080664E"/>
    <w:rsid w:val="00811FF3"/>
    <w:rsid w:val="008139C1"/>
    <w:rsid w:val="00814665"/>
    <w:rsid w:val="00821B9F"/>
    <w:rsid w:val="0082675D"/>
    <w:rsid w:val="00830349"/>
    <w:rsid w:val="00832A9E"/>
    <w:rsid w:val="00832B6E"/>
    <w:rsid w:val="008335BF"/>
    <w:rsid w:val="0083595F"/>
    <w:rsid w:val="00835C18"/>
    <w:rsid w:val="00836513"/>
    <w:rsid w:val="008405AA"/>
    <w:rsid w:val="00840B6F"/>
    <w:rsid w:val="00844EE5"/>
    <w:rsid w:val="008460E8"/>
    <w:rsid w:val="00847730"/>
    <w:rsid w:val="00847741"/>
    <w:rsid w:val="00851083"/>
    <w:rsid w:val="00851FEF"/>
    <w:rsid w:val="00852A5F"/>
    <w:rsid w:val="00853189"/>
    <w:rsid w:val="00853AF9"/>
    <w:rsid w:val="00855BC7"/>
    <w:rsid w:val="00856A26"/>
    <w:rsid w:val="00857003"/>
    <w:rsid w:val="0085726C"/>
    <w:rsid w:val="0086234D"/>
    <w:rsid w:val="008644BE"/>
    <w:rsid w:val="0086567B"/>
    <w:rsid w:val="008712F2"/>
    <w:rsid w:val="00872FF6"/>
    <w:rsid w:val="00883456"/>
    <w:rsid w:val="00895BFF"/>
    <w:rsid w:val="008A1360"/>
    <w:rsid w:val="008A1F80"/>
    <w:rsid w:val="008A617D"/>
    <w:rsid w:val="008A6977"/>
    <w:rsid w:val="008A6B11"/>
    <w:rsid w:val="008A6E7F"/>
    <w:rsid w:val="008A720D"/>
    <w:rsid w:val="008B1870"/>
    <w:rsid w:val="008B250A"/>
    <w:rsid w:val="008B252E"/>
    <w:rsid w:val="008B446C"/>
    <w:rsid w:val="008B4C1A"/>
    <w:rsid w:val="008B514E"/>
    <w:rsid w:val="008B6E46"/>
    <w:rsid w:val="008C1DD4"/>
    <w:rsid w:val="008C20C8"/>
    <w:rsid w:val="008C34DC"/>
    <w:rsid w:val="008C447A"/>
    <w:rsid w:val="008C58B4"/>
    <w:rsid w:val="008C6484"/>
    <w:rsid w:val="008D1622"/>
    <w:rsid w:val="008D1BE6"/>
    <w:rsid w:val="008D2D60"/>
    <w:rsid w:val="008D6CE3"/>
    <w:rsid w:val="008E37BE"/>
    <w:rsid w:val="008E450B"/>
    <w:rsid w:val="008E7136"/>
    <w:rsid w:val="008E7B57"/>
    <w:rsid w:val="008F21F0"/>
    <w:rsid w:val="008F2B56"/>
    <w:rsid w:val="008F3722"/>
    <w:rsid w:val="008F7853"/>
    <w:rsid w:val="00904874"/>
    <w:rsid w:val="00914E1F"/>
    <w:rsid w:val="00917961"/>
    <w:rsid w:val="009211EC"/>
    <w:rsid w:val="009242B1"/>
    <w:rsid w:val="00926167"/>
    <w:rsid w:val="00926454"/>
    <w:rsid w:val="009332C5"/>
    <w:rsid w:val="009335E5"/>
    <w:rsid w:val="0093428E"/>
    <w:rsid w:val="00937857"/>
    <w:rsid w:val="00941CE0"/>
    <w:rsid w:val="00945D61"/>
    <w:rsid w:val="00945E04"/>
    <w:rsid w:val="009512A1"/>
    <w:rsid w:val="0095240B"/>
    <w:rsid w:val="009559BB"/>
    <w:rsid w:val="0096256E"/>
    <w:rsid w:val="009629AE"/>
    <w:rsid w:val="00962DFE"/>
    <w:rsid w:val="009665C8"/>
    <w:rsid w:val="00973350"/>
    <w:rsid w:val="00973536"/>
    <w:rsid w:val="00976676"/>
    <w:rsid w:val="009773C5"/>
    <w:rsid w:val="0097765A"/>
    <w:rsid w:val="00980A16"/>
    <w:rsid w:val="0098534B"/>
    <w:rsid w:val="00987365"/>
    <w:rsid w:val="00994728"/>
    <w:rsid w:val="00994CF6"/>
    <w:rsid w:val="009967C3"/>
    <w:rsid w:val="009A1463"/>
    <w:rsid w:val="009A3147"/>
    <w:rsid w:val="009A3321"/>
    <w:rsid w:val="009B0091"/>
    <w:rsid w:val="009B340C"/>
    <w:rsid w:val="009B44A6"/>
    <w:rsid w:val="009B4FA5"/>
    <w:rsid w:val="009B650B"/>
    <w:rsid w:val="009C248B"/>
    <w:rsid w:val="009C5F0B"/>
    <w:rsid w:val="009C75A5"/>
    <w:rsid w:val="009D02B7"/>
    <w:rsid w:val="009D2114"/>
    <w:rsid w:val="009D6FFE"/>
    <w:rsid w:val="009E2E80"/>
    <w:rsid w:val="009E5A0F"/>
    <w:rsid w:val="009E631D"/>
    <w:rsid w:val="009E723E"/>
    <w:rsid w:val="009F14EF"/>
    <w:rsid w:val="009F233D"/>
    <w:rsid w:val="009F3F08"/>
    <w:rsid w:val="009F3FFD"/>
    <w:rsid w:val="009F4A2B"/>
    <w:rsid w:val="009F7002"/>
    <w:rsid w:val="009F7FE7"/>
    <w:rsid w:val="00A02B3F"/>
    <w:rsid w:val="00A02F9C"/>
    <w:rsid w:val="00A05947"/>
    <w:rsid w:val="00A07714"/>
    <w:rsid w:val="00A07B79"/>
    <w:rsid w:val="00A11C50"/>
    <w:rsid w:val="00A12D79"/>
    <w:rsid w:val="00A12E42"/>
    <w:rsid w:val="00A160BD"/>
    <w:rsid w:val="00A17B9E"/>
    <w:rsid w:val="00A21ACE"/>
    <w:rsid w:val="00A22070"/>
    <w:rsid w:val="00A235F3"/>
    <w:rsid w:val="00A30712"/>
    <w:rsid w:val="00A354BC"/>
    <w:rsid w:val="00A3608D"/>
    <w:rsid w:val="00A40BCE"/>
    <w:rsid w:val="00A41718"/>
    <w:rsid w:val="00A466D9"/>
    <w:rsid w:val="00A47553"/>
    <w:rsid w:val="00A52D33"/>
    <w:rsid w:val="00A54517"/>
    <w:rsid w:val="00A55585"/>
    <w:rsid w:val="00A57522"/>
    <w:rsid w:val="00A6184C"/>
    <w:rsid w:val="00A64F71"/>
    <w:rsid w:val="00A67699"/>
    <w:rsid w:val="00A7046B"/>
    <w:rsid w:val="00A706D2"/>
    <w:rsid w:val="00A71A6F"/>
    <w:rsid w:val="00A75E7D"/>
    <w:rsid w:val="00A772CE"/>
    <w:rsid w:val="00A808F8"/>
    <w:rsid w:val="00A84B72"/>
    <w:rsid w:val="00A85471"/>
    <w:rsid w:val="00A873EE"/>
    <w:rsid w:val="00A93503"/>
    <w:rsid w:val="00A9354B"/>
    <w:rsid w:val="00A977B1"/>
    <w:rsid w:val="00A97886"/>
    <w:rsid w:val="00AA0432"/>
    <w:rsid w:val="00AA0E9F"/>
    <w:rsid w:val="00AA1465"/>
    <w:rsid w:val="00AA17FC"/>
    <w:rsid w:val="00AA72DD"/>
    <w:rsid w:val="00AB103C"/>
    <w:rsid w:val="00AB431A"/>
    <w:rsid w:val="00AB4CEE"/>
    <w:rsid w:val="00AB4EF2"/>
    <w:rsid w:val="00AB5C20"/>
    <w:rsid w:val="00AB6615"/>
    <w:rsid w:val="00AC34D3"/>
    <w:rsid w:val="00AD0235"/>
    <w:rsid w:val="00AD1B13"/>
    <w:rsid w:val="00AD2AB2"/>
    <w:rsid w:val="00AD3EB6"/>
    <w:rsid w:val="00AD3FCD"/>
    <w:rsid w:val="00AD42B6"/>
    <w:rsid w:val="00AD46AE"/>
    <w:rsid w:val="00AD57C3"/>
    <w:rsid w:val="00AD64B5"/>
    <w:rsid w:val="00AE0B3C"/>
    <w:rsid w:val="00AF03D1"/>
    <w:rsid w:val="00AF70AA"/>
    <w:rsid w:val="00AF7DD9"/>
    <w:rsid w:val="00B050F0"/>
    <w:rsid w:val="00B07F12"/>
    <w:rsid w:val="00B1197F"/>
    <w:rsid w:val="00B12A9F"/>
    <w:rsid w:val="00B25712"/>
    <w:rsid w:val="00B317FA"/>
    <w:rsid w:val="00B321D0"/>
    <w:rsid w:val="00B33F98"/>
    <w:rsid w:val="00B353A2"/>
    <w:rsid w:val="00B36351"/>
    <w:rsid w:val="00B36812"/>
    <w:rsid w:val="00B36E12"/>
    <w:rsid w:val="00B37A44"/>
    <w:rsid w:val="00B40A22"/>
    <w:rsid w:val="00B43ABF"/>
    <w:rsid w:val="00B44FB7"/>
    <w:rsid w:val="00B54536"/>
    <w:rsid w:val="00B54CA8"/>
    <w:rsid w:val="00B56360"/>
    <w:rsid w:val="00B563D1"/>
    <w:rsid w:val="00B56EC0"/>
    <w:rsid w:val="00B61BFC"/>
    <w:rsid w:val="00B66344"/>
    <w:rsid w:val="00B665D3"/>
    <w:rsid w:val="00B669D2"/>
    <w:rsid w:val="00B676ED"/>
    <w:rsid w:val="00B7078B"/>
    <w:rsid w:val="00B713FE"/>
    <w:rsid w:val="00B727B8"/>
    <w:rsid w:val="00B7397C"/>
    <w:rsid w:val="00B73C56"/>
    <w:rsid w:val="00B7437A"/>
    <w:rsid w:val="00B7774F"/>
    <w:rsid w:val="00B806E9"/>
    <w:rsid w:val="00B86798"/>
    <w:rsid w:val="00B90185"/>
    <w:rsid w:val="00B9752E"/>
    <w:rsid w:val="00BA1672"/>
    <w:rsid w:val="00BA3842"/>
    <w:rsid w:val="00BA392A"/>
    <w:rsid w:val="00BA3DBD"/>
    <w:rsid w:val="00BA5261"/>
    <w:rsid w:val="00BA60C5"/>
    <w:rsid w:val="00BB1A86"/>
    <w:rsid w:val="00BB36A5"/>
    <w:rsid w:val="00BB58D2"/>
    <w:rsid w:val="00BB61F4"/>
    <w:rsid w:val="00BC1C1A"/>
    <w:rsid w:val="00BC5208"/>
    <w:rsid w:val="00BC73ED"/>
    <w:rsid w:val="00BC7A95"/>
    <w:rsid w:val="00BD1433"/>
    <w:rsid w:val="00BD168C"/>
    <w:rsid w:val="00BD6D68"/>
    <w:rsid w:val="00BD7423"/>
    <w:rsid w:val="00BD7828"/>
    <w:rsid w:val="00BE379F"/>
    <w:rsid w:val="00BE7FF5"/>
    <w:rsid w:val="00BF2B57"/>
    <w:rsid w:val="00C00980"/>
    <w:rsid w:val="00C016E4"/>
    <w:rsid w:val="00C03246"/>
    <w:rsid w:val="00C0562D"/>
    <w:rsid w:val="00C06EB7"/>
    <w:rsid w:val="00C1340F"/>
    <w:rsid w:val="00C14A22"/>
    <w:rsid w:val="00C17632"/>
    <w:rsid w:val="00C22029"/>
    <w:rsid w:val="00C23175"/>
    <w:rsid w:val="00C233E7"/>
    <w:rsid w:val="00C34BBC"/>
    <w:rsid w:val="00C36205"/>
    <w:rsid w:val="00C45935"/>
    <w:rsid w:val="00C46A1A"/>
    <w:rsid w:val="00C46DA3"/>
    <w:rsid w:val="00C46F9A"/>
    <w:rsid w:val="00C506F2"/>
    <w:rsid w:val="00C547E0"/>
    <w:rsid w:val="00C55445"/>
    <w:rsid w:val="00C556F4"/>
    <w:rsid w:val="00C579D4"/>
    <w:rsid w:val="00C603F1"/>
    <w:rsid w:val="00C70906"/>
    <w:rsid w:val="00C7196F"/>
    <w:rsid w:val="00C72082"/>
    <w:rsid w:val="00C724FC"/>
    <w:rsid w:val="00C743D8"/>
    <w:rsid w:val="00C74503"/>
    <w:rsid w:val="00C75C56"/>
    <w:rsid w:val="00C80B93"/>
    <w:rsid w:val="00C813AD"/>
    <w:rsid w:val="00C909DD"/>
    <w:rsid w:val="00C92634"/>
    <w:rsid w:val="00C944E0"/>
    <w:rsid w:val="00C95895"/>
    <w:rsid w:val="00CA52C4"/>
    <w:rsid w:val="00CA5AA6"/>
    <w:rsid w:val="00CA6550"/>
    <w:rsid w:val="00CA77F2"/>
    <w:rsid w:val="00CB16FB"/>
    <w:rsid w:val="00CB630A"/>
    <w:rsid w:val="00CC2D12"/>
    <w:rsid w:val="00CC4186"/>
    <w:rsid w:val="00CC4F5E"/>
    <w:rsid w:val="00CC5405"/>
    <w:rsid w:val="00CD1716"/>
    <w:rsid w:val="00CD2E2B"/>
    <w:rsid w:val="00CD361B"/>
    <w:rsid w:val="00CD5A06"/>
    <w:rsid w:val="00CE0248"/>
    <w:rsid w:val="00CE0FA9"/>
    <w:rsid w:val="00CE6CC7"/>
    <w:rsid w:val="00CE7B1E"/>
    <w:rsid w:val="00CF2767"/>
    <w:rsid w:val="00CF47EA"/>
    <w:rsid w:val="00D00F2F"/>
    <w:rsid w:val="00D02F52"/>
    <w:rsid w:val="00D048BD"/>
    <w:rsid w:val="00D05E7A"/>
    <w:rsid w:val="00D077CD"/>
    <w:rsid w:val="00D1000F"/>
    <w:rsid w:val="00D12EC3"/>
    <w:rsid w:val="00D148A7"/>
    <w:rsid w:val="00D149D2"/>
    <w:rsid w:val="00D15A98"/>
    <w:rsid w:val="00D21832"/>
    <w:rsid w:val="00D24C4F"/>
    <w:rsid w:val="00D25255"/>
    <w:rsid w:val="00D31E96"/>
    <w:rsid w:val="00D332A9"/>
    <w:rsid w:val="00D409D4"/>
    <w:rsid w:val="00D43334"/>
    <w:rsid w:val="00D433F6"/>
    <w:rsid w:val="00D43490"/>
    <w:rsid w:val="00D44C5B"/>
    <w:rsid w:val="00D46C78"/>
    <w:rsid w:val="00D47855"/>
    <w:rsid w:val="00D50ED6"/>
    <w:rsid w:val="00D5124D"/>
    <w:rsid w:val="00D54266"/>
    <w:rsid w:val="00D5586B"/>
    <w:rsid w:val="00D5673E"/>
    <w:rsid w:val="00D570AC"/>
    <w:rsid w:val="00D572AB"/>
    <w:rsid w:val="00D60BD0"/>
    <w:rsid w:val="00D61163"/>
    <w:rsid w:val="00D62DEC"/>
    <w:rsid w:val="00D67B88"/>
    <w:rsid w:val="00D7032A"/>
    <w:rsid w:val="00D70487"/>
    <w:rsid w:val="00D70C6B"/>
    <w:rsid w:val="00D8532A"/>
    <w:rsid w:val="00D85833"/>
    <w:rsid w:val="00D85BAE"/>
    <w:rsid w:val="00D85E3F"/>
    <w:rsid w:val="00D8671F"/>
    <w:rsid w:val="00D87A6F"/>
    <w:rsid w:val="00D87C2F"/>
    <w:rsid w:val="00D90EB0"/>
    <w:rsid w:val="00D9193D"/>
    <w:rsid w:val="00D91FBF"/>
    <w:rsid w:val="00D929EF"/>
    <w:rsid w:val="00D92FE3"/>
    <w:rsid w:val="00D93A08"/>
    <w:rsid w:val="00D948A9"/>
    <w:rsid w:val="00DA1A08"/>
    <w:rsid w:val="00DA1E67"/>
    <w:rsid w:val="00DA22B8"/>
    <w:rsid w:val="00DA4BD4"/>
    <w:rsid w:val="00DA6BA6"/>
    <w:rsid w:val="00DB01BF"/>
    <w:rsid w:val="00DB47D3"/>
    <w:rsid w:val="00DC245D"/>
    <w:rsid w:val="00DC285E"/>
    <w:rsid w:val="00DC4A4F"/>
    <w:rsid w:val="00DC75EE"/>
    <w:rsid w:val="00DD0C9F"/>
    <w:rsid w:val="00DD1D97"/>
    <w:rsid w:val="00DD4447"/>
    <w:rsid w:val="00DD6D44"/>
    <w:rsid w:val="00DD76A0"/>
    <w:rsid w:val="00DD79E9"/>
    <w:rsid w:val="00DE42D1"/>
    <w:rsid w:val="00DF2442"/>
    <w:rsid w:val="00DF2F6A"/>
    <w:rsid w:val="00DF3E63"/>
    <w:rsid w:val="00DF660C"/>
    <w:rsid w:val="00E047D0"/>
    <w:rsid w:val="00E06124"/>
    <w:rsid w:val="00E06AAC"/>
    <w:rsid w:val="00E11907"/>
    <w:rsid w:val="00E11EBE"/>
    <w:rsid w:val="00E21599"/>
    <w:rsid w:val="00E21C4E"/>
    <w:rsid w:val="00E2497C"/>
    <w:rsid w:val="00E25CD5"/>
    <w:rsid w:val="00E26E48"/>
    <w:rsid w:val="00E27C26"/>
    <w:rsid w:val="00E3238F"/>
    <w:rsid w:val="00E366ED"/>
    <w:rsid w:val="00E36DD9"/>
    <w:rsid w:val="00E37CE1"/>
    <w:rsid w:val="00E400D3"/>
    <w:rsid w:val="00E40587"/>
    <w:rsid w:val="00E466DC"/>
    <w:rsid w:val="00E546B5"/>
    <w:rsid w:val="00E6005E"/>
    <w:rsid w:val="00E62FE0"/>
    <w:rsid w:val="00E630B8"/>
    <w:rsid w:val="00E63971"/>
    <w:rsid w:val="00E64B94"/>
    <w:rsid w:val="00E6596C"/>
    <w:rsid w:val="00E67789"/>
    <w:rsid w:val="00E72770"/>
    <w:rsid w:val="00E73AB2"/>
    <w:rsid w:val="00E73B7C"/>
    <w:rsid w:val="00E80834"/>
    <w:rsid w:val="00E80927"/>
    <w:rsid w:val="00E81859"/>
    <w:rsid w:val="00E83975"/>
    <w:rsid w:val="00E83CBC"/>
    <w:rsid w:val="00E8453F"/>
    <w:rsid w:val="00E872E0"/>
    <w:rsid w:val="00E91A6D"/>
    <w:rsid w:val="00E924C1"/>
    <w:rsid w:val="00E92699"/>
    <w:rsid w:val="00E93008"/>
    <w:rsid w:val="00EB1D5C"/>
    <w:rsid w:val="00EB316C"/>
    <w:rsid w:val="00EB3EE8"/>
    <w:rsid w:val="00EB5EDE"/>
    <w:rsid w:val="00EC2F8F"/>
    <w:rsid w:val="00EC36EA"/>
    <w:rsid w:val="00EC5EEE"/>
    <w:rsid w:val="00ED1351"/>
    <w:rsid w:val="00ED2747"/>
    <w:rsid w:val="00ED2DBD"/>
    <w:rsid w:val="00ED447D"/>
    <w:rsid w:val="00ED5975"/>
    <w:rsid w:val="00EE32A2"/>
    <w:rsid w:val="00EE6150"/>
    <w:rsid w:val="00EE6604"/>
    <w:rsid w:val="00EF0D74"/>
    <w:rsid w:val="00EF168A"/>
    <w:rsid w:val="00EF1D80"/>
    <w:rsid w:val="00EF47E2"/>
    <w:rsid w:val="00EF690A"/>
    <w:rsid w:val="00EF6F14"/>
    <w:rsid w:val="00EF753F"/>
    <w:rsid w:val="00EF7A2F"/>
    <w:rsid w:val="00F0263D"/>
    <w:rsid w:val="00F02A75"/>
    <w:rsid w:val="00F06EC3"/>
    <w:rsid w:val="00F07395"/>
    <w:rsid w:val="00F103C1"/>
    <w:rsid w:val="00F1266A"/>
    <w:rsid w:val="00F12DA6"/>
    <w:rsid w:val="00F14934"/>
    <w:rsid w:val="00F149C0"/>
    <w:rsid w:val="00F15163"/>
    <w:rsid w:val="00F1778B"/>
    <w:rsid w:val="00F202EA"/>
    <w:rsid w:val="00F227CE"/>
    <w:rsid w:val="00F22E97"/>
    <w:rsid w:val="00F22FF1"/>
    <w:rsid w:val="00F23530"/>
    <w:rsid w:val="00F23F8C"/>
    <w:rsid w:val="00F240E0"/>
    <w:rsid w:val="00F244F8"/>
    <w:rsid w:val="00F24A89"/>
    <w:rsid w:val="00F273AB"/>
    <w:rsid w:val="00F279A3"/>
    <w:rsid w:val="00F27A2E"/>
    <w:rsid w:val="00F3095E"/>
    <w:rsid w:val="00F312F1"/>
    <w:rsid w:val="00F3419E"/>
    <w:rsid w:val="00F37347"/>
    <w:rsid w:val="00F40638"/>
    <w:rsid w:val="00F433F4"/>
    <w:rsid w:val="00F46189"/>
    <w:rsid w:val="00F500D5"/>
    <w:rsid w:val="00F50920"/>
    <w:rsid w:val="00F538E8"/>
    <w:rsid w:val="00F546CD"/>
    <w:rsid w:val="00F554AA"/>
    <w:rsid w:val="00F5553B"/>
    <w:rsid w:val="00F56E6F"/>
    <w:rsid w:val="00F613D9"/>
    <w:rsid w:val="00F63B95"/>
    <w:rsid w:val="00F707E1"/>
    <w:rsid w:val="00F765AE"/>
    <w:rsid w:val="00F7671F"/>
    <w:rsid w:val="00F77BB6"/>
    <w:rsid w:val="00F8009F"/>
    <w:rsid w:val="00F857D5"/>
    <w:rsid w:val="00F9039F"/>
    <w:rsid w:val="00F96A8A"/>
    <w:rsid w:val="00FA0ECE"/>
    <w:rsid w:val="00FA2DD4"/>
    <w:rsid w:val="00FA2E81"/>
    <w:rsid w:val="00FA34C9"/>
    <w:rsid w:val="00FA4110"/>
    <w:rsid w:val="00FA462A"/>
    <w:rsid w:val="00FA681E"/>
    <w:rsid w:val="00FB06B1"/>
    <w:rsid w:val="00FB0D7B"/>
    <w:rsid w:val="00FB33FB"/>
    <w:rsid w:val="00FB4F85"/>
    <w:rsid w:val="00FB5584"/>
    <w:rsid w:val="00FB5CD6"/>
    <w:rsid w:val="00FC1AF3"/>
    <w:rsid w:val="00FC227C"/>
    <w:rsid w:val="00FC2B5D"/>
    <w:rsid w:val="00FC2C49"/>
    <w:rsid w:val="00FC3E3C"/>
    <w:rsid w:val="00FC62FB"/>
    <w:rsid w:val="00FC7087"/>
    <w:rsid w:val="00FD1372"/>
    <w:rsid w:val="00FD2354"/>
    <w:rsid w:val="00FD3736"/>
    <w:rsid w:val="00FD59F2"/>
    <w:rsid w:val="00FD7321"/>
    <w:rsid w:val="00FE093C"/>
    <w:rsid w:val="00FE5A5D"/>
    <w:rsid w:val="00FF061B"/>
    <w:rsid w:val="00FF06BD"/>
    <w:rsid w:val="00FF2CA9"/>
    <w:rsid w:val="00FF2F0E"/>
    <w:rsid w:val="00FF40F1"/>
    <w:rsid w:val="00FF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FD8"/>
  <w15:docId w15:val="{6708AC31-63C5-4172-A906-5D6371E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23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1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qFormat/>
    <w:rsid w:val="00994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0D7B"/>
    <w:rPr>
      <w:color w:val="0000FF"/>
      <w:u w:val="single"/>
    </w:rPr>
  </w:style>
  <w:style w:type="paragraph" w:customStyle="1" w:styleId="Zawartotabeli">
    <w:name w:val="Zawartość tabeli"/>
    <w:basedOn w:val="Normalny"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,Bullet Number,List Paragraph1,lp1,List Paragraph2,ISCG Numerowanie,lp11,List Paragraph11,Bullet 1,Use Case List Paragraph,Body MS Bullet,L1,Akapit z listą5"/>
    <w:basedOn w:val="Normalny"/>
    <w:link w:val="AkapitzlistZnak"/>
    <w:uiPriority w:val="34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Bullet Number Znak,List Paragraph1 Znak,lp1 Znak,List Paragraph2 Znak,ISCG Numerowanie Znak,lp11 Znak,List Paragraph11 Znak,Bullet 1 Znak,Use Case List Paragraph Znak"/>
    <w:link w:val="Akapitzlist"/>
    <w:uiPriority w:val="34"/>
    <w:qFormat/>
    <w:locked/>
    <w:rsid w:val="00FB0D7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08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styleId="Uwydatnienie">
    <w:name w:val="Emphasis"/>
    <w:basedOn w:val="Domylnaczcionkaakapitu"/>
    <w:uiPriority w:val="20"/>
    <w:qFormat/>
    <w:rsid w:val="007F6186"/>
    <w:rPr>
      <w:i/>
      <w:iCs/>
    </w:rPr>
  </w:style>
  <w:style w:type="paragraph" w:customStyle="1" w:styleId="Default">
    <w:name w:val="Default"/>
    <w:rsid w:val="001F60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726811"/>
    <w:rPr>
      <w:vertAlign w:val="superscript"/>
    </w:rPr>
  </w:style>
  <w:style w:type="character" w:customStyle="1" w:styleId="inline-comment-marker">
    <w:name w:val="inline-comment-marker"/>
    <w:basedOn w:val="Domylnaczcionkaakapitu"/>
    <w:rsid w:val="00617F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189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D3D9D"/>
  </w:style>
  <w:style w:type="paragraph" w:customStyle="1" w:styleId="Standard">
    <w:name w:val="Standard"/>
    <w:rsid w:val="0085700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99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er5">
    <w:name w:val="header5"/>
    <w:basedOn w:val="Normalny"/>
    <w:rsid w:val="00BA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06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233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18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07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E09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245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2459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customStyle="1" w:styleId="A6">
    <w:name w:val="A6"/>
    <w:uiPriority w:val="99"/>
    <w:rsid w:val="000B2459"/>
    <w:rPr>
      <w:rFonts w:cs="Myriad Pro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0B2459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0B2459"/>
    <w:pPr>
      <w:spacing w:line="13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647F0F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C45935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753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F753F"/>
  </w:style>
  <w:style w:type="paragraph" w:customStyle="1" w:styleId="Pa35">
    <w:name w:val="Pa35"/>
    <w:basedOn w:val="Default"/>
    <w:next w:val="Default"/>
    <w:uiPriority w:val="99"/>
    <w:rsid w:val="004B71A7"/>
    <w:pPr>
      <w:spacing w:line="16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spectitle">
    <w:name w:val="spectitle"/>
    <w:basedOn w:val="Domylnaczcionkaakapitu"/>
    <w:rsid w:val="007874C4"/>
  </w:style>
  <w:style w:type="paragraph" w:styleId="Bezodstpw">
    <w:name w:val="No Spacing"/>
    <w:uiPriority w:val="1"/>
    <w:qFormat/>
    <w:rsid w:val="009B650B"/>
    <w:pPr>
      <w:spacing w:after="0" w:line="240" w:lineRule="auto"/>
    </w:pPr>
    <w:rPr>
      <w:lang w:val="en-US"/>
    </w:rPr>
  </w:style>
  <w:style w:type="paragraph" w:customStyle="1" w:styleId="xmsonormal">
    <w:name w:val="x_msonormal"/>
    <w:basedOn w:val="Normalny"/>
    <w:rsid w:val="003C237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97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ded">
    <w:name w:val="embedded"/>
    <w:basedOn w:val="Normalny"/>
    <w:rsid w:val="0097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1Konspektnumerowany">
    <w:name w:val="1.1.1 Konspektnumerowany"/>
    <w:basedOn w:val="Normalny"/>
    <w:rsid w:val="00AB4EF2"/>
    <w:pPr>
      <w:widowControl w:val="0"/>
      <w:suppressAutoHyphens/>
      <w:autoSpaceDE w:val="0"/>
      <w:autoSpaceDN w:val="0"/>
      <w:spacing w:before="160" w:after="0" w:line="240" w:lineRule="auto"/>
      <w:textAlignment w:val="baseline"/>
    </w:pPr>
    <w:rPr>
      <w:rFonts w:ascii="Liberation Serif" w:eastAsia="Times New Roman" w:hAnsi="Liberation Serif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Bezlisty"/>
    <w:rsid w:val="00AB4EF2"/>
    <w:pPr>
      <w:numPr>
        <w:numId w:val="2"/>
      </w:numPr>
    </w:pPr>
  </w:style>
  <w:style w:type="paragraph" w:customStyle="1" w:styleId="pchartbodycmt">
    <w:name w:val="pchart_bodycmt"/>
    <w:basedOn w:val="Normalny"/>
    <w:rsid w:val="00895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unhideWhenUsed/>
    <w:rsid w:val="003B650B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specinfo">
    <w:name w:val="specinfo"/>
    <w:basedOn w:val="Domylnaczcionkaakapitu"/>
    <w:rsid w:val="00FC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0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D9D6"/>
            <w:right w:val="none" w:sz="0" w:space="0" w:color="auto"/>
          </w:divBdr>
        </w:div>
        <w:div w:id="1856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D9D6"/>
            <w:right w:val="none" w:sz="0" w:space="0" w:color="auto"/>
          </w:divBdr>
        </w:div>
        <w:div w:id="1067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D9D6"/>
            <w:right w:val="none" w:sz="0" w:space="0" w:color="auto"/>
          </w:divBdr>
        </w:div>
        <w:div w:id="492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D9D6"/>
            <w:right w:val="none" w:sz="0" w:space="0" w:color="auto"/>
          </w:divBdr>
        </w:div>
      </w:divsChild>
    </w:div>
    <w:div w:id="387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3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8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85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6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97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6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05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19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112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83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035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35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4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32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499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77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4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34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536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37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126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53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87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3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743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18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00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5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495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05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14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82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123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518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35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713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76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013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883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64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15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732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93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67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22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45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76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45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1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77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82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3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8836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216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110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66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329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02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37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78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5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46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47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9750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870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0611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593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2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2121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6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26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362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607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327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54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96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131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371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87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49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37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4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600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424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980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92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271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694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5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27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44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2091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9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1873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  <w:div w:id="100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FFFFF"/>
                <w:right w:val="none" w:sz="0" w:space="0" w:color="auto"/>
              </w:divBdr>
            </w:div>
            <w:div w:id="6694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</w:div>
          </w:divsChild>
        </w:div>
      </w:divsChild>
    </w:div>
    <w:div w:id="1123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3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8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483">
          <w:marLeft w:val="3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robackup.com/pl/faq.html" TargetMode="External"/><Relationship Id="rId13" Type="http://schemas.openxmlformats.org/officeDocument/2006/relationships/hyperlink" Target="https://www.ferrobackup.com/pl/outlook-pst-backup.html" TargetMode="External"/><Relationship Id="rId18" Type="http://schemas.openxmlformats.org/officeDocument/2006/relationships/hyperlink" Target="https://www.ferrobackup.com/pl/suppor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assmark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rrobackup.com/pl/config.html" TargetMode="External"/><Relationship Id="rId17" Type="http://schemas.openxmlformats.org/officeDocument/2006/relationships/hyperlink" Target="https://www.ferrobackup.com/pl/config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errobackup.com/pl/archiwizacja-w-chmurze-backup-online.html" TargetMode="External"/><Relationship Id="rId20" Type="http://schemas.openxmlformats.org/officeDocument/2006/relationships/hyperlink" Target="http://www.cpunechmark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rrobackup.com/pl/screenshot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errobackup.com/pl/archiwizacja-danych-na-naped-tasmowy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errobackup.com/pl/backup-maszyn-wirtualnych-esx.html" TargetMode="External"/><Relationship Id="rId19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rrobackup.com/pl/backup-odzyskiwanie-hyper-v.html" TargetMode="External"/><Relationship Id="rId14" Type="http://schemas.openxmlformats.org/officeDocument/2006/relationships/hyperlink" Target="https://www.ferrobackup.com/pl/backup-na-dysk-sieciowy.html" TargetMode="External"/><Relationship Id="rId22" Type="http://schemas.openxmlformats.org/officeDocument/2006/relationships/hyperlink" Target="http://www.cpune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5072-1CEF-49A7-8EF0-ACFC0274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10732</TotalTime>
  <Pages>20</Pages>
  <Words>6488</Words>
  <Characters>38929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asikora</cp:lastModifiedBy>
  <cp:revision>412</cp:revision>
  <cp:lastPrinted>2023-03-16T10:00:00Z</cp:lastPrinted>
  <dcterms:created xsi:type="dcterms:W3CDTF">2019-04-25T19:26:00Z</dcterms:created>
  <dcterms:modified xsi:type="dcterms:W3CDTF">2023-03-16T12:06:00Z</dcterms:modified>
</cp:coreProperties>
</file>