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207"/>
        <w:gridCol w:w="5436"/>
        <w:gridCol w:w="1417"/>
      </w:tblGrid>
      <w:tr w:rsidR="00DD7CEF" w:rsidTr="00DD7CEF">
        <w:trPr>
          <w:trHeight w:val="360"/>
        </w:trPr>
        <w:tc>
          <w:tcPr>
            <w:tcW w:w="8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PG 1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wyposażenie klas 1-3  - pomoce dydaktyczne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7CEF" w:rsidTr="00DD7C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sz w:val="20"/>
                <w:szCs w:val="20"/>
              </w:rPr>
            </w:pPr>
          </w:p>
        </w:tc>
      </w:tr>
      <w:tr w:rsidR="00DD7CEF" w:rsidTr="00DD7CE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DD7CEF" w:rsidTr="00DD7CE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Tablica zielona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Tablica tryptyk z nadrukiem zielona, magnetyczna, boczne skrzydła z nadrukiem w linie i w kratkę, 170 (340)x100cm, rama aluminiowa wykończona narożnikami z tworzywa, półka aluminiowa na całej długości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Tablica korkowa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tablica z kolorową powierzchnią korkową w drewnianej oprawie - jasnozielona - 100x200cm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Tablica korkowa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tablica z kolorową powierzchnią korkową w drewnianej oprawie - błękitna - 100x200cm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magnesów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120 kolorowych, okrągłych magnesów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dywan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dywan puzzle terakota 3x4m, pokryty środkiem </w:t>
            </w:r>
            <w:proofErr w:type="spellStart"/>
            <w:r>
              <w:rPr>
                <w:rFonts w:ascii="Arial" w:hAnsi="Arial" w:cs="Arial"/>
              </w:rPr>
              <w:t>uniepalniającym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suszarka do prac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Funkcjonalny mebel do suszenia prac plastycznych. Metalowy stelaż na kółkach ułatwiających przemieszczanie. Suszarka pomieści 25 prac. </w:t>
            </w:r>
            <w:proofErr w:type="spellStart"/>
            <w:r>
              <w:rPr>
                <w:rFonts w:ascii="Arial" w:hAnsi="Arial" w:cs="Arial"/>
              </w:rPr>
              <w:t>Wym</w:t>
            </w:r>
            <w:proofErr w:type="spellEnd"/>
            <w:r>
              <w:rPr>
                <w:rFonts w:ascii="Arial" w:hAnsi="Arial" w:cs="Arial"/>
              </w:rPr>
              <w:t xml:space="preserve"> 42,5x41x98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 polskich liter i dwuznaczników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Każda litera polskiego alfabetu prezentowana jest na odrębnej planszy. 39 takich plansz z literami i dwuznakami skompletowanych zostało w estetycznej teczce. Każda plansza drukowana jest na kartonie o grubości 350g i zaopatrzona w otwór do łatwego zawieszenia jej na ścianie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plansza dydaktyczna - tabliczka mnożenia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Plansza dydaktyczna drukowana na kartonie kredowym o gramaturze 250 g. Ofoliowana i wyposażona w listwy metalowe i zawieszkę. • wym. 68 x 98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(z tablicą magnetyczna)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dydaktyczny 'Czas' zawiera magnetyczną tablicę o wymiarach 70×68 cm, komplet tablic dydaktycznych w formacie 50×70 cm oraz zegar czynności dziennych (średnica 42 cm, z ruchomą wskazówką) z zestawem dwudziestu elementów ruchomych z rysunkami czynności codziennych. Wszystkie elementy posiadają paski magnetyczne, umożliwiające demonstrację na dołączonej tablicy magnetycznej lub szkolnej tablicy magnetycznej.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kolorowy rok zestaw plansz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skład zestawu wchodzą: personifikacje czterech pór roku, plansze z nazwami miesięcy, roślinami i zjawiskami charakterystycznymi dla każdego z nich, kalendarium życia roślin i zwierząt,  plansza – kwartał, znaki rzymskie, plansza – wyjaśniamy trudne pojęcia, matematyczne łamigłówki- tydzień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Bezpieczeństwo na drodze plansza dydaktyczna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Plansza dydaktyczna o wymiarach 70 x 100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Duży demonstracyjny naścienny termometr klasowy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Demonstracyjny termometr klasowy, naścienny. Termometr wielkości 76cm. Temperatury w zakresie od -40 ° C do 50 ° C i -40 ° F do 120 ° F. Miernik wykonany z drewna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Trzy linie - nakładka </w:t>
            </w:r>
            <w:proofErr w:type="spellStart"/>
            <w:r>
              <w:rPr>
                <w:rFonts w:ascii="Arial" w:hAnsi="Arial" w:cs="Arial"/>
              </w:rPr>
              <w:t>suchościeralna</w:t>
            </w:r>
            <w:proofErr w:type="spellEnd"/>
            <w:r>
              <w:rPr>
                <w:rFonts w:ascii="Arial" w:hAnsi="Arial" w:cs="Arial"/>
              </w:rPr>
              <w:t xml:space="preserve"> na szkolną tablicę magnetyczną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Nakładka </w:t>
            </w:r>
            <w:proofErr w:type="spellStart"/>
            <w:r>
              <w:rPr>
                <w:rFonts w:ascii="Arial" w:hAnsi="Arial" w:cs="Arial"/>
              </w:rPr>
              <w:t>suchościeralna</w:t>
            </w:r>
            <w:proofErr w:type="spellEnd"/>
            <w:r>
              <w:rPr>
                <w:rFonts w:ascii="Arial" w:hAnsi="Arial" w:cs="Arial"/>
              </w:rPr>
              <w:t xml:space="preserve"> o wymiarach 92 x 83 cm do mocowania na szkolnych tablicach magnetycznych. Wykonana z PCV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Cyfry i znaki </w:t>
            </w:r>
            <w:proofErr w:type="spellStart"/>
            <w:r>
              <w:rPr>
                <w:rFonts w:ascii="Arial" w:hAnsi="Arial" w:cs="Arial"/>
              </w:rPr>
              <w:t>matemetyczne</w:t>
            </w:r>
            <w:proofErr w:type="spellEnd"/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 składa się z 40 sztuk tabliczek magnetycznych z cyframi oraz 20 sztuk z symbolami matematycznymi.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zegarów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Skład zestawu: 24 zegary dla uczniów i 1 demonstracyjny dla nauczyciela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do tablic </w:t>
            </w:r>
            <w:proofErr w:type="spellStart"/>
            <w:r>
              <w:rPr>
                <w:rFonts w:ascii="Arial" w:hAnsi="Arial" w:cs="Arial"/>
              </w:rPr>
              <w:t>suchościeralno</w:t>
            </w:r>
            <w:proofErr w:type="spellEnd"/>
            <w:r>
              <w:rPr>
                <w:rFonts w:ascii="Arial" w:hAnsi="Arial" w:cs="Arial"/>
              </w:rPr>
              <w:t>-magnetycznych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do tablic </w:t>
            </w:r>
            <w:proofErr w:type="spellStart"/>
            <w:r>
              <w:rPr>
                <w:rFonts w:ascii="Arial" w:hAnsi="Arial" w:cs="Arial"/>
              </w:rPr>
              <w:t>suchościeralno</w:t>
            </w:r>
            <w:proofErr w:type="spellEnd"/>
            <w:r>
              <w:rPr>
                <w:rFonts w:ascii="Arial" w:hAnsi="Arial" w:cs="Arial"/>
              </w:rPr>
              <w:t xml:space="preserve">-magnetycznych. W komplecie: • 4 markery • </w:t>
            </w:r>
            <w:proofErr w:type="spellStart"/>
            <w:r>
              <w:rPr>
                <w:rFonts w:ascii="Arial" w:hAnsi="Arial" w:cs="Arial"/>
              </w:rPr>
              <w:t>holder</w:t>
            </w:r>
            <w:proofErr w:type="spellEnd"/>
            <w:r>
              <w:rPr>
                <w:rFonts w:ascii="Arial" w:hAnsi="Arial" w:cs="Arial"/>
              </w:rPr>
              <w:t xml:space="preserve"> magnetyczny do markerów • płyn czyszczący o poj. 200 ml • wycierak magnetyczny • wymienne wkładki filcowe do wycieraka 10 szt. • magnesy o wym. 10 x 20 mm 10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D7CEF" w:rsidTr="00DD7CE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Mazaki do tablicy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markerów w wyrazistych kolorach (żółty, niebieski, zielony, różowy, pomarańczowy, biały).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CEF" w:rsidRDefault="00DD7CEF" w:rsidP="00DD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bookmarkEnd w:id="0"/>
    </w:tbl>
    <w:p w:rsidR="0090467C" w:rsidRDefault="00DD7CEF" w:rsidP="00DD7CEF"/>
    <w:sectPr w:rsidR="0090467C" w:rsidSect="00DD7CEF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A0"/>
    <w:rsid w:val="00456BCA"/>
    <w:rsid w:val="004F1AA0"/>
    <w:rsid w:val="006E3A6D"/>
    <w:rsid w:val="007368D6"/>
    <w:rsid w:val="00DD7CEF"/>
    <w:rsid w:val="00E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5414"/>
  <w15:chartTrackingRefBased/>
  <w15:docId w15:val="{3CF7A72D-2E0E-4264-9A0B-8DCB9B47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Wierzbicki</dc:creator>
  <cp:keywords/>
  <dc:description/>
  <cp:lastModifiedBy>Sylwester Wierzbicki</cp:lastModifiedBy>
  <cp:revision>2</cp:revision>
  <dcterms:created xsi:type="dcterms:W3CDTF">2017-07-04T13:40:00Z</dcterms:created>
  <dcterms:modified xsi:type="dcterms:W3CDTF">2017-07-04T13:41:00Z</dcterms:modified>
</cp:coreProperties>
</file>