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E" w:rsidRPr="00B40E1A" w:rsidRDefault="000D02AE" w:rsidP="000D02AE">
      <w:pPr>
        <w:spacing w:after="0"/>
        <w:jc w:val="right"/>
        <w:rPr>
          <w:rFonts w:asciiTheme="minorHAnsi" w:hAnsiTheme="minorHAnsi" w:cs="Arial"/>
          <w:b/>
          <w:sz w:val="16"/>
          <w:szCs w:val="16"/>
        </w:rPr>
      </w:pPr>
      <w:r w:rsidRPr="00B40E1A">
        <w:rPr>
          <w:rFonts w:ascii="Calibri" w:hAnsi="Calibri"/>
          <w:i/>
          <w:sz w:val="16"/>
          <w:szCs w:val="16"/>
        </w:rPr>
        <w:t xml:space="preserve">Załącznik nr </w:t>
      </w:r>
      <w:r w:rsidR="002D4A73" w:rsidRPr="00B40E1A">
        <w:rPr>
          <w:rFonts w:ascii="Calibri" w:hAnsi="Calibri"/>
          <w:i/>
          <w:sz w:val="16"/>
          <w:szCs w:val="16"/>
        </w:rPr>
        <w:t>9</w:t>
      </w:r>
      <w:r w:rsidRPr="00B40E1A">
        <w:rPr>
          <w:rFonts w:ascii="Calibri" w:hAnsi="Calibri"/>
          <w:i/>
          <w:sz w:val="16"/>
          <w:szCs w:val="16"/>
        </w:rPr>
        <w:t xml:space="preserve"> </w:t>
      </w:r>
      <w:r w:rsidRPr="00530250">
        <w:rPr>
          <w:rFonts w:ascii="Calibri" w:hAnsi="Calibri"/>
          <w:i/>
          <w:sz w:val="16"/>
          <w:szCs w:val="16"/>
        </w:rPr>
        <w:t>do SWZ</w:t>
      </w:r>
      <w:r w:rsidRPr="00530250">
        <w:rPr>
          <w:rFonts w:asciiTheme="minorHAnsi" w:hAnsiTheme="minorHAnsi" w:cs="Arial"/>
          <w:sz w:val="16"/>
          <w:szCs w:val="16"/>
        </w:rPr>
        <w:t xml:space="preserve"> </w:t>
      </w:r>
      <w:r w:rsidR="00530250" w:rsidRPr="00530250">
        <w:rPr>
          <w:rFonts w:asciiTheme="minorHAnsi" w:hAnsiTheme="minorHAnsi" w:cs="Arial"/>
          <w:i/>
          <w:sz w:val="16"/>
          <w:szCs w:val="16"/>
        </w:rPr>
        <w:t>– aktualny</w:t>
      </w:r>
      <w:r w:rsidR="00530250">
        <w:rPr>
          <w:rFonts w:asciiTheme="minorHAnsi" w:hAnsiTheme="minorHAnsi" w:cs="Arial"/>
          <w:b/>
          <w:sz w:val="16"/>
          <w:szCs w:val="16"/>
        </w:rPr>
        <w:t xml:space="preserve"> </w:t>
      </w:r>
    </w:p>
    <w:p w:rsidR="008E67FC" w:rsidRPr="0037115E" w:rsidRDefault="008E67FC" w:rsidP="008E67FC">
      <w:pPr>
        <w:spacing w:after="0" w:line="240" w:lineRule="auto"/>
        <w:rPr>
          <w:rFonts w:asciiTheme="minorHAnsi" w:hAnsiTheme="minorHAnsi"/>
          <w:bCs/>
          <w:sz w:val="18"/>
          <w:szCs w:val="18"/>
        </w:rPr>
      </w:pPr>
      <w:r w:rsidRPr="0037115E">
        <w:rPr>
          <w:rFonts w:asciiTheme="minorHAnsi" w:hAnsiTheme="minorHAnsi"/>
          <w:bCs/>
          <w:sz w:val="18"/>
          <w:szCs w:val="18"/>
        </w:rPr>
        <w:t xml:space="preserve">Projekt </w:t>
      </w:r>
      <w:r>
        <w:rPr>
          <w:rFonts w:asciiTheme="minorHAnsi" w:hAnsiTheme="minorHAnsi"/>
          <w:bCs/>
          <w:sz w:val="18"/>
          <w:szCs w:val="18"/>
        </w:rPr>
        <w:t>dla Pakietu nr 3</w:t>
      </w:r>
    </w:p>
    <w:p w:rsidR="008E67FC" w:rsidRPr="00A56CE7" w:rsidRDefault="008E67FC" w:rsidP="008E67FC">
      <w:pPr>
        <w:spacing w:after="0" w:line="240" w:lineRule="auto"/>
        <w:jc w:val="center"/>
        <w:rPr>
          <w:rFonts w:asciiTheme="minorHAnsi" w:hAnsiTheme="minorHAnsi"/>
        </w:rPr>
      </w:pPr>
      <w:r w:rsidRPr="00A56CE7">
        <w:rPr>
          <w:rFonts w:asciiTheme="minorHAnsi" w:hAnsiTheme="minorHAnsi"/>
        </w:rPr>
        <w:t>UMOWA Nr ...</w:t>
      </w:r>
      <w:r>
        <w:rPr>
          <w:rFonts w:asciiTheme="minorHAnsi" w:hAnsiTheme="minorHAnsi"/>
        </w:rPr>
        <w:t>..</w:t>
      </w:r>
      <w:r w:rsidRPr="00A56CE7">
        <w:rPr>
          <w:rFonts w:asciiTheme="minorHAnsi" w:hAnsiTheme="minorHAnsi"/>
        </w:rPr>
        <w:t>..</w:t>
      </w:r>
      <w:r w:rsidRPr="00DB55F3">
        <w:rPr>
          <w:rFonts w:asciiTheme="minorHAnsi" w:hAnsiTheme="minorHAnsi"/>
        </w:rPr>
        <w:t>/</w:t>
      </w:r>
      <w:r>
        <w:rPr>
          <w:rFonts w:asciiTheme="minorHAnsi" w:hAnsiTheme="minorHAnsi"/>
        </w:rPr>
        <w:t>…..…/2021</w:t>
      </w:r>
    </w:p>
    <w:p w:rsidR="008E67FC" w:rsidRPr="00A56CE7" w:rsidRDefault="008E67FC" w:rsidP="008E67FC">
      <w:pPr>
        <w:spacing w:after="0" w:line="240" w:lineRule="auto"/>
        <w:rPr>
          <w:rFonts w:asciiTheme="minorHAnsi" w:hAnsiTheme="minorHAnsi"/>
        </w:rPr>
      </w:pP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Zawarta w dniu …………………… roku pomiędzy:</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b/>
        </w:rPr>
        <w:t>Świętokrzyskim Centrum Onkologii Samodzielnym Publicznym Zakładem Opieki Zdrowotnej</w:t>
      </w:r>
      <w:r w:rsidRPr="00454682">
        <w:rPr>
          <w:rFonts w:asciiTheme="minorHAnsi" w:hAnsiTheme="minorHAnsi"/>
        </w:rPr>
        <w:t xml:space="preserve"> z siedzibą w </w:t>
      </w:r>
      <w:r w:rsidRPr="007836FC">
        <w:rPr>
          <w:rFonts w:asciiTheme="minorHAnsi" w:hAnsiTheme="minorHAnsi"/>
        </w:rPr>
        <w:t>Kielcach,</w:t>
      </w:r>
      <w:r w:rsidRPr="00454682">
        <w:rPr>
          <w:rFonts w:asciiTheme="minorHAnsi" w:hAnsiTheme="minorHAnsi"/>
        </w:rPr>
        <w:t xml:space="preserve"> </w:t>
      </w:r>
      <w:r>
        <w:rPr>
          <w:rFonts w:asciiTheme="minorHAnsi" w:hAnsiTheme="minorHAnsi"/>
        </w:rPr>
        <w:br/>
      </w:r>
      <w:r w:rsidRPr="00454682">
        <w:rPr>
          <w:rFonts w:asciiTheme="minorHAnsi" w:hAnsiTheme="minorHAnsi"/>
        </w:rPr>
        <w:t xml:space="preserve">ul. Artwińskiego 3 (nr kodu: 25-734), REGON: 001263233, NIP: 959-12-94-907, zwanym w treści umowy </w:t>
      </w:r>
      <w:r w:rsidRPr="00454682">
        <w:rPr>
          <w:rFonts w:asciiTheme="minorHAnsi" w:hAnsiTheme="minorHAnsi"/>
          <w:b/>
        </w:rPr>
        <w:t>„Zamawiającym”</w:t>
      </w:r>
      <w:r w:rsidRPr="00454682">
        <w:rPr>
          <w:rFonts w:asciiTheme="minorHAnsi" w:hAnsiTheme="minorHAnsi"/>
        </w:rPr>
        <w:t>, w imieniu którego działa:</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 xml:space="preserve">- mgr </w:t>
      </w:r>
      <w:r>
        <w:rPr>
          <w:rFonts w:asciiTheme="minorHAnsi" w:hAnsiTheme="minorHAnsi"/>
        </w:rPr>
        <w:t>inż. Wojciech Cedro – Z-ca Dyrektora ds. Techniczno</w:t>
      </w:r>
      <w:r w:rsidRPr="00454682">
        <w:rPr>
          <w:rFonts w:asciiTheme="minorHAnsi" w:hAnsiTheme="minorHAnsi"/>
        </w:rPr>
        <w:t xml:space="preserve"> – </w:t>
      </w:r>
      <w:r>
        <w:rPr>
          <w:rFonts w:asciiTheme="minorHAnsi" w:hAnsiTheme="minorHAnsi"/>
        </w:rPr>
        <w:t>Inwestycyjnych</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 mgr Wioletta Krupa – Główn</w:t>
      </w:r>
      <w:r>
        <w:rPr>
          <w:rFonts w:asciiTheme="minorHAnsi" w:hAnsiTheme="minorHAnsi"/>
        </w:rPr>
        <w:t>y</w:t>
      </w:r>
      <w:r w:rsidRPr="00454682">
        <w:rPr>
          <w:rFonts w:asciiTheme="minorHAnsi" w:hAnsiTheme="minorHAnsi"/>
        </w:rPr>
        <w:t xml:space="preserve"> Księgow</w:t>
      </w:r>
      <w:r>
        <w:rPr>
          <w:rFonts w:asciiTheme="minorHAnsi" w:hAnsiTheme="minorHAnsi"/>
        </w:rPr>
        <w:t>y</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 xml:space="preserve"> a</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 xml:space="preserve">……………………………………………………………………………………………………………… </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 xml:space="preserve">REGON: ………………….. NIP: ………………….. zwanym w treści umowy </w:t>
      </w:r>
      <w:r w:rsidRPr="00454682">
        <w:rPr>
          <w:rFonts w:asciiTheme="minorHAnsi" w:hAnsiTheme="minorHAnsi"/>
          <w:b/>
        </w:rPr>
        <w:t>„Wykonawcą”</w:t>
      </w:r>
      <w:r w:rsidRPr="00454682">
        <w:rPr>
          <w:rFonts w:asciiTheme="minorHAnsi" w:hAnsiTheme="minorHAnsi"/>
        </w:rPr>
        <w:t>, w imieniu którego działa:</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1.</w:t>
      </w:r>
      <w:r w:rsidRPr="00454682">
        <w:rPr>
          <w:rFonts w:asciiTheme="minorHAnsi" w:hAnsiTheme="minorHAnsi"/>
        </w:rPr>
        <w:tab/>
        <w:t>……………………………………………………………………………………………..…</w:t>
      </w:r>
    </w:p>
    <w:p w:rsidR="008E67FC" w:rsidRPr="00454682" w:rsidRDefault="008E67FC" w:rsidP="008E67FC">
      <w:pPr>
        <w:autoSpaceDE w:val="0"/>
        <w:spacing w:after="0" w:line="240" w:lineRule="auto"/>
        <w:jc w:val="both"/>
        <w:rPr>
          <w:rFonts w:asciiTheme="minorHAnsi" w:hAnsiTheme="minorHAnsi"/>
        </w:rPr>
      </w:pPr>
      <w:r w:rsidRPr="00454682">
        <w:rPr>
          <w:rFonts w:asciiTheme="minorHAnsi" w:hAnsiTheme="minorHAnsi"/>
        </w:rPr>
        <w:t>2.</w:t>
      </w:r>
      <w:r w:rsidRPr="00454682">
        <w:rPr>
          <w:rFonts w:asciiTheme="minorHAnsi" w:hAnsiTheme="minorHAnsi"/>
        </w:rPr>
        <w:tab/>
        <w:t>…………………………………………………………………………………………..……</w:t>
      </w:r>
    </w:p>
    <w:p w:rsidR="008E67FC" w:rsidRPr="00454682" w:rsidRDefault="008E67FC" w:rsidP="008E67FC">
      <w:pPr>
        <w:tabs>
          <w:tab w:val="left" w:pos="4307"/>
        </w:tabs>
        <w:autoSpaceDE w:val="0"/>
        <w:spacing w:after="0" w:line="240" w:lineRule="auto"/>
        <w:rPr>
          <w:rFonts w:asciiTheme="minorHAnsi" w:hAnsiTheme="minorHAnsi"/>
        </w:rPr>
      </w:pPr>
      <w:r w:rsidRPr="00454682">
        <w:rPr>
          <w:rFonts w:asciiTheme="minorHAnsi" w:hAnsiTheme="minorHAnsi"/>
        </w:rPr>
        <w:tab/>
      </w:r>
    </w:p>
    <w:p w:rsidR="008E67FC" w:rsidRPr="00CB7459" w:rsidRDefault="008E67FC" w:rsidP="008E67FC">
      <w:pPr>
        <w:autoSpaceDE w:val="0"/>
        <w:spacing w:after="0" w:line="240" w:lineRule="auto"/>
        <w:jc w:val="both"/>
        <w:rPr>
          <w:rFonts w:asciiTheme="minorHAnsi" w:hAnsiTheme="minorHAnsi"/>
        </w:rPr>
      </w:pPr>
      <w:r w:rsidRPr="00CB7459">
        <w:rPr>
          <w:rFonts w:asciiTheme="minorHAnsi" w:hAnsiTheme="minorHAnsi"/>
        </w:rPr>
        <w:t xml:space="preserve">Strony zgodnie oświadczają, że umowa została zawarta na zasadach ustalonych ustawą z dnia 11 września 2019 roku – Prawo zamówień publicznych na podstawie wygranego postępowania w trybie </w:t>
      </w:r>
      <w:r>
        <w:rPr>
          <w:rFonts w:asciiTheme="minorHAnsi" w:hAnsiTheme="minorHAnsi"/>
        </w:rPr>
        <w:t>przetargu nieograniczonego</w:t>
      </w:r>
      <w:r w:rsidRPr="00CB7459">
        <w:rPr>
          <w:rFonts w:asciiTheme="minorHAnsi" w:hAnsiTheme="minorHAnsi"/>
        </w:rPr>
        <w:t xml:space="preserve"> z dnia ………………… roku na warunkach określonych w postępowaniu.</w:t>
      </w:r>
    </w:p>
    <w:p w:rsidR="008E67FC" w:rsidRPr="00CB7459" w:rsidRDefault="008E67FC" w:rsidP="008E67FC">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rsidR="008E67FC" w:rsidRPr="007836FC" w:rsidRDefault="008E67FC" w:rsidP="008E67FC">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1</w:t>
      </w:r>
    </w:p>
    <w:p w:rsidR="008E67FC" w:rsidRPr="0076370A" w:rsidRDefault="008E67FC" w:rsidP="008E67FC">
      <w:pPr>
        <w:spacing w:after="0" w:line="240" w:lineRule="auto"/>
        <w:jc w:val="center"/>
        <w:rPr>
          <w:rFonts w:ascii="Calibri" w:hAnsi="Calibri"/>
          <w:b/>
        </w:rPr>
      </w:pPr>
      <w:r w:rsidRPr="0076370A">
        <w:rPr>
          <w:rFonts w:ascii="Calibri" w:hAnsi="Calibri"/>
          <w:b/>
        </w:rPr>
        <w:t>Przedmiot umowy</w:t>
      </w:r>
    </w:p>
    <w:p w:rsidR="008E67FC" w:rsidRDefault="008E67FC" w:rsidP="00285C04">
      <w:pPr>
        <w:pStyle w:val="Akapitzlist"/>
        <w:numPr>
          <w:ilvl w:val="0"/>
          <w:numId w:val="36"/>
        </w:numPr>
        <w:spacing w:before="10" w:afterLines="10" w:line="240" w:lineRule="auto"/>
        <w:ind w:left="426"/>
        <w:jc w:val="both"/>
        <w:rPr>
          <w:rFonts w:asciiTheme="minorHAnsi" w:hAnsiTheme="minorHAnsi"/>
          <w:sz w:val="20"/>
          <w:szCs w:val="20"/>
        </w:rPr>
      </w:pPr>
      <w:r w:rsidRPr="0038558C">
        <w:rPr>
          <w:rFonts w:asciiTheme="minorHAnsi" w:hAnsiTheme="minorHAnsi"/>
          <w:sz w:val="20"/>
          <w:szCs w:val="20"/>
        </w:rPr>
        <w:t xml:space="preserve">Przedmiotem niniejszej umowy </w:t>
      </w:r>
      <w:r w:rsidRPr="001C5388">
        <w:rPr>
          <w:rFonts w:asciiTheme="minorHAnsi" w:hAnsiTheme="minorHAnsi"/>
          <w:b/>
          <w:bCs/>
          <w:sz w:val="20"/>
          <w:szCs w:val="20"/>
        </w:rPr>
        <w:t xml:space="preserve">jest </w:t>
      </w:r>
      <w:r>
        <w:rPr>
          <w:rFonts w:asciiTheme="minorHAnsi" w:hAnsiTheme="minorHAnsi"/>
          <w:b/>
          <w:bCs/>
          <w:sz w:val="20"/>
          <w:szCs w:val="20"/>
        </w:rPr>
        <w:t xml:space="preserve">pogwarancyjna </w:t>
      </w:r>
      <w:r w:rsidRPr="001C5388">
        <w:rPr>
          <w:rFonts w:asciiTheme="minorHAnsi" w:hAnsiTheme="minorHAnsi" w:cs="Calibri"/>
          <w:b/>
          <w:sz w:val="20"/>
          <w:szCs w:val="20"/>
        </w:rPr>
        <w:t xml:space="preserve">obsługa serwisowa wraz z naprawami </w:t>
      </w:r>
      <w:r>
        <w:rPr>
          <w:rFonts w:asciiTheme="minorHAnsi" w:hAnsiTheme="minorHAnsi" w:cs="Calibri"/>
          <w:b/>
          <w:sz w:val="20"/>
          <w:szCs w:val="20"/>
        </w:rPr>
        <w:t xml:space="preserve">sprzętu medycznego dla </w:t>
      </w:r>
      <w:r w:rsidRPr="001C5388">
        <w:rPr>
          <w:rFonts w:asciiTheme="minorHAnsi" w:hAnsiTheme="minorHAnsi" w:cs="Calibri"/>
          <w:b/>
          <w:sz w:val="20"/>
          <w:szCs w:val="20"/>
        </w:rPr>
        <w:t>Świętokrzyskiego Centrum Onkologii w Kielcach</w:t>
      </w:r>
      <w:r>
        <w:rPr>
          <w:rFonts w:asciiTheme="minorHAnsi" w:hAnsiTheme="minorHAnsi"/>
          <w:b/>
          <w:sz w:val="20"/>
          <w:szCs w:val="20"/>
        </w:rPr>
        <w:t xml:space="preserve"> tj.</w:t>
      </w:r>
      <w:r>
        <w:rPr>
          <w:rFonts w:asciiTheme="minorHAnsi" w:hAnsiTheme="minorHAnsi"/>
          <w:sz w:val="20"/>
          <w:szCs w:val="20"/>
        </w:rPr>
        <w:t xml:space="preserve">: </w:t>
      </w:r>
    </w:p>
    <w:p w:rsidR="008E67FC" w:rsidRDefault="008E67FC" w:rsidP="00285C04">
      <w:pPr>
        <w:pStyle w:val="Akapitzlist"/>
        <w:numPr>
          <w:ilvl w:val="1"/>
          <w:numId w:val="36"/>
        </w:numPr>
        <w:spacing w:before="10" w:afterLines="10" w:line="240" w:lineRule="auto"/>
        <w:ind w:left="993"/>
        <w:jc w:val="both"/>
        <w:rPr>
          <w:rFonts w:asciiTheme="minorHAnsi" w:hAnsiTheme="minorHAnsi"/>
          <w:sz w:val="20"/>
          <w:szCs w:val="20"/>
        </w:rPr>
      </w:pPr>
      <w:r>
        <w:rPr>
          <w:rFonts w:asciiTheme="minorHAnsi" w:hAnsiTheme="minorHAnsi"/>
          <w:sz w:val="20"/>
          <w:szCs w:val="20"/>
        </w:rPr>
        <w:t xml:space="preserve">…………………………………………………………………………………………………………………………………………………………………….…… </w:t>
      </w:r>
    </w:p>
    <w:p w:rsidR="008E67FC" w:rsidRPr="00541236" w:rsidRDefault="008E67FC" w:rsidP="00285C04">
      <w:pPr>
        <w:spacing w:before="10" w:afterLines="10" w:line="240" w:lineRule="auto"/>
        <w:ind w:left="426"/>
        <w:jc w:val="both"/>
        <w:rPr>
          <w:rFonts w:asciiTheme="minorHAnsi" w:hAnsiTheme="minorHAnsi"/>
        </w:rPr>
      </w:pPr>
      <w:r w:rsidRPr="00541236">
        <w:rPr>
          <w:rFonts w:asciiTheme="minorHAnsi" w:hAnsiTheme="minorHAnsi"/>
        </w:rPr>
        <w:t>wyszczególnionej w załączniku nr 1 do umowy</w:t>
      </w:r>
      <w:r>
        <w:rPr>
          <w:rFonts w:asciiTheme="minorHAnsi" w:hAnsiTheme="minorHAnsi"/>
        </w:rPr>
        <w:t xml:space="preserve"> zwanej dalej „Sprzętem”</w:t>
      </w:r>
      <w:r w:rsidRPr="00541236">
        <w:rPr>
          <w:rFonts w:asciiTheme="minorHAnsi" w:hAnsiTheme="minorHAnsi"/>
        </w:rPr>
        <w:t>, będącej</w:t>
      </w:r>
      <w:r>
        <w:rPr>
          <w:rFonts w:asciiTheme="minorHAnsi" w:hAnsiTheme="minorHAnsi"/>
        </w:rPr>
        <w:t xml:space="preserve"> własnością Zamawiającego.</w:t>
      </w:r>
    </w:p>
    <w:p w:rsidR="008E67FC" w:rsidRDefault="008E67FC" w:rsidP="00285C04">
      <w:pPr>
        <w:pStyle w:val="Akapitzlist"/>
        <w:numPr>
          <w:ilvl w:val="0"/>
          <w:numId w:val="36"/>
        </w:numPr>
        <w:spacing w:before="10" w:afterLines="10" w:line="240" w:lineRule="auto"/>
        <w:ind w:left="426"/>
        <w:jc w:val="both"/>
        <w:rPr>
          <w:rFonts w:asciiTheme="minorHAnsi" w:hAnsiTheme="minorHAnsi"/>
          <w:sz w:val="20"/>
          <w:szCs w:val="20"/>
        </w:rPr>
      </w:pPr>
      <w:r>
        <w:rPr>
          <w:rFonts w:asciiTheme="minorHAnsi" w:hAnsiTheme="minorHAnsi"/>
          <w:sz w:val="20"/>
          <w:szCs w:val="20"/>
        </w:rPr>
        <w:t>O</w:t>
      </w:r>
      <w:r w:rsidRPr="0038558C">
        <w:rPr>
          <w:rFonts w:asciiTheme="minorHAnsi" w:hAnsiTheme="minorHAnsi"/>
          <w:sz w:val="20"/>
          <w:szCs w:val="20"/>
        </w:rPr>
        <w:t xml:space="preserve">pis czynności </w:t>
      </w:r>
      <w:r>
        <w:rPr>
          <w:rFonts w:asciiTheme="minorHAnsi" w:hAnsiTheme="minorHAnsi"/>
          <w:sz w:val="20"/>
          <w:szCs w:val="20"/>
        </w:rPr>
        <w:t xml:space="preserve">będących przedmiotem umowy, zwanych dalej „Usługami Serwisowymi” </w:t>
      </w:r>
      <w:r w:rsidRPr="0038558C">
        <w:rPr>
          <w:rFonts w:asciiTheme="minorHAnsi" w:hAnsiTheme="minorHAnsi"/>
          <w:sz w:val="20"/>
          <w:szCs w:val="20"/>
        </w:rPr>
        <w:t>został</w:t>
      </w:r>
      <w:r w:rsidR="00067DAC">
        <w:rPr>
          <w:rFonts w:asciiTheme="minorHAnsi" w:hAnsiTheme="minorHAnsi"/>
          <w:sz w:val="20"/>
          <w:szCs w:val="20"/>
        </w:rPr>
        <w:t xml:space="preserve"> </w:t>
      </w:r>
      <w:r w:rsidRPr="0038558C">
        <w:rPr>
          <w:rFonts w:asciiTheme="minorHAnsi" w:hAnsiTheme="minorHAnsi"/>
          <w:sz w:val="20"/>
          <w:szCs w:val="20"/>
        </w:rPr>
        <w:t>określon</w:t>
      </w:r>
      <w:r w:rsidR="00067DAC">
        <w:rPr>
          <w:rFonts w:asciiTheme="minorHAnsi" w:hAnsiTheme="minorHAnsi"/>
          <w:sz w:val="20"/>
          <w:szCs w:val="20"/>
        </w:rPr>
        <w:t>y</w:t>
      </w:r>
      <w:r w:rsidRPr="0038558C">
        <w:rPr>
          <w:rFonts w:asciiTheme="minorHAnsi" w:hAnsiTheme="minorHAnsi"/>
          <w:sz w:val="20"/>
          <w:szCs w:val="20"/>
        </w:rPr>
        <w:t xml:space="preserve"> w załączniku nr 1</w:t>
      </w:r>
      <w:r>
        <w:rPr>
          <w:rFonts w:asciiTheme="minorHAnsi" w:hAnsiTheme="minorHAnsi"/>
          <w:sz w:val="20"/>
          <w:szCs w:val="20"/>
        </w:rPr>
        <w:t xml:space="preserve"> </w:t>
      </w:r>
      <w:r w:rsidRPr="0038558C">
        <w:rPr>
          <w:rFonts w:asciiTheme="minorHAnsi" w:hAnsiTheme="minorHAnsi"/>
          <w:sz w:val="20"/>
          <w:szCs w:val="20"/>
        </w:rPr>
        <w:t>stanowiąc</w:t>
      </w:r>
      <w:r>
        <w:rPr>
          <w:rFonts w:asciiTheme="minorHAnsi" w:hAnsiTheme="minorHAnsi"/>
          <w:sz w:val="20"/>
          <w:szCs w:val="20"/>
        </w:rPr>
        <w:t>ym</w:t>
      </w:r>
      <w:r w:rsidRPr="0038558C">
        <w:rPr>
          <w:rFonts w:asciiTheme="minorHAnsi" w:hAnsiTheme="minorHAnsi"/>
          <w:sz w:val="20"/>
          <w:szCs w:val="20"/>
        </w:rPr>
        <w:t xml:space="preserve"> integralną część umowy</w:t>
      </w:r>
      <w:r>
        <w:rPr>
          <w:rFonts w:asciiTheme="minorHAnsi" w:hAnsiTheme="minorHAnsi"/>
          <w:sz w:val="20"/>
          <w:szCs w:val="20"/>
        </w:rPr>
        <w:t>.</w:t>
      </w:r>
    </w:p>
    <w:p w:rsidR="008E67FC" w:rsidRPr="00957DF5" w:rsidRDefault="008E67FC" w:rsidP="00285C04">
      <w:pPr>
        <w:pStyle w:val="Akapitzlist"/>
        <w:numPr>
          <w:ilvl w:val="0"/>
          <w:numId w:val="36"/>
        </w:numPr>
        <w:spacing w:before="10" w:afterLines="10" w:line="240" w:lineRule="auto"/>
        <w:ind w:left="426"/>
        <w:jc w:val="both"/>
        <w:rPr>
          <w:rFonts w:asciiTheme="minorHAnsi" w:hAnsiTheme="minorHAnsi"/>
          <w:sz w:val="20"/>
          <w:szCs w:val="20"/>
        </w:rPr>
      </w:pPr>
      <w:r w:rsidRPr="00541236">
        <w:rPr>
          <w:rFonts w:asciiTheme="minorHAnsi" w:hAnsiTheme="minorHAnsi"/>
          <w:sz w:val="20"/>
          <w:szCs w:val="20"/>
        </w:rPr>
        <w:t xml:space="preserve">Obowiązkiem Wykonawcy </w:t>
      </w:r>
      <w:r>
        <w:rPr>
          <w:rFonts w:asciiTheme="minorHAnsi" w:hAnsiTheme="minorHAnsi"/>
          <w:sz w:val="20"/>
          <w:szCs w:val="20"/>
        </w:rPr>
        <w:t>jest</w:t>
      </w:r>
      <w:r w:rsidRPr="00541236">
        <w:rPr>
          <w:rFonts w:asciiTheme="minorHAnsi" w:hAnsiTheme="minorHAnsi"/>
          <w:sz w:val="20"/>
          <w:szCs w:val="20"/>
        </w:rPr>
        <w:t xml:space="preserve"> zapewnienie </w:t>
      </w:r>
      <w:r>
        <w:rPr>
          <w:rFonts w:asciiTheme="minorHAnsi" w:hAnsiTheme="minorHAnsi"/>
          <w:sz w:val="20"/>
          <w:szCs w:val="20"/>
        </w:rPr>
        <w:t>oryginalnych, nowych i pełnowartościowych</w:t>
      </w:r>
      <w:r w:rsidRPr="00541236">
        <w:rPr>
          <w:rFonts w:asciiTheme="minorHAnsi" w:hAnsiTheme="minorHAnsi"/>
          <w:sz w:val="20"/>
          <w:szCs w:val="20"/>
        </w:rPr>
        <w:t xml:space="preserve"> części</w:t>
      </w:r>
      <w:r>
        <w:rPr>
          <w:rFonts w:asciiTheme="minorHAnsi" w:hAnsiTheme="minorHAnsi"/>
          <w:sz w:val="20"/>
          <w:szCs w:val="20"/>
        </w:rPr>
        <w:t xml:space="preserve"> </w:t>
      </w:r>
      <w:r w:rsidRPr="00541236">
        <w:rPr>
          <w:rFonts w:asciiTheme="minorHAnsi" w:hAnsiTheme="minorHAnsi"/>
          <w:sz w:val="20"/>
          <w:szCs w:val="20"/>
        </w:rPr>
        <w:t>zamiennych, akcesoriów i materiałów eksploatacyjnych niezbędnych do prawidłowego wykon</w:t>
      </w:r>
      <w:r>
        <w:rPr>
          <w:rFonts w:asciiTheme="minorHAnsi" w:hAnsiTheme="minorHAnsi"/>
          <w:sz w:val="20"/>
          <w:szCs w:val="20"/>
        </w:rPr>
        <w:t>yw</w:t>
      </w:r>
      <w:r w:rsidRPr="00541236">
        <w:rPr>
          <w:rFonts w:asciiTheme="minorHAnsi" w:hAnsiTheme="minorHAnsi"/>
          <w:sz w:val="20"/>
          <w:szCs w:val="20"/>
        </w:rPr>
        <w:t>ania przedmiotu zamówienia</w:t>
      </w:r>
      <w:r>
        <w:rPr>
          <w:rFonts w:asciiTheme="minorHAnsi" w:hAnsiTheme="minorHAnsi"/>
          <w:sz w:val="20"/>
          <w:szCs w:val="20"/>
        </w:rPr>
        <w:t xml:space="preserve">, </w:t>
      </w:r>
      <w:r w:rsidRPr="00957DF5">
        <w:rPr>
          <w:rFonts w:asciiTheme="minorHAnsi" w:hAnsiTheme="minorHAnsi"/>
          <w:sz w:val="20"/>
          <w:szCs w:val="20"/>
        </w:rPr>
        <w:t>spełniając</w:t>
      </w:r>
      <w:r>
        <w:rPr>
          <w:rFonts w:asciiTheme="minorHAnsi" w:hAnsiTheme="minorHAnsi"/>
          <w:sz w:val="20"/>
          <w:szCs w:val="20"/>
        </w:rPr>
        <w:t>ych</w:t>
      </w:r>
      <w:r w:rsidRPr="00957DF5">
        <w:rPr>
          <w:rFonts w:asciiTheme="minorHAnsi" w:hAnsiTheme="minorHAnsi"/>
          <w:sz w:val="20"/>
          <w:szCs w:val="20"/>
        </w:rPr>
        <w:t xml:space="preserve"> parametry techniczne i jakościowe określone Polskimi Normami przenoszącymi europejskie normy zharmonizowane</w:t>
      </w:r>
      <w:r>
        <w:rPr>
          <w:rFonts w:asciiTheme="minorHAnsi" w:hAnsiTheme="minorHAnsi"/>
          <w:sz w:val="20"/>
          <w:szCs w:val="20"/>
        </w:rPr>
        <w:t>, o</w:t>
      </w:r>
      <w:r w:rsidRPr="00957DF5">
        <w:rPr>
          <w:rFonts w:asciiTheme="minorHAnsi" w:hAnsiTheme="minorHAnsi"/>
          <w:sz w:val="20"/>
          <w:szCs w:val="20"/>
        </w:rPr>
        <w:t>dpowiada</w:t>
      </w:r>
      <w:r>
        <w:rPr>
          <w:rFonts w:asciiTheme="minorHAnsi" w:hAnsiTheme="minorHAnsi"/>
          <w:sz w:val="20"/>
          <w:szCs w:val="20"/>
        </w:rPr>
        <w:t>jących</w:t>
      </w:r>
      <w:r w:rsidRPr="00957DF5">
        <w:rPr>
          <w:rFonts w:asciiTheme="minorHAnsi" w:hAnsiTheme="minorHAnsi"/>
          <w:sz w:val="20"/>
          <w:szCs w:val="20"/>
        </w:rPr>
        <w:t xml:space="preserve"> warunkom i wymogom określonym przez producenta Sprzętu. </w:t>
      </w:r>
    </w:p>
    <w:p w:rsidR="008E67FC" w:rsidRDefault="008E67FC" w:rsidP="008E67FC">
      <w:pPr>
        <w:spacing w:after="0" w:line="240" w:lineRule="auto"/>
        <w:jc w:val="center"/>
        <w:rPr>
          <w:rFonts w:ascii="Calibri" w:hAnsi="Calibri"/>
          <w:b/>
        </w:rPr>
      </w:pPr>
    </w:p>
    <w:p w:rsidR="008E67FC" w:rsidRPr="007836FC" w:rsidRDefault="008E67FC" w:rsidP="008E67FC">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2</w:t>
      </w:r>
    </w:p>
    <w:p w:rsidR="008E67FC" w:rsidRPr="007836FC" w:rsidRDefault="008E67FC" w:rsidP="008E67FC">
      <w:pPr>
        <w:spacing w:after="0" w:line="240" w:lineRule="auto"/>
        <w:jc w:val="center"/>
        <w:rPr>
          <w:rFonts w:ascii="Calibri" w:hAnsi="Calibri"/>
          <w:b/>
        </w:rPr>
      </w:pPr>
      <w:r w:rsidRPr="007836FC">
        <w:rPr>
          <w:rFonts w:ascii="Calibri" w:hAnsi="Calibri"/>
          <w:b/>
        </w:rPr>
        <w:t>Okres obowiązywania umowy</w:t>
      </w:r>
    </w:p>
    <w:p w:rsidR="008E67FC" w:rsidRPr="007836FC" w:rsidRDefault="008E67FC" w:rsidP="008E67FC">
      <w:pPr>
        <w:spacing w:after="0" w:line="240" w:lineRule="auto"/>
        <w:rPr>
          <w:rFonts w:ascii="Calibri" w:hAnsi="Calibri"/>
        </w:rPr>
      </w:pPr>
      <w:r w:rsidRPr="007836FC">
        <w:rPr>
          <w:rFonts w:ascii="Calibri" w:hAnsi="Calibri"/>
        </w:rPr>
        <w:t xml:space="preserve">Umowa niniejsza zostaje zawarta na okres </w:t>
      </w:r>
      <w:r>
        <w:rPr>
          <w:rFonts w:ascii="Calibri" w:hAnsi="Calibri"/>
        </w:rPr>
        <w:t>12</w:t>
      </w:r>
      <w:r w:rsidRPr="00BC7148">
        <w:rPr>
          <w:rFonts w:ascii="Calibri" w:hAnsi="Calibri"/>
        </w:rPr>
        <w:t xml:space="preserve"> miesięcy tj. od dnia ………</w:t>
      </w:r>
      <w:r>
        <w:rPr>
          <w:rFonts w:ascii="Calibri" w:hAnsi="Calibri"/>
        </w:rPr>
        <w:t>……</w:t>
      </w:r>
      <w:r w:rsidRPr="00BC7148">
        <w:rPr>
          <w:rFonts w:ascii="Calibri" w:hAnsi="Calibri"/>
        </w:rPr>
        <w:t>……. do dnia ………</w:t>
      </w:r>
      <w:r>
        <w:rPr>
          <w:rFonts w:ascii="Calibri" w:hAnsi="Calibri"/>
        </w:rPr>
        <w:t>……</w:t>
      </w:r>
      <w:r w:rsidRPr="00BC7148">
        <w:rPr>
          <w:rFonts w:ascii="Calibri" w:hAnsi="Calibri"/>
        </w:rPr>
        <w:t>…….</w:t>
      </w:r>
      <w:r w:rsidRPr="007836FC">
        <w:rPr>
          <w:rFonts w:ascii="Calibri" w:hAnsi="Calibri"/>
        </w:rPr>
        <w:tab/>
      </w:r>
    </w:p>
    <w:p w:rsidR="008E67FC" w:rsidRPr="007836FC" w:rsidRDefault="008E67FC" w:rsidP="008E67FC">
      <w:pPr>
        <w:spacing w:after="0" w:line="240" w:lineRule="auto"/>
        <w:rPr>
          <w:rFonts w:ascii="Calibri" w:hAnsi="Calibri"/>
        </w:rPr>
      </w:pPr>
    </w:p>
    <w:p w:rsidR="008E67FC" w:rsidRDefault="008E67FC" w:rsidP="008E67FC">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3</w:t>
      </w:r>
    </w:p>
    <w:p w:rsidR="008E67FC" w:rsidRPr="007836FC" w:rsidRDefault="008E67FC" w:rsidP="008E67FC">
      <w:pPr>
        <w:spacing w:after="0" w:line="240" w:lineRule="auto"/>
        <w:jc w:val="center"/>
        <w:rPr>
          <w:rFonts w:ascii="Calibri" w:hAnsi="Calibri"/>
          <w:b/>
        </w:rPr>
      </w:pPr>
      <w:r>
        <w:rPr>
          <w:rFonts w:ascii="Calibri" w:hAnsi="Calibri"/>
          <w:b/>
        </w:rPr>
        <w:t>Sposób wykonywania umowy</w:t>
      </w:r>
    </w:p>
    <w:p w:rsidR="008E67FC" w:rsidRDefault="008E67FC" w:rsidP="008E67FC">
      <w:pPr>
        <w:numPr>
          <w:ilvl w:val="0"/>
          <w:numId w:val="35"/>
        </w:numPr>
        <w:tabs>
          <w:tab w:val="clear" w:pos="0"/>
          <w:tab w:val="num" w:pos="426"/>
        </w:tabs>
        <w:spacing w:after="0" w:line="240" w:lineRule="auto"/>
        <w:ind w:left="426" w:hanging="426"/>
        <w:jc w:val="both"/>
        <w:rPr>
          <w:rFonts w:asciiTheme="minorHAnsi" w:eastAsia="Calibri" w:hAnsiTheme="minorHAnsi"/>
          <w:lang w:eastAsia="en-US"/>
        </w:rPr>
      </w:pPr>
      <w:r w:rsidRPr="00544851">
        <w:rPr>
          <w:rFonts w:asciiTheme="minorHAnsi" w:eastAsia="Calibri" w:hAnsiTheme="minorHAnsi"/>
          <w:lang w:eastAsia="en-US"/>
        </w:rPr>
        <w:t xml:space="preserve">Wykonawca wykonywać będzie </w:t>
      </w:r>
      <w:r>
        <w:rPr>
          <w:rFonts w:asciiTheme="minorHAnsi" w:eastAsia="Calibri" w:hAnsiTheme="minorHAnsi"/>
          <w:lang w:eastAsia="en-US"/>
        </w:rPr>
        <w:t>u</w:t>
      </w:r>
      <w:r w:rsidRPr="00544851">
        <w:rPr>
          <w:rFonts w:asciiTheme="minorHAnsi" w:eastAsia="Calibri" w:hAnsiTheme="minorHAnsi"/>
          <w:lang w:eastAsia="en-US"/>
        </w:rPr>
        <w:t xml:space="preserve">sługi </w:t>
      </w:r>
      <w:r>
        <w:rPr>
          <w:rFonts w:asciiTheme="minorHAnsi" w:eastAsia="Calibri" w:hAnsiTheme="minorHAnsi"/>
          <w:lang w:eastAsia="en-US"/>
        </w:rPr>
        <w:t>s</w:t>
      </w:r>
      <w:r w:rsidRPr="00544851">
        <w:rPr>
          <w:rFonts w:asciiTheme="minorHAnsi" w:eastAsia="Calibri" w:hAnsiTheme="minorHAnsi"/>
          <w:lang w:eastAsia="en-US"/>
        </w:rPr>
        <w:t>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 uprawnienia potwierdzone przez producenta sprzętu (szkolenia, certyfikaty, zaświadczenia). Na życzenie Zamawiającego, dokumenty potwierdzające uprawnienia Wykonawca niezwłocznie przedstawi do wglądu Zamawiaj</w:t>
      </w:r>
      <w:r>
        <w:rPr>
          <w:rFonts w:asciiTheme="minorHAnsi" w:eastAsia="Calibri" w:hAnsiTheme="minorHAnsi"/>
          <w:lang w:eastAsia="en-US"/>
        </w:rPr>
        <w:t>ącemu.</w:t>
      </w:r>
    </w:p>
    <w:p w:rsidR="008E67FC"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544851">
        <w:rPr>
          <w:rFonts w:asciiTheme="minorHAnsi" w:eastAsia="Calibri" w:hAnsiTheme="minorHAnsi"/>
          <w:lang w:eastAsia="en-US"/>
        </w:rPr>
        <w:t xml:space="preserve">Przeglądy okresowe Sprzętu będą wykonywane w terminach uzgodnionych uprzednio z Zamawiającym, a ich częstotliwość i zakres wynikać będą z zaleceń producenta Sprzętu znajdujących się w instrukcjach używania, o ile </w:t>
      </w:r>
      <w:r>
        <w:rPr>
          <w:rFonts w:asciiTheme="minorHAnsi" w:eastAsia="Calibri" w:hAnsiTheme="minorHAnsi"/>
          <w:lang w:eastAsia="en-US"/>
        </w:rPr>
        <w:t>s</w:t>
      </w:r>
      <w:r w:rsidRPr="00544851">
        <w:rPr>
          <w:rFonts w:asciiTheme="minorHAnsi" w:eastAsia="Calibri" w:hAnsiTheme="minorHAnsi"/>
          <w:lang w:eastAsia="en-US"/>
        </w:rPr>
        <w:t>trony nie określiły w formie pisemnej pod rygorem nieważności, innego zakresu i częstotliwości przeglądów okresowych.</w:t>
      </w:r>
    </w:p>
    <w:p w:rsidR="00DC7E42" w:rsidRPr="00DC7E42" w:rsidRDefault="00DC7E42" w:rsidP="00DC7E42">
      <w:pPr>
        <w:numPr>
          <w:ilvl w:val="0"/>
          <w:numId w:val="35"/>
        </w:numPr>
        <w:tabs>
          <w:tab w:val="left" w:pos="426"/>
        </w:tabs>
        <w:spacing w:after="0" w:line="240" w:lineRule="auto"/>
        <w:ind w:left="426" w:hanging="426"/>
        <w:jc w:val="both"/>
        <w:rPr>
          <w:rFonts w:asciiTheme="minorHAnsi" w:eastAsia="Calibri" w:hAnsiTheme="minorHAnsi"/>
          <w:lang w:eastAsia="en-US"/>
        </w:rPr>
      </w:pPr>
      <w:r w:rsidRPr="00DC7E42">
        <w:rPr>
          <w:rFonts w:asciiTheme="minorHAnsi" w:eastAsia="Calibri" w:hAnsiTheme="minorHAnsi"/>
          <w:lang w:eastAsia="en-US"/>
        </w:rPr>
        <w:t>Zamawiający będzie powiadamiał Wykonawcę telefonicznie o awariach Sprzętu za pośrednictwem osób do tego upoważnionych i będzie potwierdzał zgłoszenie pisemnie przy pomocy poczty</w:t>
      </w:r>
      <w:r>
        <w:rPr>
          <w:rFonts w:asciiTheme="minorHAnsi" w:eastAsia="Calibri" w:hAnsiTheme="minorHAnsi"/>
          <w:lang w:eastAsia="en-US"/>
        </w:rPr>
        <w:t xml:space="preserve"> elektronicznej</w:t>
      </w:r>
      <w:r w:rsidRPr="00DC7E42">
        <w:rPr>
          <w:rFonts w:asciiTheme="minorHAnsi" w:eastAsia="Calibri" w:hAnsiTheme="minorHAnsi"/>
          <w:lang w:eastAsia="en-US"/>
        </w:rPr>
        <w:t>. Za termin skutecznego przyjęcia zgłoszenia uznaje się termin otrzymania przez Wykonawcę z</w:t>
      </w:r>
      <w:r>
        <w:rPr>
          <w:rFonts w:asciiTheme="minorHAnsi" w:eastAsia="Calibri" w:hAnsiTheme="minorHAnsi"/>
          <w:lang w:eastAsia="en-US"/>
        </w:rPr>
        <w:t xml:space="preserve">głoszenia </w:t>
      </w:r>
      <w:r w:rsidRPr="00DC7E42">
        <w:rPr>
          <w:rFonts w:asciiTheme="minorHAnsi" w:eastAsia="Calibri" w:hAnsiTheme="minorHAnsi"/>
          <w:lang w:eastAsia="en-US"/>
        </w:rPr>
        <w:t>serwisowego</w:t>
      </w:r>
      <w:r>
        <w:rPr>
          <w:rFonts w:asciiTheme="minorHAnsi" w:eastAsia="Calibri" w:hAnsiTheme="minorHAnsi"/>
          <w:lang w:eastAsia="en-US"/>
        </w:rPr>
        <w:t xml:space="preserve"> </w:t>
      </w:r>
      <w:r w:rsidRPr="00DC7E42">
        <w:rPr>
          <w:rFonts w:asciiTheme="minorHAnsi" w:eastAsia="Calibri" w:hAnsiTheme="minorHAnsi"/>
          <w:lang w:eastAsia="en-US"/>
        </w:rPr>
        <w:t>przesłanego za pośrednictwem poczty elektronicznej.</w:t>
      </w:r>
    </w:p>
    <w:p w:rsidR="008E67FC" w:rsidRPr="00F838F5" w:rsidRDefault="008E67FC" w:rsidP="008E67FC">
      <w:pPr>
        <w:numPr>
          <w:ilvl w:val="0"/>
          <w:numId w:val="35"/>
        </w:numPr>
        <w:tabs>
          <w:tab w:val="left" w:pos="426"/>
          <w:tab w:val="left" w:pos="4111"/>
        </w:tabs>
        <w:spacing w:after="0" w:line="240" w:lineRule="auto"/>
        <w:ind w:left="426" w:hanging="426"/>
        <w:jc w:val="both"/>
        <w:rPr>
          <w:rFonts w:asciiTheme="minorHAnsi" w:eastAsia="Calibri" w:hAnsiTheme="minorHAnsi"/>
          <w:lang w:eastAsia="en-US"/>
        </w:rPr>
      </w:pPr>
      <w:r w:rsidRPr="00960C59">
        <w:rPr>
          <w:rFonts w:asciiTheme="minorHAnsi" w:eastAsia="Calibri" w:hAnsiTheme="minorHAnsi"/>
          <w:lang w:eastAsia="en-US"/>
        </w:rPr>
        <w:t>Zgłaszanie wszelkich awarii Sprzętu odbywać się będzie poprzez numer telefonu ………………………….. dostępny 24 godziny na dobę, 7 dni w tygodniu oraz za pośrednictwem poczty elektronicznej na adres …………………………. dostępny przez 24 godziny na dobę, 7 dni w tygodniu.</w:t>
      </w:r>
    </w:p>
    <w:p w:rsidR="008E67FC" w:rsidRPr="00517C0C"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517C0C">
        <w:rPr>
          <w:rFonts w:asciiTheme="minorHAnsi" w:eastAsia="Calibri" w:hAnsiTheme="minorHAnsi"/>
          <w:lang w:eastAsia="en-US"/>
        </w:rPr>
        <w:t>Osobami upoważnionymi przez Zamawiającego do zgłoszenia awarii są:</w:t>
      </w:r>
    </w:p>
    <w:p w:rsidR="008E67FC" w:rsidRPr="00517C0C" w:rsidRDefault="008E67FC" w:rsidP="008E67FC">
      <w:pPr>
        <w:numPr>
          <w:ilvl w:val="1"/>
          <w:numId w:val="35"/>
        </w:numPr>
        <w:spacing w:after="0" w:line="240" w:lineRule="auto"/>
        <w:ind w:left="709" w:hanging="283"/>
        <w:jc w:val="both"/>
        <w:rPr>
          <w:rFonts w:asciiTheme="minorHAnsi" w:eastAsia="Calibri" w:hAnsiTheme="minorHAnsi"/>
          <w:lang w:eastAsia="en-US"/>
        </w:rPr>
      </w:pPr>
      <w:r w:rsidRPr="00517C0C">
        <w:rPr>
          <w:rFonts w:asciiTheme="minorHAnsi" w:eastAsia="Calibri" w:hAnsiTheme="minorHAnsi"/>
          <w:lang w:eastAsia="en-US"/>
        </w:rPr>
        <w:t>……………………………</w:t>
      </w:r>
      <w:r w:rsidR="00A16F12">
        <w:rPr>
          <w:rFonts w:asciiTheme="minorHAnsi" w:eastAsia="Calibri" w:hAnsiTheme="minorHAnsi"/>
          <w:lang w:eastAsia="en-US"/>
        </w:rPr>
        <w:t>.</w:t>
      </w:r>
      <w:r w:rsidRPr="00517C0C">
        <w:rPr>
          <w:rFonts w:asciiTheme="minorHAnsi" w:eastAsia="Calibri" w:hAnsiTheme="minorHAnsi"/>
          <w:lang w:eastAsia="en-US"/>
        </w:rPr>
        <w:t>…………….</w:t>
      </w:r>
    </w:p>
    <w:p w:rsidR="008E67FC" w:rsidRPr="00517C0C" w:rsidRDefault="008E67FC" w:rsidP="008E67FC">
      <w:pPr>
        <w:numPr>
          <w:ilvl w:val="1"/>
          <w:numId w:val="35"/>
        </w:numPr>
        <w:spacing w:after="0" w:line="240" w:lineRule="auto"/>
        <w:ind w:left="709" w:hanging="283"/>
        <w:jc w:val="both"/>
        <w:rPr>
          <w:rFonts w:asciiTheme="minorHAnsi" w:eastAsia="Calibri" w:hAnsiTheme="minorHAnsi"/>
          <w:lang w:eastAsia="en-US"/>
        </w:rPr>
      </w:pPr>
      <w:r w:rsidRPr="00517C0C">
        <w:rPr>
          <w:rFonts w:asciiTheme="minorHAnsi" w:eastAsia="Calibri" w:hAnsiTheme="minorHAnsi"/>
          <w:lang w:eastAsia="en-US"/>
        </w:rPr>
        <w:t>…………………………………………..</w:t>
      </w:r>
    </w:p>
    <w:p w:rsidR="008E67FC" w:rsidRPr="00285C04"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517C0C">
        <w:rPr>
          <w:rFonts w:asciiTheme="minorHAnsi" w:eastAsia="Calibri" w:hAnsiTheme="minorHAnsi"/>
          <w:lang w:eastAsia="en-US"/>
        </w:rPr>
        <w:lastRenderedPageBreak/>
        <w:t xml:space="preserve">Zmiana upoważnionych osób odpowiedzialnych za zgłaszanie awarii nie stanowi zmiany Umowy, jednakże wymaga </w:t>
      </w:r>
      <w:r w:rsidRPr="00285C04">
        <w:rPr>
          <w:rFonts w:asciiTheme="minorHAnsi" w:eastAsia="Calibri" w:hAnsiTheme="minorHAnsi"/>
          <w:lang w:eastAsia="en-US"/>
        </w:rPr>
        <w:t>pisemnego zawiadomienia drugiej Strony pod rygorem nieważności.</w:t>
      </w:r>
    </w:p>
    <w:p w:rsidR="008E67FC" w:rsidRPr="00285C04" w:rsidRDefault="008E67FC" w:rsidP="008E67FC">
      <w:pPr>
        <w:numPr>
          <w:ilvl w:val="0"/>
          <w:numId w:val="35"/>
        </w:numPr>
        <w:tabs>
          <w:tab w:val="left" w:pos="426"/>
        </w:tabs>
        <w:spacing w:after="0" w:line="240" w:lineRule="auto"/>
        <w:ind w:left="426" w:hanging="426"/>
        <w:jc w:val="both"/>
        <w:rPr>
          <w:rFonts w:ascii="Calibri" w:eastAsia="Calibri" w:hAnsi="Calibri"/>
          <w:lang w:eastAsia="en-US"/>
        </w:rPr>
      </w:pPr>
      <w:r w:rsidRPr="00285C04">
        <w:rPr>
          <w:rFonts w:ascii="Calibri" w:eastAsia="Calibri" w:hAnsi="Calibri"/>
          <w:lang w:eastAsia="en-US"/>
        </w:rPr>
        <w:t xml:space="preserve">Poprzez awarię rozumie się </w:t>
      </w:r>
      <w:r w:rsidRPr="00285C04">
        <w:rPr>
          <w:rFonts w:ascii="Calibri" w:hAnsi="Calibri" w:cs="Arial"/>
          <w:bCs/>
        </w:rPr>
        <w:t>stwierdzenie nieprawidłowego działania lub uszkodzenie Sprzętu.</w:t>
      </w:r>
    </w:p>
    <w:p w:rsidR="008E67FC" w:rsidRPr="00285C04" w:rsidRDefault="008E67FC" w:rsidP="008E67FC">
      <w:pPr>
        <w:numPr>
          <w:ilvl w:val="0"/>
          <w:numId w:val="35"/>
        </w:numPr>
        <w:tabs>
          <w:tab w:val="clear" w:pos="0"/>
          <w:tab w:val="left" w:pos="426"/>
        </w:tabs>
        <w:spacing w:after="0" w:line="240" w:lineRule="auto"/>
        <w:ind w:left="426" w:hanging="426"/>
        <w:jc w:val="both"/>
        <w:rPr>
          <w:rFonts w:asciiTheme="minorHAnsi" w:eastAsia="Calibri" w:hAnsiTheme="minorHAnsi"/>
          <w:lang w:eastAsia="en-US"/>
        </w:rPr>
      </w:pPr>
      <w:r w:rsidRPr="00285C04">
        <w:rPr>
          <w:rFonts w:asciiTheme="minorHAnsi" w:eastAsia="Calibri" w:hAnsiTheme="minorHAnsi"/>
          <w:lang w:eastAsia="en-US"/>
        </w:rPr>
        <w:t xml:space="preserve">Gwarantowany czas usunięcia awarii </w:t>
      </w:r>
      <w:proofErr w:type="spellStart"/>
      <w:r w:rsidR="00A16F12" w:rsidRPr="00285C04">
        <w:rPr>
          <w:rFonts w:asciiTheme="minorHAnsi" w:eastAsia="Calibri" w:hAnsiTheme="minorHAnsi"/>
          <w:lang w:eastAsia="en-US"/>
        </w:rPr>
        <w:t>software’owej</w:t>
      </w:r>
      <w:proofErr w:type="spellEnd"/>
      <w:r w:rsidR="00A16F12" w:rsidRPr="00285C04">
        <w:rPr>
          <w:rFonts w:asciiTheme="minorHAnsi" w:eastAsia="Calibri" w:hAnsiTheme="minorHAnsi"/>
          <w:lang w:eastAsia="en-US"/>
        </w:rPr>
        <w:t xml:space="preserve"> </w:t>
      </w:r>
      <w:r w:rsidRPr="00285C04">
        <w:rPr>
          <w:rFonts w:asciiTheme="minorHAnsi" w:eastAsia="Calibri" w:hAnsiTheme="minorHAnsi"/>
          <w:lang w:eastAsia="en-US"/>
        </w:rPr>
        <w:t>przez Wykonawcę</w:t>
      </w:r>
      <w:r w:rsidR="009070A2" w:rsidRPr="00285C04">
        <w:rPr>
          <w:rFonts w:asciiTheme="minorHAnsi" w:eastAsia="Calibri" w:hAnsiTheme="minorHAnsi"/>
          <w:lang w:eastAsia="en-US"/>
        </w:rPr>
        <w:t xml:space="preserve">: </w:t>
      </w:r>
      <w:r w:rsidR="00DC7E42" w:rsidRPr="00285C04">
        <w:rPr>
          <w:rFonts w:asciiTheme="minorHAnsi" w:eastAsia="Calibri" w:hAnsiTheme="minorHAnsi"/>
          <w:b/>
          <w:lang w:eastAsia="en-US"/>
        </w:rPr>
        <w:t>……………..</w:t>
      </w:r>
      <w:r w:rsidR="009070A2" w:rsidRPr="00285C04">
        <w:rPr>
          <w:rFonts w:asciiTheme="minorHAnsi" w:eastAsia="Calibri" w:hAnsiTheme="minorHAnsi"/>
          <w:b/>
          <w:lang w:eastAsia="en-US"/>
        </w:rPr>
        <w:t xml:space="preserve"> godzin</w:t>
      </w:r>
      <w:r w:rsidR="00DC7E42" w:rsidRPr="00285C04">
        <w:rPr>
          <w:rFonts w:asciiTheme="minorHAnsi" w:eastAsia="Calibri" w:hAnsiTheme="minorHAnsi"/>
          <w:b/>
          <w:lang w:eastAsia="en-US"/>
        </w:rPr>
        <w:t xml:space="preserve"> </w:t>
      </w:r>
      <w:r w:rsidR="00DC7E42" w:rsidRPr="00285C04">
        <w:rPr>
          <w:rFonts w:asciiTheme="minorHAnsi" w:eastAsia="Calibri" w:hAnsiTheme="minorHAnsi"/>
          <w:lang w:eastAsia="en-US"/>
        </w:rPr>
        <w:t xml:space="preserve">liczony od reakcji </w:t>
      </w:r>
      <w:r w:rsidR="00320BCD" w:rsidRPr="00285C04">
        <w:rPr>
          <w:rFonts w:asciiTheme="minorHAnsi" w:eastAsia="Calibri" w:hAnsiTheme="minorHAnsi"/>
          <w:lang w:eastAsia="en-US"/>
        </w:rPr>
        <w:t>na zgłoszenie</w:t>
      </w:r>
      <w:r w:rsidR="00285C04" w:rsidRPr="00285C04">
        <w:rPr>
          <w:rFonts w:asciiTheme="minorHAnsi" w:eastAsia="Calibri" w:hAnsiTheme="minorHAnsi"/>
          <w:lang w:eastAsia="en-US"/>
        </w:rPr>
        <w:t>.</w:t>
      </w:r>
    </w:p>
    <w:p w:rsidR="00A16F12" w:rsidRPr="00285C04" w:rsidRDefault="00A16F12" w:rsidP="00A16F12">
      <w:pPr>
        <w:numPr>
          <w:ilvl w:val="0"/>
          <w:numId w:val="35"/>
        </w:numPr>
        <w:tabs>
          <w:tab w:val="clear" w:pos="0"/>
          <w:tab w:val="left" w:pos="426"/>
        </w:tabs>
        <w:spacing w:after="0" w:line="240" w:lineRule="auto"/>
        <w:ind w:left="426" w:hanging="426"/>
        <w:jc w:val="both"/>
        <w:rPr>
          <w:rFonts w:asciiTheme="minorHAnsi" w:eastAsia="Calibri" w:hAnsiTheme="minorHAnsi"/>
          <w:lang w:eastAsia="en-US"/>
        </w:rPr>
      </w:pPr>
      <w:r w:rsidRPr="00285C04">
        <w:rPr>
          <w:rFonts w:asciiTheme="minorHAnsi" w:eastAsia="Calibri" w:hAnsiTheme="minorHAnsi"/>
          <w:lang w:eastAsia="en-US"/>
        </w:rPr>
        <w:t xml:space="preserve">Gwarantowany czas reakcji Wykonawcy na zgłoszoną awarię, rozumiany jako maksymalny czas od skutecznego przyjęcia zgłoszenia serwisowego do podjęcia przez Wykonawcę kontaktu z Zamawiającym w celu uzyskania informacji </w:t>
      </w:r>
      <w:r w:rsidR="002464BB" w:rsidRPr="00285C04">
        <w:rPr>
          <w:rFonts w:asciiTheme="minorHAnsi" w:eastAsia="Calibri" w:hAnsiTheme="minorHAnsi"/>
          <w:lang w:eastAsia="en-US"/>
        </w:rPr>
        <w:br/>
      </w:r>
      <w:r w:rsidRPr="00285C04">
        <w:rPr>
          <w:rFonts w:asciiTheme="minorHAnsi" w:eastAsia="Calibri" w:hAnsiTheme="minorHAnsi"/>
          <w:lang w:eastAsia="en-US"/>
        </w:rPr>
        <w:t>o charakterze awarii i udzielenia informacji o proponowanym s</w:t>
      </w:r>
      <w:r w:rsidR="002464BB" w:rsidRPr="00285C04">
        <w:rPr>
          <w:rFonts w:asciiTheme="minorHAnsi" w:eastAsia="Calibri" w:hAnsiTheme="minorHAnsi"/>
          <w:lang w:eastAsia="en-US"/>
        </w:rPr>
        <w:t>posobie jej usunięcia</w:t>
      </w:r>
      <w:r w:rsidR="004C16FB" w:rsidRPr="00285C04">
        <w:rPr>
          <w:rFonts w:asciiTheme="minorHAnsi" w:eastAsia="Calibri" w:hAnsiTheme="minorHAnsi"/>
          <w:lang w:eastAsia="en-US"/>
        </w:rPr>
        <w:t>: do 24 godz. od skutecznego zgłoszenia</w:t>
      </w:r>
      <w:r w:rsidRPr="00285C04">
        <w:rPr>
          <w:rFonts w:asciiTheme="minorHAnsi" w:eastAsia="Calibri" w:hAnsiTheme="minorHAnsi"/>
          <w:lang w:eastAsia="en-US"/>
        </w:rPr>
        <w:t>.</w:t>
      </w:r>
    </w:p>
    <w:p w:rsidR="00A16F12" w:rsidRPr="00285C04" w:rsidRDefault="00A16F12" w:rsidP="00A16F12">
      <w:pPr>
        <w:numPr>
          <w:ilvl w:val="0"/>
          <w:numId w:val="35"/>
        </w:numPr>
        <w:tabs>
          <w:tab w:val="clear" w:pos="0"/>
          <w:tab w:val="left" w:pos="426"/>
        </w:tabs>
        <w:spacing w:after="0" w:line="240" w:lineRule="auto"/>
        <w:ind w:left="426" w:hanging="426"/>
        <w:jc w:val="both"/>
        <w:rPr>
          <w:rFonts w:asciiTheme="minorHAnsi" w:eastAsia="Calibri" w:hAnsiTheme="minorHAnsi"/>
          <w:lang w:eastAsia="en-US"/>
        </w:rPr>
      </w:pPr>
      <w:r w:rsidRPr="00285C04">
        <w:rPr>
          <w:rFonts w:asciiTheme="minorHAnsi" w:eastAsia="Calibri" w:hAnsiTheme="minorHAnsi"/>
          <w:lang w:eastAsia="en-US"/>
        </w:rPr>
        <w:t xml:space="preserve">Gwarantowany czas interwencji Wykonawcy </w:t>
      </w:r>
      <w:r w:rsidR="002464BB" w:rsidRPr="00285C04">
        <w:rPr>
          <w:rFonts w:asciiTheme="minorHAnsi" w:eastAsia="Calibri" w:hAnsiTheme="minorHAnsi"/>
          <w:lang w:eastAsia="en-US"/>
        </w:rPr>
        <w:t xml:space="preserve">dla awarii innych niż </w:t>
      </w:r>
      <w:proofErr w:type="spellStart"/>
      <w:r w:rsidR="002464BB" w:rsidRPr="00285C04">
        <w:rPr>
          <w:rFonts w:asciiTheme="minorHAnsi" w:eastAsia="Calibri" w:hAnsiTheme="minorHAnsi"/>
          <w:lang w:eastAsia="en-US"/>
        </w:rPr>
        <w:t>software’owe</w:t>
      </w:r>
      <w:proofErr w:type="spellEnd"/>
      <w:r w:rsidR="002464BB" w:rsidRPr="00285C04">
        <w:rPr>
          <w:rFonts w:asciiTheme="minorHAnsi" w:eastAsia="Calibri" w:hAnsiTheme="minorHAnsi"/>
          <w:lang w:eastAsia="en-US"/>
        </w:rPr>
        <w:t xml:space="preserve"> </w:t>
      </w:r>
      <w:r w:rsidRPr="00285C04">
        <w:rPr>
          <w:rFonts w:asciiTheme="minorHAnsi" w:eastAsia="Calibri" w:hAnsiTheme="minorHAnsi"/>
          <w:lang w:eastAsia="en-US"/>
        </w:rPr>
        <w:t xml:space="preserve">rozumiany jako maksymalny czas od skutecznego przyjęcia zgłoszenia serwisowego </w:t>
      </w:r>
      <w:r w:rsidR="002464BB" w:rsidRPr="00285C04">
        <w:rPr>
          <w:rFonts w:asciiTheme="minorHAnsi" w:eastAsia="Calibri" w:hAnsiTheme="minorHAnsi"/>
          <w:lang w:eastAsia="en-US"/>
        </w:rPr>
        <w:t xml:space="preserve">do </w:t>
      </w:r>
      <w:r w:rsidRPr="00285C04">
        <w:rPr>
          <w:rFonts w:asciiTheme="minorHAnsi" w:eastAsia="Calibri" w:hAnsiTheme="minorHAnsi"/>
          <w:lang w:eastAsia="en-US"/>
        </w:rPr>
        <w:t>przystąpienia przez Wykonawcę do działań zmierzających do usunięcia awarii:</w:t>
      </w:r>
    </w:p>
    <w:p w:rsidR="00A16F12" w:rsidRPr="00285C04" w:rsidRDefault="00A16F12" w:rsidP="00A16F12">
      <w:pPr>
        <w:pStyle w:val="Akapitzlist"/>
        <w:numPr>
          <w:ilvl w:val="2"/>
          <w:numId w:val="25"/>
        </w:numPr>
        <w:spacing w:line="240" w:lineRule="auto"/>
        <w:ind w:left="851" w:hanging="361"/>
        <w:jc w:val="both"/>
        <w:rPr>
          <w:rFonts w:asciiTheme="minorHAnsi" w:hAnsiTheme="minorHAnsi"/>
          <w:sz w:val="20"/>
          <w:szCs w:val="20"/>
        </w:rPr>
      </w:pPr>
      <w:r w:rsidRPr="00285C04">
        <w:rPr>
          <w:rFonts w:asciiTheme="minorHAnsi" w:hAnsiTheme="minorHAnsi"/>
          <w:sz w:val="20"/>
          <w:szCs w:val="20"/>
        </w:rPr>
        <w:t>do 2 dni dla napraw niewymagających wymiany części,</w:t>
      </w:r>
    </w:p>
    <w:p w:rsidR="00A16F12" w:rsidRPr="00285C04" w:rsidRDefault="00A16F12" w:rsidP="00A16F12">
      <w:pPr>
        <w:pStyle w:val="Akapitzlist"/>
        <w:numPr>
          <w:ilvl w:val="2"/>
          <w:numId w:val="25"/>
        </w:numPr>
        <w:spacing w:line="240" w:lineRule="auto"/>
        <w:ind w:left="851" w:hanging="361"/>
        <w:jc w:val="both"/>
        <w:rPr>
          <w:rFonts w:asciiTheme="minorHAnsi" w:hAnsiTheme="minorHAnsi"/>
          <w:sz w:val="20"/>
          <w:szCs w:val="20"/>
        </w:rPr>
      </w:pPr>
      <w:r w:rsidRPr="00285C04">
        <w:rPr>
          <w:rFonts w:asciiTheme="minorHAnsi" w:hAnsiTheme="minorHAnsi"/>
          <w:sz w:val="20"/>
          <w:szCs w:val="20"/>
        </w:rPr>
        <w:t>do 3 dni dla napraw wymagających sprowadzania części zamiennych z zagranicy,</w:t>
      </w:r>
    </w:p>
    <w:p w:rsidR="00A16F12" w:rsidRPr="00285C04" w:rsidRDefault="00A16F12" w:rsidP="00A16F12">
      <w:pPr>
        <w:pStyle w:val="Akapitzlist"/>
        <w:numPr>
          <w:ilvl w:val="2"/>
          <w:numId w:val="25"/>
        </w:numPr>
        <w:spacing w:after="0" w:line="240" w:lineRule="auto"/>
        <w:ind w:left="851" w:hanging="361"/>
        <w:jc w:val="both"/>
        <w:rPr>
          <w:rFonts w:asciiTheme="minorHAnsi" w:hAnsiTheme="minorHAnsi"/>
          <w:sz w:val="20"/>
          <w:szCs w:val="20"/>
        </w:rPr>
      </w:pPr>
      <w:r w:rsidRPr="00285C04">
        <w:rPr>
          <w:rFonts w:asciiTheme="minorHAnsi" w:hAnsiTheme="minorHAnsi"/>
          <w:sz w:val="20"/>
          <w:szCs w:val="20"/>
        </w:rPr>
        <w:t>do 10 dni dla skomplikowanych napraw wymagających sprowadzania części zamiennych z zagranicy.</w:t>
      </w:r>
    </w:p>
    <w:p w:rsidR="008E67FC" w:rsidRPr="00285C04"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285C04">
        <w:rPr>
          <w:rFonts w:asciiTheme="minorHAnsi" w:eastAsia="Calibri" w:hAnsiTheme="minorHAnsi"/>
          <w:lang w:eastAsia="en-US"/>
        </w:rPr>
        <w:t xml:space="preserve">W uzgodnionym terminie Zamawiający zobowiązany jest udostępnić Sprzęt osobom wykonującym usługi serwisowe. </w:t>
      </w:r>
    </w:p>
    <w:p w:rsidR="008E67FC" w:rsidRPr="003F3215"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285C04">
        <w:rPr>
          <w:rFonts w:asciiTheme="minorHAnsi" w:eastAsia="Calibri" w:hAnsiTheme="minorHAnsi"/>
          <w:lang w:eastAsia="en-US"/>
        </w:rPr>
        <w:t>Zaleca się by Zamawiający, każdorazowo</w:t>
      </w:r>
      <w:r w:rsidRPr="003F3215">
        <w:rPr>
          <w:rFonts w:asciiTheme="minorHAnsi" w:eastAsia="Calibri" w:hAnsiTheme="minorHAnsi"/>
          <w:lang w:eastAsia="en-US"/>
        </w:rPr>
        <w:t xml:space="preserve"> przed przystąpieniem Wykonawcy do wykonywania jakiejkolwiek usługi serwisowej objętej Umową </w:t>
      </w:r>
      <w:r w:rsidRPr="00DC7E42">
        <w:rPr>
          <w:rFonts w:asciiTheme="minorHAnsi" w:eastAsia="Calibri" w:hAnsiTheme="minorHAnsi"/>
          <w:lang w:eastAsia="en-US"/>
        </w:rPr>
        <w:t xml:space="preserve">wykonał kopię bezpieczeństwa danych </w:t>
      </w:r>
      <w:r w:rsidR="00960C59" w:rsidRPr="00DC7E42">
        <w:rPr>
          <w:rFonts w:asciiTheme="minorHAnsi" w:eastAsia="Calibri" w:hAnsiTheme="minorHAnsi"/>
          <w:lang w:eastAsia="en-US"/>
        </w:rPr>
        <w:t>(jeśli wymaga tego naprawa)</w:t>
      </w:r>
      <w:r w:rsidR="00DC7E42" w:rsidRPr="00DC7E42">
        <w:rPr>
          <w:rFonts w:asciiTheme="minorHAnsi" w:eastAsia="Calibri" w:hAnsiTheme="minorHAnsi"/>
          <w:lang w:eastAsia="en-US"/>
        </w:rPr>
        <w:t xml:space="preserve"> </w:t>
      </w:r>
      <w:r w:rsidRPr="00DC7E42">
        <w:rPr>
          <w:rFonts w:asciiTheme="minorHAnsi" w:eastAsia="Calibri" w:hAnsiTheme="minorHAnsi"/>
          <w:lang w:eastAsia="en-US"/>
        </w:rPr>
        <w:t>zgromadzonych</w:t>
      </w:r>
      <w:r w:rsidRPr="003F3215">
        <w:rPr>
          <w:rFonts w:asciiTheme="minorHAnsi" w:eastAsia="Calibri" w:hAnsiTheme="minorHAnsi"/>
          <w:lang w:eastAsia="en-US"/>
        </w:rPr>
        <w:t xml:space="preserve"> na nośnikach informacji stanowiących części składowe lub przynależności Sprzętu będącego przedmiotem usługi serwisowej.</w:t>
      </w:r>
    </w:p>
    <w:p w:rsidR="008E67FC" w:rsidRPr="003F3215"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 xml:space="preserve">Niezwłocznie po wykonaniu usługi serwisowej </w:t>
      </w:r>
      <w:r w:rsidRPr="0071329E">
        <w:rPr>
          <w:rFonts w:asciiTheme="minorHAnsi" w:eastAsia="Calibri" w:hAnsiTheme="minorHAnsi"/>
          <w:lang w:eastAsia="en-US"/>
        </w:rPr>
        <w:t>raport serwisowy</w:t>
      </w:r>
      <w:r w:rsidRPr="003F3215">
        <w:rPr>
          <w:rFonts w:asciiTheme="minorHAnsi" w:eastAsia="Calibri" w:hAnsiTheme="minorHAnsi"/>
          <w:lang w:eastAsia="en-US"/>
        </w:rPr>
        <w:t xml:space="preserve"> jest przedstawiany do podpisania jednej z osób wymienionych w § 3 ust. 5 Umowy, a jego kopia pozostaje u Zamawiającego.</w:t>
      </w:r>
    </w:p>
    <w:p w:rsidR="008E67FC" w:rsidRPr="003F3215"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Części zamienne Sprzętu podlegające wymianie lub zamianie w trakcie obowiązywania Umowy pozostają własnością Wykonawcy.</w:t>
      </w:r>
    </w:p>
    <w:p w:rsidR="008E67FC" w:rsidRPr="003F3215" w:rsidRDefault="008E67FC" w:rsidP="008E67FC">
      <w:pPr>
        <w:numPr>
          <w:ilvl w:val="0"/>
          <w:numId w:val="35"/>
        </w:numPr>
        <w:tabs>
          <w:tab w:val="left" w:pos="426"/>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Wykonawca prowadzić będzie rejestr części zamiennych wykorzystanych do świadczenia usług będących przedmiotem Umowy.</w:t>
      </w:r>
    </w:p>
    <w:p w:rsidR="008E67FC" w:rsidRPr="003F3215" w:rsidRDefault="008E67FC" w:rsidP="008E67FC">
      <w:pPr>
        <w:numPr>
          <w:ilvl w:val="0"/>
          <w:numId w:val="35"/>
        </w:numPr>
        <w:tabs>
          <w:tab w:val="left" w:pos="440"/>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Wykonawca może powierzyć, wykonywanie niektórych obowiązków wynikających z niniejszej Umowy podwykonawcom. Za działania lub zaniechania podwykonawców Wykonawca odpowiada jak za własne działania lub zaniechania.</w:t>
      </w:r>
    </w:p>
    <w:p w:rsidR="008E67FC" w:rsidRPr="003F3215" w:rsidRDefault="008E67FC" w:rsidP="008E67FC">
      <w:pPr>
        <w:numPr>
          <w:ilvl w:val="0"/>
          <w:numId w:val="35"/>
        </w:numPr>
        <w:tabs>
          <w:tab w:val="left" w:pos="440"/>
        </w:tabs>
        <w:spacing w:after="0" w:line="240" w:lineRule="auto"/>
        <w:ind w:left="426" w:hanging="426"/>
        <w:jc w:val="both"/>
        <w:rPr>
          <w:rFonts w:asciiTheme="minorHAnsi" w:eastAsia="Calibri" w:hAnsiTheme="minorHAnsi"/>
          <w:lang w:eastAsia="en-US"/>
        </w:rPr>
      </w:pPr>
      <w:r w:rsidRPr="003F3215">
        <w:rPr>
          <w:rFonts w:asciiTheme="minorHAnsi" w:eastAsia="Calibri" w:hAnsiTheme="minorHAnsi"/>
          <w:lang w:eastAsia="en-US"/>
        </w:rPr>
        <w:t xml:space="preserve">Wykonawca ma prawo obciążenia Zamawiającego kosztami napraw: </w:t>
      </w:r>
    </w:p>
    <w:p w:rsidR="008E67FC" w:rsidRPr="003F3215" w:rsidRDefault="008E67FC" w:rsidP="008E67FC">
      <w:pPr>
        <w:pStyle w:val="Akapitzlist"/>
        <w:numPr>
          <w:ilvl w:val="2"/>
          <w:numId w:val="20"/>
        </w:numPr>
        <w:tabs>
          <w:tab w:val="left" w:pos="440"/>
        </w:tabs>
        <w:spacing w:after="0" w:line="240" w:lineRule="auto"/>
        <w:ind w:left="851"/>
        <w:jc w:val="both"/>
        <w:rPr>
          <w:rFonts w:asciiTheme="minorHAnsi" w:hAnsiTheme="minorHAnsi"/>
          <w:sz w:val="20"/>
          <w:szCs w:val="20"/>
        </w:rPr>
      </w:pPr>
      <w:r w:rsidRPr="003F3215">
        <w:rPr>
          <w:rFonts w:asciiTheme="minorHAnsi" w:hAnsiTheme="minorHAnsi"/>
          <w:sz w:val="20"/>
          <w:szCs w:val="20"/>
        </w:rPr>
        <w:t xml:space="preserve">uszkodzeń wywołanych samowolnymi naprawami, przeróbkami lub zmianami konstrukcyjnymi dokonywanymi przez Zamawiającego lub inne nieuprawnione osoby, </w:t>
      </w:r>
    </w:p>
    <w:p w:rsidR="008E67FC" w:rsidRPr="003F3215" w:rsidRDefault="008E67FC" w:rsidP="008E67FC">
      <w:pPr>
        <w:pStyle w:val="Akapitzlist"/>
        <w:numPr>
          <w:ilvl w:val="2"/>
          <w:numId w:val="20"/>
        </w:numPr>
        <w:tabs>
          <w:tab w:val="left" w:pos="440"/>
        </w:tabs>
        <w:spacing w:after="0" w:line="240" w:lineRule="auto"/>
        <w:ind w:left="851"/>
        <w:jc w:val="both"/>
        <w:rPr>
          <w:rFonts w:asciiTheme="minorHAnsi" w:hAnsiTheme="minorHAnsi"/>
          <w:sz w:val="20"/>
          <w:szCs w:val="20"/>
        </w:rPr>
      </w:pPr>
      <w:r w:rsidRPr="003F3215">
        <w:rPr>
          <w:rFonts w:asciiTheme="minorHAnsi" w:hAnsiTheme="minorHAnsi"/>
          <w:sz w:val="20"/>
          <w:szCs w:val="20"/>
        </w:rPr>
        <w:t>uszkodzeń spowodowanych zdarzeniami losowymi tzw. siłą wyższą.</w:t>
      </w:r>
    </w:p>
    <w:p w:rsidR="008E67FC" w:rsidRDefault="008E67FC" w:rsidP="008E67FC">
      <w:pPr>
        <w:tabs>
          <w:tab w:val="left" w:pos="440"/>
        </w:tabs>
        <w:spacing w:after="0" w:line="240" w:lineRule="auto"/>
        <w:jc w:val="center"/>
        <w:rPr>
          <w:rFonts w:asciiTheme="minorHAnsi" w:eastAsia="Calibri" w:hAnsiTheme="minorHAnsi"/>
          <w:b/>
          <w:lang w:eastAsia="en-US"/>
        </w:rPr>
      </w:pPr>
    </w:p>
    <w:p w:rsidR="008E67FC" w:rsidRPr="007F6A50" w:rsidRDefault="008E67FC" w:rsidP="008E67FC">
      <w:pPr>
        <w:tabs>
          <w:tab w:val="left" w:pos="440"/>
        </w:tabs>
        <w:spacing w:after="0" w:line="240" w:lineRule="auto"/>
        <w:jc w:val="center"/>
        <w:rPr>
          <w:rFonts w:asciiTheme="minorHAnsi" w:eastAsia="Calibri" w:hAnsiTheme="minorHAnsi"/>
          <w:b/>
          <w:lang w:eastAsia="en-US"/>
        </w:rPr>
      </w:pPr>
      <w:r w:rsidRPr="007F6A50">
        <w:rPr>
          <w:rFonts w:asciiTheme="minorHAnsi" w:eastAsia="Calibri" w:hAnsiTheme="minorHAnsi"/>
          <w:b/>
          <w:lang w:eastAsia="en-US"/>
        </w:rPr>
        <w:t>§ 4</w:t>
      </w:r>
    </w:p>
    <w:p w:rsidR="008E67FC" w:rsidRPr="003F3215" w:rsidRDefault="008E67FC" w:rsidP="008E67FC">
      <w:pPr>
        <w:tabs>
          <w:tab w:val="left" w:pos="440"/>
        </w:tabs>
        <w:spacing w:after="0" w:line="240" w:lineRule="auto"/>
        <w:jc w:val="center"/>
        <w:rPr>
          <w:rFonts w:asciiTheme="minorHAnsi" w:eastAsia="Calibri" w:hAnsiTheme="minorHAnsi"/>
          <w:b/>
          <w:lang w:eastAsia="en-US"/>
        </w:rPr>
      </w:pPr>
      <w:r w:rsidRPr="003F3215">
        <w:rPr>
          <w:rFonts w:asciiTheme="minorHAnsi" w:eastAsia="Calibri" w:hAnsiTheme="minorHAnsi"/>
          <w:b/>
          <w:lang w:eastAsia="en-US"/>
        </w:rPr>
        <w:t>Odpowiedzialność</w:t>
      </w:r>
    </w:p>
    <w:p w:rsidR="008E67FC" w:rsidRPr="008E67FC" w:rsidRDefault="008E67FC" w:rsidP="008E67FC">
      <w:pPr>
        <w:pStyle w:val="Akapitzlist"/>
        <w:numPr>
          <w:ilvl w:val="0"/>
          <w:numId w:val="34"/>
        </w:numPr>
        <w:tabs>
          <w:tab w:val="clear" w:pos="0"/>
          <w:tab w:val="num" w:pos="426"/>
        </w:tabs>
        <w:spacing w:after="0" w:line="240" w:lineRule="auto"/>
        <w:jc w:val="both"/>
        <w:rPr>
          <w:rFonts w:asciiTheme="minorHAnsi" w:hAnsiTheme="minorHAnsi"/>
        </w:rPr>
      </w:pPr>
      <w:r w:rsidRPr="008E67FC">
        <w:rPr>
          <w:rFonts w:asciiTheme="minorHAnsi" w:hAnsiTheme="minorHAnsi"/>
        </w:rPr>
        <w:t>Strony postanawiają, że obowiązującą je formą odszkodowania stanowią kary umowne.</w:t>
      </w:r>
    </w:p>
    <w:p w:rsidR="008E67FC" w:rsidRPr="0000356F" w:rsidRDefault="008E67FC" w:rsidP="008E67FC">
      <w:pPr>
        <w:numPr>
          <w:ilvl w:val="0"/>
          <w:numId w:val="34"/>
        </w:numPr>
        <w:spacing w:after="0" w:line="240" w:lineRule="auto"/>
        <w:ind w:left="426" w:hanging="426"/>
        <w:jc w:val="both"/>
        <w:rPr>
          <w:rFonts w:ascii="Calibri" w:eastAsia="Calibri" w:hAnsi="Calibri"/>
          <w:lang w:eastAsia="en-US"/>
        </w:rPr>
      </w:pPr>
      <w:r w:rsidRPr="003F3215">
        <w:rPr>
          <w:rFonts w:ascii="Calibri" w:eastAsia="Calibri" w:hAnsi="Calibri"/>
          <w:lang w:eastAsia="en-US"/>
        </w:rPr>
        <w:t xml:space="preserve">W przypadku przestoju Sprzętu, z przyczyn za </w:t>
      </w:r>
      <w:r w:rsidRPr="0000356F">
        <w:rPr>
          <w:rFonts w:ascii="Calibri" w:eastAsia="Calibri" w:hAnsi="Calibri"/>
          <w:lang w:eastAsia="en-US"/>
        </w:rPr>
        <w:t xml:space="preserve">które odpowiedzialny jest Wykonawca, o ponad 2 tygodnie, Wykonawca zapłaci Zamawiającemu karę umowną w wysokości </w:t>
      </w:r>
      <w:r w:rsidRPr="0000356F">
        <w:rPr>
          <w:rFonts w:ascii="Calibri" w:eastAsia="Calibri" w:hAnsi="Calibri"/>
          <w:b/>
          <w:lang w:eastAsia="en-US"/>
        </w:rPr>
        <w:t>0,1% łącznej wartości netto umowy</w:t>
      </w:r>
      <w:r w:rsidRPr="0000356F">
        <w:rPr>
          <w:rFonts w:ascii="Calibri" w:eastAsia="Calibri" w:hAnsi="Calibri"/>
          <w:lang w:eastAsia="en-US"/>
        </w:rPr>
        <w:t>, który uległ przestojowi, za każdy kolejny dzień przestoju. Powyższe nie dotyczy przestojów spowodowanych oczekiwaniem na części zamienne lub materiały, za których dostarczenie odpowiedzialny jest Zamawiający. Do czasu przestoju nie wlicza się czasu wykonywania przeglądów okresowych i modyfikacji Sprzętu.</w:t>
      </w:r>
    </w:p>
    <w:p w:rsidR="008E67FC" w:rsidRPr="0000356F" w:rsidRDefault="008E67FC" w:rsidP="008E67FC">
      <w:pPr>
        <w:numPr>
          <w:ilvl w:val="0"/>
          <w:numId w:val="34"/>
        </w:numPr>
        <w:spacing w:after="0" w:line="240" w:lineRule="auto"/>
        <w:ind w:left="426" w:hanging="426"/>
        <w:jc w:val="both"/>
        <w:rPr>
          <w:rFonts w:asciiTheme="minorHAnsi" w:eastAsia="Calibri" w:hAnsiTheme="minorHAnsi"/>
          <w:lang w:eastAsia="en-US"/>
        </w:rPr>
      </w:pPr>
      <w:r w:rsidRPr="0000356F">
        <w:rPr>
          <w:rFonts w:asciiTheme="minorHAnsi" w:eastAsia="Calibri" w:hAnsiTheme="minorHAnsi"/>
          <w:lang w:eastAsia="en-US"/>
        </w:rPr>
        <w:t xml:space="preserve">Wykonawca zapłaci karę umowną w wysokości </w:t>
      </w:r>
      <w:r w:rsidRPr="0000356F">
        <w:rPr>
          <w:rFonts w:asciiTheme="minorHAnsi" w:eastAsia="Calibri" w:hAnsiTheme="minorHAnsi"/>
          <w:b/>
          <w:lang w:eastAsia="en-US"/>
        </w:rPr>
        <w:t>500,00 zł.</w:t>
      </w:r>
      <w:r w:rsidRPr="0000356F">
        <w:rPr>
          <w:rFonts w:asciiTheme="minorHAnsi" w:eastAsia="Calibri" w:hAnsiTheme="minorHAnsi"/>
          <w:lang w:eastAsia="en-US"/>
        </w:rPr>
        <w:t xml:space="preserve"> za każdy ujawniony przypadek niespełnienia wymogu zatrudnienia na podstawie umowy o pracę personelu Wykonawcy wykonującego czynności w zakresie realizacji zamówienia, wskazane w Rozdziale I pkt 11 SWZ. Dodatkowo </w:t>
      </w:r>
      <w:r w:rsidRPr="0000356F">
        <w:rPr>
          <w:rFonts w:ascii="Calibri" w:eastAsia="Calibri" w:hAnsi="Calibri"/>
          <w:lang w:eastAsia="en-US"/>
        </w:rPr>
        <w:t xml:space="preserve">Wykonawca zapłaci karę umowną w wysokości </w:t>
      </w:r>
      <w:r w:rsidRPr="0000356F">
        <w:rPr>
          <w:rFonts w:ascii="Calibri" w:eastAsia="Calibri" w:hAnsi="Calibri"/>
          <w:b/>
          <w:lang w:eastAsia="en-US"/>
        </w:rPr>
        <w:t>0,1 % łącznej wartości netto umowy</w:t>
      </w:r>
      <w:r w:rsidRPr="0000356F">
        <w:rPr>
          <w:rFonts w:ascii="Calibri" w:eastAsia="Calibri" w:hAnsi="Calibri"/>
          <w:lang w:eastAsia="en-US"/>
        </w:rPr>
        <w:t xml:space="preserve"> za każdy dzień, w którym utrzymany jest stan braku zatrudnienia w ramach stosunku pracy.</w:t>
      </w:r>
    </w:p>
    <w:p w:rsidR="008E67FC" w:rsidRPr="0000356F" w:rsidRDefault="008E67FC" w:rsidP="008E67FC">
      <w:pPr>
        <w:numPr>
          <w:ilvl w:val="0"/>
          <w:numId w:val="34"/>
        </w:numPr>
        <w:spacing w:after="0" w:line="240" w:lineRule="auto"/>
        <w:ind w:left="426" w:hanging="426"/>
        <w:jc w:val="both"/>
        <w:rPr>
          <w:rFonts w:ascii="Calibri" w:eastAsia="Calibri" w:hAnsi="Calibri"/>
          <w:lang w:eastAsia="en-US"/>
        </w:rPr>
      </w:pPr>
      <w:r w:rsidRPr="0000356F">
        <w:rPr>
          <w:rFonts w:asciiTheme="minorHAnsi" w:hAnsiTheme="minorHAnsi"/>
          <w:bCs/>
        </w:rPr>
        <w:t xml:space="preserve">W razie niedotrzymania terminów określonych w </w:t>
      </w:r>
      <w:r w:rsidRPr="0000356F">
        <w:rPr>
          <w:rFonts w:asciiTheme="minorHAnsi" w:eastAsia="Calibri" w:hAnsiTheme="minorHAnsi"/>
          <w:lang w:eastAsia="en-US"/>
        </w:rPr>
        <w:t xml:space="preserve">§ </w:t>
      </w:r>
      <w:r w:rsidRPr="00285C04">
        <w:rPr>
          <w:rFonts w:asciiTheme="minorHAnsi" w:eastAsia="Calibri" w:hAnsiTheme="minorHAnsi"/>
          <w:lang w:eastAsia="en-US"/>
        </w:rPr>
        <w:t>3 ust. 8</w:t>
      </w:r>
      <w:r w:rsidR="00052EF2" w:rsidRPr="00285C04">
        <w:rPr>
          <w:rFonts w:asciiTheme="minorHAnsi" w:eastAsia="Calibri" w:hAnsiTheme="minorHAnsi"/>
          <w:b/>
          <w:lang w:eastAsia="en-US"/>
        </w:rPr>
        <w:t>-</w:t>
      </w:r>
      <w:r w:rsidR="00052EF2" w:rsidRPr="00285C04">
        <w:rPr>
          <w:rFonts w:asciiTheme="minorHAnsi" w:eastAsia="Calibri" w:hAnsiTheme="minorHAnsi"/>
          <w:lang w:eastAsia="en-US"/>
        </w:rPr>
        <w:t>10</w:t>
      </w:r>
      <w:r>
        <w:rPr>
          <w:rFonts w:asciiTheme="minorHAnsi" w:eastAsia="Calibri" w:hAnsiTheme="minorHAnsi"/>
          <w:lang w:eastAsia="en-US"/>
        </w:rPr>
        <w:t xml:space="preserve"> </w:t>
      </w:r>
      <w:r w:rsidRPr="0000356F">
        <w:rPr>
          <w:rFonts w:asciiTheme="minorHAnsi" w:eastAsia="Calibri" w:hAnsiTheme="minorHAnsi"/>
          <w:lang w:eastAsia="en-US"/>
        </w:rPr>
        <w:t>Umowy</w:t>
      </w:r>
      <w:r w:rsidRPr="0000356F">
        <w:rPr>
          <w:rFonts w:asciiTheme="minorHAnsi" w:hAnsiTheme="minorHAnsi"/>
          <w:bCs/>
        </w:rPr>
        <w:t xml:space="preserve"> Wykonawca zapłaci Zamawiającemu karę umowną w wysokości </w:t>
      </w:r>
      <w:r w:rsidRPr="0000356F">
        <w:rPr>
          <w:rFonts w:asciiTheme="minorHAnsi" w:hAnsiTheme="minorHAnsi"/>
          <w:b/>
          <w:bCs/>
        </w:rPr>
        <w:t xml:space="preserve">0,5% </w:t>
      </w:r>
      <w:r w:rsidRPr="0000356F">
        <w:rPr>
          <w:rFonts w:ascii="Calibri" w:eastAsia="Calibri" w:hAnsi="Calibri"/>
          <w:b/>
          <w:lang w:eastAsia="en-US"/>
        </w:rPr>
        <w:t>łącznej wartości</w:t>
      </w:r>
      <w:r w:rsidRPr="0000356F">
        <w:rPr>
          <w:rFonts w:asciiTheme="minorHAnsi" w:hAnsiTheme="minorHAnsi"/>
          <w:b/>
          <w:bCs/>
        </w:rPr>
        <w:t xml:space="preserve"> netto umowy</w:t>
      </w:r>
      <w:r w:rsidRPr="0000356F">
        <w:rPr>
          <w:rFonts w:asciiTheme="minorHAnsi" w:hAnsiTheme="minorHAnsi"/>
          <w:bCs/>
        </w:rPr>
        <w:t>.</w:t>
      </w:r>
    </w:p>
    <w:p w:rsidR="008E67FC" w:rsidRPr="00B03946" w:rsidRDefault="008E67FC" w:rsidP="008E67FC">
      <w:pPr>
        <w:numPr>
          <w:ilvl w:val="0"/>
          <w:numId w:val="34"/>
        </w:numPr>
        <w:spacing w:after="0" w:line="240" w:lineRule="auto"/>
        <w:ind w:left="426" w:hanging="426"/>
        <w:jc w:val="both"/>
        <w:rPr>
          <w:rFonts w:asciiTheme="minorHAnsi" w:eastAsia="Calibri" w:hAnsiTheme="minorHAnsi"/>
          <w:lang w:eastAsia="en-US"/>
        </w:rPr>
      </w:pPr>
      <w:r w:rsidRPr="0000356F">
        <w:rPr>
          <w:rFonts w:asciiTheme="minorHAnsi" w:eastAsia="Calibri" w:hAnsiTheme="minorHAnsi"/>
          <w:lang w:eastAsia="en-US"/>
        </w:rPr>
        <w:t>Łączna i całkowita odpowiedzialność Wykonawcy za wszystkie szkody związane z realizacją Umowy, niezależnie od podstawy prawnej dochodzenia odszkodowania, w tym odpowiedzialność deliktowa, jest ograniczona do rzeczywistych strat z wyłączeniem utraconych korzyści i równocześnie</w:t>
      </w:r>
      <w:r w:rsidRPr="003F3215">
        <w:rPr>
          <w:rFonts w:asciiTheme="minorHAnsi" w:eastAsia="Calibri" w:hAnsiTheme="minorHAnsi"/>
          <w:lang w:eastAsia="en-US"/>
        </w:rPr>
        <w:t xml:space="preserve"> jest ograniczona ze wszystkich tytułów do </w:t>
      </w:r>
      <w:r w:rsidRPr="0000356F">
        <w:rPr>
          <w:rFonts w:asciiTheme="minorHAnsi" w:eastAsia="Calibri" w:hAnsiTheme="minorHAnsi"/>
          <w:b/>
          <w:lang w:eastAsia="en-US"/>
        </w:rPr>
        <w:t xml:space="preserve">30% łącznego wynagrodzenia netto </w:t>
      </w:r>
      <w:r w:rsidRPr="003F3215">
        <w:rPr>
          <w:rFonts w:asciiTheme="minorHAnsi" w:eastAsia="Calibri" w:hAnsiTheme="minorHAnsi"/>
          <w:lang w:eastAsia="en-US"/>
        </w:rPr>
        <w:t>określonego w § 5 ust. 1 umowy. Wykonawcy z tytułu realizacji Umowy. Ograniczenia odpowiedzialności nie obejmują przypadków, kiedy ograniczenie odpowiedzialności jest niedopuszczalne bezwzględnie</w:t>
      </w:r>
      <w:r w:rsidRPr="00B03946">
        <w:rPr>
          <w:rFonts w:asciiTheme="minorHAnsi" w:eastAsia="Calibri" w:hAnsiTheme="minorHAnsi"/>
          <w:lang w:eastAsia="en-US"/>
        </w:rPr>
        <w:t xml:space="preserve"> obowiązującymi przepisami prawa, w szczególności nie obejmuje szkód wyrządzonych z winy umyślnej </w:t>
      </w:r>
      <w:r>
        <w:rPr>
          <w:rFonts w:asciiTheme="minorHAnsi" w:eastAsia="Calibri" w:hAnsiTheme="minorHAnsi"/>
          <w:lang w:eastAsia="en-US"/>
        </w:rPr>
        <w:t>Wykonawcy</w:t>
      </w:r>
      <w:r w:rsidRPr="00B03946">
        <w:rPr>
          <w:rFonts w:asciiTheme="minorHAnsi" w:eastAsia="Calibri" w:hAnsiTheme="minorHAnsi"/>
          <w:lang w:eastAsia="en-US"/>
        </w:rPr>
        <w:t>.</w:t>
      </w:r>
    </w:p>
    <w:p w:rsidR="008E67FC" w:rsidRDefault="008E67FC" w:rsidP="008E67FC">
      <w:pPr>
        <w:numPr>
          <w:ilvl w:val="0"/>
          <w:numId w:val="34"/>
        </w:numPr>
        <w:spacing w:after="0" w:line="240" w:lineRule="auto"/>
        <w:ind w:left="426" w:hanging="426"/>
        <w:jc w:val="both"/>
        <w:rPr>
          <w:rFonts w:asciiTheme="minorHAnsi" w:eastAsia="Calibri" w:hAnsiTheme="minorHAnsi"/>
          <w:lang w:eastAsia="en-US"/>
        </w:rPr>
      </w:pPr>
      <w:r w:rsidRPr="00B03946">
        <w:rPr>
          <w:rFonts w:asciiTheme="minorHAnsi" w:eastAsia="Calibri" w:hAnsiTheme="minorHAnsi"/>
          <w:lang w:eastAsia="en-US"/>
        </w:rPr>
        <w:t xml:space="preserve">Żadna Strona nie będzie odpowiedzialna względem drugiej Strony za niewykonanie lub nienależyte wykonanie swoich zobowiązań w ramach Umowy, jeżeli niewykonanie lub nienależyte wykonanie zobowiązań wynikających z Umowy jest wynikiem działania </w:t>
      </w:r>
      <w:r>
        <w:rPr>
          <w:rFonts w:asciiTheme="minorHAnsi" w:eastAsia="Calibri" w:hAnsiTheme="minorHAnsi"/>
          <w:lang w:eastAsia="en-US"/>
        </w:rPr>
        <w:t>s</w:t>
      </w:r>
      <w:r w:rsidRPr="00B03946">
        <w:rPr>
          <w:rFonts w:asciiTheme="minorHAnsi" w:eastAsia="Calibri" w:hAnsiTheme="minorHAnsi"/>
          <w:lang w:eastAsia="en-US"/>
        </w:rPr>
        <w:t xml:space="preserve">iły </w:t>
      </w:r>
      <w:r>
        <w:rPr>
          <w:rFonts w:asciiTheme="minorHAnsi" w:eastAsia="Calibri" w:hAnsiTheme="minorHAnsi"/>
          <w:lang w:eastAsia="en-US"/>
        </w:rPr>
        <w:t>w</w:t>
      </w:r>
      <w:r w:rsidRPr="00B03946">
        <w:rPr>
          <w:rFonts w:asciiTheme="minorHAnsi" w:eastAsia="Calibri" w:hAnsiTheme="minorHAnsi"/>
          <w:lang w:eastAsia="en-US"/>
        </w:rPr>
        <w:t xml:space="preserve">yższej. Jeżeli powstanie sytuacja </w:t>
      </w:r>
      <w:r>
        <w:rPr>
          <w:rFonts w:asciiTheme="minorHAnsi" w:eastAsia="Calibri" w:hAnsiTheme="minorHAnsi"/>
          <w:lang w:eastAsia="en-US"/>
        </w:rPr>
        <w:t>s</w:t>
      </w:r>
      <w:r w:rsidRPr="00B03946">
        <w:rPr>
          <w:rFonts w:asciiTheme="minorHAnsi" w:eastAsia="Calibri" w:hAnsiTheme="minorHAnsi"/>
          <w:lang w:eastAsia="en-US"/>
        </w:rPr>
        <w:t xml:space="preserve">iły </w:t>
      </w:r>
      <w:r>
        <w:rPr>
          <w:rFonts w:asciiTheme="minorHAnsi" w:eastAsia="Calibri" w:hAnsiTheme="minorHAnsi"/>
          <w:lang w:eastAsia="en-US"/>
        </w:rPr>
        <w:t>w</w:t>
      </w:r>
      <w:r w:rsidRPr="00B03946">
        <w:rPr>
          <w:rFonts w:asciiTheme="minorHAnsi" w:eastAsia="Calibri" w:hAnsiTheme="minorHAnsi"/>
          <w:lang w:eastAsia="en-US"/>
        </w:rPr>
        <w:t xml:space="preserve">yższej, Strona, po której okoliczności te wystąpiły bezzwłocznie zawiadomi drugą </w:t>
      </w:r>
      <w:r>
        <w:rPr>
          <w:rFonts w:asciiTheme="minorHAnsi" w:eastAsia="Calibri" w:hAnsiTheme="minorHAnsi"/>
          <w:lang w:eastAsia="en-US"/>
        </w:rPr>
        <w:t>s</w:t>
      </w:r>
      <w:r w:rsidRPr="00B03946">
        <w:rPr>
          <w:rFonts w:asciiTheme="minorHAnsi" w:eastAsia="Calibri" w:hAnsiTheme="minorHAnsi"/>
          <w:lang w:eastAsia="en-US"/>
        </w:rPr>
        <w:t xml:space="preserve">tronę na piśmie o jej zaistnieniu i przyczynach. Strona, po której </w:t>
      </w:r>
      <w:r>
        <w:rPr>
          <w:rFonts w:asciiTheme="minorHAnsi" w:eastAsia="Calibri" w:hAnsiTheme="minorHAnsi"/>
          <w:lang w:eastAsia="en-US"/>
        </w:rPr>
        <w:t>s</w:t>
      </w:r>
      <w:r w:rsidRPr="00B03946">
        <w:rPr>
          <w:rFonts w:asciiTheme="minorHAnsi" w:eastAsia="Calibri" w:hAnsiTheme="minorHAnsi"/>
          <w:lang w:eastAsia="en-US"/>
        </w:rPr>
        <w:t xml:space="preserve">iła </w:t>
      </w:r>
      <w:r>
        <w:rPr>
          <w:rFonts w:asciiTheme="minorHAnsi" w:eastAsia="Calibri" w:hAnsiTheme="minorHAnsi"/>
          <w:lang w:eastAsia="en-US"/>
        </w:rPr>
        <w:t>w</w:t>
      </w:r>
      <w:r w:rsidRPr="00B03946">
        <w:rPr>
          <w:rFonts w:asciiTheme="minorHAnsi" w:eastAsia="Calibri" w:hAnsiTheme="minorHAnsi"/>
          <w:lang w:eastAsia="en-US"/>
        </w:rPr>
        <w:t xml:space="preserve">yższa nastąpiła </w:t>
      </w:r>
      <w:r w:rsidRPr="00B03946">
        <w:rPr>
          <w:rFonts w:asciiTheme="minorHAnsi" w:eastAsia="Calibri" w:hAnsiTheme="minorHAnsi"/>
          <w:lang w:eastAsia="en-US"/>
        </w:rPr>
        <w:lastRenderedPageBreak/>
        <w:t>dołoży wszelkich starań, aby w terminie do 14</w:t>
      </w:r>
      <w:r>
        <w:rPr>
          <w:rFonts w:asciiTheme="minorHAnsi" w:eastAsia="Calibri" w:hAnsiTheme="minorHAnsi"/>
          <w:lang w:eastAsia="en-US"/>
        </w:rPr>
        <w:t xml:space="preserve"> </w:t>
      </w:r>
      <w:r w:rsidRPr="00B03946">
        <w:rPr>
          <w:rFonts w:asciiTheme="minorHAnsi" w:eastAsia="Calibri" w:hAnsiTheme="minorHAnsi"/>
          <w:lang w:eastAsia="en-US"/>
        </w:rPr>
        <w:t xml:space="preserve">dni od daty zawiadomienia przedstawić drugiej Stronie dokumentację, która wyjaśnia naturę i przyczyny zaistniałej okoliczności </w:t>
      </w:r>
      <w:r>
        <w:rPr>
          <w:rFonts w:asciiTheme="minorHAnsi" w:eastAsia="Calibri" w:hAnsiTheme="minorHAnsi"/>
          <w:lang w:eastAsia="en-US"/>
        </w:rPr>
        <w:t>s</w:t>
      </w:r>
      <w:r w:rsidRPr="00B03946">
        <w:rPr>
          <w:rFonts w:asciiTheme="minorHAnsi" w:eastAsia="Calibri" w:hAnsiTheme="minorHAnsi"/>
          <w:lang w:eastAsia="en-US"/>
        </w:rPr>
        <w:t xml:space="preserve">iły </w:t>
      </w:r>
      <w:r>
        <w:rPr>
          <w:rFonts w:asciiTheme="minorHAnsi" w:eastAsia="Calibri" w:hAnsiTheme="minorHAnsi"/>
          <w:lang w:eastAsia="en-US"/>
        </w:rPr>
        <w:t>w</w:t>
      </w:r>
      <w:r w:rsidRPr="00B03946">
        <w:rPr>
          <w:rFonts w:asciiTheme="minorHAnsi" w:eastAsia="Calibri" w:hAnsiTheme="minorHAnsi"/>
          <w:lang w:eastAsia="en-US"/>
        </w:rPr>
        <w:t xml:space="preserve">yższej w takim zakresie, w jakim jest to możliwie osiągalne. Jeżeli po zawiadomieniu </w:t>
      </w:r>
      <w:r>
        <w:rPr>
          <w:rFonts w:asciiTheme="minorHAnsi" w:eastAsia="Calibri" w:hAnsiTheme="minorHAnsi"/>
          <w:lang w:eastAsia="en-US"/>
        </w:rPr>
        <w:t>s</w:t>
      </w:r>
      <w:r w:rsidRPr="00B03946">
        <w:rPr>
          <w:rFonts w:asciiTheme="minorHAnsi" w:eastAsia="Calibri" w:hAnsiTheme="minorHAnsi"/>
          <w:lang w:eastAsia="en-US"/>
        </w:rPr>
        <w:t xml:space="preserve">trony nie uzgodnią inaczej w formie pisemnej, każda ze </w:t>
      </w:r>
      <w:r>
        <w:rPr>
          <w:rFonts w:asciiTheme="minorHAnsi" w:eastAsia="Calibri" w:hAnsiTheme="minorHAnsi"/>
          <w:lang w:eastAsia="en-US"/>
        </w:rPr>
        <w:t>s</w:t>
      </w:r>
      <w:r w:rsidRPr="00B03946">
        <w:rPr>
          <w:rFonts w:asciiTheme="minorHAnsi" w:eastAsia="Calibri" w:hAnsiTheme="minorHAnsi"/>
          <w:lang w:eastAsia="en-US"/>
        </w:rPr>
        <w:t xml:space="preserve">tron będzie kontynuowała wysiłki w celu wywiązania się ze swoich zobowiązań. W takim zakresie, w jakim niemożność wykonywania zobowiązań umownych wynika z </w:t>
      </w:r>
      <w:r>
        <w:rPr>
          <w:rFonts w:asciiTheme="minorHAnsi" w:eastAsia="Calibri" w:hAnsiTheme="minorHAnsi"/>
          <w:lang w:eastAsia="en-US"/>
        </w:rPr>
        <w:t>s</w:t>
      </w:r>
      <w:r w:rsidRPr="00B03946">
        <w:rPr>
          <w:rFonts w:asciiTheme="minorHAnsi" w:eastAsia="Calibri" w:hAnsiTheme="minorHAnsi"/>
          <w:lang w:eastAsia="en-US"/>
        </w:rPr>
        <w:t xml:space="preserve">iły </w:t>
      </w:r>
      <w:r>
        <w:rPr>
          <w:rFonts w:asciiTheme="minorHAnsi" w:eastAsia="Calibri" w:hAnsiTheme="minorHAnsi"/>
          <w:lang w:eastAsia="en-US"/>
        </w:rPr>
        <w:t>w</w:t>
      </w:r>
      <w:r w:rsidRPr="00B03946">
        <w:rPr>
          <w:rFonts w:asciiTheme="minorHAnsi" w:eastAsia="Calibri" w:hAnsiTheme="minorHAnsi"/>
          <w:lang w:eastAsia="en-US"/>
        </w:rPr>
        <w:t>yższej oddziałującej na jedną ze Stron, druga Strona również nie będzie odpowiedzialna za wykonanie swoich zobowiązań.</w:t>
      </w:r>
      <w:r w:rsidRPr="00A47419">
        <w:rPr>
          <w:rFonts w:asciiTheme="minorHAnsi" w:eastAsia="Calibri" w:hAnsiTheme="minorHAnsi"/>
          <w:lang w:eastAsia="en-US"/>
        </w:rPr>
        <w:t xml:space="preserve"> </w:t>
      </w:r>
    </w:p>
    <w:p w:rsidR="008E67FC" w:rsidRPr="003007C2" w:rsidRDefault="008E67FC" w:rsidP="008E67FC">
      <w:pPr>
        <w:numPr>
          <w:ilvl w:val="0"/>
          <w:numId w:val="34"/>
        </w:numPr>
        <w:spacing w:after="0" w:line="240" w:lineRule="auto"/>
        <w:ind w:left="426" w:hanging="426"/>
        <w:jc w:val="both"/>
        <w:rPr>
          <w:rFonts w:asciiTheme="minorHAnsi" w:eastAsia="Calibri" w:hAnsiTheme="minorHAnsi"/>
          <w:lang w:eastAsia="en-US"/>
        </w:rPr>
      </w:pPr>
      <w:r w:rsidRPr="00A47419">
        <w:rPr>
          <w:rFonts w:asciiTheme="minorHAnsi" w:eastAsia="Calibri" w:hAnsiTheme="minorHAnsi"/>
          <w:lang w:eastAsia="en-US"/>
        </w:rPr>
        <w:t>Zapłata kar umownych nie zwalnia Wykonawcy z obowiązku realizacji umowy.</w:t>
      </w:r>
    </w:p>
    <w:p w:rsidR="008E67FC" w:rsidRPr="003007C2" w:rsidRDefault="008E67FC" w:rsidP="008E67FC">
      <w:pPr>
        <w:numPr>
          <w:ilvl w:val="0"/>
          <w:numId w:val="34"/>
        </w:numPr>
        <w:spacing w:after="0" w:line="240" w:lineRule="auto"/>
        <w:ind w:left="426" w:hanging="426"/>
        <w:jc w:val="both"/>
        <w:rPr>
          <w:rFonts w:asciiTheme="minorHAnsi" w:eastAsia="Calibri" w:hAnsiTheme="minorHAnsi"/>
          <w:lang w:eastAsia="en-US"/>
        </w:rPr>
      </w:pPr>
      <w:r w:rsidRPr="00A47419">
        <w:rPr>
          <w:rFonts w:asciiTheme="minorHAnsi" w:eastAsia="Calibri" w:hAnsiTheme="minorHAnsi"/>
          <w:lang w:eastAsia="en-US"/>
        </w:rPr>
        <w:t>Strony zastrzegają sobie prawo dochodzenia odszkodowania uzupełniającego do wysokości rzeczywiście poniesionej szkody – gdy powstała szkoda przewyższa wartością ustaloną karę umowną.</w:t>
      </w:r>
    </w:p>
    <w:p w:rsidR="006553EE" w:rsidRDefault="006553EE" w:rsidP="008E67FC">
      <w:pPr>
        <w:spacing w:after="0" w:line="240" w:lineRule="auto"/>
        <w:jc w:val="center"/>
        <w:rPr>
          <w:rFonts w:ascii="Calibri" w:hAnsi="Calibri"/>
          <w:b/>
        </w:rPr>
      </w:pPr>
    </w:p>
    <w:p w:rsidR="008E67FC" w:rsidRPr="00CB1062" w:rsidRDefault="008E67FC" w:rsidP="008E67FC">
      <w:pPr>
        <w:spacing w:after="0" w:line="240" w:lineRule="auto"/>
        <w:jc w:val="center"/>
        <w:rPr>
          <w:rFonts w:ascii="Calibri" w:hAnsi="Calibri"/>
          <w:b/>
        </w:rPr>
      </w:pPr>
      <w:r w:rsidRPr="00CB1062">
        <w:rPr>
          <w:rFonts w:ascii="Calibri" w:hAnsi="Calibri"/>
          <w:b/>
        </w:rPr>
        <w:t>§ 5</w:t>
      </w:r>
    </w:p>
    <w:p w:rsidR="008E67FC" w:rsidRPr="00CB1062" w:rsidRDefault="008E67FC" w:rsidP="008E67FC">
      <w:pPr>
        <w:pStyle w:val="Akapitzlist"/>
        <w:spacing w:after="0" w:line="240" w:lineRule="auto"/>
        <w:ind w:left="0"/>
        <w:jc w:val="center"/>
        <w:rPr>
          <w:b/>
          <w:sz w:val="20"/>
          <w:szCs w:val="20"/>
        </w:rPr>
      </w:pPr>
      <w:r w:rsidRPr="00CB1062">
        <w:rPr>
          <w:b/>
          <w:sz w:val="20"/>
          <w:szCs w:val="20"/>
        </w:rPr>
        <w:t>Wynagrodzenie</w:t>
      </w:r>
    </w:p>
    <w:p w:rsidR="008E67FC" w:rsidRPr="001D4A55" w:rsidRDefault="008E67FC" w:rsidP="008E67FC">
      <w:pPr>
        <w:pStyle w:val="Akapitzlist"/>
        <w:numPr>
          <w:ilvl w:val="2"/>
          <w:numId w:val="33"/>
        </w:numPr>
        <w:tabs>
          <w:tab w:val="clear" w:pos="850"/>
          <w:tab w:val="num" w:pos="426"/>
        </w:tabs>
        <w:spacing w:after="0" w:line="240" w:lineRule="auto"/>
        <w:contextualSpacing w:val="0"/>
        <w:jc w:val="both"/>
        <w:rPr>
          <w:rFonts w:asciiTheme="minorHAnsi" w:hAnsiTheme="minorHAnsi"/>
          <w:bCs/>
          <w:sz w:val="20"/>
          <w:szCs w:val="20"/>
        </w:rPr>
      </w:pPr>
      <w:r w:rsidRPr="001D4A55">
        <w:rPr>
          <w:rFonts w:asciiTheme="minorHAnsi" w:hAnsiTheme="minorHAnsi"/>
          <w:bCs/>
          <w:sz w:val="20"/>
          <w:szCs w:val="20"/>
        </w:rPr>
        <w:t xml:space="preserve">Łączna wartość przedmiotu umowy: </w:t>
      </w:r>
    </w:p>
    <w:p w:rsidR="008E67FC" w:rsidRPr="001D4A55" w:rsidRDefault="008E67FC" w:rsidP="008E67FC">
      <w:pPr>
        <w:pStyle w:val="Akapitzlist"/>
        <w:spacing w:after="0" w:line="240" w:lineRule="auto"/>
        <w:ind w:left="426"/>
        <w:contextualSpacing w:val="0"/>
        <w:jc w:val="both"/>
        <w:rPr>
          <w:rFonts w:asciiTheme="minorHAnsi" w:hAnsiTheme="minorHAnsi"/>
          <w:bCs/>
          <w:sz w:val="20"/>
          <w:szCs w:val="20"/>
        </w:rPr>
      </w:pPr>
      <w:r>
        <w:rPr>
          <w:rFonts w:asciiTheme="minorHAnsi" w:hAnsiTheme="minorHAnsi"/>
          <w:bCs/>
          <w:sz w:val="20"/>
          <w:szCs w:val="20"/>
        </w:rPr>
        <w:t>w okresie 12</w:t>
      </w:r>
      <w:r w:rsidRPr="001D4A55">
        <w:rPr>
          <w:rFonts w:asciiTheme="minorHAnsi" w:hAnsiTheme="minorHAnsi"/>
          <w:bCs/>
          <w:sz w:val="20"/>
          <w:szCs w:val="20"/>
        </w:rPr>
        <w:t xml:space="preserve"> m-cy wynosi:</w:t>
      </w:r>
    </w:p>
    <w:p w:rsidR="008E67FC" w:rsidRPr="001D4A55" w:rsidRDefault="008E67FC" w:rsidP="008E67FC">
      <w:pPr>
        <w:pStyle w:val="Akapitzlist"/>
        <w:ind w:left="426"/>
        <w:jc w:val="both"/>
        <w:rPr>
          <w:rFonts w:asciiTheme="minorHAnsi" w:hAnsiTheme="minorHAnsi"/>
          <w:bCs/>
          <w:sz w:val="20"/>
          <w:szCs w:val="20"/>
        </w:rPr>
      </w:pPr>
      <w:r w:rsidRPr="001D4A55">
        <w:rPr>
          <w:rFonts w:asciiTheme="minorHAnsi" w:hAnsiTheme="minorHAnsi"/>
          <w:sz w:val="20"/>
          <w:szCs w:val="20"/>
        </w:rPr>
        <w:t>netto................................ zł.</w:t>
      </w:r>
    </w:p>
    <w:p w:rsidR="008E67FC" w:rsidRPr="001D4A55" w:rsidRDefault="008E67FC" w:rsidP="008E67FC">
      <w:pPr>
        <w:pStyle w:val="Akapitzlist"/>
        <w:ind w:left="426"/>
        <w:jc w:val="both"/>
        <w:rPr>
          <w:rFonts w:asciiTheme="minorHAnsi" w:hAnsiTheme="minorHAnsi"/>
          <w:sz w:val="20"/>
          <w:szCs w:val="20"/>
        </w:rPr>
      </w:pPr>
      <w:r w:rsidRPr="001D4A55">
        <w:rPr>
          <w:rFonts w:asciiTheme="minorHAnsi" w:hAnsiTheme="minorHAnsi"/>
          <w:sz w:val="20"/>
          <w:szCs w:val="20"/>
        </w:rPr>
        <w:t>brutto .............................. zł.</w:t>
      </w:r>
    </w:p>
    <w:p w:rsidR="008E67FC" w:rsidRPr="001D4A55" w:rsidRDefault="008E67FC" w:rsidP="008E67FC">
      <w:pPr>
        <w:pStyle w:val="Akapitzlist"/>
        <w:ind w:left="426"/>
        <w:jc w:val="both"/>
        <w:rPr>
          <w:rFonts w:asciiTheme="minorHAnsi" w:hAnsiTheme="minorHAnsi"/>
          <w:bCs/>
          <w:sz w:val="20"/>
          <w:szCs w:val="20"/>
        </w:rPr>
      </w:pPr>
      <w:r w:rsidRPr="001D4A55">
        <w:rPr>
          <w:rFonts w:asciiTheme="minorHAnsi" w:hAnsiTheme="minorHAnsi"/>
          <w:sz w:val="20"/>
          <w:szCs w:val="20"/>
        </w:rPr>
        <w:t>słownie: ..........................................................................................................................</w:t>
      </w:r>
      <w:r w:rsidRPr="00254588">
        <w:rPr>
          <w:rFonts w:asciiTheme="minorHAnsi" w:hAnsiTheme="minorHAnsi"/>
          <w:sz w:val="20"/>
          <w:szCs w:val="20"/>
        </w:rPr>
        <w:t xml:space="preserve"> </w:t>
      </w:r>
      <w:r w:rsidRPr="001D4A55">
        <w:rPr>
          <w:rFonts w:asciiTheme="minorHAnsi" w:hAnsiTheme="minorHAnsi"/>
          <w:sz w:val="20"/>
          <w:szCs w:val="20"/>
        </w:rPr>
        <w:t>złotych</w:t>
      </w:r>
    </w:p>
    <w:p w:rsidR="008E67FC" w:rsidRPr="008D6CF0" w:rsidRDefault="008E67FC" w:rsidP="008E67FC">
      <w:pPr>
        <w:pStyle w:val="Akapitzlist"/>
        <w:spacing w:after="0" w:line="240" w:lineRule="auto"/>
        <w:ind w:left="426"/>
        <w:contextualSpacing w:val="0"/>
        <w:jc w:val="both"/>
        <w:rPr>
          <w:rFonts w:asciiTheme="minorHAnsi" w:hAnsiTheme="minorHAnsi"/>
          <w:bCs/>
          <w:sz w:val="20"/>
          <w:szCs w:val="20"/>
        </w:rPr>
      </w:pPr>
      <w:r w:rsidRPr="008D6CF0">
        <w:rPr>
          <w:rFonts w:asciiTheme="minorHAnsi" w:hAnsiTheme="minorHAnsi"/>
          <w:sz w:val="20"/>
          <w:szCs w:val="20"/>
        </w:rPr>
        <w:t>w okresie jednego miesiąca:</w:t>
      </w:r>
    </w:p>
    <w:p w:rsidR="008E67FC" w:rsidRPr="008D6CF0" w:rsidRDefault="008E67FC" w:rsidP="008E67FC">
      <w:pPr>
        <w:spacing w:after="0" w:line="240" w:lineRule="auto"/>
        <w:ind w:left="426"/>
        <w:rPr>
          <w:rFonts w:asciiTheme="minorHAnsi" w:hAnsiTheme="minorHAnsi"/>
        </w:rPr>
      </w:pPr>
      <w:r w:rsidRPr="008D6CF0">
        <w:rPr>
          <w:rFonts w:asciiTheme="minorHAnsi" w:hAnsiTheme="minorHAnsi"/>
        </w:rPr>
        <w:t xml:space="preserve">netto................................ zł. </w:t>
      </w:r>
    </w:p>
    <w:p w:rsidR="008E67FC" w:rsidRPr="008D6CF0" w:rsidRDefault="008E67FC" w:rsidP="008E67FC">
      <w:pPr>
        <w:spacing w:after="0" w:line="240" w:lineRule="auto"/>
        <w:ind w:left="426"/>
        <w:rPr>
          <w:rFonts w:asciiTheme="minorHAnsi" w:hAnsiTheme="minorHAnsi"/>
        </w:rPr>
      </w:pPr>
      <w:r w:rsidRPr="008D6CF0">
        <w:rPr>
          <w:rFonts w:asciiTheme="minorHAnsi" w:hAnsiTheme="minorHAnsi"/>
        </w:rPr>
        <w:t>brutto ...</w:t>
      </w:r>
      <w:r>
        <w:rPr>
          <w:rFonts w:asciiTheme="minorHAnsi" w:hAnsiTheme="minorHAnsi"/>
        </w:rPr>
        <w:t>........................... zł.</w:t>
      </w:r>
    </w:p>
    <w:p w:rsidR="008E67FC" w:rsidRPr="001D4A55" w:rsidRDefault="008E67FC" w:rsidP="008E67FC">
      <w:pPr>
        <w:spacing w:after="0" w:line="240" w:lineRule="auto"/>
        <w:ind w:left="426"/>
        <w:rPr>
          <w:rFonts w:asciiTheme="minorHAnsi" w:hAnsiTheme="minorHAnsi"/>
        </w:rPr>
      </w:pPr>
      <w:r w:rsidRPr="008D6CF0">
        <w:rPr>
          <w:rFonts w:asciiTheme="minorHAnsi" w:hAnsiTheme="minorHAnsi"/>
        </w:rPr>
        <w:t>słownie</w:t>
      </w:r>
      <w:r>
        <w:rPr>
          <w:rFonts w:asciiTheme="minorHAnsi" w:hAnsiTheme="minorHAnsi"/>
        </w:rPr>
        <w:t>:</w:t>
      </w:r>
      <w:r w:rsidRPr="008D6CF0">
        <w:rPr>
          <w:rFonts w:asciiTheme="minorHAnsi" w:hAnsiTheme="minorHAnsi"/>
        </w:rPr>
        <w:t xml:space="preserve"> .............................................................................................</w:t>
      </w:r>
      <w:r>
        <w:rPr>
          <w:rFonts w:asciiTheme="minorHAnsi" w:hAnsiTheme="minorHAnsi"/>
        </w:rPr>
        <w:t>....................................</w:t>
      </w:r>
      <w:r w:rsidRPr="00254588">
        <w:rPr>
          <w:rFonts w:asciiTheme="minorHAnsi" w:hAnsiTheme="minorHAnsi"/>
        </w:rPr>
        <w:t xml:space="preserve"> </w:t>
      </w:r>
      <w:r w:rsidRPr="008D6CF0">
        <w:rPr>
          <w:rFonts w:asciiTheme="minorHAnsi" w:hAnsiTheme="minorHAnsi"/>
        </w:rPr>
        <w:t>złotych</w:t>
      </w:r>
    </w:p>
    <w:p w:rsidR="008E67FC" w:rsidRDefault="008E67FC" w:rsidP="008E67FC">
      <w:pPr>
        <w:pStyle w:val="Akapitzlist"/>
        <w:numPr>
          <w:ilvl w:val="2"/>
          <w:numId w:val="33"/>
        </w:numPr>
        <w:autoSpaceDE w:val="0"/>
        <w:spacing w:after="0" w:line="240" w:lineRule="auto"/>
        <w:ind w:left="426" w:hanging="426"/>
        <w:contextualSpacing w:val="0"/>
        <w:jc w:val="both"/>
        <w:rPr>
          <w:rFonts w:asciiTheme="minorHAnsi" w:hAnsiTheme="minorHAnsi"/>
          <w:sz w:val="20"/>
          <w:szCs w:val="20"/>
        </w:rPr>
      </w:pPr>
      <w:r w:rsidRPr="00CB7459">
        <w:rPr>
          <w:rFonts w:asciiTheme="minorHAnsi" w:hAnsiTheme="minorHAnsi"/>
          <w:sz w:val="20"/>
          <w:szCs w:val="20"/>
        </w:rPr>
        <w:t xml:space="preserve">Ceny wyszczególnione w załączniku nr 1 przez okres obowiązywania umowy będą niezmienne, z zastrzeżeniem </w:t>
      </w:r>
      <w:r w:rsidRPr="00382720">
        <w:rPr>
          <w:rFonts w:asciiTheme="minorHAnsi" w:hAnsiTheme="minorHAnsi"/>
          <w:sz w:val="20"/>
          <w:szCs w:val="20"/>
        </w:rPr>
        <w:t>przypadków określonych w niniejszej umowie.</w:t>
      </w:r>
    </w:p>
    <w:p w:rsidR="008E67FC" w:rsidRDefault="008E67FC" w:rsidP="008E67FC">
      <w:pPr>
        <w:pStyle w:val="Akapitzlist"/>
        <w:numPr>
          <w:ilvl w:val="2"/>
          <w:numId w:val="33"/>
        </w:numPr>
        <w:autoSpaceDE w:val="0"/>
        <w:spacing w:after="0" w:line="240" w:lineRule="auto"/>
        <w:ind w:left="426" w:hanging="426"/>
        <w:contextualSpacing w:val="0"/>
        <w:jc w:val="both"/>
        <w:rPr>
          <w:rFonts w:asciiTheme="minorHAnsi" w:hAnsiTheme="minorHAnsi"/>
          <w:sz w:val="20"/>
          <w:szCs w:val="20"/>
        </w:rPr>
      </w:pPr>
      <w:r w:rsidRPr="00F42289">
        <w:rPr>
          <w:rFonts w:asciiTheme="minorHAnsi" w:hAnsiTheme="minorHAnsi"/>
          <w:sz w:val="20"/>
          <w:szCs w:val="20"/>
        </w:rPr>
        <w:t>Cen</w:t>
      </w:r>
      <w:r>
        <w:rPr>
          <w:rFonts w:asciiTheme="minorHAnsi" w:hAnsiTheme="minorHAnsi"/>
          <w:sz w:val="20"/>
          <w:szCs w:val="20"/>
        </w:rPr>
        <w:t>y</w:t>
      </w:r>
      <w:r w:rsidRPr="00F42289">
        <w:rPr>
          <w:rFonts w:asciiTheme="minorHAnsi" w:hAnsiTheme="minorHAnsi"/>
          <w:sz w:val="20"/>
          <w:szCs w:val="20"/>
        </w:rPr>
        <w:t xml:space="preserve"> określon</w:t>
      </w:r>
      <w:r>
        <w:rPr>
          <w:rFonts w:asciiTheme="minorHAnsi" w:hAnsiTheme="minorHAnsi"/>
          <w:sz w:val="20"/>
          <w:szCs w:val="20"/>
        </w:rPr>
        <w:t>e</w:t>
      </w:r>
      <w:r w:rsidRPr="00F42289">
        <w:rPr>
          <w:rFonts w:asciiTheme="minorHAnsi" w:hAnsiTheme="minorHAnsi"/>
          <w:sz w:val="20"/>
          <w:szCs w:val="20"/>
        </w:rPr>
        <w:t xml:space="preserve"> </w:t>
      </w:r>
      <w:r>
        <w:rPr>
          <w:rFonts w:asciiTheme="minorHAnsi" w:hAnsiTheme="minorHAnsi"/>
          <w:sz w:val="20"/>
          <w:szCs w:val="20"/>
        </w:rPr>
        <w:t>ust. 1 niniejszego paragrafu obejmują</w:t>
      </w:r>
      <w:r w:rsidRPr="00F42289">
        <w:rPr>
          <w:rFonts w:asciiTheme="minorHAnsi" w:hAnsiTheme="minorHAnsi"/>
          <w:sz w:val="20"/>
          <w:szCs w:val="20"/>
        </w:rPr>
        <w:t xml:space="preserve"> </w:t>
      </w:r>
      <w:r>
        <w:rPr>
          <w:rFonts w:asciiTheme="minorHAnsi" w:hAnsiTheme="minorHAnsi"/>
          <w:sz w:val="20"/>
          <w:szCs w:val="20"/>
        </w:rPr>
        <w:t xml:space="preserve">wszystkie </w:t>
      </w:r>
      <w:r w:rsidRPr="00F42289">
        <w:rPr>
          <w:rFonts w:asciiTheme="minorHAnsi" w:hAnsiTheme="minorHAnsi"/>
          <w:sz w:val="20"/>
          <w:szCs w:val="20"/>
        </w:rPr>
        <w:t xml:space="preserve">koszty </w:t>
      </w:r>
      <w:r>
        <w:rPr>
          <w:rFonts w:asciiTheme="minorHAnsi" w:hAnsiTheme="minorHAnsi"/>
          <w:sz w:val="20"/>
          <w:szCs w:val="20"/>
        </w:rPr>
        <w:t xml:space="preserve">realizacji zamówienia tj. </w:t>
      </w:r>
      <w:r w:rsidRPr="00F42289">
        <w:rPr>
          <w:rFonts w:asciiTheme="minorHAnsi" w:hAnsiTheme="minorHAnsi"/>
          <w:sz w:val="20"/>
          <w:szCs w:val="20"/>
        </w:rPr>
        <w:t>robocizny, napraw</w:t>
      </w:r>
      <w:r>
        <w:rPr>
          <w:rFonts w:asciiTheme="minorHAnsi" w:hAnsiTheme="minorHAnsi"/>
          <w:sz w:val="20"/>
          <w:szCs w:val="20"/>
        </w:rPr>
        <w:t xml:space="preserve">, przeglądów, </w:t>
      </w:r>
      <w:r w:rsidRPr="00F42289">
        <w:rPr>
          <w:rFonts w:asciiTheme="minorHAnsi" w:hAnsiTheme="minorHAnsi"/>
          <w:sz w:val="20"/>
          <w:szCs w:val="20"/>
        </w:rPr>
        <w:t>części</w:t>
      </w:r>
      <w:r>
        <w:rPr>
          <w:rFonts w:asciiTheme="minorHAnsi" w:hAnsiTheme="minorHAnsi"/>
          <w:sz w:val="20"/>
          <w:szCs w:val="20"/>
        </w:rPr>
        <w:t xml:space="preserve"> </w:t>
      </w:r>
      <w:r w:rsidRPr="00F42289">
        <w:rPr>
          <w:rFonts w:asciiTheme="minorHAnsi" w:hAnsiTheme="minorHAnsi"/>
          <w:sz w:val="20"/>
          <w:szCs w:val="20"/>
        </w:rPr>
        <w:t>zużywalnych</w:t>
      </w:r>
      <w:r>
        <w:rPr>
          <w:rFonts w:asciiTheme="minorHAnsi" w:hAnsiTheme="minorHAnsi"/>
          <w:sz w:val="20"/>
          <w:szCs w:val="20"/>
        </w:rPr>
        <w:t>.</w:t>
      </w:r>
    </w:p>
    <w:p w:rsidR="008E67FC" w:rsidRPr="00142BA2" w:rsidRDefault="008E67FC" w:rsidP="008E67FC">
      <w:pPr>
        <w:pStyle w:val="Akapitzlist"/>
        <w:numPr>
          <w:ilvl w:val="2"/>
          <w:numId w:val="33"/>
        </w:numPr>
        <w:autoSpaceDE w:val="0"/>
        <w:spacing w:after="0" w:line="240" w:lineRule="auto"/>
        <w:ind w:left="426" w:hanging="426"/>
        <w:contextualSpacing w:val="0"/>
        <w:jc w:val="both"/>
        <w:rPr>
          <w:rFonts w:asciiTheme="minorHAnsi" w:hAnsiTheme="minorHAnsi"/>
          <w:sz w:val="20"/>
          <w:szCs w:val="20"/>
        </w:rPr>
      </w:pPr>
      <w:r w:rsidRPr="00142BA2">
        <w:rPr>
          <w:rFonts w:asciiTheme="minorHAnsi" w:hAnsiTheme="minorHAnsi"/>
          <w:sz w:val="20"/>
          <w:szCs w:val="20"/>
        </w:rPr>
        <w:t xml:space="preserve">Jeżeli w wyniku </w:t>
      </w:r>
      <w:r>
        <w:rPr>
          <w:rFonts w:asciiTheme="minorHAnsi" w:hAnsiTheme="minorHAnsi"/>
          <w:sz w:val="20"/>
          <w:szCs w:val="20"/>
        </w:rPr>
        <w:t>rea</w:t>
      </w:r>
      <w:r w:rsidRPr="00142BA2">
        <w:rPr>
          <w:rFonts w:asciiTheme="minorHAnsi" w:hAnsiTheme="minorHAnsi"/>
          <w:sz w:val="20"/>
          <w:szCs w:val="20"/>
        </w:rPr>
        <w:t>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8E67FC" w:rsidRPr="004D107E" w:rsidRDefault="008E67FC" w:rsidP="008E67FC">
      <w:pPr>
        <w:pStyle w:val="Akapitzlist"/>
        <w:numPr>
          <w:ilvl w:val="2"/>
          <w:numId w:val="33"/>
        </w:numPr>
        <w:tabs>
          <w:tab w:val="clear" w:pos="850"/>
          <w:tab w:val="num" w:pos="426"/>
        </w:tabs>
        <w:spacing w:after="0" w:line="240" w:lineRule="auto"/>
        <w:jc w:val="both"/>
        <w:rPr>
          <w:sz w:val="20"/>
          <w:szCs w:val="20"/>
        </w:rPr>
      </w:pPr>
      <w:r w:rsidRPr="004D107E">
        <w:rPr>
          <w:sz w:val="20"/>
          <w:szCs w:val="20"/>
        </w:rPr>
        <w:t xml:space="preserve">Wynagrodzenie będzie płatne w ciągu </w:t>
      </w:r>
      <w:r>
        <w:rPr>
          <w:b/>
          <w:sz w:val="20"/>
          <w:szCs w:val="20"/>
        </w:rPr>
        <w:t xml:space="preserve">30 </w:t>
      </w:r>
      <w:r w:rsidRPr="00C1057B">
        <w:rPr>
          <w:b/>
          <w:sz w:val="20"/>
          <w:szCs w:val="20"/>
        </w:rPr>
        <w:t>dni</w:t>
      </w:r>
      <w:r w:rsidRPr="004D107E">
        <w:rPr>
          <w:sz w:val="20"/>
          <w:szCs w:val="20"/>
        </w:rPr>
        <w:t xml:space="preserve"> od daty wystawienia faktury VAT</w:t>
      </w:r>
      <w:r>
        <w:rPr>
          <w:sz w:val="20"/>
          <w:szCs w:val="20"/>
        </w:rPr>
        <w:t>.</w:t>
      </w:r>
    </w:p>
    <w:p w:rsidR="008E67FC" w:rsidRPr="004D107E" w:rsidRDefault="008E67FC" w:rsidP="008E67FC">
      <w:pPr>
        <w:pStyle w:val="Akapitzlist"/>
        <w:numPr>
          <w:ilvl w:val="2"/>
          <w:numId w:val="33"/>
        </w:numPr>
        <w:tabs>
          <w:tab w:val="clear" w:pos="850"/>
          <w:tab w:val="num" w:pos="426"/>
        </w:tabs>
        <w:spacing w:after="0" w:line="240" w:lineRule="auto"/>
        <w:jc w:val="both"/>
        <w:rPr>
          <w:b/>
          <w:sz w:val="20"/>
          <w:szCs w:val="20"/>
        </w:rPr>
      </w:pPr>
      <w:r w:rsidRPr="004D107E">
        <w:rPr>
          <w:sz w:val="20"/>
          <w:szCs w:val="20"/>
        </w:rPr>
        <w:t>Strony ustalają, że okresem rozliczeniowym jest miesiąc kalendarzowy.</w:t>
      </w:r>
    </w:p>
    <w:p w:rsidR="008E67FC" w:rsidRPr="00C33460" w:rsidRDefault="008E67FC" w:rsidP="008E67FC">
      <w:pPr>
        <w:pStyle w:val="Akapitzlist"/>
        <w:numPr>
          <w:ilvl w:val="2"/>
          <w:numId w:val="33"/>
        </w:numPr>
        <w:tabs>
          <w:tab w:val="clear" w:pos="850"/>
          <w:tab w:val="num" w:pos="426"/>
        </w:tabs>
        <w:spacing w:after="0" w:line="240" w:lineRule="auto"/>
        <w:jc w:val="both"/>
        <w:rPr>
          <w:b/>
          <w:sz w:val="20"/>
          <w:szCs w:val="20"/>
        </w:rPr>
      </w:pPr>
      <w:r w:rsidRPr="004D107E">
        <w:rPr>
          <w:sz w:val="20"/>
          <w:szCs w:val="20"/>
        </w:rPr>
        <w:t xml:space="preserve">Płatność wynagrodzenia nastąpi przelewem na konto </w:t>
      </w:r>
      <w:r w:rsidRPr="00AE4BAD">
        <w:rPr>
          <w:sz w:val="20"/>
          <w:szCs w:val="20"/>
        </w:rPr>
        <w:t>Wykonawcy</w:t>
      </w:r>
      <w:r w:rsidRPr="004D107E">
        <w:rPr>
          <w:b/>
          <w:sz w:val="20"/>
          <w:szCs w:val="20"/>
        </w:rPr>
        <w:t xml:space="preserve"> </w:t>
      </w:r>
      <w:r w:rsidRPr="004D107E">
        <w:rPr>
          <w:sz w:val="20"/>
          <w:szCs w:val="20"/>
        </w:rPr>
        <w:t>w</w:t>
      </w:r>
      <w:r w:rsidRPr="004D107E">
        <w:rPr>
          <w:b/>
          <w:sz w:val="20"/>
          <w:szCs w:val="20"/>
        </w:rPr>
        <w:t>s</w:t>
      </w:r>
      <w:r w:rsidRPr="004D107E">
        <w:rPr>
          <w:sz w:val="20"/>
          <w:szCs w:val="20"/>
        </w:rPr>
        <w:t>kazane na fakturze VAT.</w:t>
      </w:r>
    </w:p>
    <w:p w:rsidR="008E67FC" w:rsidRDefault="008E67FC" w:rsidP="008E67FC">
      <w:pPr>
        <w:spacing w:after="0" w:line="240" w:lineRule="auto"/>
        <w:jc w:val="center"/>
        <w:rPr>
          <w:rFonts w:ascii="Calibri" w:hAnsi="Calibri"/>
          <w:b/>
        </w:rPr>
      </w:pPr>
    </w:p>
    <w:p w:rsidR="008E67FC" w:rsidRPr="00AF183E" w:rsidRDefault="008E67FC" w:rsidP="008E67FC">
      <w:pPr>
        <w:pStyle w:val="Akapitzlist"/>
        <w:spacing w:after="0" w:line="240" w:lineRule="auto"/>
        <w:ind w:left="0"/>
        <w:jc w:val="center"/>
        <w:rPr>
          <w:b/>
          <w:sz w:val="20"/>
          <w:szCs w:val="20"/>
        </w:rPr>
      </w:pPr>
      <w:r w:rsidRPr="00AF183E">
        <w:rPr>
          <w:rFonts w:asciiTheme="minorHAnsi" w:hAnsiTheme="minorHAnsi"/>
          <w:b/>
          <w:bCs/>
          <w:sz w:val="20"/>
          <w:szCs w:val="20"/>
        </w:rPr>
        <w:t xml:space="preserve">§ </w:t>
      </w:r>
      <w:r>
        <w:rPr>
          <w:rFonts w:asciiTheme="minorHAnsi" w:hAnsiTheme="minorHAnsi"/>
          <w:b/>
          <w:bCs/>
          <w:sz w:val="20"/>
          <w:szCs w:val="20"/>
        </w:rPr>
        <w:t>6</w:t>
      </w:r>
    </w:p>
    <w:p w:rsidR="008E67FC" w:rsidRPr="00AF183E" w:rsidRDefault="008E67FC" w:rsidP="008E67FC">
      <w:pPr>
        <w:spacing w:after="0" w:line="240" w:lineRule="auto"/>
        <w:jc w:val="center"/>
        <w:rPr>
          <w:rFonts w:asciiTheme="minorHAnsi" w:hAnsiTheme="minorHAnsi"/>
          <w:b/>
          <w:bCs/>
        </w:rPr>
      </w:pPr>
      <w:r w:rsidRPr="00AF183E">
        <w:rPr>
          <w:rFonts w:asciiTheme="minorHAnsi" w:hAnsiTheme="minorHAnsi"/>
          <w:b/>
          <w:bCs/>
        </w:rPr>
        <w:t>Wymagania dotyczące zatrudnienia</w:t>
      </w:r>
    </w:p>
    <w:p w:rsidR="008E67FC" w:rsidRPr="00846C1F" w:rsidRDefault="008E67FC" w:rsidP="008E67FC">
      <w:pPr>
        <w:numPr>
          <w:ilvl w:val="0"/>
          <w:numId w:val="31"/>
        </w:numPr>
        <w:spacing w:after="0" w:line="240" w:lineRule="auto"/>
        <w:ind w:left="426"/>
        <w:jc w:val="both"/>
        <w:rPr>
          <w:rFonts w:asciiTheme="minorHAnsi" w:hAnsiTheme="minorHAnsi"/>
          <w:bCs/>
        </w:rPr>
      </w:pPr>
      <w:r w:rsidRPr="00846C1F">
        <w:rPr>
          <w:rFonts w:asciiTheme="minorHAnsi" w:hAnsiTheme="minorHAnsi"/>
          <w:bCs/>
        </w:rPr>
        <w:t xml:space="preserve">Zamawiający wymaga zatrudnienia na podstawie umowy o pracę przez Wykonawcę lub Podwykonawcę osób wykonujących </w:t>
      </w:r>
      <w:r>
        <w:rPr>
          <w:rFonts w:asciiTheme="minorHAnsi" w:hAnsiTheme="minorHAnsi"/>
          <w:bCs/>
        </w:rPr>
        <w:t>usługi</w:t>
      </w:r>
      <w:r w:rsidRPr="00846C1F">
        <w:rPr>
          <w:rFonts w:asciiTheme="minorHAnsi" w:hAnsiTheme="minorHAnsi"/>
          <w:bCs/>
        </w:rPr>
        <w:t xml:space="preserve"> </w:t>
      </w:r>
      <w:r>
        <w:rPr>
          <w:rFonts w:asciiTheme="minorHAnsi" w:hAnsiTheme="minorHAnsi"/>
          <w:bCs/>
        </w:rPr>
        <w:t>serwisowe</w:t>
      </w:r>
      <w:r w:rsidRPr="00846C1F">
        <w:rPr>
          <w:rFonts w:asciiTheme="minorHAnsi" w:hAnsiTheme="minorHAnsi"/>
          <w:bCs/>
        </w:rPr>
        <w:t xml:space="preserve"> </w:t>
      </w:r>
      <w:r>
        <w:rPr>
          <w:rFonts w:asciiTheme="minorHAnsi" w:hAnsiTheme="minorHAnsi"/>
          <w:bCs/>
        </w:rPr>
        <w:t xml:space="preserve">oraz naprawy </w:t>
      </w:r>
      <w:r w:rsidRPr="00846C1F">
        <w:rPr>
          <w:rFonts w:asciiTheme="minorHAnsi" w:hAnsiTheme="minorHAnsi"/>
          <w:bCs/>
        </w:rPr>
        <w:t>w trakcie realizacji przedmiotu umowy.</w:t>
      </w:r>
    </w:p>
    <w:p w:rsidR="008E67FC" w:rsidRDefault="008E67FC" w:rsidP="008E67FC">
      <w:pPr>
        <w:numPr>
          <w:ilvl w:val="0"/>
          <w:numId w:val="31"/>
        </w:numPr>
        <w:spacing w:after="0" w:line="240" w:lineRule="auto"/>
        <w:ind w:left="426"/>
        <w:jc w:val="both"/>
        <w:rPr>
          <w:rFonts w:asciiTheme="minorHAnsi" w:hAnsiTheme="minorHAnsi"/>
          <w:bCs/>
        </w:rPr>
      </w:pPr>
      <w:r w:rsidRPr="00846C1F">
        <w:rPr>
          <w:rFonts w:asciiTheme="minorHAnsi" w:hAnsiTheme="minorHAnsi"/>
          <w:bCs/>
        </w:rPr>
        <w:t xml:space="preserve">W trakcie realizacji przedmiotu umowy Zamawiający uprawniony jest do wykonywania czynności kontrolnych wobec Wykonawcy odnośnie spełnienia przez Wykonawcę lub Podwykonawcę wymogu zatrudnienia na podstawie umowy o pracę osób wykonujących wskazane w </w:t>
      </w:r>
      <w:proofErr w:type="spellStart"/>
      <w:r w:rsidRPr="00846C1F">
        <w:rPr>
          <w:rFonts w:asciiTheme="minorHAnsi" w:hAnsiTheme="minorHAnsi"/>
          <w:bCs/>
        </w:rPr>
        <w:t>pkt</w:t>
      </w:r>
      <w:proofErr w:type="spellEnd"/>
      <w:r w:rsidRPr="00846C1F">
        <w:rPr>
          <w:rFonts w:asciiTheme="minorHAnsi" w:hAnsiTheme="minorHAnsi"/>
          <w:bCs/>
        </w:rPr>
        <w:t xml:space="preserve"> 1 czynności. Zamawiający uprawniony jest w szczególności do:</w:t>
      </w:r>
    </w:p>
    <w:p w:rsidR="008E67FC" w:rsidRDefault="008E67FC" w:rsidP="008E67FC">
      <w:pPr>
        <w:numPr>
          <w:ilvl w:val="0"/>
          <w:numId w:val="32"/>
        </w:numPr>
        <w:spacing w:after="0" w:line="240" w:lineRule="auto"/>
        <w:ind w:left="851"/>
        <w:jc w:val="both"/>
        <w:rPr>
          <w:rFonts w:asciiTheme="minorHAnsi" w:hAnsiTheme="minorHAnsi"/>
          <w:bCs/>
        </w:rPr>
      </w:pPr>
      <w:r w:rsidRPr="00846C1F">
        <w:rPr>
          <w:rFonts w:asciiTheme="minorHAnsi" w:hAnsiTheme="minorHAnsi"/>
          <w:bCs/>
        </w:rPr>
        <w:t>żądania oświadczeń i dokumentów w zakresie potwierdzenia spełnienia ww. wymogów i dokonywania ich oceny,</w:t>
      </w:r>
    </w:p>
    <w:p w:rsidR="008E67FC" w:rsidRDefault="008E67FC" w:rsidP="008E67FC">
      <w:pPr>
        <w:numPr>
          <w:ilvl w:val="0"/>
          <w:numId w:val="32"/>
        </w:numPr>
        <w:spacing w:after="0" w:line="240" w:lineRule="auto"/>
        <w:ind w:left="851" w:hanging="377"/>
        <w:jc w:val="both"/>
        <w:rPr>
          <w:rFonts w:asciiTheme="minorHAnsi" w:hAnsiTheme="minorHAnsi"/>
          <w:bCs/>
        </w:rPr>
      </w:pPr>
      <w:r w:rsidRPr="00632BDB">
        <w:rPr>
          <w:rFonts w:asciiTheme="minorHAnsi" w:hAnsiTheme="minorHAnsi"/>
          <w:bCs/>
        </w:rPr>
        <w:t>żądania wyjaśnień w przypadku wątpliwości w zakresie potwierdzenia spełnienia ww. wymogów,</w:t>
      </w:r>
    </w:p>
    <w:p w:rsidR="008E67FC" w:rsidRPr="00AF183E" w:rsidRDefault="008E67FC" w:rsidP="008E67FC">
      <w:pPr>
        <w:numPr>
          <w:ilvl w:val="0"/>
          <w:numId w:val="32"/>
        </w:numPr>
        <w:spacing w:after="0" w:line="240" w:lineRule="auto"/>
        <w:ind w:left="851" w:hanging="377"/>
        <w:jc w:val="both"/>
        <w:rPr>
          <w:rFonts w:asciiTheme="minorHAnsi" w:hAnsiTheme="minorHAnsi"/>
          <w:bCs/>
        </w:rPr>
      </w:pPr>
      <w:r w:rsidRPr="00AF183E">
        <w:rPr>
          <w:rFonts w:asciiTheme="minorHAnsi" w:hAnsiTheme="minorHAnsi"/>
          <w:bCs/>
        </w:rPr>
        <w:t>przeprowadzenia kontroli na miejscu wykonywania świadczenia.</w:t>
      </w:r>
    </w:p>
    <w:p w:rsidR="008E67FC" w:rsidRPr="00AF183E" w:rsidRDefault="008E67FC" w:rsidP="008E67FC">
      <w:pPr>
        <w:pStyle w:val="Akapitzlist"/>
        <w:numPr>
          <w:ilvl w:val="0"/>
          <w:numId w:val="31"/>
        </w:numPr>
        <w:spacing w:after="0" w:line="240" w:lineRule="auto"/>
        <w:ind w:left="426"/>
        <w:contextualSpacing w:val="0"/>
        <w:jc w:val="both"/>
        <w:rPr>
          <w:rFonts w:asciiTheme="minorHAnsi" w:hAnsiTheme="minorHAnsi"/>
          <w:bCs/>
          <w:sz w:val="20"/>
          <w:szCs w:val="20"/>
        </w:rPr>
      </w:pPr>
      <w:r w:rsidRPr="00AF183E">
        <w:rPr>
          <w:rFonts w:asciiTheme="minorHAnsi" w:hAnsi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Theme="minorHAnsi" w:hAnsiTheme="minorHAnsi"/>
          <w:bCs/>
          <w:sz w:val="20"/>
          <w:szCs w:val="20"/>
        </w:rPr>
        <w:t>ust.</w:t>
      </w:r>
      <w:r w:rsidRPr="00AF183E">
        <w:rPr>
          <w:rFonts w:asciiTheme="minorHAnsi" w:hAnsiTheme="minorHAnsi"/>
          <w:bCs/>
          <w:sz w:val="20"/>
          <w:szCs w:val="20"/>
        </w:rPr>
        <w:t xml:space="preserve"> 1 czynności w trakcie realizacji przedmiotu umowy:</w:t>
      </w:r>
    </w:p>
    <w:p w:rsidR="008E67FC" w:rsidRPr="00AF183E" w:rsidRDefault="008E67FC" w:rsidP="008E67FC">
      <w:pPr>
        <w:pStyle w:val="Akapitzlist"/>
        <w:numPr>
          <w:ilvl w:val="0"/>
          <w:numId w:val="30"/>
        </w:numPr>
        <w:spacing w:after="0" w:line="240" w:lineRule="auto"/>
        <w:ind w:left="851"/>
        <w:contextualSpacing w:val="0"/>
        <w:jc w:val="both"/>
        <w:rPr>
          <w:bCs/>
          <w:sz w:val="20"/>
          <w:szCs w:val="20"/>
        </w:rPr>
      </w:pPr>
      <w:r w:rsidRPr="00AF183E">
        <w:rPr>
          <w:bCs/>
          <w:sz w:val="20"/>
          <w:szCs w:val="20"/>
        </w:rPr>
        <w:t>Oświadczenie Wykonawcy lub Podwykonawcy o zatrudnieniu na podstawie umowy o pracę osób wykonujących czynności, których dotyczy wezwanie Zamawiającego.</w:t>
      </w:r>
    </w:p>
    <w:p w:rsidR="008E67FC" w:rsidRPr="00AF183E" w:rsidRDefault="008E67FC" w:rsidP="008E67FC">
      <w:pPr>
        <w:pStyle w:val="Akapitzlist"/>
        <w:spacing w:line="240" w:lineRule="auto"/>
        <w:ind w:left="851"/>
        <w:jc w:val="both"/>
        <w:rPr>
          <w:bCs/>
          <w:sz w:val="20"/>
          <w:szCs w:val="20"/>
        </w:rPr>
      </w:pPr>
      <w:r w:rsidRPr="00AF183E">
        <w:rPr>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8E67FC" w:rsidRPr="00AF183E" w:rsidRDefault="008E67FC" w:rsidP="008E67FC">
      <w:pPr>
        <w:pStyle w:val="Akapitzlist"/>
        <w:numPr>
          <w:ilvl w:val="0"/>
          <w:numId w:val="30"/>
        </w:numPr>
        <w:spacing w:after="0" w:line="240" w:lineRule="auto"/>
        <w:ind w:left="851" w:hanging="392"/>
        <w:contextualSpacing w:val="0"/>
        <w:jc w:val="both"/>
        <w:rPr>
          <w:bCs/>
          <w:sz w:val="20"/>
          <w:szCs w:val="20"/>
        </w:rPr>
      </w:pPr>
      <w:r w:rsidRPr="00AF183E">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w:t>
      </w:r>
      <w:r w:rsidRPr="00AF183E">
        <w:rPr>
          <w:bCs/>
          <w:sz w:val="20"/>
          <w:szCs w:val="20"/>
        </w:rPr>
        <w:lastRenderedPageBreak/>
        <w:t>osobowych pracowników (tj. w szczególności bez adresów, PESEL pracowników). Informacje takie jak: imię, nazwisko, data zawarcia umowy, rodzaj umowy o pracę i wymiar etatu nie będą podlegać anonimizacji.</w:t>
      </w:r>
    </w:p>
    <w:p w:rsidR="008E67FC" w:rsidRPr="00AF183E" w:rsidRDefault="008E67FC" w:rsidP="008E67FC">
      <w:pPr>
        <w:pStyle w:val="Akapitzlist"/>
        <w:numPr>
          <w:ilvl w:val="0"/>
          <w:numId w:val="30"/>
        </w:numPr>
        <w:spacing w:after="0" w:line="240" w:lineRule="auto"/>
        <w:ind w:left="851" w:hanging="392"/>
        <w:contextualSpacing w:val="0"/>
        <w:jc w:val="both"/>
        <w:rPr>
          <w:bCs/>
          <w:sz w:val="20"/>
          <w:szCs w:val="20"/>
        </w:rPr>
      </w:pPr>
      <w:r w:rsidRPr="00AF183E">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rsidR="008E67FC" w:rsidRPr="00AF183E" w:rsidRDefault="008E67FC" w:rsidP="008E67FC">
      <w:pPr>
        <w:pStyle w:val="Akapitzlist"/>
        <w:numPr>
          <w:ilvl w:val="0"/>
          <w:numId w:val="30"/>
        </w:numPr>
        <w:spacing w:after="0" w:line="240" w:lineRule="auto"/>
        <w:ind w:left="851" w:hanging="392"/>
        <w:contextualSpacing w:val="0"/>
        <w:jc w:val="both"/>
        <w:rPr>
          <w:bCs/>
          <w:sz w:val="20"/>
          <w:szCs w:val="20"/>
        </w:rPr>
      </w:pPr>
      <w:r w:rsidRPr="00AF183E">
        <w:rPr>
          <w:bCs/>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anonimizacji.</w:t>
      </w:r>
    </w:p>
    <w:p w:rsidR="008E67FC" w:rsidRPr="008E67FC" w:rsidRDefault="008E67FC" w:rsidP="008E67FC">
      <w:pPr>
        <w:pStyle w:val="Akapitzlist"/>
        <w:numPr>
          <w:ilvl w:val="0"/>
          <w:numId w:val="31"/>
        </w:numPr>
        <w:spacing w:after="0" w:line="240" w:lineRule="auto"/>
        <w:ind w:left="426"/>
        <w:jc w:val="both"/>
        <w:rPr>
          <w:rFonts w:cs="Calibri"/>
          <w:bCs/>
          <w:sz w:val="20"/>
          <w:szCs w:val="20"/>
        </w:rPr>
      </w:pPr>
      <w:r w:rsidRPr="008E67FC">
        <w:rPr>
          <w:rFonts w:cs="Calibri"/>
          <w:bCs/>
          <w:sz w:val="20"/>
          <w:szCs w:val="20"/>
        </w:rPr>
        <w:t xml:space="preserve">Z tytułu niespełnienia przez Wykonawcę lub Podwykonawcę wymogu zatrudnienia na podstawie umowy o pracę osób wykonujących czynności wskazane pkt 1 niniejszego paragrafu, Zamawiający przewiduje sankcję w postaci obowiązku zapłaty przez Wykonawcę kary umownej, o której mowa w § 4 pkt 3 Umowy. </w:t>
      </w:r>
    </w:p>
    <w:p w:rsidR="008E67FC" w:rsidRPr="00AF183E" w:rsidRDefault="008E67FC" w:rsidP="008E67FC">
      <w:pPr>
        <w:pStyle w:val="Akapitzlist"/>
        <w:numPr>
          <w:ilvl w:val="0"/>
          <w:numId w:val="31"/>
        </w:numPr>
        <w:spacing w:after="0" w:line="240" w:lineRule="auto"/>
        <w:ind w:left="426"/>
        <w:contextualSpacing w:val="0"/>
        <w:jc w:val="both"/>
        <w:rPr>
          <w:bCs/>
          <w:sz w:val="20"/>
          <w:szCs w:val="20"/>
        </w:rPr>
      </w:pPr>
      <w:r w:rsidRPr="00AF183E">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w:t>
      </w:r>
      <w:r w:rsidRPr="00AF183E">
        <w:rPr>
          <w:rFonts w:cs="Calibri"/>
          <w:bCs/>
          <w:sz w:val="20"/>
          <w:szCs w:val="20"/>
        </w:rPr>
        <w:t xml:space="preserve">umowy o pracę i będzie uprawniało Zamawiającego do nałożenia kary umownej, o której mowa w ust. 4. </w:t>
      </w:r>
    </w:p>
    <w:p w:rsidR="008E67FC" w:rsidRPr="00AF183E" w:rsidRDefault="008E67FC" w:rsidP="008E67FC">
      <w:pPr>
        <w:pStyle w:val="Akapitzlist"/>
        <w:numPr>
          <w:ilvl w:val="0"/>
          <w:numId w:val="31"/>
        </w:numPr>
        <w:spacing w:after="0" w:line="240" w:lineRule="auto"/>
        <w:ind w:left="426" w:hanging="426"/>
        <w:contextualSpacing w:val="0"/>
        <w:jc w:val="both"/>
        <w:rPr>
          <w:rFonts w:cs="Calibri"/>
          <w:bCs/>
          <w:sz w:val="20"/>
          <w:szCs w:val="20"/>
        </w:rPr>
      </w:pPr>
      <w:r w:rsidRPr="00AF183E">
        <w:rPr>
          <w:rFonts w:cs="Calibri"/>
          <w:bCs/>
          <w:sz w:val="20"/>
          <w:szCs w:val="20"/>
        </w:rPr>
        <w:t xml:space="preserve">W przypadku uzasadnionych wątpliwości co do przestrzegania prawa pracy przez Wykonawcę lub Podwykonawcę, Zamawiający może zwrócić się o przeprowadzenie kontroli przez Państwową Inspekcję Pracy. </w:t>
      </w:r>
    </w:p>
    <w:p w:rsidR="008E67FC" w:rsidRDefault="008E67FC" w:rsidP="008E67FC">
      <w:pPr>
        <w:pStyle w:val="Akapitzlist"/>
        <w:spacing w:after="0" w:line="240" w:lineRule="auto"/>
        <w:ind w:left="360"/>
        <w:jc w:val="center"/>
        <w:rPr>
          <w:b/>
          <w:sz w:val="20"/>
          <w:szCs w:val="20"/>
        </w:rPr>
      </w:pPr>
    </w:p>
    <w:p w:rsidR="008E67FC" w:rsidRPr="007836FC" w:rsidRDefault="008E67FC" w:rsidP="008E67FC">
      <w:pPr>
        <w:pStyle w:val="Akapitzlist"/>
        <w:spacing w:after="0" w:line="240" w:lineRule="auto"/>
        <w:ind w:left="360"/>
        <w:jc w:val="center"/>
        <w:rPr>
          <w:b/>
          <w:sz w:val="20"/>
          <w:szCs w:val="20"/>
        </w:rPr>
      </w:pPr>
      <w:r w:rsidRPr="003007C2">
        <w:rPr>
          <w:b/>
          <w:sz w:val="20"/>
          <w:szCs w:val="20"/>
        </w:rPr>
        <w:t>§ 7</w:t>
      </w:r>
    </w:p>
    <w:p w:rsidR="008E67FC" w:rsidRPr="00E505FE" w:rsidRDefault="008E67FC" w:rsidP="008E67FC">
      <w:pPr>
        <w:pStyle w:val="Akapitzlist"/>
        <w:numPr>
          <w:ilvl w:val="0"/>
          <w:numId w:val="29"/>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rsidR="008E67FC" w:rsidRPr="00E505FE" w:rsidRDefault="008E67FC" w:rsidP="008E67FC">
      <w:pPr>
        <w:pStyle w:val="Akapitzlist"/>
        <w:numPr>
          <w:ilvl w:val="0"/>
          <w:numId w:val="29"/>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t>Wykonawca nie może bez pisemnej zgody Zamawiającego powierzyć wykonania zamówienia osobom trzecim.</w:t>
      </w:r>
    </w:p>
    <w:p w:rsidR="008E67FC" w:rsidRDefault="008E67FC" w:rsidP="008E67FC">
      <w:pPr>
        <w:pStyle w:val="Akapitzlist"/>
        <w:spacing w:after="0" w:line="240" w:lineRule="auto"/>
        <w:ind w:left="360"/>
        <w:jc w:val="center"/>
        <w:rPr>
          <w:b/>
          <w:sz w:val="20"/>
          <w:szCs w:val="20"/>
        </w:rPr>
      </w:pPr>
    </w:p>
    <w:p w:rsidR="008E67FC" w:rsidRPr="007836FC" w:rsidRDefault="008E67FC" w:rsidP="008E67FC">
      <w:pPr>
        <w:pStyle w:val="Akapitzlist"/>
        <w:spacing w:after="0" w:line="240" w:lineRule="auto"/>
        <w:ind w:left="360"/>
        <w:jc w:val="center"/>
        <w:rPr>
          <w:b/>
          <w:sz w:val="20"/>
          <w:szCs w:val="20"/>
        </w:rPr>
      </w:pPr>
      <w:r w:rsidRPr="003007C2">
        <w:rPr>
          <w:b/>
          <w:sz w:val="20"/>
          <w:szCs w:val="20"/>
        </w:rPr>
        <w:t>§ 8</w:t>
      </w:r>
    </w:p>
    <w:p w:rsidR="008E67FC" w:rsidRPr="000635A5" w:rsidRDefault="008E67FC" w:rsidP="008E67FC">
      <w:pPr>
        <w:pStyle w:val="Akapitzlist"/>
        <w:numPr>
          <w:ilvl w:val="0"/>
          <w:numId w:val="28"/>
        </w:numPr>
        <w:tabs>
          <w:tab w:val="clear" w:pos="720"/>
          <w:tab w:val="num" w:pos="426"/>
        </w:tabs>
        <w:spacing w:after="0" w:line="240" w:lineRule="auto"/>
        <w:ind w:left="426"/>
        <w:jc w:val="both"/>
        <w:rPr>
          <w:sz w:val="20"/>
          <w:szCs w:val="20"/>
        </w:rPr>
      </w:pPr>
      <w:r w:rsidRPr="000635A5">
        <w:rPr>
          <w:sz w:val="20"/>
          <w:szCs w:val="20"/>
        </w:rPr>
        <w:t>Wykonawca oświadcza, że wyraża  zgodę na potrącenie w rozumieniu art. 498 i 499 Kodeksu cywilnego powstałych należności poprzez naliczenie ka</w:t>
      </w:r>
      <w:r>
        <w:rPr>
          <w:sz w:val="20"/>
          <w:szCs w:val="20"/>
        </w:rPr>
        <w:t>ry umownej, o której mowa w § 4</w:t>
      </w:r>
      <w:r w:rsidRPr="000635A5">
        <w:rPr>
          <w:sz w:val="20"/>
          <w:szCs w:val="20"/>
        </w:rPr>
        <w:t>.</w:t>
      </w:r>
    </w:p>
    <w:p w:rsidR="008E67FC" w:rsidRPr="00E505FE" w:rsidRDefault="008E67FC" w:rsidP="008E67FC">
      <w:pPr>
        <w:pStyle w:val="Akapitzlist"/>
        <w:numPr>
          <w:ilvl w:val="0"/>
          <w:numId w:val="28"/>
        </w:numPr>
        <w:spacing w:after="0" w:line="240" w:lineRule="auto"/>
        <w:ind w:left="426"/>
        <w:jc w:val="both"/>
        <w:rPr>
          <w:b/>
          <w:sz w:val="20"/>
          <w:szCs w:val="20"/>
        </w:rPr>
      </w:pPr>
      <w:r w:rsidRPr="000635A5">
        <w:rPr>
          <w:sz w:val="20"/>
          <w:szCs w:val="20"/>
        </w:rPr>
        <w:t>Zamawiający oświadcza, że wystawi Wykonawcy notę niezwłocznie po</w:t>
      </w:r>
      <w:r w:rsidRPr="007836FC">
        <w:rPr>
          <w:sz w:val="20"/>
          <w:szCs w:val="20"/>
        </w:rPr>
        <w:t xml:space="preserve"> dokonaniu potracenia zawierającą szczegółowe naliczenie kary umownej w przypadku zaistnienia sytuacji, o której mowa </w:t>
      </w:r>
      <w:r w:rsidRPr="00E505FE">
        <w:rPr>
          <w:sz w:val="20"/>
          <w:szCs w:val="20"/>
        </w:rPr>
        <w:t xml:space="preserve">w § </w:t>
      </w:r>
      <w:r>
        <w:rPr>
          <w:sz w:val="20"/>
          <w:szCs w:val="20"/>
        </w:rPr>
        <w:t>4</w:t>
      </w:r>
      <w:r w:rsidRPr="00E505FE">
        <w:rPr>
          <w:sz w:val="20"/>
          <w:szCs w:val="20"/>
        </w:rPr>
        <w:t>.</w:t>
      </w:r>
    </w:p>
    <w:p w:rsidR="008E67FC" w:rsidRDefault="008E67FC" w:rsidP="008E67FC">
      <w:pPr>
        <w:pStyle w:val="Akapitzlist"/>
        <w:spacing w:after="0" w:line="240" w:lineRule="auto"/>
        <w:ind w:left="360"/>
        <w:jc w:val="center"/>
        <w:rPr>
          <w:b/>
          <w:sz w:val="20"/>
          <w:szCs w:val="20"/>
        </w:rPr>
      </w:pPr>
    </w:p>
    <w:p w:rsidR="008E67FC" w:rsidRDefault="008E67FC" w:rsidP="008E67FC">
      <w:pPr>
        <w:pStyle w:val="Akapitzlist"/>
        <w:spacing w:after="0" w:line="240" w:lineRule="auto"/>
        <w:ind w:left="360"/>
        <w:jc w:val="center"/>
        <w:rPr>
          <w:b/>
          <w:sz w:val="20"/>
          <w:szCs w:val="20"/>
        </w:rPr>
      </w:pPr>
      <w:r>
        <w:rPr>
          <w:b/>
          <w:sz w:val="20"/>
          <w:szCs w:val="20"/>
        </w:rPr>
        <w:t>§ 9</w:t>
      </w:r>
    </w:p>
    <w:p w:rsidR="008E67FC" w:rsidRPr="007836FC" w:rsidRDefault="008E67FC" w:rsidP="008E67FC">
      <w:pPr>
        <w:pStyle w:val="Akapitzlist"/>
        <w:spacing w:after="0" w:line="240" w:lineRule="auto"/>
        <w:ind w:left="0"/>
        <w:jc w:val="both"/>
        <w:rPr>
          <w:sz w:val="20"/>
          <w:szCs w:val="20"/>
        </w:rPr>
      </w:pPr>
      <w:r w:rsidRPr="007836FC">
        <w:rPr>
          <w:sz w:val="20"/>
          <w:szCs w:val="20"/>
        </w:rPr>
        <w:t xml:space="preserve">W razie zaistnienia istotnej zmiany okoliczności powodującej, </w:t>
      </w:r>
      <w:r>
        <w:rPr>
          <w:sz w:val="20"/>
          <w:szCs w:val="20"/>
        </w:rPr>
        <w:t>ż</w:t>
      </w:r>
      <w:r w:rsidRPr="007836FC">
        <w:rPr>
          <w:sz w:val="20"/>
          <w:szCs w:val="20"/>
        </w:rPr>
        <w:t xml:space="preserve">e wykonanie umowy nie leży w interesie publicznym, czego nie można było przewidzieć w chwili zawarcia </w:t>
      </w:r>
      <w:r w:rsidRPr="00BF6DF6">
        <w:rPr>
          <w:sz w:val="20"/>
          <w:szCs w:val="20"/>
        </w:rPr>
        <w:t>umowy, Zamawiający może odstąpić</w:t>
      </w:r>
      <w:r w:rsidRPr="007836FC">
        <w:rPr>
          <w:sz w:val="20"/>
          <w:szCs w:val="20"/>
        </w:rPr>
        <w:t xml:space="preserve"> od umowy w terminie do 30 dni od powzięcia wiadomości o tych okolicznościach.</w:t>
      </w:r>
    </w:p>
    <w:p w:rsidR="008E67FC" w:rsidRPr="007836FC" w:rsidRDefault="008E67FC" w:rsidP="008E67FC">
      <w:pPr>
        <w:pStyle w:val="Akapitzlist"/>
        <w:spacing w:after="0" w:line="240" w:lineRule="auto"/>
        <w:ind w:left="360"/>
        <w:jc w:val="center"/>
        <w:rPr>
          <w:b/>
          <w:sz w:val="20"/>
          <w:szCs w:val="20"/>
        </w:rPr>
      </w:pPr>
      <w:r>
        <w:rPr>
          <w:b/>
          <w:sz w:val="20"/>
          <w:szCs w:val="20"/>
        </w:rPr>
        <w:t>§ 10</w:t>
      </w:r>
    </w:p>
    <w:p w:rsidR="008E67FC" w:rsidRPr="007836FC" w:rsidRDefault="008E67FC" w:rsidP="008E67FC">
      <w:pPr>
        <w:pStyle w:val="Akapitzlist"/>
        <w:spacing w:after="0" w:line="240" w:lineRule="auto"/>
        <w:ind w:left="0"/>
        <w:jc w:val="both"/>
        <w:rPr>
          <w:sz w:val="20"/>
          <w:szCs w:val="20"/>
        </w:rPr>
      </w:pPr>
      <w:r w:rsidRPr="007836FC">
        <w:rPr>
          <w:sz w:val="20"/>
          <w:szCs w:val="20"/>
        </w:rPr>
        <w:t>Wszelkie zmiany i uzupełnienia niniejszej umowy wymagają formy pisemnej i zgody oby stron w postaci aneksu pod rygorem nieważności</w:t>
      </w:r>
      <w:r w:rsidRPr="00BC665F">
        <w:rPr>
          <w:sz w:val="20"/>
          <w:szCs w:val="20"/>
        </w:rPr>
        <w:t>, z wyłączeniem zmiany stawki podatku VAT, która to zmiana obowiązuje z dniem wejścia w życie stosownych przepisów</w:t>
      </w:r>
      <w:r w:rsidRPr="007836FC">
        <w:rPr>
          <w:sz w:val="20"/>
          <w:szCs w:val="20"/>
        </w:rPr>
        <w:t>.</w:t>
      </w:r>
    </w:p>
    <w:p w:rsidR="008E67FC" w:rsidRPr="007836FC" w:rsidRDefault="008E67FC" w:rsidP="008E67FC">
      <w:pPr>
        <w:pStyle w:val="Akapitzlist"/>
        <w:spacing w:after="0" w:line="240" w:lineRule="auto"/>
        <w:ind w:left="360"/>
        <w:jc w:val="center"/>
        <w:rPr>
          <w:b/>
          <w:sz w:val="20"/>
          <w:szCs w:val="20"/>
        </w:rPr>
      </w:pPr>
      <w:r>
        <w:rPr>
          <w:b/>
          <w:sz w:val="20"/>
          <w:szCs w:val="20"/>
        </w:rPr>
        <w:t>§ 11</w:t>
      </w:r>
    </w:p>
    <w:p w:rsidR="008E67FC" w:rsidRPr="000635A5" w:rsidRDefault="008E67FC" w:rsidP="008E67FC">
      <w:pPr>
        <w:pStyle w:val="Akapitzlist"/>
        <w:numPr>
          <w:ilvl w:val="0"/>
          <w:numId w:val="26"/>
        </w:numPr>
        <w:spacing w:after="0" w:line="240" w:lineRule="auto"/>
        <w:jc w:val="both"/>
        <w:rPr>
          <w:sz w:val="20"/>
          <w:szCs w:val="20"/>
        </w:rPr>
      </w:pPr>
      <w:r w:rsidRPr="000635A5">
        <w:rPr>
          <w:sz w:val="20"/>
          <w:szCs w:val="20"/>
        </w:rPr>
        <w:t>Wykonawca oświadcza, że żadna z zamontowanych przez niego części zamiennych wymienionych w ramach niniejszej umowy nie narusza prawa własności intelektualnej lub przemysłowej osób trzecich.</w:t>
      </w:r>
    </w:p>
    <w:p w:rsidR="008E67FC" w:rsidRPr="000635A5" w:rsidRDefault="008E67FC" w:rsidP="008E67FC">
      <w:pPr>
        <w:pStyle w:val="Akapitzlist"/>
        <w:numPr>
          <w:ilvl w:val="0"/>
          <w:numId w:val="26"/>
        </w:numPr>
        <w:spacing w:after="0" w:line="240" w:lineRule="auto"/>
        <w:ind w:left="426" w:hanging="384"/>
        <w:jc w:val="both"/>
        <w:rPr>
          <w:sz w:val="20"/>
          <w:szCs w:val="20"/>
        </w:rPr>
      </w:pPr>
      <w:r w:rsidRPr="000635A5">
        <w:rPr>
          <w:sz w:val="20"/>
          <w:szCs w:val="20"/>
        </w:rPr>
        <w:t xml:space="preserve">W przypadku naruszenia prawa własności intelektualnej lub przemysłowej Wykonawca ponosi pełną odpowiedzialność </w:t>
      </w:r>
      <w:r w:rsidRPr="000635A5">
        <w:rPr>
          <w:sz w:val="20"/>
          <w:szCs w:val="20"/>
        </w:rPr>
        <w:br/>
        <w:t>z tego tytułu wobec Zamawiającego oraz osób trzecich.</w:t>
      </w:r>
    </w:p>
    <w:p w:rsidR="008E67FC" w:rsidRPr="000635A5" w:rsidRDefault="008E67FC" w:rsidP="008E67FC">
      <w:pPr>
        <w:pStyle w:val="Akapitzlist"/>
        <w:numPr>
          <w:ilvl w:val="0"/>
          <w:numId w:val="26"/>
        </w:numPr>
        <w:spacing w:after="0" w:line="240" w:lineRule="auto"/>
        <w:ind w:left="426" w:hanging="384"/>
        <w:jc w:val="both"/>
        <w:rPr>
          <w:sz w:val="20"/>
          <w:szCs w:val="20"/>
        </w:rPr>
      </w:pPr>
      <w:r w:rsidRPr="000635A5">
        <w:rPr>
          <w:sz w:val="20"/>
          <w:szCs w:val="20"/>
        </w:rPr>
        <w:t>Zamawiający dopuszcza zmiany w umowie w przypadkach:</w:t>
      </w:r>
    </w:p>
    <w:p w:rsidR="008E67FC" w:rsidRPr="00461F94"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0635A5">
        <w:rPr>
          <w:rFonts w:asciiTheme="minorHAnsi" w:hAnsiTheme="minorHAnsi"/>
          <w:sz w:val="20"/>
          <w:szCs w:val="20"/>
        </w:rPr>
        <w:t>zmiany</w:t>
      </w:r>
      <w:r w:rsidRPr="00461F94">
        <w:rPr>
          <w:rFonts w:asciiTheme="minorHAnsi" w:hAnsiTheme="minorHAnsi"/>
          <w:sz w:val="20"/>
          <w:szCs w:val="20"/>
        </w:rPr>
        <w:t xml:space="preserve"> przepisów podatkowych w zakresie zmiany stawki podatku VAT. W przypadku wprowadzenia zmiany stawki podatku VAT, zmianie ulegnie stawka podatku VAT, wartość podatku VAT oraz wartość brutto, wartość netto pozostaje stała przez cały czas trwania umowy</w:t>
      </w:r>
      <w:r w:rsidRPr="00461F94">
        <w:rPr>
          <w:rFonts w:asciiTheme="minorHAnsi" w:hAnsiTheme="minorHAnsi"/>
          <w:bCs/>
          <w:sz w:val="20"/>
          <w:szCs w:val="20"/>
        </w:rPr>
        <w:t>,</w:t>
      </w:r>
    </w:p>
    <w:p w:rsidR="008E67FC" w:rsidRPr="00461F94"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461F94">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sidRPr="00461F94">
        <w:rPr>
          <w:rFonts w:asciiTheme="minorHAnsi" w:hAnsiTheme="minorHAnsi"/>
          <w:bCs/>
          <w:sz w:val="20"/>
          <w:szCs w:val="20"/>
        </w:rPr>
        <w:t>,</w:t>
      </w:r>
    </w:p>
    <w:p w:rsidR="008E67FC" w:rsidRPr="00461F94"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461F94">
        <w:rPr>
          <w:rFonts w:asciiTheme="minorHAnsi" w:hAnsiTheme="minorHAnsi"/>
          <w:bCs/>
          <w:sz w:val="20"/>
          <w:szCs w:val="20"/>
        </w:rPr>
        <w:t>zmiany nazwy oraz formy prawnej Stron – w zakresie dostosowania umowy do tych zmian,</w:t>
      </w:r>
    </w:p>
    <w:p w:rsidR="008E67FC" w:rsidRPr="00711A65"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461F94">
        <w:rPr>
          <w:rFonts w:asciiTheme="minorHAnsi" w:hAnsiTheme="minorHAnsi"/>
          <w:sz w:val="20"/>
          <w:szCs w:val="20"/>
        </w:rPr>
        <w:t xml:space="preserve">wystąpienia siły wyższej </w:t>
      </w:r>
      <w:r w:rsidRPr="00711A65">
        <w:rPr>
          <w:rFonts w:asciiTheme="minorHAnsi" w:hAnsiTheme="minorHAnsi"/>
          <w:sz w:val="20"/>
          <w:szCs w:val="20"/>
        </w:rPr>
        <w:t>– w zakresie dostosowania umowy do tych zmian,</w:t>
      </w:r>
    </w:p>
    <w:p w:rsidR="008E67FC" w:rsidRPr="00711A65"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711A65">
        <w:rPr>
          <w:rFonts w:asciiTheme="minorHAnsi" w:hAnsiTheme="minorHAnsi"/>
          <w:sz w:val="20"/>
          <w:szCs w:val="20"/>
        </w:rPr>
        <w:t>wstrzymaniem / przerwaniem wykonania przedmiotu umowy z przyczyn zależnych od Zamawiającego,</w:t>
      </w:r>
    </w:p>
    <w:p w:rsidR="008E67FC" w:rsidRPr="00711A65"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711A65">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8E67FC" w:rsidRPr="00711A65"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711A65">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8E67FC" w:rsidRPr="00711A65" w:rsidRDefault="008E67FC" w:rsidP="009070A2">
      <w:pPr>
        <w:pStyle w:val="Akapitzlist"/>
        <w:numPr>
          <w:ilvl w:val="0"/>
          <w:numId w:val="27"/>
        </w:numPr>
        <w:spacing w:after="0" w:line="240" w:lineRule="auto"/>
        <w:ind w:left="709"/>
        <w:contextualSpacing w:val="0"/>
        <w:jc w:val="both"/>
        <w:rPr>
          <w:rFonts w:asciiTheme="minorHAnsi" w:hAnsiTheme="minorHAnsi"/>
          <w:bCs/>
          <w:sz w:val="20"/>
          <w:szCs w:val="20"/>
        </w:rPr>
      </w:pPr>
      <w:r w:rsidRPr="00711A65">
        <w:rPr>
          <w:rFonts w:asciiTheme="minorHAnsi" w:hAnsiTheme="minorHAnsi"/>
          <w:sz w:val="20"/>
          <w:szCs w:val="20"/>
        </w:rPr>
        <w:t>zmiany zasad gromadzenia i wysokości wpłat do pracowniczych planów kapitałowych o których mowa w</w:t>
      </w:r>
      <w:r w:rsidRPr="00711A65">
        <w:rPr>
          <w:rFonts w:asciiTheme="minorHAnsi" w:hAnsiTheme="minorHAnsi"/>
          <w:bCs/>
          <w:sz w:val="20"/>
          <w:szCs w:val="20"/>
        </w:rPr>
        <w:t xml:space="preserve"> ustawie z dnia 4 października 2018 r. o planach kapitałowych.</w:t>
      </w:r>
    </w:p>
    <w:p w:rsidR="008E67FC" w:rsidRPr="00711A65" w:rsidRDefault="008E67FC" w:rsidP="008E67FC">
      <w:pPr>
        <w:pStyle w:val="Akapitzlist"/>
        <w:numPr>
          <w:ilvl w:val="0"/>
          <w:numId w:val="26"/>
        </w:numPr>
        <w:tabs>
          <w:tab w:val="left" w:pos="0"/>
          <w:tab w:val="left" w:pos="330"/>
        </w:tabs>
        <w:spacing w:after="0" w:line="240" w:lineRule="auto"/>
        <w:jc w:val="both"/>
        <w:rPr>
          <w:rFonts w:asciiTheme="minorHAnsi" w:eastAsia="SimSun" w:hAnsiTheme="minorHAnsi"/>
          <w:bCs/>
          <w:kern w:val="2"/>
          <w:sz w:val="20"/>
          <w:szCs w:val="20"/>
          <w:lang w:eastAsia="hi-IN" w:bidi="hi-IN"/>
        </w:rPr>
      </w:pPr>
      <w:r w:rsidRPr="00711A65">
        <w:rPr>
          <w:rFonts w:asciiTheme="minorHAnsi" w:eastAsia="SimSun" w:hAnsiTheme="minorHAnsi"/>
          <w:bCs/>
          <w:kern w:val="2"/>
          <w:sz w:val="20"/>
          <w:szCs w:val="20"/>
          <w:lang w:eastAsia="hi-IN" w:bidi="hi-IN"/>
        </w:rPr>
        <w:lastRenderedPageBreak/>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w:t>
      </w:r>
      <w:r>
        <w:rPr>
          <w:rFonts w:asciiTheme="minorHAnsi" w:eastAsia="SimSun" w:hAnsiTheme="minorHAnsi"/>
          <w:bCs/>
          <w:kern w:val="2"/>
          <w:sz w:val="20"/>
          <w:szCs w:val="20"/>
          <w:lang w:eastAsia="hi-IN" w:bidi="hi-IN"/>
        </w:rPr>
        <w:t>usługi</w:t>
      </w:r>
      <w:r w:rsidRPr="00711A65">
        <w:rPr>
          <w:rFonts w:asciiTheme="minorHAnsi" w:eastAsia="SimSun" w:hAnsiTheme="minorHAnsi"/>
          <w:bCs/>
          <w:kern w:val="2"/>
          <w:sz w:val="20"/>
          <w:szCs w:val="20"/>
          <w:lang w:eastAsia="hi-IN" w:bidi="hi-IN"/>
        </w:rPr>
        <w:t xml:space="preserve"> na rzecz zamawiającego, w powyższym zakresie. </w:t>
      </w:r>
    </w:p>
    <w:p w:rsidR="008E67FC" w:rsidRPr="00711A65" w:rsidRDefault="008E67FC" w:rsidP="008E67FC">
      <w:pPr>
        <w:pStyle w:val="Akapitzlist"/>
        <w:numPr>
          <w:ilvl w:val="0"/>
          <w:numId w:val="26"/>
        </w:numPr>
        <w:tabs>
          <w:tab w:val="left" w:pos="0"/>
          <w:tab w:val="left" w:pos="330"/>
        </w:tabs>
        <w:spacing w:after="0" w:line="240" w:lineRule="auto"/>
        <w:jc w:val="both"/>
        <w:rPr>
          <w:rFonts w:asciiTheme="minorHAnsi" w:eastAsia="SimSun" w:hAnsiTheme="minorHAnsi"/>
          <w:bCs/>
          <w:kern w:val="2"/>
          <w:sz w:val="20"/>
          <w:szCs w:val="20"/>
          <w:lang w:eastAsia="hi-IN" w:bidi="hi-IN"/>
        </w:rPr>
      </w:pPr>
      <w:r w:rsidRPr="00711A65">
        <w:rPr>
          <w:rFonts w:asciiTheme="minorHAnsi" w:eastAsia="SimSun" w:hAnsiTheme="minorHAnsi"/>
          <w:bCs/>
          <w:kern w:val="2"/>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usług w/w zasad, Wykonawca podejmie działania naprawcze mające na celu ich usunięcie. </w:t>
      </w:r>
    </w:p>
    <w:p w:rsidR="008E67FC" w:rsidRPr="00711A65" w:rsidRDefault="008E67FC" w:rsidP="008E67FC">
      <w:pPr>
        <w:pStyle w:val="Akapitzlist"/>
        <w:spacing w:after="0" w:line="240" w:lineRule="auto"/>
        <w:ind w:left="360"/>
        <w:jc w:val="center"/>
        <w:rPr>
          <w:rFonts w:asciiTheme="minorHAnsi" w:hAnsiTheme="minorHAnsi"/>
          <w:b/>
          <w:sz w:val="20"/>
          <w:szCs w:val="20"/>
        </w:rPr>
      </w:pPr>
    </w:p>
    <w:p w:rsidR="008E67FC" w:rsidRPr="00711A65" w:rsidRDefault="008E67FC" w:rsidP="008E67FC">
      <w:pPr>
        <w:pStyle w:val="Akapitzlist"/>
        <w:spacing w:after="0" w:line="240" w:lineRule="auto"/>
        <w:ind w:left="360"/>
        <w:jc w:val="center"/>
        <w:rPr>
          <w:rFonts w:asciiTheme="minorHAnsi" w:hAnsiTheme="minorHAnsi"/>
          <w:b/>
          <w:sz w:val="20"/>
          <w:szCs w:val="20"/>
        </w:rPr>
      </w:pPr>
      <w:r w:rsidRPr="00711A65">
        <w:rPr>
          <w:rFonts w:asciiTheme="minorHAnsi" w:hAnsiTheme="minorHAnsi"/>
          <w:b/>
          <w:sz w:val="20"/>
          <w:szCs w:val="20"/>
        </w:rPr>
        <w:t>§ 1</w:t>
      </w:r>
      <w:r>
        <w:rPr>
          <w:rFonts w:asciiTheme="minorHAnsi" w:hAnsiTheme="minorHAnsi"/>
          <w:b/>
          <w:sz w:val="20"/>
          <w:szCs w:val="20"/>
        </w:rPr>
        <w:t>3</w:t>
      </w:r>
    </w:p>
    <w:p w:rsidR="008E67FC" w:rsidRPr="00711A65" w:rsidRDefault="008E67FC" w:rsidP="008E67FC">
      <w:pPr>
        <w:spacing w:after="0" w:line="240" w:lineRule="auto"/>
        <w:jc w:val="both"/>
        <w:rPr>
          <w:rFonts w:asciiTheme="minorHAnsi" w:hAnsiTheme="minorHAnsi"/>
        </w:rPr>
      </w:pPr>
      <w:r w:rsidRPr="00711A65">
        <w:rPr>
          <w:rFonts w:asciiTheme="minorHAnsi" w:hAnsiTheme="minorHAnsi"/>
        </w:rPr>
        <w:t>We wszystkich sprawach nieuregulowanych niniejszą umową zastosowanie mają odpowiednie przepisy ustawy Prawo zamówień publicznych i Kodeksu cywilnego.</w:t>
      </w:r>
    </w:p>
    <w:p w:rsidR="008E67FC" w:rsidRPr="00711A65" w:rsidRDefault="008E67FC" w:rsidP="008E67FC">
      <w:pPr>
        <w:pStyle w:val="Akapitzlist"/>
        <w:spacing w:after="0" w:line="240" w:lineRule="auto"/>
        <w:ind w:left="360"/>
        <w:jc w:val="center"/>
        <w:rPr>
          <w:rFonts w:asciiTheme="minorHAnsi" w:hAnsiTheme="minorHAnsi"/>
          <w:b/>
          <w:sz w:val="20"/>
          <w:szCs w:val="20"/>
        </w:rPr>
      </w:pPr>
      <w:r w:rsidRPr="00711A65">
        <w:rPr>
          <w:rFonts w:asciiTheme="minorHAnsi" w:hAnsiTheme="minorHAnsi"/>
          <w:b/>
          <w:sz w:val="20"/>
          <w:szCs w:val="20"/>
        </w:rPr>
        <w:t>§ 1</w:t>
      </w:r>
      <w:r>
        <w:rPr>
          <w:rFonts w:asciiTheme="minorHAnsi" w:hAnsiTheme="minorHAnsi"/>
          <w:b/>
          <w:sz w:val="20"/>
          <w:szCs w:val="20"/>
        </w:rPr>
        <w:t>4</w:t>
      </w:r>
    </w:p>
    <w:p w:rsidR="008E67FC" w:rsidRPr="00711A65" w:rsidRDefault="008E67FC" w:rsidP="008E67FC">
      <w:pPr>
        <w:spacing w:after="0" w:line="240" w:lineRule="auto"/>
        <w:jc w:val="both"/>
        <w:rPr>
          <w:rFonts w:asciiTheme="minorHAnsi" w:hAnsiTheme="minorHAnsi"/>
          <w:b/>
        </w:rPr>
      </w:pPr>
      <w:r w:rsidRPr="00711A65">
        <w:rPr>
          <w:rFonts w:asciiTheme="minorHAnsi" w:hAnsiTheme="minorHAnsi"/>
        </w:rPr>
        <w:t xml:space="preserve">Ewentualne spory wynikłe na tle realizacji niniejszej </w:t>
      </w:r>
      <w:r>
        <w:rPr>
          <w:rFonts w:asciiTheme="minorHAnsi" w:hAnsiTheme="minorHAnsi"/>
        </w:rPr>
        <w:t>umowy rozpatrywane będą przez są</w:t>
      </w:r>
      <w:r w:rsidRPr="00711A65">
        <w:rPr>
          <w:rFonts w:asciiTheme="minorHAnsi" w:hAnsiTheme="minorHAnsi"/>
        </w:rPr>
        <w:t>d właściwy miejscowo dla Zamawiającego</w:t>
      </w:r>
      <w:r w:rsidRPr="00711A65">
        <w:rPr>
          <w:rFonts w:asciiTheme="minorHAnsi" w:hAnsiTheme="minorHAnsi"/>
          <w:b/>
        </w:rPr>
        <w:t>.</w:t>
      </w:r>
    </w:p>
    <w:p w:rsidR="008E67FC" w:rsidRPr="00711A65" w:rsidRDefault="008E67FC" w:rsidP="008E67FC">
      <w:pPr>
        <w:pStyle w:val="Akapitzlist"/>
        <w:spacing w:after="0" w:line="240" w:lineRule="auto"/>
        <w:ind w:left="360"/>
        <w:jc w:val="center"/>
        <w:rPr>
          <w:rFonts w:asciiTheme="minorHAnsi" w:hAnsiTheme="minorHAnsi"/>
          <w:b/>
          <w:sz w:val="20"/>
          <w:szCs w:val="20"/>
        </w:rPr>
      </w:pPr>
      <w:r w:rsidRPr="00711A65">
        <w:rPr>
          <w:rFonts w:asciiTheme="minorHAnsi" w:hAnsiTheme="minorHAnsi"/>
          <w:b/>
          <w:sz w:val="20"/>
          <w:szCs w:val="20"/>
        </w:rPr>
        <w:t>§ 1</w:t>
      </w:r>
      <w:r>
        <w:rPr>
          <w:rFonts w:asciiTheme="minorHAnsi" w:hAnsiTheme="minorHAnsi"/>
          <w:b/>
          <w:sz w:val="20"/>
          <w:szCs w:val="20"/>
        </w:rPr>
        <w:t>5</w:t>
      </w:r>
    </w:p>
    <w:p w:rsidR="008E67FC" w:rsidRPr="00711A65" w:rsidRDefault="008E67FC" w:rsidP="008E67FC">
      <w:pPr>
        <w:spacing w:after="0" w:line="240" w:lineRule="auto"/>
        <w:jc w:val="both"/>
        <w:rPr>
          <w:rFonts w:asciiTheme="minorHAnsi" w:hAnsiTheme="minorHAnsi"/>
        </w:rPr>
      </w:pPr>
      <w:r w:rsidRPr="00711A65">
        <w:rPr>
          <w:rFonts w:asciiTheme="minorHAnsi" w:hAnsiTheme="minorHAnsi"/>
        </w:rPr>
        <w:t>Umowę sporządzono w dwóch jednobrzmiących egzemplarzach po jednym dla każdej ze stron.</w:t>
      </w:r>
    </w:p>
    <w:p w:rsidR="008E67FC" w:rsidRDefault="008E67FC" w:rsidP="008E67FC">
      <w:pPr>
        <w:pStyle w:val="Akapitzlist"/>
        <w:spacing w:after="0" w:line="240" w:lineRule="auto"/>
        <w:ind w:left="360"/>
        <w:jc w:val="both"/>
        <w:rPr>
          <w:sz w:val="20"/>
          <w:szCs w:val="20"/>
        </w:rPr>
      </w:pPr>
    </w:p>
    <w:p w:rsidR="008E67FC" w:rsidRDefault="008E67FC" w:rsidP="008E67FC">
      <w:pPr>
        <w:pStyle w:val="Akapitzlist"/>
        <w:spacing w:after="0" w:line="240" w:lineRule="auto"/>
        <w:ind w:left="360"/>
        <w:jc w:val="both"/>
        <w:rPr>
          <w:sz w:val="20"/>
          <w:szCs w:val="20"/>
        </w:rPr>
      </w:pPr>
    </w:p>
    <w:p w:rsidR="008E67FC" w:rsidRDefault="008E67FC" w:rsidP="008E67FC">
      <w:pPr>
        <w:pStyle w:val="Akapitzlist"/>
        <w:spacing w:after="0" w:line="240" w:lineRule="auto"/>
        <w:ind w:left="360"/>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8E67FC" w:rsidTr="00D07B45">
        <w:tc>
          <w:tcPr>
            <w:tcW w:w="5056" w:type="dxa"/>
          </w:tcPr>
          <w:p w:rsidR="008E67FC" w:rsidRDefault="008E67FC" w:rsidP="00D07B45">
            <w:pPr>
              <w:autoSpaceDE w:val="0"/>
              <w:spacing w:after="0"/>
              <w:jc w:val="center"/>
              <w:rPr>
                <w:rFonts w:asciiTheme="minorHAnsi" w:hAnsiTheme="minorHAnsi"/>
              </w:rPr>
            </w:pPr>
            <w:r w:rsidRPr="00A56CE7">
              <w:rPr>
                <w:rFonts w:asciiTheme="minorHAnsi" w:hAnsiTheme="minorHAnsi"/>
              </w:rPr>
              <w:t>……………………………..……………..</w:t>
            </w:r>
          </w:p>
          <w:p w:rsidR="008E67FC" w:rsidRPr="003E41FC" w:rsidRDefault="008E67FC" w:rsidP="00D07B45">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8E67FC" w:rsidRDefault="008E67FC" w:rsidP="00D07B45">
            <w:pPr>
              <w:autoSpaceDE w:val="0"/>
              <w:spacing w:after="0"/>
              <w:jc w:val="center"/>
              <w:rPr>
                <w:rFonts w:asciiTheme="minorHAnsi" w:hAnsiTheme="minorHAnsi"/>
              </w:rPr>
            </w:pPr>
            <w:r w:rsidRPr="00A56CE7">
              <w:rPr>
                <w:rFonts w:asciiTheme="minorHAnsi" w:hAnsiTheme="minorHAnsi"/>
              </w:rPr>
              <w:t>……………………………..……………..</w:t>
            </w:r>
          </w:p>
          <w:p w:rsidR="008E67FC" w:rsidRPr="003E41FC" w:rsidRDefault="008E67FC" w:rsidP="00D07B45">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8E67FC" w:rsidRDefault="008E67FC" w:rsidP="008E67FC">
      <w:pPr>
        <w:pStyle w:val="Akapitzlist"/>
        <w:spacing w:after="0" w:line="240" w:lineRule="auto"/>
        <w:ind w:left="360"/>
        <w:jc w:val="both"/>
        <w:rPr>
          <w:rFonts w:asciiTheme="minorHAnsi" w:hAnsiTheme="minorHAnsi" w:cs="Arial"/>
        </w:rPr>
      </w:pPr>
    </w:p>
    <w:p w:rsidR="008E67FC" w:rsidRDefault="008E67FC" w:rsidP="008E67FC">
      <w:pPr>
        <w:spacing w:after="0"/>
        <w:rPr>
          <w:rFonts w:asciiTheme="minorHAnsi" w:hAnsiTheme="minorHAnsi"/>
          <w:u w:val="single"/>
        </w:rPr>
      </w:pPr>
    </w:p>
    <w:p w:rsidR="008E67FC" w:rsidRPr="00B467A8" w:rsidRDefault="008E67FC" w:rsidP="008E67FC">
      <w:pPr>
        <w:spacing w:after="0"/>
        <w:rPr>
          <w:rFonts w:asciiTheme="minorHAnsi" w:hAnsiTheme="minorHAnsi"/>
          <w:u w:val="single"/>
        </w:rPr>
      </w:pPr>
      <w:r w:rsidRPr="00B467A8">
        <w:rPr>
          <w:rFonts w:asciiTheme="minorHAnsi" w:hAnsiTheme="minorHAnsi"/>
          <w:u w:val="single"/>
        </w:rPr>
        <w:t>Załączniki do umowy:</w:t>
      </w:r>
    </w:p>
    <w:p w:rsidR="006C14AB" w:rsidRPr="00067DAC" w:rsidRDefault="008E67FC" w:rsidP="00067DAC">
      <w:pPr>
        <w:spacing w:after="0"/>
        <w:rPr>
          <w:rFonts w:asciiTheme="minorHAnsi" w:hAnsiTheme="minorHAnsi"/>
        </w:rPr>
      </w:pPr>
      <w:r w:rsidRPr="00B467A8">
        <w:rPr>
          <w:rFonts w:asciiTheme="minorHAnsi" w:hAnsiTheme="minorHAnsi"/>
        </w:rPr>
        <w:t>Załącznik nr 1 – formularz asortymentowo-cenowy</w:t>
      </w:r>
    </w:p>
    <w:sectPr w:rsidR="006C14AB" w:rsidRPr="00067DAC" w:rsidSect="00925280">
      <w:headerReference w:type="default" r:id="rId7"/>
      <w:footerReference w:type="even" r:id="rId8"/>
      <w:footerReference w:type="default" r:id="rId9"/>
      <w:footerReference w:type="first" r:id="rId10"/>
      <w:pgSz w:w="11906" w:h="16838"/>
      <w:pgMar w:top="551" w:right="851" w:bottom="851" w:left="851" w:header="564" w:footer="13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1B7663" w15:done="0"/>
  <w15:commentEx w15:paraId="74738844" w15:done="0"/>
  <w15:commentEx w15:paraId="6C3058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9031" w16cex:dateUtc="2021-05-18T17:12:00Z"/>
  <w16cex:commentExtensible w16cex:durableId="244E90E2" w16cex:dateUtc="2021-05-18T17:15:00Z"/>
  <w16cex:commentExtensible w16cex:durableId="244E8EC1" w16cex:dateUtc="2021-05-18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B7663" w16cid:durableId="244E9031"/>
  <w16cid:commentId w16cid:paraId="74738844" w16cid:durableId="244E90E2"/>
  <w16cid:commentId w16cid:paraId="6C3058F3" w16cid:durableId="244E8EC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E9" w:rsidRDefault="00401AE9" w:rsidP="007747C0">
      <w:pPr>
        <w:spacing w:after="0" w:line="240" w:lineRule="auto"/>
      </w:pPr>
      <w:r>
        <w:separator/>
      </w:r>
    </w:p>
  </w:endnote>
  <w:endnote w:type="continuationSeparator" w:id="0">
    <w:p w:rsidR="00401AE9" w:rsidRDefault="00401AE9" w:rsidP="00774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P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43" w:rsidRDefault="00964FE2">
    <w:pPr>
      <w:pStyle w:val="Stopka"/>
      <w:framePr w:wrap="around" w:vAnchor="text" w:hAnchor="margin" w:xAlign="center" w:y="1"/>
      <w:spacing w:after="24"/>
      <w:rPr>
        <w:rStyle w:val="Numerstrony"/>
      </w:rPr>
    </w:pPr>
    <w:r>
      <w:rPr>
        <w:rStyle w:val="Numerstrony"/>
      </w:rPr>
      <w:fldChar w:fldCharType="begin"/>
    </w:r>
    <w:r w:rsidR="00E5278E">
      <w:rPr>
        <w:rStyle w:val="Numerstrony"/>
      </w:rPr>
      <w:instrText xml:space="preserve">PAGE  </w:instrText>
    </w:r>
    <w:r>
      <w:rPr>
        <w:rStyle w:val="Numerstrony"/>
      </w:rPr>
      <w:fldChar w:fldCharType="separate"/>
    </w:r>
    <w:r w:rsidR="00E5278E">
      <w:rPr>
        <w:rStyle w:val="Numerstrony"/>
        <w:noProof/>
      </w:rPr>
      <w:t>15</w:t>
    </w:r>
    <w:r>
      <w:rPr>
        <w:rStyle w:val="Numerstrony"/>
      </w:rPr>
      <w:fldChar w:fldCharType="end"/>
    </w:r>
  </w:p>
  <w:p w:rsidR="00AF1743" w:rsidRDefault="00401AE9">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43" w:rsidRPr="007747C0" w:rsidRDefault="00964FE2" w:rsidP="0020101F">
    <w:pPr>
      <w:pStyle w:val="Stopka"/>
      <w:framePr w:h="678" w:hRule="exact" w:wrap="around" w:vAnchor="text" w:hAnchor="margin" w:xAlign="center" w:y="-271"/>
      <w:spacing w:after="24"/>
      <w:rPr>
        <w:rStyle w:val="Numerstrony"/>
        <w:rFonts w:asciiTheme="minorHAnsi" w:hAnsiTheme="minorHAnsi"/>
        <w:sz w:val="16"/>
        <w:szCs w:val="16"/>
      </w:rPr>
    </w:pPr>
    <w:r w:rsidRPr="007747C0">
      <w:rPr>
        <w:rStyle w:val="Numerstrony"/>
        <w:rFonts w:asciiTheme="minorHAnsi" w:hAnsiTheme="minorHAnsi"/>
        <w:sz w:val="16"/>
        <w:szCs w:val="16"/>
      </w:rPr>
      <w:fldChar w:fldCharType="begin"/>
    </w:r>
    <w:r w:rsidR="00E5278E" w:rsidRPr="007747C0">
      <w:rPr>
        <w:rStyle w:val="Numerstrony"/>
        <w:rFonts w:asciiTheme="minorHAnsi" w:hAnsiTheme="minorHAnsi"/>
        <w:sz w:val="16"/>
        <w:szCs w:val="16"/>
      </w:rPr>
      <w:instrText xml:space="preserve">PAGE  </w:instrText>
    </w:r>
    <w:r w:rsidRPr="007747C0">
      <w:rPr>
        <w:rStyle w:val="Numerstrony"/>
        <w:rFonts w:asciiTheme="minorHAnsi" w:hAnsiTheme="minorHAnsi"/>
        <w:sz w:val="16"/>
        <w:szCs w:val="16"/>
      </w:rPr>
      <w:fldChar w:fldCharType="separate"/>
    </w:r>
    <w:r w:rsidR="00285C04">
      <w:rPr>
        <w:rStyle w:val="Numerstrony"/>
        <w:rFonts w:asciiTheme="minorHAnsi" w:hAnsiTheme="minorHAnsi"/>
        <w:noProof/>
        <w:sz w:val="16"/>
        <w:szCs w:val="16"/>
      </w:rPr>
      <w:t>3</w:t>
    </w:r>
    <w:r w:rsidRPr="007747C0">
      <w:rPr>
        <w:rStyle w:val="Numerstrony"/>
        <w:rFonts w:asciiTheme="minorHAnsi" w:hAnsiTheme="minorHAnsi"/>
        <w:sz w:val="16"/>
        <w:szCs w:val="16"/>
      </w:rPr>
      <w:fldChar w:fldCharType="end"/>
    </w:r>
  </w:p>
  <w:p w:rsidR="00AF1743" w:rsidRDefault="00401AE9">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988"/>
      <w:docPartObj>
        <w:docPartGallery w:val="Page Numbers (Bottom of Page)"/>
        <w:docPartUnique/>
      </w:docPartObj>
    </w:sdtPr>
    <w:sdtContent>
      <w:p w:rsidR="00AF1743" w:rsidRDefault="00964FE2">
        <w:pPr>
          <w:pStyle w:val="Stopka"/>
          <w:spacing w:after="24"/>
          <w:jc w:val="right"/>
        </w:pPr>
        <w:r>
          <w:fldChar w:fldCharType="begin"/>
        </w:r>
        <w:r w:rsidR="00E5278E">
          <w:instrText>PAGE   \* MERGEFORMAT</w:instrText>
        </w:r>
        <w:r>
          <w:fldChar w:fldCharType="separate"/>
        </w:r>
        <w:r w:rsidR="00E5278E">
          <w:rPr>
            <w:noProof/>
          </w:rPr>
          <w:t>1</w:t>
        </w:r>
        <w:r>
          <w:fldChar w:fldCharType="end"/>
        </w:r>
      </w:p>
    </w:sdtContent>
  </w:sdt>
  <w:p w:rsidR="00AF1743" w:rsidRDefault="00401AE9">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E9" w:rsidRDefault="00401AE9" w:rsidP="007747C0">
      <w:pPr>
        <w:spacing w:after="0" w:line="240" w:lineRule="auto"/>
      </w:pPr>
      <w:r>
        <w:separator/>
      </w:r>
    </w:p>
  </w:footnote>
  <w:footnote w:type="continuationSeparator" w:id="0">
    <w:p w:rsidR="00401AE9" w:rsidRDefault="00401AE9" w:rsidP="00774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AF1743" w:rsidRPr="00C96983" w:rsidTr="000C6371">
      <w:tc>
        <w:tcPr>
          <w:tcW w:w="1016" w:type="pct"/>
          <w:tcMar>
            <w:left w:w="0" w:type="dxa"/>
            <w:right w:w="0" w:type="dxa"/>
          </w:tcMar>
        </w:tcPr>
        <w:p w:rsidR="00AF1743" w:rsidRPr="00C96983" w:rsidRDefault="00401AE9" w:rsidP="002A6646">
          <w:pPr>
            <w:rPr>
              <w:rFonts w:ascii="Calibri" w:hAnsi="Calibri"/>
              <w:noProof/>
            </w:rPr>
          </w:pPr>
        </w:p>
      </w:tc>
      <w:tc>
        <w:tcPr>
          <w:tcW w:w="1484" w:type="pct"/>
          <w:tcMar>
            <w:left w:w="0" w:type="dxa"/>
            <w:right w:w="0" w:type="dxa"/>
          </w:tcMar>
        </w:tcPr>
        <w:p w:rsidR="00AF1743" w:rsidRPr="00C96983" w:rsidRDefault="00401AE9" w:rsidP="002A6646">
          <w:pPr>
            <w:ind w:left="48"/>
            <w:jc w:val="center"/>
            <w:rPr>
              <w:rFonts w:ascii="Calibri" w:hAnsi="Calibri"/>
              <w:noProof/>
            </w:rPr>
          </w:pPr>
        </w:p>
      </w:tc>
      <w:tc>
        <w:tcPr>
          <w:tcW w:w="1134" w:type="pct"/>
          <w:tcMar>
            <w:left w:w="0" w:type="dxa"/>
            <w:right w:w="0" w:type="dxa"/>
          </w:tcMar>
        </w:tcPr>
        <w:p w:rsidR="00AF1743" w:rsidRPr="00C96983" w:rsidRDefault="00401AE9" w:rsidP="002A6646">
          <w:pPr>
            <w:ind w:left="-1"/>
            <w:jc w:val="center"/>
            <w:rPr>
              <w:rFonts w:ascii="Calibri" w:hAnsi="Calibri"/>
              <w:noProof/>
            </w:rPr>
          </w:pPr>
        </w:p>
      </w:tc>
      <w:tc>
        <w:tcPr>
          <w:tcW w:w="1366" w:type="pct"/>
          <w:tcMar>
            <w:left w:w="0" w:type="dxa"/>
            <w:right w:w="0" w:type="dxa"/>
          </w:tcMar>
        </w:tcPr>
        <w:p w:rsidR="00AF1743" w:rsidRPr="00C96983" w:rsidRDefault="00401AE9" w:rsidP="002A6646">
          <w:pPr>
            <w:ind w:right="-1"/>
            <w:jc w:val="right"/>
            <w:rPr>
              <w:rFonts w:ascii="Calibri" w:hAnsi="Calibri"/>
              <w:noProof/>
            </w:rPr>
          </w:pPr>
        </w:p>
      </w:tc>
    </w:tr>
  </w:tbl>
  <w:p w:rsidR="00AF1743" w:rsidRPr="009148FD" w:rsidRDefault="00401AE9" w:rsidP="009252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D20"/>
    <w:multiLevelType w:val="hybridMultilevel"/>
    <w:tmpl w:val="4B208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E249E"/>
    <w:multiLevelType w:val="hybridMultilevel"/>
    <w:tmpl w:val="D7322D98"/>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nsid w:val="0B804E94"/>
    <w:multiLevelType w:val="hybridMultilevel"/>
    <w:tmpl w:val="CC3EEF8A"/>
    <w:lvl w:ilvl="0" w:tplc="1360AA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D81ED0"/>
    <w:multiLevelType w:val="hybridMultilevel"/>
    <w:tmpl w:val="462EB570"/>
    <w:lvl w:ilvl="0" w:tplc="9DFA20AC">
      <w:start w:val="1"/>
      <w:numFmt w:val="decimal"/>
      <w:lvlText w:val="%1."/>
      <w:lvlJc w:val="left"/>
      <w:pPr>
        <w:ind w:left="360" w:hanging="360"/>
      </w:pPr>
      <w:rPr>
        <w:rFonts w:asciiTheme="minorHAnsi" w:eastAsia="Times New Roman" w:hAnsiTheme="minorHAnsi" w:cs="Times New Roman" w:hint="default"/>
        <w:sz w:val="18"/>
        <w:szCs w:val="18"/>
      </w:rPr>
    </w:lvl>
    <w:lvl w:ilvl="1" w:tplc="04150011">
      <w:start w:val="1"/>
      <w:numFmt w:val="decimal"/>
      <w:lvlText w:val="%2)"/>
      <w:lvlJc w:val="left"/>
      <w:pPr>
        <w:ind w:left="1080" w:hanging="360"/>
      </w:pPr>
    </w:lvl>
    <w:lvl w:ilvl="2" w:tplc="DB5AA322">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CDC6C7D"/>
    <w:multiLevelType w:val="hybridMultilevel"/>
    <w:tmpl w:val="702CCEA0"/>
    <w:lvl w:ilvl="0" w:tplc="9C9A2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C9A2FF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C950D6"/>
    <w:multiLevelType w:val="hybridMultilevel"/>
    <w:tmpl w:val="3CA29F04"/>
    <w:lvl w:ilvl="0" w:tplc="0415000F">
      <w:start w:val="1"/>
      <w:numFmt w:val="decimal"/>
      <w:lvlText w:val="%1."/>
      <w:lvlJc w:val="left"/>
      <w:pPr>
        <w:tabs>
          <w:tab w:val="num" w:pos="360"/>
        </w:tabs>
        <w:ind w:left="360" w:hanging="360"/>
      </w:pPr>
      <w:rPr>
        <w:rFonts w:hint="default"/>
      </w:rPr>
    </w:lvl>
    <w:lvl w:ilvl="1" w:tplc="CD0823D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0230BA6"/>
    <w:multiLevelType w:val="hybridMultilevel"/>
    <w:tmpl w:val="CC3EEF8A"/>
    <w:lvl w:ilvl="0" w:tplc="1360AA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C673FE"/>
    <w:multiLevelType w:val="multilevel"/>
    <w:tmpl w:val="1E5AD6AE"/>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tabs>
          <w:tab w:val="num" w:pos="3270"/>
        </w:tabs>
        <w:ind w:left="3270" w:hanging="390"/>
      </w:pPr>
      <w:rPr>
        <w:rFonts w:ascii="Arial" w:hAnsi="Arial" w:cs="Arial" w:hint="default"/>
        <w:b w:val="0"/>
        <w:i w:val="0"/>
        <w:color w:val="auto"/>
        <w:sz w:val="22"/>
        <w:szCs w:val="22"/>
      </w:rPr>
    </w:lvl>
    <w:lvl w:ilvl="2">
      <w:start w:val="1"/>
      <w:numFmt w:val="decimal"/>
      <w:isLgl/>
      <w:lvlText w:val="%1.%2.%3"/>
      <w:lvlJc w:val="left"/>
      <w:pPr>
        <w:tabs>
          <w:tab w:val="num" w:pos="1800"/>
        </w:tabs>
        <w:ind w:left="1800" w:hanging="720"/>
      </w:pPr>
      <w:rPr>
        <w:rFonts w:cs="Arial" w:hint="default"/>
        <w:color w:val="auto"/>
        <w:sz w:val="24"/>
      </w:rPr>
    </w:lvl>
    <w:lvl w:ilvl="3">
      <w:start w:val="1"/>
      <w:numFmt w:val="decimal"/>
      <w:isLgl/>
      <w:lvlText w:val="%1.%2.%3.%4"/>
      <w:lvlJc w:val="left"/>
      <w:pPr>
        <w:tabs>
          <w:tab w:val="num" w:pos="1800"/>
        </w:tabs>
        <w:ind w:left="1800" w:hanging="720"/>
      </w:pPr>
      <w:rPr>
        <w:rFonts w:cs="Arial" w:hint="default"/>
        <w:color w:val="auto"/>
        <w:sz w:val="24"/>
      </w:rPr>
    </w:lvl>
    <w:lvl w:ilvl="4">
      <w:start w:val="1"/>
      <w:numFmt w:val="decimal"/>
      <w:isLgl/>
      <w:lvlText w:val="%1.%2.%3.%4.%5"/>
      <w:lvlJc w:val="left"/>
      <w:pPr>
        <w:tabs>
          <w:tab w:val="num" w:pos="2160"/>
        </w:tabs>
        <w:ind w:left="2160" w:hanging="1080"/>
      </w:pPr>
      <w:rPr>
        <w:rFonts w:cs="Arial" w:hint="default"/>
        <w:color w:val="auto"/>
        <w:sz w:val="24"/>
      </w:rPr>
    </w:lvl>
    <w:lvl w:ilvl="5">
      <w:start w:val="1"/>
      <w:numFmt w:val="decimal"/>
      <w:isLgl/>
      <w:lvlText w:val="%1.%2.%3.%4.%5.%6"/>
      <w:lvlJc w:val="left"/>
      <w:pPr>
        <w:tabs>
          <w:tab w:val="num" w:pos="2160"/>
        </w:tabs>
        <w:ind w:left="2160" w:hanging="1080"/>
      </w:pPr>
      <w:rPr>
        <w:rFonts w:cs="Arial" w:hint="default"/>
        <w:color w:val="auto"/>
        <w:sz w:val="24"/>
      </w:rPr>
    </w:lvl>
    <w:lvl w:ilvl="6">
      <w:start w:val="1"/>
      <w:numFmt w:val="decimal"/>
      <w:isLgl/>
      <w:lvlText w:val="%1.%2.%3.%4.%5.%6.%7"/>
      <w:lvlJc w:val="left"/>
      <w:pPr>
        <w:tabs>
          <w:tab w:val="num" w:pos="2520"/>
        </w:tabs>
        <w:ind w:left="2520" w:hanging="1440"/>
      </w:pPr>
      <w:rPr>
        <w:rFonts w:cs="Arial" w:hint="default"/>
        <w:color w:val="auto"/>
        <w:sz w:val="24"/>
      </w:rPr>
    </w:lvl>
    <w:lvl w:ilvl="7">
      <w:start w:val="1"/>
      <w:numFmt w:val="decimal"/>
      <w:isLgl/>
      <w:lvlText w:val="%1.%2.%3.%4.%5.%6.%7.%8"/>
      <w:lvlJc w:val="left"/>
      <w:pPr>
        <w:tabs>
          <w:tab w:val="num" w:pos="2520"/>
        </w:tabs>
        <w:ind w:left="2520" w:hanging="1440"/>
      </w:pPr>
      <w:rPr>
        <w:rFonts w:cs="Arial" w:hint="default"/>
        <w:color w:val="auto"/>
        <w:sz w:val="24"/>
      </w:rPr>
    </w:lvl>
    <w:lvl w:ilvl="8">
      <w:start w:val="1"/>
      <w:numFmt w:val="decimal"/>
      <w:isLgl/>
      <w:lvlText w:val="%1.%2.%3.%4.%5.%6.%7.%8.%9"/>
      <w:lvlJc w:val="left"/>
      <w:pPr>
        <w:tabs>
          <w:tab w:val="num" w:pos="2880"/>
        </w:tabs>
        <w:ind w:left="2880" w:hanging="1800"/>
      </w:pPr>
      <w:rPr>
        <w:rFonts w:cs="Arial" w:hint="default"/>
        <w:color w:val="auto"/>
        <w:sz w:val="24"/>
      </w:rPr>
    </w:lvl>
  </w:abstractNum>
  <w:abstractNum w:abstractNumId="9">
    <w:nsid w:val="270F2871"/>
    <w:multiLevelType w:val="hybridMultilevel"/>
    <w:tmpl w:val="8ABE1AF0"/>
    <w:lvl w:ilvl="0" w:tplc="C7D61184">
      <w:start w:val="1"/>
      <w:numFmt w:val="decimal"/>
      <w:lvlText w:val="%1."/>
      <w:lvlJc w:val="left"/>
      <w:pPr>
        <w:tabs>
          <w:tab w:val="num" w:pos="0"/>
        </w:tabs>
        <w:ind w:left="0" w:firstLine="0"/>
      </w:pPr>
      <w:rPr>
        <w:rFonts w:hint="default"/>
      </w:rPr>
    </w:lvl>
    <w:lvl w:ilvl="1" w:tplc="2CF6598A">
      <w:start w:val="1"/>
      <w:numFmt w:val="decimal"/>
      <w:lvlText w:val="%2."/>
      <w:lvlJc w:val="left"/>
      <w:pPr>
        <w:tabs>
          <w:tab w:val="num" w:pos="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DE675D"/>
    <w:multiLevelType w:val="hybridMultilevel"/>
    <w:tmpl w:val="6038D168"/>
    <w:lvl w:ilvl="0" w:tplc="8A402CF0">
      <w:start w:val="1"/>
      <w:numFmt w:val="decimal"/>
      <w:lvlText w:val="%1."/>
      <w:lvlJc w:val="left"/>
      <w:pPr>
        <w:tabs>
          <w:tab w:val="num" w:pos="0"/>
        </w:tabs>
        <w:ind w:left="0" w:firstLine="0"/>
      </w:pPr>
      <w:rPr>
        <w:rFonts w:hint="default"/>
        <w:strike w:val="0"/>
      </w:rPr>
    </w:lvl>
    <w:lvl w:ilvl="1" w:tplc="9C9A2FF0">
      <w:start w:val="1"/>
      <w:numFmt w:val="bullet"/>
      <w:lvlText w:val=""/>
      <w:lvlJc w:val="left"/>
      <w:pPr>
        <w:tabs>
          <w:tab w:val="num" w:pos="0"/>
        </w:tabs>
        <w:ind w:left="0" w:firstLine="0"/>
      </w:pPr>
      <w:rPr>
        <w:rFonts w:ascii="Symbol" w:hAnsi="Symbol" w:hint="default"/>
      </w:rPr>
    </w:lvl>
    <w:lvl w:ilvl="2" w:tplc="DB5AA322">
      <w:start w:val="1"/>
      <w:numFmt w:val="bullet"/>
      <w:lvlText w:val=""/>
      <w:lvlJc w:val="left"/>
      <w:pPr>
        <w:ind w:left="2700" w:hanging="72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BA3ECA"/>
    <w:multiLevelType w:val="hybridMultilevel"/>
    <w:tmpl w:val="0FA2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072AD2"/>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A328F6"/>
    <w:multiLevelType w:val="hybridMultilevel"/>
    <w:tmpl w:val="20E44E58"/>
    <w:lvl w:ilvl="0" w:tplc="EB0E37C2">
      <w:start w:val="1"/>
      <w:numFmt w:val="decimal"/>
      <w:lvlText w:val="%1."/>
      <w:lvlJc w:val="left"/>
      <w:pPr>
        <w:tabs>
          <w:tab w:val="num" w:pos="0"/>
        </w:tabs>
        <w:ind w:left="0" w:firstLine="0"/>
      </w:pPr>
      <w:rPr>
        <w:rFonts w:asciiTheme="minorHAnsi" w:eastAsia="Calibri" w:hAnsiTheme="minorHAnsi" w:cs="Times New Roman"/>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3923FF"/>
    <w:multiLevelType w:val="multilevel"/>
    <w:tmpl w:val="D58E1F48"/>
    <w:lvl w:ilvl="0">
      <w:start w:val="7"/>
      <w:numFmt w:val="decimal"/>
      <w:lvlText w:val="%1."/>
      <w:lvlJc w:val="left"/>
      <w:pPr>
        <w:tabs>
          <w:tab w:val="num" w:pos="396"/>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b w:val="0"/>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5">
    <w:nsid w:val="32A23F89"/>
    <w:multiLevelType w:val="multilevel"/>
    <w:tmpl w:val="D58E1F48"/>
    <w:lvl w:ilvl="0">
      <w:start w:val="7"/>
      <w:numFmt w:val="decimal"/>
      <w:lvlText w:val="%1."/>
      <w:lvlJc w:val="left"/>
      <w:pPr>
        <w:tabs>
          <w:tab w:val="num" w:pos="396"/>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b w:val="0"/>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6">
    <w:nsid w:val="37DB1786"/>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E727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D92C59"/>
    <w:multiLevelType w:val="hybridMultilevel"/>
    <w:tmpl w:val="FBFE0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CA2FF3"/>
    <w:multiLevelType w:val="hybridMultilevel"/>
    <w:tmpl w:val="5D2610CA"/>
    <w:lvl w:ilvl="0" w:tplc="70B419CC">
      <w:start w:val="1"/>
      <w:numFmt w:val="decimal"/>
      <w:lvlText w:val="%1."/>
      <w:lvlJc w:val="left"/>
      <w:pPr>
        <w:tabs>
          <w:tab w:val="num" w:pos="0"/>
        </w:tabs>
        <w:ind w:left="0" w:firstLine="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9440C2C"/>
    <w:multiLevelType w:val="hybridMultilevel"/>
    <w:tmpl w:val="6BC85A76"/>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23">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780B09"/>
    <w:multiLevelType w:val="hybridMultilevel"/>
    <w:tmpl w:val="DFA42480"/>
    <w:lvl w:ilvl="0" w:tplc="8A402CF0">
      <w:start w:val="1"/>
      <w:numFmt w:val="decimal"/>
      <w:lvlText w:val="%1."/>
      <w:lvlJc w:val="left"/>
      <w:pPr>
        <w:tabs>
          <w:tab w:val="num" w:pos="0"/>
        </w:tabs>
        <w:ind w:left="0" w:firstLine="0"/>
      </w:pPr>
      <w:rPr>
        <w:rFonts w:hint="default"/>
        <w:strike w:val="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09A41F4"/>
    <w:multiLevelType w:val="hybridMultilevel"/>
    <w:tmpl w:val="DFA42480"/>
    <w:lvl w:ilvl="0" w:tplc="8A402CF0">
      <w:start w:val="1"/>
      <w:numFmt w:val="decimal"/>
      <w:lvlText w:val="%1."/>
      <w:lvlJc w:val="left"/>
      <w:pPr>
        <w:tabs>
          <w:tab w:val="num" w:pos="0"/>
        </w:tabs>
        <w:ind w:left="0" w:firstLine="0"/>
      </w:pPr>
      <w:rPr>
        <w:rFonts w:hint="default"/>
        <w:strike w:val="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497E72"/>
    <w:multiLevelType w:val="hybridMultilevel"/>
    <w:tmpl w:val="2E9C5FB6"/>
    <w:lvl w:ilvl="0" w:tplc="0415000F">
      <w:start w:val="1"/>
      <w:numFmt w:val="decimal"/>
      <w:lvlText w:val="%1."/>
      <w:lvlJc w:val="left"/>
      <w:pPr>
        <w:ind w:left="720" w:hanging="360"/>
      </w:pPr>
      <w:rPr>
        <w:rFonts w:hint="default"/>
      </w:rPr>
    </w:lvl>
    <w:lvl w:ilvl="1" w:tplc="9C9A2FF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8">
    <w:nsid w:val="67487F1A"/>
    <w:multiLevelType w:val="hybridMultilevel"/>
    <w:tmpl w:val="CA98A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12202"/>
    <w:multiLevelType w:val="hybridMultilevel"/>
    <w:tmpl w:val="BEC04E78"/>
    <w:lvl w:ilvl="0" w:tplc="0415000F">
      <w:start w:val="1"/>
      <w:numFmt w:val="decimal"/>
      <w:lvlText w:val="%1."/>
      <w:lvlJc w:val="left"/>
      <w:pPr>
        <w:tabs>
          <w:tab w:val="num" w:pos="720"/>
        </w:tabs>
        <w:ind w:left="720" w:hanging="360"/>
      </w:pPr>
      <w:rPr>
        <w:rFonts w:hint="default"/>
      </w:rPr>
    </w:lvl>
    <w:lvl w:ilvl="1" w:tplc="AA922BE4">
      <w:start w:val="1"/>
      <w:numFmt w:val="lowerLetter"/>
      <w:lvlText w:val="%2)"/>
      <w:lvlJc w:val="left"/>
      <w:pPr>
        <w:tabs>
          <w:tab w:val="num" w:pos="1440"/>
        </w:tabs>
        <w:ind w:left="1440" w:hanging="360"/>
      </w:pPr>
      <w:rPr>
        <w:rFonts w:hint="default"/>
      </w:rPr>
    </w:lvl>
    <w:lvl w:ilvl="2" w:tplc="9244B736">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0905EE"/>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14A7A1B"/>
    <w:multiLevelType w:val="hybridMultilevel"/>
    <w:tmpl w:val="78FCF468"/>
    <w:lvl w:ilvl="0" w:tplc="BF02215E">
      <w:start w:val="1"/>
      <w:numFmt w:val="decimal"/>
      <w:lvlText w:val="%1."/>
      <w:lvlJc w:val="left"/>
      <w:pPr>
        <w:tabs>
          <w:tab w:val="num" w:pos="0"/>
        </w:tabs>
        <w:ind w:left="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F97A4B"/>
    <w:multiLevelType w:val="hybridMultilevel"/>
    <w:tmpl w:val="2E9C5FB6"/>
    <w:lvl w:ilvl="0" w:tplc="0415000F">
      <w:start w:val="1"/>
      <w:numFmt w:val="decimal"/>
      <w:lvlText w:val="%1."/>
      <w:lvlJc w:val="left"/>
      <w:pPr>
        <w:ind w:left="720" w:hanging="360"/>
      </w:pPr>
      <w:rPr>
        <w:rFonts w:hint="default"/>
      </w:rPr>
    </w:lvl>
    <w:lvl w:ilvl="1" w:tplc="9C9A2FF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3">
    <w:nsid w:val="74177344"/>
    <w:multiLevelType w:val="hybridMultilevel"/>
    <w:tmpl w:val="886CF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6E6B33"/>
    <w:multiLevelType w:val="hybridMultilevel"/>
    <w:tmpl w:val="3CA29F04"/>
    <w:lvl w:ilvl="0" w:tplc="0415000F">
      <w:start w:val="1"/>
      <w:numFmt w:val="decimal"/>
      <w:lvlText w:val="%1."/>
      <w:lvlJc w:val="left"/>
      <w:pPr>
        <w:tabs>
          <w:tab w:val="num" w:pos="360"/>
        </w:tabs>
        <w:ind w:left="360" w:hanging="360"/>
      </w:pPr>
      <w:rPr>
        <w:rFonts w:hint="default"/>
      </w:rPr>
    </w:lvl>
    <w:lvl w:ilvl="1" w:tplc="CD0823D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7F693B1A"/>
    <w:multiLevelType w:val="hybridMultilevel"/>
    <w:tmpl w:val="EACE72C2"/>
    <w:lvl w:ilvl="0" w:tplc="D0747DC8">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23"/>
  </w:num>
  <w:num w:numId="2">
    <w:abstractNumId w:val="6"/>
  </w:num>
  <w:num w:numId="3">
    <w:abstractNumId w:val="2"/>
  </w:num>
  <w:num w:numId="4">
    <w:abstractNumId w:val="15"/>
  </w:num>
  <w:num w:numId="5">
    <w:abstractNumId w:val="33"/>
  </w:num>
  <w:num w:numId="6">
    <w:abstractNumId w:val="0"/>
  </w:num>
  <w:num w:numId="7">
    <w:abstractNumId w:val="11"/>
  </w:num>
  <w:num w:numId="8">
    <w:abstractNumId w:val="21"/>
  </w:num>
  <w:num w:numId="9">
    <w:abstractNumId w:val="4"/>
  </w:num>
  <w:num w:numId="10">
    <w:abstractNumId w:val="24"/>
  </w:num>
  <w:num w:numId="11">
    <w:abstractNumId w:val="19"/>
  </w:num>
  <w:num w:numId="12">
    <w:abstractNumId w:val="18"/>
  </w:num>
  <w:num w:numId="13">
    <w:abstractNumId w:val="32"/>
  </w:num>
  <w:num w:numId="14">
    <w:abstractNumId w:val="28"/>
  </w:num>
  <w:num w:numId="15">
    <w:abstractNumId w:val="35"/>
  </w:num>
  <w:num w:numId="16">
    <w:abstractNumId w:val="9"/>
  </w:num>
  <w:num w:numId="17">
    <w:abstractNumId w:val="25"/>
  </w:num>
  <w:num w:numId="18">
    <w:abstractNumId w:val="31"/>
  </w:num>
  <w:num w:numId="19">
    <w:abstractNumId w:val="20"/>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34"/>
  </w:num>
  <w:num w:numId="27">
    <w:abstractNumId w:val="22"/>
  </w:num>
  <w:num w:numId="28">
    <w:abstractNumId w:val="7"/>
  </w:num>
  <w:num w:numId="29">
    <w:abstractNumId w:val="1"/>
  </w:num>
  <w:num w:numId="30">
    <w:abstractNumId w:val="16"/>
  </w:num>
  <w:num w:numId="31">
    <w:abstractNumId w:val="12"/>
  </w:num>
  <w:num w:numId="32">
    <w:abstractNumId w:val="30"/>
  </w:num>
  <w:num w:numId="33">
    <w:abstractNumId w:val="14"/>
  </w:num>
  <w:num w:numId="34">
    <w:abstractNumId w:val="13"/>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9"/>
  <w:hyphenationZone w:val="425"/>
  <w:characterSpacingControl w:val="doNotCompress"/>
  <w:footnotePr>
    <w:footnote w:id="-1"/>
    <w:footnote w:id="0"/>
  </w:footnotePr>
  <w:endnotePr>
    <w:endnote w:id="-1"/>
    <w:endnote w:id="0"/>
  </w:endnotePr>
  <w:compat/>
  <w:rsids>
    <w:rsidRoot w:val="000D02AE"/>
    <w:rsid w:val="0000356F"/>
    <w:rsid w:val="000355C1"/>
    <w:rsid w:val="0004394F"/>
    <w:rsid w:val="00052EF2"/>
    <w:rsid w:val="00067BBA"/>
    <w:rsid w:val="00067DAC"/>
    <w:rsid w:val="00076F3D"/>
    <w:rsid w:val="00085004"/>
    <w:rsid w:val="000927AF"/>
    <w:rsid w:val="000D02AE"/>
    <w:rsid w:val="00103095"/>
    <w:rsid w:val="001C5388"/>
    <w:rsid w:val="002415B0"/>
    <w:rsid w:val="002464BB"/>
    <w:rsid w:val="002474F1"/>
    <w:rsid w:val="00254588"/>
    <w:rsid w:val="00283C50"/>
    <w:rsid w:val="00285C04"/>
    <w:rsid w:val="002D4A73"/>
    <w:rsid w:val="003007C2"/>
    <w:rsid w:val="00320BCD"/>
    <w:rsid w:val="0034078F"/>
    <w:rsid w:val="0034779E"/>
    <w:rsid w:val="003B4072"/>
    <w:rsid w:val="003C0219"/>
    <w:rsid w:val="003C3EF5"/>
    <w:rsid w:val="003F3215"/>
    <w:rsid w:val="003F5D97"/>
    <w:rsid w:val="00401AE9"/>
    <w:rsid w:val="00417133"/>
    <w:rsid w:val="00434B3F"/>
    <w:rsid w:val="00444768"/>
    <w:rsid w:val="00460270"/>
    <w:rsid w:val="004B38CF"/>
    <w:rsid w:val="004C16FB"/>
    <w:rsid w:val="004E6D1A"/>
    <w:rsid w:val="00517C0C"/>
    <w:rsid w:val="00530250"/>
    <w:rsid w:val="00531B2B"/>
    <w:rsid w:val="00541236"/>
    <w:rsid w:val="00544851"/>
    <w:rsid w:val="00571022"/>
    <w:rsid w:val="005871DA"/>
    <w:rsid w:val="00591666"/>
    <w:rsid w:val="005B2D26"/>
    <w:rsid w:val="005D137C"/>
    <w:rsid w:val="006136DB"/>
    <w:rsid w:val="00644CFE"/>
    <w:rsid w:val="006553EE"/>
    <w:rsid w:val="00671B1C"/>
    <w:rsid w:val="006C14AB"/>
    <w:rsid w:val="006D1077"/>
    <w:rsid w:val="006D1F51"/>
    <w:rsid w:val="00711A65"/>
    <w:rsid w:val="0071329E"/>
    <w:rsid w:val="0074284C"/>
    <w:rsid w:val="007747C0"/>
    <w:rsid w:val="00792B40"/>
    <w:rsid w:val="007F6A50"/>
    <w:rsid w:val="00807625"/>
    <w:rsid w:val="008B00F5"/>
    <w:rsid w:val="008C0AEB"/>
    <w:rsid w:val="008C2964"/>
    <w:rsid w:val="008D6CF0"/>
    <w:rsid w:val="008E67FC"/>
    <w:rsid w:val="008F20DC"/>
    <w:rsid w:val="009070A2"/>
    <w:rsid w:val="0092094D"/>
    <w:rsid w:val="00925280"/>
    <w:rsid w:val="00953D0B"/>
    <w:rsid w:val="00957DF5"/>
    <w:rsid w:val="00960C59"/>
    <w:rsid w:val="00964FE2"/>
    <w:rsid w:val="00A16F12"/>
    <w:rsid w:val="00A47419"/>
    <w:rsid w:val="00A53F14"/>
    <w:rsid w:val="00AA788B"/>
    <w:rsid w:val="00B03946"/>
    <w:rsid w:val="00B40E1A"/>
    <w:rsid w:val="00B467A8"/>
    <w:rsid w:val="00B72274"/>
    <w:rsid w:val="00B77912"/>
    <w:rsid w:val="00BB723D"/>
    <w:rsid w:val="00BC665F"/>
    <w:rsid w:val="00BC7148"/>
    <w:rsid w:val="00BD34DD"/>
    <w:rsid w:val="00BF6DF6"/>
    <w:rsid w:val="00C031B0"/>
    <w:rsid w:val="00C16925"/>
    <w:rsid w:val="00C33460"/>
    <w:rsid w:val="00C72C7E"/>
    <w:rsid w:val="00C8164F"/>
    <w:rsid w:val="00C90A83"/>
    <w:rsid w:val="00CB1062"/>
    <w:rsid w:val="00D029D7"/>
    <w:rsid w:val="00D26048"/>
    <w:rsid w:val="00D8550B"/>
    <w:rsid w:val="00DC6DB0"/>
    <w:rsid w:val="00DC7E42"/>
    <w:rsid w:val="00DE0A5A"/>
    <w:rsid w:val="00DE2AC7"/>
    <w:rsid w:val="00E01223"/>
    <w:rsid w:val="00E16DF2"/>
    <w:rsid w:val="00E5278E"/>
    <w:rsid w:val="00E86665"/>
    <w:rsid w:val="00EB5748"/>
    <w:rsid w:val="00F32EBE"/>
    <w:rsid w:val="00F62EF7"/>
    <w:rsid w:val="00F838F5"/>
    <w:rsid w:val="00FA15E1"/>
    <w:rsid w:val="00FB1C1D"/>
    <w:rsid w:val="00FB42A1"/>
    <w:rsid w:val="00FC4CD9"/>
    <w:rsid w:val="00FD5D78"/>
    <w:rsid w:val="00FE1278"/>
    <w:rsid w:val="00FE4796"/>
    <w:rsid w:val="00FF6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2AE"/>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02AE"/>
    <w:pPr>
      <w:tabs>
        <w:tab w:val="center" w:pos="4536"/>
        <w:tab w:val="right" w:pos="9072"/>
      </w:tabs>
    </w:pPr>
  </w:style>
  <w:style w:type="character" w:customStyle="1" w:styleId="StopkaZnak">
    <w:name w:val="Stopka Znak"/>
    <w:basedOn w:val="Domylnaczcionkaakapitu"/>
    <w:link w:val="Stopka"/>
    <w:uiPriority w:val="99"/>
    <w:rsid w:val="000D02AE"/>
    <w:rPr>
      <w:rFonts w:ascii="Times New Roman" w:eastAsia="Times New Roman" w:hAnsi="Times New Roman" w:cs="Times New Roman"/>
      <w:sz w:val="20"/>
      <w:szCs w:val="20"/>
      <w:lang w:eastAsia="pl-PL"/>
    </w:rPr>
  </w:style>
  <w:style w:type="character" w:styleId="Numerstrony">
    <w:name w:val="page number"/>
    <w:basedOn w:val="Domylnaczcionkaakapitu"/>
    <w:rsid w:val="000D02AE"/>
  </w:style>
  <w:style w:type="table" w:styleId="Tabela-Siatka">
    <w:name w:val="Table Grid"/>
    <w:basedOn w:val="Standardowy"/>
    <w:rsid w:val="000D02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02A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D02AE"/>
    <w:rPr>
      <w:rFonts w:ascii="Calibri" w:eastAsia="Calibri" w:hAnsi="Calibri" w:cs="Times New Roman"/>
    </w:rPr>
  </w:style>
  <w:style w:type="character" w:styleId="Hipercze">
    <w:name w:val="Hyperlink"/>
    <w:rsid w:val="00544851"/>
    <w:rPr>
      <w:color w:val="0066CC"/>
      <w:u w:val="single"/>
    </w:rPr>
  </w:style>
  <w:style w:type="paragraph" w:styleId="Nagwek">
    <w:name w:val="header"/>
    <w:basedOn w:val="Normalny"/>
    <w:link w:val="NagwekZnak"/>
    <w:uiPriority w:val="99"/>
    <w:semiHidden/>
    <w:unhideWhenUsed/>
    <w:rsid w:val="007747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47C0"/>
    <w:rPr>
      <w:rFonts w:ascii="Times New Roman" w:eastAsia="Times New Roman" w:hAnsi="Times New Roman" w:cs="Times New Roman"/>
      <w:sz w:val="20"/>
      <w:szCs w:val="20"/>
      <w:lang w:eastAsia="pl-PL"/>
    </w:rPr>
  </w:style>
  <w:style w:type="paragraph" w:customStyle="1" w:styleId="Umowa">
    <w:name w:val="Umowa"/>
    <w:basedOn w:val="Normalny"/>
    <w:uiPriority w:val="99"/>
    <w:rsid w:val="006C14AB"/>
    <w:pPr>
      <w:spacing w:after="0" w:line="240" w:lineRule="auto"/>
      <w:jc w:val="both"/>
    </w:pPr>
    <w:rPr>
      <w:rFonts w:ascii="Tms Rmn PL" w:hAnsi="Tms Rmn PL"/>
      <w:sz w:val="24"/>
    </w:rPr>
  </w:style>
  <w:style w:type="character" w:styleId="Odwoaniedokomentarza">
    <w:name w:val="annotation reference"/>
    <w:basedOn w:val="Domylnaczcionkaakapitu"/>
    <w:uiPriority w:val="99"/>
    <w:semiHidden/>
    <w:unhideWhenUsed/>
    <w:rsid w:val="002474F1"/>
    <w:rPr>
      <w:sz w:val="16"/>
      <w:szCs w:val="16"/>
    </w:rPr>
  </w:style>
  <w:style w:type="paragraph" w:styleId="Tekstkomentarza">
    <w:name w:val="annotation text"/>
    <w:basedOn w:val="Normalny"/>
    <w:link w:val="TekstkomentarzaZnak"/>
    <w:uiPriority w:val="99"/>
    <w:semiHidden/>
    <w:unhideWhenUsed/>
    <w:rsid w:val="002474F1"/>
    <w:pPr>
      <w:spacing w:line="240" w:lineRule="auto"/>
    </w:pPr>
  </w:style>
  <w:style w:type="character" w:customStyle="1" w:styleId="TekstkomentarzaZnak">
    <w:name w:val="Tekst komentarza Znak"/>
    <w:basedOn w:val="Domylnaczcionkaakapitu"/>
    <w:link w:val="Tekstkomentarza"/>
    <w:uiPriority w:val="99"/>
    <w:semiHidden/>
    <w:rsid w:val="002474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4F1"/>
    <w:rPr>
      <w:b/>
      <w:bCs/>
    </w:rPr>
  </w:style>
  <w:style w:type="character" w:customStyle="1" w:styleId="TematkomentarzaZnak">
    <w:name w:val="Temat komentarza Znak"/>
    <w:basedOn w:val="TekstkomentarzaZnak"/>
    <w:link w:val="Tematkomentarza"/>
    <w:uiPriority w:val="99"/>
    <w:semiHidden/>
    <w:rsid w:val="002474F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916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66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2729</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agnieszkajan</cp:lastModifiedBy>
  <cp:revision>6</cp:revision>
  <cp:lastPrinted>2021-07-19T07:40:00Z</cp:lastPrinted>
  <dcterms:created xsi:type="dcterms:W3CDTF">2021-07-19T05:38:00Z</dcterms:created>
  <dcterms:modified xsi:type="dcterms:W3CDTF">2021-07-19T11:40:00Z</dcterms:modified>
</cp:coreProperties>
</file>