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08C9279D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547DB0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>.20</w:t>
      </w:r>
      <w:r w:rsidR="00547DB0">
        <w:rPr>
          <w:rFonts w:cs="Tahoma"/>
          <w:b w:val="0"/>
          <w:szCs w:val="24"/>
        </w:rPr>
        <w:t>2</w:t>
      </w:r>
      <w:r w:rsidR="0013089E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5CC18F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330FB1EE" w14:textId="783F7611" w:rsidR="00E04A5C" w:rsidRPr="00C45D1D" w:rsidRDefault="00547DB0">
      <w:pPr>
        <w:jc w:val="center"/>
        <w:rPr>
          <w:b/>
          <w:bCs/>
        </w:rPr>
      </w:pPr>
      <w:r>
        <w:rPr>
          <w:b/>
          <w:bCs/>
        </w:rPr>
        <w:t>Sukcesywn</w:t>
      </w:r>
      <w:r w:rsidR="0013089E">
        <w:rPr>
          <w:b/>
          <w:bCs/>
        </w:rPr>
        <w:t>ą</w:t>
      </w:r>
      <w:r>
        <w:rPr>
          <w:b/>
          <w:bCs/>
        </w:rPr>
        <w:t xml:space="preserve"> dostaw</w:t>
      </w:r>
      <w:r w:rsidR="0013089E">
        <w:rPr>
          <w:b/>
          <w:bCs/>
        </w:rPr>
        <w:t>ę</w:t>
      </w:r>
      <w:r>
        <w:rPr>
          <w:b/>
          <w:bCs/>
        </w:rPr>
        <w:t xml:space="preserve"> mięsa</w:t>
      </w:r>
      <w:r w:rsidR="0013089E">
        <w:rPr>
          <w:b/>
          <w:bCs/>
        </w:rPr>
        <w:t xml:space="preserve">, </w:t>
      </w:r>
      <w:r>
        <w:rPr>
          <w:b/>
          <w:bCs/>
        </w:rPr>
        <w:t>produktów mięsnych oraz produktów mleczarskich</w:t>
      </w:r>
      <w:r w:rsidR="00B05796">
        <w:rPr>
          <w:b/>
          <w:bCs/>
        </w:rPr>
        <w:t>.</w:t>
      </w:r>
    </w:p>
    <w:p w14:paraId="69438EB0" w14:textId="77777777" w:rsidR="00547DB0" w:rsidRDefault="00547DB0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C29CF6C" w14:textId="1E20BEC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5FC5F131" w:rsidR="00C45D1D" w:rsidRDefault="00C45D1D">
      <w:pPr>
        <w:rPr>
          <w:rFonts w:cs="Tahoma"/>
          <w:b/>
        </w:rPr>
      </w:pPr>
    </w:p>
    <w:p w14:paraId="47C2DD49" w14:textId="19B0165C" w:rsidR="00547DB0" w:rsidRDefault="00547DB0">
      <w:pPr>
        <w:rPr>
          <w:rFonts w:cs="Tahoma"/>
          <w:b/>
        </w:rPr>
      </w:pPr>
    </w:p>
    <w:p w14:paraId="13567CEC" w14:textId="780337BB" w:rsidR="00547DB0" w:rsidRDefault="00547DB0">
      <w:pPr>
        <w:rPr>
          <w:rFonts w:cs="Tahoma"/>
          <w:b/>
        </w:rPr>
      </w:pPr>
    </w:p>
    <w:p w14:paraId="2E7E0482" w14:textId="77777777" w:rsidR="00547DB0" w:rsidRDefault="00547DB0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CA51A20" w:rsidR="00E04A5C" w:rsidRPr="0013089E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64E83728" w14:textId="77777777" w:rsidR="0013089E" w:rsidRDefault="0013089E" w:rsidP="0013089E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lastRenderedPageBreak/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28ED17B6" w14:textId="77777777" w:rsidR="0013089E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 xml:space="preserve">: </w:t>
      </w:r>
    </w:p>
    <w:p w14:paraId="6259DA2B" w14:textId="60D1BCDC" w:rsidR="00E04A5C" w:rsidRDefault="00354204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5D14AD">
        <w:rPr>
          <w:rFonts w:cs="Tahoma"/>
        </w:rPr>
        <w:t>(wpisać poniżej</w:t>
      </w:r>
      <w:r w:rsidR="0013089E">
        <w:rPr>
          <w:rFonts w:cs="Tahoma"/>
        </w:rPr>
        <w:t xml:space="preserve"> </w:t>
      </w:r>
      <w:r w:rsidR="007E17D8">
        <w:rPr>
          <w:rFonts w:cs="Tahoma"/>
        </w:rPr>
        <w:t xml:space="preserve">tylko, </w:t>
      </w:r>
      <w:r w:rsidR="008F38BB">
        <w:rPr>
          <w:rFonts w:cs="Tahoma"/>
        </w:rPr>
        <w:t xml:space="preserve"> </w:t>
      </w:r>
      <w:r w:rsidR="007E17D8">
        <w:rPr>
          <w:rFonts w:cs="Tahoma"/>
        </w:rPr>
        <w:t>jeśli dotyczy – podać nazwę dokumentu, nr załącznika, nr strony).</w:t>
      </w:r>
    </w:p>
    <w:p w14:paraId="33808A3C" w14:textId="6543DE5C" w:rsidR="0013089E" w:rsidRDefault="0013089E" w:rsidP="008F38BB">
      <w:pPr>
        <w:widowControl w:val="0"/>
        <w:jc w:val="both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Y="-2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089E" w14:paraId="2032A49D" w14:textId="77777777" w:rsidTr="0013089E">
        <w:trPr>
          <w:trHeight w:val="558"/>
        </w:trPr>
        <w:tc>
          <w:tcPr>
            <w:tcW w:w="9209" w:type="dxa"/>
          </w:tcPr>
          <w:p w14:paraId="22FEB356" w14:textId="77777777" w:rsidR="0013089E" w:rsidRDefault="0013089E" w:rsidP="0013089E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205F6A0E" w14:textId="07745755" w:rsidR="0013089E" w:rsidRDefault="0013089E" w:rsidP="008F38BB">
      <w:pPr>
        <w:widowControl w:val="0"/>
        <w:jc w:val="both"/>
        <w:rPr>
          <w:rFonts w:cs="Tahoma"/>
        </w:rPr>
      </w:pPr>
    </w:p>
    <w:p w14:paraId="15470CDB" w14:textId="77777777" w:rsidR="0013089E" w:rsidRPr="005D14AD" w:rsidRDefault="0013089E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61CD3AC2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</w:t>
      </w:r>
      <w:r w:rsidR="00607171">
        <w:rPr>
          <w:rFonts w:cs="Arial"/>
        </w:rPr>
        <w:t>kk</w:t>
      </w:r>
      <w:r w:rsidRPr="008F38BB">
        <w:rPr>
          <w:rFonts w:cs="Arial"/>
        </w:rPr>
        <w:t>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10270D65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539831B" w14:textId="4A676B1D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851C3C" w14:textId="19992ECC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24A50B79" w14:textId="6AB5DFBF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2ABAD8" w14:textId="0E4EDB78" w:rsidR="00E0592C" w:rsidRPr="00684FCB" w:rsidRDefault="00E0592C" w:rsidP="00684FCB">
      <w:pPr>
        <w:widowControl w:val="0"/>
        <w:jc w:val="both"/>
        <w:rPr>
          <w:rFonts w:cs="Tahoma"/>
        </w:rPr>
      </w:pPr>
    </w:p>
    <w:p w14:paraId="3EDF0487" w14:textId="0CBD7E19" w:rsidR="00E0592C" w:rsidRPr="0013089E" w:rsidRDefault="00E0592C" w:rsidP="0013089E">
      <w:pPr>
        <w:widowControl w:val="0"/>
        <w:jc w:val="both"/>
        <w:rPr>
          <w:rFonts w:cs="Tahoma"/>
        </w:rPr>
      </w:pPr>
    </w:p>
    <w:p w14:paraId="0B7003B5" w14:textId="1CBCDC48" w:rsidR="00E0592C" w:rsidRPr="00684FCB" w:rsidRDefault="00E0592C" w:rsidP="00E0592C">
      <w:pPr>
        <w:widowControl w:val="0"/>
        <w:jc w:val="both"/>
        <w:rPr>
          <w:rFonts w:cs="Tahoma"/>
          <w:sz w:val="20"/>
          <w:szCs w:val="20"/>
        </w:rPr>
      </w:pPr>
    </w:p>
    <w:sectPr w:rsidR="00E0592C" w:rsidRPr="00684FCB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2826724">
    <w:abstractNumId w:val="1"/>
  </w:num>
  <w:num w:numId="2" w16cid:durableId="950935269">
    <w:abstractNumId w:val="0"/>
  </w:num>
  <w:num w:numId="3" w16cid:durableId="1799688367">
    <w:abstractNumId w:val="5"/>
  </w:num>
  <w:num w:numId="4" w16cid:durableId="610168684">
    <w:abstractNumId w:val="3"/>
  </w:num>
  <w:num w:numId="5" w16cid:durableId="475343412">
    <w:abstractNumId w:val="4"/>
  </w:num>
  <w:num w:numId="6" w16cid:durableId="96003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A0544"/>
    <w:rsid w:val="000C1E3A"/>
    <w:rsid w:val="0013089E"/>
    <w:rsid w:val="001361B3"/>
    <w:rsid w:val="00142500"/>
    <w:rsid w:val="001C39CD"/>
    <w:rsid w:val="00240C4C"/>
    <w:rsid w:val="002508F0"/>
    <w:rsid w:val="002D21B0"/>
    <w:rsid w:val="00354204"/>
    <w:rsid w:val="003553F2"/>
    <w:rsid w:val="00366454"/>
    <w:rsid w:val="00381592"/>
    <w:rsid w:val="00452048"/>
    <w:rsid w:val="0048518D"/>
    <w:rsid w:val="00486D60"/>
    <w:rsid w:val="00486D93"/>
    <w:rsid w:val="004871AA"/>
    <w:rsid w:val="00547DB0"/>
    <w:rsid w:val="005D14AD"/>
    <w:rsid w:val="005D6642"/>
    <w:rsid w:val="00607171"/>
    <w:rsid w:val="00635A88"/>
    <w:rsid w:val="00684FCB"/>
    <w:rsid w:val="0069161B"/>
    <w:rsid w:val="00730A8F"/>
    <w:rsid w:val="007E17D8"/>
    <w:rsid w:val="008F38BB"/>
    <w:rsid w:val="009B095A"/>
    <w:rsid w:val="009D4BC5"/>
    <w:rsid w:val="00A10CA3"/>
    <w:rsid w:val="00A542B8"/>
    <w:rsid w:val="00AE0D84"/>
    <w:rsid w:val="00AE7896"/>
    <w:rsid w:val="00B05796"/>
    <w:rsid w:val="00C45D1D"/>
    <w:rsid w:val="00D959DE"/>
    <w:rsid w:val="00DD2D76"/>
    <w:rsid w:val="00E04A5C"/>
    <w:rsid w:val="00E0592C"/>
    <w:rsid w:val="00EA70CE"/>
    <w:rsid w:val="00EE14B9"/>
    <w:rsid w:val="00F45AFD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17</cp:revision>
  <cp:lastPrinted>2022-05-04T10:32:00Z</cp:lastPrinted>
  <dcterms:created xsi:type="dcterms:W3CDTF">2021-08-03T11:09:00Z</dcterms:created>
  <dcterms:modified xsi:type="dcterms:W3CDTF">2022-05-25T09:59:00Z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