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E6" w:rsidRPr="008A7822" w:rsidRDefault="003768E6" w:rsidP="003768E6">
      <w:pPr>
        <w:spacing w:after="150" w:line="360" w:lineRule="auto"/>
        <w:ind w:firstLine="567"/>
        <w:jc w:val="center"/>
        <w:rPr>
          <w:rFonts w:asciiTheme="majorHAnsi" w:eastAsia="Times New Roman" w:hAnsiTheme="majorHAnsi" w:cs="Arial"/>
          <w:b/>
          <w:color w:val="000000" w:themeColor="text1"/>
          <w:u w:val="single"/>
          <w:lang w:eastAsia="pl-PL"/>
        </w:rPr>
      </w:pPr>
      <w:r w:rsidRPr="008A7822">
        <w:rPr>
          <w:rFonts w:asciiTheme="majorHAnsi" w:eastAsia="Times New Roman" w:hAnsiTheme="majorHAnsi" w:cs="Arial"/>
          <w:b/>
          <w:color w:val="000000" w:themeColor="text1"/>
          <w:u w:val="single"/>
          <w:lang w:eastAsia="pl-PL"/>
        </w:rPr>
        <w:t>Informacja o przetwarzaniu danych osobowych</w:t>
      </w:r>
    </w:p>
    <w:p w:rsidR="003768E6" w:rsidRPr="008A7822" w:rsidRDefault="003768E6" w:rsidP="003768E6">
      <w:pPr>
        <w:spacing w:after="150" w:line="360" w:lineRule="auto"/>
        <w:ind w:firstLine="567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Zgodnie z art. 13 ust. 1 i 2 </w:t>
      </w:r>
      <w:r w:rsidRPr="008A7822">
        <w:rPr>
          <w:rFonts w:asciiTheme="majorHAnsi" w:hAnsiTheme="majorHAnsi" w:cs="Arial"/>
          <w:color w:val="000000" w:themeColor="text1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8A7822">
        <w:rPr>
          <w:rFonts w:asciiTheme="majorHAnsi" w:hAnsiTheme="majorHAnsi" w:cs="Arial"/>
          <w:color w:val="000000" w:themeColor="text1"/>
        </w:rPr>
        <w:t>str</w:t>
      </w:r>
      <w:proofErr w:type="gramEnd"/>
      <w:r w:rsidRPr="008A7822">
        <w:rPr>
          <w:rFonts w:asciiTheme="majorHAnsi" w:hAnsiTheme="majorHAnsi" w:cs="Arial"/>
          <w:color w:val="000000" w:themeColor="text1"/>
        </w:rPr>
        <w:t xml:space="preserve">. 1), </w:t>
      </w: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dalej „RODO”, informuję, że: </w:t>
      </w:r>
    </w:p>
    <w:p w:rsidR="003768E6" w:rsidRPr="008A7822" w:rsidRDefault="003768E6" w:rsidP="003768E6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Administratorem Pani/Pana danych osobowych jest </w:t>
      </w:r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>Samodzielny Publiczny Zakład Opieki Zdrowotnej Ministerstwa Spraw Wewnętrznych i Administracji z Warmińsko – Mazurskim Centrum Onkologii z siedzibą w Olsztyn</w:t>
      </w:r>
      <w:r w:rsidR="00AF2F0D"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>ie przy Al. Wojska Polskiego 37</w:t>
      </w:r>
      <w:r w:rsidRPr="008A7822">
        <w:rPr>
          <w:rFonts w:asciiTheme="majorHAnsi" w:hAnsiTheme="majorHAnsi" w:cs="Arial"/>
          <w:i/>
          <w:color w:val="000000" w:themeColor="text1"/>
        </w:rPr>
        <w:t>;</w:t>
      </w:r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inspektorem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ochrony danych osobowych w </w:t>
      </w:r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 xml:space="preserve">SP ZOZ </w:t>
      </w:r>
      <w:proofErr w:type="spellStart"/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>MSWiA</w:t>
      </w:r>
      <w:proofErr w:type="spellEnd"/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 xml:space="preserve"> z </w:t>
      </w:r>
      <w:proofErr w:type="spellStart"/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>W-MCO</w:t>
      </w:r>
      <w:proofErr w:type="spellEnd"/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 xml:space="preserve"> w Olsztynie</w:t>
      </w: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jest Pan </w:t>
      </w:r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 xml:space="preserve">Jarosław Łęgowski, kontakt: adres e-mail, </w:t>
      </w:r>
      <w:hyperlink r:id="rId7" w:history="1">
        <w:r w:rsidRPr="008A7822">
          <w:rPr>
            <w:rStyle w:val="Hipercze"/>
            <w:rFonts w:asciiTheme="majorHAnsi" w:eastAsia="Times New Roman" w:hAnsiTheme="majorHAnsi" w:cs="Arial"/>
            <w:i/>
            <w:color w:val="000000" w:themeColor="text1"/>
            <w:lang w:eastAsia="pl-PL"/>
          </w:rPr>
          <w:t>abi@poliklinika.</w:t>
        </w:r>
        <w:proofErr w:type="gramStart"/>
        <w:r w:rsidRPr="008A7822">
          <w:rPr>
            <w:rStyle w:val="Hipercze"/>
            <w:rFonts w:asciiTheme="majorHAnsi" w:eastAsia="Times New Roman" w:hAnsiTheme="majorHAnsi" w:cs="Arial"/>
            <w:i/>
            <w:color w:val="000000" w:themeColor="text1"/>
            <w:lang w:eastAsia="pl-PL"/>
          </w:rPr>
          <w:t>net</w:t>
        </w:r>
      </w:hyperlink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 xml:space="preserve"> ;</w:t>
      </w:r>
      <w:proofErr w:type="gramEnd"/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Pani/Pana dane osobowe przetwarzane będą na podstawie art. 6 ust. 1 lit. c</w:t>
      </w:r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 xml:space="preserve"> </w:t>
      </w: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RODO w celu </w:t>
      </w:r>
      <w:r w:rsidRPr="008A7822">
        <w:rPr>
          <w:rFonts w:asciiTheme="majorHAnsi" w:hAnsiTheme="majorHAnsi" w:cs="Arial"/>
          <w:color w:val="000000" w:themeColor="text1"/>
        </w:rPr>
        <w:t xml:space="preserve">związanym z postępowaniem o udzielenie zamówienia publicznego </w:t>
      </w:r>
      <w:r w:rsidRPr="008A7822">
        <w:rPr>
          <w:rFonts w:asciiTheme="majorHAnsi" w:hAnsiTheme="majorHAnsi" w:cs="Arial"/>
          <w:i/>
          <w:color w:val="000000" w:themeColor="text1"/>
        </w:rPr>
        <w:t>pn.: „</w:t>
      </w:r>
      <w:r w:rsidR="008A7822" w:rsidRPr="008A7822">
        <w:rPr>
          <w:rFonts w:ascii="Cambria" w:hAnsi="Cambria" w:cs="Times"/>
          <w:b/>
          <w:bCs/>
          <w:color w:val="000000" w:themeColor="text1"/>
        </w:rPr>
        <w:t>dostawa materiałów opatrunkowych</w:t>
      </w:r>
      <w:r w:rsidRPr="008A7822">
        <w:rPr>
          <w:rFonts w:asciiTheme="majorHAnsi" w:hAnsiTheme="majorHAnsi" w:cs="Arial"/>
          <w:i/>
          <w:color w:val="000000" w:themeColor="text1"/>
        </w:rPr>
        <w:t>”,</w:t>
      </w:r>
      <w:r w:rsidR="004D4132" w:rsidRPr="008A7822">
        <w:rPr>
          <w:rFonts w:asciiTheme="majorHAnsi" w:hAnsiTheme="majorHAnsi" w:cs="Arial"/>
          <w:i/>
          <w:color w:val="000000" w:themeColor="text1"/>
        </w:rPr>
        <w:t xml:space="preserve"> </w:t>
      </w:r>
      <w:r w:rsidRPr="008A7822">
        <w:rPr>
          <w:rFonts w:asciiTheme="majorHAnsi" w:hAnsiTheme="majorHAnsi" w:cs="Arial"/>
          <w:color w:val="000000" w:themeColor="text1"/>
        </w:rPr>
        <w:t xml:space="preserve">prowadzonym w trybie </w:t>
      </w:r>
      <w:r w:rsidR="00AF2F0D" w:rsidRPr="008A7822">
        <w:rPr>
          <w:rFonts w:asciiTheme="majorHAnsi" w:hAnsiTheme="majorHAnsi" w:cs="Arial"/>
          <w:color w:val="000000" w:themeColor="text1"/>
        </w:rPr>
        <w:t>zapytania ofertowego;</w:t>
      </w:r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odbiorcami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z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2018 poz. 1986 ze zm.), dalej „ustawa </w:t>
      </w:r>
      <w:proofErr w:type="spell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Pzp</w:t>
      </w:r>
      <w:proofErr w:type="spell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”;  </w:t>
      </w:r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Pani/Pana dane osobowe będą przechowywane, zgodnie z art. 97 ust. 1 ustawy </w:t>
      </w:r>
      <w:proofErr w:type="spell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Pzp</w:t>
      </w:r>
      <w:proofErr w:type="spell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, przez wymagany przepisami prawa okres od dnia zakończenia postępowania o udzielenie zamówienia</w:t>
      </w:r>
      <w:r w:rsidR="00AF2F0D"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;</w:t>
      </w:r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b/>
          <w:i/>
          <w:color w:val="000000" w:themeColor="text1"/>
          <w:lang w:eastAsia="pl-PL"/>
        </w:rPr>
      </w:pP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obowiązek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Pzp</w:t>
      </w:r>
      <w:proofErr w:type="spell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Pzp</w:t>
      </w:r>
      <w:proofErr w:type="spell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;  </w:t>
      </w:r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w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odniesieniu do Pani/Pana danych osobowych decyzje nie będą podejmowane w sposób zautomatyzowany, stosowanie do art. 22 RODO;</w:t>
      </w:r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posiada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Pani/Pan:</w:t>
      </w:r>
    </w:p>
    <w:p w:rsidR="003768E6" w:rsidRPr="008A7822" w:rsidRDefault="003768E6" w:rsidP="003768E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na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podstawie art. 15 RODO prawo dostępu do danych osobowych Pani/Pana dotyczących;</w:t>
      </w:r>
    </w:p>
    <w:p w:rsidR="003768E6" w:rsidRPr="008A7822" w:rsidRDefault="003768E6" w:rsidP="003768E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na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podstawie art. 16 RODO prawo do sprostowania Pani/Pana danych osobowych </w:t>
      </w:r>
      <w:r w:rsidRPr="008A7822">
        <w:rPr>
          <w:rFonts w:asciiTheme="majorHAnsi" w:eastAsia="Times New Roman" w:hAnsiTheme="majorHAnsi" w:cs="Arial"/>
          <w:b/>
          <w:color w:val="000000" w:themeColor="text1"/>
          <w:vertAlign w:val="superscript"/>
          <w:lang w:eastAsia="pl-PL"/>
        </w:rPr>
        <w:t>**</w:t>
      </w: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;</w:t>
      </w:r>
    </w:p>
    <w:p w:rsidR="003768E6" w:rsidRPr="008A7822" w:rsidRDefault="003768E6" w:rsidP="003768E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na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podstawie art. 18 RODO prawo żądania od administratora ograniczenia przetwarzania danych osobowych z zastrzeżeniem przypadków, o których mowa </w:t>
      </w:r>
      <w:r w:rsidR="003C063F" w:rsidRPr="008A7822">
        <w:rPr>
          <w:rFonts w:asciiTheme="majorHAnsi" w:eastAsia="Times New Roman" w:hAnsiTheme="majorHAnsi" w:cs="Arial"/>
          <w:color w:val="000000" w:themeColor="text1"/>
          <w:lang w:eastAsia="pl-PL"/>
        </w:rPr>
        <w:br/>
      </w: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w art. 18 ust. 2 RODO ***;  </w:t>
      </w:r>
    </w:p>
    <w:p w:rsidR="003768E6" w:rsidRPr="008A7822" w:rsidRDefault="003768E6" w:rsidP="003768E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0000" w:themeColor="text1"/>
          <w:lang w:eastAsia="pl-PL"/>
        </w:rPr>
      </w:pP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lastRenderedPageBreak/>
        <w:t>prawo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color w:val="000000" w:themeColor="text1"/>
          <w:lang w:eastAsia="pl-PL"/>
        </w:rPr>
      </w:pP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nie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przysługuje Pani/Panu:</w:t>
      </w:r>
    </w:p>
    <w:p w:rsidR="003768E6" w:rsidRPr="008A7822" w:rsidRDefault="003768E6" w:rsidP="003768E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w związku z art. 17 ust. 3 lit. b, d lub </w:t>
      </w: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e RODO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prawo do usunięcia danych osobowych;</w:t>
      </w:r>
    </w:p>
    <w:p w:rsidR="003768E6" w:rsidRPr="008A7822" w:rsidRDefault="003768E6" w:rsidP="003768E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prawo do przenoszenia danych osobowych, o którym mowa w </w:t>
      </w: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art. 20 RODO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;</w:t>
      </w:r>
    </w:p>
    <w:p w:rsidR="003768E6" w:rsidRPr="008A7822" w:rsidRDefault="003768E6" w:rsidP="003768E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0000" w:themeColor="text1"/>
          <w:lang w:eastAsia="pl-PL"/>
        </w:rPr>
      </w:pP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na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3768E6" w:rsidRPr="008A7822" w:rsidRDefault="003768E6" w:rsidP="003768E6">
      <w:pPr>
        <w:pStyle w:val="Akapitzlist"/>
        <w:spacing w:after="150" w:line="360" w:lineRule="auto"/>
        <w:ind w:left="709"/>
        <w:jc w:val="both"/>
        <w:rPr>
          <w:rFonts w:asciiTheme="majorHAnsi" w:eastAsia="Times New Roman" w:hAnsiTheme="majorHAnsi" w:cs="Arial"/>
          <w:b/>
          <w:i/>
          <w:color w:val="000000" w:themeColor="text1"/>
          <w:lang w:eastAsia="pl-PL"/>
        </w:rPr>
      </w:pPr>
    </w:p>
    <w:p w:rsidR="003768E6" w:rsidRPr="008A7822" w:rsidRDefault="003768E6" w:rsidP="003768E6">
      <w:pPr>
        <w:spacing w:before="120" w:after="120" w:line="276" w:lineRule="auto"/>
        <w:jc w:val="both"/>
        <w:rPr>
          <w:rFonts w:asciiTheme="majorHAnsi" w:hAnsiTheme="majorHAnsi" w:cs="Arial"/>
          <w:color w:val="000000" w:themeColor="text1"/>
        </w:rPr>
      </w:pPr>
    </w:p>
    <w:p w:rsidR="003768E6" w:rsidRPr="008A7822" w:rsidRDefault="003768E6" w:rsidP="003768E6">
      <w:pPr>
        <w:spacing w:before="120" w:after="120" w:line="276" w:lineRule="auto"/>
        <w:jc w:val="both"/>
        <w:rPr>
          <w:rFonts w:asciiTheme="majorHAnsi" w:hAnsiTheme="majorHAnsi" w:cs="Arial"/>
          <w:color w:val="000000" w:themeColor="text1"/>
        </w:rPr>
      </w:pPr>
    </w:p>
    <w:p w:rsidR="003768E6" w:rsidRPr="008A7822" w:rsidRDefault="003768E6" w:rsidP="003768E6">
      <w:pPr>
        <w:spacing w:before="120" w:after="120" w:line="276" w:lineRule="auto"/>
        <w:jc w:val="both"/>
        <w:rPr>
          <w:rFonts w:asciiTheme="majorHAnsi" w:hAnsiTheme="majorHAnsi" w:cs="Arial"/>
          <w:color w:val="000000" w:themeColor="text1"/>
        </w:rPr>
      </w:pPr>
    </w:p>
    <w:p w:rsidR="003768E6" w:rsidRPr="008A7822" w:rsidRDefault="003768E6" w:rsidP="003768E6">
      <w:pPr>
        <w:spacing w:before="120" w:after="120" w:line="276" w:lineRule="auto"/>
        <w:jc w:val="both"/>
        <w:rPr>
          <w:rFonts w:asciiTheme="majorHAnsi" w:hAnsiTheme="majorHAnsi" w:cs="Arial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i/>
          <w:color w:val="000000" w:themeColor="text1"/>
          <w:sz w:val="18"/>
          <w:szCs w:val="18"/>
        </w:rPr>
      </w:pPr>
      <w:r w:rsidRPr="008A7822">
        <w:rPr>
          <w:rFonts w:asciiTheme="majorHAnsi" w:hAnsiTheme="majorHAnsi" w:cs="Arial"/>
          <w:b/>
          <w:i/>
          <w:color w:val="000000" w:themeColor="text1"/>
          <w:sz w:val="18"/>
          <w:szCs w:val="18"/>
          <w:vertAlign w:val="superscript"/>
        </w:rPr>
        <w:t xml:space="preserve">** </w:t>
      </w:r>
      <w:r w:rsidRPr="008A7822">
        <w:rPr>
          <w:rFonts w:asciiTheme="majorHAnsi" w:hAnsiTheme="majorHAnsi" w:cs="Arial"/>
          <w:b/>
          <w:i/>
          <w:color w:val="000000" w:themeColor="text1"/>
          <w:sz w:val="18"/>
          <w:szCs w:val="18"/>
        </w:rPr>
        <w:t>Wyjaśnienie:</w:t>
      </w:r>
      <w:r w:rsidRPr="008A7822">
        <w:rPr>
          <w:rFonts w:asciiTheme="majorHAnsi" w:hAnsiTheme="majorHAnsi" w:cs="Arial"/>
          <w:i/>
          <w:color w:val="000000" w:themeColor="text1"/>
          <w:sz w:val="18"/>
          <w:szCs w:val="18"/>
        </w:rPr>
        <w:t xml:space="preserve"> </w:t>
      </w:r>
      <w:r w:rsidRPr="008A7822">
        <w:rPr>
          <w:rFonts w:asciiTheme="majorHAnsi" w:eastAsia="Times New Roman" w:hAnsiTheme="majorHAnsi" w:cs="Arial"/>
          <w:i/>
          <w:color w:val="000000" w:themeColor="text1"/>
          <w:sz w:val="18"/>
          <w:szCs w:val="18"/>
          <w:lang w:eastAsia="pl-PL"/>
        </w:rPr>
        <w:t xml:space="preserve">skorzystanie z prawa do sprostowania nie może skutkować zmianą </w:t>
      </w:r>
      <w:r w:rsidRPr="008A7822">
        <w:rPr>
          <w:rFonts w:asciiTheme="majorHAnsi" w:hAnsiTheme="majorHAnsi" w:cs="Arial"/>
          <w:i/>
          <w:color w:val="000000" w:themeColor="text1"/>
          <w:sz w:val="18"/>
          <w:szCs w:val="18"/>
        </w:rPr>
        <w:t>wyniku postępowania</w:t>
      </w:r>
      <w:r w:rsidRPr="008A7822">
        <w:rPr>
          <w:rFonts w:asciiTheme="majorHAnsi" w:hAnsiTheme="majorHAnsi" w:cs="Arial"/>
          <w:i/>
          <w:color w:val="000000" w:themeColor="text1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8A7822">
        <w:rPr>
          <w:rFonts w:asciiTheme="majorHAnsi" w:hAnsiTheme="majorHAnsi" w:cs="Arial"/>
          <w:i/>
          <w:color w:val="000000" w:themeColor="text1"/>
          <w:sz w:val="18"/>
          <w:szCs w:val="18"/>
        </w:rPr>
        <w:t>Pzp</w:t>
      </w:r>
      <w:proofErr w:type="spellEnd"/>
      <w:r w:rsidRPr="008A7822">
        <w:rPr>
          <w:rFonts w:asciiTheme="majorHAnsi" w:hAnsiTheme="majorHAnsi" w:cs="Arial"/>
          <w:i/>
          <w:color w:val="000000" w:themeColor="text1"/>
          <w:sz w:val="18"/>
          <w:szCs w:val="18"/>
        </w:rPr>
        <w:t xml:space="preserve"> oraz nie może naruszać integralności protokołu oraz jego załączników.</w:t>
      </w:r>
    </w:p>
    <w:p w:rsidR="003768E6" w:rsidRPr="008A7822" w:rsidRDefault="003768E6" w:rsidP="003768E6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Arial"/>
          <w:i/>
          <w:color w:val="000000" w:themeColor="text1"/>
          <w:sz w:val="18"/>
          <w:szCs w:val="18"/>
          <w:lang w:eastAsia="pl-PL"/>
        </w:rPr>
      </w:pPr>
      <w:r w:rsidRPr="008A7822">
        <w:rPr>
          <w:rFonts w:asciiTheme="majorHAnsi" w:hAnsiTheme="majorHAnsi" w:cs="Arial"/>
          <w:b/>
          <w:i/>
          <w:color w:val="000000" w:themeColor="text1"/>
          <w:sz w:val="18"/>
          <w:szCs w:val="18"/>
          <w:vertAlign w:val="superscript"/>
        </w:rPr>
        <w:t xml:space="preserve">*** </w:t>
      </w:r>
      <w:r w:rsidRPr="008A7822">
        <w:rPr>
          <w:rFonts w:asciiTheme="majorHAnsi" w:hAnsiTheme="majorHAnsi" w:cs="Arial"/>
          <w:b/>
          <w:i/>
          <w:color w:val="000000" w:themeColor="text1"/>
          <w:sz w:val="18"/>
          <w:szCs w:val="18"/>
        </w:rPr>
        <w:t>Wyjaśnienie:</w:t>
      </w:r>
      <w:r w:rsidRPr="008A7822">
        <w:rPr>
          <w:rFonts w:asciiTheme="majorHAnsi" w:hAnsiTheme="majorHAnsi" w:cs="Arial"/>
          <w:i/>
          <w:color w:val="000000" w:themeColor="text1"/>
          <w:sz w:val="18"/>
          <w:szCs w:val="18"/>
        </w:rPr>
        <w:t xml:space="preserve"> prawo do ograniczenia przetwarzania nie ma zastosowania w odniesieniu do </w:t>
      </w:r>
      <w:r w:rsidRPr="008A7822">
        <w:rPr>
          <w:rFonts w:asciiTheme="majorHAnsi" w:eastAsia="Times New Roman" w:hAnsiTheme="majorHAnsi" w:cs="Arial"/>
          <w:i/>
          <w:color w:val="000000" w:themeColor="text1"/>
          <w:sz w:val="18"/>
          <w:szCs w:val="18"/>
          <w:lang w:eastAsia="pl-PL"/>
        </w:rPr>
        <w:t xml:space="preserve">przechowywania, w celu zapewnienia korzystania ze środków ochrony prawnej lub w celu ochrony </w:t>
      </w:r>
      <w:proofErr w:type="gramStart"/>
      <w:r w:rsidRPr="008A7822">
        <w:rPr>
          <w:rFonts w:asciiTheme="majorHAnsi" w:eastAsia="Times New Roman" w:hAnsiTheme="majorHAnsi" w:cs="Arial"/>
          <w:i/>
          <w:color w:val="000000" w:themeColor="text1"/>
          <w:sz w:val="18"/>
          <w:szCs w:val="18"/>
          <w:lang w:eastAsia="pl-PL"/>
        </w:rPr>
        <w:t>praw</w:t>
      </w:r>
      <w:proofErr w:type="gramEnd"/>
      <w:r w:rsidRPr="008A7822">
        <w:rPr>
          <w:rFonts w:asciiTheme="majorHAnsi" w:eastAsia="Times New Roman" w:hAnsiTheme="majorHAnsi" w:cs="Arial"/>
          <w:i/>
          <w:color w:val="000000" w:themeColor="text1"/>
          <w:sz w:val="18"/>
          <w:szCs w:val="18"/>
          <w:lang w:eastAsia="pl-PL"/>
        </w:rPr>
        <w:t xml:space="preserve"> innej osoby fizycznej lub prawnej, lub z uwagi na ważne względy interesu publicznego Unii Europejskiej lub państwa członkowskiego.</w:t>
      </w:r>
    </w:p>
    <w:p w:rsidR="00EC4EF7" w:rsidRPr="008A7822" w:rsidRDefault="00EC4EF7">
      <w:pPr>
        <w:rPr>
          <w:color w:val="000000" w:themeColor="text1"/>
        </w:rPr>
      </w:pPr>
    </w:p>
    <w:sectPr w:rsidR="00EC4EF7" w:rsidRPr="008A7822" w:rsidSect="00A3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E6" w:rsidRDefault="003768E6" w:rsidP="003768E6">
      <w:pPr>
        <w:spacing w:after="0" w:line="240" w:lineRule="auto"/>
      </w:pPr>
      <w:r>
        <w:separator/>
      </w:r>
    </w:p>
  </w:endnote>
  <w:endnote w:type="continuationSeparator" w:id="0">
    <w:p w:rsidR="003768E6" w:rsidRDefault="003768E6" w:rsidP="0037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E6" w:rsidRDefault="003768E6" w:rsidP="003768E6">
      <w:pPr>
        <w:spacing w:after="0" w:line="240" w:lineRule="auto"/>
      </w:pPr>
      <w:r>
        <w:separator/>
      </w:r>
    </w:p>
  </w:footnote>
  <w:footnote w:type="continuationSeparator" w:id="0">
    <w:p w:rsidR="003768E6" w:rsidRDefault="003768E6" w:rsidP="0037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59" w:rsidRPr="00CF2D75" w:rsidRDefault="003768E6">
    <w:pPr>
      <w:pStyle w:val="Nagwek"/>
      <w:rPr>
        <w:rFonts w:asciiTheme="majorHAnsi" w:hAnsiTheme="majorHAnsi"/>
        <w:b/>
      </w:rPr>
    </w:pPr>
    <w:r w:rsidRPr="00CF2D75">
      <w:rPr>
        <w:rFonts w:asciiTheme="majorHAnsi" w:hAnsiTheme="majorHAnsi"/>
        <w:b/>
      </w:rPr>
      <w:tab/>
    </w:r>
    <w:r w:rsidRPr="00CF2D75">
      <w:rPr>
        <w:rFonts w:asciiTheme="majorHAnsi" w:hAnsiTheme="majorHAnsi"/>
        <w:b/>
      </w:rPr>
      <w:tab/>
      <w:t xml:space="preserve">Załącznik nr </w:t>
    </w:r>
    <w:r w:rsidR="0065374C">
      <w:rPr>
        <w:rFonts w:asciiTheme="majorHAnsi" w:hAnsiTheme="majorHAnsi"/>
        <w:b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91392"/>
    <w:multiLevelType w:val="multilevel"/>
    <w:tmpl w:val="2878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Arial Unicode MS" w:hAnsi="Cambria" w:cs="Times New Roman" w:hint="default"/>
        <w:b w:val="0"/>
        <w:sz w:val="22"/>
        <w:szCs w:val="22"/>
      </w:rPr>
    </w:lvl>
    <w:lvl w:ilvl="1">
      <w:start w:val="1"/>
      <w:numFmt w:val="ordinal"/>
      <w:lvlText w:val="15.%2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8E6"/>
    <w:rsid w:val="000156F7"/>
    <w:rsid w:val="00025617"/>
    <w:rsid w:val="00027432"/>
    <w:rsid w:val="00032BF1"/>
    <w:rsid w:val="00034E89"/>
    <w:rsid w:val="000441CA"/>
    <w:rsid w:val="00051003"/>
    <w:rsid w:val="00054927"/>
    <w:rsid w:val="00057483"/>
    <w:rsid w:val="0006216F"/>
    <w:rsid w:val="00064154"/>
    <w:rsid w:val="00071071"/>
    <w:rsid w:val="000809A7"/>
    <w:rsid w:val="00082514"/>
    <w:rsid w:val="000928F2"/>
    <w:rsid w:val="00092AB2"/>
    <w:rsid w:val="000952A1"/>
    <w:rsid w:val="000A1BDF"/>
    <w:rsid w:val="000B3F3F"/>
    <w:rsid w:val="000B49B2"/>
    <w:rsid w:val="000B4FA0"/>
    <w:rsid w:val="000C6A27"/>
    <w:rsid w:val="000D2993"/>
    <w:rsid w:val="000E50CD"/>
    <w:rsid w:val="000E7944"/>
    <w:rsid w:val="000E7E2F"/>
    <w:rsid w:val="000F550C"/>
    <w:rsid w:val="00100289"/>
    <w:rsid w:val="00101B50"/>
    <w:rsid w:val="00103131"/>
    <w:rsid w:val="00107EDA"/>
    <w:rsid w:val="001124D2"/>
    <w:rsid w:val="00116B75"/>
    <w:rsid w:val="00126B85"/>
    <w:rsid w:val="0013134B"/>
    <w:rsid w:val="00134DA3"/>
    <w:rsid w:val="001537D5"/>
    <w:rsid w:val="001547B2"/>
    <w:rsid w:val="0016266B"/>
    <w:rsid w:val="00163D7E"/>
    <w:rsid w:val="001717C0"/>
    <w:rsid w:val="00194371"/>
    <w:rsid w:val="001B0C93"/>
    <w:rsid w:val="001B1CB1"/>
    <w:rsid w:val="001C0A5F"/>
    <w:rsid w:val="001C3F27"/>
    <w:rsid w:val="001D21E5"/>
    <w:rsid w:val="001D2ACD"/>
    <w:rsid w:val="001D6A32"/>
    <w:rsid w:val="001F12A5"/>
    <w:rsid w:val="001F438E"/>
    <w:rsid w:val="001F7684"/>
    <w:rsid w:val="0020217F"/>
    <w:rsid w:val="00204784"/>
    <w:rsid w:val="002074D0"/>
    <w:rsid w:val="00221D77"/>
    <w:rsid w:val="002242D0"/>
    <w:rsid w:val="002254F9"/>
    <w:rsid w:val="00231126"/>
    <w:rsid w:val="00234DD6"/>
    <w:rsid w:val="00247089"/>
    <w:rsid w:val="00254A42"/>
    <w:rsid w:val="002616E8"/>
    <w:rsid w:val="002648F0"/>
    <w:rsid w:val="00283C78"/>
    <w:rsid w:val="00290D36"/>
    <w:rsid w:val="00291D87"/>
    <w:rsid w:val="00297FA2"/>
    <w:rsid w:val="002B47BB"/>
    <w:rsid w:val="002B4AE2"/>
    <w:rsid w:val="002C5484"/>
    <w:rsid w:val="002C72C0"/>
    <w:rsid w:val="002D29E1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1C2D"/>
    <w:rsid w:val="003454AB"/>
    <w:rsid w:val="00346F15"/>
    <w:rsid w:val="00355CA6"/>
    <w:rsid w:val="00362B4B"/>
    <w:rsid w:val="00367E58"/>
    <w:rsid w:val="003768E6"/>
    <w:rsid w:val="003819C5"/>
    <w:rsid w:val="0038492C"/>
    <w:rsid w:val="00393AE9"/>
    <w:rsid w:val="0039454C"/>
    <w:rsid w:val="003A7904"/>
    <w:rsid w:val="003B0037"/>
    <w:rsid w:val="003B2499"/>
    <w:rsid w:val="003C063F"/>
    <w:rsid w:val="003C2A3B"/>
    <w:rsid w:val="003C2B3F"/>
    <w:rsid w:val="003C6E91"/>
    <w:rsid w:val="003D65A8"/>
    <w:rsid w:val="003E21D3"/>
    <w:rsid w:val="003F2DE7"/>
    <w:rsid w:val="003F7576"/>
    <w:rsid w:val="00405D20"/>
    <w:rsid w:val="0040619D"/>
    <w:rsid w:val="00416C22"/>
    <w:rsid w:val="00425D1D"/>
    <w:rsid w:val="00431FB9"/>
    <w:rsid w:val="004438CA"/>
    <w:rsid w:val="00444E6A"/>
    <w:rsid w:val="00447F96"/>
    <w:rsid w:val="00451BC4"/>
    <w:rsid w:val="00463980"/>
    <w:rsid w:val="004653EC"/>
    <w:rsid w:val="00474CD0"/>
    <w:rsid w:val="00485713"/>
    <w:rsid w:val="004965CF"/>
    <w:rsid w:val="00497577"/>
    <w:rsid w:val="004A0ECC"/>
    <w:rsid w:val="004A20FF"/>
    <w:rsid w:val="004A71BC"/>
    <w:rsid w:val="004C037A"/>
    <w:rsid w:val="004C5803"/>
    <w:rsid w:val="004D4132"/>
    <w:rsid w:val="004F1F00"/>
    <w:rsid w:val="004F4993"/>
    <w:rsid w:val="004F7FAB"/>
    <w:rsid w:val="00502AE6"/>
    <w:rsid w:val="00502C6B"/>
    <w:rsid w:val="00506CAA"/>
    <w:rsid w:val="0050729F"/>
    <w:rsid w:val="00517280"/>
    <w:rsid w:val="00525AB0"/>
    <w:rsid w:val="00534C3D"/>
    <w:rsid w:val="00554A0E"/>
    <w:rsid w:val="005627E4"/>
    <w:rsid w:val="00563A6E"/>
    <w:rsid w:val="005951B2"/>
    <w:rsid w:val="005B1A34"/>
    <w:rsid w:val="005B5338"/>
    <w:rsid w:val="005C0C9A"/>
    <w:rsid w:val="005D2367"/>
    <w:rsid w:val="005D51BB"/>
    <w:rsid w:val="005E11A0"/>
    <w:rsid w:val="005E36EF"/>
    <w:rsid w:val="005E3A64"/>
    <w:rsid w:val="005F0BAA"/>
    <w:rsid w:val="005F3E6B"/>
    <w:rsid w:val="00606FFF"/>
    <w:rsid w:val="00612919"/>
    <w:rsid w:val="00615550"/>
    <w:rsid w:val="006175DE"/>
    <w:rsid w:val="006218E9"/>
    <w:rsid w:val="0062330F"/>
    <w:rsid w:val="0063037E"/>
    <w:rsid w:val="00640A4F"/>
    <w:rsid w:val="0065312A"/>
    <w:rsid w:val="0065374C"/>
    <w:rsid w:val="0065729D"/>
    <w:rsid w:val="006619C9"/>
    <w:rsid w:val="00670808"/>
    <w:rsid w:val="00690483"/>
    <w:rsid w:val="006A1604"/>
    <w:rsid w:val="006C11A1"/>
    <w:rsid w:val="006C503E"/>
    <w:rsid w:val="006D07F6"/>
    <w:rsid w:val="006D4450"/>
    <w:rsid w:val="006F220B"/>
    <w:rsid w:val="00704B21"/>
    <w:rsid w:val="00705942"/>
    <w:rsid w:val="00711FF6"/>
    <w:rsid w:val="00722559"/>
    <w:rsid w:val="007234C0"/>
    <w:rsid w:val="00723BF0"/>
    <w:rsid w:val="00731D96"/>
    <w:rsid w:val="00731EB2"/>
    <w:rsid w:val="00740439"/>
    <w:rsid w:val="00767568"/>
    <w:rsid w:val="00771973"/>
    <w:rsid w:val="00775C48"/>
    <w:rsid w:val="00776FCA"/>
    <w:rsid w:val="00782D85"/>
    <w:rsid w:val="007A05F8"/>
    <w:rsid w:val="007B2D7D"/>
    <w:rsid w:val="007C1F2A"/>
    <w:rsid w:val="007C3E88"/>
    <w:rsid w:val="007D3243"/>
    <w:rsid w:val="007F1FE4"/>
    <w:rsid w:val="007F7777"/>
    <w:rsid w:val="007F7C78"/>
    <w:rsid w:val="008033CF"/>
    <w:rsid w:val="008137E0"/>
    <w:rsid w:val="008139F5"/>
    <w:rsid w:val="0082070B"/>
    <w:rsid w:val="0083097A"/>
    <w:rsid w:val="00836955"/>
    <w:rsid w:val="0084627D"/>
    <w:rsid w:val="00872CD9"/>
    <w:rsid w:val="00876E20"/>
    <w:rsid w:val="00880C9C"/>
    <w:rsid w:val="00883006"/>
    <w:rsid w:val="00890315"/>
    <w:rsid w:val="00895E32"/>
    <w:rsid w:val="008A2877"/>
    <w:rsid w:val="008A7822"/>
    <w:rsid w:val="008B019E"/>
    <w:rsid w:val="008B2371"/>
    <w:rsid w:val="008B647E"/>
    <w:rsid w:val="008C6902"/>
    <w:rsid w:val="008C71B9"/>
    <w:rsid w:val="008D3D20"/>
    <w:rsid w:val="008E03D5"/>
    <w:rsid w:val="008E0801"/>
    <w:rsid w:val="008E7558"/>
    <w:rsid w:val="008F0742"/>
    <w:rsid w:val="008F7350"/>
    <w:rsid w:val="00902DBC"/>
    <w:rsid w:val="009040C1"/>
    <w:rsid w:val="00925413"/>
    <w:rsid w:val="00926DAA"/>
    <w:rsid w:val="009339A6"/>
    <w:rsid w:val="009375C0"/>
    <w:rsid w:val="00937B77"/>
    <w:rsid w:val="00954282"/>
    <w:rsid w:val="009617CA"/>
    <w:rsid w:val="00973D67"/>
    <w:rsid w:val="00991875"/>
    <w:rsid w:val="00992424"/>
    <w:rsid w:val="009A18AE"/>
    <w:rsid w:val="009A271D"/>
    <w:rsid w:val="009A7B21"/>
    <w:rsid w:val="009B0CD6"/>
    <w:rsid w:val="009B1141"/>
    <w:rsid w:val="009C2433"/>
    <w:rsid w:val="009D2AC9"/>
    <w:rsid w:val="009D4508"/>
    <w:rsid w:val="009D5CC5"/>
    <w:rsid w:val="009E4709"/>
    <w:rsid w:val="009F013E"/>
    <w:rsid w:val="009F028D"/>
    <w:rsid w:val="009F08E1"/>
    <w:rsid w:val="00A00AA8"/>
    <w:rsid w:val="00A01EA4"/>
    <w:rsid w:val="00A03DA1"/>
    <w:rsid w:val="00A24FD4"/>
    <w:rsid w:val="00A252B1"/>
    <w:rsid w:val="00A311DF"/>
    <w:rsid w:val="00A33FFC"/>
    <w:rsid w:val="00A426C5"/>
    <w:rsid w:val="00A44C68"/>
    <w:rsid w:val="00A469DF"/>
    <w:rsid w:val="00A564DD"/>
    <w:rsid w:val="00A63E7A"/>
    <w:rsid w:val="00A76158"/>
    <w:rsid w:val="00A7756B"/>
    <w:rsid w:val="00A77EF5"/>
    <w:rsid w:val="00A92ED4"/>
    <w:rsid w:val="00A93B9D"/>
    <w:rsid w:val="00A97633"/>
    <w:rsid w:val="00AA3EB9"/>
    <w:rsid w:val="00AB0BA1"/>
    <w:rsid w:val="00AC22D2"/>
    <w:rsid w:val="00AD59BF"/>
    <w:rsid w:val="00AF09D5"/>
    <w:rsid w:val="00AF2F0D"/>
    <w:rsid w:val="00AF584F"/>
    <w:rsid w:val="00B02A57"/>
    <w:rsid w:val="00B03696"/>
    <w:rsid w:val="00B32AAE"/>
    <w:rsid w:val="00B32E0E"/>
    <w:rsid w:val="00B34E0E"/>
    <w:rsid w:val="00B35767"/>
    <w:rsid w:val="00B41431"/>
    <w:rsid w:val="00B43923"/>
    <w:rsid w:val="00B456D0"/>
    <w:rsid w:val="00B55AED"/>
    <w:rsid w:val="00B55BE2"/>
    <w:rsid w:val="00B60650"/>
    <w:rsid w:val="00B65D2D"/>
    <w:rsid w:val="00B73715"/>
    <w:rsid w:val="00B744F9"/>
    <w:rsid w:val="00B75F1E"/>
    <w:rsid w:val="00B87336"/>
    <w:rsid w:val="00B90079"/>
    <w:rsid w:val="00B92098"/>
    <w:rsid w:val="00B93C47"/>
    <w:rsid w:val="00B95806"/>
    <w:rsid w:val="00BA1EFA"/>
    <w:rsid w:val="00BA64F6"/>
    <w:rsid w:val="00BB02A1"/>
    <w:rsid w:val="00BC5213"/>
    <w:rsid w:val="00BF4647"/>
    <w:rsid w:val="00BF6662"/>
    <w:rsid w:val="00BF6A41"/>
    <w:rsid w:val="00C04C05"/>
    <w:rsid w:val="00C079F7"/>
    <w:rsid w:val="00C10894"/>
    <w:rsid w:val="00C109F5"/>
    <w:rsid w:val="00C15511"/>
    <w:rsid w:val="00C22F03"/>
    <w:rsid w:val="00C47C10"/>
    <w:rsid w:val="00C5426B"/>
    <w:rsid w:val="00C60675"/>
    <w:rsid w:val="00C60A28"/>
    <w:rsid w:val="00C618DC"/>
    <w:rsid w:val="00C76F04"/>
    <w:rsid w:val="00C8280D"/>
    <w:rsid w:val="00C835B7"/>
    <w:rsid w:val="00C848F1"/>
    <w:rsid w:val="00C84CBA"/>
    <w:rsid w:val="00C855A3"/>
    <w:rsid w:val="00C87E10"/>
    <w:rsid w:val="00C9100B"/>
    <w:rsid w:val="00C925FE"/>
    <w:rsid w:val="00CA0BC7"/>
    <w:rsid w:val="00CA38F0"/>
    <w:rsid w:val="00CC2D5C"/>
    <w:rsid w:val="00CC7769"/>
    <w:rsid w:val="00CD03C6"/>
    <w:rsid w:val="00CE1BFC"/>
    <w:rsid w:val="00CF1F5B"/>
    <w:rsid w:val="00CF2D75"/>
    <w:rsid w:val="00CF5EF1"/>
    <w:rsid w:val="00D00A8F"/>
    <w:rsid w:val="00D07521"/>
    <w:rsid w:val="00D22B24"/>
    <w:rsid w:val="00D25730"/>
    <w:rsid w:val="00D25F27"/>
    <w:rsid w:val="00D269B9"/>
    <w:rsid w:val="00D31E82"/>
    <w:rsid w:val="00D33E76"/>
    <w:rsid w:val="00D448B5"/>
    <w:rsid w:val="00D47B98"/>
    <w:rsid w:val="00D5706C"/>
    <w:rsid w:val="00D623C7"/>
    <w:rsid w:val="00D6638F"/>
    <w:rsid w:val="00D75DA0"/>
    <w:rsid w:val="00D76C64"/>
    <w:rsid w:val="00D9133D"/>
    <w:rsid w:val="00D97834"/>
    <w:rsid w:val="00D97F3E"/>
    <w:rsid w:val="00DA79FD"/>
    <w:rsid w:val="00DB581A"/>
    <w:rsid w:val="00DC57BA"/>
    <w:rsid w:val="00DD1320"/>
    <w:rsid w:val="00DD34C7"/>
    <w:rsid w:val="00DD423E"/>
    <w:rsid w:val="00DE298C"/>
    <w:rsid w:val="00DE5ABE"/>
    <w:rsid w:val="00DF15ED"/>
    <w:rsid w:val="00DF2322"/>
    <w:rsid w:val="00DF30E0"/>
    <w:rsid w:val="00E0071D"/>
    <w:rsid w:val="00E0314A"/>
    <w:rsid w:val="00E03351"/>
    <w:rsid w:val="00E06770"/>
    <w:rsid w:val="00E23095"/>
    <w:rsid w:val="00E26B3E"/>
    <w:rsid w:val="00E30663"/>
    <w:rsid w:val="00E327B2"/>
    <w:rsid w:val="00E40768"/>
    <w:rsid w:val="00E43C6F"/>
    <w:rsid w:val="00E4429D"/>
    <w:rsid w:val="00E5217D"/>
    <w:rsid w:val="00E521E8"/>
    <w:rsid w:val="00E54DD5"/>
    <w:rsid w:val="00E56272"/>
    <w:rsid w:val="00E6625A"/>
    <w:rsid w:val="00E679E8"/>
    <w:rsid w:val="00E82CF5"/>
    <w:rsid w:val="00E82EC7"/>
    <w:rsid w:val="00E86770"/>
    <w:rsid w:val="00EB3B14"/>
    <w:rsid w:val="00EB658D"/>
    <w:rsid w:val="00EC305E"/>
    <w:rsid w:val="00EC3F7C"/>
    <w:rsid w:val="00EC4EF7"/>
    <w:rsid w:val="00ED22BA"/>
    <w:rsid w:val="00ED3D21"/>
    <w:rsid w:val="00ED60FA"/>
    <w:rsid w:val="00EE5A2F"/>
    <w:rsid w:val="00EF1A81"/>
    <w:rsid w:val="00F03389"/>
    <w:rsid w:val="00F06B62"/>
    <w:rsid w:val="00F10E31"/>
    <w:rsid w:val="00F1310E"/>
    <w:rsid w:val="00F20C3C"/>
    <w:rsid w:val="00F21A53"/>
    <w:rsid w:val="00F35580"/>
    <w:rsid w:val="00F35E88"/>
    <w:rsid w:val="00F52EF0"/>
    <w:rsid w:val="00F556D1"/>
    <w:rsid w:val="00F56AEB"/>
    <w:rsid w:val="00F56C11"/>
    <w:rsid w:val="00F576B8"/>
    <w:rsid w:val="00F64239"/>
    <w:rsid w:val="00F67025"/>
    <w:rsid w:val="00F67E8E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C174C"/>
    <w:rsid w:val="00FD3CF1"/>
    <w:rsid w:val="00FE3317"/>
    <w:rsid w:val="00FE3D65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8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8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68E6"/>
  </w:style>
  <w:style w:type="character" w:styleId="Hipercze">
    <w:name w:val="Hyperlink"/>
    <w:basedOn w:val="Domylnaczcionkaakapitu"/>
    <w:uiPriority w:val="99"/>
    <w:unhideWhenUsed/>
    <w:rsid w:val="003768E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37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6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anna.zalewska</cp:lastModifiedBy>
  <cp:revision>10</cp:revision>
  <cp:lastPrinted>2020-07-21T08:01:00Z</cp:lastPrinted>
  <dcterms:created xsi:type="dcterms:W3CDTF">2019-05-21T12:04:00Z</dcterms:created>
  <dcterms:modified xsi:type="dcterms:W3CDTF">2020-09-04T11:09:00Z</dcterms:modified>
</cp:coreProperties>
</file>