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B416" w14:textId="74BFCB79" w:rsidR="00CB7E30" w:rsidRPr="00142CA8" w:rsidRDefault="00E44FF1" w:rsidP="00E44FF1">
      <w:pPr>
        <w:widowControl w:val="0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3C17C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Z/DZP/</w:t>
      </w:r>
      <w:r w:rsidR="003C17C9" w:rsidRPr="003C17C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280</w:t>
      </w:r>
      <w:r w:rsidRPr="003C17C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/202</w:t>
      </w:r>
      <w:r w:rsidR="008847E2" w:rsidRPr="003C17C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4</w:t>
      </w:r>
      <w:r w:rsidR="0025605A" w:rsidRPr="003C17C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</w:t>
      </w:r>
      <w:r w:rsidR="00CC09EE" w:rsidRPr="003C17C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    </w:t>
      </w:r>
      <w:r w:rsidRPr="00142CA8">
        <w:rPr>
          <w:rFonts w:ascii="Calibri" w:eastAsia="Times New Roman" w:hAnsi="Calibri" w:cs="Calibri"/>
          <w:snapToGrid w:val="0"/>
          <w:color w:val="FF0000"/>
          <w:sz w:val="24"/>
          <w:szCs w:val="24"/>
          <w:lang w:eastAsia="pl-PL"/>
        </w:rPr>
        <w:tab/>
      </w:r>
      <w:r w:rsidRPr="00142CA8">
        <w:rPr>
          <w:rFonts w:ascii="Calibri" w:eastAsia="Times New Roman" w:hAnsi="Calibri" w:cs="Calibri"/>
          <w:snapToGrid w:val="0"/>
          <w:color w:val="FF0000"/>
          <w:sz w:val="24"/>
          <w:szCs w:val="24"/>
          <w:lang w:eastAsia="pl-PL"/>
        </w:rPr>
        <w:tab/>
      </w:r>
      <w:r w:rsidRPr="00142CA8">
        <w:rPr>
          <w:rFonts w:ascii="Calibri" w:eastAsia="Times New Roman" w:hAnsi="Calibri" w:cs="Calibri"/>
          <w:snapToGrid w:val="0"/>
          <w:color w:val="FF0000"/>
          <w:sz w:val="24"/>
          <w:szCs w:val="24"/>
          <w:lang w:eastAsia="pl-PL"/>
        </w:rPr>
        <w:tab/>
      </w:r>
      <w:r w:rsidR="0025605A" w:rsidRPr="00142CA8">
        <w:rPr>
          <w:rFonts w:ascii="Calibri" w:eastAsia="Times New Roman" w:hAnsi="Calibri" w:cs="Calibri"/>
          <w:snapToGrid w:val="0"/>
          <w:color w:val="FF0000"/>
          <w:sz w:val="24"/>
          <w:szCs w:val="24"/>
          <w:lang w:eastAsia="pl-PL"/>
        </w:rPr>
        <w:t xml:space="preserve">    </w:t>
      </w:r>
      <w:r w:rsidRPr="00142CA8">
        <w:rPr>
          <w:rFonts w:ascii="Calibri" w:eastAsia="Times New Roman" w:hAnsi="Calibri" w:cs="Calibri"/>
          <w:snapToGrid w:val="0"/>
          <w:color w:val="FF0000"/>
          <w:sz w:val="24"/>
          <w:szCs w:val="24"/>
          <w:lang w:eastAsia="pl-PL"/>
        </w:rPr>
        <w:tab/>
      </w:r>
      <w:r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    </w:t>
      </w:r>
      <w:r w:rsidR="0025605A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990227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</w:t>
      </w:r>
      <w:r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8847E2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</w:t>
      </w:r>
      <w:r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E50014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Warszawa</w:t>
      </w:r>
      <w:r w:rsidR="00CB7E30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142CA8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11</w:t>
      </w:r>
      <w:r w:rsidR="00E50014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142CA8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12</w:t>
      </w:r>
      <w:r w:rsidR="00E50014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CB7E30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</w:t>
      </w:r>
      <w:r w:rsidR="00E50014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</w:t>
      </w:r>
      <w:r w:rsidR="008847E2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4</w:t>
      </w:r>
      <w:r w:rsidR="00E50014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CB7E30" w:rsidRPr="00142CA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60C08F13" w14:textId="77777777" w:rsidR="00CB7E30" w:rsidRPr="0025605A" w:rsidRDefault="00CB7E30" w:rsidP="00CB7E30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8EEFA76" w14:textId="77777777" w:rsidR="00CB7E30" w:rsidRPr="0025605A" w:rsidRDefault="00CB7E30" w:rsidP="00863DF3">
      <w:pPr>
        <w:spacing w:after="0" w:line="271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5605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230B42F5" w14:textId="77777777" w:rsidR="00874269" w:rsidRPr="0025605A" w:rsidRDefault="00874269" w:rsidP="00863DF3">
      <w:pPr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5605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Samodzielny Wojewódzki Zespół </w:t>
      </w:r>
    </w:p>
    <w:p w14:paraId="02146C6D" w14:textId="77777777" w:rsidR="00874269" w:rsidRPr="0025605A" w:rsidRDefault="00874269" w:rsidP="00863DF3">
      <w:pPr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5605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Publicznych Zakładów Psychiatrycznej </w:t>
      </w:r>
    </w:p>
    <w:p w14:paraId="649046A5" w14:textId="77777777" w:rsidR="00874269" w:rsidRPr="0025605A" w:rsidRDefault="00874269" w:rsidP="00863DF3">
      <w:pPr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5605A"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 w Warszawie</w:t>
      </w:r>
    </w:p>
    <w:p w14:paraId="0DF318DD" w14:textId="77777777" w:rsidR="00874269" w:rsidRPr="0025605A" w:rsidRDefault="00874269" w:rsidP="00D8707A">
      <w:pPr>
        <w:tabs>
          <w:tab w:val="left" w:pos="6045"/>
        </w:tabs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5605A">
        <w:rPr>
          <w:rFonts w:ascii="Calibri" w:eastAsia="Times New Roman" w:hAnsi="Calibri" w:cs="Calibri"/>
          <w:b/>
          <w:sz w:val="24"/>
          <w:szCs w:val="24"/>
          <w:lang w:eastAsia="pl-PL"/>
        </w:rPr>
        <w:t>ul. Nowowiejska 27, 00-665 Warszawa</w:t>
      </w:r>
      <w:r w:rsidR="00D8707A" w:rsidRPr="0025605A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4E87C577" w14:textId="77777777" w:rsidR="00925B19" w:rsidRDefault="00925B19" w:rsidP="003C17C9">
      <w:pPr>
        <w:autoSpaceDE w:val="0"/>
        <w:autoSpaceDN w:val="0"/>
        <w:spacing w:after="0" w:line="271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0369FF65" w14:textId="050FE9C4" w:rsidR="00CB7E30" w:rsidRPr="0025605A" w:rsidRDefault="00CB7E30" w:rsidP="00863DF3">
      <w:pPr>
        <w:autoSpaceDE w:val="0"/>
        <w:autoSpaceDN w:val="0"/>
        <w:spacing w:after="0" w:line="271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5605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</w:t>
      </w:r>
      <w:r w:rsidR="00874269" w:rsidRPr="0025605A">
        <w:rPr>
          <w:rFonts w:ascii="Calibri" w:hAnsi="Calibri" w:cs="Calibri"/>
          <w:b/>
          <w:bCs/>
          <w:sz w:val="24"/>
          <w:szCs w:val="24"/>
          <w:lang w:eastAsia="pl-PL"/>
        </w:rPr>
        <w:t>DLA WYKONAWCÓW</w:t>
      </w:r>
    </w:p>
    <w:p w14:paraId="147786E2" w14:textId="77777777" w:rsidR="00CB7E30" w:rsidRPr="0025605A" w:rsidRDefault="00CB7E30" w:rsidP="00863DF3">
      <w:pPr>
        <w:spacing w:after="0" w:line="271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87E40A0" w14:textId="4F8E8003" w:rsidR="00CB7E30" w:rsidRPr="0025605A" w:rsidRDefault="00CB7E30" w:rsidP="0041141A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5605A">
        <w:rPr>
          <w:rFonts w:ascii="Calibri" w:eastAsia="Calibri" w:hAnsi="Calibri" w:cs="Calibri"/>
          <w:b/>
          <w:sz w:val="24"/>
          <w:szCs w:val="24"/>
        </w:rPr>
        <w:t>Dotyczy:</w:t>
      </w:r>
      <w:r w:rsidRPr="0025605A">
        <w:rPr>
          <w:rFonts w:ascii="Calibri" w:eastAsia="Calibri" w:hAnsi="Calibri" w:cs="Calibri"/>
          <w:sz w:val="24"/>
          <w:szCs w:val="24"/>
        </w:rPr>
        <w:t xml:space="preserve"> </w:t>
      </w:r>
      <w:r w:rsidR="00950BE0" w:rsidRPr="0025605A">
        <w:rPr>
          <w:rFonts w:ascii="Calibri" w:eastAsia="Calibri" w:hAnsi="Calibri" w:cs="Calibri"/>
          <w:b/>
          <w:bCs/>
          <w:sz w:val="24"/>
          <w:szCs w:val="24"/>
        </w:rPr>
        <w:t xml:space="preserve">postępowania prowadzonego w trybie podstawowym </w:t>
      </w:r>
      <w:r w:rsidR="00555B92" w:rsidRPr="0025605A">
        <w:rPr>
          <w:rFonts w:ascii="Calibri" w:eastAsia="Calibri" w:hAnsi="Calibri" w:cs="Calibri"/>
          <w:b/>
          <w:bCs/>
          <w:sz w:val="24"/>
          <w:szCs w:val="24"/>
        </w:rPr>
        <w:t xml:space="preserve">na podstawie art. 275 </w:t>
      </w:r>
      <w:r w:rsidR="00832E7E">
        <w:rPr>
          <w:rFonts w:ascii="Calibri" w:eastAsia="Calibri" w:hAnsi="Calibri" w:cs="Calibri"/>
          <w:b/>
          <w:bCs/>
          <w:sz w:val="24"/>
          <w:szCs w:val="24"/>
        </w:rPr>
        <w:br/>
      </w:r>
      <w:r w:rsidR="00555B92" w:rsidRPr="0025605A">
        <w:rPr>
          <w:rFonts w:ascii="Calibri" w:eastAsia="Calibri" w:hAnsi="Calibri" w:cs="Calibri"/>
          <w:b/>
          <w:bCs/>
          <w:sz w:val="24"/>
          <w:szCs w:val="24"/>
        </w:rPr>
        <w:t xml:space="preserve">pkt 1 ustawy </w:t>
      </w:r>
      <w:r w:rsidR="00950BE0" w:rsidRPr="0025605A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555B92" w:rsidRPr="0025605A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950BE0" w:rsidRPr="0025605A">
        <w:rPr>
          <w:rFonts w:ascii="Calibri" w:eastAsia="Calibri" w:hAnsi="Calibri" w:cs="Calibri"/>
          <w:b/>
          <w:bCs/>
          <w:sz w:val="24"/>
          <w:szCs w:val="24"/>
        </w:rPr>
        <w:t xml:space="preserve">.: </w:t>
      </w:r>
      <w:r w:rsidR="00D8707A" w:rsidRPr="0025605A">
        <w:rPr>
          <w:rFonts w:ascii="Calibri" w:eastAsia="Calibri" w:hAnsi="Calibri" w:cs="Calibri"/>
          <w:b/>
          <w:bCs/>
          <w:sz w:val="24"/>
          <w:szCs w:val="24"/>
        </w:rPr>
        <w:t>„</w:t>
      </w:r>
      <w:r w:rsidR="0043662C" w:rsidRPr="0025605A">
        <w:rPr>
          <w:rFonts w:ascii="Calibri" w:eastAsia="Calibri" w:hAnsi="Calibri" w:cs="Calibri"/>
          <w:b/>
          <w:bCs/>
          <w:sz w:val="24"/>
          <w:szCs w:val="24"/>
        </w:rPr>
        <w:t>Dostaw</w:t>
      </w:r>
      <w:r w:rsidR="00CB0555" w:rsidRPr="0025605A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43662C" w:rsidRPr="0025605A">
        <w:rPr>
          <w:rFonts w:ascii="Calibri" w:eastAsia="Calibri" w:hAnsi="Calibri" w:cs="Calibri"/>
          <w:b/>
          <w:bCs/>
          <w:sz w:val="24"/>
          <w:szCs w:val="24"/>
        </w:rPr>
        <w:t xml:space="preserve"> środków czystościowych dla Szpitala Nowowiejskiego</w:t>
      </w:r>
      <w:r w:rsidR="00D8707A" w:rsidRPr="0025605A">
        <w:rPr>
          <w:rFonts w:ascii="Calibri" w:eastAsia="Calibri" w:hAnsi="Calibri" w:cs="Calibri"/>
          <w:b/>
          <w:bCs/>
          <w:sz w:val="24"/>
          <w:szCs w:val="24"/>
        </w:rPr>
        <w:t>”</w:t>
      </w:r>
      <w:r w:rsidR="00950BE0" w:rsidRPr="0025605A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832E7E">
        <w:rPr>
          <w:rFonts w:ascii="Calibri" w:eastAsia="Calibri" w:hAnsi="Calibri" w:cs="Calibri"/>
          <w:b/>
          <w:bCs/>
          <w:sz w:val="24"/>
          <w:szCs w:val="24"/>
        </w:rPr>
        <w:br/>
      </w:r>
      <w:r w:rsidR="00950BE0" w:rsidRPr="0025605A">
        <w:rPr>
          <w:rFonts w:ascii="Calibri" w:eastAsia="Calibri" w:hAnsi="Calibri" w:cs="Calibri"/>
          <w:b/>
          <w:bCs/>
          <w:sz w:val="24"/>
          <w:szCs w:val="24"/>
        </w:rPr>
        <w:t xml:space="preserve">nr postępowania </w:t>
      </w:r>
      <w:r w:rsidR="00142CA8">
        <w:rPr>
          <w:rFonts w:ascii="Calibri" w:eastAsia="Calibri" w:hAnsi="Calibri" w:cs="Calibri"/>
          <w:b/>
          <w:bCs/>
          <w:sz w:val="24"/>
          <w:szCs w:val="24"/>
        </w:rPr>
        <w:t>18</w:t>
      </w:r>
      <w:r w:rsidR="00950BE0" w:rsidRPr="0025605A">
        <w:rPr>
          <w:rFonts w:ascii="Calibri" w:eastAsia="Calibri" w:hAnsi="Calibri" w:cs="Calibri"/>
          <w:b/>
          <w:bCs/>
          <w:sz w:val="24"/>
          <w:szCs w:val="24"/>
        </w:rPr>
        <w:t>/DZP/202</w:t>
      </w:r>
      <w:r w:rsidR="008847E2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2B292F" w:rsidRPr="0025605A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8A1794" w:rsidRPr="0025605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E8220A1" w14:textId="77777777" w:rsidR="00CB7E30" w:rsidRPr="0025605A" w:rsidRDefault="00CB7E30" w:rsidP="0041141A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i/>
          <w:iCs/>
          <w:sz w:val="24"/>
          <w:szCs w:val="24"/>
          <w:lang w:eastAsia="pl-PL"/>
        </w:rPr>
      </w:pPr>
    </w:p>
    <w:p w14:paraId="71B85A82" w14:textId="3FE0221E" w:rsidR="0090002A" w:rsidRPr="00482E97" w:rsidRDefault="0090002A" w:rsidP="00D435A4">
      <w:pPr>
        <w:pStyle w:val="Akapitzlist"/>
        <w:widowControl w:val="0"/>
        <w:numPr>
          <w:ilvl w:val="0"/>
          <w:numId w:val="29"/>
        </w:numPr>
        <w:spacing w:after="0" w:line="271" w:lineRule="auto"/>
        <w:ind w:left="284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482E97">
        <w:rPr>
          <w:rFonts w:ascii="Calibri" w:eastAsia="Calibri" w:hAnsi="Calibri" w:cs="Calibri"/>
          <w:b/>
          <w:bCs/>
          <w:sz w:val="24"/>
          <w:szCs w:val="24"/>
        </w:rPr>
        <w:t>Zamawiający, zgodnie z art. 284 ust. 2 ustawy z dnia  11 września 2019 r. – Prawo zamówień publicznych (Dz.U. z 202</w:t>
      </w:r>
      <w:r w:rsidR="00142CA8">
        <w:rPr>
          <w:rFonts w:ascii="Calibri" w:eastAsia="Calibri" w:hAnsi="Calibri" w:cs="Calibri"/>
          <w:b/>
          <w:bCs/>
          <w:sz w:val="24"/>
          <w:szCs w:val="24"/>
        </w:rPr>
        <w:t xml:space="preserve">4 </w:t>
      </w:r>
      <w:r w:rsidRPr="00482E97">
        <w:rPr>
          <w:rFonts w:ascii="Calibri" w:eastAsia="Calibri" w:hAnsi="Calibri" w:cs="Calibri"/>
          <w:b/>
          <w:bCs/>
          <w:sz w:val="24"/>
          <w:szCs w:val="24"/>
        </w:rPr>
        <w:t xml:space="preserve">r. poz. </w:t>
      </w:r>
      <w:r w:rsidR="00925B19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142CA8">
        <w:rPr>
          <w:rFonts w:ascii="Calibri" w:eastAsia="Calibri" w:hAnsi="Calibri" w:cs="Calibri"/>
          <w:b/>
          <w:bCs/>
          <w:sz w:val="24"/>
          <w:szCs w:val="24"/>
        </w:rPr>
        <w:t>320</w:t>
      </w:r>
      <w:r w:rsidRPr="00482E97">
        <w:rPr>
          <w:rFonts w:ascii="Calibri" w:eastAsia="Calibri" w:hAnsi="Calibri" w:cs="Calibri"/>
          <w:b/>
          <w:bCs/>
          <w:sz w:val="24"/>
          <w:szCs w:val="24"/>
        </w:rPr>
        <w:t xml:space="preserve">) – dalej: ustawa </w:t>
      </w:r>
      <w:proofErr w:type="spellStart"/>
      <w:r w:rsidRPr="00482E97">
        <w:rPr>
          <w:rFonts w:ascii="Calibri" w:eastAsia="Calibri" w:hAnsi="Calibri" w:cs="Calibri"/>
          <w:b/>
          <w:bCs/>
          <w:sz w:val="24"/>
          <w:szCs w:val="24"/>
        </w:rPr>
        <w:t>Pzp</w:t>
      </w:r>
      <w:proofErr w:type="spellEnd"/>
      <w:r w:rsidRPr="00482E97">
        <w:rPr>
          <w:rFonts w:ascii="Calibri" w:eastAsia="Calibri" w:hAnsi="Calibri" w:cs="Calibri"/>
          <w:b/>
          <w:bCs/>
          <w:sz w:val="24"/>
          <w:szCs w:val="24"/>
        </w:rPr>
        <w:t>, udziela następujących wyjaśnień:</w:t>
      </w:r>
    </w:p>
    <w:p w14:paraId="144689B2" w14:textId="77777777" w:rsidR="00CB7E30" w:rsidRPr="0025605A" w:rsidRDefault="00CB7E30" w:rsidP="006212F0">
      <w:pPr>
        <w:widowControl w:val="0"/>
        <w:spacing w:after="0" w:line="27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0A78234" w14:textId="49303D75" w:rsidR="0025605A" w:rsidRPr="003C17C9" w:rsidRDefault="00CB7E30" w:rsidP="006212F0">
      <w:pPr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lk124159245"/>
      <w:r w:rsidRPr="003C17C9">
        <w:rPr>
          <w:rFonts w:ascii="Calibri" w:eastAsia="Calibri" w:hAnsi="Calibri" w:cs="Calibri"/>
          <w:b/>
          <w:bCs/>
          <w:sz w:val="24"/>
          <w:szCs w:val="24"/>
        </w:rPr>
        <w:t>Pytanie</w:t>
      </w:r>
      <w:r w:rsidR="008528F9" w:rsidRPr="003C17C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C17C9">
        <w:rPr>
          <w:rFonts w:ascii="Calibri" w:eastAsia="Calibri" w:hAnsi="Calibri" w:cs="Calibri"/>
          <w:b/>
          <w:bCs/>
          <w:sz w:val="24"/>
          <w:szCs w:val="24"/>
        </w:rPr>
        <w:t>1:</w:t>
      </w:r>
    </w:p>
    <w:bookmarkEnd w:id="0"/>
    <w:p w14:paraId="4E8EB797" w14:textId="6676C5B7" w:rsidR="00142CA8" w:rsidRPr="003C17C9" w:rsidRDefault="00142CA8" w:rsidP="00142CA8">
      <w:pPr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3C17C9">
        <w:rPr>
          <w:rFonts w:ascii="Calibri" w:hAnsi="Calibri" w:cs="Calibri"/>
          <w:sz w:val="24"/>
          <w:szCs w:val="24"/>
        </w:rPr>
        <w:t xml:space="preserve">Czy do części 5 poz. 14 Zamawiający dopuści zaoferowanie proszku do prania piorąco-dezynfekującego </w:t>
      </w:r>
      <w:proofErr w:type="spellStart"/>
      <w:r w:rsidRPr="003C17C9">
        <w:rPr>
          <w:rFonts w:ascii="Calibri" w:hAnsi="Calibri" w:cs="Calibri"/>
          <w:sz w:val="24"/>
          <w:szCs w:val="24"/>
        </w:rPr>
        <w:t>Clovin</w:t>
      </w:r>
      <w:proofErr w:type="spellEnd"/>
      <w:r w:rsidRPr="003C17C9">
        <w:rPr>
          <w:rFonts w:ascii="Calibri" w:hAnsi="Calibri" w:cs="Calibri"/>
          <w:sz w:val="24"/>
          <w:szCs w:val="24"/>
        </w:rPr>
        <w:t xml:space="preserve"> II </w:t>
      </w:r>
      <w:proofErr w:type="spellStart"/>
      <w:r w:rsidRPr="003C17C9">
        <w:rPr>
          <w:rFonts w:ascii="Calibri" w:hAnsi="Calibri" w:cs="Calibri"/>
          <w:sz w:val="24"/>
          <w:szCs w:val="24"/>
        </w:rPr>
        <w:t>Septon</w:t>
      </w:r>
      <w:proofErr w:type="spellEnd"/>
      <w:r w:rsidRPr="003C17C9">
        <w:rPr>
          <w:rFonts w:ascii="Calibri" w:hAnsi="Calibri" w:cs="Calibri"/>
          <w:sz w:val="24"/>
          <w:szCs w:val="24"/>
        </w:rPr>
        <w:t xml:space="preserve"> w opakowaniu 15 kg z przeliczeniem ilości na 2 szt.?</w:t>
      </w:r>
    </w:p>
    <w:p w14:paraId="67560724" w14:textId="35DF3205" w:rsidR="00613710" w:rsidRPr="003C17C9" w:rsidRDefault="00613710" w:rsidP="00142CA8">
      <w:pPr>
        <w:spacing w:before="120"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3C17C9">
        <w:rPr>
          <w:rFonts w:ascii="Calibri" w:eastAsia="Calibri" w:hAnsi="Calibri" w:cs="Calibri"/>
          <w:b/>
          <w:bCs/>
          <w:sz w:val="24"/>
          <w:szCs w:val="24"/>
        </w:rPr>
        <w:t>Odpowiedź:</w:t>
      </w:r>
    </w:p>
    <w:p w14:paraId="2B9F898C" w14:textId="4217F5B1" w:rsidR="0025605A" w:rsidRPr="003C17C9" w:rsidRDefault="00A85811" w:rsidP="0025605A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C17C9">
        <w:rPr>
          <w:rFonts w:ascii="Calibri" w:hAnsi="Calibri" w:cs="Calibri"/>
          <w:sz w:val="24"/>
          <w:szCs w:val="24"/>
        </w:rPr>
        <w:t xml:space="preserve">Zamawiający nie dopuszcza zaoferowania proszku do prania w opakowaniu 15 kg </w:t>
      </w:r>
      <w:r w:rsidRPr="003C17C9">
        <w:rPr>
          <w:rFonts w:ascii="Calibri" w:hAnsi="Calibri" w:cs="Calibri"/>
          <w:sz w:val="24"/>
          <w:szCs w:val="24"/>
        </w:rPr>
        <w:br/>
        <w:t>z przeliczeniem ilości na 2 szt.</w:t>
      </w:r>
    </w:p>
    <w:p w14:paraId="26268113" w14:textId="77777777" w:rsidR="00A85811" w:rsidRPr="003C17C9" w:rsidRDefault="00A85811" w:rsidP="0025605A">
      <w:pPr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8BE38B7" w14:textId="375DD7A4" w:rsidR="0025605A" w:rsidRPr="003C17C9" w:rsidRDefault="0025605A" w:rsidP="0025605A">
      <w:pPr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C17C9">
        <w:rPr>
          <w:rFonts w:ascii="Calibri" w:eastAsia="Calibri" w:hAnsi="Calibri" w:cs="Calibri"/>
          <w:b/>
          <w:bCs/>
          <w:sz w:val="24"/>
          <w:szCs w:val="24"/>
        </w:rPr>
        <w:t>Pytanie 2:</w:t>
      </w:r>
    </w:p>
    <w:p w14:paraId="1865BB1B" w14:textId="758BF97C" w:rsidR="00142CA8" w:rsidRPr="003C17C9" w:rsidRDefault="00142CA8" w:rsidP="00142CA8">
      <w:pPr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3C17C9">
        <w:rPr>
          <w:rFonts w:ascii="Calibri" w:hAnsi="Calibri" w:cs="Calibri"/>
          <w:sz w:val="24"/>
          <w:szCs w:val="24"/>
        </w:rPr>
        <w:t>Czy do części 5 poz. 14 Zamawiający dopuści zaoferowanie proszku do prania piorąco-dezynfekującego w opakowaniu 15 kg lub w opakowaniu 2,3 kg?</w:t>
      </w:r>
    </w:p>
    <w:p w14:paraId="1F6AB25E" w14:textId="19060E77" w:rsidR="00613710" w:rsidRPr="003C17C9" w:rsidRDefault="00613710" w:rsidP="00142CA8">
      <w:pPr>
        <w:spacing w:before="120"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C17C9">
        <w:rPr>
          <w:rFonts w:ascii="Calibri" w:eastAsia="Calibri" w:hAnsi="Calibri" w:cs="Calibri"/>
          <w:b/>
          <w:bCs/>
          <w:sz w:val="24"/>
          <w:szCs w:val="24"/>
        </w:rPr>
        <w:t>Odpowiedź:</w:t>
      </w:r>
    </w:p>
    <w:p w14:paraId="61500A92" w14:textId="7DD3FEA4" w:rsidR="00FD7409" w:rsidRPr="003C17C9" w:rsidRDefault="00A85811" w:rsidP="0025605A">
      <w:pPr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3C17C9">
        <w:rPr>
          <w:rFonts w:ascii="Calibri" w:hAnsi="Calibri" w:cs="Calibri"/>
          <w:sz w:val="24"/>
          <w:szCs w:val="24"/>
        </w:rPr>
        <w:t xml:space="preserve">Zamawiający dopuści zaoferowanie proszku do prania piorąco-dezynfekującego </w:t>
      </w:r>
      <w:r w:rsidRPr="003C17C9">
        <w:rPr>
          <w:rFonts w:ascii="Calibri" w:hAnsi="Calibri" w:cs="Calibri"/>
          <w:sz w:val="24"/>
          <w:szCs w:val="24"/>
        </w:rPr>
        <w:br/>
        <w:t>w opakowaniu 2,3 kg, spełniający pozostałe wymogi SWZ.</w:t>
      </w:r>
    </w:p>
    <w:p w14:paraId="59DE135F" w14:textId="5BDAA6C0" w:rsidR="00A85811" w:rsidRPr="003C17C9" w:rsidRDefault="00A85811" w:rsidP="0025605A">
      <w:pPr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3C17C9">
        <w:rPr>
          <w:rFonts w:ascii="Calibri" w:hAnsi="Calibri" w:cs="Calibri"/>
          <w:sz w:val="24"/>
          <w:szCs w:val="24"/>
        </w:rPr>
        <w:t xml:space="preserve">Wykonawca w takim przypadku powinien dokonać </w:t>
      </w:r>
      <w:r w:rsidR="001A7984" w:rsidRPr="003C17C9">
        <w:rPr>
          <w:rFonts w:ascii="Calibri" w:hAnsi="Calibri" w:cs="Calibri"/>
          <w:sz w:val="24"/>
          <w:szCs w:val="24"/>
        </w:rPr>
        <w:t>wyliczeń</w:t>
      </w:r>
      <w:r w:rsidRPr="003C17C9">
        <w:rPr>
          <w:rFonts w:ascii="Calibri" w:hAnsi="Calibri" w:cs="Calibri"/>
          <w:sz w:val="24"/>
          <w:szCs w:val="24"/>
        </w:rPr>
        <w:t xml:space="preserve"> z</w:t>
      </w:r>
      <w:r w:rsidR="001A7984" w:rsidRPr="003C17C9">
        <w:rPr>
          <w:rFonts w:ascii="Calibri" w:hAnsi="Calibri" w:cs="Calibri"/>
          <w:sz w:val="24"/>
          <w:szCs w:val="24"/>
        </w:rPr>
        <w:t xml:space="preserve">godnie z jednostką miary (kg) </w:t>
      </w:r>
      <w:r w:rsidR="001A7984" w:rsidRPr="003C17C9">
        <w:rPr>
          <w:rFonts w:ascii="Calibri" w:hAnsi="Calibri" w:cs="Calibri"/>
          <w:sz w:val="24"/>
          <w:szCs w:val="24"/>
        </w:rPr>
        <w:br/>
        <w:t>i wskazać wielkość zaoferowanego opakowania w kol. 10 – uwagi.</w:t>
      </w:r>
    </w:p>
    <w:p w14:paraId="412B7A0F" w14:textId="77777777" w:rsidR="00A85811" w:rsidRPr="003C17C9" w:rsidRDefault="00A85811" w:rsidP="0025605A">
      <w:pPr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81259A1" w14:textId="3A350861" w:rsidR="00A85811" w:rsidRPr="003C17C9" w:rsidRDefault="00A85811" w:rsidP="001A7984">
      <w:pPr>
        <w:pStyle w:val="Default"/>
        <w:numPr>
          <w:ilvl w:val="0"/>
          <w:numId w:val="29"/>
        </w:numPr>
        <w:spacing w:line="271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3C17C9">
        <w:rPr>
          <w:rFonts w:asciiTheme="minorHAnsi" w:hAnsiTheme="minorHAnsi" w:cstheme="minorHAnsi"/>
          <w:b/>
          <w:bCs/>
          <w:color w:val="auto"/>
        </w:rPr>
        <w:t xml:space="preserve">Zamawiający ponadto informuje, iż zgodnie z art. 284 ust. 3 ustawy </w:t>
      </w:r>
      <w:proofErr w:type="spellStart"/>
      <w:r w:rsidRPr="003C17C9">
        <w:rPr>
          <w:rFonts w:asciiTheme="minorHAnsi" w:hAnsiTheme="minorHAnsi" w:cstheme="minorHAnsi"/>
          <w:b/>
          <w:bCs/>
          <w:color w:val="auto"/>
        </w:rPr>
        <w:t>Pzp</w:t>
      </w:r>
      <w:proofErr w:type="spellEnd"/>
      <w:r w:rsidRPr="003C17C9">
        <w:rPr>
          <w:rFonts w:asciiTheme="minorHAnsi" w:hAnsiTheme="minorHAnsi" w:cstheme="minorHAnsi"/>
          <w:b/>
          <w:bCs/>
          <w:color w:val="auto"/>
        </w:rPr>
        <w:t xml:space="preserve">, dokonuje zmiany terminu składania ofert oraz wprowadza zmiany w przedmiotowym postępowaniu </w:t>
      </w:r>
      <w:r w:rsidRPr="003C17C9">
        <w:rPr>
          <w:rFonts w:asciiTheme="minorHAnsi" w:hAnsiTheme="minorHAnsi" w:cstheme="minorHAnsi"/>
          <w:b/>
          <w:bCs/>
          <w:color w:val="auto"/>
        </w:rPr>
        <w:br/>
        <w:t>w sposób następujący:</w:t>
      </w:r>
      <w:r w:rsidRPr="003C17C9">
        <w:rPr>
          <w:rFonts w:asciiTheme="minorHAnsi" w:hAnsiTheme="minorHAnsi" w:cstheme="minorHAnsi"/>
          <w:color w:val="auto"/>
        </w:rPr>
        <w:t xml:space="preserve"> </w:t>
      </w:r>
    </w:p>
    <w:p w14:paraId="63052CA2" w14:textId="77777777" w:rsidR="00A85811" w:rsidRPr="003C17C9" w:rsidRDefault="00A85811" w:rsidP="00A85811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88E3710" w14:textId="77777777" w:rsidR="00A85811" w:rsidRPr="003C17C9" w:rsidRDefault="00A85811" w:rsidP="00A8581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3C17C9">
        <w:rPr>
          <w:rFonts w:asciiTheme="minorHAnsi" w:hAnsiTheme="minorHAnsi" w:cstheme="minorHAnsi"/>
          <w:b/>
          <w:bCs/>
          <w:color w:val="auto"/>
        </w:rPr>
        <w:t xml:space="preserve">ROZDZIAŁ XVIII SWZ Sposób oraz termin składania ofert: </w:t>
      </w:r>
    </w:p>
    <w:p w14:paraId="62E35673" w14:textId="77777777" w:rsidR="00A85811" w:rsidRPr="003C17C9" w:rsidRDefault="00A85811" w:rsidP="00A8581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3C17C9">
        <w:rPr>
          <w:rFonts w:asciiTheme="minorHAnsi" w:hAnsiTheme="minorHAnsi" w:cstheme="minorHAnsi"/>
          <w:b/>
          <w:bCs/>
          <w:color w:val="auto"/>
        </w:rPr>
        <w:t>Pkt 1</w:t>
      </w:r>
    </w:p>
    <w:p w14:paraId="46785A5C" w14:textId="77777777" w:rsidR="00A85811" w:rsidRPr="003C17C9" w:rsidRDefault="00A85811" w:rsidP="00A8581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3C17C9">
        <w:rPr>
          <w:rFonts w:asciiTheme="minorHAnsi" w:hAnsiTheme="minorHAnsi" w:cstheme="minorHAnsi"/>
          <w:color w:val="auto"/>
        </w:rPr>
        <w:t xml:space="preserve">JEST: </w:t>
      </w:r>
    </w:p>
    <w:p w14:paraId="33E87FF0" w14:textId="6B1C4BB3" w:rsidR="00A85811" w:rsidRPr="003C17C9" w:rsidRDefault="001A7984" w:rsidP="00A85811">
      <w:pPr>
        <w:pStyle w:val="Akapitzlist"/>
        <w:numPr>
          <w:ilvl w:val="0"/>
          <w:numId w:val="19"/>
        </w:numPr>
        <w:tabs>
          <w:tab w:val="left" w:pos="851"/>
        </w:tabs>
        <w:spacing w:after="0" w:line="271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3C17C9">
        <w:rPr>
          <w:rFonts w:ascii="Calibri" w:hAnsi="Calibri" w:cs="Calibri"/>
          <w:sz w:val="24"/>
          <w:szCs w:val="24"/>
        </w:rPr>
        <w:lastRenderedPageBreak/>
        <w:t xml:space="preserve">Ofertę wraz z wymaganymi dokumentami należy umieścić na </w:t>
      </w:r>
      <w:hyperlink r:id="rId7">
        <w:r w:rsidRPr="003C17C9">
          <w:rPr>
            <w:rFonts w:ascii="Calibri" w:hAnsi="Calibri" w:cs="Calibri"/>
            <w:color w:val="1155CC"/>
            <w:sz w:val="24"/>
            <w:szCs w:val="24"/>
            <w:u w:val="single"/>
          </w:rPr>
          <w:t>platformazakupowa.pl</w:t>
        </w:r>
      </w:hyperlink>
      <w:r w:rsidRPr="003C17C9">
        <w:rPr>
          <w:rFonts w:ascii="Calibri" w:hAnsi="Calibri" w:cs="Calibri"/>
          <w:sz w:val="24"/>
          <w:szCs w:val="24"/>
        </w:rPr>
        <w:t xml:space="preserve"> pod adresem:</w:t>
      </w:r>
      <w:r w:rsidRPr="003C17C9">
        <w:rPr>
          <w:sz w:val="24"/>
          <w:szCs w:val="24"/>
        </w:rPr>
        <w:t xml:space="preserve"> </w:t>
      </w:r>
      <w:hyperlink r:id="rId8" w:history="1">
        <w:r w:rsidRPr="003C17C9">
          <w:rPr>
            <w:color w:val="FF0000"/>
            <w:sz w:val="24"/>
            <w:szCs w:val="24"/>
          </w:rPr>
          <w:t xml:space="preserve"> </w:t>
        </w:r>
        <w:hyperlink r:id="rId9" w:history="1">
          <w:r w:rsidRPr="003C17C9">
            <w:rPr>
              <w:color w:val="0000FF"/>
              <w:sz w:val="24"/>
              <w:szCs w:val="24"/>
              <w:u w:val="single"/>
            </w:rPr>
            <w:t xml:space="preserve">https://platformazakupowa.pl/transakcja/1029655 </w:t>
          </w:r>
        </w:hyperlink>
        <w:r w:rsidRPr="003C17C9">
          <w:rPr>
            <w:sz w:val="24"/>
            <w:szCs w:val="24"/>
            <w:u w:val="single"/>
          </w:rPr>
          <w:t xml:space="preserve"> </w:t>
        </w:r>
      </w:hyperlink>
      <w:r w:rsidRPr="003C17C9">
        <w:rPr>
          <w:rFonts w:ascii="Calibri" w:hAnsi="Calibri" w:cs="Calibri"/>
          <w:sz w:val="24"/>
          <w:szCs w:val="24"/>
        </w:rPr>
        <w:t xml:space="preserve"> w myśl Ustawy PZP na stronie internetowej prowadzonego postępowania  </w:t>
      </w:r>
      <w:r w:rsidRPr="003C17C9">
        <w:rPr>
          <w:rFonts w:ascii="Calibri" w:hAnsi="Calibri" w:cs="Calibri"/>
          <w:b/>
          <w:bCs/>
          <w:sz w:val="24"/>
          <w:szCs w:val="24"/>
          <w:shd w:val="clear" w:color="auto" w:fill="FFFF00"/>
        </w:rPr>
        <w:t xml:space="preserve">do dnia </w:t>
      </w:r>
      <w:bookmarkStart w:id="1" w:name="_Hlk69938409"/>
      <w:r w:rsidRPr="003C17C9">
        <w:rPr>
          <w:rFonts w:ascii="Calibri" w:hAnsi="Calibri" w:cs="Calibri"/>
          <w:b/>
          <w:bCs/>
          <w:sz w:val="24"/>
          <w:szCs w:val="24"/>
          <w:shd w:val="clear" w:color="auto" w:fill="FFFF00"/>
        </w:rPr>
        <w:t>13.12.2024 r. do godziny 09:30</w:t>
      </w:r>
      <w:r w:rsidRPr="003C17C9">
        <w:rPr>
          <w:rFonts w:ascii="Calibri" w:hAnsi="Calibri" w:cs="Calibri"/>
          <w:sz w:val="24"/>
          <w:szCs w:val="24"/>
        </w:rPr>
        <w:t xml:space="preserve"> </w:t>
      </w:r>
      <w:bookmarkEnd w:id="1"/>
      <w:r w:rsidRPr="003C17C9">
        <w:rPr>
          <w:rFonts w:ascii="Calibri" w:hAnsi="Calibri" w:cs="Calibri"/>
          <w:sz w:val="24"/>
          <w:szCs w:val="24"/>
        </w:rPr>
        <w:t>.</w:t>
      </w:r>
    </w:p>
    <w:p w14:paraId="7980DBE5" w14:textId="77777777" w:rsidR="00A85811" w:rsidRPr="003C17C9" w:rsidRDefault="00A85811" w:rsidP="00A85811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3C17C9">
        <w:rPr>
          <w:rFonts w:asciiTheme="minorHAnsi" w:hAnsiTheme="minorHAnsi" w:cstheme="minorHAnsi"/>
          <w:b/>
          <w:bCs/>
          <w:color w:val="auto"/>
        </w:rPr>
        <w:t xml:space="preserve">ZAMAWIAJĄCY ZMIENIA NA: </w:t>
      </w:r>
    </w:p>
    <w:p w14:paraId="5C9EBD7A" w14:textId="63CDC737" w:rsidR="001A7984" w:rsidRPr="003C17C9" w:rsidRDefault="00A85811" w:rsidP="001A7984">
      <w:pPr>
        <w:tabs>
          <w:tab w:val="left" w:pos="851"/>
        </w:tabs>
        <w:spacing w:after="0" w:line="271" w:lineRule="auto"/>
        <w:ind w:left="426" w:hanging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17C9">
        <w:rPr>
          <w:rFonts w:cstheme="minorHAnsi"/>
          <w:b/>
          <w:bCs/>
          <w:sz w:val="24"/>
          <w:szCs w:val="24"/>
        </w:rPr>
        <w:t>1.</w:t>
      </w:r>
      <w:r w:rsidRPr="003C17C9">
        <w:rPr>
          <w:rFonts w:cstheme="minorHAnsi"/>
          <w:sz w:val="24"/>
          <w:szCs w:val="24"/>
        </w:rPr>
        <w:tab/>
      </w:r>
      <w:r w:rsidR="001A7984" w:rsidRPr="003C17C9">
        <w:rPr>
          <w:rFonts w:ascii="Calibri" w:hAnsi="Calibri" w:cs="Calibri"/>
          <w:sz w:val="24"/>
          <w:szCs w:val="24"/>
        </w:rPr>
        <w:t xml:space="preserve">Ofertę wraz z wymaganymi dokumentami należy umieścić na </w:t>
      </w:r>
      <w:hyperlink r:id="rId10">
        <w:r w:rsidR="001A7984" w:rsidRPr="003C17C9">
          <w:rPr>
            <w:rFonts w:ascii="Calibri" w:hAnsi="Calibri" w:cs="Calibri"/>
            <w:color w:val="1155CC"/>
            <w:sz w:val="24"/>
            <w:szCs w:val="24"/>
            <w:u w:val="single"/>
          </w:rPr>
          <w:t>platformazakupowa.pl</w:t>
        </w:r>
      </w:hyperlink>
      <w:r w:rsidR="001A7984" w:rsidRPr="003C17C9">
        <w:rPr>
          <w:rFonts w:ascii="Calibri" w:hAnsi="Calibri" w:cs="Calibri"/>
          <w:sz w:val="24"/>
          <w:szCs w:val="24"/>
        </w:rPr>
        <w:t xml:space="preserve"> pod adresem:</w:t>
      </w:r>
      <w:r w:rsidR="001A7984" w:rsidRPr="003C17C9">
        <w:rPr>
          <w:sz w:val="24"/>
          <w:szCs w:val="24"/>
        </w:rPr>
        <w:t xml:space="preserve"> </w:t>
      </w:r>
      <w:hyperlink r:id="rId11" w:history="1">
        <w:r w:rsidR="001A7984" w:rsidRPr="003C17C9">
          <w:rPr>
            <w:color w:val="FF0000"/>
            <w:sz w:val="24"/>
            <w:szCs w:val="24"/>
          </w:rPr>
          <w:t xml:space="preserve"> </w:t>
        </w:r>
        <w:hyperlink r:id="rId12" w:history="1">
          <w:r w:rsidR="001A7984" w:rsidRPr="003C17C9">
            <w:rPr>
              <w:color w:val="0000FF"/>
              <w:sz w:val="24"/>
              <w:szCs w:val="24"/>
              <w:u w:val="single"/>
            </w:rPr>
            <w:t xml:space="preserve">https://platformazakupowa.pl/transakcja/1029655 </w:t>
          </w:r>
        </w:hyperlink>
        <w:r w:rsidR="001A7984" w:rsidRPr="003C17C9">
          <w:rPr>
            <w:sz w:val="24"/>
            <w:szCs w:val="24"/>
            <w:u w:val="single"/>
          </w:rPr>
          <w:t xml:space="preserve"> </w:t>
        </w:r>
      </w:hyperlink>
      <w:r w:rsidR="001A7984" w:rsidRPr="003C17C9">
        <w:rPr>
          <w:rFonts w:ascii="Calibri" w:hAnsi="Calibri" w:cs="Calibri"/>
          <w:sz w:val="24"/>
          <w:szCs w:val="24"/>
        </w:rPr>
        <w:t xml:space="preserve"> w myśl Ustawy PZP na stronie internetowej prowadzonego postępowania  </w:t>
      </w:r>
      <w:r w:rsidR="001A7984" w:rsidRPr="003C17C9">
        <w:rPr>
          <w:rFonts w:ascii="Calibri" w:hAnsi="Calibri" w:cs="Calibri"/>
          <w:b/>
          <w:bCs/>
          <w:sz w:val="24"/>
          <w:szCs w:val="24"/>
          <w:shd w:val="clear" w:color="auto" w:fill="FFFF00"/>
        </w:rPr>
        <w:t>do dnia 16.12.2024 r. do godziny 09:30</w:t>
      </w:r>
      <w:r w:rsidR="001A7984" w:rsidRPr="003C17C9">
        <w:rPr>
          <w:rFonts w:ascii="Calibri" w:hAnsi="Calibri" w:cs="Calibri"/>
          <w:sz w:val="24"/>
          <w:szCs w:val="24"/>
        </w:rPr>
        <w:t xml:space="preserve"> .</w:t>
      </w:r>
    </w:p>
    <w:p w14:paraId="6FE52093" w14:textId="77777777" w:rsidR="00A85811" w:rsidRPr="003C17C9" w:rsidRDefault="00A85811" w:rsidP="00A8581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441F9672" w14:textId="77777777" w:rsidR="00A85811" w:rsidRPr="003C17C9" w:rsidRDefault="00A85811" w:rsidP="00A85811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3C17C9">
        <w:rPr>
          <w:rFonts w:asciiTheme="minorHAnsi" w:hAnsiTheme="minorHAnsi" w:cstheme="minorHAnsi"/>
          <w:b/>
          <w:bCs/>
          <w:color w:val="auto"/>
        </w:rPr>
        <w:t>ROZDZIAŁ XIX SWZ Otwarcie ofert:</w:t>
      </w:r>
    </w:p>
    <w:p w14:paraId="0ADB74C0" w14:textId="77777777" w:rsidR="00A85811" w:rsidRPr="003C17C9" w:rsidRDefault="00A85811" w:rsidP="00A85811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3C17C9">
        <w:rPr>
          <w:rFonts w:asciiTheme="minorHAnsi" w:hAnsiTheme="minorHAnsi" w:cstheme="minorHAnsi"/>
          <w:b/>
          <w:bCs/>
          <w:color w:val="auto"/>
        </w:rPr>
        <w:t>Pkt 1</w:t>
      </w:r>
    </w:p>
    <w:p w14:paraId="201A9B5B" w14:textId="77777777" w:rsidR="00A85811" w:rsidRPr="003C17C9" w:rsidRDefault="00A85811" w:rsidP="00A8581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3C17C9">
        <w:rPr>
          <w:rFonts w:asciiTheme="minorHAnsi" w:hAnsiTheme="minorHAnsi" w:cstheme="minorHAnsi"/>
          <w:color w:val="auto"/>
        </w:rPr>
        <w:t xml:space="preserve">JEST: </w:t>
      </w:r>
    </w:p>
    <w:p w14:paraId="5C337A25" w14:textId="599DE5F3" w:rsidR="00A85811" w:rsidRPr="003C17C9" w:rsidRDefault="001A7984" w:rsidP="00A85811">
      <w:pPr>
        <w:numPr>
          <w:ilvl w:val="0"/>
          <w:numId w:val="20"/>
        </w:numPr>
        <w:spacing w:after="0" w:line="271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3C17C9">
        <w:rPr>
          <w:rFonts w:ascii="Calibri" w:hAnsi="Calibri" w:cs="Calibri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ofert, </w:t>
      </w:r>
      <w:r w:rsidRPr="003C17C9">
        <w:rPr>
          <w:rFonts w:ascii="Calibri" w:hAnsi="Calibri" w:cs="Calibri"/>
          <w:sz w:val="24"/>
          <w:szCs w:val="24"/>
          <w:shd w:val="clear" w:color="auto" w:fill="FFFFFF" w:themeFill="background1"/>
        </w:rPr>
        <w:t>tj</w:t>
      </w:r>
      <w:r w:rsidRPr="003C17C9">
        <w:rPr>
          <w:rFonts w:ascii="Calibri" w:hAnsi="Calibri" w:cs="Calibri"/>
          <w:sz w:val="24"/>
          <w:szCs w:val="24"/>
          <w:highlight w:val="yellow"/>
          <w:shd w:val="clear" w:color="auto" w:fill="FFFF00"/>
        </w:rPr>
        <w:t xml:space="preserve">. </w:t>
      </w:r>
      <w:r w:rsidRPr="003C17C9">
        <w:rPr>
          <w:rFonts w:ascii="Calibri" w:hAnsi="Calibri" w:cs="Calibri"/>
          <w:b/>
          <w:bCs/>
          <w:sz w:val="24"/>
          <w:szCs w:val="24"/>
          <w:highlight w:val="yellow"/>
          <w:shd w:val="clear" w:color="auto" w:fill="FFFFFF" w:themeFill="background1"/>
        </w:rPr>
        <w:t>13.12.</w:t>
      </w:r>
      <w:r w:rsidRPr="003C17C9">
        <w:rPr>
          <w:rFonts w:ascii="Calibri" w:hAnsi="Calibri" w:cs="Calibri"/>
          <w:b/>
          <w:bCs/>
          <w:sz w:val="24"/>
          <w:szCs w:val="24"/>
          <w:shd w:val="clear" w:color="auto" w:fill="FFFF00"/>
        </w:rPr>
        <w:t>2024 r. po godzinie 09:45.</w:t>
      </w:r>
    </w:p>
    <w:p w14:paraId="3DE1C8AA" w14:textId="77777777" w:rsidR="00A85811" w:rsidRPr="003C17C9" w:rsidRDefault="00A85811" w:rsidP="00A85811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3C17C9">
        <w:rPr>
          <w:rFonts w:asciiTheme="minorHAnsi" w:hAnsiTheme="minorHAnsi" w:cstheme="minorHAnsi"/>
          <w:b/>
          <w:bCs/>
          <w:color w:val="auto"/>
        </w:rPr>
        <w:t xml:space="preserve">ZAMAWIAJĄCY ZMIENIA NA: </w:t>
      </w:r>
    </w:p>
    <w:p w14:paraId="7B833742" w14:textId="182CDAFC" w:rsidR="001A7984" w:rsidRPr="003C17C9" w:rsidRDefault="001A7984" w:rsidP="001A7984">
      <w:pPr>
        <w:pStyle w:val="Akapitzlist"/>
        <w:numPr>
          <w:ilvl w:val="3"/>
          <w:numId w:val="20"/>
        </w:numPr>
        <w:spacing w:after="0" w:line="271" w:lineRule="auto"/>
        <w:ind w:left="426" w:hanging="471"/>
        <w:jc w:val="both"/>
        <w:rPr>
          <w:rFonts w:cstheme="minorHAnsi"/>
          <w:b/>
          <w:bCs/>
          <w:sz w:val="24"/>
          <w:szCs w:val="24"/>
        </w:rPr>
      </w:pPr>
      <w:r w:rsidRPr="003C17C9">
        <w:rPr>
          <w:rFonts w:ascii="Calibri" w:hAnsi="Calibri" w:cs="Calibri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ofert, </w:t>
      </w:r>
      <w:r w:rsidRPr="003C17C9">
        <w:rPr>
          <w:rFonts w:ascii="Calibri" w:hAnsi="Calibri" w:cs="Calibri"/>
          <w:sz w:val="24"/>
          <w:szCs w:val="24"/>
          <w:shd w:val="clear" w:color="auto" w:fill="FFFFFF" w:themeFill="background1"/>
        </w:rPr>
        <w:t>tj</w:t>
      </w:r>
      <w:r w:rsidRPr="003C17C9">
        <w:rPr>
          <w:rFonts w:ascii="Calibri" w:hAnsi="Calibri" w:cs="Calibri"/>
          <w:sz w:val="24"/>
          <w:szCs w:val="24"/>
          <w:highlight w:val="yellow"/>
          <w:shd w:val="clear" w:color="auto" w:fill="FFFF00"/>
        </w:rPr>
        <w:t xml:space="preserve">. </w:t>
      </w:r>
      <w:r w:rsidRPr="003C17C9">
        <w:rPr>
          <w:rFonts w:ascii="Calibri" w:hAnsi="Calibri" w:cs="Calibri"/>
          <w:b/>
          <w:bCs/>
          <w:sz w:val="24"/>
          <w:szCs w:val="24"/>
          <w:highlight w:val="yellow"/>
          <w:shd w:val="clear" w:color="auto" w:fill="FFFFFF" w:themeFill="background1"/>
        </w:rPr>
        <w:t>16.12.</w:t>
      </w:r>
      <w:r w:rsidRPr="003C17C9">
        <w:rPr>
          <w:rFonts w:ascii="Calibri" w:hAnsi="Calibri" w:cs="Calibri"/>
          <w:b/>
          <w:bCs/>
          <w:sz w:val="24"/>
          <w:szCs w:val="24"/>
          <w:shd w:val="clear" w:color="auto" w:fill="FFFF00"/>
        </w:rPr>
        <w:t>2024 r. po godzinie 09:45.</w:t>
      </w:r>
    </w:p>
    <w:p w14:paraId="26E5930A" w14:textId="77777777" w:rsidR="00A85811" w:rsidRPr="003C17C9" w:rsidRDefault="00A85811" w:rsidP="00A85811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14:paraId="5046BF0C" w14:textId="77777777" w:rsidR="00A85811" w:rsidRPr="003C17C9" w:rsidRDefault="00A85811" w:rsidP="00A85811">
      <w:pPr>
        <w:spacing w:after="0" w:line="271" w:lineRule="auto"/>
        <w:ind w:firstLine="426"/>
        <w:jc w:val="both"/>
        <w:rPr>
          <w:rFonts w:cstheme="minorHAnsi"/>
          <w:sz w:val="24"/>
          <w:szCs w:val="24"/>
        </w:rPr>
      </w:pPr>
      <w:r w:rsidRPr="003C17C9">
        <w:rPr>
          <w:rFonts w:cstheme="minorHAnsi"/>
          <w:sz w:val="24"/>
          <w:szCs w:val="24"/>
        </w:rPr>
        <w:t>Wobec powyższego Zamawiający dokonuje zmiany SWZ w poniższym zakresie, tj.:</w:t>
      </w:r>
    </w:p>
    <w:p w14:paraId="451C1616" w14:textId="77777777" w:rsidR="00A85811" w:rsidRPr="003C17C9" w:rsidRDefault="00A85811" w:rsidP="00A85811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14:paraId="618824F4" w14:textId="77777777" w:rsidR="00A85811" w:rsidRPr="003C17C9" w:rsidRDefault="00A85811" w:rsidP="00A85811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3C17C9">
        <w:rPr>
          <w:rFonts w:cstheme="minorHAnsi"/>
          <w:b/>
          <w:bCs/>
          <w:sz w:val="24"/>
          <w:szCs w:val="24"/>
        </w:rPr>
        <w:t>XVII. Termin związania ofertą:</w:t>
      </w:r>
    </w:p>
    <w:p w14:paraId="3EFE921C" w14:textId="77777777" w:rsidR="00A85811" w:rsidRPr="003C17C9" w:rsidRDefault="00A85811" w:rsidP="00A85811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3C17C9">
        <w:rPr>
          <w:rFonts w:cstheme="minorHAnsi"/>
          <w:b/>
          <w:bCs/>
          <w:sz w:val="24"/>
          <w:szCs w:val="24"/>
        </w:rPr>
        <w:t>Pkt. 1</w:t>
      </w:r>
    </w:p>
    <w:p w14:paraId="47382479" w14:textId="77777777" w:rsidR="00A85811" w:rsidRPr="003C17C9" w:rsidRDefault="00A85811" w:rsidP="00A85811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3C17C9">
        <w:rPr>
          <w:rFonts w:cstheme="minorHAnsi"/>
          <w:sz w:val="24"/>
          <w:szCs w:val="24"/>
        </w:rPr>
        <w:t>JEST:</w:t>
      </w:r>
    </w:p>
    <w:p w14:paraId="4770E121" w14:textId="7AFE364B" w:rsidR="00A85811" w:rsidRPr="003C17C9" w:rsidRDefault="001A7984" w:rsidP="00A85811">
      <w:pPr>
        <w:numPr>
          <w:ilvl w:val="0"/>
          <w:numId w:val="21"/>
        </w:numPr>
        <w:spacing w:after="0" w:line="271" w:lineRule="auto"/>
        <w:ind w:left="425"/>
        <w:jc w:val="both"/>
        <w:rPr>
          <w:rFonts w:cstheme="minorHAnsi"/>
          <w:sz w:val="24"/>
          <w:szCs w:val="24"/>
        </w:rPr>
      </w:pPr>
      <w:r w:rsidRPr="003C17C9">
        <w:rPr>
          <w:rFonts w:ascii="Calibri" w:hAnsi="Calibri" w:cs="Calibri"/>
          <w:sz w:val="24"/>
          <w:szCs w:val="24"/>
        </w:rPr>
        <w:t xml:space="preserve">Wykonawca będzie związany ofertą przez okres </w:t>
      </w:r>
      <w:r w:rsidRPr="003C17C9">
        <w:rPr>
          <w:rFonts w:ascii="Calibri" w:hAnsi="Calibri" w:cs="Calibri"/>
          <w:b/>
          <w:sz w:val="24"/>
          <w:szCs w:val="24"/>
        </w:rPr>
        <w:t>30 dni</w:t>
      </w:r>
      <w:r w:rsidRPr="003C17C9">
        <w:rPr>
          <w:rFonts w:ascii="Calibri" w:hAnsi="Calibri" w:cs="Calibri"/>
          <w:sz w:val="24"/>
          <w:szCs w:val="24"/>
        </w:rPr>
        <w:t xml:space="preserve">, tj. </w:t>
      </w:r>
      <w:r w:rsidRPr="003C17C9">
        <w:rPr>
          <w:rFonts w:ascii="Calibri" w:hAnsi="Calibri" w:cs="Calibri"/>
          <w:b/>
          <w:bCs/>
          <w:sz w:val="24"/>
          <w:szCs w:val="24"/>
        </w:rPr>
        <w:t xml:space="preserve">do dnia </w:t>
      </w:r>
      <w:r w:rsidRPr="003C17C9">
        <w:rPr>
          <w:rFonts w:ascii="Calibri" w:hAnsi="Calibri" w:cs="Calibri"/>
          <w:b/>
          <w:bCs/>
          <w:sz w:val="24"/>
          <w:szCs w:val="24"/>
          <w:shd w:val="clear" w:color="auto" w:fill="FFFF00"/>
        </w:rPr>
        <w:t>11.01.2025</w:t>
      </w:r>
      <w:r w:rsidRPr="003C17C9">
        <w:rPr>
          <w:rFonts w:ascii="Calibri" w:hAnsi="Calibri" w:cs="Calibri"/>
          <w:b/>
          <w:bCs/>
          <w:smallCaps/>
          <w:sz w:val="24"/>
          <w:szCs w:val="24"/>
          <w:shd w:val="clear" w:color="auto" w:fill="FFFF00"/>
        </w:rPr>
        <w:t xml:space="preserve"> </w:t>
      </w:r>
      <w:r w:rsidRPr="003C17C9">
        <w:rPr>
          <w:rFonts w:ascii="Calibri" w:hAnsi="Calibri" w:cs="Calibri"/>
          <w:b/>
          <w:bCs/>
          <w:sz w:val="24"/>
          <w:szCs w:val="24"/>
          <w:shd w:val="clear" w:color="auto" w:fill="FFFF00"/>
        </w:rPr>
        <w:t>r.</w:t>
      </w:r>
      <w:r w:rsidRPr="003C17C9">
        <w:rPr>
          <w:rFonts w:ascii="Calibri" w:hAnsi="Calibri" w:cs="Calibri"/>
          <w:sz w:val="24"/>
          <w:szCs w:val="24"/>
        </w:rPr>
        <w:t xml:space="preserve"> Bieg terminu związania ofertą rozpoczyna się wraz z upływem terminu składania ofert.</w:t>
      </w:r>
    </w:p>
    <w:p w14:paraId="507978CB" w14:textId="77777777" w:rsidR="00A85811" w:rsidRPr="003C17C9" w:rsidRDefault="00A85811" w:rsidP="00A85811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3C17C9">
        <w:rPr>
          <w:rFonts w:cstheme="minorHAnsi"/>
          <w:b/>
          <w:bCs/>
          <w:sz w:val="24"/>
          <w:szCs w:val="24"/>
        </w:rPr>
        <w:t>ZAMAWIAJĄCY ZMIENIA NA:</w:t>
      </w:r>
    </w:p>
    <w:p w14:paraId="25FE3F64" w14:textId="272C2B46" w:rsidR="003C17C9" w:rsidRPr="003C17C9" w:rsidRDefault="003C17C9" w:rsidP="003C17C9">
      <w:pPr>
        <w:numPr>
          <w:ilvl w:val="0"/>
          <w:numId w:val="30"/>
        </w:numPr>
        <w:spacing w:after="0" w:line="271" w:lineRule="auto"/>
        <w:ind w:left="426" w:hanging="426"/>
        <w:jc w:val="both"/>
        <w:rPr>
          <w:rFonts w:cstheme="minorHAnsi"/>
          <w:sz w:val="24"/>
          <w:szCs w:val="24"/>
        </w:rPr>
      </w:pPr>
      <w:r w:rsidRPr="003C17C9">
        <w:rPr>
          <w:rFonts w:ascii="Calibri" w:hAnsi="Calibri" w:cs="Calibri"/>
          <w:sz w:val="24"/>
          <w:szCs w:val="24"/>
        </w:rPr>
        <w:t xml:space="preserve">Wykonawca będzie związany ofertą przez okres </w:t>
      </w:r>
      <w:r w:rsidRPr="003C17C9">
        <w:rPr>
          <w:rFonts w:ascii="Calibri" w:hAnsi="Calibri" w:cs="Calibri"/>
          <w:b/>
          <w:sz w:val="24"/>
          <w:szCs w:val="24"/>
        </w:rPr>
        <w:t>30 dni</w:t>
      </w:r>
      <w:r w:rsidRPr="003C17C9">
        <w:rPr>
          <w:rFonts w:ascii="Calibri" w:hAnsi="Calibri" w:cs="Calibri"/>
          <w:sz w:val="24"/>
          <w:szCs w:val="24"/>
        </w:rPr>
        <w:t xml:space="preserve">, tj. </w:t>
      </w:r>
      <w:r w:rsidRPr="003C17C9">
        <w:rPr>
          <w:rFonts w:ascii="Calibri" w:hAnsi="Calibri" w:cs="Calibri"/>
          <w:b/>
          <w:bCs/>
          <w:sz w:val="24"/>
          <w:szCs w:val="24"/>
        </w:rPr>
        <w:t xml:space="preserve">do dnia </w:t>
      </w:r>
      <w:r w:rsidRPr="003C17C9">
        <w:rPr>
          <w:rFonts w:ascii="Calibri" w:hAnsi="Calibri" w:cs="Calibri"/>
          <w:b/>
          <w:bCs/>
          <w:sz w:val="24"/>
          <w:szCs w:val="24"/>
          <w:shd w:val="clear" w:color="auto" w:fill="FFFF00"/>
        </w:rPr>
        <w:t>14.01.2025</w:t>
      </w:r>
      <w:r w:rsidRPr="003C17C9">
        <w:rPr>
          <w:rFonts w:ascii="Calibri" w:hAnsi="Calibri" w:cs="Calibri"/>
          <w:b/>
          <w:bCs/>
          <w:smallCaps/>
          <w:sz w:val="24"/>
          <w:szCs w:val="24"/>
          <w:shd w:val="clear" w:color="auto" w:fill="FFFF00"/>
        </w:rPr>
        <w:t xml:space="preserve"> </w:t>
      </w:r>
      <w:r w:rsidRPr="003C17C9">
        <w:rPr>
          <w:rFonts w:ascii="Calibri" w:hAnsi="Calibri" w:cs="Calibri"/>
          <w:b/>
          <w:bCs/>
          <w:sz w:val="24"/>
          <w:szCs w:val="24"/>
          <w:shd w:val="clear" w:color="auto" w:fill="FFFF00"/>
        </w:rPr>
        <w:t>r.</w:t>
      </w:r>
      <w:r w:rsidRPr="003C17C9">
        <w:rPr>
          <w:rFonts w:ascii="Calibri" w:hAnsi="Calibri" w:cs="Calibri"/>
          <w:sz w:val="24"/>
          <w:szCs w:val="24"/>
        </w:rPr>
        <w:t xml:space="preserve"> Bieg terminu związania ofertą rozpoczyna się wraz z upływem terminu składania ofert.</w:t>
      </w:r>
    </w:p>
    <w:p w14:paraId="4A94FABA" w14:textId="77777777" w:rsidR="00A85811" w:rsidRPr="003C17C9" w:rsidRDefault="00A85811" w:rsidP="00A85811">
      <w:pPr>
        <w:spacing w:after="0" w:line="271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0637C59" w14:textId="77777777" w:rsidR="00A85811" w:rsidRPr="003C17C9" w:rsidRDefault="00A85811" w:rsidP="00A85811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C17C9">
        <w:rPr>
          <w:rFonts w:cstheme="minorHAnsi"/>
          <w:b/>
          <w:bCs/>
          <w:i/>
          <w:iCs/>
          <w:sz w:val="24"/>
          <w:szCs w:val="24"/>
        </w:rPr>
        <w:t>Pozostałe zapisy SWZ pozostają bez zmian.</w:t>
      </w:r>
    </w:p>
    <w:p w14:paraId="13A646D0" w14:textId="77777777" w:rsidR="00A85811" w:rsidRPr="00DC0F5D" w:rsidRDefault="00A85811" w:rsidP="00A85811">
      <w:pPr>
        <w:spacing w:after="0" w:line="271" w:lineRule="auto"/>
        <w:jc w:val="both"/>
        <w:rPr>
          <w:rFonts w:ascii="Calibri" w:eastAsia="Calibri" w:hAnsi="Calibri" w:cs="Calibri"/>
          <w:b/>
          <w:bCs/>
        </w:rPr>
      </w:pPr>
    </w:p>
    <w:p w14:paraId="6CF7634A" w14:textId="77777777" w:rsidR="00A85811" w:rsidRPr="00DC0F5D" w:rsidRDefault="00A85811" w:rsidP="003C17C9">
      <w:pPr>
        <w:spacing w:after="0" w:line="312" w:lineRule="auto"/>
        <w:rPr>
          <w:rFonts w:ascii="Calibri" w:hAnsi="Calibri" w:cs="Calibri"/>
          <w:lang w:eastAsia="zh-CN"/>
        </w:rPr>
      </w:pPr>
      <w:r w:rsidRPr="00DC0F5D">
        <w:rPr>
          <w:rFonts w:ascii="Calibri" w:hAnsi="Calibri" w:cs="Calibri"/>
        </w:rPr>
        <w:t xml:space="preserve">                                                                                                                    </w:t>
      </w:r>
      <w:r w:rsidRPr="00DC0F5D">
        <w:rPr>
          <w:rFonts w:ascii="Calibri" w:hAnsi="Calibri" w:cs="Calibri"/>
          <w:lang w:eastAsia="zh-CN"/>
        </w:rPr>
        <w:t>Z upoważnienia Dyrektora</w:t>
      </w:r>
    </w:p>
    <w:p w14:paraId="69A903E5" w14:textId="77777777" w:rsidR="00A85811" w:rsidRPr="00DC0F5D" w:rsidRDefault="00A85811" w:rsidP="003C17C9">
      <w:pPr>
        <w:spacing w:after="0" w:line="312" w:lineRule="auto"/>
        <w:ind w:left="4248" w:firstLine="708"/>
        <w:rPr>
          <w:rFonts w:ascii="Calibri" w:hAnsi="Calibri" w:cs="Calibri"/>
          <w:i/>
          <w:iCs/>
          <w:lang w:eastAsia="zh-CN"/>
        </w:rPr>
      </w:pPr>
      <w:r w:rsidRPr="00DC0F5D">
        <w:rPr>
          <w:rFonts w:ascii="Calibri" w:hAnsi="Calibri" w:cs="Calibri"/>
          <w:i/>
          <w:iCs/>
          <w:lang w:eastAsia="zh-CN"/>
        </w:rPr>
        <w:t xml:space="preserve">                      Andrzej Marciniak</w:t>
      </w:r>
    </w:p>
    <w:p w14:paraId="14074555" w14:textId="77777777" w:rsidR="00A85811" w:rsidRPr="00DC0F5D" w:rsidRDefault="00A85811" w:rsidP="003C17C9">
      <w:pPr>
        <w:spacing w:after="0" w:line="312" w:lineRule="auto"/>
        <w:ind w:left="2832" w:firstLine="708"/>
        <w:rPr>
          <w:rFonts w:ascii="Calibri" w:hAnsi="Calibri" w:cs="Calibri"/>
          <w:lang w:eastAsia="zh-CN"/>
        </w:rPr>
      </w:pPr>
      <w:r w:rsidRPr="00DC0F5D">
        <w:rPr>
          <w:rFonts w:ascii="Calibri" w:hAnsi="Calibri" w:cs="Calibri"/>
          <w:lang w:eastAsia="zh-CN"/>
        </w:rPr>
        <w:t xml:space="preserve">                          Z-ca Dyrektora ds. </w:t>
      </w:r>
      <w:proofErr w:type="spellStart"/>
      <w:r w:rsidRPr="00DC0F5D">
        <w:rPr>
          <w:rFonts w:ascii="Calibri" w:hAnsi="Calibri" w:cs="Calibri"/>
          <w:lang w:eastAsia="zh-CN"/>
        </w:rPr>
        <w:t>Ekonomiczno</w:t>
      </w:r>
      <w:proofErr w:type="spellEnd"/>
      <w:r w:rsidRPr="00DC0F5D">
        <w:rPr>
          <w:rFonts w:ascii="Calibri" w:hAnsi="Calibri" w:cs="Calibri"/>
          <w:lang w:eastAsia="zh-CN"/>
        </w:rPr>
        <w:t xml:space="preserve"> - Finansowych</w:t>
      </w:r>
    </w:p>
    <w:p w14:paraId="535E48F8" w14:textId="77777777" w:rsidR="003C17C9" w:rsidRPr="00DC0F5D" w:rsidRDefault="003C17C9" w:rsidP="00A85811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4B598058" w14:textId="16083176" w:rsidR="00A85811" w:rsidRPr="00DC0F5D" w:rsidRDefault="00A85811" w:rsidP="00A85811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DC0F5D">
        <w:rPr>
          <w:rFonts w:eastAsia="Times New Roman" w:cstheme="minorHAnsi"/>
          <w:sz w:val="20"/>
          <w:szCs w:val="20"/>
          <w:lang w:eastAsia="zh-CN"/>
        </w:rPr>
        <w:t>Sprawę prowadzi:</w:t>
      </w:r>
    </w:p>
    <w:p w14:paraId="439D8EC1" w14:textId="77777777" w:rsidR="00A85811" w:rsidRDefault="00A85811" w:rsidP="00A8581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Mariusz Rakowski</w:t>
      </w:r>
    </w:p>
    <w:p w14:paraId="0E7A5357" w14:textId="77777777" w:rsidR="00A85811" w:rsidRPr="007B566B" w:rsidRDefault="00A85811" w:rsidP="00A8581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 xml:space="preserve">ul. Nowowiejska 27, 00-665 Warszawa, pok. </w:t>
      </w:r>
      <w:r>
        <w:rPr>
          <w:rFonts w:eastAsia="Times New Roman" w:cstheme="minorHAnsi"/>
          <w:sz w:val="20"/>
          <w:szCs w:val="20"/>
          <w:lang w:val="en-US" w:eastAsia="zh-CN"/>
        </w:rPr>
        <w:t>G104</w:t>
      </w:r>
    </w:p>
    <w:p w14:paraId="05DBE030" w14:textId="77777777" w:rsidR="00A85811" w:rsidRDefault="00A85811" w:rsidP="00A8581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zh-CN"/>
        </w:rPr>
      </w:pPr>
      <w:r>
        <w:rPr>
          <w:rFonts w:eastAsia="Times New Roman" w:cstheme="minorHAnsi"/>
          <w:sz w:val="20"/>
          <w:szCs w:val="20"/>
          <w:lang w:val="en-US" w:eastAsia="zh-CN"/>
        </w:rPr>
        <w:t>tel. (022) 11 65 357,</w:t>
      </w:r>
    </w:p>
    <w:p w14:paraId="5F345206" w14:textId="77777777" w:rsidR="00A85811" w:rsidRPr="00495ACB" w:rsidRDefault="00A85811" w:rsidP="00A8581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zh-CN"/>
        </w:rPr>
      </w:pPr>
      <w:r>
        <w:rPr>
          <w:rFonts w:eastAsia="Times New Roman" w:cstheme="minorHAnsi"/>
          <w:sz w:val="20"/>
          <w:szCs w:val="20"/>
          <w:lang w:val="en-US" w:eastAsia="zh-CN"/>
        </w:rPr>
        <w:t>e-mail: mariuszrakowski@szpitalnowowiejski.pl</w:t>
      </w:r>
    </w:p>
    <w:p w14:paraId="3570AC62" w14:textId="77777777" w:rsidR="006123F1" w:rsidRPr="00F82124" w:rsidRDefault="006123F1">
      <w:pPr>
        <w:spacing w:after="0" w:line="240" w:lineRule="auto"/>
        <w:jc w:val="both"/>
        <w:rPr>
          <w:rFonts w:asciiTheme="majorHAnsi" w:eastAsia="Calibri" w:hAnsiTheme="majorHAnsi" w:cs="Calibri"/>
          <w:i/>
          <w:iCs/>
        </w:rPr>
      </w:pPr>
    </w:p>
    <w:sectPr w:rsidR="006123F1" w:rsidRPr="00F82124" w:rsidSect="006569E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C2A31" w14:textId="77777777" w:rsidR="00DF6EA9" w:rsidRDefault="00DF6EA9" w:rsidP="00243239">
      <w:pPr>
        <w:spacing w:after="0" w:line="240" w:lineRule="auto"/>
      </w:pPr>
      <w:r>
        <w:separator/>
      </w:r>
    </w:p>
  </w:endnote>
  <w:endnote w:type="continuationSeparator" w:id="0">
    <w:p w14:paraId="45C1A176" w14:textId="77777777" w:rsidR="00DF6EA9" w:rsidRDefault="00DF6EA9" w:rsidP="0024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8126222"/>
      <w:docPartObj>
        <w:docPartGallery w:val="Page Numbers (Bottom of Page)"/>
        <w:docPartUnique/>
      </w:docPartObj>
    </w:sdtPr>
    <w:sdtContent>
      <w:p w14:paraId="3A6C6054" w14:textId="77777777" w:rsidR="008474B7" w:rsidRDefault="00597A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B84749" w14:textId="77777777" w:rsidR="008474B7" w:rsidRDefault="008474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1F47" w14:textId="77777777" w:rsidR="00DF6EA9" w:rsidRDefault="00DF6EA9" w:rsidP="00243239">
      <w:pPr>
        <w:spacing w:after="0" w:line="240" w:lineRule="auto"/>
      </w:pPr>
      <w:r>
        <w:separator/>
      </w:r>
    </w:p>
  </w:footnote>
  <w:footnote w:type="continuationSeparator" w:id="0">
    <w:p w14:paraId="30FB18AC" w14:textId="77777777" w:rsidR="00DF6EA9" w:rsidRDefault="00DF6EA9" w:rsidP="0024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654B"/>
    <w:multiLevelType w:val="multilevel"/>
    <w:tmpl w:val="5E94DF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694037"/>
    <w:multiLevelType w:val="hybridMultilevel"/>
    <w:tmpl w:val="FC88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E8A"/>
    <w:multiLevelType w:val="hybridMultilevel"/>
    <w:tmpl w:val="B294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597B"/>
    <w:multiLevelType w:val="hybridMultilevel"/>
    <w:tmpl w:val="E5103888"/>
    <w:lvl w:ilvl="0" w:tplc="9552F9C0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1EF6"/>
    <w:multiLevelType w:val="hybridMultilevel"/>
    <w:tmpl w:val="2C44A82A"/>
    <w:lvl w:ilvl="0" w:tplc="0B540BD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F42"/>
    <w:multiLevelType w:val="hybridMultilevel"/>
    <w:tmpl w:val="EC204842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F5F5C"/>
    <w:multiLevelType w:val="hybridMultilevel"/>
    <w:tmpl w:val="EC204842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210B"/>
    <w:multiLevelType w:val="hybridMultilevel"/>
    <w:tmpl w:val="D3C0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7723E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C404EAC"/>
    <w:multiLevelType w:val="hybridMultilevel"/>
    <w:tmpl w:val="EC204842"/>
    <w:lvl w:ilvl="0" w:tplc="14CEA2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B66F9"/>
    <w:multiLevelType w:val="multilevel"/>
    <w:tmpl w:val="6EA07E8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 w15:restartNumberingAfterBreak="0">
    <w:nsid w:val="2FF506D4"/>
    <w:multiLevelType w:val="multilevel"/>
    <w:tmpl w:val="331C068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30D4290"/>
    <w:multiLevelType w:val="multilevel"/>
    <w:tmpl w:val="EE0E1BF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2D4443"/>
    <w:multiLevelType w:val="hybridMultilevel"/>
    <w:tmpl w:val="B87035F0"/>
    <w:lvl w:ilvl="0" w:tplc="355A16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42A64"/>
    <w:multiLevelType w:val="hybridMultilevel"/>
    <w:tmpl w:val="D390BAC6"/>
    <w:lvl w:ilvl="0" w:tplc="08225E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2412A"/>
    <w:multiLevelType w:val="hybridMultilevel"/>
    <w:tmpl w:val="BFC448E4"/>
    <w:lvl w:ilvl="0" w:tplc="A2842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723A6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6967A8"/>
    <w:multiLevelType w:val="hybridMultilevel"/>
    <w:tmpl w:val="80628D4C"/>
    <w:lvl w:ilvl="0" w:tplc="0AA00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C4567"/>
    <w:multiLevelType w:val="hybridMultilevel"/>
    <w:tmpl w:val="BD30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82FE7"/>
    <w:multiLevelType w:val="hybridMultilevel"/>
    <w:tmpl w:val="4F84EF50"/>
    <w:lvl w:ilvl="0" w:tplc="C4AC8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E6F99"/>
    <w:multiLevelType w:val="multilevel"/>
    <w:tmpl w:val="A8CC32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50910B36"/>
    <w:multiLevelType w:val="multilevel"/>
    <w:tmpl w:val="A8CC32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3F4447C"/>
    <w:multiLevelType w:val="hybridMultilevel"/>
    <w:tmpl w:val="FE640F74"/>
    <w:lvl w:ilvl="0" w:tplc="A99C5B9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43072"/>
    <w:multiLevelType w:val="hybridMultilevel"/>
    <w:tmpl w:val="06DEE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A2360"/>
    <w:multiLevelType w:val="multilevel"/>
    <w:tmpl w:val="4E28D9A6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93623843">
    <w:abstractNumId w:val="6"/>
  </w:num>
  <w:num w:numId="2" w16cid:durableId="165752326">
    <w:abstractNumId w:val="2"/>
  </w:num>
  <w:num w:numId="3" w16cid:durableId="1090346265">
    <w:abstractNumId w:val="12"/>
  </w:num>
  <w:num w:numId="4" w16cid:durableId="1556238104">
    <w:abstractNumId w:val="10"/>
  </w:num>
  <w:num w:numId="5" w16cid:durableId="1566795721">
    <w:abstractNumId w:val="8"/>
  </w:num>
  <w:num w:numId="6" w16cid:durableId="1602566424">
    <w:abstractNumId w:val="20"/>
  </w:num>
  <w:num w:numId="7" w16cid:durableId="10928979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7243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1752535">
    <w:abstractNumId w:val="15"/>
  </w:num>
  <w:num w:numId="10" w16cid:durableId="1010185359">
    <w:abstractNumId w:val="11"/>
  </w:num>
  <w:num w:numId="11" w16cid:durableId="940989978">
    <w:abstractNumId w:val="3"/>
  </w:num>
  <w:num w:numId="12" w16cid:durableId="346835850">
    <w:abstractNumId w:val="5"/>
  </w:num>
  <w:num w:numId="13" w16cid:durableId="583033677">
    <w:abstractNumId w:val="19"/>
  </w:num>
  <w:num w:numId="14" w16cid:durableId="557515432">
    <w:abstractNumId w:val="4"/>
  </w:num>
  <w:num w:numId="15" w16cid:durableId="455607240">
    <w:abstractNumId w:val="23"/>
  </w:num>
  <w:num w:numId="16" w16cid:durableId="1396201784">
    <w:abstractNumId w:val="1"/>
  </w:num>
  <w:num w:numId="17" w16cid:durableId="1068726253">
    <w:abstractNumId w:val="27"/>
  </w:num>
  <w:num w:numId="18" w16cid:durableId="156770755">
    <w:abstractNumId w:val="26"/>
  </w:num>
  <w:num w:numId="19" w16cid:durableId="1479373665">
    <w:abstractNumId w:val="17"/>
  </w:num>
  <w:num w:numId="20" w16cid:durableId="1315600786">
    <w:abstractNumId w:val="25"/>
  </w:num>
  <w:num w:numId="21" w16cid:durableId="196508719">
    <w:abstractNumId w:val="16"/>
  </w:num>
  <w:num w:numId="22" w16cid:durableId="1887140080">
    <w:abstractNumId w:val="28"/>
  </w:num>
  <w:num w:numId="23" w16cid:durableId="48501187">
    <w:abstractNumId w:val="22"/>
  </w:num>
  <w:num w:numId="24" w16cid:durableId="657467050">
    <w:abstractNumId w:val="0"/>
  </w:num>
  <w:num w:numId="25" w16cid:durableId="71855358">
    <w:abstractNumId w:val="14"/>
  </w:num>
  <w:num w:numId="26" w16cid:durableId="1662537715">
    <w:abstractNumId w:val="7"/>
  </w:num>
  <w:num w:numId="27" w16cid:durableId="638458247">
    <w:abstractNumId w:val="9"/>
  </w:num>
  <w:num w:numId="28" w16cid:durableId="770245161">
    <w:abstractNumId w:val="18"/>
  </w:num>
  <w:num w:numId="29" w16cid:durableId="390346476">
    <w:abstractNumId w:val="21"/>
  </w:num>
  <w:num w:numId="30" w16cid:durableId="2012563184">
    <w:abstractNumId w:val="13"/>
  </w:num>
  <w:num w:numId="31" w16cid:durableId="1377699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012DF"/>
    <w:rsid w:val="0001530D"/>
    <w:rsid w:val="0003729C"/>
    <w:rsid w:val="00044526"/>
    <w:rsid w:val="00044E9C"/>
    <w:rsid w:val="00054017"/>
    <w:rsid w:val="00056AD2"/>
    <w:rsid w:val="00065D78"/>
    <w:rsid w:val="0008668D"/>
    <w:rsid w:val="00086792"/>
    <w:rsid w:val="00090F39"/>
    <w:rsid w:val="000B2333"/>
    <w:rsid w:val="000F2628"/>
    <w:rsid w:val="00102096"/>
    <w:rsid w:val="00105FEA"/>
    <w:rsid w:val="001108BB"/>
    <w:rsid w:val="001314C6"/>
    <w:rsid w:val="0013271E"/>
    <w:rsid w:val="001379E0"/>
    <w:rsid w:val="00142CA8"/>
    <w:rsid w:val="00143DD1"/>
    <w:rsid w:val="00143FCC"/>
    <w:rsid w:val="00177CE3"/>
    <w:rsid w:val="001904FB"/>
    <w:rsid w:val="001A6AA0"/>
    <w:rsid w:val="001A7984"/>
    <w:rsid w:val="001B21C1"/>
    <w:rsid w:val="001B6F38"/>
    <w:rsid w:val="001C0B92"/>
    <w:rsid w:val="001C6A03"/>
    <w:rsid w:val="00210988"/>
    <w:rsid w:val="0021252F"/>
    <w:rsid w:val="00215FAF"/>
    <w:rsid w:val="002368C3"/>
    <w:rsid w:val="0024059D"/>
    <w:rsid w:val="00241565"/>
    <w:rsid w:val="00243239"/>
    <w:rsid w:val="0025605A"/>
    <w:rsid w:val="00271757"/>
    <w:rsid w:val="002961E1"/>
    <w:rsid w:val="002B1CF6"/>
    <w:rsid w:val="002B292F"/>
    <w:rsid w:val="002E17D2"/>
    <w:rsid w:val="002F04C2"/>
    <w:rsid w:val="003015A3"/>
    <w:rsid w:val="00332931"/>
    <w:rsid w:val="003338A1"/>
    <w:rsid w:val="00336E42"/>
    <w:rsid w:val="00344FE7"/>
    <w:rsid w:val="00352EBC"/>
    <w:rsid w:val="003534F2"/>
    <w:rsid w:val="00371A72"/>
    <w:rsid w:val="003A4A3E"/>
    <w:rsid w:val="003A66A0"/>
    <w:rsid w:val="003B3B50"/>
    <w:rsid w:val="003C17C9"/>
    <w:rsid w:val="003D4218"/>
    <w:rsid w:val="003F148C"/>
    <w:rsid w:val="004079E7"/>
    <w:rsid w:val="0041141A"/>
    <w:rsid w:val="00415804"/>
    <w:rsid w:val="0043662C"/>
    <w:rsid w:val="004401CA"/>
    <w:rsid w:val="00441682"/>
    <w:rsid w:val="00442150"/>
    <w:rsid w:val="00457971"/>
    <w:rsid w:val="004821C9"/>
    <w:rsid w:val="0048249D"/>
    <w:rsid w:val="00482E97"/>
    <w:rsid w:val="00491142"/>
    <w:rsid w:val="00492A8C"/>
    <w:rsid w:val="004B1E35"/>
    <w:rsid w:val="004B217F"/>
    <w:rsid w:val="004B6109"/>
    <w:rsid w:val="004B71FE"/>
    <w:rsid w:val="004F035D"/>
    <w:rsid w:val="004F11C1"/>
    <w:rsid w:val="005274BF"/>
    <w:rsid w:val="00534D51"/>
    <w:rsid w:val="00555B92"/>
    <w:rsid w:val="00587CF0"/>
    <w:rsid w:val="00587DFA"/>
    <w:rsid w:val="005973B9"/>
    <w:rsid w:val="00597A96"/>
    <w:rsid w:val="005A40D2"/>
    <w:rsid w:val="005B1D9C"/>
    <w:rsid w:val="005C4053"/>
    <w:rsid w:val="005D4B76"/>
    <w:rsid w:val="005E49E9"/>
    <w:rsid w:val="00611909"/>
    <w:rsid w:val="00611986"/>
    <w:rsid w:val="006123F1"/>
    <w:rsid w:val="00613710"/>
    <w:rsid w:val="006212F0"/>
    <w:rsid w:val="00644290"/>
    <w:rsid w:val="00652394"/>
    <w:rsid w:val="006569EE"/>
    <w:rsid w:val="00663FE3"/>
    <w:rsid w:val="006770A1"/>
    <w:rsid w:val="006A1233"/>
    <w:rsid w:val="006B27A3"/>
    <w:rsid w:val="006B5F54"/>
    <w:rsid w:val="006B6088"/>
    <w:rsid w:val="006B7409"/>
    <w:rsid w:val="006C3B51"/>
    <w:rsid w:val="006D1D73"/>
    <w:rsid w:val="006D2002"/>
    <w:rsid w:val="006D5F07"/>
    <w:rsid w:val="00702EA4"/>
    <w:rsid w:val="0073294D"/>
    <w:rsid w:val="00732FAE"/>
    <w:rsid w:val="0074390E"/>
    <w:rsid w:val="00743FB7"/>
    <w:rsid w:val="00750058"/>
    <w:rsid w:val="00750734"/>
    <w:rsid w:val="00770DDB"/>
    <w:rsid w:val="00783AB2"/>
    <w:rsid w:val="00790482"/>
    <w:rsid w:val="007910F9"/>
    <w:rsid w:val="007A1BF0"/>
    <w:rsid w:val="007B155E"/>
    <w:rsid w:val="007C7560"/>
    <w:rsid w:val="007D5841"/>
    <w:rsid w:val="00803736"/>
    <w:rsid w:val="00812066"/>
    <w:rsid w:val="00820B53"/>
    <w:rsid w:val="00832E7E"/>
    <w:rsid w:val="008332B3"/>
    <w:rsid w:val="008474B7"/>
    <w:rsid w:val="00850241"/>
    <w:rsid w:val="008528F9"/>
    <w:rsid w:val="00863DF3"/>
    <w:rsid w:val="00866331"/>
    <w:rsid w:val="00874269"/>
    <w:rsid w:val="008847E2"/>
    <w:rsid w:val="008858B7"/>
    <w:rsid w:val="00886FBC"/>
    <w:rsid w:val="00895E57"/>
    <w:rsid w:val="008A1794"/>
    <w:rsid w:val="008A5EF2"/>
    <w:rsid w:val="008D7085"/>
    <w:rsid w:val="008F18BB"/>
    <w:rsid w:val="0090002A"/>
    <w:rsid w:val="00910180"/>
    <w:rsid w:val="00925B19"/>
    <w:rsid w:val="009327EE"/>
    <w:rsid w:val="0093444C"/>
    <w:rsid w:val="00950BE0"/>
    <w:rsid w:val="00951790"/>
    <w:rsid w:val="00966DCB"/>
    <w:rsid w:val="00967E1A"/>
    <w:rsid w:val="00975B25"/>
    <w:rsid w:val="00990227"/>
    <w:rsid w:val="00991A9F"/>
    <w:rsid w:val="009B25C2"/>
    <w:rsid w:val="009B4CD0"/>
    <w:rsid w:val="00A026E2"/>
    <w:rsid w:val="00A0623C"/>
    <w:rsid w:val="00A636EE"/>
    <w:rsid w:val="00A85811"/>
    <w:rsid w:val="00A90887"/>
    <w:rsid w:val="00AB561C"/>
    <w:rsid w:val="00AD543C"/>
    <w:rsid w:val="00AD6434"/>
    <w:rsid w:val="00AE008C"/>
    <w:rsid w:val="00AE6E40"/>
    <w:rsid w:val="00AF6A9A"/>
    <w:rsid w:val="00B114BC"/>
    <w:rsid w:val="00B14674"/>
    <w:rsid w:val="00B56987"/>
    <w:rsid w:val="00B636FC"/>
    <w:rsid w:val="00B70A58"/>
    <w:rsid w:val="00B8011D"/>
    <w:rsid w:val="00B8022D"/>
    <w:rsid w:val="00BA66FA"/>
    <w:rsid w:val="00BB38F2"/>
    <w:rsid w:val="00BC4BDE"/>
    <w:rsid w:val="00BE6948"/>
    <w:rsid w:val="00C01412"/>
    <w:rsid w:val="00C20B2F"/>
    <w:rsid w:val="00C31177"/>
    <w:rsid w:val="00C61E2B"/>
    <w:rsid w:val="00C639C1"/>
    <w:rsid w:val="00C71998"/>
    <w:rsid w:val="00CA0B81"/>
    <w:rsid w:val="00CA6795"/>
    <w:rsid w:val="00CB0555"/>
    <w:rsid w:val="00CB69C6"/>
    <w:rsid w:val="00CB7E30"/>
    <w:rsid w:val="00CC09EE"/>
    <w:rsid w:val="00CD6C2C"/>
    <w:rsid w:val="00CE77FF"/>
    <w:rsid w:val="00D03631"/>
    <w:rsid w:val="00D0585F"/>
    <w:rsid w:val="00D10EDC"/>
    <w:rsid w:val="00D13A87"/>
    <w:rsid w:val="00D155B0"/>
    <w:rsid w:val="00D23E0D"/>
    <w:rsid w:val="00D30D3E"/>
    <w:rsid w:val="00D435A4"/>
    <w:rsid w:val="00D43A9D"/>
    <w:rsid w:val="00D50C3A"/>
    <w:rsid w:val="00D81173"/>
    <w:rsid w:val="00D8707A"/>
    <w:rsid w:val="00DC0F5D"/>
    <w:rsid w:val="00DC6564"/>
    <w:rsid w:val="00DC6EC4"/>
    <w:rsid w:val="00DD541D"/>
    <w:rsid w:val="00DF6EA9"/>
    <w:rsid w:val="00E017FD"/>
    <w:rsid w:val="00E06F4F"/>
    <w:rsid w:val="00E06F77"/>
    <w:rsid w:val="00E44FF1"/>
    <w:rsid w:val="00E50014"/>
    <w:rsid w:val="00E64DC0"/>
    <w:rsid w:val="00E81170"/>
    <w:rsid w:val="00E86224"/>
    <w:rsid w:val="00E9548D"/>
    <w:rsid w:val="00EA25B1"/>
    <w:rsid w:val="00EC4EEC"/>
    <w:rsid w:val="00EC6826"/>
    <w:rsid w:val="00EE05DE"/>
    <w:rsid w:val="00EE1BF6"/>
    <w:rsid w:val="00EE727E"/>
    <w:rsid w:val="00EE7F25"/>
    <w:rsid w:val="00F63FB5"/>
    <w:rsid w:val="00F82124"/>
    <w:rsid w:val="00F9063A"/>
    <w:rsid w:val="00FB33AA"/>
    <w:rsid w:val="00FD5ECB"/>
    <w:rsid w:val="00FD7409"/>
    <w:rsid w:val="00FE291E"/>
    <w:rsid w:val="00FF0C6A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4FE71"/>
  <w15:docId w15:val="{9093FC44-1E1C-4F1D-AEB6-7BC354B2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L1,CP-"/>
    <w:basedOn w:val="Normalny"/>
    <w:link w:val="AkapitzlistZnak"/>
    <w:qFormat/>
    <w:rsid w:val="00652394"/>
    <w:pPr>
      <w:ind w:left="720"/>
      <w:contextualSpacing/>
    </w:pPr>
  </w:style>
  <w:style w:type="paragraph" w:customStyle="1" w:styleId="Default">
    <w:name w:val="Default"/>
    <w:rsid w:val="007500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30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39"/>
  </w:style>
  <w:style w:type="paragraph" w:styleId="Stopka">
    <w:name w:val="footer"/>
    <w:basedOn w:val="Normalny"/>
    <w:link w:val="StopkaZnak"/>
    <w:uiPriority w:val="99"/>
    <w:unhideWhenUsed/>
    <w:rsid w:val="0024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39"/>
  </w:style>
  <w:style w:type="paragraph" w:styleId="Tekstdymka">
    <w:name w:val="Balloon Text"/>
    <w:basedOn w:val="Normalny"/>
    <w:link w:val="TekstdymkaZnak"/>
    <w:uiPriority w:val="99"/>
    <w:semiHidden/>
    <w:unhideWhenUsed/>
    <w:rsid w:val="008D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08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2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2F0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locked/>
    <w:rsid w:val="0025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1088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hyperlink" Target="https://platformazakupowa.pl/transakcja/1029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7108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296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mrakowsk@zespol.local</cp:lastModifiedBy>
  <cp:revision>13</cp:revision>
  <cp:lastPrinted>2024-12-11T13:09:00Z</cp:lastPrinted>
  <dcterms:created xsi:type="dcterms:W3CDTF">2023-01-11T10:22:00Z</dcterms:created>
  <dcterms:modified xsi:type="dcterms:W3CDTF">2024-12-11T13:18:00Z</dcterms:modified>
</cp:coreProperties>
</file>