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7F48" w14:textId="1A175528" w:rsidR="00647174" w:rsidRPr="00647174" w:rsidRDefault="00647174" w:rsidP="00B24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245A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7174">
        <w:rPr>
          <w:rFonts w:ascii="Times New Roman" w:hAnsi="Times New Roman" w:cs="Times New Roman"/>
          <w:sz w:val="24"/>
          <w:szCs w:val="24"/>
        </w:rPr>
        <w:t xml:space="preserve">Świerzno, dnia </w:t>
      </w:r>
      <w:r w:rsidR="00F11CED">
        <w:rPr>
          <w:rFonts w:ascii="Times New Roman" w:hAnsi="Times New Roman" w:cs="Times New Roman"/>
          <w:sz w:val="24"/>
          <w:szCs w:val="24"/>
        </w:rPr>
        <w:t>26</w:t>
      </w:r>
      <w:r w:rsidRPr="00647174">
        <w:rPr>
          <w:rFonts w:ascii="Times New Roman" w:hAnsi="Times New Roman" w:cs="Times New Roman"/>
          <w:sz w:val="24"/>
          <w:szCs w:val="24"/>
        </w:rPr>
        <w:t>.</w:t>
      </w:r>
      <w:r w:rsidR="00F11CED">
        <w:rPr>
          <w:rFonts w:ascii="Times New Roman" w:hAnsi="Times New Roman" w:cs="Times New Roman"/>
          <w:sz w:val="24"/>
          <w:szCs w:val="24"/>
        </w:rPr>
        <w:t>10</w:t>
      </w:r>
      <w:r w:rsidRPr="00647174">
        <w:rPr>
          <w:rFonts w:ascii="Times New Roman" w:hAnsi="Times New Roman" w:cs="Times New Roman"/>
          <w:sz w:val="24"/>
          <w:szCs w:val="24"/>
        </w:rPr>
        <w:t>.202</w:t>
      </w:r>
      <w:r w:rsidR="00914B78">
        <w:rPr>
          <w:rFonts w:ascii="Times New Roman" w:hAnsi="Times New Roman" w:cs="Times New Roman"/>
          <w:sz w:val="24"/>
          <w:szCs w:val="24"/>
        </w:rPr>
        <w:t>3</w:t>
      </w:r>
      <w:r w:rsidRPr="00647174">
        <w:rPr>
          <w:rFonts w:ascii="Times New Roman" w:hAnsi="Times New Roman" w:cs="Times New Roman"/>
          <w:sz w:val="24"/>
          <w:szCs w:val="24"/>
        </w:rPr>
        <w:t>r.</w:t>
      </w:r>
    </w:p>
    <w:p w14:paraId="2880D216" w14:textId="0ECB78EF" w:rsidR="00647174" w:rsidRDefault="00647174" w:rsidP="00B245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ZO.271.</w:t>
      </w:r>
      <w:r w:rsidR="00914B78">
        <w:rPr>
          <w:rFonts w:ascii="Times New Roman" w:hAnsi="Times New Roman" w:cs="Times New Roman"/>
          <w:b/>
          <w:sz w:val="28"/>
          <w:szCs w:val="28"/>
        </w:rPr>
        <w:t>1</w:t>
      </w:r>
      <w:r w:rsidR="00F11C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914B78">
        <w:rPr>
          <w:rFonts w:ascii="Times New Roman" w:hAnsi="Times New Roman" w:cs="Times New Roman"/>
          <w:b/>
          <w:sz w:val="28"/>
          <w:szCs w:val="28"/>
        </w:rPr>
        <w:t>3</w:t>
      </w:r>
    </w:p>
    <w:p w14:paraId="1C73B4AB" w14:textId="437F53C2" w:rsidR="00513CE5" w:rsidRDefault="00513CE5" w:rsidP="00B245AC">
      <w:pPr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E5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0A96CF89" w14:textId="77777777" w:rsidR="005C192B" w:rsidRDefault="00513CE5" w:rsidP="005C192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Przedmiotem zamówienia </w:t>
      </w:r>
      <w:r w:rsidR="00071E1C">
        <w:rPr>
          <w:rFonts w:ascii="Times New Roman" w:hAnsi="Times New Roman" w:cs="Times New Roman"/>
          <w:b/>
          <w:sz w:val="28"/>
          <w:szCs w:val="28"/>
        </w:rPr>
        <w:t xml:space="preserve">jest </w:t>
      </w:r>
      <w:r w:rsidR="005C192B" w:rsidRPr="005C192B">
        <w:rPr>
          <w:rFonts w:ascii="Times New Roman" w:hAnsi="Times New Roman" w:cs="Times New Roman"/>
          <w:b/>
          <w:sz w:val="28"/>
          <w:szCs w:val="28"/>
        </w:rPr>
        <w:t xml:space="preserve">„opracowanie programu </w:t>
      </w:r>
      <w:proofErr w:type="spellStart"/>
      <w:r w:rsidR="005C192B" w:rsidRPr="005C192B">
        <w:rPr>
          <w:rFonts w:ascii="Times New Roman" w:hAnsi="Times New Roman" w:cs="Times New Roman"/>
          <w:b/>
          <w:sz w:val="28"/>
          <w:szCs w:val="28"/>
        </w:rPr>
        <w:t>funkcjonalno</w:t>
      </w:r>
      <w:proofErr w:type="spellEnd"/>
      <w:r w:rsidR="005C192B" w:rsidRPr="005C192B">
        <w:rPr>
          <w:rFonts w:ascii="Times New Roman" w:hAnsi="Times New Roman" w:cs="Times New Roman"/>
          <w:b/>
          <w:sz w:val="28"/>
          <w:szCs w:val="28"/>
        </w:rPr>
        <w:t xml:space="preserve"> użytkowego dla inwestycji polegającej na: „</w:t>
      </w:r>
      <w:bookmarkStart w:id="0" w:name="_Hlk149551074"/>
      <w:r w:rsidR="005C192B" w:rsidRPr="005C192B">
        <w:rPr>
          <w:rFonts w:ascii="Times New Roman" w:hAnsi="Times New Roman" w:cs="Times New Roman"/>
          <w:b/>
          <w:sz w:val="28"/>
          <w:szCs w:val="28"/>
        </w:rPr>
        <w:t>prace konserwatorskie na elewacji wraz z wymianą niezbędnej stolarki okiennej budynku szkoły podstawowej, mieszczącej się w zabytkowym pałacu w Stuchowie</w:t>
      </w:r>
      <w:bookmarkEnd w:id="0"/>
      <w:r w:rsidR="005C192B" w:rsidRPr="005C192B">
        <w:rPr>
          <w:rFonts w:ascii="Times New Roman" w:hAnsi="Times New Roman" w:cs="Times New Roman"/>
          <w:b/>
          <w:sz w:val="28"/>
          <w:szCs w:val="28"/>
        </w:rPr>
        <w:t>”.”</w:t>
      </w:r>
    </w:p>
    <w:p w14:paraId="70F4362F" w14:textId="659839FE" w:rsidR="00F11CED" w:rsidRDefault="00F11CED" w:rsidP="005C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CED">
        <w:rPr>
          <w:rFonts w:ascii="Times New Roman" w:hAnsi="Times New Roman" w:cs="Times New Roman"/>
          <w:sz w:val="28"/>
          <w:szCs w:val="28"/>
        </w:rPr>
        <w:t>Przedmiotem zamówienia jest opracowanie Programu funkcjonalno-użytkowego, zwanego dalej „PFU”, dotyczącego realizacji zadania inwestycyjnego pn.: „</w:t>
      </w:r>
      <w:r w:rsidR="005C192B" w:rsidRPr="005C192B">
        <w:rPr>
          <w:rFonts w:ascii="Times New Roman" w:hAnsi="Times New Roman" w:cs="Times New Roman"/>
          <w:sz w:val="28"/>
          <w:szCs w:val="28"/>
        </w:rPr>
        <w:t>prace konserwatorskie na elewacji wraz z wymianą niezbędnej stolarki okiennej budynku szkoły podstawowej, mieszczącej się w zabytkowym pałacu w Stuchowie</w:t>
      </w:r>
      <w:r w:rsidRPr="00F11CED">
        <w:rPr>
          <w:rFonts w:ascii="Times New Roman" w:hAnsi="Times New Roman" w:cs="Times New Roman"/>
          <w:sz w:val="28"/>
          <w:szCs w:val="28"/>
        </w:rPr>
        <w:t>” na działce nr 12/2 położanej w m. Stuchowo o pow. 1,9792 ha., budynek szkoły to pałac z lat 1880-1888 r. o pow. 1248 m</w:t>
      </w:r>
      <w:r w:rsidRPr="00F11C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1CED">
        <w:rPr>
          <w:rFonts w:ascii="Times New Roman" w:hAnsi="Times New Roman" w:cs="Times New Roman"/>
          <w:sz w:val="28"/>
          <w:szCs w:val="28"/>
        </w:rPr>
        <w:t>.</w:t>
      </w:r>
      <w:r w:rsidR="00C303E2">
        <w:rPr>
          <w:rFonts w:ascii="Times New Roman" w:hAnsi="Times New Roman" w:cs="Times New Roman"/>
          <w:sz w:val="28"/>
          <w:szCs w:val="28"/>
        </w:rPr>
        <w:t xml:space="preserve"> Budynek jak i pa</w:t>
      </w:r>
      <w:r w:rsidR="005C192B">
        <w:rPr>
          <w:rFonts w:ascii="Times New Roman" w:hAnsi="Times New Roman" w:cs="Times New Roman"/>
          <w:sz w:val="28"/>
          <w:szCs w:val="28"/>
        </w:rPr>
        <w:t xml:space="preserve">rk </w:t>
      </w:r>
      <w:r w:rsidR="00C303E2">
        <w:rPr>
          <w:rFonts w:ascii="Times New Roman" w:hAnsi="Times New Roman" w:cs="Times New Roman"/>
          <w:sz w:val="28"/>
          <w:szCs w:val="28"/>
        </w:rPr>
        <w:t xml:space="preserve">przynależny do niego jest </w:t>
      </w:r>
      <w:r w:rsidR="005C192B">
        <w:rPr>
          <w:rFonts w:ascii="Times New Roman" w:hAnsi="Times New Roman" w:cs="Times New Roman"/>
          <w:sz w:val="28"/>
          <w:szCs w:val="28"/>
        </w:rPr>
        <w:t xml:space="preserve">wpisany do wojewódzkiego rejestru zabytków pod nr 1891 nadanego decyzją nr KI.I.5340/12/78 z dnia 10 sierpnia 1978 roku. </w:t>
      </w:r>
    </w:p>
    <w:p w14:paraId="23ADFE98" w14:textId="2EE8589F" w:rsidR="00F11CED" w:rsidRDefault="00F11CED" w:rsidP="00B245AC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Zakres zadania:</w:t>
      </w:r>
    </w:p>
    <w:p w14:paraId="6F58CD4E" w14:textId="6F13D167" w:rsidR="00F11CED" w:rsidRDefault="00F11CED" w:rsidP="00B245AC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ABA">
        <w:rPr>
          <w:rFonts w:ascii="Times New Roman" w:hAnsi="Times New Roman" w:cs="Times New Roman"/>
          <w:sz w:val="28"/>
          <w:szCs w:val="28"/>
        </w:rPr>
        <w:t>rewitalizacj</w:t>
      </w:r>
      <w:r w:rsidR="005C192B">
        <w:rPr>
          <w:rFonts w:ascii="Times New Roman" w:hAnsi="Times New Roman" w:cs="Times New Roman"/>
          <w:sz w:val="28"/>
          <w:szCs w:val="28"/>
        </w:rPr>
        <w:t xml:space="preserve">a </w:t>
      </w:r>
      <w:r w:rsidR="00C303E2">
        <w:rPr>
          <w:rFonts w:ascii="Times New Roman" w:hAnsi="Times New Roman" w:cs="Times New Roman"/>
          <w:sz w:val="28"/>
          <w:szCs w:val="28"/>
        </w:rPr>
        <w:t xml:space="preserve">istniejącej elewacji </w:t>
      </w:r>
    </w:p>
    <w:p w14:paraId="4E27CBDF" w14:textId="472BBA78" w:rsidR="00C303E2" w:rsidRDefault="00C303E2" w:rsidP="00B245AC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malowanie całej elewacji </w:t>
      </w:r>
    </w:p>
    <w:p w14:paraId="3401D335" w14:textId="3BEA7673" w:rsidR="00B245AC" w:rsidRPr="00B245AC" w:rsidRDefault="00C303E2" w:rsidP="00B245AC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wymiana niezbędnej stolarki okiennej wraz z obróbkami blacharskimi </w:t>
      </w:r>
    </w:p>
    <w:p w14:paraId="154A227E" w14:textId="760B3A97" w:rsidR="00B245AC" w:rsidRPr="00B245AC" w:rsidRDefault="00B245AC" w:rsidP="00B245A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AC">
        <w:rPr>
          <w:rFonts w:ascii="Times New Roman" w:hAnsi="Times New Roman" w:cs="Times New Roman"/>
          <w:sz w:val="28"/>
          <w:szCs w:val="28"/>
        </w:rPr>
        <w:t>Przedmiot zamówienia powinien być opracowany i dostarczony Zamawiającemu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5AC">
        <w:rPr>
          <w:rFonts w:ascii="Times New Roman" w:hAnsi="Times New Roman" w:cs="Times New Roman"/>
          <w:sz w:val="28"/>
          <w:szCs w:val="28"/>
        </w:rPr>
        <w:t>w wersji papierowej w 4 egzemplarzach oraz w 2 egzemplarzach na nośniku CD w formie nieedytowalnej i edytowalnej i powinien obejmować</w:t>
      </w:r>
      <w:r w:rsidR="00071E1C">
        <w:rPr>
          <w:rFonts w:ascii="Times New Roman" w:hAnsi="Times New Roman" w:cs="Times New Roman"/>
          <w:sz w:val="28"/>
          <w:szCs w:val="28"/>
        </w:rPr>
        <w:t xml:space="preserve"> po wcześniejszej akceptacji konserwatora zabytków </w:t>
      </w:r>
      <w:r w:rsidRPr="00B245AC">
        <w:rPr>
          <w:rFonts w:ascii="Times New Roman" w:hAnsi="Times New Roman" w:cs="Times New Roman"/>
          <w:sz w:val="28"/>
          <w:szCs w:val="28"/>
        </w:rPr>
        <w:t>:</w:t>
      </w:r>
    </w:p>
    <w:p w14:paraId="5819F159" w14:textId="77777777" w:rsidR="00B245AC" w:rsidRPr="00B245AC" w:rsidRDefault="00B245AC" w:rsidP="00B245AC">
      <w:pPr>
        <w:pStyle w:val="NormalnyWeb"/>
        <w:spacing w:line="360" w:lineRule="auto"/>
        <w:ind w:left="851"/>
        <w:rPr>
          <w:sz w:val="28"/>
          <w:szCs w:val="28"/>
        </w:rPr>
      </w:pPr>
      <w:r w:rsidRPr="00B245AC">
        <w:rPr>
          <w:sz w:val="28"/>
          <w:szCs w:val="28"/>
        </w:rPr>
        <w:t xml:space="preserve">a) Program </w:t>
      </w:r>
      <w:proofErr w:type="spellStart"/>
      <w:r w:rsidRPr="00B245AC">
        <w:rPr>
          <w:sz w:val="28"/>
          <w:szCs w:val="28"/>
        </w:rPr>
        <w:t>funkcjonalno</w:t>
      </w:r>
      <w:proofErr w:type="spellEnd"/>
      <w:r w:rsidRPr="00B245AC">
        <w:rPr>
          <w:sz w:val="28"/>
          <w:szCs w:val="28"/>
        </w:rPr>
        <w:t xml:space="preserve"> – użytkowy</w:t>
      </w:r>
    </w:p>
    <w:p w14:paraId="764CB84C" w14:textId="21BD25FA" w:rsidR="00B245AC" w:rsidRPr="00B245AC" w:rsidRDefault="00B245AC" w:rsidP="00B245AC">
      <w:pPr>
        <w:pStyle w:val="NormalnyWeb"/>
        <w:spacing w:line="360" w:lineRule="auto"/>
        <w:ind w:left="851"/>
        <w:rPr>
          <w:sz w:val="28"/>
          <w:szCs w:val="28"/>
        </w:rPr>
      </w:pPr>
      <w:r w:rsidRPr="00B245AC">
        <w:rPr>
          <w:sz w:val="28"/>
          <w:szCs w:val="28"/>
        </w:rPr>
        <w:lastRenderedPageBreak/>
        <w:t>b) Planowane koszty</w:t>
      </w:r>
      <w:r w:rsidR="00AC6804">
        <w:rPr>
          <w:sz w:val="28"/>
          <w:szCs w:val="28"/>
        </w:rPr>
        <w:t>, mające stanowić podstawę określenia wartości szacunkowej zamówienia na potrzeby udzielenia zamówienia w trybie przepisów ustawy Prawo zamówień publicznych.</w:t>
      </w:r>
    </w:p>
    <w:p w14:paraId="665A9A5F" w14:textId="77777777" w:rsidR="00B245AC" w:rsidRDefault="00B245AC" w:rsidP="00B245AC">
      <w:pPr>
        <w:pStyle w:val="NormalnyWeb"/>
        <w:spacing w:line="360" w:lineRule="auto"/>
        <w:ind w:left="851"/>
        <w:rPr>
          <w:sz w:val="28"/>
          <w:szCs w:val="28"/>
        </w:rPr>
      </w:pPr>
      <w:r w:rsidRPr="00B245AC">
        <w:rPr>
          <w:sz w:val="28"/>
          <w:szCs w:val="28"/>
        </w:rPr>
        <w:t xml:space="preserve">c) Przedmiar do planowanych kosztów </w:t>
      </w:r>
    </w:p>
    <w:p w14:paraId="5FB1AD9A" w14:textId="0D6DDC6A" w:rsidR="00B245AC" w:rsidRPr="00071E1C" w:rsidRDefault="00B245AC" w:rsidP="00071E1C">
      <w:pPr>
        <w:pStyle w:val="Normalny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245AC">
        <w:rPr>
          <w:sz w:val="28"/>
          <w:szCs w:val="28"/>
        </w:rPr>
        <w:t>Wykonawca przewidzi w PFU w</w:t>
      </w:r>
      <w:r w:rsidRPr="00071E1C">
        <w:rPr>
          <w:sz w:val="28"/>
          <w:szCs w:val="28"/>
        </w:rPr>
        <w:t>ykonanie, przez Generalnego Wykonawcę projektu i robót, wszelkich niezbędnych badań, w tym badań architektonicznych, konstrukcyjnych, geologicznych i wszelkich innych niezbędnych do wykonania zamierzenia inwestycyjnego Zamawiającego oraz szczegółowo określi zakres i zasięg tych badań.</w:t>
      </w:r>
    </w:p>
    <w:p w14:paraId="21FE9F84" w14:textId="443AD9FD" w:rsidR="00B245AC" w:rsidRDefault="00B245AC" w:rsidP="00071E1C">
      <w:pPr>
        <w:pStyle w:val="Normalny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245AC">
        <w:rPr>
          <w:sz w:val="28"/>
          <w:szCs w:val="28"/>
        </w:rPr>
        <w:t xml:space="preserve">Na podstawie zakresu robót Wykonawca wykonana przedmiary i ustali </w:t>
      </w:r>
      <w:r>
        <w:rPr>
          <w:sz w:val="28"/>
          <w:szCs w:val="28"/>
        </w:rPr>
        <w:t>p</w:t>
      </w:r>
      <w:r w:rsidRPr="00B245AC">
        <w:rPr>
          <w:sz w:val="28"/>
          <w:szCs w:val="28"/>
        </w:rPr>
        <w:t>lanowane koszty robót budowlanych.</w:t>
      </w:r>
    </w:p>
    <w:p w14:paraId="300A0E66" w14:textId="079E15BA" w:rsidR="00B245AC" w:rsidRDefault="00B245AC" w:rsidP="00071E1C">
      <w:pPr>
        <w:pStyle w:val="Normalny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245AC">
        <w:rPr>
          <w:sz w:val="28"/>
          <w:szCs w:val="28"/>
        </w:rPr>
        <w:t>Część kosztowa oraz wstępna wersja PFU zostanie dostarczona Zamawiającemu do weryfikacji przed ostatecznym zatwierdzeniem</w:t>
      </w:r>
      <w:r w:rsidR="00071E1C">
        <w:rPr>
          <w:sz w:val="28"/>
          <w:szCs w:val="28"/>
        </w:rPr>
        <w:t>.</w:t>
      </w:r>
    </w:p>
    <w:p w14:paraId="56B43984" w14:textId="3647F480" w:rsidR="00AC6804" w:rsidRPr="00B245AC" w:rsidRDefault="00AC6804" w:rsidP="00071E1C">
      <w:pPr>
        <w:pStyle w:val="NormalnyWe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może w terminie 10 dni od dnia otrzymania wstępnej wersji PFU oraz części kosztowej, wnieść uwagi, które Wykonawca zobowiązany będzie uwzględnić w terminie 7 dni od dnia ich otrzymania. </w:t>
      </w:r>
    </w:p>
    <w:p w14:paraId="4DB929C7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848B49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0611D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A571A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C3173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1DAAE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EE6C7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08084886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40D2E331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7562B693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67031531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7C50F94D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4978EC85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sectPr w:rsidR="00513CE5" w:rsidRPr="00B245AC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24"/>
    <w:multiLevelType w:val="hybridMultilevel"/>
    <w:tmpl w:val="02A0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F82"/>
    <w:multiLevelType w:val="hybridMultilevel"/>
    <w:tmpl w:val="7EFAB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215F"/>
    <w:multiLevelType w:val="hybridMultilevel"/>
    <w:tmpl w:val="C5E0CCE4"/>
    <w:lvl w:ilvl="0" w:tplc="5BC28D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4724"/>
    <w:multiLevelType w:val="hybridMultilevel"/>
    <w:tmpl w:val="7310C9FA"/>
    <w:lvl w:ilvl="0" w:tplc="A74A3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D0E76"/>
    <w:multiLevelType w:val="hybridMultilevel"/>
    <w:tmpl w:val="E084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F1CE1"/>
    <w:multiLevelType w:val="hybridMultilevel"/>
    <w:tmpl w:val="56DCA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609B"/>
    <w:multiLevelType w:val="hybridMultilevel"/>
    <w:tmpl w:val="C03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060E"/>
    <w:multiLevelType w:val="hybridMultilevel"/>
    <w:tmpl w:val="CB0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42624"/>
    <w:multiLevelType w:val="hybridMultilevel"/>
    <w:tmpl w:val="D07A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A0DD3"/>
    <w:multiLevelType w:val="hybridMultilevel"/>
    <w:tmpl w:val="1EF2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A7DE0"/>
    <w:multiLevelType w:val="hybridMultilevel"/>
    <w:tmpl w:val="95E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52654"/>
    <w:multiLevelType w:val="hybridMultilevel"/>
    <w:tmpl w:val="37FC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8236F"/>
    <w:multiLevelType w:val="hybridMultilevel"/>
    <w:tmpl w:val="925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5065">
    <w:abstractNumId w:val="0"/>
  </w:num>
  <w:num w:numId="2" w16cid:durableId="180165592">
    <w:abstractNumId w:val="6"/>
  </w:num>
  <w:num w:numId="3" w16cid:durableId="2084720214">
    <w:abstractNumId w:val="4"/>
  </w:num>
  <w:num w:numId="4" w16cid:durableId="892541490">
    <w:abstractNumId w:val="8"/>
  </w:num>
  <w:num w:numId="5" w16cid:durableId="1333921039">
    <w:abstractNumId w:val="9"/>
  </w:num>
  <w:num w:numId="6" w16cid:durableId="1610119095">
    <w:abstractNumId w:val="11"/>
  </w:num>
  <w:num w:numId="7" w16cid:durableId="1395397388">
    <w:abstractNumId w:val="10"/>
  </w:num>
  <w:num w:numId="8" w16cid:durableId="580874285">
    <w:abstractNumId w:val="1"/>
  </w:num>
  <w:num w:numId="9" w16cid:durableId="1699114922">
    <w:abstractNumId w:val="7"/>
  </w:num>
  <w:num w:numId="10" w16cid:durableId="1029602047">
    <w:abstractNumId w:val="12"/>
  </w:num>
  <w:num w:numId="11" w16cid:durableId="1961373584">
    <w:abstractNumId w:val="3"/>
  </w:num>
  <w:num w:numId="12" w16cid:durableId="183903930">
    <w:abstractNumId w:val="5"/>
  </w:num>
  <w:num w:numId="13" w16cid:durableId="82320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C"/>
    <w:rsid w:val="00062B3F"/>
    <w:rsid w:val="00071E1C"/>
    <w:rsid w:val="00151ABA"/>
    <w:rsid w:val="003964C3"/>
    <w:rsid w:val="004200CD"/>
    <w:rsid w:val="00487CDF"/>
    <w:rsid w:val="00513CE5"/>
    <w:rsid w:val="00546F5C"/>
    <w:rsid w:val="00581498"/>
    <w:rsid w:val="005C192B"/>
    <w:rsid w:val="006259DD"/>
    <w:rsid w:val="00647174"/>
    <w:rsid w:val="006B15A6"/>
    <w:rsid w:val="00810BCC"/>
    <w:rsid w:val="008D0AF3"/>
    <w:rsid w:val="008F2CD3"/>
    <w:rsid w:val="008F4290"/>
    <w:rsid w:val="00914B78"/>
    <w:rsid w:val="00925B6C"/>
    <w:rsid w:val="00AC6804"/>
    <w:rsid w:val="00B215AA"/>
    <w:rsid w:val="00B245AC"/>
    <w:rsid w:val="00BC5F7E"/>
    <w:rsid w:val="00C303E2"/>
    <w:rsid w:val="00CB11A5"/>
    <w:rsid w:val="00D04B00"/>
    <w:rsid w:val="00D2570C"/>
    <w:rsid w:val="00D70E98"/>
    <w:rsid w:val="00D82B1C"/>
    <w:rsid w:val="00DC7E09"/>
    <w:rsid w:val="00EB789E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12C"/>
  <w15:chartTrackingRefBased/>
  <w15:docId w15:val="{BE93E9CF-C075-46D2-B62F-55D9E766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</cp:revision>
  <cp:lastPrinted>2023-09-01T11:59:00Z</cp:lastPrinted>
  <dcterms:created xsi:type="dcterms:W3CDTF">2023-10-30T11:22:00Z</dcterms:created>
  <dcterms:modified xsi:type="dcterms:W3CDTF">2023-11-03T10:35:00Z</dcterms:modified>
</cp:coreProperties>
</file>