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 w:rsidRPr="00AC522A">
        <w:rPr>
          <w:rFonts w:ascii="Arial Narrow" w:hAnsi="Arial Narrow" w:cs="Arial"/>
          <w:szCs w:val="24"/>
          <w:lang w:val="pl-PL"/>
        </w:rPr>
        <w:t>.</w:t>
      </w:r>
      <w:r w:rsidR="006D3A65">
        <w:rPr>
          <w:rFonts w:ascii="Arial Narrow" w:hAnsi="Arial Narrow" w:cs="Arial"/>
          <w:szCs w:val="24"/>
          <w:lang w:val="pl-PL"/>
        </w:rPr>
        <w:t>34</w:t>
      </w:r>
      <w:r w:rsidR="00C22AB0" w:rsidRPr="00AC522A">
        <w:rPr>
          <w:rFonts w:ascii="Arial Narrow" w:hAnsi="Arial Narrow" w:cs="Arial"/>
          <w:szCs w:val="24"/>
          <w:lang w:val="pl-PL"/>
        </w:rPr>
        <w:t>.</w:t>
      </w:r>
      <w:r w:rsidR="00494135" w:rsidRPr="00AC522A">
        <w:rPr>
          <w:rFonts w:ascii="Arial Narrow" w:hAnsi="Arial Narrow" w:cs="Arial"/>
          <w:szCs w:val="24"/>
          <w:lang w:val="pl-PL"/>
        </w:rPr>
        <w:t>202</w:t>
      </w:r>
      <w:r w:rsidR="002C4B90" w:rsidRPr="00AC522A">
        <w:rPr>
          <w:rFonts w:ascii="Arial Narrow" w:hAnsi="Arial Narrow" w:cs="Arial"/>
          <w:szCs w:val="24"/>
          <w:lang w:val="pl-PL"/>
        </w:rPr>
        <w:t>1</w:t>
      </w:r>
      <w:r w:rsidR="00962CB6" w:rsidRPr="00AC522A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AC522A">
        <w:rPr>
          <w:rFonts w:ascii="Arial Narrow" w:hAnsi="Arial Narrow" w:cs="Arial"/>
          <w:b/>
          <w:szCs w:val="24"/>
          <w:lang w:val="pl-PL"/>
        </w:rPr>
        <w:t>„</w:t>
      </w:r>
      <w:r w:rsidR="00AC522A" w:rsidRPr="00AC522A">
        <w:rPr>
          <w:rFonts w:ascii="Arial Narrow" w:hAnsi="Arial Narrow" w:cs="Arial"/>
          <w:b/>
          <w:szCs w:val="24"/>
          <w:lang w:val="pl-PL"/>
        </w:rPr>
        <w:t>Dostawa miału węglowego wraz z transportem kolejowym</w:t>
      </w:r>
      <w:r w:rsidR="00BF07D1" w:rsidRPr="00AC522A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DD6F36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2F47C0A" wp14:editId="4CBD88E6">
            <wp:simplePos x="0" y="0"/>
            <wp:positionH relativeFrom="column">
              <wp:posOffset>2814955</wp:posOffset>
            </wp:positionH>
            <wp:positionV relativeFrom="paragraph">
              <wp:posOffset>34925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DD6F36" w:rsidRPr="003A3E31" w:rsidRDefault="00DD6F36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6D3A65">
        <w:rPr>
          <w:rFonts w:ascii="Arial Narrow" w:hAnsi="Arial Narrow" w:cs="Arial"/>
          <w:sz w:val="20"/>
          <w:szCs w:val="20"/>
          <w:lang w:val="pl-PL"/>
        </w:rPr>
        <w:t>dnia 2</w:t>
      </w:r>
      <w:r w:rsidR="002520FC">
        <w:rPr>
          <w:rFonts w:ascii="Arial Narrow" w:hAnsi="Arial Narrow" w:cs="Arial"/>
          <w:sz w:val="20"/>
          <w:szCs w:val="20"/>
          <w:lang w:val="pl-PL"/>
        </w:rPr>
        <w:t>7</w:t>
      </w:r>
      <w:r w:rsidR="00FD3B87">
        <w:rPr>
          <w:rFonts w:ascii="Arial Narrow" w:hAnsi="Arial Narrow" w:cs="Arial"/>
          <w:sz w:val="20"/>
          <w:szCs w:val="20"/>
          <w:lang w:val="pl-PL"/>
        </w:rPr>
        <w:t xml:space="preserve"> października</w:t>
      </w:r>
      <w:r w:rsidR="003343FA" w:rsidRPr="0024500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245002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24500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245002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245002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21552D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21552D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AC522A">
        <w:rPr>
          <w:rFonts w:ascii="Arial Narrow" w:hAnsi="Arial Narrow"/>
          <w:bCs/>
          <w:szCs w:val="24"/>
        </w:rPr>
        <w:t>dostawa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403F82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03F82">
        <w:rPr>
          <w:rFonts w:ascii="Arial Narrow" w:hAnsi="Arial Narrow"/>
          <w:szCs w:val="24"/>
        </w:rPr>
        <w:t>Przedmiotem zamówi</w:t>
      </w:r>
      <w:r w:rsidR="00742543" w:rsidRPr="00403F82">
        <w:rPr>
          <w:rFonts w:ascii="Arial Narrow" w:hAnsi="Arial Narrow"/>
          <w:szCs w:val="24"/>
        </w:rPr>
        <w:t xml:space="preserve">enia jest </w:t>
      </w:r>
      <w:r w:rsidR="00AC522A" w:rsidRPr="00403F82">
        <w:rPr>
          <w:rFonts w:ascii="Arial Narrow" w:hAnsi="Arial Narrow"/>
          <w:szCs w:val="24"/>
          <w:lang w:val="pl-PL"/>
        </w:rPr>
        <w:t xml:space="preserve">dostawa miału węglowego w ilości  </w:t>
      </w:r>
      <w:r w:rsidR="00FD3B87">
        <w:rPr>
          <w:rFonts w:ascii="Arial Narrow" w:hAnsi="Arial Narrow"/>
          <w:b/>
          <w:szCs w:val="24"/>
          <w:lang w:val="pl-PL"/>
        </w:rPr>
        <w:t>12</w:t>
      </w:r>
      <w:r w:rsidR="00403F82" w:rsidRPr="00403F82">
        <w:rPr>
          <w:rFonts w:ascii="Arial Narrow" w:hAnsi="Arial Narrow"/>
          <w:b/>
          <w:szCs w:val="24"/>
          <w:lang w:val="pl-PL"/>
        </w:rPr>
        <w:t> 000 Mg</w:t>
      </w:r>
      <w:r w:rsidR="00403F82" w:rsidRPr="00403F82">
        <w:rPr>
          <w:rFonts w:ascii="Arial Narrow" w:hAnsi="Arial Narrow"/>
          <w:szCs w:val="24"/>
          <w:lang w:val="pl-PL"/>
        </w:rPr>
        <w:t xml:space="preserve"> </w:t>
      </w:r>
      <w:r w:rsidR="00AC522A" w:rsidRPr="00403F82">
        <w:rPr>
          <w:rFonts w:ascii="Arial Narrow" w:hAnsi="Arial Narrow"/>
          <w:szCs w:val="24"/>
          <w:lang w:val="pl-PL"/>
        </w:rPr>
        <w:t>wraz z transportem kolejowym d</w:t>
      </w:r>
      <w:r w:rsidR="00643D85">
        <w:rPr>
          <w:rFonts w:ascii="Arial Narrow" w:hAnsi="Arial Narrow"/>
          <w:szCs w:val="24"/>
          <w:lang w:val="pl-PL"/>
        </w:rPr>
        <w:t>o MPEC Sp., z o.o.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403F82">
        <w:rPr>
          <w:rFonts w:ascii="Arial Narrow" w:hAnsi="Arial Narrow"/>
        </w:rPr>
        <w:t>Przedmiot zamówienia został szczegółowo określony w Szczegółowym Opisie Przedmiotu Zamówienia</w:t>
      </w:r>
      <w:r w:rsidRPr="00243734">
        <w:rPr>
          <w:rFonts w:ascii="Arial Narrow" w:hAnsi="Arial Narrow"/>
        </w:rPr>
        <w:t>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terminie </w:t>
      </w:r>
      <w:r w:rsidRPr="00403F82">
        <w:rPr>
          <w:rFonts w:ascii="Arial Narrow" w:hAnsi="Arial Narrow" w:cs="Arial"/>
          <w:b/>
          <w:szCs w:val="24"/>
        </w:rPr>
        <w:t>od dnia zawarci</w:t>
      </w:r>
      <w:r w:rsidR="00B5545C" w:rsidRPr="00403F82">
        <w:rPr>
          <w:rFonts w:ascii="Arial Narrow" w:hAnsi="Arial Narrow" w:cs="Arial"/>
          <w:b/>
          <w:szCs w:val="24"/>
        </w:rPr>
        <w:t xml:space="preserve">a umowy do  </w:t>
      </w:r>
      <w:r w:rsidR="00FD3B87">
        <w:rPr>
          <w:rFonts w:ascii="Arial Narrow" w:hAnsi="Arial Narrow" w:cs="Arial"/>
          <w:b/>
          <w:szCs w:val="24"/>
        </w:rPr>
        <w:t xml:space="preserve">dnia 31 marca </w:t>
      </w:r>
      <w:r w:rsidR="00245013" w:rsidRPr="00643D85">
        <w:rPr>
          <w:rFonts w:ascii="Arial Narrow" w:hAnsi="Arial Narrow" w:cs="Arial"/>
          <w:b/>
          <w:szCs w:val="24"/>
        </w:rPr>
        <w:t xml:space="preserve"> 202</w:t>
      </w:r>
      <w:r w:rsidR="00FD3B87">
        <w:rPr>
          <w:rFonts w:ascii="Arial Narrow" w:hAnsi="Arial Narrow" w:cs="Arial"/>
          <w:b/>
          <w:szCs w:val="24"/>
        </w:rPr>
        <w:t>2</w:t>
      </w:r>
      <w:r w:rsidRPr="00643D85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403F82" w:rsidRPr="00B75046" w:rsidRDefault="00403F82" w:rsidP="00B75046">
      <w:pPr>
        <w:pStyle w:val="Tekstpodstawowy3"/>
        <w:ind w:left="360"/>
        <w:rPr>
          <w:rFonts w:ascii="Arial Narrow" w:hAnsi="Arial Narrow" w:cs="Arial"/>
          <w:b w:val="0"/>
          <w:bCs/>
          <w:szCs w:val="24"/>
        </w:rPr>
      </w:pPr>
      <w:r w:rsidRPr="00816443">
        <w:rPr>
          <w:rFonts w:ascii="Arial Narrow" w:hAnsi="Arial Narrow"/>
        </w:rPr>
        <w:t>Wykonawca ubiegający się o udzielenie zamówienia musi posiadać status „pośredniczącego podmiotu węglowego” w  rozumieniu art.2 ust.1 pkt 23a ustawy z dnia 6 grudnia 2008 r</w:t>
      </w:r>
      <w:r w:rsidR="00B75046">
        <w:rPr>
          <w:rFonts w:ascii="Arial Narrow" w:hAnsi="Arial Narrow"/>
        </w:rPr>
        <w:br/>
      </w:r>
      <w:r w:rsidRPr="00816443">
        <w:rPr>
          <w:rFonts w:ascii="Arial Narrow" w:hAnsi="Arial Narrow"/>
        </w:rPr>
        <w:t>o podatku akcyzowym (t.j. Dz.U. z 2020 r poz.722</w:t>
      </w:r>
      <w:r w:rsidR="00643D85">
        <w:rPr>
          <w:rFonts w:ascii="Arial Narrow" w:hAnsi="Arial Narrow"/>
        </w:rPr>
        <w:t xml:space="preserve"> z późn.zm.</w:t>
      </w:r>
      <w:r w:rsidR="00325B61">
        <w:rPr>
          <w:rFonts w:ascii="Arial Narrow" w:hAnsi="Arial Narrow"/>
        </w:rPr>
        <w:t>)  oraz</w:t>
      </w:r>
      <w:r w:rsidRPr="00816443">
        <w:rPr>
          <w:rFonts w:ascii="Arial Narrow" w:hAnsi="Arial Narrow"/>
        </w:rPr>
        <w:t xml:space="preserve"> </w:t>
      </w:r>
      <w:r w:rsidR="00B75046">
        <w:rPr>
          <w:rFonts w:ascii="Arial Narrow" w:hAnsi="Arial Narrow"/>
        </w:rPr>
        <w:t xml:space="preserve">zgłoszenie rejestracyjne, </w:t>
      </w:r>
      <w:r w:rsidR="00325B61">
        <w:rPr>
          <w:rFonts w:ascii="Arial Narrow" w:hAnsi="Arial Narrow"/>
        </w:rPr>
        <w:br/>
      </w:r>
      <w:r w:rsidR="00B75046">
        <w:rPr>
          <w:rFonts w:ascii="Arial Narrow" w:hAnsi="Arial Narrow"/>
        </w:rPr>
        <w:t xml:space="preserve">o którym mowa w </w:t>
      </w:r>
      <w:r w:rsidR="00B75046" w:rsidRPr="00643D85">
        <w:rPr>
          <w:rFonts w:ascii="Arial Narrow" w:hAnsi="Arial Narrow"/>
          <w:szCs w:val="24"/>
        </w:rPr>
        <w:t xml:space="preserve"> </w:t>
      </w:r>
      <w:r w:rsidR="00B75046" w:rsidRPr="00643D85">
        <w:rPr>
          <w:rFonts w:ascii="Arial Narrow" w:hAnsi="Arial Narrow" w:cs="Arial"/>
          <w:szCs w:val="24"/>
        </w:rPr>
        <w:t>§ 16  cyt. ustawy</w:t>
      </w:r>
      <w:r w:rsidR="00B75046">
        <w:rPr>
          <w:rFonts w:ascii="Arial Narrow" w:hAnsi="Arial Narrow"/>
          <w:szCs w:val="24"/>
        </w:rPr>
        <w:t>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403F82" w:rsidRPr="00403F82" w:rsidRDefault="00403F82" w:rsidP="00403F82">
      <w:pPr>
        <w:pStyle w:val="Akapitzlist"/>
        <w:ind w:left="360"/>
        <w:jc w:val="both"/>
        <w:rPr>
          <w:rFonts w:ascii="Arial Narrow" w:eastAsiaTheme="minorHAnsi" w:hAnsi="Arial Narrow" w:cs="Arial"/>
          <w:bCs/>
          <w:lang w:eastAsia="en-US"/>
        </w:rPr>
      </w:pPr>
      <w:r w:rsidRPr="00403F82">
        <w:rPr>
          <w:rFonts w:ascii="Arial Narrow" w:hAnsi="Arial Narrow"/>
        </w:rPr>
        <w:t xml:space="preserve">Wykonawca ubiegający się o udzielenie zamówienia musi </w:t>
      </w:r>
      <w:r w:rsidRPr="00403F82">
        <w:rPr>
          <w:rFonts w:ascii="Arial Narrow" w:eastAsiaTheme="minorHAnsi" w:hAnsi="Arial Narrow" w:cstheme="minorBidi"/>
          <w:lang w:eastAsia="en-US"/>
        </w:rPr>
        <w:t xml:space="preserve">przedstawić </w:t>
      </w:r>
      <w:r w:rsidRPr="00403F82">
        <w:rPr>
          <w:rFonts w:ascii="Arial Narrow" w:eastAsiaTheme="minorHAnsi" w:hAnsi="Arial Narrow" w:cs="Arial"/>
          <w:bCs/>
          <w:lang w:eastAsia="en-US"/>
        </w:rPr>
        <w:t xml:space="preserve">sprawozdanie finansowe albo jego część, a jeżeli podlega ono badaniu przez biegłego rewidenta zgodnie z przepisami </w:t>
      </w:r>
      <w:r>
        <w:rPr>
          <w:rFonts w:ascii="Arial Narrow" w:eastAsiaTheme="minorHAnsi" w:hAnsi="Arial Narrow" w:cs="Arial"/>
          <w:bCs/>
          <w:lang w:eastAsia="en-US"/>
        </w:rPr>
        <w:br/>
      </w:r>
      <w:r w:rsidRPr="00403F82">
        <w:rPr>
          <w:rFonts w:ascii="Arial Narrow" w:eastAsiaTheme="minorHAnsi" w:hAnsi="Arial Narrow" w:cs="Arial"/>
          <w:bCs/>
          <w:lang w:eastAsia="en-US"/>
        </w:rPr>
        <w:t xml:space="preserve">o rachunkowości, również odpowiednio z opinią o badanym sprawozdaniu albo jego części, </w:t>
      </w:r>
      <w:r>
        <w:rPr>
          <w:rFonts w:ascii="Arial Narrow" w:eastAsiaTheme="minorHAnsi" w:hAnsi="Arial Narrow" w:cs="Arial"/>
          <w:bCs/>
          <w:lang w:eastAsia="en-US"/>
        </w:rPr>
        <w:br/>
      </w:r>
      <w:r w:rsidRPr="00403F82">
        <w:rPr>
          <w:rFonts w:ascii="Arial Narrow" w:eastAsiaTheme="minorHAnsi" w:hAnsi="Arial Narrow" w:cs="Arial"/>
          <w:bCs/>
          <w:lang w:eastAsia="en-US"/>
        </w:rPr>
        <w:t>a w przypadku wykonawców niezobowiązanych do sporządzenia sprawozdania finansowego, innych dokumentów określających na przykład obroty oraz aktywa i zobowiązania – za okres ostatnich 3 lat obrotowych</w:t>
      </w:r>
      <w:r w:rsidRPr="00403F82">
        <w:rPr>
          <w:rFonts w:ascii="Arial Narrow" w:eastAsiaTheme="minorHAnsi" w:hAnsi="Arial Narrow" w:cs="Arial"/>
          <w:lang w:eastAsia="en-US"/>
        </w:rPr>
        <w:t xml:space="preserve">, </w:t>
      </w:r>
      <w:r w:rsidRPr="00403F82">
        <w:rPr>
          <w:rFonts w:ascii="Arial Narrow" w:eastAsiaTheme="minorHAnsi" w:hAnsi="Arial Narrow" w:cstheme="minorBidi"/>
          <w:lang w:eastAsia="en-US"/>
        </w:rPr>
        <w:t xml:space="preserve">a jeżeli okres prowadzenia działalności jest krótszy – za ten okres. Zamawiający  uzna spełnienie warunku wtedy, gdy </w:t>
      </w:r>
      <w:r w:rsidRPr="00403F82">
        <w:rPr>
          <w:rFonts w:ascii="Arial Narrow" w:eastAsiaTheme="minorHAnsi" w:hAnsi="Arial Narrow" w:cs="Arial"/>
          <w:lang w:eastAsia="en-US"/>
        </w:rPr>
        <w:t xml:space="preserve"> Wykonawca wykaże średnioroczny obrót netto na poziomie co najmniej </w:t>
      </w:r>
      <w:r w:rsidR="00FD3B87">
        <w:rPr>
          <w:rFonts w:ascii="Arial Narrow" w:eastAsiaTheme="minorHAnsi" w:hAnsi="Arial Narrow" w:cs="Arial"/>
          <w:b/>
          <w:lang w:eastAsia="en-US"/>
        </w:rPr>
        <w:t>5</w:t>
      </w:r>
      <w:r w:rsidRPr="00643D85">
        <w:rPr>
          <w:rFonts w:ascii="Arial Narrow" w:eastAsiaTheme="minorHAnsi" w:hAnsi="Arial Narrow" w:cs="Arial"/>
          <w:b/>
          <w:lang w:eastAsia="en-US"/>
        </w:rPr>
        <w:t xml:space="preserve"> mln zł rocznie</w:t>
      </w:r>
      <w:r w:rsidRPr="00643D85">
        <w:rPr>
          <w:rFonts w:ascii="Arial Narrow" w:eastAsiaTheme="minorHAnsi" w:hAnsi="Arial Narrow" w:cs="Arial"/>
          <w:lang w:eastAsia="en-US"/>
        </w:rPr>
        <w:t>,</w:t>
      </w:r>
      <w:r w:rsidRPr="00643D85">
        <w:rPr>
          <w:rFonts w:ascii="Arial Narrow" w:eastAsiaTheme="minorHAnsi" w:hAnsi="Arial Narrow" w:cs="Arial"/>
          <w:bCs/>
          <w:lang w:eastAsia="en-US"/>
        </w:rPr>
        <w:t>.</w:t>
      </w:r>
    </w:p>
    <w:p w:rsidR="00630532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403F82" w:rsidRPr="00403F82" w:rsidRDefault="00403F82" w:rsidP="00403F82">
      <w:pPr>
        <w:pStyle w:val="Akapitzlist"/>
        <w:ind w:left="360"/>
        <w:jc w:val="both"/>
        <w:rPr>
          <w:rFonts w:ascii="Arial Narrow" w:eastAsiaTheme="minorHAnsi" w:hAnsi="Arial Narrow" w:cstheme="minorBidi"/>
          <w:lang w:eastAsia="en-US"/>
        </w:rPr>
      </w:pPr>
      <w:r w:rsidRPr="00403F82">
        <w:rPr>
          <w:rFonts w:ascii="Arial Narrow" w:hAnsi="Arial Narrow"/>
        </w:rPr>
        <w:t xml:space="preserve">Wykonawca ubiegający się o udzielenie zamówienia musi  </w:t>
      </w:r>
      <w:r w:rsidRPr="00403F82">
        <w:rPr>
          <w:rFonts w:ascii="Arial Narrow" w:eastAsiaTheme="minorHAnsi" w:hAnsi="Arial Narrow" w:cstheme="minorBidi"/>
          <w:lang w:eastAsia="en-US"/>
        </w:rPr>
        <w:t xml:space="preserve">przedstawić  wykaz zrealizowanych </w:t>
      </w:r>
      <w:r>
        <w:rPr>
          <w:rFonts w:ascii="Arial Narrow" w:eastAsiaTheme="minorHAnsi" w:hAnsi="Arial Narrow" w:cstheme="minorBidi"/>
          <w:lang w:eastAsia="en-US"/>
        </w:rPr>
        <w:br/>
      </w:r>
      <w:r w:rsidRPr="00403F82">
        <w:rPr>
          <w:rFonts w:ascii="Arial Narrow" w:eastAsiaTheme="minorHAnsi" w:hAnsi="Arial Narrow" w:cstheme="minorBidi"/>
          <w:lang w:eastAsia="en-US"/>
        </w:rPr>
        <w:t>w ciągu ostatnich 2 lat, a jeżeli okres prowadzenia działalności jest krótsz</w:t>
      </w:r>
      <w:r>
        <w:rPr>
          <w:rFonts w:ascii="Arial Narrow" w:eastAsiaTheme="minorHAnsi" w:hAnsi="Arial Narrow" w:cstheme="minorBidi"/>
          <w:lang w:eastAsia="en-US"/>
        </w:rPr>
        <w:t xml:space="preserve">y - w tym okresie, co najmniej </w:t>
      </w:r>
      <w:r w:rsidRPr="00403F82">
        <w:rPr>
          <w:rFonts w:ascii="Arial Narrow" w:eastAsiaTheme="minorHAnsi" w:hAnsi="Arial Narrow" w:cstheme="minorBidi"/>
          <w:lang w:eastAsia="en-US"/>
        </w:rPr>
        <w:t xml:space="preserve">2 dostaw miału węglowego energetycznego </w:t>
      </w:r>
      <w:r w:rsidRPr="00403F82">
        <w:rPr>
          <w:rFonts w:ascii="Arial Narrow" w:eastAsiaTheme="minorHAnsi" w:hAnsi="Arial Narrow" w:cstheme="minorBidi"/>
          <w:b/>
          <w:lang w:eastAsia="en-US"/>
        </w:rPr>
        <w:t xml:space="preserve">o masie nie </w:t>
      </w:r>
      <w:r>
        <w:rPr>
          <w:rFonts w:ascii="Arial Narrow" w:eastAsiaTheme="minorHAnsi" w:hAnsi="Arial Narrow" w:cstheme="minorBidi"/>
          <w:b/>
          <w:lang w:eastAsia="en-US"/>
        </w:rPr>
        <w:t xml:space="preserve">mniejszej </w:t>
      </w:r>
      <w:r w:rsidR="00FD3B87">
        <w:rPr>
          <w:rFonts w:ascii="Arial Narrow" w:eastAsiaTheme="minorHAnsi" w:hAnsi="Arial Narrow" w:cstheme="minorBidi"/>
          <w:b/>
          <w:lang w:eastAsia="en-US"/>
        </w:rPr>
        <w:t>niż 12</w:t>
      </w:r>
      <w:r w:rsidRPr="00643D85">
        <w:rPr>
          <w:rFonts w:ascii="Arial Narrow" w:eastAsiaTheme="minorHAnsi" w:hAnsi="Arial Narrow" w:cstheme="minorBidi"/>
          <w:b/>
          <w:lang w:eastAsia="en-US"/>
        </w:rPr>
        <w:t xml:space="preserve"> 000 Mg każda</w:t>
      </w:r>
      <w:r w:rsidRPr="00643D85">
        <w:rPr>
          <w:rFonts w:ascii="Arial Narrow" w:eastAsiaTheme="minorHAnsi" w:hAnsi="Arial Narrow" w:cstheme="minorBidi"/>
          <w:lang w:eastAsia="en-US"/>
        </w:rPr>
        <w:t>,</w:t>
      </w:r>
      <w:r w:rsidRPr="00403F82">
        <w:rPr>
          <w:rFonts w:ascii="Arial Narrow" w:eastAsiaTheme="minorHAnsi" w:hAnsi="Arial Narrow" w:cstheme="minorBidi"/>
          <w:lang w:eastAsia="en-US"/>
        </w:rPr>
        <w:t xml:space="preserve"> Zakres informacji zawarty w wykazie musi obejmować: datę dostaw, ilość miału węglowego, nazwę odbiorcy. Na potwierdzenie faktu, że wykazane dostawy zostały zrealizowane w sposób należyty tj </w:t>
      </w:r>
      <w:r>
        <w:rPr>
          <w:rFonts w:ascii="Arial Narrow" w:eastAsiaTheme="minorHAnsi" w:hAnsi="Arial Narrow" w:cstheme="minorBidi"/>
          <w:lang w:eastAsia="en-US"/>
        </w:rPr>
        <w:br/>
      </w:r>
      <w:r w:rsidRPr="00403F82">
        <w:rPr>
          <w:rFonts w:ascii="Arial Narrow" w:eastAsiaTheme="minorHAnsi" w:hAnsi="Arial Narrow" w:cstheme="minorBidi"/>
          <w:lang w:eastAsia="en-US"/>
        </w:rPr>
        <w:t xml:space="preserve">z zachowaniem terminów i parametrów jakościowych dostarczanego miału węglowego Wykonawca dołączy stosowne potwierdzenia wydane przez odbiorców w/w dostaw. Powyższe nie dotyczy tych dostaw, które Wykonawcy realizowali dla Zamawiającego w okresie ostatnich 2 lat.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42631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42631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42631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047E02" w:rsidRPr="00FE0C15" w:rsidRDefault="00C7524D" w:rsidP="00A42631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A42631">
      <w:pPr>
        <w:pStyle w:val="Akapitzlist1"/>
        <w:numPr>
          <w:ilvl w:val="0"/>
          <w:numId w:val="13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42631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42631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42631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42631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717CAF">
        <w:rPr>
          <w:rFonts w:ascii="Arial Narrow" w:hAnsi="Arial Narrow" w:cs="Arial"/>
          <w:color w:val="FF0000"/>
          <w:szCs w:val="24"/>
        </w:rPr>
        <w:t>WYKAZ OŚWIADCZEŃ I</w:t>
      </w:r>
      <w:r w:rsidR="00FE2804" w:rsidRPr="00717CAF">
        <w:rPr>
          <w:rFonts w:ascii="Arial Narrow" w:hAnsi="Arial Narrow" w:cs="Arial"/>
          <w:color w:val="FF0000"/>
          <w:szCs w:val="24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A42631">
      <w:pPr>
        <w:numPr>
          <w:ilvl w:val="0"/>
          <w:numId w:val="4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A42631">
      <w:pPr>
        <w:numPr>
          <w:ilvl w:val="0"/>
          <w:numId w:val="4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A42631">
      <w:pPr>
        <w:numPr>
          <w:ilvl w:val="0"/>
          <w:numId w:val="4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6E1E6B" w:rsidRDefault="00215861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9D000E" w:rsidRPr="00643D85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643D85">
        <w:rPr>
          <w:rFonts w:ascii="Arial Narrow" w:hAnsi="Arial Narrow"/>
          <w:szCs w:val="24"/>
        </w:rPr>
        <w:t>oświadczenie o tym, że Wykonawca ubiegający się o udzielenie zamówienia posiada status</w:t>
      </w:r>
      <w:r w:rsidRPr="00643D85">
        <w:rPr>
          <w:rFonts w:ascii="Arial Narrow" w:hAnsi="Arial Narrow"/>
          <w:szCs w:val="24"/>
        </w:rPr>
        <w:br/>
        <w:t xml:space="preserve">„pośredniczącego podmiotu węglowego” w  rozumieniu art.2 ust.1 pkt 23a ustawy z dnia </w:t>
      </w:r>
      <w:r w:rsidR="009D000E" w:rsidRPr="00643D85">
        <w:rPr>
          <w:rFonts w:ascii="Arial Narrow" w:hAnsi="Arial Narrow"/>
          <w:szCs w:val="24"/>
        </w:rPr>
        <w:t xml:space="preserve">6 grudnia </w:t>
      </w:r>
      <w:r w:rsidRPr="00643D85">
        <w:rPr>
          <w:rFonts w:ascii="Arial Narrow" w:hAnsi="Arial Narrow"/>
          <w:szCs w:val="24"/>
        </w:rPr>
        <w:t xml:space="preserve">2008 r o podatku akcyzowym (t.j. Dz.U. z 2020 r poz.722 z późn.zm.) i </w:t>
      </w:r>
      <w:r w:rsidR="00643D85" w:rsidRPr="00643D85">
        <w:rPr>
          <w:rFonts w:ascii="Arial Narrow" w:hAnsi="Arial Narrow"/>
          <w:szCs w:val="24"/>
        </w:rPr>
        <w:t xml:space="preserve">dokonał zgłoszenia rejestracyjnego, o którym mowa w </w:t>
      </w:r>
      <w:r w:rsidRPr="00643D85">
        <w:rPr>
          <w:rFonts w:ascii="Arial Narrow" w:hAnsi="Arial Narrow"/>
          <w:szCs w:val="24"/>
        </w:rPr>
        <w:t xml:space="preserve"> </w:t>
      </w:r>
      <w:r w:rsidR="00643D85" w:rsidRPr="00643D85">
        <w:rPr>
          <w:rFonts w:ascii="Arial Narrow" w:hAnsi="Arial Narrow" w:cs="Arial"/>
          <w:szCs w:val="24"/>
        </w:rPr>
        <w:t>§ 16  cyt. ustawy</w:t>
      </w:r>
      <w:r w:rsidRPr="00643D85">
        <w:rPr>
          <w:rFonts w:ascii="Arial Narrow" w:hAnsi="Arial Narrow"/>
          <w:szCs w:val="24"/>
        </w:rPr>
        <w:t xml:space="preserve">, stanowiące </w:t>
      </w:r>
      <w:r w:rsidRPr="00643D85">
        <w:rPr>
          <w:rFonts w:ascii="Arial Narrow" w:hAnsi="Arial Narrow"/>
          <w:szCs w:val="24"/>
          <w:u w:val="single"/>
        </w:rPr>
        <w:t>załącznik nr 5 do SIWZ</w:t>
      </w:r>
      <w:r w:rsidRPr="00643D85">
        <w:rPr>
          <w:rFonts w:ascii="Arial Narrow" w:hAnsi="Arial Narrow"/>
          <w:szCs w:val="24"/>
        </w:rPr>
        <w:t>,</w:t>
      </w:r>
    </w:p>
    <w:p w:rsidR="009D000E" w:rsidRPr="009D000E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643D85">
        <w:rPr>
          <w:rFonts w:ascii="Arial Narrow" w:hAnsi="Arial Narrow"/>
          <w:szCs w:val="24"/>
        </w:rPr>
        <w:t>wykaz zrealizowanych w ciągu ostatnich 2 lat, a jeżeli okres prowadzenia</w:t>
      </w:r>
      <w:r w:rsidRPr="009D000E">
        <w:rPr>
          <w:rFonts w:ascii="Arial Narrow" w:hAnsi="Arial Narrow"/>
          <w:szCs w:val="24"/>
        </w:rPr>
        <w:t xml:space="preserve"> działalności jest kró</w:t>
      </w:r>
      <w:r w:rsidR="009D000E">
        <w:rPr>
          <w:rFonts w:ascii="Arial Narrow" w:hAnsi="Arial Narrow"/>
          <w:szCs w:val="24"/>
        </w:rPr>
        <w:t xml:space="preserve">tszy - </w:t>
      </w:r>
      <w:r w:rsidRPr="009D000E">
        <w:rPr>
          <w:rFonts w:ascii="Arial Narrow" w:hAnsi="Arial Narrow"/>
          <w:szCs w:val="24"/>
        </w:rPr>
        <w:t xml:space="preserve">  w tym okresie, co najmniej 2 dostaw miału węglowego energetycznego o masie nie </w:t>
      </w:r>
      <w:r w:rsidRPr="009D000E">
        <w:rPr>
          <w:rFonts w:ascii="Arial Narrow" w:hAnsi="Arial Narrow"/>
          <w:szCs w:val="24"/>
        </w:rPr>
        <w:br/>
      </w:r>
      <w:r w:rsidRPr="009D000E">
        <w:rPr>
          <w:rFonts w:ascii="Arial Narrow" w:hAnsi="Arial Narrow"/>
          <w:szCs w:val="24"/>
          <w:u w:val="single"/>
        </w:rPr>
        <w:t xml:space="preserve">mniejszej </w:t>
      </w:r>
      <w:r w:rsidRPr="00574606">
        <w:rPr>
          <w:rFonts w:ascii="Arial Narrow" w:hAnsi="Arial Narrow"/>
          <w:szCs w:val="24"/>
          <w:u w:val="single"/>
        </w:rPr>
        <w:t xml:space="preserve">niż </w:t>
      </w:r>
      <w:r w:rsidR="006E1E6B" w:rsidRPr="00574606">
        <w:rPr>
          <w:rFonts w:ascii="Arial Narrow" w:hAnsi="Arial Narrow"/>
          <w:szCs w:val="24"/>
          <w:u w:val="single"/>
        </w:rPr>
        <w:t>1</w:t>
      </w:r>
      <w:r w:rsidR="00FD3B87">
        <w:rPr>
          <w:rFonts w:ascii="Arial Narrow" w:hAnsi="Arial Narrow"/>
          <w:szCs w:val="24"/>
          <w:u w:val="single"/>
        </w:rPr>
        <w:t>2</w:t>
      </w:r>
      <w:r w:rsidRPr="00574606">
        <w:rPr>
          <w:rFonts w:ascii="Arial Narrow" w:hAnsi="Arial Narrow"/>
          <w:szCs w:val="24"/>
          <w:u w:val="single"/>
        </w:rPr>
        <w:t xml:space="preserve"> 000 Mg każda</w:t>
      </w:r>
      <w:r w:rsidRPr="009D000E">
        <w:rPr>
          <w:rFonts w:ascii="Arial Narrow" w:hAnsi="Arial Narrow"/>
          <w:szCs w:val="24"/>
          <w:u w:val="single"/>
        </w:rPr>
        <w:t xml:space="preserve">, stanowiący załącznik nr </w:t>
      </w:r>
      <w:r w:rsidRPr="00816443">
        <w:rPr>
          <w:rFonts w:ascii="Arial Narrow" w:hAnsi="Arial Narrow"/>
          <w:szCs w:val="24"/>
          <w:u w:val="single"/>
        </w:rPr>
        <w:t>6</w:t>
      </w:r>
      <w:r w:rsidRPr="009D000E">
        <w:rPr>
          <w:rFonts w:ascii="Arial Narrow" w:hAnsi="Arial Narrow"/>
          <w:szCs w:val="24"/>
          <w:u w:val="single"/>
        </w:rPr>
        <w:t xml:space="preserve"> do SIWZ. Zakres informacji </w:t>
      </w:r>
      <w:r w:rsidRPr="009D000E">
        <w:rPr>
          <w:rFonts w:ascii="Arial Narrow" w:hAnsi="Arial Narrow"/>
          <w:szCs w:val="24"/>
          <w:u w:val="single"/>
        </w:rPr>
        <w:br/>
        <w:t>zawarty w wykazie musi obejmować: datę dostaw, ilość miału węglowego, nazwę    odbiorcy. Na potwierdzenie faktu, że wykazane dostawy zostały</w:t>
      </w:r>
      <w:r w:rsidRPr="009D000E">
        <w:rPr>
          <w:rFonts w:ascii="Arial Narrow" w:hAnsi="Arial Narrow"/>
          <w:szCs w:val="24"/>
        </w:rPr>
        <w:t xml:space="preserve"> zrealizowane  w sposób należyty tj </w:t>
      </w:r>
      <w:r w:rsidR="009D000E">
        <w:rPr>
          <w:rFonts w:ascii="Arial Narrow" w:hAnsi="Arial Narrow"/>
          <w:szCs w:val="24"/>
        </w:rPr>
        <w:br/>
      </w:r>
      <w:r w:rsidRPr="009D000E">
        <w:rPr>
          <w:rFonts w:ascii="Arial Narrow" w:hAnsi="Arial Narrow"/>
          <w:szCs w:val="24"/>
        </w:rPr>
        <w:t xml:space="preserve">z zachowaniem terminów i parametrów jakościowych dostarczanego miału węglowego Wykonawca przedstawi stosowne potwierdzenie odbiorców. Powyższe nie dotyczy tych dostaw, które Wykonawcy realizowali dla Zamawiającego w okresie ostatnich 2 lat, </w:t>
      </w:r>
    </w:p>
    <w:p w:rsidR="009D000E" w:rsidRPr="00574606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 w:cs="Arial"/>
          <w:bCs/>
          <w:szCs w:val="24"/>
        </w:rPr>
        <w:t>sprawozdanie finansowe albo jego część, a jeżeli podlega ono ba</w:t>
      </w:r>
      <w:r w:rsidR="009D000E">
        <w:rPr>
          <w:rFonts w:ascii="Arial Narrow" w:hAnsi="Arial Narrow" w:cs="Arial"/>
          <w:bCs/>
          <w:szCs w:val="24"/>
        </w:rPr>
        <w:t xml:space="preserve">daniu przez biegłego rewidenta </w:t>
      </w:r>
      <w:r w:rsidRPr="009D000E">
        <w:rPr>
          <w:rFonts w:ascii="Arial Narrow" w:hAnsi="Arial Narrow" w:cs="Arial"/>
          <w:bCs/>
          <w:szCs w:val="24"/>
        </w:rPr>
        <w:t xml:space="preserve">      zgodnie z przepisami o rachunkowości, również odpowiednio z opinią o badanym sprawozdaniu albo jego części, a w przypadku wykonawców niezobowiązanych do sporządzenia sprawozdania  finansowego, innych dokumentów określających na przykład obroty oraz aktywa i zobowiązania – za  okres ostatnich 3 lat obrotowych</w:t>
      </w:r>
      <w:r w:rsidRPr="009D000E">
        <w:rPr>
          <w:rFonts w:ascii="Arial Narrow" w:hAnsi="Arial Narrow" w:cs="Arial"/>
          <w:szCs w:val="24"/>
        </w:rPr>
        <w:t xml:space="preserve">, </w:t>
      </w:r>
      <w:r w:rsidRPr="009D000E">
        <w:rPr>
          <w:rFonts w:ascii="Arial Narrow" w:hAnsi="Arial Narrow"/>
          <w:szCs w:val="24"/>
        </w:rPr>
        <w:t xml:space="preserve">a jeżeli okres prowadzenia działalności jest krótszy – za ten    okres. Zamawiający  uzna spełnienie warunku wtedy, gdy </w:t>
      </w:r>
      <w:r w:rsidRPr="009D000E">
        <w:rPr>
          <w:rFonts w:ascii="Arial Narrow" w:hAnsi="Arial Narrow" w:cs="Arial"/>
          <w:szCs w:val="24"/>
        </w:rPr>
        <w:t xml:space="preserve"> Wykonawca wykaże średnioroczny obrót  netto na poziomie co najmniej </w:t>
      </w:r>
      <w:r w:rsidR="00FD3B87">
        <w:rPr>
          <w:rFonts w:ascii="Arial Narrow" w:hAnsi="Arial Narrow" w:cs="Arial"/>
          <w:szCs w:val="24"/>
        </w:rPr>
        <w:t>5</w:t>
      </w:r>
      <w:r w:rsidRPr="00574606">
        <w:rPr>
          <w:rFonts w:ascii="Arial Narrow" w:hAnsi="Arial Narrow" w:cs="Arial"/>
          <w:szCs w:val="24"/>
        </w:rPr>
        <w:t xml:space="preserve"> mln zł rocznie,</w:t>
      </w:r>
      <w:r w:rsidRPr="00574606">
        <w:rPr>
          <w:rFonts w:ascii="Arial Narrow" w:hAnsi="Arial Narrow" w:cs="Arial"/>
          <w:bCs/>
          <w:szCs w:val="24"/>
        </w:rPr>
        <w:t xml:space="preserve"> </w:t>
      </w:r>
    </w:p>
    <w:p w:rsidR="009D000E" w:rsidRPr="009D000E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C46E2B">
        <w:rPr>
          <w:rFonts w:ascii="Arial Narrow" w:hAnsi="Arial Narrow" w:cs="Arial"/>
          <w:bCs/>
          <w:color w:val="C00000"/>
          <w:szCs w:val="24"/>
          <w:u w:val="single"/>
        </w:rPr>
        <w:t xml:space="preserve">oryginał </w:t>
      </w:r>
      <w:r w:rsidRPr="00C46E2B">
        <w:rPr>
          <w:rFonts w:ascii="Arial Narrow" w:hAnsi="Arial Narrow" w:cs="Arial"/>
          <w:bCs/>
          <w:color w:val="C00000"/>
          <w:szCs w:val="24"/>
        </w:rPr>
        <w:t xml:space="preserve">gwarancji dostaw miału węglowego do MPEC Sp. z o.o. we Włocławku uzyskany od  </w:t>
      </w:r>
      <w:r w:rsidRPr="00C46E2B">
        <w:rPr>
          <w:rFonts w:ascii="Arial Narrow" w:hAnsi="Arial Narrow" w:cs="Arial"/>
          <w:bCs/>
          <w:color w:val="C00000"/>
          <w:szCs w:val="24"/>
        </w:rPr>
        <w:br/>
        <w:t xml:space="preserve">producenta węgla (kopalni) w zakresie składanej oferty w ilościach i klasie zgodnej z opisem  </w:t>
      </w:r>
      <w:r w:rsidRPr="00C46E2B">
        <w:rPr>
          <w:rFonts w:ascii="Arial Narrow" w:hAnsi="Arial Narrow" w:cs="Arial"/>
          <w:bCs/>
          <w:color w:val="C00000"/>
          <w:szCs w:val="24"/>
        </w:rPr>
        <w:br/>
        <w:t>przedmiotu zamówienia – na potwierdzenie, że oferowane dostawy będą odpowiadały</w:t>
      </w:r>
      <w:r w:rsidR="009D000E" w:rsidRPr="00C46E2B">
        <w:rPr>
          <w:rFonts w:ascii="Arial Narrow" w:hAnsi="Arial Narrow" w:cs="Arial"/>
          <w:bCs/>
          <w:color w:val="C00000"/>
          <w:szCs w:val="24"/>
        </w:rPr>
        <w:t xml:space="preserve"> wymaganiom  </w:t>
      </w:r>
      <w:r w:rsidRPr="00C46E2B">
        <w:rPr>
          <w:rFonts w:ascii="Arial Narrow" w:hAnsi="Arial Narrow" w:cs="Arial"/>
          <w:bCs/>
          <w:color w:val="C00000"/>
          <w:szCs w:val="24"/>
        </w:rPr>
        <w:t xml:space="preserve"> określonym przez Zamawiającego</w:t>
      </w:r>
      <w:r w:rsidRPr="009D000E">
        <w:rPr>
          <w:rFonts w:ascii="Arial Narrow" w:hAnsi="Arial Narrow" w:cs="Arial"/>
          <w:bCs/>
          <w:szCs w:val="24"/>
        </w:rPr>
        <w:t>,</w:t>
      </w:r>
    </w:p>
    <w:p w:rsidR="009D000E" w:rsidRPr="009D000E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 w:cs="Arial"/>
          <w:bCs/>
          <w:i/>
          <w:szCs w:val="24"/>
        </w:rPr>
        <w:t xml:space="preserve"> </w:t>
      </w:r>
      <w:r w:rsidRPr="009D000E">
        <w:rPr>
          <w:rFonts w:ascii="Arial Narrow" w:hAnsi="Arial Narrow"/>
          <w:szCs w:val="24"/>
        </w:rPr>
        <w:t xml:space="preserve">aktualny odpis z właściwego rejestru  lub z centralnej ewidencji i informacji o działalności gospodarczej   </w:t>
      </w:r>
      <w:r w:rsidR="009D000E">
        <w:rPr>
          <w:rFonts w:ascii="Arial Narrow" w:hAnsi="Arial Narrow"/>
          <w:szCs w:val="24"/>
        </w:rPr>
        <w:t>j</w:t>
      </w:r>
      <w:r w:rsidRPr="009D000E">
        <w:rPr>
          <w:rFonts w:ascii="Arial Narrow" w:hAnsi="Arial Narrow"/>
          <w:szCs w:val="24"/>
        </w:rPr>
        <w:t xml:space="preserve">eżeli odrębne przepisy  wymagają wpisu do rejestru lub ewidencji , w celu wykazania braku podstaw  do wykluczenia w oparciu o </w:t>
      </w:r>
      <w:r w:rsidRPr="009D000E">
        <w:rPr>
          <w:rFonts w:ascii="Arial Narrow" w:hAnsi="Arial Narrow" w:cs="Arial"/>
          <w:szCs w:val="24"/>
        </w:rPr>
        <w:t xml:space="preserve">§ 36 ust.1 pkt 1 regulaminu, wystawiony nie wcześniej niż 6 miesięcy   przed upływem terminu składania ofert, </w:t>
      </w:r>
    </w:p>
    <w:p w:rsidR="0064775C" w:rsidRPr="0064775C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9D000E">
        <w:rPr>
          <w:rFonts w:ascii="Arial Narrow" w:hAnsi="Arial Narrow"/>
          <w:szCs w:val="24"/>
        </w:rPr>
        <w:t xml:space="preserve">zaświadczenie właściwego naczelnika urzędu skarbowego potwierdzające, że wykonawca nie zalega   z opłacaniem podatków, wystawione nie wcześniej niż 3 miesiące przed upływem terminu składania ofert lub inny dokument potwierdzający, że  wykonawca zawarł porozumienie z właściwym organem  podatkowym w sprawie spłat tych należności wraz  </w:t>
      </w:r>
      <w:r w:rsidR="009D000E">
        <w:rPr>
          <w:rFonts w:ascii="Arial Narrow" w:hAnsi="Arial Narrow"/>
          <w:szCs w:val="24"/>
        </w:rPr>
        <w:br/>
      </w:r>
      <w:r w:rsidRPr="009D000E">
        <w:rPr>
          <w:rFonts w:ascii="Arial Narrow" w:hAnsi="Arial Narrow"/>
          <w:szCs w:val="24"/>
        </w:rPr>
        <w:t xml:space="preserve">z ewentualnymi odsetkami lub grzywnami,  w szczególności uzyskał przewidziane prawem  zwolnienie, odroczenie lub rozłożenie na raty  zaległych płatności lub wstrzymanie w całości  wykonania  decyzji właściwego organu -  w celu </w:t>
      </w:r>
      <w:r w:rsidRPr="0064775C">
        <w:rPr>
          <w:rFonts w:ascii="Arial Narrow" w:hAnsi="Arial Narrow"/>
          <w:szCs w:val="24"/>
        </w:rPr>
        <w:t xml:space="preserve"> wykazania braku podstaw do wykluczenia </w:t>
      </w:r>
      <w:r w:rsidR="00C46E2B">
        <w:rPr>
          <w:rFonts w:ascii="Arial Narrow" w:hAnsi="Arial Narrow"/>
          <w:szCs w:val="24"/>
        </w:rPr>
        <w:br/>
      </w:r>
      <w:r w:rsidR="00D56024">
        <w:rPr>
          <w:rFonts w:ascii="Arial Narrow" w:hAnsi="Arial Narrow"/>
          <w:szCs w:val="24"/>
        </w:rPr>
        <w:t>sporządzony w ję</w:t>
      </w:r>
      <w:r w:rsidR="00556FBB">
        <w:rPr>
          <w:rFonts w:ascii="Arial Narrow" w:hAnsi="Arial Narrow"/>
          <w:szCs w:val="24"/>
        </w:rPr>
        <w:t xml:space="preserve">zyku polskim </w:t>
      </w:r>
      <w:r w:rsidRPr="0064775C">
        <w:rPr>
          <w:rFonts w:ascii="Arial Narrow" w:hAnsi="Arial Narrow"/>
          <w:szCs w:val="24"/>
        </w:rPr>
        <w:t xml:space="preserve">w oparciu o </w:t>
      </w:r>
      <w:r w:rsidRPr="0064775C">
        <w:rPr>
          <w:rFonts w:ascii="Arial Narrow" w:hAnsi="Arial Narrow" w:cs="Arial"/>
          <w:szCs w:val="24"/>
        </w:rPr>
        <w:t>§ 36 ust.1  pkt 1 Regulaminu,</w:t>
      </w:r>
    </w:p>
    <w:p w:rsidR="0064775C" w:rsidRPr="0064775C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64775C">
        <w:rPr>
          <w:rFonts w:ascii="Arial Narrow" w:hAnsi="Arial Narrow"/>
          <w:szCs w:val="24"/>
        </w:rPr>
        <w:t>zaświadczenie właściwej terenowej jednostki organizacyjnej Zakła</w:t>
      </w:r>
      <w:r w:rsidR="0064775C">
        <w:rPr>
          <w:rFonts w:ascii="Arial Narrow" w:hAnsi="Arial Narrow"/>
          <w:szCs w:val="24"/>
        </w:rPr>
        <w:t xml:space="preserve">du Ubezpieczeń Społecznych lub </w:t>
      </w:r>
      <w:r w:rsidRPr="0064775C">
        <w:rPr>
          <w:rFonts w:ascii="Arial Narrow" w:hAnsi="Arial Narrow"/>
          <w:szCs w:val="24"/>
        </w:rPr>
        <w:t xml:space="preserve">Kasy Rolniczego Ubezpieczenia Społecznego albo innego dokumentu potwierdzającego, że </w:t>
      </w:r>
      <w:r w:rsidR="0064775C">
        <w:rPr>
          <w:rFonts w:ascii="Arial Narrow" w:hAnsi="Arial Narrow"/>
          <w:szCs w:val="24"/>
        </w:rPr>
        <w:t>w</w:t>
      </w:r>
      <w:r w:rsidRPr="0064775C">
        <w:rPr>
          <w:rFonts w:ascii="Arial Narrow" w:hAnsi="Arial Narrow"/>
          <w:szCs w:val="24"/>
        </w:rPr>
        <w:t xml:space="preserve">ykonawca nie zalega z opłacaniem składek na ubezpieczenie społeczne lub zdrowotne,  wystawione nie wcześniej niż 3 miesiące przed upływem terminu składania ofert, lub inny dokument  potwierdzający, że wykonawca zawarł porozumienie </w:t>
      </w:r>
      <w:r w:rsidR="0064775C">
        <w:rPr>
          <w:rFonts w:ascii="Arial Narrow" w:hAnsi="Arial Narrow"/>
          <w:szCs w:val="24"/>
        </w:rPr>
        <w:br/>
      </w:r>
      <w:r w:rsidRPr="0064775C">
        <w:rPr>
          <w:rFonts w:ascii="Arial Narrow" w:hAnsi="Arial Narrow"/>
          <w:szCs w:val="24"/>
        </w:rPr>
        <w:t>z właściwym organem w sprawie spłat tych  należności wraz z ewentualnymi odsetkami lub   grzywnami, w szczególności uzyskał przewidziane prawem zwolnienie, odroczenie lub rozłożenie na  raty zaległych płatności lub wstrzymanie w całości wykonania decyzji właściwego organu - w celu wykazania braku podstaw d</w:t>
      </w:r>
      <w:r w:rsidR="0064775C">
        <w:rPr>
          <w:rFonts w:ascii="Arial Narrow" w:hAnsi="Arial Narrow"/>
          <w:szCs w:val="24"/>
        </w:rPr>
        <w:t xml:space="preserve">o wykluczenia w oparciu </w:t>
      </w:r>
      <w:r w:rsidR="0064775C">
        <w:rPr>
          <w:rFonts w:ascii="Arial Narrow" w:hAnsi="Arial Narrow"/>
          <w:szCs w:val="24"/>
        </w:rPr>
        <w:br/>
      </w:r>
      <w:r w:rsidRPr="0064775C">
        <w:rPr>
          <w:rFonts w:ascii="Arial Narrow" w:hAnsi="Arial Narrow"/>
          <w:szCs w:val="24"/>
        </w:rPr>
        <w:t xml:space="preserve">o </w:t>
      </w:r>
      <w:r w:rsidRPr="0064775C">
        <w:rPr>
          <w:rFonts w:ascii="Arial Narrow" w:hAnsi="Arial Narrow" w:cs="Arial"/>
          <w:szCs w:val="24"/>
        </w:rPr>
        <w:t>§ 36 ust.1 pkt 1 Regulaminu,</w:t>
      </w:r>
    </w:p>
    <w:p w:rsidR="000153D6" w:rsidRPr="00FE0C15" w:rsidRDefault="000153D6" w:rsidP="00A42631">
      <w:pPr>
        <w:pStyle w:val="Tekstpodstawowy3"/>
        <w:numPr>
          <w:ilvl w:val="0"/>
          <w:numId w:val="4"/>
        </w:numPr>
        <w:rPr>
          <w:rFonts w:ascii="Arial Narrow" w:hAnsi="Arial Narrow" w:cs="Arial"/>
          <w:b w:val="0"/>
          <w:bCs/>
          <w:szCs w:val="24"/>
        </w:rPr>
      </w:pPr>
      <w:r w:rsidRPr="00FE0C15">
        <w:rPr>
          <w:rFonts w:ascii="Arial Narrow" w:hAnsi="Arial Narrow" w:cs="Arial"/>
          <w:bCs/>
          <w:szCs w:val="24"/>
        </w:rPr>
        <w:t xml:space="preserve">dokument </w:t>
      </w:r>
      <w:r w:rsidR="00556FBB" w:rsidRPr="00FE0C15">
        <w:rPr>
          <w:rFonts w:ascii="Arial Narrow" w:hAnsi="Arial Narrow" w:cs="Arial"/>
          <w:bCs/>
          <w:szCs w:val="24"/>
        </w:rPr>
        <w:t xml:space="preserve">sporządzony w języku polskim </w:t>
      </w:r>
      <w:r w:rsidRPr="00FE0C15">
        <w:rPr>
          <w:rFonts w:ascii="Arial Narrow" w:hAnsi="Arial Narrow" w:cs="Arial"/>
          <w:bCs/>
          <w:szCs w:val="24"/>
        </w:rPr>
        <w:t xml:space="preserve">potwierdzający wykonanie badań jakości miału węglowego wystawiony przez laboratorium akredytowane przez PCA na zgodność z normą ISO 17025. Przedmiotowe badania powinny znajdować się w zakresie  akredytacji laboratorium. </w:t>
      </w:r>
    </w:p>
    <w:p w:rsidR="000153D6" w:rsidRPr="00FE0C15" w:rsidRDefault="000153D6" w:rsidP="000153D6">
      <w:pPr>
        <w:ind w:left="360"/>
        <w:contextualSpacing/>
        <w:jc w:val="both"/>
        <w:rPr>
          <w:rFonts w:ascii="Arial Narrow" w:hAnsi="Arial Narrow" w:cs="Arial"/>
          <w:bCs/>
          <w:szCs w:val="24"/>
        </w:rPr>
      </w:pPr>
      <w:r w:rsidRPr="00FE0C15">
        <w:rPr>
          <w:rFonts w:ascii="Arial Narrow" w:hAnsi="Arial Narrow" w:cs="Arial"/>
          <w:bCs/>
          <w:szCs w:val="24"/>
        </w:rPr>
        <w:t>Zakres  badań obejmować powinien:</w:t>
      </w:r>
    </w:p>
    <w:p w:rsidR="000153D6" w:rsidRPr="00FE0C15" w:rsidRDefault="000153D6" w:rsidP="000153D6">
      <w:pPr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 xml:space="preserve">       1. Data wysyłki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 xml:space="preserve">2. Sortyment 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perscript"/>
        </w:rPr>
      </w:pPr>
      <w:r w:rsidRPr="00FE0C15">
        <w:rPr>
          <w:rFonts w:ascii="Arial Narrow" w:hAnsi="Arial Narrow" w:cs="Arial"/>
          <w:bCs/>
          <w:sz w:val="20"/>
        </w:rPr>
        <w:t>3. Zawartość wilgoci w próbce analitycznej    W</w:t>
      </w:r>
      <w:r w:rsidRPr="00FE0C15">
        <w:rPr>
          <w:rFonts w:ascii="Arial Narrow" w:hAnsi="Arial Narrow" w:cs="Arial"/>
          <w:bCs/>
          <w:sz w:val="20"/>
          <w:vertAlign w:val="superscript"/>
        </w:rPr>
        <w:t>a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4. Zawartość wilgoci całkowitej w stanie roboczym  M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perscript"/>
        </w:rPr>
      </w:pPr>
      <w:r w:rsidRPr="00FE0C15">
        <w:rPr>
          <w:rFonts w:ascii="Arial Narrow" w:hAnsi="Arial Narrow" w:cs="Arial"/>
          <w:bCs/>
          <w:sz w:val="20"/>
        </w:rPr>
        <w:t>5. Zawartość popiołu w stanie analitycznym A</w:t>
      </w:r>
      <w:r w:rsidRPr="00FE0C15">
        <w:rPr>
          <w:rFonts w:ascii="Arial Narrow" w:hAnsi="Arial Narrow" w:cs="Arial"/>
          <w:bCs/>
          <w:sz w:val="20"/>
          <w:vertAlign w:val="superscript"/>
        </w:rPr>
        <w:t>a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perscript"/>
        </w:rPr>
      </w:pPr>
      <w:r w:rsidRPr="00FE0C15">
        <w:rPr>
          <w:rFonts w:ascii="Arial Narrow" w:hAnsi="Arial Narrow" w:cs="Arial"/>
          <w:bCs/>
          <w:sz w:val="20"/>
        </w:rPr>
        <w:t>6. Zawartość popiołu w stanie roboczym A</w:t>
      </w:r>
      <w:r w:rsidRPr="00FE0C15">
        <w:rPr>
          <w:rFonts w:ascii="Arial Narrow" w:hAnsi="Arial Narrow" w:cs="Arial"/>
          <w:bCs/>
          <w:sz w:val="20"/>
          <w:vertAlign w:val="superscript"/>
        </w:rPr>
        <w:t>r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bscript"/>
        </w:rPr>
      </w:pPr>
      <w:r w:rsidRPr="00FE0C15">
        <w:rPr>
          <w:rFonts w:ascii="Arial Narrow" w:hAnsi="Arial Narrow" w:cs="Arial"/>
          <w:bCs/>
          <w:sz w:val="20"/>
        </w:rPr>
        <w:t>7. Ciepło spalania w stanie analitycznym  Q</w:t>
      </w:r>
      <w:r w:rsidRPr="00FE0C15">
        <w:rPr>
          <w:rFonts w:ascii="Arial Narrow" w:hAnsi="Arial Narrow" w:cs="Arial"/>
          <w:bCs/>
          <w:sz w:val="20"/>
          <w:vertAlign w:val="superscript"/>
        </w:rPr>
        <w:t>a</w:t>
      </w:r>
      <w:r w:rsidRPr="00FE0C15">
        <w:rPr>
          <w:rFonts w:ascii="Arial Narrow" w:hAnsi="Arial Narrow" w:cs="Arial"/>
          <w:bCs/>
          <w:sz w:val="20"/>
          <w:vertAlign w:val="subscript"/>
        </w:rPr>
        <w:t>s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bscript"/>
        </w:rPr>
      </w:pPr>
      <w:r w:rsidRPr="00FE0C15">
        <w:rPr>
          <w:rFonts w:ascii="Arial Narrow" w:hAnsi="Arial Narrow" w:cs="Arial"/>
          <w:bCs/>
          <w:sz w:val="20"/>
        </w:rPr>
        <w:t>9.  Wartość opałowa w stanie roboczym Q</w:t>
      </w:r>
      <w:r w:rsidRPr="00FE0C15">
        <w:rPr>
          <w:rFonts w:ascii="Arial Narrow" w:hAnsi="Arial Narrow" w:cs="Arial"/>
          <w:bCs/>
          <w:sz w:val="20"/>
          <w:vertAlign w:val="superscript"/>
        </w:rPr>
        <w:t>r</w:t>
      </w:r>
      <w:r w:rsidRPr="00FE0C15">
        <w:rPr>
          <w:rFonts w:ascii="Arial Narrow" w:hAnsi="Arial Narrow" w:cs="Arial"/>
          <w:bCs/>
          <w:sz w:val="20"/>
          <w:vertAlign w:val="subscript"/>
        </w:rPr>
        <w:t>i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bscript"/>
        </w:rPr>
      </w:pPr>
      <w:r w:rsidRPr="00FE0C15">
        <w:rPr>
          <w:rFonts w:ascii="Arial Narrow" w:hAnsi="Arial Narrow" w:cs="Arial"/>
          <w:bCs/>
          <w:sz w:val="20"/>
        </w:rPr>
        <w:t>10Zawartość siarki całkowitej w stanie analitycznym S</w:t>
      </w:r>
      <w:r w:rsidRPr="00FE0C15">
        <w:rPr>
          <w:rFonts w:ascii="Arial Narrow" w:hAnsi="Arial Narrow" w:cs="Arial"/>
          <w:bCs/>
          <w:sz w:val="20"/>
          <w:vertAlign w:val="superscript"/>
        </w:rPr>
        <w:t>a</w:t>
      </w:r>
      <w:r w:rsidRPr="00FE0C15">
        <w:rPr>
          <w:rFonts w:ascii="Arial Narrow" w:hAnsi="Arial Narrow" w:cs="Arial"/>
          <w:bCs/>
          <w:sz w:val="20"/>
          <w:vertAlign w:val="subscript"/>
        </w:rPr>
        <w:t>t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  <w:vertAlign w:val="subscript"/>
        </w:rPr>
      </w:pPr>
      <w:r w:rsidRPr="00FE0C15">
        <w:rPr>
          <w:rFonts w:ascii="Arial Narrow" w:hAnsi="Arial Narrow" w:cs="Arial"/>
          <w:bCs/>
          <w:sz w:val="20"/>
        </w:rPr>
        <w:t>11. Zawartość siarki całkowitej w stanie roboczym S</w:t>
      </w:r>
      <w:r w:rsidRPr="00FE0C15">
        <w:rPr>
          <w:rFonts w:ascii="Arial Narrow" w:hAnsi="Arial Narrow" w:cs="Arial"/>
          <w:bCs/>
          <w:sz w:val="20"/>
          <w:vertAlign w:val="superscript"/>
        </w:rPr>
        <w:t>r</w:t>
      </w:r>
      <w:r w:rsidRPr="00FE0C15">
        <w:rPr>
          <w:rFonts w:ascii="Arial Narrow" w:hAnsi="Arial Narrow" w:cs="Arial"/>
          <w:bCs/>
          <w:sz w:val="20"/>
          <w:vertAlign w:val="subscript"/>
        </w:rPr>
        <w:t>t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12. Temperatura topnienia popiołów TB</w:t>
      </w:r>
    </w:p>
    <w:p w:rsidR="000153D6" w:rsidRPr="00FE0C15" w:rsidRDefault="000153D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13. Zawartość rtęci w stanie roboczym  (µg/kg węgla)</w:t>
      </w:r>
    </w:p>
    <w:p w:rsidR="00574606" w:rsidRPr="00FE0C15" w:rsidRDefault="0057460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14. Zawartość chloru w stanie roboczym</w:t>
      </w:r>
    </w:p>
    <w:p w:rsidR="00574606" w:rsidRPr="00FE0C15" w:rsidRDefault="0057460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15. Zawartość fluoru w stanie roboczym</w:t>
      </w:r>
    </w:p>
    <w:p w:rsidR="00717CAF" w:rsidRPr="00FE0C15" w:rsidRDefault="00717CAF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16. Zawartość azotu w stanie roboczym</w:t>
      </w:r>
    </w:p>
    <w:p w:rsidR="00574606" w:rsidRPr="00FE0C15" w:rsidRDefault="00574606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</w:t>
      </w:r>
      <w:r w:rsidR="00643D85">
        <w:rPr>
          <w:rFonts w:ascii="Arial Narrow" w:hAnsi="Arial Narrow" w:cs="Arial"/>
          <w:bCs/>
          <w:sz w:val="20"/>
        </w:rPr>
        <w:t>7</w:t>
      </w:r>
      <w:r w:rsidRPr="00FE0C15">
        <w:rPr>
          <w:rFonts w:ascii="Arial Narrow" w:hAnsi="Arial Narrow" w:cs="Arial"/>
          <w:bCs/>
          <w:sz w:val="20"/>
        </w:rPr>
        <w:t>. Zdolność spiekania wg Rogi</w:t>
      </w:r>
    </w:p>
    <w:p w:rsidR="000153D6" w:rsidRPr="00FE0C15" w:rsidRDefault="00574606" w:rsidP="00574606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</w:rPr>
        <w:t>1</w:t>
      </w:r>
      <w:r w:rsidR="00643D85">
        <w:rPr>
          <w:rFonts w:ascii="Arial Narrow" w:hAnsi="Arial Narrow" w:cs="Arial"/>
          <w:bCs/>
          <w:sz w:val="20"/>
        </w:rPr>
        <w:t>8</w:t>
      </w:r>
      <w:r w:rsidRPr="00FE0C15">
        <w:rPr>
          <w:rFonts w:ascii="Arial Narrow" w:hAnsi="Arial Narrow" w:cs="Arial"/>
          <w:bCs/>
          <w:sz w:val="20"/>
        </w:rPr>
        <w:t>. Węgiel pierwiastkowy w stanie roboczym</w:t>
      </w:r>
    </w:p>
    <w:p w:rsidR="000153D6" w:rsidRPr="00FE0C15" w:rsidRDefault="00643D85" w:rsidP="000153D6">
      <w:pPr>
        <w:ind w:firstLine="360"/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19</w:t>
      </w:r>
      <w:r w:rsidR="00574606" w:rsidRPr="00FE0C15">
        <w:rPr>
          <w:rFonts w:ascii="Arial Narrow" w:hAnsi="Arial Narrow" w:cs="Arial"/>
          <w:bCs/>
          <w:sz w:val="20"/>
        </w:rPr>
        <w:t xml:space="preserve">. </w:t>
      </w:r>
      <w:r w:rsidR="000153D6" w:rsidRPr="00FE0C15">
        <w:rPr>
          <w:rFonts w:ascii="Arial Narrow" w:hAnsi="Arial Narrow" w:cs="Arial"/>
          <w:bCs/>
          <w:sz w:val="20"/>
        </w:rPr>
        <w:t xml:space="preserve"> Wielkość dostarczanej partii</w:t>
      </w:r>
    </w:p>
    <w:p w:rsidR="00FE0C15" w:rsidRPr="00C46E2B" w:rsidRDefault="00FE0C15" w:rsidP="000153D6">
      <w:pPr>
        <w:ind w:firstLine="360"/>
        <w:jc w:val="both"/>
        <w:rPr>
          <w:rFonts w:ascii="Arial Narrow" w:hAnsi="Arial Narrow" w:cs="Arial"/>
          <w:bCs/>
          <w:color w:val="C00000"/>
          <w:sz w:val="20"/>
        </w:rPr>
      </w:pPr>
    </w:p>
    <w:p w:rsidR="00B75046" w:rsidRDefault="00FE0C15" w:rsidP="00FE0C15">
      <w:pPr>
        <w:ind w:firstLine="360"/>
        <w:jc w:val="both"/>
        <w:rPr>
          <w:rFonts w:ascii="Arial Narrow" w:hAnsi="Arial Narrow" w:cs="Arial"/>
          <w:bCs/>
          <w:sz w:val="20"/>
          <w:highlight w:val="green"/>
        </w:rPr>
      </w:pPr>
      <w:r w:rsidRPr="00FE0C15">
        <w:rPr>
          <w:rFonts w:ascii="Arial Narrow" w:hAnsi="Arial Narrow" w:cs="Arial"/>
          <w:bCs/>
          <w:sz w:val="20"/>
          <w:highlight w:val="green"/>
        </w:rPr>
        <w:t xml:space="preserve">UWAGA: </w:t>
      </w:r>
    </w:p>
    <w:p w:rsidR="00B75046" w:rsidRDefault="00B75046" w:rsidP="00FE0C15">
      <w:pPr>
        <w:ind w:firstLine="360"/>
        <w:jc w:val="both"/>
        <w:rPr>
          <w:rFonts w:ascii="Arial Narrow" w:hAnsi="Arial Narrow" w:cs="Arial"/>
          <w:bCs/>
          <w:sz w:val="20"/>
          <w:highlight w:val="green"/>
        </w:rPr>
      </w:pPr>
    </w:p>
    <w:p w:rsidR="000153D6" w:rsidRPr="00FE0C15" w:rsidRDefault="00FE0C15" w:rsidP="00FE0C15">
      <w:pPr>
        <w:ind w:firstLine="360"/>
        <w:jc w:val="both"/>
        <w:rPr>
          <w:rFonts w:ascii="Arial Narrow" w:hAnsi="Arial Narrow" w:cs="Arial"/>
          <w:bCs/>
          <w:sz w:val="20"/>
        </w:rPr>
      </w:pPr>
      <w:r w:rsidRPr="00FE0C15">
        <w:rPr>
          <w:rFonts w:ascii="Arial Narrow" w:hAnsi="Arial Narrow" w:cs="Arial"/>
          <w:bCs/>
          <w:sz w:val="20"/>
          <w:highlight w:val="green"/>
        </w:rPr>
        <w:t xml:space="preserve">Zamawiający zwraca uwagę na konieczność dostarczenia dokumentu potwierdzającego wykonanie badań </w:t>
      </w:r>
      <w:r w:rsidRPr="00FE0C15">
        <w:rPr>
          <w:rFonts w:ascii="Arial Narrow" w:hAnsi="Arial Narrow" w:cs="Arial"/>
          <w:bCs/>
          <w:sz w:val="20"/>
          <w:highlight w:val="green"/>
        </w:rPr>
        <w:br/>
        <w:t xml:space="preserve">        jakości miału węglowego w  zakresie jaki został przedstawiony powyżej.</w:t>
      </w:r>
    </w:p>
    <w:p w:rsidR="00FE0C15" w:rsidRPr="00C46E2B" w:rsidRDefault="00FE0C15" w:rsidP="00FE0C15">
      <w:pPr>
        <w:ind w:firstLine="360"/>
        <w:jc w:val="both"/>
        <w:rPr>
          <w:rFonts w:ascii="Arial Narrow" w:hAnsi="Arial Narrow" w:cs="Arial"/>
          <w:bCs/>
          <w:sz w:val="20"/>
        </w:rPr>
      </w:pP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A42631">
      <w:pPr>
        <w:numPr>
          <w:ilvl w:val="0"/>
          <w:numId w:val="5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A42631">
      <w:pPr>
        <w:numPr>
          <w:ilvl w:val="0"/>
          <w:numId w:val="5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A42631">
      <w:pPr>
        <w:pStyle w:val="Tekstpodstawowy2"/>
        <w:numPr>
          <w:ilvl w:val="0"/>
          <w:numId w:val="5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A42631">
      <w:pPr>
        <w:pStyle w:val="Tekstpodstawowy2"/>
        <w:numPr>
          <w:ilvl w:val="0"/>
          <w:numId w:val="5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FE0C15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FE0C15">
        <w:rPr>
          <w:rFonts w:ascii="Arial Narrow" w:hAnsi="Arial Narrow" w:cs="Arial"/>
          <w:b/>
          <w:szCs w:val="24"/>
        </w:rPr>
        <w:t>wykonawców wspólnie ubiegających się o udzielenie zamówienia:</w:t>
      </w:r>
    </w:p>
    <w:p w:rsidR="00FE2804" w:rsidRPr="00FE0C15" w:rsidRDefault="00FE2804" w:rsidP="00A42631">
      <w:pPr>
        <w:numPr>
          <w:ilvl w:val="0"/>
          <w:numId w:val="6"/>
        </w:numPr>
        <w:jc w:val="both"/>
        <w:rPr>
          <w:rFonts w:ascii="Arial Narrow" w:hAnsi="Arial Narrow" w:cs="Arial"/>
          <w:szCs w:val="24"/>
        </w:rPr>
      </w:pPr>
      <w:r w:rsidRPr="00FE0C15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pkt </w:t>
      </w:r>
      <w:r w:rsidR="0084731D" w:rsidRPr="00FE0C15">
        <w:rPr>
          <w:rFonts w:ascii="Arial Narrow" w:hAnsi="Arial Narrow" w:cs="Arial"/>
          <w:szCs w:val="24"/>
        </w:rPr>
        <w:t>V.I</w:t>
      </w:r>
      <w:r w:rsidR="0084731D" w:rsidRPr="00FE0C15">
        <w:rPr>
          <w:rFonts w:ascii="Arial Narrow" w:hAnsi="Arial Narrow" w:cs="Arial"/>
          <w:color w:val="7030A0"/>
          <w:szCs w:val="24"/>
        </w:rPr>
        <w:t xml:space="preserve">. </w:t>
      </w:r>
      <w:r w:rsidRPr="00FE0C15">
        <w:rPr>
          <w:rFonts w:ascii="Arial Narrow" w:hAnsi="Arial Narrow" w:cs="Arial"/>
          <w:szCs w:val="24"/>
        </w:rPr>
        <w:t xml:space="preserve">ppkt </w:t>
      </w:r>
      <w:r w:rsidR="004C26EB" w:rsidRPr="00FE0C15">
        <w:rPr>
          <w:rFonts w:ascii="Arial Narrow" w:hAnsi="Arial Narrow" w:cs="Arial"/>
          <w:szCs w:val="24"/>
        </w:rPr>
        <w:t>3</w:t>
      </w:r>
      <w:r w:rsidR="00B475C1" w:rsidRPr="00FE0C15">
        <w:rPr>
          <w:rFonts w:ascii="Arial Narrow" w:hAnsi="Arial Narrow" w:cs="Arial"/>
          <w:szCs w:val="24"/>
        </w:rPr>
        <w:t>-</w:t>
      </w:r>
      <w:r w:rsidR="00635033" w:rsidRPr="00FE0C15">
        <w:rPr>
          <w:rFonts w:ascii="Arial Narrow" w:hAnsi="Arial Narrow" w:cs="Arial"/>
          <w:szCs w:val="24"/>
        </w:rPr>
        <w:t>5</w:t>
      </w:r>
      <w:r w:rsidRPr="00FE0C15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A42631">
      <w:pPr>
        <w:numPr>
          <w:ilvl w:val="0"/>
          <w:numId w:val="6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A42631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A42631">
      <w:pPr>
        <w:pStyle w:val="Tekstpodstawowy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A42631">
      <w:pPr>
        <w:pStyle w:val="Tekstpodstawowy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A42631">
      <w:pPr>
        <w:pStyle w:val="Tekstpodstawowy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A42631">
      <w:pPr>
        <w:pStyle w:val="Tekstpodstawowy"/>
        <w:numPr>
          <w:ilvl w:val="0"/>
          <w:numId w:val="6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A42631">
      <w:pPr>
        <w:pStyle w:val="Akapitzlist"/>
        <w:numPr>
          <w:ilvl w:val="0"/>
          <w:numId w:val="7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A42631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A42631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A42631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A42631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A42631">
      <w:pPr>
        <w:numPr>
          <w:ilvl w:val="0"/>
          <w:numId w:val="7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A42631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45002">
        <w:rPr>
          <w:rFonts w:ascii="Arial Narrow" w:hAnsi="Arial Narrow" w:cs="Arial"/>
          <w:szCs w:val="24"/>
        </w:rPr>
        <w:t>WADIUM</w:t>
      </w:r>
      <w:r w:rsidR="002654C5" w:rsidRPr="00245002">
        <w:rPr>
          <w:rFonts w:ascii="Arial Narrow" w:hAnsi="Arial Narrow" w:cs="Arial"/>
          <w:b w:val="0"/>
          <w:szCs w:val="24"/>
        </w:rPr>
        <w:t xml:space="preserve"> </w:t>
      </w:r>
      <w:r w:rsidR="002654C5" w:rsidRPr="00245002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816443" w:rsidRDefault="00B739A9" w:rsidP="00A56300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FE0C15">
        <w:rPr>
          <w:rFonts w:ascii="Arial Narrow" w:hAnsi="Arial Narrow"/>
          <w:b/>
          <w:highlight w:val="green"/>
          <w:u w:val="single"/>
        </w:rPr>
        <w:t xml:space="preserve">kwalifikowanym </w:t>
      </w:r>
      <w:r w:rsidR="00A56300" w:rsidRPr="00FE0C15">
        <w:rPr>
          <w:rFonts w:ascii="Arial Narrow" w:hAnsi="Arial Narrow"/>
          <w:b/>
          <w:highlight w:val="green"/>
          <w:u w:val="single"/>
        </w:rPr>
        <w:br/>
      </w:r>
      <w:r w:rsidR="00A56300" w:rsidRPr="00FE0C15">
        <w:rPr>
          <w:rFonts w:ascii="Arial Narrow" w:hAnsi="Arial Narrow"/>
          <w:b/>
          <w:highlight w:val="green"/>
        </w:rPr>
        <w:t xml:space="preserve">       </w:t>
      </w:r>
      <w:r w:rsidR="00677F40" w:rsidRPr="00FE0C15">
        <w:rPr>
          <w:rFonts w:ascii="Arial Narrow" w:hAnsi="Arial Narrow"/>
          <w:b/>
          <w:highlight w:val="green"/>
          <w:u w:val="single"/>
        </w:rPr>
        <w:t>podpisem</w:t>
      </w:r>
      <w:r w:rsidR="00A56300" w:rsidRPr="00FE0C15">
        <w:rPr>
          <w:rFonts w:ascii="Arial Narrow" w:hAnsi="Arial Narrow"/>
          <w:b/>
          <w:highlight w:val="green"/>
          <w:u w:val="single"/>
        </w:rPr>
        <w:t xml:space="preserve"> </w:t>
      </w:r>
      <w:r w:rsidR="00677F40" w:rsidRPr="00FE0C15">
        <w:rPr>
          <w:rFonts w:ascii="Arial Narrow" w:hAnsi="Arial Narrow"/>
          <w:b/>
          <w:highlight w:val="green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FE0C15">
        <w:rPr>
          <w:rFonts w:ascii="Arial Narrow" w:hAnsi="Arial Narrow"/>
          <w:b/>
          <w:highlight w:val="green"/>
        </w:rPr>
        <w:t xml:space="preserve">podpisem zaufanym lub </w:t>
      </w:r>
      <w:r w:rsidR="00A56300" w:rsidRPr="00FE0C15">
        <w:rPr>
          <w:rFonts w:ascii="Arial Narrow" w:hAnsi="Arial Narrow"/>
          <w:b/>
          <w:highlight w:val="green"/>
        </w:rPr>
        <w:br/>
        <w:t xml:space="preserve">       </w:t>
      </w:r>
      <w:r w:rsidR="00816443" w:rsidRPr="00FE0C15">
        <w:rPr>
          <w:rFonts w:ascii="Arial Narrow" w:hAnsi="Arial Narrow"/>
          <w:b/>
          <w:highlight w:val="green"/>
        </w:rPr>
        <w:t xml:space="preserve">podpisem osobistym </w:t>
      </w:r>
      <w:r w:rsidR="00643D85" w:rsidRPr="00643D85">
        <w:rPr>
          <w:rFonts w:ascii="Arial Narrow" w:hAnsi="Arial Narrow"/>
          <w:b/>
          <w:highlight w:val="green"/>
        </w:rPr>
        <w:t xml:space="preserve">tj podpisem elektronicznym </w:t>
      </w:r>
      <w:r w:rsidR="00816443" w:rsidRPr="00643D85">
        <w:rPr>
          <w:rFonts w:ascii="Arial Narrow" w:hAnsi="Arial Narrow"/>
          <w:b/>
          <w:highlight w:val="green"/>
        </w:rPr>
        <w:t>z wykorzystan</w:t>
      </w:r>
      <w:r w:rsidR="00643D85" w:rsidRPr="00643D85">
        <w:rPr>
          <w:rFonts w:ascii="Arial Narrow" w:hAnsi="Arial Narrow"/>
          <w:b/>
          <w:highlight w:val="green"/>
        </w:rPr>
        <w:t>iem dowodu osobistego.</w:t>
      </w:r>
    </w:p>
    <w:p w:rsidR="00FC2138" w:rsidRDefault="00B83178" w:rsidP="00FC2138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C2138" w:rsidRDefault="00FC2138" w:rsidP="00FC2138">
      <w:pPr>
        <w:jc w:val="both"/>
        <w:rPr>
          <w:rFonts w:ascii="Arial Narrow" w:hAnsi="Arial Narrow"/>
        </w:rPr>
      </w:pPr>
      <w:r>
        <w:rPr>
          <w:rStyle w:val="Hipercze"/>
          <w:rFonts w:ascii="Arial Narrow" w:hAnsi="Arial Narrow"/>
          <w:color w:val="auto"/>
          <w:u w:val="none"/>
        </w:rPr>
        <w:t xml:space="preserve">2.   </w:t>
      </w:r>
      <w:r w:rsidR="00F353D1" w:rsidRPr="00FC2138">
        <w:rPr>
          <w:rFonts w:ascii="Arial Narrow" w:hAnsi="Arial Narrow" w:cs="Calibri"/>
          <w:color w:val="000000"/>
        </w:rPr>
        <w:t xml:space="preserve">Zamawiający rekomenduje </w:t>
      </w:r>
      <w:r w:rsidR="00285D1B" w:rsidRPr="00FC2138">
        <w:rPr>
          <w:rFonts w:ascii="Arial Narrow" w:hAnsi="Arial Narrow" w:cs="Calibri"/>
          <w:color w:val="000000"/>
        </w:rPr>
        <w:t xml:space="preserve">przy składaniu oferty </w:t>
      </w:r>
      <w:r w:rsidR="00F353D1" w:rsidRPr="00FC2138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="00F353D1" w:rsidRPr="00FC2138">
        <w:rPr>
          <w:rFonts w:ascii="Arial Narrow" w:hAnsi="Arial Narrow" w:cs="Calibri"/>
          <w:b/>
          <w:bCs/>
          <w:color w:val="000000"/>
        </w:rPr>
        <w:t xml:space="preserve">ze </w:t>
      </w:r>
      <w:r>
        <w:rPr>
          <w:rFonts w:ascii="Arial Narrow" w:hAnsi="Arial Narrow" w:cs="Calibri"/>
          <w:b/>
          <w:bCs/>
          <w:color w:val="000000"/>
        </w:rPr>
        <w:br/>
        <w:t xml:space="preserve">      </w:t>
      </w:r>
      <w:r w:rsidR="00F353D1" w:rsidRPr="00FC2138">
        <w:rPr>
          <w:rFonts w:ascii="Arial Narrow" w:hAnsi="Arial Narrow" w:cs="Calibri"/>
          <w:b/>
          <w:bCs/>
          <w:color w:val="000000"/>
        </w:rPr>
        <w:t>szczególnym wskazaniem na .pdf</w:t>
      </w:r>
      <w:r w:rsidR="00C562E4" w:rsidRPr="00FC2138">
        <w:rPr>
          <w:rFonts w:ascii="Arial Narrow" w:hAnsi="Arial Narrow" w:cs="Calibri"/>
          <w:b/>
          <w:bCs/>
          <w:color w:val="000000"/>
        </w:rPr>
        <w:t>.</w:t>
      </w:r>
    </w:p>
    <w:p w:rsidR="00F353D1" w:rsidRPr="00FC2138" w:rsidRDefault="00FC2138" w:rsidP="00FC21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="00F353D1" w:rsidRPr="00FC2138">
        <w:rPr>
          <w:rFonts w:ascii="Arial Narrow" w:hAnsi="Arial Narrow" w:cs="Calibri"/>
          <w:color w:val="000000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FC2138" w:rsidRDefault="00FC2138" w:rsidP="00FC2138">
      <w:pPr>
        <w:jc w:val="both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color w:val="000000"/>
        </w:rPr>
        <w:t xml:space="preserve">4. </w:t>
      </w:r>
      <w:r w:rsidR="00F353D1" w:rsidRPr="00FC2138">
        <w:rPr>
          <w:rFonts w:ascii="Arial Narrow" w:hAnsi="Arial Narrow" w:cs="Calibri"/>
          <w:b/>
          <w:bCs/>
          <w:color w:val="000000"/>
        </w:rPr>
        <w:t xml:space="preserve">Formaty plików </w:t>
      </w:r>
      <w:r w:rsidR="00F353D1" w:rsidRPr="00FC2138">
        <w:rPr>
          <w:rFonts w:ascii="Arial Narrow" w:hAnsi="Arial Narrow" w:cs="Calibri"/>
          <w:bCs/>
          <w:color w:val="000000"/>
        </w:rPr>
        <w:t>wykorzystywanych przez wykonawców</w:t>
      </w:r>
      <w:r w:rsidR="00F353D1" w:rsidRPr="00FC2138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 w:rsidRPr="00FC2138">
        <w:rPr>
          <w:rFonts w:ascii="Arial Narrow" w:hAnsi="Arial Narrow" w:cs="Calibri"/>
          <w:b/>
          <w:bCs/>
          <w:color w:val="000000"/>
        </w:rPr>
        <w:t xml:space="preserve"> </w:t>
      </w:r>
      <w:r w:rsidR="00F353D1" w:rsidRPr="00FC2138">
        <w:rPr>
          <w:rFonts w:ascii="Arial Narrow" w:hAnsi="Arial Narrow" w:cs="Calibri"/>
          <w:b/>
          <w:bCs/>
          <w:color w:val="000000"/>
        </w:rPr>
        <w:t>z</w:t>
      </w:r>
      <w:r w:rsidR="00F353D1" w:rsidRPr="00FC2138">
        <w:rPr>
          <w:rFonts w:ascii="Arial Narrow" w:hAnsi="Arial Narrow" w:cs="Calibri"/>
          <w:color w:val="000000"/>
        </w:rPr>
        <w:t xml:space="preserve"> treścią  </w:t>
      </w:r>
      <w:r>
        <w:rPr>
          <w:rFonts w:ascii="Arial Narrow" w:hAnsi="Arial Narrow" w:cs="Calibri"/>
          <w:color w:val="000000"/>
        </w:rPr>
        <w:br/>
        <w:t xml:space="preserve">      </w:t>
      </w:r>
      <w:r w:rsidR="00F353D1" w:rsidRPr="00FC2138">
        <w:rPr>
          <w:rFonts w:ascii="Arial Narrow" w:hAnsi="Arial Narrow" w:cs="Calibri"/>
          <w:color w:val="000000"/>
        </w:rPr>
        <w:t xml:space="preserve">Obwieszczenia Prezesa Rady Ministrów z dnia 9 listopada 2017 r. w sprawie ogłoszenia jednolitego </w:t>
      </w:r>
      <w:r>
        <w:rPr>
          <w:rFonts w:ascii="Arial Narrow" w:hAnsi="Arial Narrow" w:cs="Calibri"/>
          <w:color w:val="000000"/>
        </w:rPr>
        <w:br/>
        <w:t xml:space="preserve">       </w:t>
      </w:r>
      <w:r w:rsidR="00F353D1" w:rsidRPr="00FC2138">
        <w:rPr>
          <w:rFonts w:ascii="Arial Narrow" w:hAnsi="Arial Narrow" w:cs="Calibri"/>
          <w:color w:val="000000"/>
        </w:rPr>
        <w:t xml:space="preserve">tekstu </w:t>
      </w:r>
      <w:r w:rsidR="00F353D1" w:rsidRPr="00FC2138">
        <w:rPr>
          <w:rFonts w:ascii="Arial Narrow" w:hAnsi="Arial Narrow" w:cs="Calibri"/>
          <w:b/>
          <w:color w:val="000000"/>
        </w:rPr>
        <w:t xml:space="preserve">rozporządzenia Rady Ministrów w sprawie Krajowych Ram Interoperacyjności, </w:t>
      </w:r>
      <w:r>
        <w:rPr>
          <w:rFonts w:ascii="Arial Narrow" w:hAnsi="Arial Narrow" w:cs="Calibri"/>
          <w:b/>
          <w:color w:val="000000"/>
        </w:rPr>
        <w:br/>
        <w:t xml:space="preserve">      </w:t>
      </w:r>
      <w:r w:rsidR="00F353D1" w:rsidRPr="00FC2138">
        <w:rPr>
          <w:rFonts w:ascii="Arial Narrow" w:hAnsi="Arial Narrow" w:cs="Calibri"/>
          <w:b/>
          <w:color w:val="000000"/>
        </w:rPr>
        <w:t xml:space="preserve">minimalnych wymagań dla rejestrów publicznych i wymiany informacji w postaci </w:t>
      </w:r>
      <w:r>
        <w:rPr>
          <w:rFonts w:ascii="Arial Narrow" w:hAnsi="Arial Narrow" w:cs="Calibri"/>
          <w:b/>
          <w:color w:val="000000"/>
        </w:rPr>
        <w:br/>
        <w:t xml:space="preserve">      </w:t>
      </w:r>
      <w:r w:rsidR="00F353D1" w:rsidRPr="00FC2138">
        <w:rPr>
          <w:rFonts w:ascii="Arial Narrow" w:hAnsi="Arial Narrow" w:cs="Calibri"/>
          <w:b/>
          <w:color w:val="000000"/>
        </w:rPr>
        <w:t>elektronicznej oraz minimalnych wymagań dla systemów teleinformatycznych</w:t>
      </w:r>
      <w:r w:rsidR="00F353D1" w:rsidRPr="00FC2138">
        <w:rPr>
          <w:rFonts w:ascii="Arial Narrow" w:hAnsi="Arial Narrow" w:cs="Calibri"/>
          <w:color w:val="000000"/>
        </w:rPr>
        <w:t>.</w:t>
      </w:r>
    </w:p>
    <w:p w:rsidR="00F353D1" w:rsidRPr="00FC2138" w:rsidRDefault="00F353D1" w:rsidP="00A42631">
      <w:pPr>
        <w:pStyle w:val="Akapitzlist"/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</w:rPr>
      </w:pPr>
      <w:r w:rsidRPr="00FC2138">
        <w:rPr>
          <w:rFonts w:ascii="Arial Narrow" w:hAnsi="Arial Narrow" w:cs="Calibri"/>
          <w:color w:val="00000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E842BE" w:rsidRDefault="003E1D5C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 xml:space="preserve">W przypadku kompresji dokumentów  Zamawiający </w:t>
      </w:r>
      <w:r w:rsidR="00E842BE">
        <w:rPr>
          <w:rFonts w:ascii="Arial Narrow" w:hAnsi="Arial Narrow" w:cs="Calibri"/>
          <w:b/>
          <w:color w:val="000000"/>
          <w:szCs w:val="24"/>
        </w:rPr>
        <w:t>proponuje</w:t>
      </w:r>
      <w:r w:rsidR="00546D74">
        <w:rPr>
          <w:rFonts w:ascii="Arial Narrow" w:hAnsi="Arial Narrow" w:cs="Calibri"/>
          <w:b/>
          <w:color w:val="000000"/>
          <w:szCs w:val="24"/>
        </w:rPr>
        <w:t xml:space="preserve"> zamieścić</w:t>
      </w:r>
      <w:r w:rsidR="005F6AE6">
        <w:rPr>
          <w:rFonts w:ascii="Arial Narrow" w:hAnsi="Arial Narrow" w:cs="Calibri"/>
          <w:b/>
          <w:color w:val="000000"/>
          <w:szCs w:val="24"/>
        </w:rPr>
        <w:t xml:space="preserve">  podpis, o którym mowa w pkt 1, </w:t>
      </w:r>
      <w:r w:rsidR="00546D74" w:rsidRPr="00546D74">
        <w:rPr>
          <w:rFonts w:ascii="Arial Narrow" w:hAnsi="Arial Narrow" w:cs="Calibri"/>
          <w:b/>
          <w:color w:val="000000"/>
          <w:szCs w:val="24"/>
        </w:rPr>
        <w:t xml:space="preserve">na </w:t>
      </w:r>
      <w:r w:rsidR="006267D3" w:rsidRPr="00546D74">
        <w:rPr>
          <w:rFonts w:ascii="Arial Narrow" w:hAnsi="Arial Narrow" w:cs="Calibri"/>
          <w:b/>
          <w:color w:val="000000"/>
          <w:szCs w:val="24"/>
        </w:rPr>
        <w:t xml:space="preserve"> plik</w:t>
      </w:r>
      <w:r w:rsidR="00546D74" w:rsidRPr="00546D74">
        <w:rPr>
          <w:rFonts w:ascii="Arial Narrow" w:hAnsi="Arial Narrow" w:cs="Calibri"/>
          <w:b/>
          <w:color w:val="000000"/>
          <w:szCs w:val="24"/>
        </w:rPr>
        <w:t>u</w:t>
      </w:r>
      <w:r w:rsidR="006267D3" w:rsidRPr="00546D74">
        <w:rPr>
          <w:rFonts w:ascii="Arial Narrow" w:hAnsi="Arial Narrow" w:cs="Calibri"/>
          <w:b/>
          <w:color w:val="000000"/>
          <w:szCs w:val="24"/>
        </w:rPr>
        <w:t xml:space="preserve"> zawierają</w:t>
      </w:r>
      <w:r w:rsidR="00E842BE" w:rsidRPr="00546D74">
        <w:rPr>
          <w:rFonts w:ascii="Arial Narrow" w:hAnsi="Arial Narrow" w:cs="Calibri"/>
          <w:b/>
          <w:color w:val="000000"/>
          <w:szCs w:val="24"/>
        </w:rPr>
        <w:t>cy</w:t>
      </w:r>
      <w:r w:rsidR="00546D74" w:rsidRPr="00546D74">
        <w:rPr>
          <w:rFonts w:ascii="Arial Narrow" w:hAnsi="Arial Narrow" w:cs="Calibri"/>
          <w:b/>
          <w:color w:val="000000"/>
          <w:szCs w:val="24"/>
        </w:rPr>
        <w:t>m</w:t>
      </w:r>
      <w:r w:rsidR="00E842BE" w:rsidRPr="00546D74">
        <w:rPr>
          <w:rFonts w:ascii="Arial Narrow" w:hAnsi="Arial Narrow" w:cs="Calibri"/>
          <w:b/>
          <w:color w:val="000000"/>
          <w:szCs w:val="24"/>
        </w:rPr>
        <w:t xml:space="preserve"> skompresowane dokumenty, co będzie równoznaczne </w:t>
      </w:r>
      <w:r w:rsidR="00546D74" w:rsidRPr="00546D74">
        <w:rPr>
          <w:rFonts w:ascii="Arial Narrow" w:hAnsi="Arial Narrow" w:cs="Calibri"/>
          <w:b/>
          <w:color w:val="000000"/>
          <w:szCs w:val="24"/>
        </w:rPr>
        <w:br/>
      </w:r>
      <w:r w:rsidR="00E842BE" w:rsidRPr="00546D74">
        <w:rPr>
          <w:rFonts w:ascii="Arial Narrow" w:hAnsi="Arial Narrow" w:cs="Calibri"/>
          <w:b/>
          <w:color w:val="000000"/>
          <w:szCs w:val="24"/>
        </w:rPr>
        <w:t xml:space="preserve">z poświadczeniem przez wykonawcę za zgodność z oryginałem wszystkich elektronicznych kopii dokumentów zawartych w tym pliku, z </w:t>
      </w:r>
      <w:r w:rsidR="00546D74">
        <w:rPr>
          <w:rFonts w:ascii="Arial Narrow" w:hAnsi="Arial Narrow" w:cs="Calibri"/>
          <w:b/>
          <w:color w:val="000000"/>
          <w:szCs w:val="24"/>
        </w:rPr>
        <w:t xml:space="preserve">zastrzeżeniem </w:t>
      </w:r>
      <w:r w:rsidR="00FC2138">
        <w:rPr>
          <w:rFonts w:ascii="Arial Narrow" w:hAnsi="Arial Narrow" w:cs="Calibri"/>
          <w:b/>
          <w:color w:val="000000"/>
          <w:szCs w:val="24"/>
        </w:rPr>
        <w:t xml:space="preserve">zapisów zawartych w treści pkt 15. </w:t>
      </w:r>
    </w:p>
    <w:p w:rsidR="00F353D1" w:rsidRPr="00F353D1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A4263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FE0C15" w:rsidRDefault="00FC2138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E842BE">
        <w:rPr>
          <w:rFonts w:ascii="Arial Narrow" w:hAnsi="Arial Narrow"/>
          <w:highlight w:val="green"/>
        </w:rPr>
        <w:t xml:space="preserve">podpisane </w:t>
      </w:r>
      <w:r w:rsidR="002C6F85" w:rsidRPr="00FE0C15">
        <w:rPr>
          <w:rFonts w:ascii="Arial Narrow" w:hAnsi="Arial Narrow"/>
          <w:highlight w:val="green"/>
        </w:rPr>
        <w:t>podpisem</w:t>
      </w:r>
      <w:r w:rsidR="00E842BE">
        <w:rPr>
          <w:rFonts w:ascii="Arial Narrow" w:hAnsi="Arial Narrow"/>
          <w:highlight w:val="green"/>
        </w:rPr>
        <w:t>, o którym mowa w pkt 1.</w:t>
      </w:r>
      <w:r w:rsidR="002C6F85" w:rsidRPr="00FE0C15">
        <w:rPr>
          <w:rFonts w:ascii="Arial Narrow" w:hAnsi="Arial Narrow"/>
          <w:highlight w:val="green"/>
        </w:rPr>
        <w:t xml:space="preserve"> </w:t>
      </w:r>
    </w:p>
    <w:p w:rsidR="00B27FDE" w:rsidRPr="009563C8" w:rsidRDefault="00FE0C15" w:rsidP="00FE0C1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FE0C15">
        <w:rPr>
          <w:rFonts w:ascii="Arial Narrow" w:hAnsi="Arial Narrow"/>
          <w:highlight w:val="green"/>
        </w:rPr>
        <w:t>w orygi</w:t>
      </w:r>
      <w:r w:rsidR="009563C8" w:rsidRPr="00FE0C15">
        <w:rPr>
          <w:rFonts w:ascii="Arial Narrow" w:hAnsi="Arial Narrow"/>
          <w:highlight w:val="green"/>
        </w:rPr>
        <w:t xml:space="preserve">nale lub </w:t>
      </w:r>
      <w:r w:rsidR="00AA2187" w:rsidRPr="00FE0C15">
        <w:rPr>
          <w:rFonts w:ascii="Arial Narrow" w:hAnsi="Arial Narrow"/>
          <w:highlight w:val="green"/>
        </w:rPr>
        <w:t xml:space="preserve">elektronicznej </w:t>
      </w:r>
      <w:r w:rsidR="009563C8" w:rsidRPr="00FE0C15">
        <w:rPr>
          <w:rFonts w:ascii="Arial Narrow" w:hAnsi="Arial Narrow"/>
          <w:highlight w:val="green"/>
        </w:rPr>
        <w:t xml:space="preserve">kopii </w:t>
      </w:r>
      <w:r w:rsidR="00AA2187" w:rsidRPr="00FE0C15">
        <w:rPr>
          <w:rFonts w:ascii="Arial Narrow" w:hAnsi="Arial Narrow"/>
          <w:highlight w:val="green"/>
        </w:rPr>
        <w:br/>
        <w:t xml:space="preserve">       </w:t>
      </w:r>
      <w:r w:rsidR="009563C8" w:rsidRPr="00FE0C15">
        <w:rPr>
          <w:rFonts w:ascii="Arial Narrow" w:hAnsi="Arial Narrow"/>
          <w:highlight w:val="green"/>
        </w:rPr>
        <w:t>poświadczonej za zgodność z oryginałem.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 w:rsidR="00285D1B"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 w:rsidR="00285D1B"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 w:rsidR="00285D1B">
        <w:rPr>
          <w:rFonts w:ascii="Arial Narrow" w:hAnsi="Arial Narrow"/>
        </w:rPr>
        <w:t>upoważnioną/upoważnione.</w:t>
      </w:r>
      <w:r w:rsidR="00285D1B">
        <w:rPr>
          <w:rFonts w:ascii="Arial Narrow" w:hAnsi="Arial Narrow"/>
        </w:rPr>
        <w:br/>
      </w:r>
      <w:r w:rsidR="00285D1B"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="00285D1B"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 w:rsidR="00285D1B"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="00285D1B"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 w:rsidR="00285D1B"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="00285D1B"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 w:rsidR="00285D1B"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="00285D1B" w:rsidRPr="00285D1B">
        <w:rPr>
          <w:rFonts w:ascii="Arial Narrow" w:hAnsi="Arial Narrow" w:cs="Calibri"/>
          <w:color w:val="000000"/>
          <w:szCs w:val="24"/>
        </w:rPr>
        <w:t>dotyczą.</w:t>
      </w:r>
      <w:r w:rsidR="00285D1B"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="00285D1B"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 w:rsidR="00285D1B"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 w:rsidR="00285D1B"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 w:rsidR="00285D1B"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 w:rsidR="00285D1B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 w:rsidR="00285D1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 w:rsidR="00285D1B"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C2138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FC2138" w:rsidP="00C562E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="Calibri"/>
          <w:color w:val="000000"/>
          <w:szCs w:val="24"/>
        </w:rPr>
        <w:t>17</w:t>
      </w:r>
      <w:r w:rsidR="00285D1B" w:rsidRPr="00285D1B">
        <w:rPr>
          <w:rFonts w:ascii="Arial Narrow" w:hAnsi="Arial Narrow" w:cs="Calibri"/>
          <w:color w:val="000000"/>
          <w:szCs w:val="24"/>
        </w:rPr>
        <w:t>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FC2138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18</w:t>
      </w:r>
      <w:r w:rsidR="00C562E4">
        <w:rPr>
          <w:rFonts w:ascii="Arial Narrow" w:hAnsi="Arial Narrow"/>
          <w:szCs w:val="24"/>
        </w:rPr>
        <w:t xml:space="preserve">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FE0C15">
        <w:rPr>
          <w:rFonts w:ascii="Arial Narrow" w:hAnsi="Arial Narrow" w:cs="Arial"/>
          <w:highlight w:val="green"/>
        </w:rPr>
        <w:t xml:space="preserve">Jeżeli oferta będzie podpisana przez pełnomocnika, należy załączyć </w:t>
      </w:r>
      <w:r w:rsidR="004F5EFA" w:rsidRPr="00FE0C15">
        <w:rPr>
          <w:rFonts w:ascii="Arial Narrow" w:hAnsi="Arial Narrow" w:cs="Arial"/>
          <w:b/>
          <w:highlight w:val="green"/>
          <w:u w:val="single"/>
        </w:rPr>
        <w:t xml:space="preserve">oryginał </w:t>
      </w:r>
      <w:r w:rsidR="004F5EFA" w:rsidRPr="00FE0C15">
        <w:rPr>
          <w:rFonts w:ascii="Arial Narrow" w:hAnsi="Arial Narrow" w:cs="Arial"/>
          <w:b/>
          <w:highlight w:val="green"/>
          <w:u w:val="single"/>
        </w:rPr>
        <w:br/>
      </w:r>
      <w:r w:rsidR="004F5EFA" w:rsidRPr="00FE0C15">
        <w:rPr>
          <w:rFonts w:ascii="Arial Narrow" w:hAnsi="Arial Narrow" w:cs="Arial"/>
          <w:b/>
          <w:highlight w:val="green"/>
        </w:rPr>
        <w:t xml:space="preserve">        </w:t>
      </w:r>
      <w:r w:rsidR="004F5EFA" w:rsidRPr="00FE0C15">
        <w:rPr>
          <w:rFonts w:ascii="Arial Narrow" w:hAnsi="Arial Narrow" w:cs="Arial"/>
          <w:b/>
          <w:highlight w:val="green"/>
          <w:u w:val="single"/>
        </w:rPr>
        <w:t>pełnomocnictwa elektronicznego</w:t>
      </w:r>
      <w:r w:rsidR="004F5EFA" w:rsidRPr="00FE0C15">
        <w:rPr>
          <w:rFonts w:ascii="Arial Narrow" w:hAnsi="Arial Narrow" w:cs="Arial"/>
          <w:highlight w:val="green"/>
        </w:rPr>
        <w:t xml:space="preserve"> tj. </w:t>
      </w:r>
      <w:r w:rsidR="004F5EFA" w:rsidRPr="00FE0C15">
        <w:rPr>
          <w:rFonts w:ascii="Arial Narrow" w:hAnsi="Arial Narrow" w:cs="Arial"/>
          <w:szCs w:val="24"/>
          <w:highlight w:val="green"/>
        </w:rPr>
        <w:t xml:space="preserve">dokument opatrzony kwalifikowanym podpisem </w:t>
      </w:r>
      <w:r w:rsidR="001E4BCB" w:rsidRPr="00FE0C15">
        <w:rPr>
          <w:rFonts w:ascii="Arial Narrow" w:hAnsi="Arial Narrow" w:cs="Arial"/>
          <w:szCs w:val="24"/>
          <w:highlight w:val="green"/>
        </w:rPr>
        <w:t xml:space="preserve">        </w:t>
      </w:r>
      <w:r w:rsidR="001E4BCB" w:rsidRPr="00FE0C15">
        <w:rPr>
          <w:rFonts w:ascii="Arial Narrow" w:hAnsi="Arial Narrow" w:cs="Arial"/>
          <w:szCs w:val="24"/>
          <w:highlight w:val="green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FC2138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19</w:t>
      </w:r>
      <w:r w:rsidR="00C562E4">
        <w:rPr>
          <w:rFonts w:ascii="Arial Narrow" w:hAnsi="Arial Narrow"/>
          <w:szCs w:val="24"/>
        </w:rPr>
        <w:t xml:space="preserve">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FC2138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C562E4">
        <w:rPr>
          <w:rFonts w:ascii="Arial Narrow" w:hAnsi="Arial Narrow"/>
        </w:rPr>
        <w:t xml:space="preserve">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 w:rsidR="00C562E4"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FC2138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21</w:t>
      </w:r>
      <w:r w:rsidR="00C562E4">
        <w:rPr>
          <w:rFonts w:ascii="Arial Narrow" w:hAnsi="Arial Narrow"/>
          <w:szCs w:val="24"/>
        </w:rPr>
        <w:t xml:space="preserve">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FC2138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22</w:t>
      </w:r>
      <w:r w:rsidR="00C562E4">
        <w:rPr>
          <w:rFonts w:ascii="Arial Narrow" w:hAnsi="Arial Narrow"/>
          <w:szCs w:val="24"/>
        </w:rPr>
        <w:t xml:space="preserve">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FC2138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23</w:t>
      </w:r>
      <w:r w:rsidR="00C562E4">
        <w:rPr>
          <w:rFonts w:ascii="Arial Narrow" w:hAnsi="Arial Narrow"/>
          <w:szCs w:val="24"/>
        </w:rPr>
        <w:t xml:space="preserve">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FC2138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24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FC2138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25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643D85" w:rsidRDefault="00DF589C" w:rsidP="00A42631">
      <w:pPr>
        <w:numPr>
          <w:ilvl w:val="0"/>
          <w:numId w:val="8"/>
        </w:numPr>
        <w:jc w:val="both"/>
        <w:rPr>
          <w:rFonts w:ascii="Arial Narrow" w:hAnsi="Arial Narrow"/>
          <w:b/>
          <w:strike/>
          <w:szCs w:val="24"/>
        </w:rPr>
      </w:pPr>
      <w:r w:rsidRPr="004550B5">
        <w:rPr>
          <w:rFonts w:ascii="Arial Narrow" w:hAnsi="Arial Narrow"/>
          <w:szCs w:val="24"/>
        </w:rPr>
        <w:t xml:space="preserve">Oferta </w:t>
      </w:r>
      <w:r w:rsidR="00B32FAD" w:rsidRPr="004550B5">
        <w:rPr>
          <w:rFonts w:ascii="Arial Narrow" w:hAnsi="Arial Narrow"/>
          <w:szCs w:val="24"/>
        </w:rPr>
        <w:t xml:space="preserve">wraz z załącznikami </w:t>
      </w:r>
      <w:r w:rsidR="009E0446" w:rsidRPr="004550B5">
        <w:rPr>
          <w:rFonts w:ascii="Arial Narrow" w:hAnsi="Arial Narrow"/>
          <w:szCs w:val="24"/>
        </w:rPr>
        <w:t>powinna być złożona przy użyciu</w:t>
      </w:r>
      <w:r w:rsidRPr="004550B5">
        <w:rPr>
          <w:rFonts w:ascii="Arial Narrow" w:hAnsi="Arial Narrow"/>
          <w:b/>
          <w:szCs w:val="24"/>
        </w:rPr>
        <w:t xml:space="preserve"> platformy zakupowej</w:t>
      </w:r>
      <w:r w:rsidRPr="004550B5">
        <w:rPr>
          <w:rFonts w:ascii="Arial Narrow" w:hAnsi="Arial Narrow"/>
          <w:szCs w:val="24"/>
        </w:rPr>
        <w:t xml:space="preserve"> dostępnej pod </w:t>
      </w:r>
      <w:r w:rsidRPr="00245002">
        <w:rPr>
          <w:rFonts w:ascii="Arial Narrow" w:hAnsi="Arial Narrow"/>
          <w:szCs w:val="24"/>
        </w:rPr>
        <w:t xml:space="preserve">adresem: </w:t>
      </w:r>
      <w:hyperlink r:id="rId15" w:history="1">
        <w:r w:rsidRPr="00245002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245002">
        <w:rPr>
          <w:rFonts w:ascii="Arial Narrow" w:hAnsi="Arial Narrow"/>
          <w:szCs w:val="24"/>
        </w:rPr>
        <w:t xml:space="preserve"> na formularzu of</w:t>
      </w:r>
      <w:r w:rsidR="00E0161E" w:rsidRPr="00245002">
        <w:rPr>
          <w:rFonts w:ascii="Arial Narrow" w:hAnsi="Arial Narrow"/>
          <w:szCs w:val="24"/>
        </w:rPr>
        <w:t>erty, stanowiącym</w:t>
      </w:r>
      <w:r w:rsidR="00E0161E" w:rsidRPr="004550B5">
        <w:rPr>
          <w:rFonts w:ascii="Arial Narrow" w:hAnsi="Arial Narrow"/>
          <w:szCs w:val="24"/>
        </w:rPr>
        <w:t xml:space="preserve"> załącznik nr 1</w:t>
      </w:r>
      <w:r w:rsidRPr="004550B5">
        <w:rPr>
          <w:rFonts w:ascii="Arial Narrow" w:hAnsi="Arial Narrow"/>
          <w:szCs w:val="24"/>
        </w:rPr>
        <w:t xml:space="preserve"> do </w:t>
      </w:r>
      <w:r w:rsidRPr="00520AB3">
        <w:rPr>
          <w:rFonts w:ascii="Arial Narrow" w:hAnsi="Arial Narrow"/>
          <w:szCs w:val="24"/>
        </w:rPr>
        <w:t xml:space="preserve">SIWZ </w:t>
      </w:r>
      <w:r w:rsidR="00C45EBE" w:rsidRPr="00520AB3">
        <w:rPr>
          <w:rFonts w:ascii="Arial Narrow" w:hAnsi="Arial Narrow"/>
          <w:b/>
          <w:szCs w:val="24"/>
        </w:rPr>
        <w:t xml:space="preserve">w </w:t>
      </w:r>
      <w:r w:rsidR="00FD7DAB" w:rsidRPr="00520AB3">
        <w:rPr>
          <w:rFonts w:ascii="Arial Narrow" w:hAnsi="Arial Narrow"/>
          <w:b/>
          <w:szCs w:val="24"/>
        </w:rPr>
        <w:t xml:space="preserve">terminie </w:t>
      </w:r>
      <w:r w:rsidR="00FD7DAB" w:rsidRPr="00855919">
        <w:rPr>
          <w:rFonts w:ascii="Arial Narrow" w:hAnsi="Arial Narrow"/>
          <w:b/>
          <w:szCs w:val="24"/>
        </w:rPr>
        <w:t xml:space="preserve">do </w:t>
      </w:r>
      <w:r w:rsidR="00245002" w:rsidRPr="00643D85">
        <w:rPr>
          <w:rFonts w:ascii="Arial Narrow" w:hAnsi="Arial Narrow"/>
          <w:b/>
          <w:szCs w:val="24"/>
        </w:rPr>
        <w:t xml:space="preserve">dnia </w:t>
      </w:r>
      <w:r w:rsidR="006D3A65">
        <w:rPr>
          <w:rFonts w:ascii="Arial Narrow" w:hAnsi="Arial Narrow"/>
          <w:b/>
          <w:szCs w:val="24"/>
        </w:rPr>
        <w:t>9 listopada</w:t>
      </w:r>
      <w:r w:rsidR="00C45EBE" w:rsidRPr="00643D85">
        <w:rPr>
          <w:rFonts w:ascii="Arial Narrow" w:hAnsi="Arial Narrow"/>
          <w:b/>
          <w:szCs w:val="24"/>
        </w:rPr>
        <w:t xml:space="preserve"> </w:t>
      </w:r>
      <w:r w:rsidR="00502541" w:rsidRPr="00643D85">
        <w:rPr>
          <w:rFonts w:ascii="Arial Narrow" w:hAnsi="Arial Narrow"/>
          <w:b/>
          <w:szCs w:val="24"/>
        </w:rPr>
        <w:t>202</w:t>
      </w:r>
      <w:r w:rsidR="004550B5" w:rsidRPr="00643D85">
        <w:rPr>
          <w:rFonts w:ascii="Arial Narrow" w:hAnsi="Arial Narrow"/>
          <w:b/>
          <w:szCs w:val="24"/>
        </w:rPr>
        <w:t>1</w:t>
      </w:r>
      <w:r w:rsidR="00502541" w:rsidRPr="00643D85">
        <w:rPr>
          <w:rFonts w:ascii="Arial Narrow" w:hAnsi="Arial Narrow"/>
          <w:b/>
          <w:szCs w:val="24"/>
        </w:rPr>
        <w:t xml:space="preserve"> r do g. 9.00.</w:t>
      </w:r>
    </w:p>
    <w:p w:rsidR="00D33B76" w:rsidRPr="00855919" w:rsidRDefault="00FE2804" w:rsidP="00A42631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245002">
        <w:rPr>
          <w:rFonts w:ascii="Arial Narrow" w:hAnsi="Arial Narrow" w:cs="Arial"/>
          <w:szCs w:val="24"/>
        </w:rPr>
        <w:t xml:space="preserve">Za </w:t>
      </w:r>
      <w:r w:rsidR="00125383" w:rsidRPr="00245002">
        <w:rPr>
          <w:rFonts w:ascii="Arial Narrow" w:hAnsi="Arial Narrow" w:cs="Arial"/>
          <w:b/>
          <w:szCs w:val="24"/>
        </w:rPr>
        <w:t>datę przekazania oferty</w:t>
      </w:r>
      <w:r w:rsidR="00125383" w:rsidRPr="00245002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245002">
        <w:rPr>
          <w:rFonts w:ascii="Arial Narrow" w:hAnsi="Arial Narrow" w:cs="Arial"/>
          <w:szCs w:val="24"/>
        </w:rPr>
        <w:t>na platformie</w:t>
      </w:r>
      <w:r w:rsidR="001B169A" w:rsidRPr="00855919">
        <w:rPr>
          <w:rFonts w:ascii="Arial Narrow" w:hAnsi="Arial Narrow" w:cs="Arial"/>
          <w:szCs w:val="24"/>
        </w:rPr>
        <w:t xml:space="preserve"> zakupowej poprzez kliknięcie przycisku „złóż ofertę” i wyświetlenie się komunikatu,</w:t>
      </w:r>
      <w:r w:rsidR="00633948" w:rsidRPr="00855919">
        <w:rPr>
          <w:rFonts w:ascii="Arial Narrow" w:hAnsi="Arial Narrow" w:cs="Arial"/>
          <w:szCs w:val="24"/>
        </w:rPr>
        <w:t xml:space="preserve"> że oferta została </w:t>
      </w:r>
      <w:r w:rsidR="001B169A" w:rsidRPr="00855919">
        <w:rPr>
          <w:rFonts w:ascii="Arial Narrow" w:hAnsi="Arial Narrow" w:cs="Arial"/>
          <w:szCs w:val="24"/>
        </w:rPr>
        <w:t xml:space="preserve">złożona.  </w:t>
      </w:r>
    </w:p>
    <w:p w:rsidR="00606033" w:rsidRPr="00855919" w:rsidRDefault="005C3FE6" w:rsidP="00A42631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/>
        </w:rPr>
        <w:t xml:space="preserve">Zamawiający może </w:t>
      </w:r>
      <w:r w:rsidRPr="00855919">
        <w:rPr>
          <w:rFonts w:ascii="Arial Narrow" w:hAnsi="Arial Narrow"/>
          <w:b/>
        </w:rPr>
        <w:t>przedłużyć termin sk</w:t>
      </w:r>
      <w:r w:rsidR="00317C4A" w:rsidRPr="00855919">
        <w:rPr>
          <w:rFonts w:ascii="Arial Narrow" w:hAnsi="Arial Narrow"/>
          <w:b/>
        </w:rPr>
        <w:t>ładania ofert</w:t>
      </w:r>
      <w:r w:rsidR="00317C4A" w:rsidRPr="00855919">
        <w:rPr>
          <w:rFonts w:ascii="Arial Narrow" w:hAnsi="Arial Narrow"/>
        </w:rPr>
        <w:t xml:space="preserve"> informując o tym W</w:t>
      </w:r>
      <w:r w:rsidR="00606033" w:rsidRPr="00855919">
        <w:rPr>
          <w:rFonts w:ascii="Arial Narrow" w:hAnsi="Arial Narrow"/>
        </w:rPr>
        <w:t>ykonawców na platformie zakupowej w sekcji „Komunikaty”.</w:t>
      </w:r>
    </w:p>
    <w:p w:rsidR="00AD3072" w:rsidRPr="00855919" w:rsidRDefault="00FE2804" w:rsidP="00A42631">
      <w:pPr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855919" w:rsidRDefault="000416AF" w:rsidP="00A42631">
      <w:pPr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Zamawiający </w:t>
      </w:r>
      <w:r w:rsidRPr="00855919">
        <w:rPr>
          <w:rFonts w:ascii="Arial Narrow" w:hAnsi="Arial Narrow" w:cs="Arial"/>
          <w:b/>
          <w:szCs w:val="24"/>
        </w:rPr>
        <w:t xml:space="preserve">nie ponosi odpowiedzialności </w:t>
      </w:r>
      <w:r w:rsidRPr="00855919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855919">
        <w:rPr>
          <w:rFonts w:ascii="Arial Narrow" w:hAnsi="Arial Narrow" w:cs="Arial"/>
          <w:szCs w:val="24"/>
        </w:rPr>
        <w:t xml:space="preserve">o której mowa w pkt I SIWZ, a </w:t>
      </w:r>
      <w:r w:rsidRPr="00855919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855919">
        <w:rPr>
          <w:rFonts w:ascii="Arial Narrow" w:hAnsi="Arial Narrow" w:cs="Arial"/>
          <w:szCs w:val="24"/>
        </w:rPr>
        <w:t>kami Zamawiającego</w:t>
      </w:r>
      <w:r w:rsidRPr="00855919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FE0C15" w:rsidRDefault="00FE0C15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FE0C15" w:rsidRPr="00855919" w:rsidRDefault="00FE0C15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855919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855919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1.  </w:t>
      </w:r>
      <w:r w:rsidR="009E0446" w:rsidRPr="00855919">
        <w:rPr>
          <w:rFonts w:ascii="Arial Narrow" w:hAnsi="Arial Narrow" w:cs="Arial"/>
          <w:szCs w:val="24"/>
        </w:rPr>
        <w:t xml:space="preserve">Otwarcie ofert złożonych przy użyciu platformy zakupowej nastąpi w dniu </w:t>
      </w:r>
      <w:r w:rsidR="006D3A65">
        <w:rPr>
          <w:rFonts w:ascii="Arial Narrow" w:hAnsi="Arial Narrow" w:cs="Arial"/>
          <w:szCs w:val="24"/>
          <w:u w:val="single"/>
        </w:rPr>
        <w:t>9 listopada</w:t>
      </w:r>
      <w:r w:rsidR="001A5A3F" w:rsidRPr="00643D85">
        <w:rPr>
          <w:rFonts w:ascii="Arial Narrow" w:hAnsi="Arial Narrow" w:cs="Arial"/>
          <w:szCs w:val="24"/>
          <w:u w:val="single"/>
        </w:rPr>
        <w:t xml:space="preserve"> </w:t>
      </w:r>
      <w:r w:rsidR="00FB6625" w:rsidRPr="00643D85">
        <w:rPr>
          <w:rFonts w:ascii="Arial Narrow" w:hAnsi="Arial Narrow" w:cs="Arial"/>
          <w:szCs w:val="24"/>
          <w:u w:val="single"/>
        </w:rPr>
        <w:t>202</w:t>
      </w:r>
      <w:r w:rsidR="004550B5" w:rsidRPr="00643D85">
        <w:rPr>
          <w:rFonts w:ascii="Arial Narrow" w:hAnsi="Arial Narrow" w:cs="Arial"/>
          <w:szCs w:val="24"/>
          <w:u w:val="single"/>
        </w:rPr>
        <w:t>1</w:t>
      </w:r>
      <w:r w:rsidR="00FB6625" w:rsidRPr="00643D85">
        <w:rPr>
          <w:rFonts w:ascii="Arial Narrow" w:hAnsi="Arial Narrow" w:cs="Arial"/>
          <w:szCs w:val="24"/>
          <w:u w:val="single"/>
        </w:rPr>
        <w:t xml:space="preserve"> r</w:t>
      </w:r>
      <w:r w:rsidR="009E0446" w:rsidRPr="00643D85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643D85">
        <w:rPr>
          <w:rFonts w:ascii="Arial Narrow" w:hAnsi="Arial Narrow" w:cs="Arial"/>
          <w:szCs w:val="24"/>
          <w:u w:val="single"/>
        </w:rPr>
        <w:br/>
      </w:r>
      <w:r w:rsidR="00FB6625" w:rsidRPr="00643D85">
        <w:rPr>
          <w:rFonts w:ascii="Arial Narrow" w:hAnsi="Arial Narrow" w:cs="Arial"/>
          <w:szCs w:val="24"/>
        </w:rPr>
        <w:t xml:space="preserve">       </w:t>
      </w:r>
      <w:r w:rsidR="009E0446" w:rsidRPr="00643D85">
        <w:rPr>
          <w:rFonts w:ascii="Arial Narrow" w:hAnsi="Arial Narrow" w:cs="Arial"/>
          <w:szCs w:val="24"/>
          <w:u w:val="single"/>
        </w:rPr>
        <w:t>o g.</w:t>
      </w:r>
      <w:r w:rsidR="00FB6625" w:rsidRPr="00643D85">
        <w:rPr>
          <w:rFonts w:ascii="Arial Narrow" w:hAnsi="Arial Narrow" w:cs="Arial"/>
          <w:szCs w:val="24"/>
          <w:u w:val="single"/>
        </w:rPr>
        <w:t>9.10</w:t>
      </w:r>
      <w:r w:rsidR="00FB6625" w:rsidRPr="00643D85">
        <w:rPr>
          <w:rFonts w:ascii="Arial Narrow" w:hAnsi="Arial Narrow" w:cs="Arial"/>
          <w:szCs w:val="24"/>
        </w:rPr>
        <w:t xml:space="preserve">   </w:t>
      </w:r>
      <w:r w:rsidR="009E0446" w:rsidRPr="00643D85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42631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42631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42631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42631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42631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42631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A42631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42631">
      <w:pPr>
        <w:pStyle w:val="Tekstpodstawowy3"/>
        <w:numPr>
          <w:ilvl w:val="2"/>
          <w:numId w:val="14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42631">
      <w:pPr>
        <w:pStyle w:val="Tekstpodstawowy3"/>
        <w:numPr>
          <w:ilvl w:val="2"/>
          <w:numId w:val="14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42631">
      <w:pPr>
        <w:pStyle w:val="Tekstpodstawowy3"/>
        <w:numPr>
          <w:ilvl w:val="2"/>
          <w:numId w:val="14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E32F05" w:rsidRPr="00FE0C15" w:rsidRDefault="009C5DEB" w:rsidP="00A42631">
      <w:pPr>
        <w:pStyle w:val="Tekstpodstawowy3"/>
        <w:numPr>
          <w:ilvl w:val="2"/>
          <w:numId w:val="14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6E1E6B" w:rsidRPr="001B2307" w:rsidRDefault="009115C8" w:rsidP="001B2307">
      <w:pPr>
        <w:jc w:val="both"/>
        <w:rPr>
          <w:rFonts w:ascii="Arial Narrow" w:hAnsi="Arial Narrow" w:cs="Arial"/>
        </w:rPr>
      </w:pPr>
      <w:r w:rsidRPr="006E1E6B">
        <w:rPr>
          <w:rFonts w:ascii="Arial Narrow" w:hAnsi="Arial Narrow" w:cs="Arial"/>
        </w:rPr>
        <w:t>Wykonawca, którego oferta została wybrana jako najkorzystniejsza, przedstawi Zamawiającemu</w:t>
      </w:r>
      <w:r w:rsidR="001B2307">
        <w:rPr>
          <w:rFonts w:ascii="Arial Narrow" w:hAnsi="Arial Narrow" w:cs="Arial"/>
        </w:rPr>
        <w:t xml:space="preserve"> </w:t>
      </w:r>
      <w:r w:rsidRPr="001B2307">
        <w:rPr>
          <w:rFonts w:ascii="Arial Narrow" w:hAnsi="Arial Narrow" w:cs="Arial"/>
        </w:rPr>
        <w:t>dane osób przewidzianych do zawarcia umowy w sprawie zamówienia, uwzg</w:t>
      </w:r>
      <w:r w:rsidR="006E1E6B" w:rsidRPr="001B2307">
        <w:rPr>
          <w:rFonts w:ascii="Arial Narrow" w:hAnsi="Arial Narrow" w:cs="Arial"/>
        </w:rPr>
        <w:t>lędnia</w:t>
      </w:r>
      <w:r w:rsidR="00643D85">
        <w:rPr>
          <w:rFonts w:ascii="Arial Narrow" w:hAnsi="Arial Narrow" w:cs="Arial"/>
        </w:rPr>
        <w:t>jąc zapisy zawarte w SIWZ.</w:t>
      </w:r>
    </w:p>
    <w:p w:rsidR="00284925" w:rsidRPr="00FE0C15" w:rsidRDefault="00FE2804" w:rsidP="00FE0C15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  <w:r w:rsidR="006E1E6B">
        <w:rPr>
          <w:rFonts w:ascii="Arial Narrow" w:hAnsi="Arial Narrow" w:cs="Arial"/>
          <w:szCs w:val="24"/>
        </w:rPr>
        <w:t>– nie dotyczy</w:t>
      </w: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42631">
      <w:pPr>
        <w:pStyle w:val="Tekstpodstawowy3"/>
        <w:numPr>
          <w:ilvl w:val="0"/>
          <w:numId w:val="11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1B2307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717CAF" w:rsidRPr="001B2307">
        <w:rPr>
          <w:rFonts w:ascii="Arial Narrow" w:hAnsi="Arial Narrow" w:cs="Arial"/>
          <w:b w:val="0"/>
          <w:bCs/>
          <w:szCs w:val="24"/>
        </w:rPr>
        <w:t>8</w:t>
      </w:r>
      <w:r w:rsidR="00966E82" w:rsidRPr="001B2307">
        <w:rPr>
          <w:rFonts w:ascii="Arial Narrow" w:hAnsi="Arial Narrow" w:cs="Arial"/>
          <w:b w:val="0"/>
          <w:bCs/>
          <w:szCs w:val="24"/>
        </w:rPr>
        <w:t xml:space="preserve"> </w:t>
      </w:r>
      <w:r w:rsidRPr="001B2307">
        <w:rPr>
          <w:rFonts w:ascii="Arial Narrow" w:hAnsi="Arial Narrow" w:cs="Arial"/>
          <w:b w:val="0"/>
          <w:bCs/>
          <w:szCs w:val="24"/>
        </w:rPr>
        <w:t>do SIWZ.</w:t>
      </w:r>
      <w:r w:rsidR="00610C5A" w:rsidRPr="001B2307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1B2307">
        <w:rPr>
          <w:rFonts w:ascii="Arial Narrow" w:hAnsi="Arial Narrow" w:cs="Arial"/>
          <w:bCs/>
          <w:szCs w:val="24"/>
        </w:rPr>
        <w:t>Umowa</w:t>
      </w:r>
      <w:r w:rsidR="00610C5A" w:rsidRPr="00BF07D1">
        <w:rPr>
          <w:rFonts w:ascii="Arial Narrow" w:hAnsi="Arial Narrow" w:cs="Arial"/>
          <w:bCs/>
          <w:szCs w:val="24"/>
        </w:rPr>
        <w:t xml:space="preserve"> jest zawierana w formie pisemnej. </w:t>
      </w:r>
    </w:p>
    <w:p w:rsidR="00FE2804" w:rsidRPr="00673BEB" w:rsidRDefault="00414CE6" w:rsidP="00A42631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42631">
      <w:pPr>
        <w:pStyle w:val="Tekstpodstawowy3"/>
        <w:numPr>
          <w:ilvl w:val="0"/>
          <w:numId w:val="17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42631">
      <w:pPr>
        <w:pStyle w:val="Tekstpodstawowy3"/>
        <w:numPr>
          <w:ilvl w:val="0"/>
          <w:numId w:val="15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42631">
      <w:pPr>
        <w:pStyle w:val="Tekstpodstawowy3"/>
        <w:numPr>
          <w:ilvl w:val="0"/>
          <w:numId w:val="15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42631">
      <w:pPr>
        <w:pStyle w:val="Tekstpodstawowy3"/>
        <w:numPr>
          <w:ilvl w:val="0"/>
          <w:numId w:val="15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42631">
      <w:pPr>
        <w:pStyle w:val="Akapitzlist"/>
        <w:numPr>
          <w:ilvl w:val="3"/>
          <w:numId w:val="12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42631">
      <w:pPr>
        <w:pStyle w:val="Akapitzlist"/>
        <w:numPr>
          <w:ilvl w:val="3"/>
          <w:numId w:val="12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42631">
      <w:pPr>
        <w:numPr>
          <w:ilvl w:val="0"/>
          <w:numId w:val="16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42631">
      <w:pPr>
        <w:numPr>
          <w:ilvl w:val="0"/>
          <w:numId w:val="16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717CAF" w:rsidRDefault="00215861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/>
          <w:sz w:val="18"/>
          <w:szCs w:val="18"/>
        </w:rPr>
        <w:t>SOPZ</w:t>
      </w:r>
    </w:p>
    <w:p w:rsidR="001A5A3F" w:rsidRPr="00717CAF" w:rsidRDefault="00DD0E1E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/>
          <w:sz w:val="18"/>
          <w:szCs w:val="18"/>
        </w:rPr>
        <w:t>f</w:t>
      </w:r>
      <w:r w:rsidR="002560D5" w:rsidRPr="00717CAF">
        <w:rPr>
          <w:rFonts w:ascii="Arial Narrow" w:hAnsi="Arial Narrow"/>
          <w:sz w:val="18"/>
          <w:szCs w:val="18"/>
        </w:rPr>
        <w:t>ormularz oferty.</w:t>
      </w:r>
      <w:r w:rsidR="001A5A3F" w:rsidRPr="00717CAF">
        <w:rPr>
          <w:rFonts w:ascii="Arial Narrow" w:hAnsi="Arial Narrow" w:cs="Arial"/>
          <w:bCs/>
        </w:rPr>
        <w:t xml:space="preserve"> </w:t>
      </w:r>
    </w:p>
    <w:p w:rsidR="001A5A3F" w:rsidRPr="00717CAF" w:rsidRDefault="001A5A3F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717CAF" w:rsidRDefault="001A5A3F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717CAF" w:rsidRDefault="001A5A3F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717CAF" w:rsidRPr="00717CAF" w:rsidRDefault="00717CAF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717CAF">
        <w:rPr>
          <w:rFonts w:ascii="Arial Narrow" w:hAnsi="Arial Narrow" w:cs="Arial"/>
          <w:bCs/>
          <w:sz w:val="20"/>
          <w:szCs w:val="20"/>
        </w:rPr>
        <w:t>o</w:t>
      </w:r>
      <w:r>
        <w:rPr>
          <w:rFonts w:ascii="Arial Narrow" w:hAnsi="Arial Narrow" w:cs="Arial"/>
          <w:bCs/>
          <w:sz w:val="20"/>
          <w:szCs w:val="20"/>
        </w:rPr>
        <w:t>ś</w:t>
      </w:r>
      <w:r w:rsidRPr="00717CAF">
        <w:rPr>
          <w:rFonts w:ascii="Arial Narrow" w:hAnsi="Arial Narrow" w:cs="Arial"/>
          <w:bCs/>
          <w:sz w:val="20"/>
          <w:szCs w:val="20"/>
        </w:rPr>
        <w:t>w</w:t>
      </w:r>
      <w:r>
        <w:rPr>
          <w:rFonts w:ascii="Arial Narrow" w:hAnsi="Arial Narrow" w:cs="Arial"/>
          <w:bCs/>
          <w:sz w:val="20"/>
          <w:szCs w:val="20"/>
        </w:rPr>
        <w:t>i</w:t>
      </w:r>
      <w:r w:rsidRPr="00717CAF">
        <w:rPr>
          <w:rFonts w:ascii="Arial Narrow" w:hAnsi="Arial Narrow" w:cs="Arial"/>
          <w:bCs/>
          <w:sz w:val="20"/>
          <w:szCs w:val="20"/>
        </w:rPr>
        <w:t xml:space="preserve">adczenie o posiadaniu statusu </w:t>
      </w:r>
      <w:r>
        <w:rPr>
          <w:rFonts w:ascii="Arial Narrow" w:hAnsi="Arial Narrow" w:cs="Arial"/>
          <w:bCs/>
          <w:sz w:val="20"/>
          <w:szCs w:val="20"/>
        </w:rPr>
        <w:t>„</w:t>
      </w:r>
      <w:r w:rsidRPr="00717CAF">
        <w:rPr>
          <w:rFonts w:ascii="Arial Narrow" w:hAnsi="Arial Narrow" w:cs="Arial"/>
          <w:bCs/>
          <w:sz w:val="20"/>
          <w:szCs w:val="20"/>
        </w:rPr>
        <w:t xml:space="preserve">pośredniczącego podmiotu </w:t>
      </w:r>
      <w:r>
        <w:rPr>
          <w:rFonts w:ascii="Arial Narrow" w:hAnsi="Arial Narrow" w:cs="Arial"/>
          <w:bCs/>
          <w:sz w:val="20"/>
          <w:szCs w:val="20"/>
        </w:rPr>
        <w:t xml:space="preserve">węglowego”, </w:t>
      </w:r>
      <w:r w:rsidRPr="00717CA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4C26EB" w:rsidRPr="00717CAF" w:rsidRDefault="006E1E6B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717CAF">
        <w:rPr>
          <w:rFonts w:ascii="Arial Narrow" w:hAnsi="Arial Narrow"/>
          <w:sz w:val="20"/>
          <w:szCs w:val="20"/>
        </w:rPr>
        <w:t>wykaz dostaw</w:t>
      </w:r>
    </w:p>
    <w:p w:rsidR="002560D5" w:rsidRPr="00717CAF" w:rsidRDefault="00DD0E1E" w:rsidP="00A42631">
      <w:pPr>
        <w:pStyle w:val="Akapitzlist"/>
        <w:numPr>
          <w:ilvl w:val="1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717CAF">
        <w:rPr>
          <w:rFonts w:ascii="Arial Narrow" w:hAnsi="Arial Narrow"/>
          <w:sz w:val="20"/>
          <w:szCs w:val="20"/>
        </w:rPr>
        <w:t>w</w:t>
      </w:r>
      <w:r w:rsidR="002560D5" w:rsidRPr="00717CAF">
        <w:rPr>
          <w:rFonts w:ascii="Arial Narrow" w:hAnsi="Arial Narrow"/>
          <w:sz w:val="20"/>
          <w:szCs w:val="20"/>
        </w:rPr>
        <w:t>zór umowy</w:t>
      </w:r>
      <w:r w:rsidR="00001F3E" w:rsidRPr="00717CAF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70" w:rsidRDefault="00314170" w:rsidP="00F05AB3">
      <w:r>
        <w:separator/>
      </w:r>
    </w:p>
  </w:endnote>
  <w:endnote w:type="continuationSeparator" w:id="0">
    <w:p w:rsidR="00314170" w:rsidRDefault="0031417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21552D" w:rsidRPr="0021552D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70" w:rsidRDefault="00314170" w:rsidP="00F05AB3">
      <w:r>
        <w:separator/>
      </w:r>
    </w:p>
  </w:footnote>
  <w:footnote w:type="continuationSeparator" w:id="0">
    <w:p w:rsidR="00314170" w:rsidRDefault="0031417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9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153D6"/>
    <w:rsid w:val="00022033"/>
    <w:rsid w:val="00022502"/>
    <w:rsid w:val="000378CE"/>
    <w:rsid w:val="000416AF"/>
    <w:rsid w:val="00041995"/>
    <w:rsid w:val="00044DE2"/>
    <w:rsid w:val="00047E02"/>
    <w:rsid w:val="0005047A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3EA"/>
    <w:rsid w:val="00197480"/>
    <w:rsid w:val="001A557F"/>
    <w:rsid w:val="001A5A3F"/>
    <w:rsid w:val="001A745F"/>
    <w:rsid w:val="001A74A8"/>
    <w:rsid w:val="001B026E"/>
    <w:rsid w:val="001B169A"/>
    <w:rsid w:val="001B2307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52D"/>
    <w:rsid w:val="00215861"/>
    <w:rsid w:val="00215DEB"/>
    <w:rsid w:val="00223F6C"/>
    <w:rsid w:val="002248B7"/>
    <w:rsid w:val="00234065"/>
    <w:rsid w:val="00234AAE"/>
    <w:rsid w:val="00243734"/>
    <w:rsid w:val="00243BF4"/>
    <w:rsid w:val="00245002"/>
    <w:rsid w:val="00245013"/>
    <w:rsid w:val="00247364"/>
    <w:rsid w:val="00250D88"/>
    <w:rsid w:val="00251B64"/>
    <w:rsid w:val="002520FC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1B88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170"/>
    <w:rsid w:val="0031442E"/>
    <w:rsid w:val="00315309"/>
    <w:rsid w:val="00315658"/>
    <w:rsid w:val="0031781C"/>
    <w:rsid w:val="00317C4A"/>
    <w:rsid w:val="00320A15"/>
    <w:rsid w:val="0032590E"/>
    <w:rsid w:val="00325B61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3F82"/>
    <w:rsid w:val="004065E1"/>
    <w:rsid w:val="00407531"/>
    <w:rsid w:val="00410417"/>
    <w:rsid w:val="00411832"/>
    <w:rsid w:val="00413DDF"/>
    <w:rsid w:val="00414CE6"/>
    <w:rsid w:val="004161DE"/>
    <w:rsid w:val="00422555"/>
    <w:rsid w:val="00422ECE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0A05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46D74"/>
    <w:rsid w:val="00552269"/>
    <w:rsid w:val="0055407D"/>
    <w:rsid w:val="0055440D"/>
    <w:rsid w:val="00556379"/>
    <w:rsid w:val="00556FBB"/>
    <w:rsid w:val="00563B6A"/>
    <w:rsid w:val="00565B8B"/>
    <w:rsid w:val="00566B4D"/>
    <w:rsid w:val="00567B60"/>
    <w:rsid w:val="00571A5D"/>
    <w:rsid w:val="005736E1"/>
    <w:rsid w:val="00574606"/>
    <w:rsid w:val="00586112"/>
    <w:rsid w:val="005906B4"/>
    <w:rsid w:val="0059739B"/>
    <w:rsid w:val="005A04D8"/>
    <w:rsid w:val="005B507B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5F6AE6"/>
    <w:rsid w:val="006024CA"/>
    <w:rsid w:val="006055C0"/>
    <w:rsid w:val="00606033"/>
    <w:rsid w:val="00610C5A"/>
    <w:rsid w:val="00614A7C"/>
    <w:rsid w:val="006267D3"/>
    <w:rsid w:val="00630532"/>
    <w:rsid w:val="00633948"/>
    <w:rsid w:val="00635033"/>
    <w:rsid w:val="00643D85"/>
    <w:rsid w:val="006474A6"/>
    <w:rsid w:val="0064775C"/>
    <w:rsid w:val="0065152D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97873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3A65"/>
    <w:rsid w:val="006D623A"/>
    <w:rsid w:val="006D70D8"/>
    <w:rsid w:val="006E1E6B"/>
    <w:rsid w:val="006F5890"/>
    <w:rsid w:val="006F6797"/>
    <w:rsid w:val="007002C7"/>
    <w:rsid w:val="007042DB"/>
    <w:rsid w:val="00704CAC"/>
    <w:rsid w:val="00705A33"/>
    <w:rsid w:val="00717130"/>
    <w:rsid w:val="00717CAF"/>
    <w:rsid w:val="00720132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6443"/>
    <w:rsid w:val="00817EAC"/>
    <w:rsid w:val="008202D7"/>
    <w:rsid w:val="00823DAF"/>
    <w:rsid w:val="00827C91"/>
    <w:rsid w:val="008306E6"/>
    <w:rsid w:val="00832E73"/>
    <w:rsid w:val="00837E08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535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00E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2631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A4213"/>
    <w:rsid w:val="00AB4252"/>
    <w:rsid w:val="00AC325C"/>
    <w:rsid w:val="00AC448A"/>
    <w:rsid w:val="00AC522A"/>
    <w:rsid w:val="00AD08B8"/>
    <w:rsid w:val="00AD1D45"/>
    <w:rsid w:val="00AD3072"/>
    <w:rsid w:val="00AD71DD"/>
    <w:rsid w:val="00AD7D89"/>
    <w:rsid w:val="00AE0CBB"/>
    <w:rsid w:val="00AE45D8"/>
    <w:rsid w:val="00AE4D41"/>
    <w:rsid w:val="00AE7BCB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5046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46E2B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56024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6F36"/>
    <w:rsid w:val="00DD71F9"/>
    <w:rsid w:val="00DE46BA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470B"/>
    <w:rsid w:val="00E6602B"/>
    <w:rsid w:val="00E76442"/>
    <w:rsid w:val="00E77CEB"/>
    <w:rsid w:val="00E806D6"/>
    <w:rsid w:val="00E809D0"/>
    <w:rsid w:val="00E842BE"/>
    <w:rsid w:val="00E9192E"/>
    <w:rsid w:val="00E92334"/>
    <w:rsid w:val="00E94F4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6625"/>
    <w:rsid w:val="00FC2138"/>
    <w:rsid w:val="00FC4356"/>
    <w:rsid w:val="00FC7521"/>
    <w:rsid w:val="00FD32E4"/>
    <w:rsid w:val="00FD3B87"/>
    <w:rsid w:val="00FD7DAB"/>
    <w:rsid w:val="00FE0C15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18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1634-9248-4719-88B8-C01C9172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5137</Words>
  <Characters>30825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2021-10-27T08:29:00Z</dcterms:created>
  <dcterms:modified xsi:type="dcterms:W3CDTF">2021-10-27T08:29:00Z</dcterms:modified>
</cp:coreProperties>
</file>