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7FD4" w14:textId="77777777" w:rsidR="005A7852" w:rsidRPr="00077D10" w:rsidRDefault="005A7852" w:rsidP="00C7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CF4B6B5" w14:textId="77777777" w:rsidR="00E04FFC" w:rsidRPr="00077D10" w:rsidRDefault="00E04FFC" w:rsidP="00C7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F91CC88" w14:textId="77777777" w:rsidR="00E04FFC" w:rsidRPr="00077D10" w:rsidRDefault="00E04FFC" w:rsidP="00C7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628B8C" w14:textId="77777777" w:rsidR="00E04FFC" w:rsidRPr="00077D10" w:rsidRDefault="00E04FFC" w:rsidP="00E04FFC">
      <w:pPr>
        <w:spacing w:after="0" w:line="240" w:lineRule="auto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Załącznik nr 3 do SWZ – Wzór umowy</w:t>
      </w:r>
    </w:p>
    <w:p w14:paraId="0E863B9C" w14:textId="77777777" w:rsidR="00E04FFC" w:rsidRPr="00077D10" w:rsidRDefault="00E04FFC" w:rsidP="00C7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9412D28" w14:textId="77777777" w:rsidR="00E04FFC" w:rsidRPr="00077D10" w:rsidRDefault="00E04FFC" w:rsidP="00C7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534D6E6" w14:textId="4EA98ADD" w:rsidR="00C80CAC" w:rsidRPr="00077D10" w:rsidRDefault="00C80CAC" w:rsidP="00C708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UMOWA ZP/107/2024</w:t>
      </w:r>
    </w:p>
    <w:p w14:paraId="0725329D" w14:textId="77777777" w:rsidR="00C80CAC" w:rsidRPr="00077D10" w:rsidRDefault="00C80CAC" w:rsidP="00C7083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zawarta pomiędzy:</w:t>
      </w:r>
    </w:p>
    <w:p w14:paraId="39136AA8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EF7CA8" w14:textId="56E0C3E4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Firmą </w:t>
      </w:r>
      <w:r w:rsidRPr="00077D10">
        <w:rPr>
          <w:rFonts w:cstheme="minorHAnsi"/>
          <w:b/>
          <w:bCs/>
          <w:sz w:val="24"/>
          <w:szCs w:val="24"/>
        </w:rPr>
        <w:t xml:space="preserve">…….. </w:t>
      </w:r>
      <w:r w:rsidRPr="00077D10">
        <w:rPr>
          <w:rFonts w:cstheme="minorHAnsi"/>
          <w:sz w:val="24"/>
          <w:szCs w:val="24"/>
        </w:rPr>
        <w:t>z siedzibą ul. , wpisaną do Rejestru Przedsiębiorców Krajowego Rejestru Sądowego  pod nr KRS, NIP, REGON</w:t>
      </w:r>
    </w:p>
    <w:p w14:paraId="568E19C3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reprezentowaną przez:</w:t>
      </w:r>
    </w:p>
    <w:p w14:paraId="247F3ACA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………………………………………</w:t>
      </w:r>
    </w:p>
    <w:p w14:paraId="3FFF0EE8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zwaną dalej </w:t>
      </w:r>
      <w:r w:rsidRPr="00077D10">
        <w:rPr>
          <w:rFonts w:cstheme="minorHAnsi"/>
          <w:b/>
          <w:sz w:val="24"/>
          <w:szCs w:val="24"/>
        </w:rPr>
        <w:t>Wykonawcą</w:t>
      </w:r>
      <w:r w:rsidRPr="00077D10">
        <w:rPr>
          <w:rFonts w:cstheme="minorHAnsi"/>
          <w:sz w:val="24"/>
          <w:szCs w:val="24"/>
        </w:rPr>
        <w:t xml:space="preserve">. </w:t>
      </w:r>
    </w:p>
    <w:p w14:paraId="36EBA49C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a</w:t>
      </w:r>
    </w:p>
    <w:p w14:paraId="0916D5B5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Uniwersytetem Medycznym w Łodzi,</w:t>
      </w:r>
      <w:r w:rsidRPr="00077D10">
        <w:rPr>
          <w:rFonts w:cstheme="minorHAnsi"/>
          <w:sz w:val="24"/>
          <w:szCs w:val="24"/>
        </w:rPr>
        <w:t xml:space="preserve"> al. T. Kościuszki 4, 90-419 Łódź, NIP 7251843739, REGON 473073308, </w:t>
      </w:r>
    </w:p>
    <w:p w14:paraId="4C113CD9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reprezentowanym przez:</w:t>
      </w:r>
    </w:p>
    <w:p w14:paraId="4C581E3C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mgr Pawła Zawieję – Kanclerza Uniwersytetu Medycznego w Łodzi oraz </w:t>
      </w:r>
    </w:p>
    <w:p w14:paraId="6B8CAF9F" w14:textId="77777777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mgr Lidię Solecką - Kwestor – Głównego Księgowego Uniwersytetu Medycznego w Łodzi </w:t>
      </w:r>
    </w:p>
    <w:p w14:paraId="0F3A6013" w14:textId="540A2573" w:rsidR="00C80CAC" w:rsidRPr="00077D10" w:rsidRDefault="00C80CAC" w:rsidP="00C708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zwanym dalej </w:t>
      </w:r>
      <w:r w:rsidR="00F632B2" w:rsidRPr="00077D10">
        <w:rPr>
          <w:rFonts w:cstheme="minorHAnsi"/>
          <w:b/>
          <w:sz w:val="24"/>
          <w:szCs w:val="24"/>
        </w:rPr>
        <w:t>Zamawiającym</w:t>
      </w:r>
    </w:p>
    <w:p w14:paraId="4D846F60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59C97331" w14:textId="7673EF7B" w:rsidR="00C80CAC" w:rsidRPr="00077D10" w:rsidRDefault="00C80CAC" w:rsidP="00C7083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77D10">
        <w:rPr>
          <w:rFonts w:eastAsia="Times New Roman" w:cstheme="minorHAnsi"/>
          <w:sz w:val="24"/>
          <w:szCs w:val="24"/>
          <w:lang w:eastAsia="pl-PL"/>
        </w:rPr>
        <w:t xml:space="preserve">W rezultacie wyboru oferty Wykonawcy i udzielenia zamówienia publicznego w myśl przepisów ustawy z 11 września 2019 r. - Prawo zamówień publicznych, zwanej dalej „Ustawą </w:t>
      </w:r>
      <w:proofErr w:type="spellStart"/>
      <w:r w:rsidRPr="00077D10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077D10">
        <w:rPr>
          <w:rFonts w:eastAsia="Times New Roman" w:cstheme="minorHAnsi"/>
          <w:sz w:val="24"/>
          <w:szCs w:val="24"/>
          <w:lang w:eastAsia="pl-PL"/>
        </w:rPr>
        <w:t xml:space="preserve">”, w trybie podstawowym na podstawie art. 275 pkt 1 Ustawy </w:t>
      </w:r>
      <w:proofErr w:type="spellStart"/>
      <w:r w:rsidRPr="00077D10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077D10">
        <w:rPr>
          <w:rFonts w:eastAsia="Times New Roman" w:cstheme="minorHAnsi"/>
          <w:sz w:val="24"/>
          <w:szCs w:val="24"/>
          <w:lang w:eastAsia="pl-PL"/>
        </w:rPr>
        <w:t>, zawarta została umowa o następującej treści:</w:t>
      </w:r>
    </w:p>
    <w:p w14:paraId="76917664" w14:textId="77777777" w:rsidR="00C80CAC" w:rsidRPr="00077D10" w:rsidRDefault="00C80CAC" w:rsidP="00C80CAC">
      <w:pPr>
        <w:spacing w:after="0" w:line="26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30CDA8" w14:textId="77777777" w:rsidR="00C80CAC" w:rsidRPr="00077D10" w:rsidRDefault="00C80CAC" w:rsidP="00C80CAC">
      <w:pPr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 xml:space="preserve">§1 </w:t>
      </w:r>
    </w:p>
    <w:p w14:paraId="324EA9AE" w14:textId="77777777" w:rsidR="00C80CAC" w:rsidRPr="00077D10" w:rsidRDefault="00C80CAC" w:rsidP="00C80CAC">
      <w:pPr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PRZEDMIOT UMOWY</w:t>
      </w:r>
    </w:p>
    <w:p w14:paraId="213BB32F" w14:textId="7889B5E6" w:rsidR="00C70835" w:rsidRPr="00077D10" w:rsidRDefault="00F632B2" w:rsidP="008151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Zamawiający</w:t>
      </w:r>
      <w:r w:rsidR="00C80CAC" w:rsidRPr="00077D10">
        <w:rPr>
          <w:rFonts w:cstheme="minorHAnsi"/>
          <w:sz w:val="24"/>
          <w:szCs w:val="24"/>
        </w:rPr>
        <w:t xml:space="preserve"> zamawia a Wykonawca zobowiązuje się do </w:t>
      </w:r>
      <w:r w:rsidR="00A44322" w:rsidRPr="00077D10">
        <w:rPr>
          <w:rFonts w:cstheme="minorHAnsi"/>
          <w:sz w:val="24"/>
          <w:szCs w:val="24"/>
        </w:rPr>
        <w:t>realizacji usługi polegającej na o</w:t>
      </w:r>
      <w:r w:rsidR="00C70835" w:rsidRPr="00077D10">
        <w:rPr>
          <w:rFonts w:cstheme="minorHAnsi"/>
          <w:sz w:val="24"/>
          <w:szCs w:val="24"/>
        </w:rPr>
        <w:t>rganizacj</w:t>
      </w:r>
      <w:r w:rsidR="00A44322" w:rsidRPr="00077D10">
        <w:rPr>
          <w:rFonts w:cstheme="minorHAnsi"/>
          <w:sz w:val="24"/>
          <w:szCs w:val="24"/>
        </w:rPr>
        <w:t xml:space="preserve">i </w:t>
      </w:r>
      <w:r w:rsidR="00C70835" w:rsidRPr="00077D10">
        <w:rPr>
          <w:rFonts w:cstheme="minorHAnsi"/>
          <w:sz w:val="24"/>
          <w:szCs w:val="24"/>
        </w:rPr>
        <w:t xml:space="preserve">konferencji </w:t>
      </w:r>
      <w:r w:rsidR="00D14D55" w:rsidRPr="00077D10">
        <w:rPr>
          <w:rFonts w:cstheme="minorHAnsi"/>
          <w:sz w:val="24"/>
          <w:szCs w:val="24"/>
        </w:rPr>
        <w:t xml:space="preserve">w dniach 10-11 października 2024r. </w:t>
      </w:r>
      <w:r w:rsidR="00C70835" w:rsidRPr="00077D10">
        <w:rPr>
          <w:rFonts w:cstheme="minorHAnsi"/>
          <w:sz w:val="24"/>
          <w:szCs w:val="24"/>
        </w:rPr>
        <w:t xml:space="preserve">dla maksymalnie 50 osób </w:t>
      </w:r>
      <w:r w:rsidR="00A44322" w:rsidRPr="00077D10">
        <w:rPr>
          <w:rFonts w:cstheme="minorHAnsi"/>
          <w:sz w:val="24"/>
          <w:szCs w:val="24"/>
        </w:rPr>
        <w:t xml:space="preserve">uczestników projektu IMAGINE </w:t>
      </w:r>
      <w:r w:rsidR="00C70835" w:rsidRPr="00077D10">
        <w:rPr>
          <w:rFonts w:cstheme="minorHAnsi"/>
          <w:sz w:val="24"/>
          <w:szCs w:val="24"/>
        </w:rPr>
        <w:t>obejmując</w:t>
      </w:r>
      <w:r w:rsidR="00A44322" w:rsidRPr="00077D10">
        <w:rPr>
          <w:rFonts w:cstheme="minorHAnsi"/>
          <w:sz w:val="24"/>
          <w:szCs w:val="24"/>
        </w:rPr>
        <w:t>ej</w:t>
      </w:r>
      <w:r w:rsidR="00C70835" w:rsidRPr="00077D10">
        <w:rPr>
          <w:rFonts w:cstheme="minorHAnsi"/>
          <w:sz w:val="24"/>
          <w:szCs w:val="24"/>
        </w:rPr>
        <w:t xml:space="preserve">: </w:t>
      </w:r>
    </w:p>
    <w:p w14:paraId="6D723DDF" w14:textId="77777777" w:rsidR="00C70835" w:rsidRPr="00077D10" w:rsidRDefault="00C70835" w:rsidP="008151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- zakwaterowanie (nocleg), </w:t>
      </w:r>
    </w:p>
    <w:p w14:paraId="67B5DF27" w14:textId="33CD8085" w:rsidR="00C70835" w:rsidRPr="00077D10" w:rsidRDefault="00C70835" w:rsidP="008151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- wyżywienie</w:t>
      </w:r>
      <w:r w:rsidR="00A44322" w:rsidRPr="00077D10">
        <w:rPr>
          <w:rFonts w:cstheme="minorHAnsi"/>
          <w:sz w:val="24"/>
          <w:szCs w:val="24"/>
        </w:rPr>
        <w:t>,</w:t>
      </w:r>
      <w:r w:rsidRPr="00077D10">
        <w:rPr>
          <w:rFonts w:cstheme="minorHAnsi"/>
          <w:sz w:val="24"/>
          <w:szCs w:val="24"/>
        </w:rPr>
        <w:t xml:space="preserve"> </w:t>
      </w:r>
    </w:p>
    <w:p w14:paraId="0B707C67" w14:textId="6C02C53F" w:rsidR="00C70835" w:rsidRPr="00077D10" w:rsidRDefault="00C70835" w:rsidP="008151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- wynajem sali konferencyjnej,</w:t>
      </w:r>
    </w:p>
    <w:p w14:paraId="415603F6" w14:textId="4BF84AD8" w:rsidR="00C70835" w:rsidRPr="00077D10" w:rsidRDefault="00C70835" w:rsidP="00815148">
      <w:pPr>
        <w:spacing w:after="0" w:line="240" w:lineRule="auto"/>
        <w:ind w:left="1021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- zgodnie z warunkami opisanymi w SWZ oraz ofertą Wykonawcy z dnia ………………. </w:t>
      </w:r>
      <w:r w:rsidR="00A44322" w:rsidRPr="00077D10">
        <w:rPr>
          <w:rFonts w:cstheme="minorHAnsi"/>
          <w:sz w:val="24"/>
          <w:szCs w:val="24"/>
        </w:rPr>
        <w:t>s</w:t>
      </w:r>
      <w:r w:rsidRPr="00077D10">
        <w:rPr>
          <w:rFonts w:cstheme="minorHAnsi"/>
          <w:sz w:val="24"/>
          <w:szCs w:val="24"/>
        </w:rPr>
        <w:t>tanowiące załącznik do niniejszej umowy i jej integralną część.</w:t>
      </w:r>
    </w:p>
    <w:p w14:paraId="0046B469" w14:textId="77777777" w:rsidR="004B1BF4" w:rsidRPr="00077D10" w:rsidRDefault="004B1BF4" w:rsidP="004B1B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Wykonawca oświadcza, że jest ubezpieczony od odpowiedzialności cywilnej w zakresie prowadzonej działalności związanej z przedmiotem Umowy.</w:t>
      </w:r>
    </w:p>
    <w:p w14:paraId="5139E659" w14:textId="2D062E3A" w:rsidR="00A44322" w:rsidRPr="00077D10" w:rsidRDefault="00A44322" w:rsidP="0081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Wykonawca oświadcza, </w:t>
      </w:r>
      <w:r w:rsidR="00414C39" w:rsidRPr="00077D10">
        <w:rPr>
          <w:rFonts w:cstheme="minorHAnsi"/>
          <w:sz w:val="24"/>
          <w:szCs w:val="24"/>
        </w:rPr>
        <w:t xml:space="preserve">że </w:t>
      </w:r>
      <w:r w:rsidRPr="00077D10">
        <w:rPr>
          <w:rFonts w:cstheme="minorHAnsi"/>
          <w:sz w:val="24"/>
          <w:szCs w:val="24"/>
        </w:rPr>
        <w:t>posiada wszelkie wymagane prawem uprawnienia i zezwolenia do prawidłowego i efektywnego świadczenia usług objętych przedmiotem umowy</w:t>
      </w:r>
      <w:r w:rsidR="00815148" w:rsidRPr="00077D10">
        <w:rPr>
          <w:rFonts w:cstheme="minorHAnsi"/>
          <w:sz w:val="24"/>
          <w:szCs w:val="24"/>
        </w:rPr>
        <w:t>, ewentualnie w przypadku powierzenia części lub całości usługi podwykonawcy, będzie on posiadał wszelkie wymagane prawem uprawnienia i zezwolenia do prawidłowego i efektywnego świadczenia usług objętych przedmiotem umowy</w:t>
      </w:r>
      <w:r w:rsidRPr="00077D10">
        <w:rPr>
          <w:rFonts w:cstheme="minorHAnsi"/>
          <w:sz w:val="24"/>
          <w:szCs w:val="24"/>
        </w:rPr>
        <w:t xml:space="preserve">. W przypadku wystąpienia </w:t>
      </w:r>
      <w:r w:rsidRPr="00077D10">
        <w:rPr>
          <w:rFonts w:cstheme="minorHAnsi"/>
          <w:sz w:val="24"/>
          <w:szCs w:val="24"/>
        </w:rPr>
        <w:lastRenderedPageBreak/>
        <w:t>jakichkolwiek zmian w ww. zakresie Wykonawca zobowiązany jest do niezwłocznego zawiadomienia o nich Zamawiającego.</w:t>
      </w:r>
    </w:p>
    <w:p w14:paraId="3546CCA2" w14:textId="06C55BDE" w:rsidR="00A44322" w:rsidRPr="00077D10" w:rsidRDefault="00A44322" w:rsidP="0081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 xml:space="preserve">Wykonawca zobowiązuje się do realizacji usługi, o której mowa w § 1 ust. 1, oświadczając, </w:t>
      </w:r>
      <w:r w:rsidR="00414C39" w:rsidRPr="00077D10">
        <w:rPr>
          <w:rFonts w:eastAsia="TimesNewRomanPSMT" w:cstheme="minorHAnsi"/>
          <w:sz w:val="24"/>
          <w:szCs w:val="24"/>
        </w:rPr>
        <w:t xml:space="preserve">że </w:t>
      </w:r>
      <w:r w:rsidRPr="00077D10">
        <w:rPr>
          <w:rFonts w:eastAsia="TimesNewRomanPSMT" w:cstheme="minorHAnsi"/>
          <w:sz w:val="24"/>
          <w:szCs w:val="24"/>
        </w:rPr>
        <w:t>wykona umowę z zachowaniem należytej staranności, rzetelnie i terminowo, z uwzględnieniem obowiązującego ich prawa, ustalonej praktyki, poszanowaniem interesów Zamawiającego, ochrony danych osobowych i zachowania poufności wszelkich informacji.</w:t>
      </w:r>
    </w:p>
    <w:p w14:paraId="46B02E52" w14:textId="305ECADB" w:rsidR="00A44322" w:rsidRPr="00077D10" w:rsidRDefault="00815148" w:rsidP="0081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 przypadku powierzenia części lub całości usługi podwykonawcy</w:t>
      </w:r>
      <w:r w:rsidRPr="00077D10">
        <w:rPr>
          <w:rFonts w:eastAsia="TimesNewRomanPSMT" w:cstheme="minorHAnsi"/>
          <w:sz w:val="24"/>
          <w:szCs w:val="24"/>
        </w:rPr>
        <w:t xml:space="preserve"> </w:t>
      </w:r>
      <w:r w:rsidR="00A44322" w:rsidRPr="00077D10">
        <w:rPr>
          <w:rFonts w:eastAsia="TimesNewRomanPSMT" w:cstheme="minorHAnsi"/>
          <w:sz w:val="24"/>
          <w:szCs w:val="24"/>
        </w:rPr>
        <w:t xml:space="preserve">Wykonawca ponosi pełną odpowiedzialność za wykonanie umowy przez wskazanego przez siebie podwykonawcę na warunkach niniejszej umowy. Wykonawca odpowiedzialny jest jak za własne działanie lub zaniechanie </w:t>
      </w:r>
      <w:r w:rsidR="005A7852" w:rsidRPr="00077D10">
        <w:rPr>
          <w:rFonts w:eastAsia="TimesNewRomanPSMT" w:cstheme="minorHAnsi"/>
          <w:sz w:val="24"/>
          <w:szCs w:val="24"/>
        </w:rPr>
        <w:t xml:space="preserve">za </w:t>
      </w:r>
      <w:r w:rsidR="00A44322" w:rsidRPr="00077D10">
        <w:rPr>
          <w:rFonts w:eastAsia="TimesNewRomanPSMT" w:cstheme="minorHAnsi"/>
          <w:sz w:val="24"/>
          <w:szCs w:val="24"/>
        </w:rPr>
        <w:t xml:space="preserve">działania i zaniechania podwykonawcy. </w:t>
      </w:r>
    </w:p>
    <w:p w14:paraId="6FEDC9BE" w14:textId="61FEFBCC" w:rsidR="00A44322" w:rsidRPr="00077D10" w:rsidRDefault="00A44322" w:rsidP="0081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Wykonawca oświadcza, iż podwykonawca nie będzie rościć sobie od Zamawiającego zapłaty za wykonaną usługę, przyjmując na siebie w pełni kwestię rozliczeń z podwykonawcą za realizację usługi zgodnie z niniejszą umową</w:t>
      </w:r>
      <w:r w:rsidR="00815148" w:rsidRPr="00077D10">
        <w:rPr>
          <w:rFonts w:eastAsia="TimesNewRomanPSMT" w:cstheme="minorHAnsi"/>
          <w:sz w:val="24"/>
          <w:szCs w:val="24"/>
        </w:rPr>
        <w:t>.</w:t>
      </w:r>
    </w:p>
    <w:p w14:paraId="10616295" w14:textId="33BB7918" w:rsidR="00A44322" w:rsidRPr="00077D10" w:rsidRDefault="00A44322" w:rsidP="008151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 xml:space="preserve">Wykonawca zobowiązuje się realizować umowę w sposób zgodny z wymogami ustawy z dnia 19  lipca 2019 r. o zapewnieniu dostępności osobom ze szczególnymi potrzebami w zakresie wskazanym w opisie przedmiotu zamówienia. Wykonawca oświadcza, iż również podwykonawca którym się posłuży przy realizacji niniejszej umowy będzie realizować umowę w sposób zgodny z wymogami w/w ustawy. </w:t>
      </w:r>
    </w:p>
    <w:p w14:paraId="134C6E2B" w14:textId="77777777" w:rsidR="0042357E" w:rsidRPr="00077D10" w:rsidRDefault="0042357E" w:rsidP="00C80CAC">
      <w:pPr>
        <w:jc w:val="center"/>
        <w:rPr>
          <w:rFonts w:cstheme="minorHAnsi"/>
          <w:b/>
          <w:sz w:val="24"/>
          <w:szCs w:val="24"/>
        </w:rPr>
      </w:pPr>
    </w:p>
    <w:p w14:paraId="2860E7C9" w14:textId="46284E30" w:rsidR="00C80CAC" w:rsidRPr="00077D10" w:rsidRDefault="00C80CAC" w:rsidP="00F632B2">
      <w:pPr>
        <w:spacing w:after="0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§2</w:t>
      </w:r>
    </w:p>
    <w:p w14:paraId="28A8C3CA" w14:textId="62C53AD3" w:rsidR="00C80CAC" w:rsidRPr="00077D10" w:rsidRDefault="00CC3A90" w:rsidP="0042357E">
      <w:pPr>
        <w:spacing w:after="0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 xml:space="preserve">REALIZACJA </w:t>
      </w:r>
      <w:r w:rsidR="00C80CAC" w:rsidRPr="00077D10">
        <w:rPr>
          <w:rFonts w:cstheme="minorHAnsi"/>
          <w:b/>
          <w:sz w:val="24"/>
          <w:szCs w:val="24"/>
        </w:rPr>
        <w:t>USŁUGI</w:t>
      </w:r>
    </w:p>
    <w:p w14:paraId="3F363605" w14:textId="7A46C775" w:rsidR="0042357E" w:rsidRPr="00077D10" w:rsidRDefault="0042357E" w:rsidP="0042357E">
      <w:pPr>
        <w:pStyle w:val="Akapitzlist"/>
        <w:numPr>
          <w:ilvl w:val="0"/>
          <w:numId w:val="7"/>
        </w:numPr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Całość usługi zostanie </w:t>
      </w:r>
      <w:r w:rsidR="00414C39" w:rsidRPr="00077D10">
        <w:rPr>
          <w:rFonts w:cstheme="minorHAnsi"/>
          <w:sz w:val="24"/>
          <w:szCs w:val="24"/>
        </w:rPr>
        <w:t xml:space="preserve">wykonana </w:t>
      </w:r>
      <w:r w:rsidRPr="00077D10">
        <w:rPr>
          <w:rFonts w:cstheme="minorHAnsi"/>
          <w:sz w:val="24"/>
          <w:szCs w:val="24"/>
        </w:rPr>
        <w:t>w ramach jednego kompleksu hotelowego lub konferencyjnego. Obiekt w którym będą przebywać uczestnicy szkolenia nie może być w trakcie prac remontowo – budowlanych.</w:t>
      </w:r>
      <w:r w:rsidRPr="00077D10">
        <w:rPr>
          <w:rFonts w:eastAsia="TimesNewRomanPSMT" w:cstheme="minorHAnsi"/>
          <w:sz w:val="24"/>
          <w:szCs w:val="24"/>
        </w:rPr>
        <w:t xml:space="preserve"> </w:t>
      </w:r>
    </w:p>
    <w:p w14:paraId="1EF9B7A3" w14:textId="13B6E749" w:rsidR="0042357E" w:rsidRPr="00077D10" w:rsidRDefault="0042357E" w:rsidP="0042357E">
      <w:pPr>
        <w:pStyle w:val="Akapitzlist"/>
        <w:numPr>
          <w:ilvl w:val="0"/>
          <w:numId w:val="7"/>
        </w:numPr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 xml:space="preserve">Ostateczna szczegółowa liczba uczestników zostanie </w:t>
      </w:r>
      <w:r w:rsidRPr="00077D10">
        <w:rPr>
          <w:rFonts w:cstheme="minorHAnsi"/>
          <w:sz w:val="24"/>
          <w:szCs w:val="24"/>
        </w:rPr>
        <w:t xml:space="preserve">ustalona </w:t>
      </w:r>
      <w:r w:rsidR="00414C39" w:rsidRPr="00077D10">
        <w:rPr>
          <w:rFonts w:cstheme="minorHAnsi"/>
          <w:sz w:val="24"/>
          <w:szCs w:val="24"/>
        </w:rPr>
        <w:t xml:space="preserve">i </w:t>
      </w:r>
      <w:r w:rsidRPr="00077D10">
        <w:rPr>
          <w:rFonts w:eastAsia="TimesNewRomanPSMT" w:cstheme="minorHAnsi"/>
          <w:sz w:val="24"/>
          <w:szCs w:val="24"/>
        </w:rPr>
        <w:t xml:space="preserve">przekazana Zamawiającemu </w:t>
      </w:r>
      <w:r w:rsidRPr="00077D10">
        <w:rPr>
          <w:rFonts w:cstheme="minorHAnsi"/>
          <w:sz w:val="24"/>
          <w:szCs w:val="24"/>
        </w:rPr>
        <w:t>na 5 dni przed realizacją usługi</w:t>
      </w:r>
      <w:r w:rsidRPr="00077D10">
        <w:rPr>
          <w:rFonts w:eastAsia="TimesNewRomanPSMT" w:cstheme="minorHAnsi"/>
          <w:sz w:val="24"/>
          <w:szCs w:val="24"/>
        </w:rPr>
        <w:t xml:space="preserve"> za pośrednictwem poczty elektronicznej.</w:t>
      </w:r>
    </w:p>
    <w:p w14:paraId="33AACF99" w14:textId="3F9912A5" w:rsidR="00986291" w:rsidRPr="00077D10" w:rsidRDefault="0042357E" w:rsidP="00D16C09">
      <w:pPr>
        <w:pStyle w:val="Akapitzlist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077D10">
        <w:rPr>
          <w:rFonts w:cstheme="minorHAnsi"/>
          <w:bCs/>
          <w:sz w:val="24"/>
          <w:szCs w:val="24"/>
        </w:rPr>
        <w:t xml:space="preserve">Termin konferencji: </w:t>
      </w:r>
      <w:r w:rsidRPr="00077D10">
        <w:rPr>
          <w:rFonts w:cstheme="minorHAnsi"/>
          <w:b/>
          <w:bCs/>
          <w:sz w:val="24"/>
          <w:szCs w:val="24"/>
        </w:rPr>
        <w:t>10-11 października 2024 r.</w:t>
      </w:r>
      <w:r w:rsidRPr="00077D10">
        <w:rPr>
          <w:rFonts w:cstheme="minorHAnsi"/>
          <w:bCs/>
          <w:sz w:val="24"/>
          <w:szCs w:val="24"/>
        </w:rPr>
        <w:t xml:space="preserve"> </w:t>
      </w:r>
      <w:r w:rsidR="00986291" w:rsidRPr="00077D10">
        <w:rPr>
          <w:rFonts w:cstheme="minorHAnsi"/>
          <w:bCs/>
          <w:sz w:val="24"/>
          <w:szCs w:val="24"/>
        </w:rPr>
        <w:t xml:space="preserve">Pokoje będą dostępne dla </w:t>
      </w:r>
      <w:r w:rsidR="00D16C09" w:rsidRPr="00077D10">
        <w:rPr>
          <w:rFonts w:cstheme="minorHAnsi"/>
          <w:bCs/>
          <w:sz w:val="24"/>
          <w:szCs w:val="24"/>
        </w:rPr>
        <w:t>Uczestników</w:t>
      </w:r>
      <w:r w:rsidR="00986291" w:rsidRPr="00077D10">
        <w:rPr>
          <w:rFonts w:cstheme="minorHAnsi"/>
          <w:bCs/>
          <w:sz w:val="24"/>
          <w:szCs w:val="24"/>
        </w:rPr>
        <w:t xml:space="preserve"> od godz. </w:t>
      </w:r>
      <w:r w:rsidR="00414C39" w:rsidRPr="00077D10">
        <w:rPr>
          <w:rFonts w:cstheme="minorHAnsi"/>
          <w:bCs/>
          <w:sz w:val="24"/>
          <w:szCs w:val="24"/>
        </w:rPr>
        <w:t>9.00</w:t>
      </w:r>
      <w:r w:rsidR="00986291" w:rsidRPr="00077D10">
        <w:rPr>
          <w:rFonts w:cstheme="minorHAnsi"/>
          <w:bCs/>
          <w:sz w:val="24"/>
          <w:szCs w:val="24"/>
        </w:rPr>
        <w:t xml:space="preserve"> </w:t>
      </w:r>
      <w:r w:rsidR="0035442C" w:rsidRPr="00077D10">
        <w:rPr>
          <w:rFonts w:cstheme="minorHAnsi"/>
          <w:bCs/>
          <w:sz w:val="24"/>
          <w:szCs w:val="24"/>
        </w:rPr>
        <w:t>w</w:t>
      </w:r>
      <w:r w:rsidR="00986291" w:rsidRPr="00077D10">
        <w:rPr>
          <w:rFonts w:cstheme="minorHAnsi"/>
          <w:bCs/>
          <w:sz w:val="24"/>
          <w:szCs w:val="24"/>
        </w:rPr>
        <w:t xml:space="preserve"> dniu 10 października</w:t>
      </w:r>
      <w:r w:rsidR="0035442C" w:rsidRPr="00077D10">
        <w:rPr>
          <w:rFonts w:cstheme="minorHAnsi"/>
          <w:bCs/>
          <w:sz w:val="24"/>
          <w:szCs w:val="24"/>
        </w:rPr>
        <w:t>.</w:t>
      </w:r>
    </w:p>
    <w:p w14:paraId="3601E780" w14:textId="7AA05ECE" w:rsidR="0048645A" w:rsidRPr="00077D10" w:rsidRDefault="0048645A" w:rsidP="0048645A">
      <w:pPr>
        <w:pStyle w:val="Akapitzlist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 ramach zakwaterowania Wykonawca zapewni: </w:t>
      </w:r>
    </w:p>
    <w:p w14:paraId="021AF5D1" w14:textId="7561EFC1" w:rsidR="0048645A" w:rsidRPr="00077D10" w:rsidRDefault="0048645A" w:rsidP="00F632B2">
      <w:pPr>
        <w:pStyle w:val="Akapitzlist"/>
        <w:numPr>
          <w:ilvl w:val="1"/>
          <w:numId w:val="8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21 pokoi 2 os. z dwoma osobnymi łóżkami, pościelą (wyklucza się łóżka piętrowe),</w:t>
      </w:r>
    </w:p>
    <w:p w14:paraId="5F54FE02" w14:textId="77777777" w:rsidR="0048645A" w:rsidRPr="00077D10" w:rsidRDefault="0048645A" w:rsidP="00F632B2">
      <w:pPr>
        <w:pStyle w:val="Akapitzlist"/>
        <w:numPr>
          <w:ilvl w:val="1"/>
          <w:numId w:val="8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8 pokoi 1 os.,</w:t>
      </w:r>
    </w:p>
    <w:p w14:paraId="5AA17D93" w14:textId="77777777" w:rsidR="0048645A" w:rsidRPr="00077D10" w:rsidRDefault="0048645A" w:rsidP="00F632B2">
      <w:pPr>
        <w:pStyle w:val="Akapitzlist"/>
        <w:numPr>
          <w:ilvl w:val="1"/>
          <w:numId w:val="8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każdy pokój z osobną łazienką, TV, </w:t>
      </w:r>
      <w:proofErr w:type="spellStart"/>
      <w:r w:rsidRPr="00077D10">
        <w:rPr>
          <w:rFonts w:cstheme="minorHAnsi"/>
          <w:sz w:val="24"/>
          <w:szCs w:val="24"/>
        </w:rPr>
        <w:t>WiFi</w:t>
      </w:r>
      <w:proofErr w:type="spellEnd"/>
      <w:r w:rsidRPr="00077D10">
        <w:rPr>
          <w:rFonts w:cstheme="minorHAnsi"/>
          <w:sz w:val="24"/>
          <w:szCs w:val="24"/>
        </w:rPr>
        <w:t>,</w:t>
      </w:r>
    </w:p>
    <w:p w14:paraId="005B61FF" w14:textId="77777777" w:rsidR="0048645A" w:rsidRPr="00077D10" w:rsidRDefault="0048645A" w:rsidP="00F632B2">
      <w:pPr>
        <w:pStyle w:val="Akapitzlist"/>
        <w:numPr>
          <w:ilvl w:val="1"/>
          <w:numId w:val="8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bezpłatny parking dla uczestników (co najmniej 20 bezpłatnych miejsc parkingowych).</w:t>
      </w:r>
    </w:p>
    <w:p w14:paraId="4CCB3533" w14:textId="14E57301" w:rsidR="0048645A" w:rsidRPr="00077D10" w:rsidRDefault="00E512C5" w:rsidP="00E512C5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Wykonawca zapewni salę konferencyjną spełniającą co najmniej poniższe wymogi</w:t>
      </w:r>
      <w:r w:rsidR="0048645A" w:rsidRPr="00077D10">
        <w:rPr>
          <w:rFonts w:cstheme="minorHAnsi"/>
          <w:sz w:val="24"/>
          <w:szCs w:val="24"/>
        </w:rPr>
        <w:t>:</w:t>
      </w:r>
    </w:p>
    <w:p w14:paraId="2AC4BCE6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dla 50 osób w układzie teatralnym,</w:t>
      </w:r>
    </w:p>
    <w:p w14:paraId="588F7D79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color w:val="FF0000"/>
          <w:sz w:val="24"/>
          <w:szCs w:val="24"/>
        </w:rPr>
        <w:t xml:space="preserve"> </w:t>
      </w:r>
      <w:r w:rsidRPr="00077D10">
        <w:rPr>
          <w:rFonts w:cstheme="minorHAnsi"/>
          <w:sz w:val="24"/>
          <w:szCs w:val="24"/>
        </w:rPr>
        <w:t>klimatyzowana,</w:t>
      </w:r>
    </w:p>
    <w:p w14:paraId="13CD7476" w14:textId="4179AD4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profesjonalne nagłośnienie i oświetlenie,</w:t>
      </w:r>
    </w:p>
    <w:p w14:paraId="4BF97CC0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stały dostęp do Internetu,</w:t>
      </w:r>
    </w:p>
    <w:p w14:paraId="3D33C032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bezprzewodowe mikrofony,</w:t>
      </w:r>
    </w:p>
    <w:p w14:paraId="05610DF7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dostęp do światła dziennego z możliwością pełnego zaciemnienia,</w:t>
      </w:r>
    </w:p>
    <w:p w14:paraId="7761815D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ekrany, flipcharty, </w:t>
      </w:r>
      <w:proofErr w:type="spellStart"/>
      <w:r w:rsidRPr="00077D10">
        <w:rPr>
          <w:rFonts w:cstheme="minorHAnsi"/>
          <w:sz w:val="24"/>
          <w:szCs w:val="24"/>
        </w:rPr>
        <w:t>slider</w:t>
      </w:r>
      <w:proofErr w:type="spellEnd"/>
      <w:r w:rsidRPr="00077D10">
        <w:rPr>
          <w:rFonts w:cstheme="minorHAnsi"/>
          <w:sz w:val="24"/>
          <w:szCs w:val="24"/>
        </w:rPr>
        <w:t>,</w:t>
      </w:r>
    </w:p>
    <w:p w14:paraId="72ACB54F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okablowanie strukturalne dla sieci komputerowych,</w:t>
      </w:r>
    </w:p>
    <w:p w14:paraId="66B48086" w14:textId="77777777" w:rsidR="0048645A" w:rsidRPr="00077D10" w:rsidRDefault="0048645A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projektory multimedialne,</w:t>
      </w:r>
    </w:p>
    <w:p w14:paraId="35B37304" w14:textId="3A22563F" w:rsidR="0048645A" w:rsidRPr="00077D10" w:rsidRDefault="00E512C5" w:rsidP="00F632B2">
      <w:pPr>
        <w:pStyle w:val="Akapitzlist"/>
        <w:numPr>
          <w:ilvl w:val="0"/>
          <w:numId w:val="12"/>
        </w:numPr>
        <w:ind w:left="1151" w:hanging="35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wraz z </w:t>
      </w:r>
      <w:r w:rsidR="0048645A" w:rsidRPr="00077D10">
        <w:rPr>
          <w:rFonts w:cstheme="minorHAnsi"/>
          <w:sz w:val="24"/>
          <w:szCs w:val="24"/>
        </w:rPr>
        <w:t>obsług</w:t>
      </w:r>
      <w:r w:rsidRPr="00077D10">
        <w:rPr>
          <w:rFonts w:cstheme="minorHAnsi"/>
          <w:sz w:val="24"/>
          <w:szCs w:val="24"/>
        </w:rPr>
        <w:t>ą</w:t>
      </w:r>
      <w:r w:rsidR="0048645A" w:rsidRPr="00077D10">
        <w:rPr>
          <w:rFonts w:cstheme="minorHAnsi"/>
          <w:sz w:val="24"/>
          <w:szCs w:val="24"/>
        </w:rPr>
        <w:t xml:space="preserve"> techniczn</w:t>
      </w:r>
      <w:r w:rsidRPr="00077D10">
        <w:rPr>
          <w:rFonts w:cstheme="minorHAnsi"/>
          <w:sz w:val="24"/>
          <w:szCs w:val="24"/>
        </w:rPr>
        <w:t xml:space="preserve">ą </w:t>
      </w:r>
      <w:r w:rsidR="0048645A" w:rsidRPr="00077D10">
        <w:rPr>
          <w:rFonts w:cstheme="minorHAnsi"/>
          <w:sz w:val="24"/>
          <w:szCs w:val="24"/>
        </w:rPr>
        <w:t>przez cały czas trwania konferencji.</w:t>
      </w:r>
    </w:p>
    <w:p w14:paraId="40502E3B" w14:textId="6BDA187D" w:rsidR="0048645A" w:rsidRPr="00077D10" w:rsidRDefault="00E512C5" w:rsidP="00E512C5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 ramach wyżywienia </w:t>
      </w:r>
      <w:r w:rsidR="0048645A" w:rsidRPr="00077D10">
        <w:rPr>
          <w:rFonts w:cstheme="minorHAnsi"/>
          <w:sz w:val="24"/>
          <w:szCs w:val="24"/>
        </w:rPr>
        <w:t>W</w:t>
      </w:r>
      <w:r w:rsidRPr="00077D10">
        <w:rPr>
          <w:rFonts w:cstheme="minorHAnsi"/>
          <w:sz w:val="24"/>
          <w:szCs w:val="24"/>
        </w:rPr>
        <w:t>ykonawca zapewni</w:t>
      </w:r>
      <w:r w:rsidR="0048645A" w:rsidRPr="00077D10">
        <w:rPr>
          <w:rFonts w:cstheme="minorHAnsi"/>
          <w:sz w:val="24"/>
          <w:szCs w:val="24"/>
        </w:rPr>
        <w:t xml:space="preserve">: </w:t>
      </w:r>
    </w:p>
    <w:p w14:paraId="5F0A55BD" w14:textId="6F08AED5" w:rsidR="0048645A" w:rsidRPr="00077D10" w:rsidRDefault="0048645A" w:rsidP="00F632B2">
      <w:pPr>
        <w:pStyle w:val="Akapitzlist"/>
        <w:numPr>
          <w:ilvl w:val="0"/>
          <w:numId w:val="11"/>
        </w:numPr>
        <w:ind w:left="1151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lastRenderedPageBreak/>
        <w:t>dwa śniadania</w:t>
      </w:r>
      <w:r w:rsidR="00E512C5" w:rsidRPr="00077D10">
        <w:rPr>
          <w:rFonts w:cstheme="minorHAnsi"/>
          <w:sz w:val="24"/>
          <w:szCs w:val="24"/>
        </w:rPr>
        <w:t xml:space="preserve"> dla 50 osób (łącznie 100 śniadań)</w:t>
      </w:r>
      <w:r w:rsidRPr="00077D10">
        <w:rPr>
          <w:rFonts w:cstheme="minorHAnsi"/>
          <w:sz w:val="24"/>
          <w:szCs w:val="24"/>
        </w:rPr>
        <w:t xml:space="preserve"> w formie stołu szwedzkiego z ciepłymi i zimnymi daniami i napojami</w:t>
      </w:r>
      <w:r w:rsidR="00E512C5" w:rsidRPr="00077D10">
        <w:rPr>
          <w:rFonts w:cstheme="minorHAnsi"/>
          <w:sz w:val="24"/>
          <w:szCs w:val="24"/>
        </w:rPr>
        <w:t>.</w:t>
      </w:r>
    </w:p>
    <w:p w14:paraId="2A88185E" w14:textId="5C8FAD86" w:rsidR="0048645A" w:rsidRPr="00077D10" w:rsidRDefault="0048645A" w:rsidP="00F632B2">
      <w:pPr>
        <w:pStyle w:val="Akapitzlist"/>
        <w:numPr>
          <w:ilvl w:val="0"/>
          <w:numId w:val="11"/>
        </w:numPr>
        <w:ind w:left="1151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dwa lunche </w:t>
      </w:r>
      <w:r w:rsidR="00E512C5" w:rsidRPr="00077D10">
        <w:rPr>
          <w:rFonts w:cstheme="minorHAnsi"/>
          <w:sz w:val="24"/>
          <w:szCs w:val="24"/>
        </w:rPr>
        <w:t xml:space="preserve">dla 50 osób (łącznie 100 lunchy) </w:t>
      </w:r>
      <w:r w:rsidRPr="00077D10">
        <w:rPr>
          <w:rFonts w:cstheme="minorHAnsi"/>
          <w:sz w:val="24"/>
          <w:szCs w:val="24"/>
        </w:rPr>
        <w:t>w formie stołu szwedzkiego przygotowywanego na miejscu</w:t>
      </w:r>
      <w:r w:rsidR="00E512C5" w:rsidRPr="00077D10">
        <w:rPr>
          <w:rFonts w:cstheme="minorHAnsi"/>
          <w:sz w:val="24"/>
          <w:szCs w:val="24"/>
        </w:rPr>
        <w:t>,</w:t>
      </w:r>
      <w:r w:rsidRPr="00077D10">
        <w:rPr>
          <w:rFonts w:cstheme="minorHAnsi"/>
          <w:sz w:val="24"/>
          <w:szCs w:val="24"/>
        </w:rPr>
        <w:t xml:space="preserve"> składającego się z minimum jednej zupy, minimum dwóch dań mięsnych, do wyboru, dania wegetariańskiego, minimum dwóch dodatków skrobiowych, minimum dwóch rodzajów surówek, deseru i wody mineralnej z cytryną: </w:t>
      </w:r>
    </w:p>
    <w:p w14:paraId="421B866B" w14:textId="1BB0A606" w:rsidR="0048645A" w:rsidRPr="00077D10" w:rsidRDefault="0048645A" w:rsidP="00F632B2">
      <w:pPr>
        <w:pStyle w:val="Akapitzlist"/>
        <w:numPr>
          <w:ilvl w:val="0"/>
          <w:numId w:val="11"/>
        </w:numPr>
        <w:ind w:left="1151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przerwy kawowe w trybie ciągłym do 8 godz. dziennie (świeżo parzona kawa, wybór aromatycznych herbat, cukier biały i brązowy, cytryna, mleko, soki owocowe, woda mineralna, ciasta): 2 dni z przerwą kawową w trybie ciągłym dla 50 osób </w:t>
      </w:r>
      <w:r w:rsidR="00E512C5" w:rsidRPr="00077D10">
        <w:rPr>
          <w:rFonts w:cstheme="minorHAnsi"/>
          <w:sz w:val="24"/>
          <w:szCs w:val="24"/>
        </w:rPr>
        <w:t>(łącznie 100</w:t>
      </w:r>
      <w:r w:rsidRPr="00077D10">
        <w:rPr>
          <w:rFonts w:cstheme="minorHAnsi"/>
          <w:sz w:val="24"/>
          <w:szCs w:val="24"/>
        </w:rPr>
        <w:t xml:space="preserve"> przerw kawowych</w:t>
      </w:r>
      <w:r w:rsidR="00E512C5" w:rsidRPr="00077D10">
        <w:rPr>
          <w:rFonts w:cstheme="minorHAnsi"/>
          <w:sz w:val="24"/>
          <w:szCs w:val="24"/>
        </w:rPr>
        <w:t>)</w:t>
      </w:r>
      <w:r w:rsidRPr="00077D10">
        <w:rPr>
          <w:rFonts w:cstheme="minorHAnsi"/>
          <w:sz w:val="24"/>
          <w:szCs w:val="24"/>
        </w:rPr>
        <w:t>. W zależności od wielkości sali przerwy kawowe mogą się odbywać poza salą szkoleniową, w miejscu dostępnym tylko dla uczestników, lub na sali w wydzielonym miejscu. Bufet powinien być opisany nazwą szkolenia i powinien być przeznaczony tylko dla jego uczestników; nie dopuszcza się łączenia bufetu dla kilku grup szkoleniowych.</w:t>
      </w:r>
    </w:p>
    <w:p w14:paraId="3500A085" w14:textId="0975B54E" w:rsidR="0048645A" w:rsidRPr="00077D10" w:rsidRDefault="0048645A" w:rsidP="00F632B2">
      <w:pPr>
        <w:pStyle w:val="Akapitzlist"/>
        <w:numPr>
          <w:ilvl w:val="0"/>
          <w:numId w:val="11"/>
        </w:numPr>
        <w:ind w:left="1151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kolacja w formie ogniska dla 50 osób, w tym przygotowanie miejsca na ognisko, zapewnienie drewna na ognisko i akcesoriów umożliwiających pieczenie kiełbasy, zapewnienie zadaszonego miejsca na zewnętrz, gdzie można usiąść i zjeść kolację, menu obejmujące: minimum dwa rodzaje mięs (karkówka, kurczak), kiełbasę, pieczywo, ketchup/musztarda, ogórki, opcja wegetariańska np. grillowane warzywa, napoje do kolacji: świeżo parzona kawa, wybór aromatycznych herbat, cukier biały i brązowy, cytryna, mleko, woda mineralna, soki owocowe, napoje gazowane.</w:t>
      </w:r>
    </w:p>
    <w:p w14:paraId="427FDF04" w14:textId="77777777" w:rsidR="00E31A31" w:rsidRPr="00077D10" w:rsidRDefault="00E31A31" w:rsidP="003041C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 przypadku zwiększenia liczby gości Wykonawca zobowiązuje się do zapewnienia dodatkowych pokoi, pod warunkiem, że będą one w tych dniach dostępne. Uzgodnienie w tej sprawie powinno być dokonane pomiędzy Stronami w formie pisemnej pod rygorem nieważności.</w:t>
      </w:r>
    </w:p>
    <w:p w14:paraId="432021E7" w14:textId="0A23BCF7" w:rsidR="00E31A31" w:rsidRPr="00077D10" w:rsidRDefault="00E31A31" w:rsidP="003041C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Zamawiający prześle agendę konferencji oraz wszystkie szczegóły dotyczące ustawienia i wyposażenia sal konferencyjnych maksymalnie do 7 dni roboczych przed realizacją konferencji.</w:t>
      </w:r>
    </w:p>
    <w:p w14:paraId="01086DFA" w14:textId="0824581B" w:rsidR="00E31A31" w:rsidRPr="00077D10" w:rsidRDefault="00E31A31" w:rsidP="003041C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Zamawiający podczas tworzenia agendy konferencji skonsultuje z Wykonawcą godziny podania </w:t>
      </w:r>
      <w:r w:rsidR="004B1BF4" w:rsidRPr="00077D10">
        <w:rPr>
          <w:rFonts w:cstheme="minorHAnsi"/>
          <w:sz w:val="24"/>
          <w:szCs w:val="24"/>
        </w:rPr>
        <w:t>lunchu i rozpoczęcia kolacji</w:t>
      </w:r>
      <w:r w:rsidRPr="00077D10">
        <w:rPr>
          <w:rFonts w:cstheme="minorHAnsi"/>
          <w:sz w:val="24"/>
          <w:szCs w:val="24"/>
        </w:rPr>
        <w:t>.</w:t>
      </w:r>
    </w:p>
    <w:p w14:paraId="4D9B021B" w14:textId="77777777" w:rsidR="004B1BF4" w:rsidRPr="00077D10" w:rsidRDefault="004B1BF4" w:rsidP="004B1B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Wykonawca zobowiązany jest w ramach realizacji przedmiotu umowy zapewnić odpowiedni sprzęt, wyposażenie oraz produkty najwyższej jakości, a także zapewnić przestrzeganie zasad ochrony środowiska, przepisów bezpieczeństwa i higieny pracy, sanitarno-epidemiologicznych oraz przeciwpożarowych.</w:t>
      </w:r>
    </w:p>
    <w:p w14:paraId="4EACA258" w14:textId="1832EEFF" w:rsidR="004B1BF4" w:rsidRPr="00077D10" w:rsidRDefault="004B1BF4" w:rsidP="004B1B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Wykonawca oświadcza, że do realizacji usług objętych przedmiotem umowy skieruje osoby, które posiadają należyte przygotowanie do wykonywania tego typu czynności, posiadające stosowną wiedzę, kwalifikacje, doświadczenie oraz wymagane przepisami prawa badania.</w:t>
      </w:r>
    </w:p>
    <w:p w14:paraId="6804CFA0" w14:textId="6042E2EC" w:rsidR="00E200E5" w:rsidRPr="00077D10" w:rsidRDefault="00E200E5" w:rsidP="003041C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Osobami upoważnionymi do kontaktu w ramach realizacji niniejszej umowy są:</w:t>
      </w:r>
    </w:p>
    <w:p w14:paraId="2CB0E3D5" w14:textId="2861D5B2" w:rsidR="00E200E5" w:rsidRPr="00077D10" w:rsidRDefault="00E200E5" w:rsidP="003041C8">
      <w:pPr>
        <w:pStyle w:val="Akapitzlist"/>
        <w:numPr>
          <w:ilvl w:val="0"/>
          <w:numId w:val="16"/>
        </w:numPr>
        <w:spacing w:line="240" w:lineRule="auto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ze strony Zamawiającego:</w:t>
      </w:r>
      <w:r w:rsidR="00414C39" w:rsidRPr="00077D10">
        <w:rPr>
          <w:rFonts w:eastAsia="TimesNewRomanPSMT" w:cstheme="minorHAnsi"/>
          <w:sz w:val="24"/>
          <w:szCs w:val="24"/>
        </w:rPr>
        <w:t xml:space="preserve"> </w:t>
      </w:r>
      <w:r w:rsidR="005A7852" w:rsidRPr="00077D10">
        <w:rPr>
          <w:rFonts w:eastAsia="TimesNewRomanPSMT" w:cstheme="minorHAnsi"/>
          <w:sz w:val="24"/>
          <w:szCs w:val="24"/>
        </w:rPr>
        <w:t>……………….</w:t>
      </w:r>
    </w:p>
    <w:p w14:paraId="3DA7A880" w14:textId="74C88F80" w:rsidR="00E200E5" w:rsidRPr="00077D10" w:rsidRDefault="00E200E5" w:rsidP="003041C8">
      <w:pPr>
        <w:pStyle w:val="Akapitzlist"/>
        <w:spacing w:line="240" w:lineRule="auto"/>
        <w:ind w:left="1146"/>
        <w:jc w:val="both"/>
        <w:rPr>
          <w:rFonts w:eastAsia="TimesNewRomanPSMT" w:cstheme="minorHAnsi"/>
          <w:sz w:val="24"/>
          <w:szCs w:val="24"/>
          <w:lang w:val="it-IT"/>
        </w:rPr>
      </w:pPr>
      <w:r w:rsidRPr="00077D10">
        <w:rPr>
          <w:rFonts w:eastAsia="TimesNewRomanPSMT" w:cstheme="minorHAnsi"/>
          <w:sz w:val="24"/>
          <w:szCs w:val="24"/>
          <w:lang w:val="it-IT"/>
        </w:rPr>
        <w:t>e-mail:</w:t>
      </w:r>
      <w:r w:rsidR="00414C39" w:rsidRPr="00077D10">
        <w:rPr>
          <w:rFonts w:eastAsia="TimesNewRomanPSMT" w:cstheme="minorHAnsi"/>
          <w:sz w:val="24"/>
          <w:szCs w:val="24"/>
          <w:lang w:val="it-IT"/>
        </w:rPr>
        <w:t xml:space="preserve"> </w:t>
      </w:r>
      <w:r w:rsidR="005A7852" w:rsidRPr="00077D10">
        <w:rPr>
          <w:rFonts w:eastAsia="TimesNewRomanPSMT" w:cstheme="minorHAnsi"/>
          <w:sz w:val="24"/>
          <w:szCs w:val="24"/>
          <w:lang w:val="it-IT"/>
        </w:rPr>
        <w:t>..................</w:t>
      </w:r>
    </w:p>
    <w:p w14:paraId="6FC27073" w14:textId="2C9BB779" w:rsidR="00E200E5" w:rsidRPr="00077D10" w:rsidRDefault="00E200E5" w:rsidP="003041C8">
      <w:pPr>
        <w:pStyle w:val="Akapitzlist"/>
        <w:spacing w:line="240" w:lineRule="auto"/>
        <w:ind w:left="1146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telefon:</w:t>
      </w:r>
      <w:r w:rsidR="00FC67FB" w:rsidRPr="00077D10">
        <w:rPr>
          <w:rFonts w:eastAsia="TimesNewRomanPSMT" w:cstheme="minorHAnsi"/>
          <w:sz w:val="24"/>
          <w:szCs w:val="24"/>
        </w:rPr>
        <w:t xml:space="preserve"> </w:t>
      </w:r>
      <w:r w:rsidR="005A7852" w:rsidRPr="00077D10">
        <w:rPr>
          <w:rFonts w:eastAsia="TimesNewRomanPSMT" w:cstheme="minorHAnsi"/>
          <w:sz w:val="24"/>
          <w:szCs w:val="24"/>
        </w:rPr>
        <w:t>……………………</w:t>
      </w:r>
    </w:p>
    <w:p w14:paraId="41290C33" w14:textId="4E767997" w:rsidR="00E200E5" w:rsidRPr="00077D10" w:rsidRDefault="00E200E5" w:rsidP="003041C8">
      <w:pPr>
        <w:pStyle w:val="Akapitzlist"/>
        <w:numPr>
          <w:ilvl w:val="0"/>
          <w:numId w:val="16"/>
        </w:numPr>
        <w:spacing w:line="240" w:lineRule="auto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ze strony Wykonawcy …………………………..</w:t>
      </w:r>
    </w:p>
    <w:p w14:paraId="12C34562" w14:textId="77777777" w:rsidR="00E200E5" w:rsidRPr="00077D10" w:rsidRDefault="00E200E5" w:rsidP="003041C8">
      <w:pPr>
        <w:pStyle w:val="Akapitzlist"/>
        <w:spacing w:line="240" w:lineRule="auto"/>
        <w:ind w:left="1146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e-mail:……………………</w:t>
      </w:r>
    </w:p>
    <w:p w14:paraId="32236415" w14:textId="68498C94" w:rsidR="00E200E5" w:rsidRPr="00077D10" w:rsidRDefault="00E200E5" w:rsidP="003041C8">
      <w:pPr>
        <w:pStyle w:val="Akapitzlist"/>
        <w:spacing w:line="240" w:lineRule="auto"/>
        <w:ind w:left="1146"/>
        <w:jc w:val="both"/>
        <w:rPr>
          <w:rFonts w:eastAsia="TimesNewRomanPSMT" w:cstheme="minorHAnsi"/>
          <w:sz w:val="24"/>
          <w:szCs w:val="24"/>
        </w:rPr>
      </w:pPr>
      <w:r w:rsidRPr="00077D10">
        <w:rPr>
          <w:rFonts w:eastAsia="TimesNewRomanPSMT" w:cstheme="minorHAnsi"/>
          <w:sz w:val="24"/>
          <w:szCs w:val="24"/>
        </w:rPr>
        <w:t>telefon:………………………</w:t>
      </w:r>
    </w:p>
    <w:p w14:paraId="41A16140" w14:textId="3F484321" w:rsidR="0042357E" w:rsidRPr="00077D10" w:rsidRDefault="0042357E" w:rsidP="00F632B2">
      <w:pPr>
        <w:spacing w:after="0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§ 3</w:t>
      </w:r>
    </w:p>
    <w:p w14:paraId="13CCF59A" w14:textId="508B7B5E" w:rsidR="0042357E" w:rsidRPr="00077D10" w:rsidRDefault="0042357E" w:rsidP="0042357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WYNAGRODZENIE</w:t>
      </w:r>
    </w:p>
    <w:p w14:paraId="193A35F4" w14:textId="1C762366" w:rsidR="00F632B2" w:rsidRPr="00077D10" w:rsidRDefault="00D16C09" w:rsidP="00E31A31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lastRenderedPageBreak/>
        <w:t>Wynagrodzenie</w:t>
      </w:r>
      <w:r w:rsidR="00F632B2" w:rsidRPr="00077D10">
        <w:rPr>
          <w:rFonts w:cstheme="minorHAnsi"/>
          <w:sz w:val="24"/>
          <w:szCs w:val="24"/>
        </w:rPr>
        <w:t xml:space="preserve"> </w:t>
      </w:r>
      <w:r w:rsidRPr="00077D10">
        <w:rPr>
          <w:rFonts w:cstheme="minorHAnsi"/>
          <w:sz w:val="24"/>
          <w:szCs w:val="24"/>
        </w:rPr>
        <w:t>Wykonawcy za wykonanie przedmiotu umowy wynosi, zgodnie z ofertą z dnia …………….</w:t>
      </w:r>
      <w:r w:rsidR="00F632B2" w:rsidRPr="00077D10">
        <w:rPr>
          <w:rFonts w:cstheme="minorHAnsi"/>
          <w:sz w:val="24"/>
          <w:szCs w:val="24"/>
        </w:rPr>
        <w:t>:</w:t>
      </w:r>
    </w:p>
    <w:p w14:paraId="000A67BA" w14:textId="2D5A9C21" w:rsidR="00EC7083" w:rsidRPr="00077D10" w:rsidRDefault="00D16C09" w:rsidP="00D14D55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cena netto za jednego uczestnika ……………………………</w:t>
      </w:r>
    </w:p>
    <w:p w14:paraId="546B9D56" w14:textId="3B7B6FBC" w:rsidR="00D14D55" w:rsidRPr="00077D10" w:rsidRDefault="00D14D55" w:rsidP="00D14D55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maksymalne wynagrodzenie netto przy 50 uczestnikach  ……………………..</w:t>
      </w:r>
    </w:p>
    <w:p w14:paraId="5B0F291F" w14:textId="097A5159" w:rsidR="00D14D55" w:rsidRPr="00077D10" w:rsidRDefault="00E31A31" w:rsidP="00E31A31">
      <w:pPr>
        <w:pStyle w:val="Akapitzlist"/>
        <w:numPr>
          <w:ilvl w:val="0"/>
          <w:numId w:val="20"/>
        </w:numPr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Kwota zostanie powiększona o odpowiednie stawki VAT dla poszczególnych usług. Łączna kwota brutto świadczonych usług wyniesie</w:t>
      </w:r>
      <w:r w:rsidR="00D14D55" w:rsidRPr="00077D10">
        <w:rPr>
          <w:rFonts w:cstheme="minorHAnsi"/>
          <w:sz w:val="24"/>
          <w:szCs w:val="24"/>
        </w:rPr>
        <w:t>:</w:t>
      </w:r>
    </w:p>
    <w:p w14:paraId="348F72D6" w14:textId="40DC29F9" w:rsidR="00D14D55" w:rsidRPr="00077D10" w:rsidRDefault="00D14D55" w:rsidP="00D14D55">
      <w:pPr>
        <w:pStyle w:val="Akapitzlist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 jednego uczestnika ………………….</w:t>
      </w:r>
    </w:p>
    <w:p w14:paraId="43AC7D3E" w14:textId="6CEBA89A" w:rsidR="00D14D55" w:rsidRPr="00077D10" w:rsidRDefault="00D14D55" w:rsidP="00D14D55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maksymalne wynagrodzenie brutto przy 50 uczestnikach  ……………………..</w:t>
      </w:r>
    </w:p>
    <w:p w14:paraId="27B01EEC" w14:textId="3CDB47AB" w:rsidR="005A7852" w:rsidRPr="00077D10" w:rsidRDefault="005A7852" w:rsidP="005A7852">
      <w:pPr>
        <w:pStyle w:val="Akapitzlist"/>
        <w:spacing w:after="0" w:line="240" w:lineRule="auto"/>
        <w:ind w:left="71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 tym VAT 8 %.......................zł</w:t>
      </w:r>
    </w:p>
    <w:p w14:paraId="4DEEBECA" w14:textId="5297C476" w:rsidR="005A7852" w:rsidRPr="00077D10" w:rsidRDefault="005A7852" w:rsidP="005A7852">
      <w:pPr>
        <w:pStyle w:val="Akapitzlist"/>
        <w:spacing w:after="0" w:line="240" w:lineRule="auto"/>
        <w:ind w:left="717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 tym VAT 23 %.......................zł</w:t>
      </w:r>
    </w:p>
    <w:p w14:paraId="3699F72D" w14:textId="4D2F2F97" w:rsidR="00E31A31" w:rsidRPr="00077D10" w:rsidRDefault="0042357E" w:rsidP="00864200">
      <w:pPr>
        <w:pStyle w:val="Akapitzlist"/>
        <w:numPr>
          <w:ilvl w:val="0"/>
          <w:numId w:val="20"/>
        </w:numPr>
        <w:ind w:left="357" w:hanging="357"/>
        <w:jc w:val="both"/>
        <w:rPr>
          <w:rFonts w:cstheme="minorHAnsi"/>
          <w:vanish/>
          <w:sz w:val="24"/>
          <w:szCs w:val="24"/>
        </w:rPr>
      </w:pPr>
      <w:r w:rsidRPr="00077D10">
        <w:rPr>
          <w:rFonts w:cstheme="minorHAnsi"/>
          <w:sz w:val="24"/>
          <w:szCs w:val="24"/>
        </w:rPr>
        <w:t>Ostateczna kwota wynagrodzenia z tytułu realizacji niniejszej umowy będzie stanowiła iloczyn liczby osób i stawki wskazanej w ofercie, przy założeniu że Zamawiający gwarantuje udział minimum 80% uczestników.</w:t>
      </w:r>
    </w:p>
    <w:p w14:paraId="1A195FC5" w14:textId="77777777" w:rsidR="00AA7E78" w:rsidRPr="00077D10" w:rsidRDefault="00E31A31" w:rsidP="00AA7E7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Wynagrodzenie za przedmiot umowy zawiera wszystkie koszty, opłaty i składniki związane z realizacją przedmiotu umowy oraz wszelkie pozostałe koszty konieczne do poniesienia, a nie wymienione w treści umowy, potrzebne dla prawidłowego, kompleksowego wykonania przedmiotu umowy.</w:t>
      </w:r>
    </w:p>
    <w:p w14:paraId="67D1946C" w14:textId="1F46522D" w:rsidR="00AA7E78" w:rsidRPr="00077D10" w:rsidRDefault="00C80CAC" w:rsidP="00AA7E7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Zapłata wynagrodzenia nastąpi na rachunek bankowy Wykonawcy</w:t>
      </w:r>
      <w:r w:rsidR="00AA7E78" w:rsidRPr="00077D10">
        <w:rPr>
          <w:rFonts w:cstheme="minorHAnsi"/>
          <w:sz w:val="24"/>
          <w:szCs w:val="24"/>
        </w:rPr>
        <w:t xml:space="preserve"> wskazany na fakturze w terminie 30 dni od doręczenia prawidłowo wystawionej faktury na adres wskazany poniżej. Podstawą wystawienia faktury przez Wykonawcę będzie: podpisanie przez strony protokołu przyjęcia usługi potwierdzającego zgodność przedmiotu umowy z warunkami umowy  zawierającego zestawienie faktycznie zrealizowanych usług  i potwierdzającego faktyczną ilość uczestników konferencji).</w:t>
      </w:r>
    </w:p>
    <w:p w14:paraId="23ED9103" w14:textId="57DB91F4" w:rsidR="00AA7E78" w:rsidRPr="00077D10" w:rsidRDefault="00C80CAC" w:rsidP="00AA7E7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  <w:shd w:val="clear" w:color="auto" w:fill="FFFFFF"/>
        </w:rPr>
        <w:t>Faktura będzie wysłana na adres e-mail Kancelarii Głównej: kancelaria@umed.lodz.pl dla faktur w formacie pdf lub na adres Kancelarii Głównej (al. Kościuszki 4) w przypadku faktur papierowych. Tylko prawidłowo wystawiona i wysłana faktura będzie stanowiła podstawę wypłaty wynagrodzenia.</w:t>
      </w:r>
    </w:p>
    <w:p w14:paraId="35F36B61" w14:textId="77777777" w:rsidR="00AA7E78" w:rsidRPr="00077D10" w:rsidRDefault="00C80CAC" w:rsidP="00AA7E7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Koszty wszelkich usług dodatkowych typu: mini bar, telefony, usługi pralnicze, SPA, usługi rozrywkowe, indywidualne rachunki gastronomiczne i barowe są pokrywane indywidualnie przez gości na zasadach określonych przez Wykonawcę. Organizator obowiązany jest poinformować gości o warunkach korzystania z usług dodatkowych. Niniejsza umowa nie obejmuje swym zakresem zamówień wnoszonych indywidualnie przez poszczególnych uczestników konferencji. Koszty tych zamówień ponoszą poszczególni uczestnicy konferencji.</w:t>
      </w:r>
    </w:p>
    <w:p w14:paraId="541D02F5" w14:textId="564BD33B" w:rsidR="00C80CAC" w:rsidRPr="00077D10" w:rsidRDefault="00C80CAC" w:rsidP="00AA7E7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Organizator oświadcza, że jest podatnikiem podatku VAT i posiada NIP nr: </w:t>
      </w:r>
      <w:r w:rsidR="00AA7E78" w:rsidRPr="00077D10">
        <w:rPr>
          <w:rFonts w:cstheme="minorHAnsi"/>
          <w:sz w:val="24"/>
          <w:szCs w:val="24"/>
        </w:rPr>
        <w:t>…………………….</w:t>
      </w:r>
    </w:p>
    <w:p w14:paraId="09F9018B" w14:textId="77777777" w:rsidR="00D14D55" w:rsidRPr="00077D10" w:rsidRDefault="00D14D55" w:rsidP="00C80CAC">
      <w:pPr>
        <w:jc w:val="center"/>
        <w:rPr>
          <w:rFonts w:cstheme="minorHAnsi"/>
          <w:b/>
          <w:sz w:val="24"/>
          <w:szCs w:val="24"/>
        </w:rPr>
      </w:pPr>
    </w:p>
    <w:p w14:paraId="10AD8DEA" w14:textId="50213193" w:rsidR="00C80CAC" w:rsidRPr="00077D10" w:rsidRDefault="00C80CAC" w:rsidP="00D14D5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§</w:t>
      </w:r>
      <w:r w:rsidR="00D14D55" w:rsidRPr="00077D10">
        <w:rPr>
          <w:rFonts w:cstheme="minorHAnsi"/>
          <w:b/>
          <w:sz w:val="24"/>
          <w:szCs w:val="24"/>
        </w:rPr>
        <w:t>4</w:t>
      </w:r>
    </w:p>
    <w:p w14:paraId="2477A34E" w14:textId="17066D60" w:rsidR="00D14D55" w:rsidRPr="00077D10" w:rsidRDefault="00D14D55" w:rsidP="00C80CAC">
      <w:pPr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DANE OSOB</w:t>
      </w:r>
      <w:r w:rsidR="007D5516" w:rsidRPr="00077D10">
        <w:rPr>
          <w:rFonts w:cstheme="minorHAnsi"/>
          <w:b/>
          <w:sz w:val="24"/>
          <w:szCs w:val="24"/>
        </w:rPr>
        <w:t>O</w:t>
      </w:r>
      <w:r w:rsidRPr="00077D10">
        <w:rPr>
          <w:rFonts w:cstheme="minorHAnsi"/>
          <w:b/>
          <w:sz w:val="24"/>
          <w:szCs w:val="24"/>
        </w:rPr>
        <w:t>WE</w:t>
      </w:r>
    </w:p>
    <w:p w14:paraId="6D29F16B" w14:textId="77777777" w:rsidR="00C80CAC" w:rsidRPr="00077D10" w:rsidRDefault="00C80CAC" w:rsidP="00D14D55">
      <w:pPr>
        <w:spacing w:after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77D10">
        <w:rPr>
          <w:rFonts w:cstheme="minorHAnsi"/>
          <w:sz w:val="24"/>
          <w:szCs w:val="24"/>
        </w:rPr>
        <w:t>Dz.Urz</w:t>
      </w:r>
      <w:proofErr w:type="spellEnd"/>
      <w:r w:rsidRPr="00077D10">
        <w:rPr>
          <w:rFonts w:cstheme="minorHAnsi"/>
          <w:sz w:val="24"/>
          <w:szCs w:val="24"/>
        </w:rPr>
        <w:t xml:space="preserve">. L 119/1, 4/05/2016) w przypadku przekazania przez Organizatora do Hotelu danych osobowych: </w:t>
      </w:r>
    </w:p>
    <w:p w14:paraId="7D1F8489" w14:textId="77777777" w:rsidR="00C80CAC" w:rsidRPr="00077D10" w:rsidRDefault="00C80CAC" w:rsidP="00D14D55">
      <w:p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1.</w:t>
      </w:r>
      <w:r w:rsidRPr="00077D10">
        <w:rPr>
          <w:rFonts w:cstheme="minorHAnsi"/>
          <w:sz w:val="24"/>
          <w:szCs w:val="24"/>
        </w:rPr>
        <w:tab/>
        <w:t>Administratorem i odbiorcą danych osobowych jest firma ……………………..</w:t>
      </w:r>
    </w:p>
    <w:p w14:paraId="3D2C86E9" w14:textId="77777777" w:rsidR="00C80CAC" w:rsidRPr="00077D10" w:rsidRDefault="00C80CAC" w:rsidP="002539E5">
      <w:p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2.</w:t>
      </w:r>
      <w:r w:rsidRPr="00077D10">
        <w:rPr>
          <w:rFonts w:cstheme="minorHAnsi"/>
          <w:sz w:val="24"/>
          <w:szCs w:val="24"/>
        </w:rPr>
        <w:tab/>
        <w:t>Wszelkie dodatkowe informacje w zakresie danych osobowy możliwe z wykorzystaniem kontaktu, email: …………………  , tel.42 …………………….</w:t>
      </w:r>
    </w:p>
    <w:p w14:paraId="70407E52" w14:textId="77777777" w:rsidR="00C80CAC" w:rsidRPr="00077D10" w:rsidRDefault="00C80CAC" w:rsidP="00D14D55">
      <w:p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3.</w:t>
      </w:r>
      <w:r w:rsidRPr="00077D10">
        <w:rPr>
          <w:rFonts w:cstheme="minorHAnsi"/>
          <w:sz w:val="24"/>
          <w:szCs w:val="24"/>
        </w:rPr>
        <w:tab/>
        <w:t xml:space="preserve">Dane osobowe przetwarzane będą w celu: </w:t>
      </w:r>
    </w:p>
    <w:p w14:paraId="753AFC48" w14:textId="77777777" w:rsidR="00C80CAC" w:rsidRPr="00077D10" w:rsidRDefault="00C80CAC" w:rsidP="00D14D55">
      <w:pPr>
        <w:spacing w:after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lastRenderedPageBreak/>
        <w:t xml:space="preserve">• realizacji umowy o świadczenie usług hotelowych (podstawa prawna: art. 6 ust. 1 lit. b) Rozporządzenia), </w:t>
      </w:r>
    </w:p>
    <w:p w14:paraId="72ED56F5" w14:textId="77777777" w:rsidR="00C80CAC" w:rsidRPr="00077D10" w:rsidRDefault="00C80CAC" w:rsidP="00D14D55">
      <w:pPr>
        <w:spacing w:after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• realizacji prawnie uzasadnionych interesów Spółki tj. marketingu bezpośredniego własnych usług (podstawa prawna: art. 6 ust. 1 lit. f) Rozporządzenia), </w:t>
      </w:r>
    </w:p>
    <w:p w14:paraId="162DD823" w14:textId="77777777" w:rsidR="00C80CAC" w:rsidRPr="00077D10" w:rsidRDefault="00C80CAC" w:rsidP="00D14D55">
      <w:pPr>
        <w:spacing w:after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• rozliczeń finansowych i sprawozdawczości rachunkowej (podstawa prawna: art. 6 ust. 1 lit. c) Rozporządzenia), </w:t>
      </w:r>
    </w:p>
    <w:p w14:paraId="77C9762D" w14:textId="77777777" w:rsidR="00C80CAC" w:rsidRPr="00077D10" w:rsidRDefault="00C80CAC" w:rsidP="00D14D55">
      <w:pPr>
        <w:spacing w:after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• weryfikacji tożsamości Klienta/ Gościa hotelowego (podstawa prawna: art. 6 ust. 1 lit. c) Rozporządzenia), </w:t>
      </w:r>
    </w:p>
    <w:p w14:paraId="06C796C9" w14:textId="77777777" w:rsidR="00C80CAC" w:rsidRPr="00077D10" w:rsidRDefault="00C80CAC" w:rsidP="00D14D55">
      <w:p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4.</w:t>
      </w:r>
      <w:r w:rsidRPr="00077D10">
        <w:rPr>
          <w:rFonts w:cstheme="minorHAnsi"/>
          <w:sz w:val="24"/>
          <w:szCs w:val="24"/>
        </w:rPr>
        <w:tab/>
        <w:t>Udostępnione dane osobowe będą przetwarzane przez okres niezbędny do zrealizowania umowy, wykonania obowiązków sprawozdawczości rachunkowej oraz przedawnienia roszczeń mogących wynikać z umowy.</w:t>
      </w:r>
    </w:p>
    <w:p w14:paraId="31F04901" w14:textId="77777777" w:rsidR="00C80CAC" w:rsidRPr="00077D10" w:rsidRDefault="00C80CAC" w:rsidP="00C80CAC">
      <w:pPr>
        <w:ind w:left="426" w:hanging="426"/>
        <w:jc w:val="both"/>
        <w:rPr>
          <w:rFonts w:cstheme="minorHAnsi"/>
          <w:sz w:val="24"/>
          <w:szCs w:val="24"/>
        </w:rPr>
      </w:pPr>
    </w:p>
    <w:p w14:paraId="6A2D76BD" w14:textId="64BF9FBE" w:rsidR="00C80CAC" w:rsidRPr="00077D10" w:rsidRDefault="00C80CAC" w:rsidP="002539E5">
      <w:pPr>
        <w:spacing w:after="0" w:line="240" w:lineRule="auto"/>
        <w:ind w:left="425" w:hanging="425"/>
        <w:jc w:val="center"/>
        <w:rPr>
          <w:rFonts w:cstheme="minorHAnsi"/>
          <w:b/>
          <w:bCs/>
          <w:sz w:val="24"/>
          <w:szCs w:val="24"/>
        </w:rPr>
      </w:pPr>
      <w:r w:rsidRPr="00077D10">
        <w:rPr>
          <w:rFonts w:cstheme="minorHAnsi"/>
          <w:sz w:val="24"/>
          <w:szCs w:val="24"/>
        </w:rPr>
        <w:t>§</w:t>
      </w:r>
      <w:r w:rsidR="00D14D55" w:rsidRPr="00077D10">
        <w:rPr>
          <w:rFonts w:cstheme="minorHAnsi"/>
          <w:b/>
          <w:bCs/>
          <w:sz w:val="24"/>
          <w:szCs w:val="24"/>
        </w:rPr>
        <w:t>5</w:t>
      </w:r>
    </w:p>
    <w:p w14:paraId="6D312685" w14:textId="77777777" w:rsidR="00C80CAC" w:rsidRPr="00077D10" w:rsidRDefault="00C80CAC" w:rsidP="002539E5">
      <w:pPr>
        <w:spacing w:after="0" w:line="240" w:lineRule="auto"/>
        <w:ind w:left="425" w:hanging="425"/>
        <w:jc w:val="center"/>
        <w:rPr>
          <w:rFonts w:cstheme="minorHAnsi"/>
          <w:b/>
          <w:bCs/>
          <w:sz w:val="24"/>
          <w:szCs w:val="24"/>
        </w:rPr>
      </w:pPr>
      <w:r w:rsidRPr="00077D10">
        <w:rPr>
          <w:rFonts w:cstheme="minorHAnsi"/>
          <w:b/>
          <w:bCs/>
          <w:sz w:val="24"/>
          <w:szCs w:val="24"/>
        </w:rPr>
        <w:t>KARY UMOWNE</w:t>
      </w:r>
    </w:p>
    <w:p w14:paraId="119FB1CF" w14:textId="77777777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1.</w:t>
      </w:r>
      <w:r w:rsidRPr="00077D10">
        <w:rPr>
          <w:rFonts w:cstheme="minorHAnsi"/>
          <w:sz w:val="24"/>
          <w:szCs w:val="24"/>
        </w:rPr>
        <w:tab/>
        <w:t>Strony zastrzegają sobie prawo dochodzenia kar umownych za niewykonanie lub nienależyte wykonanie przedmiotu umowy.</w:t>
      </w:r>
    </w:p>
    <w:p w14:paraId="3674FE7C" w14:textId="77777777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2.</w:t>
      </w:r>
      <w:r w:rsidRPr="00077D10">
        <w:rPr>
          <w:rFonts w:cstheme="minorHAnsi"/>
          <w:sz w:val="24"/>
          <w:szCs w:val="24"/>
        </w:rPr>
        <w:tab/>
        <w:t xml:space="preserve">Kary umowne będą naliczane w następujących wypadkach i wysokościach: </w:t>
      </w:r>
    </w:p>
    <w:p w14:paraId="41539BEF" w14:textId="24EFB4E9" w:rsidR="00C80CAC" w:rsidRPr="00077D10" w:rsidRDefault="00C80CAC" w:rsidP="00D14D55">
      <w:p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1)</w:t>
      </w:r>
      <w:r w:rsidRPr="00077D10">
        <w:rPr>
          <w:rFonts w:cstheme="minorHAnsi"/>
          <w:sz w:val="24"/>
          <w:szCs w:val="24"/>
        </w:rPr>
        <w:tab/>
        <w:t xml:space="preserve">w przypadku rozwiązania lub odstąpienia od niniejszej umowy z winy Wykonawcy, Wykonawca zapłaci </w:t>
      </w:r>
      <w:r w:rsidR="00D14D55" w:rsidRPr="00077D10">
        <w:rPr>
          <w:rFonts w:cstheme="minorHAnsi"/>
          <w:sz w:val="24"/>
          <w:szCs w:val="24"/>
        </w:rPr>
        <w:t>Zamawiającemu</w:t>
      </w:r>
      <w:r w:rsidRPr="00077D10">
        <w:rPr>
          <w:rFonts w:cstheme="minorHAnsi"/>
          <w:sz w:val="24"/>
          <w:szCs w:val="24"/>
        </w:rPr>
        <w:t xml:space="preserve"> karę umowną w wysokości 10% wynagrodzenia umownego brutto, określonego w § </w:t>
      </w:r>
      <w:r w:rsidR="00D14D55" w:rsidRPr="00077D10">
        <w:rPr>
          <w:rFonts w:cstheme="minorHAnsi"/>
          <w:sz w:val="24"/>
          <w:szCs w:val="24"/>
        </w:rPr>
        <w:t>3</w:t>
      </w:r>
      <w:r w:rsidRPr="00077D10">
        <w:rPr>
          <w:rFonts w:cstheme="minorHAnsi"/>
          <w:sz w:val="24"/>
          <w:szCs w:val="24"/>
        </w:rPr>
        <w:t xml:space="preserve"> ust. </w:t>
      </w:r>
      <w:r w:rsidR="00D14D55" w:rsidRPr="00077D10">
        <w:rPr>
          <w:rFonts w:cstheme="minorHAnsi"/>
          <w:sz w:val="24"/>
          <w:szCs w:val="24"/>
        </w:rPr>
        <w:t>2 pkt b)</w:t>
      </w:r>
      <w:r w:rsidRPr="00077D10">
        <w:rPr>
          <w:rFonts w:cstheme="minorHAnsi"/>
          <w:sz w:val="24"/>
          <w:szCs w:val="24"/>
        </w:rPr>
        <w:t xml:space="preserve"> umowy, </w:t>
      </w:r>
    </w:p>
    <w:p w14:paraId="3F920534" w14:textId="67CB5479" w:rsidR="00C80CAC" w:rsidRPr="00077D10" w:rsidRDefault="00C80CAC" w:rsidP="00D14D55">
      <w:p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2)</w:t>
      </w:r>
      <w:r w:rsidRPr="00077D10">
        <w:rPr>
          <w:rFonts w:cstheme="minorHAnsi"/>
          <w:sz w:val="24"/>
          <w:szCs w:val="24"/>
        </w:rPr>
        <w:tab/>
        <w:t xml:space="preserve">w przypadku nienależytego wykonania umowy Wykonawca zapłaci Zamawiającemu karę umowną w wysokości 1% wynagrodzenia umownego brutto, określonego w </w:t>
      </w:r>
      <w:r w:rsidR="00D14D55" w:rsidRPr="00077D10">
        <w:rPr>
          <w:rFonts w:cstheme="minorHAnsi"/>
          <w:sz w:val="24"/>
          <w:szCs w:val="24"/>
        </w:rPr>
        <w:t xml:space="preserve">§ 3 ust. 2 pkt b) </w:t>
      </w:r>
      <w:r w:rsidRPr="00077D10">
        <w:rPr>
          <w:rFonts w:cstheme="minorHAnsi"/>
          <w:sz w:val="24"/>
          <w:szCs w:val="24"/>
        </w:rPr>
        <w:t xml:space="preserve">umowy, za każdy stwierdzony przypadek nienależytego wykonania umowy, </w:t>
      </w:r>
    </w:p>
    <w:p w14:paraId="5FDE6C83" w14:textId="77777777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3.</w:t>
      </w:r>
      <w:r w:rsidRPr="00077D10">
        <w:rPr>
          <w:rFonts w:cstheme="minorHAnsi"/>
          <w:sz w:val="24"/>
          <w:szCs w:val="24"/>
        </w:rPr>
        <w:tab/>
        <w:t xml:space="preserve">Zamawiający zastrzega sobie prawo do odszkodowania uzupełniającego, przewyższającego wysokość kar umownych na zasadach ogólnych. </w:t>
      </w:r>
    </w:p>
    <w:p w14:paraId="72F5C882" w14:textId="77777777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4.</w:t>
      </w:r>
      <w:r w:rsidRPr="00077D10">
        <w:rPr>
          <w:rFonts w:cstheme="minorHAnsi"/>
          <w:sz w:val="24"/>
          <w:szCs w:val="24"/>
        </w:rPr>
        <w:tab/>
        <w:t xml:space="preserve">Za szkody wyrządzone Zamawiającemu przez Wykonawcę z innych tytułów, Wykonawca od-powiada na zasadach ogólnych. </w:t>
      </w:r>
    </w:p>
    <w:p w14:paraId="5A1A2B25" w14:textId="1F9F7AE2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5.</w:t>
      </w:r>
      <w:r w:rsidRPr="00077D10">
        <w:rPr>
          <w:rFonts w:cstheme="minorHAnsi"/>
          <w:sz w:val="24"/>
          <w:szCs w:val="24"/>
        </w:rPr>
        <w:tab/>
        <w:t xml:space="preserve">Wykonawca przez podpisanie niniejszej umowy wyraża zgodę na potrącenie kwoty naliczonych kar umownych z przysługującego mu wynagrodzenia. </w:t>
      </w:r>
    </w:p>
    <w:p w14:paraId="38F61776" w14:textId="77777777" w:rsidR="00C80CAC" w:rsidRPr="00077D10" w:rsidRDefault="00C80CAC" w:rsidP="00D14D55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6.</w:t>
      </w:r>
      <w:r w:rsidRPr="00077D10">
        <w:rPr>
          <w:rFonts w:cstheme="minorHAnsi"/>
          <w:sz w:val="24"/>
          <w:szCs w:val="24"/>
        </w:rPr>
        <w:tab/>
        <w:t xml:space="preserve">Odstąpienie od umowy przez Zamawiającego nie zwalnia Wykonawcy od zapłaty kary umownej i odszkodowania na zasadach ogólnych. </w:t>
      </w:r>
    </w:p>
    <w:p w14:paraId="7EB74D1D" w14:textId="5C75BD74" w:rsidR="00FF2513" w:rsidRPr="00077D10" w:rsidRDefault="00FF2513" w:rsidP="00FF2513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77D10">
        <w:rPr>
          <w:rFonts w:cstheme="minorHAnsi"/>
          <w:b/>
          <w:color w:val="000000"/>
          <w:sz w:val="24"/>
          <w:szCs w:val="24"/>
        </w:rPr>
        <w:t xml:space="preserve"> § 6</w:t>
      </w:r>
    </w:p>
    <w:p w14:paraId="59165149" w14:textId="007B9205" w:rsidR="00FF2513" w:rsidRPr="00077D10" w:rsidRDefault="00FF2513" w:rsidP="00FF2513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77D10">
        <w:rPr>
          <w:rFonts w:cstheme="minorHAnsi"/>
          <w:b/>
          <w:color w:val="000000"/>
          <w:sz w:val="24"/>
          <w:szCs w:val="24"/>
        </w:rPr>
        <w:t>O</w:t>
      </w:r>
      <w:r w:rsidR="00077D10">
        <w:rPr>
          <w:rFonts w:cstheme="minorHAnsi"/>
          <w:b/>
          <w:color w:val="000000"/>
          <w:sz w:val="24"/>
          <w:szCs w:val="24"/>
        </w:rPr>
        <w:t>DSTĄPIENIE</w:t>
      </w:r>
    </w:p>
    <w:p w14:paraId="4839522F" w14:textId="77777777" w:rsidR="00FF2513" w:rsidRPr="00077D10" w:rsidRDefault="00FF2513" w:rsidP="002A4854">
      <w:pPr>
        <w:pStyle w:val="ListParagraph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7D10">
        <w:rPr>
          <w:rFonts w:asciiTheme="minorHAnsi" w:hAnsiTheme="minorHAnsi" w:cstheme="minorHAnsi"/>
          <w:color w:val="000000"/>
          <w:sz w:val="24"/>
          <w:szCs w:val="24"/>
        </w:rPr>
        <w:t>Oprócz wypadków wymienionych w Kodeksie Cywilnym Zamawiającemu przysługuje prawo do odstąpienia od niniejszej umowy w całości lub części w sytuacji, gdy:</w:t>
      </w:r>
    </w:p>
    <w:p w14:paraId="5A12A7CB" w14:textId="77777777" w:rsidR="00FF2513" w:rsidRPr="00077D10" w:rsidRDefault="00FF2513" w:rsidP="002A4854">
      <w:pPr>
        <w:numPr>
          <w:ilvl w:val="0"/>
          <w:numId w:val="25"/>
        </w:numPr>
        <w:spacing w:after="0" w:line="240" w:lineRule="auto"/>
        <w:ind w:left="1418" w:hanging="709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zaistnieje istotna zmiana okoliczności powodująca, że wykonanie umowy nie leży w interesie publicznym, czego nie można było przewidzieć w chwili zawarcia umowy;</w:t>
      </w:r>
    </w:p>
    <w:p w14:paraId="18BC04F8" w14:textId="77777777" w:rsidR="00FF2513" w:rsidRPr="00077D10" w:rsidRDefault="00FF2513" w:rsidP="002A4854">
      <w:pPr>
        <w:numPr>
          <w:ilvl w:val="0"/>
          <w:numId w:val="25"/>
        </w:numPr>
        <w:suppressAutoHyphens/>
        <w:spacing w:after="0" w:line="240" w:lineRule="auto"/>
        <w:ind w:left="1418" w:hanging="709"/>
        <w:jc w:val="both"/>
        <w:rPr>
          <w:rFonts w:eastAsia="Tahoma" w:cstheme="minorHAnsi"/>
          <w:color w:val="000000" w:themeColor="text1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utraty przez Zamawiającego źródła finansowania zamówienia w całości lub części, jak również w przypadku przesunięcia źródeł finansowania zamówienia;</w:t>
      </w:r>
    </w:p>
    <w:p w14:paraId="001758FE" w14:textId="5143C609" w:rsidR="00FF2513" w:rsidRPr="00077D10" w:rsidRDefault="00FF2513" w:rsidP="002A4854">
      <w:pPr>
        <w:numPr>
          <w:ilvl w:val="0"/>
          <w:numId w:val="25"/>
        </w:numPr>
        <w:spacing w:after="0" w:line="240" w:lineRule="auto"/>
        <w:ind w:left="1418" w:hanging="709"/>
        <w:jc w:val="both"/>
        <w:rPr>
          <w:rFonts w:eastAsia="Times New Roman"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zostanie wydany nakaz zajęcia majątku Wykonawcy w stopniu uniemożliwiającym realizację przedmiotu umowy;</w:t>
      </w:r>
    </w:p>
    <w:p w14:paraId="1ABDB2E9" w14:textId="77777777" w:rsidR="00FF2513" w:rsidRPr="00077D10" w:rsidRDefault="00FF2513" w:rsidP="002A4854">
      <w:pPr>
        <w:numPr>
          <w:ilvl w:val="0"/>
          <w:numId w:val="25"/>
        </w:numPr>
        <w:spacing w:after="0" w:line="240" w:lineRule="auto"/>
        <w:ind w:left="1418" w:hanging="709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w przypadku opóźnienia się z rozpoczęciem lub wykonaniem umowy w taki sposób, że nie jest prawdopodobne wykonanie przedmiotu umowy w ustalonym terminie;</w:t>
      </w:r>
    </w:p>
    <w:p w14:paraId="7A8555AE" w14:textId="7067A542" w:rsidR="00FF2513" w:rsidRPr="00077D10" w:rsidRDefault="00FF2513" w:rsidP="002A4854">
      <w:pPr>
        <w:numPr>
          <w:ilvl w:val="0"/>
          <w:numId w:val="25"/>
        </w:numPr>
        <w:spacing w:after="0" w:line="240" w:lineRule="auto"/>
        <w:ind w:left="1418" w:hanging="709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Wykonawca realizuje umowę niezgodnie z jej postanowieniami;</w:t>
      </w:r>
    </w:p>
    <w:p w14:paraId="6834F529" w14:textId="37F8B27F" w:rsidR="00FF2513" w:rsidRPr="00077D10" w:rsidRDefault="00FF2513" w:rsidP="002A4854">
      <w:pPr>
        <w:numPr>
          <w:ilvl w:val="0"/>
          <w:numId w:val="25"/>
        </w:numPr>
        <w:spacing w:after="0" w:line="240" w:lineRule="auto"/>
        <w:ind w:left="1418" w:hanging="709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Wykonawca nie zapewnia ustalonej jakości świadczonych usług;</w:t>
      </w:r>
    </w:p>
    <w:p w14:paraId="52AE16F6" w14:textId="28C0B785" w:rsidR="00FF2513" w:rsidRPr="00077D10" w:rsidRDefault="00FF2513" w:rsidP="00733DBC">
      <w:pPr>
        <w:spacing w:after="0" w:line="240" w:lineRule="auto"/>
        <w:ind w:left="426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 xml:space="preserve">przy czym strony zgodnie oświadczają, że odstąpienie od umowy w całości lub części z przyczyn wskazanych w pkt d – f uznaje się za odstąpienie z przyczyn, za które odpowiada Wykonawca. </w:t>
      </w:r>
    </w:p>
    <w:p w14:paraId="7BB3B8E0" w14:textId="77777777" w:rsidR="00FF2513" w:rsidRPr="00077D10" w:rsidRDefault="00FF2513" w:rsidP="00733DBC">
      <w:pPr>
        <w:pStyle w:val="ListParagraph0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7D10">
        <w:rPr>
          <w:rFonts w:asciiTheme="minorHAnsi" w:hAnsiTheme="minorHAnsi" w:cstheme="minorHAnsi"/>
          <w:color w:val="000000"/>
          <w:sz w:val="24"/>
          <w:szCs w:val="24"/>
        </w:rPr>
        <w:lastRenderedPageBreak/>
        <w:t>Ilekroć w niniejszej umowie przewidziane jest prawo do odstąpienia od umowy, oświadczenie o odstąpieniu powinno zostać złożone w formie pisemnej po rygorem nieważności takiego oświadczenia. Z prawa odstąpienia można skorzystać w terminie 30 dni od powzięcia wiadomości o zdarzeniach stanowiących podstawę odstąpienia. Z prawa odstąpienia w przypadkach określonych w ust. 1 Zamawiający może skorzystać w całym okresie realizacji niniejszej umowy tj. od dnia podpisania umowy do dnia faktycznego zakończenia realizacji umowy.</w:t>
      </w:r>
    </w:p>
    <w:p w14:paraId="38C85D97" w14:textId="77777777" w:rsidR="00FF2513" w:rsidRPr="00077D10" w:rsidRDefault="00FF2513" w:rsidP="00FF2513">
      <w:pPr>
        <w:pStyle w:val="ListParagraph0"/>
        <w:spacing w:after="0" w:line="240" w:lineRule="auto"/>
        <w:ind w:left="709" w:hanging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79BB3934" w14:textId="77777777" w:rsidR="00FF2513" w:rsidRPr="00077D10" w:rsidRDefault="00FF2513" w:rsidP="00FF2513">
      <w:pPr>
        <w:spacing w:after="0" w:line="240" w:lineRule="auto"/>
        <w:ind w:left="709" w:hanging="709"/>
        <w:jc w:val="center"/>
        <w:rPr>
          <w:rFonts w:cstheme="minorHAnsi"/>
          <w:b/>
          <w:color w:val="000000"/>
          <w:sz w:val="24"/>
          <w:szCs w:val="24"/>
        </w:rPr>
      </w:pPr>
      <w:r w:rsidRPr="00077D10">
        <w:rPr>
          <w:rFonts w:cstheme="minorHAnsi"/>
          <w:b/>
          <w:color w:val="000000"/>
          <w:sz w:val="24"/>
          <w:szCs w:val="24"/>
        </w:rPr>
        <w:t>§ 7</w:t>
      </w:r>
    </w:p>
    <w:p w14:paraId="1E8E6772" w14:textId="5CB4F717" w:rsidR="00FF2513" w:rsidRPr="00077D10" w:rsidRDefault="00077D10" w:rsidP="00FF2513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ZMIANA UMOWY</w:t>
      </w:r>
    </w:p>
    <w:p w14:paraId="58233516" w14:textId="77777777" w:rsidR="00FF2513" w:rsidRPr="00077D10" w:rsidRDefault="00FF2513" w:rsidP="002678B2">
      <w:pPr>
        <w:pStyle w:val="ListParagraph0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77D10">
        <w:rPr>
          <w:rFonts w:asciiTheme="minorHAnsi" w:hAnsiTheme="minorHAnsi" w:cstheme="minorHAnsi"/>
          <w:color w:val="000000" w:themeColor="text1"/>
          <w:sz w:val="24"/>
          <w:szCs w:val="24"/>
        </w:rPr>
        <w:t>Zamawiający przewiduje w celu należytego wykonania umowy możliwość zmiany jej postanowień w stosunku do treści Oferty, w tym zmianę terminu wykonania przedmiotu umowy, zmianę wynagrodzenia z tytułu realizacji przedmiotu umowy, w szczególności, gdy zostanie spełniony jeden z następujących warunków:</w:t>
      </w:r>
    </w:p>
    <w:p w14:paraId="59B8816E" w14:textId="77777777" w:rsidR="00FF2513" w:rsidRPr="00077D10" w:rsidRDefault="00FF2513" w:rsidP="002A4854">
      <w:pPr>
        <w:numPr>
          <w:ilvl w:val="0"/>
          <w:numId w:val="28"/>
        </w:numPr>
        <w:spacing w:after="0" w:line="240" w:lineRule="auto"/>
        <w:ind w:left="851" w:firstLine="0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w sytuacji zaistnienia siły wyższej;</w:t>
      </w:r>
    </w:p>
    <w:p w14:paraId="164A3D25" w14:textId="77777777" w:rsidR="00FF2513" w:rsidRPr="00077D10" w:rsidRDefault="00FF2513" w:rsidP="002A4854">
      <w:pPr>
        <w:numPr>
          <w:ilvl w:val="0"/>
          <w:numId w:val="28"/>
        </w:numPr>
        <w:spacing w:after="0" w:line="240" w:lineRule="auto"/>
        <w:ind w:left="851" w:firstLine="0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gdy konieczność zmiany spowodowana jest zaistnieniem niezawinionych przez strony okoliczności, których nie można było przy dołożeniu należytej staranności przewidzieć w chwili zawarcia umowy, a które uniemożliwiają prawidłowe wykonanie przedmiotu umowy;</w:t>
      </w:r>
    </w:p>
    <w:p w14:paraId="3918624C" w14:textId="77777777" w:rsidR="00FF2513" w:rsidRPr="00077D10" w:rsidRDefault="00FF2513" w:rsidP="002A4854">
      <w:pPr>
        <w:numPr>
          <w:ilvl w:val="0"/>
          <w:numId w:val="28"/>
        </w:numPr>
        <w:spacing w:after="0" w:line="240" w:lineRule="auto"/>
        <w:ind w:left="851" w:firstLine="0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utraty przez Zamawiającego źródła finansowania zamówienia w całości lub części, jak również w przypadku przesunięcia źródeł finansowania zamówienia;</w:t>
      </w:r>
    </w:p>
    <w:p w14:paraId="777FDDBD" w14:textId="77777777" w:rsidR="00FF2513" w:rsidRPr="00077D10" w:rsidRDefault="00FF2513" w:rsidP="002A4854">
      <w:pPr>
        <w:numPr>
          <w:ilvl w:val="0"/>
          <w:numId w:val="28"/>
        </w:numPr>
        <w:spacing w:after="0" w:line="240" w:lineRule="auto"/>
        <w:ind w:left="851" w:firstLine="0"/>
        <w:jc w:val="both"/>
        <w:rPr>
          <w:rFonts w:cstheme="minorHAnsi"/>
          <w:color w:val="000000"/>
          <w:sz w:val="24"/>
          <w:szCs w:val="24"/>
        </w:rPr>
      </w:pPr>
      <w:r w:rsidRPr="00077D10">
        <w:rPr>
          <w:rFonts w:cstheme="minorHAnsi"/>
          <w:color w:val="000000" w:themeColor="text1"/>
          <w:sz w:val="24"/>
          <w:szCs w:val="24"/>
        </w:rPr>
        <w:t>zmian po zawarciu umowy przepisów prawa lub wprowadzenia nowych przepisów prawa powodujących konieczność zmiany, modyfikacji lub odstępstwa w odniesieniu do przedmiotu zamówienia;</w:t>
      </w:r>
    </w:p>
    <w:p w14:paraId="7F6A9D95" w14:textId="7E7494C6" w:rsidR="00FF2513" w:rsidRPr="00077D10" w:rsidRDefault="00FF2513" w:rsidP="00FF2513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cstheme="minorHAnsi"/>
          <w:b/>
          <w:color w:val="000000"/>
          <w:sz w:val="24"/>
          <w:szCs w:val="24"/>
        </w:rPr>
      </w:pPr>
      <w:r w:rsidRPr="00077D10">
        <w:rPr>
          <w:rFonts w:cstheme="minorHAnsi"/>
          <w:color w:val="000000"/>
          <w:sz w:val="24"/>
          <w:szCs w:val="24"/>
        </w:rPr>
        <w:t xml:space="preserve">Wystąpienie którejkolwiek z wymienionych w ust. 1 okoliczności nie stanowi bezwzględnego zobowiązania Zamawiającego do dokonania zmian postanowień umowy ani nie może stanowić podstawy roszczeń Oferenta do dokonania takich zmian. </w:t>
      </w:r>
    </w:p>
    <w:p w14:paraId="382C5C22" w14:textId="77777777" w:rsidR="00FF2513" w:rsidRPr="00077D10" w:rsidRDefault="00FF2513" w:rsidP="00FF2513">
      <w:pPr>
        <w:pStyle w:val="ListParagraph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77D10">
        <w:rPr>
          <w:rFonts w:asciiTheme="minorHAnsi" w:hAnsiTheme="minorHAnsi" w:cstheme="minorHAnsi"/>
          <w:color w:val="000000"/>
          <w:sz w:val="24"/>
          <w:szCs w:val="24"/>
        </w:rPr>
        <w:t>Ewentualna zmiana postanowień umowy nastąpi z uwzględnieniem wpływu, jaki wywiera wystąpienie okoliczności uzasadniającej modyfikację na dotychczasowy kształt zobowiązania umownego.</w:t>
      </w:r>
    </w:p>
    <w:p w14:paraId="59ADA589" w14:textId="50B0E52F" w:rsidR="00C80CAC" w:rsidRPr="00077D10" w:rsidRDefault="00C80CAC" w:rsidP="002539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62387530"/>
      <w:r w:rsidRPr="00077D10">
        <w:rPr>
          <w:rFonts w:cstheme="minorHAnsi"/>
          <w:b/>
          <w:sz w:val="24"/>
          <w:szCs w:val="24"/>
        </w:rPr>
        <w:t>§</w:t>
      </w:r>
      <w:r w:rsidR="002539E5" w:rsidRPr="00077D10">
        <w:rPr>
          <w:rFonts w:cstheme="minorHAnsi"/>
          <w:b/>
          <w:sz w:val="24"/>
          <w:szCs w:val="24"/>
        </w:rPr>
        <w:t>8</w:t>
      </w:r>
    </w:p>
    <w:bookmarkEnd w:id="0"/>
    <w:p w14:paraId="75B465F0" w14:textId="5B4DB7FB" w:rsidR="00C80CAC" w:rsidRPr="00077D10" w:rsidRDefault="00EE10AD" w:rsidP="002539E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7D10">
        <w:rPr>
          <w:rFonts w:cstheme="minorHAnsi"/>
          <w:b/>
          <w:sz w:val="24"/>
          <w:szCs w:val="24"/>
        </w:rPr>
        <w:t>POSTAN</w:t>
      </w:r>
      <w:r w:rsidR="0061399F" w:rsidRPr="00077D10">
        <w:rPr>
          <w:rFonts w:cstheme="minorHAnsi"/>
          <w:b/>
          <w:sz w:val="24"/>
          <w:szCs w:val="24"/>
        </w:rPr>
        <w:t>O</w:t>
      </w:r>
      <w:r w:rsidRPr="00077D10">
        <w:rPr>
          <w:rFonts w:cstheme="minorHAnsi"/>
          <w:b/>
          <w:sz w:val="24"/>
          <w:szCs w:val="24"/>
        </w:rPr>
        <w:t>WIENIA KOŃCOWE</w:t>
      </w:r>
    </w:p>
    <w:p w14:paraId="7049B9D7" w14:textId="4F52AA5E" w:rsidR="00EE10AD" w:rsidRPr="00077D10" w:rsidRDefault="00EE10AD" w:rsidP="00EE10AD">
      <w:pPr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Wszelkie zmiany i uzupełnienia niniejszej umowy wymagają formy pisemnej pod rygorem nieważności.</w:t>
      </w:r>
    </w:p>
    <w:p w14:paraId="6C1BE76F" w14:textId="77777777" w:rsidR="00EE10AD" w:rsidRPr="00077D10" w:rsidRDefault="00EE10AD" w:rsidP="00EE10AD">
      <w:pPr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Wykonawca nie może, bez uprzedniej zgody Zamawiającego udzielonej na piśmie pod rygorem nieważności, dokonać przelewu praw ani obowiązków wynikających z niniejszej umowy pod żadnym tytułem prawnym.</w:t>
      </w:r>
    </w:p>
    <w:p w14:paraId="058A7AB9" w14:textId="03B26841" w:rsidR="00EE10AD" w:rsidRPr="00077D10" w:rsidRDefault="00EE10AD" w:rsidP="00EE10AD">
      <w:pPr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 sprawach nieuregulowanych niniejszą umową będą miały zastosowanie przepisy Kodeksu cywilnego i ustawy Prawo zamówień publicznych oraz </w:t>
      </w:r>
      <w:r w:rsidRPr="00077D10">
        <w:rPr>
          <w:rFonts w:eastAsia="Times New Roman" w:cstheme="minorHAnsi"/>
          <w:sz w:val="24"/>
          <w:szCs w:val="24"/>
          <w:lang w:eastAsia="pl-PL"/>
        </w:rPr>
        <w:t>odpowiednie przepisy w zakresie świadczenia usług hotelarskich i turystycznych</w:t>
      </w:r>
    </w:p>
    <w:p w14:paraId="2C92C62D" w14:textId="77777777" w:rsidR="00EE10AD" w:rsidRPr="00077D10" w:rsidRDefault="00EE10AD" w:rsidP="00EE10AD">
      <w:pPr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Umowę sporządza się w dwóch jednobrzmiących egzemplarzach po jednym dla każdej ze Stron.</w:t>
      </w:r>
    </w:p>
    <w:p w14:paraId="15C98451" w14:textId="77777777" w:rsidR="00EE10AD" w:rsidRPr="00077D10" w:rsidRDefault="00EE10AD" w:rsidP="00EE10AD">
      <w:pPr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iCs/>
          <w:sz w:val="24"/>
          <w:szCs w:val="24"/>
        </w:rPr>
        <w:t>Umowa w postaci elektronicznej podpisana kwalifikowanym podpisem elektronicznym zostaje zawarta z dniem złożenia ostatniego podpisu przez stronę umowy.</w:t>
      </w:r>
    </w:p>
    <w:p w14:paraId="04F6C0B0" w14:textId="57A9F897" w:rsidR="00C70835" w:rsidRPr="00077D10" w:rsidRDefault="00C70835" w:rsidP="00EE10AD">
      <w:pPr>
        <w:pStyle w:val="Akapitzlist"/>
        <w:numPr>
          <w:ilvl w:val="0"/>
          <w:numId w:val="2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Załączniki do umowy stanowiące jej integralną część:</w:t>
      </w:r>
    </w:p>
    <w:p w14:paraId="61490787" w14:textId="77777777" w:rsidR="00C70835" w:rsidRPr="00077D10" w:rsidRDefault="00C70835" w:rsidP="00C70835">
      <w:pPr>
        <w:tabs>
          <w:tab w:val="left" w:pos="426"/>
          <w:tab w:val="left" w:pos="4350"/>
        </w:tabs>
        <w:suppressAutoHyphens/>
        <w:spacing w:after="0" w:line="268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77D10">
        <w:rPr>
          <w:rFonts w:eastAsia="Times New Roman" w:cstheme="minorHAnsi"/>
          <w:sz w:val="24"/>
          <w:szCs w:val="24"/>
          <w:lang w:eastAsia="ar-SA"/>
        </w:rPr>
        <w:t>Załącznik nr 1 – SWZ;</w:t>
      </w:r>
    </w:p>
    <w:p w14:paraId="49B2B0AA" w14:textId="77777777" w:rsidR="00C70835" w:rsidRPr="00077D10" w:rsidRDefault="00C70835" w:rsidP="00C70835">
      <w:pPr>
        <w:tabs>
          <w:tab w:val="left" w:pos="426"/>
          <w:tab w:val="left" w:pos="4350"/>
        </w:tabs>
        <w:suppressAutoHyphens/>
        <w:spacing w:after="0" w:line="268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77D10">
        <w:rPr>
          <w:rFonts w:eastAsia="Times New Roman" w:cstheme="minorHAnsi"/>
          <w:sz w:val="24"/>
          <w:szCs w:val="24"/>
          <w:lang w:eastAsia="ar-SA"/>
        </w:rPr>
        <w:t>Załącznik nr 2 – Oferta Wykonawcy;</w:t>
      </w:r>
    </w:p>
    <w:p w14:paraId="59343353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42A1D44A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5559EC41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75C95D7D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4914897C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Wykonawca: </w:t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</w:r>
      <w:r w:rsidRPr="00077D10">
        <w:rPr>
          <w:rFonts w:cstheme="minorHAnsi"/>
          <w:sz w:val="24"/>
          <w:szCs w:val="24"/>
        </w:rPr>
        <w:tab/>
        <w:t xml:space="preserve">Organizator: </w:t>
      </w:r>
    </w:p>
    <w:p w14:paraId="33EB244D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</w:p>
    <w:p w14:paraId="5EDC7809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 xml:space="preserve">__________________________                                                           __________________________ </w:t>
      </w:r>
    </w:p>
    <w:p w14:paraId="4AF5D7D9" w14:textId="77777777" w:rsidR="00C80CAC" w:rsidRPr="00077D10" w:rsidRDefault="00C80CAC" w:rsidP="00C80CAC">
      <w:pPr>
        <w:jc w:val="both"/>
        <w:rPr>
          <w:rFonts w:cstheme="minorHAnsi"/>
          <w:sz w:val="24"/>
          <w:szCs w:val="24"/>
        </w:rPr>
      </w:pPr>
      <w:r w:rsidRPr="00077D10">
        <w:rPr>
          <w:rFonts w:cstheme="minorHAnsi"/>
          <w:sz w:val="24"/>
          <w:szCs w:val="24"/>
        </w:rPr>
        <w:t>podpis i data                                                                                                   podpis i data</w:t>
      </w:r>
    </w:p>
    <w:p w14:paraId="54666CDB" w14:textId="77777777" w:rsidR="00C80CAC" w:rsidRPr="00077D10" w:rsidRDefault="00C80CAC" w:rsidP="00C80CAC">
      <w:pPr>
        <w:rPr>
          <w:rFonts w:cstheme="minorHAnsi"/>
          <w:sz w:val="24"/>
          <w:szCs w:val="24"/>
        </w:rPr>
      </w:pPr>
    </w:p>
    <w:p w14:paraId="406DDA42" w14:textId="77777777" w:rsidR="00ED5EBD" w:rsidRPr="00077D10" w:rsidRDefault="00ED5EBD">
      <w:pPr>
        <w:rPr>
          <w:rFonts w:cstheme="minorHAnsi"/>
          <w:sz w:val="24"/>
          <w:szCs w:val="24"/>
        </w:rPr>
      </w:pPr>
    </w:p>
    <w:sectPr w:rsidR="00ED5EBD" w:rsidRPr="00077D10" w:rsidSect="00E04FFC">
      <w:headerReference w:type="first" r:id="rId7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4619" w14:textId="77777777" w:rsidR="00E04FFC" w:rsidRDefault="00E04FFC" w:rsidP="00E04FFC">
      <w:pPr>
        <w:spacing w:after="0" w:line="240" w:lineRule="auto"/>
      </w:pPr>
      <w:r>
        <w:separator/>
      </w:r>
    </w:p>
  </w:endnote>
  <w:endnote w:type="continuationSeparator" w:id="0">
    <w:p w14:paraId="771CB961" w14:textId="77777777" w:rsidR="00E04FFC" w:rsidRDefault="00E04FFC" w:rsidP="00E0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CB590" w14:textId="77777777" w:rsidR="00E04FFC" w:rsidRDefault="00E04FFC" w:rsidP="00E04FFC">
      <w:pPr>
        <w:spacing w:after="0" w:line="240" w:lineRule="auto"/>
      </w:pPr>
      <w:r>
        <w:separator/>
      </w:r>
    </w:p>
  </w:footnote>
  <w:footnote w:type="continuationSeparator" w:id="0">
    <w:p w14:paraId="7D27C373" w14:textId="77777777" w:rsidR="00E04FFC" w:rsidRDefault="00E04FFC" w:rsidP="00E0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D07" w14:textId="1C78F817" w:rsidR="00E04FFC" w:rsidRPr="00E04FFC" w:rsidRDefault="00E04FFC" w:rsidP="00E04FFC">
    <w:pPr>
      <w:pStyle w:val="Nagwek"/>
    </w:pPr>
    <w:r>
      <w:rPr>
        <w:noProof/>
      </w:rPr>
      <w:drawing>
        <wp:inline distT="0" distB="0" distL="0" distR="0" wp14:anchorId="67D23CDB" wp14:editId="077587BC">
          <wp:extent cx="2358146" cy="738279"/>
          <wp:effectExtent l="0" t="0" r="4445" b="5080"/>
          <wp:docPr id="1005255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653" cy="756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AAA"/>
    <w:multiLevelType w:val="hybridMultilevel"/>
    <w:tmpl w:val="9ACAD36E"/>
    <w:lvl w:ilvl="0" w:tplc="1EFC30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D17C31"/>
    <w:multiLevelType w:val="hybridMultilevel"/>
    <w:tmpl w:val="94AAEC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D5059"/>
    <w:multiLevelType w:val="hybridMultilevel"/>
    <w:tmpl w:val="DB90ACF6"/>
    <w:lvl w:ilvl="0" w:tplc="30C41C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B452CE"/>
    <w:multiLevelType w:val="hybridMultilevel"/>
    <w:tmpl w:val="65828FC8"/>
    <w:lvl w:ilvl="0" w:tplc="9710BAAA">
      <w:start w:val="1"/>
      <w:numFmt w:val="lowerLetter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1170B0"/>
    <w:multiLevelType w:val="hybridMultilevel"/>
    <w:tmpl w:val="A6CEAC38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26B092A"/>
    <w:multiLevelType w:val="hybridMultilevel"/>
    <w:tmpl w:val="25FE08B6"/>
    <w:lvl w:ilvl="0" w:tplc="75666122">
      <w:start w:val="1"/>
      <w:numFmt w:val="lowerLetter"/>
      <w:lvlText w:val="%1)"/>
      <w:lvlJc w:val="left"/>
      <w:pPr>
        <w:ind w:left="213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28C19DB"/>
    <w:multiLevelType w:val="hybridMultilevel"/>
    <w:tmpl w:val="3CECA974"/>
    <w:lvl w:ilvl="0" w:tplc="0F686B2E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46FB6"/>
    <w:multiLevelType w:val="hybridMultilevel"/>
    <w:tmpl w:val="B0A2D3C6"/>
    <w:lvl w:ilvl="0" w:tplc="12E06918">
      <w:start w:val="2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B475C"/>
    <w:multiLevelType w:val="hybridMultilevel"/>
    <w:tmpl w:val="9D08E02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A9253C0"/>
    <w:multiLevelType w:val="hybridMultilevel"/>
    <w:tmpl w:val="5FF0EDD4"/>
    <w:lvl w:ilvl="0" w:tplc="04D00A8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37575"/>
    <w:multiLevelType w:val="hybridMultilevel"/>
    <w:tmpl w:val="4B8831E6"/>
    <w:lvl w:ilvl="0" w:tplc="BD085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429E6"/>
    <w:multiLevelType w:val="hybridMultilevel"/>
    <w:tmpl w:val="77462E6C"/>
    <w:lvl w:ilvl="0" w:tplc="30EAD8A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2109C"/>
    <w:multiLevelType w:val="hybridMultilevel"/>
    <w:tmpl w:val="FE6C04B8"/>
    <w:lvl w:ilvl="0" w:tplc="CEB2FF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54A1990"/>
    <w:multiLevelType w:val="hybridMultilevel"/>
    <w:tmpl w:val="BB1C9960"/>
    <w:lvl w:ilvl="0" w:tplc="A8BA65A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515E4"/>
    <w:multiLevelType w:val="hybridMultilevel"/>
    <w:tmpl w:val="D90AD176"/>
    <w:lvl w:ilvl="0" w:tplc="641E55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63928"/>
    <w:multiLevelType w:val="hybridMultilevel"/>
    <w:tmpl w:val="82B61094"/>
    <w:lvl w:ilvl="0" w:tplc="65C25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E5819"/>
    <w:multiLevelType w:val="hybridMultilevel"/>
    <w:tmpl w:val="3968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F795A"/>
    <w:multiLevelType w:val="hybridMultilevel"/>
    <w:tmpl w:val="6BDE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B58D0"/>
    <w:multiLevelType w:val="hybridMultilevel"/>
    <w:tmpl w:val="5B4E1CA4"/>
    <w:lvl w:ilvl="0" w:tplc="66785FC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51C9479F"/>
    <w:multiLevelType w:val="hybridMultilevel"/>
    <w:tmpl w:val="EB5CAF5E"/>
    <w:lvl w:ilvl="0" w:tplc="B99878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7841A52"/>
    <w:multiLevelType w:val="hybridMultilevel"/>
    <w:tmpl w:val="ED3805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1325ED"/>
    <w:multiLevelType w:val="hybridMultilevel"/>
    <w:tmpl w:val="5658D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E6E7F"/>
    <w:multiLevelType w:val="hybridMultilevel"/>
    <w:tmpl w:val="8A48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A62CA"/>
    <w:multiLevelType w:val="hybridMultilevel"/>
    <w:tmpl w:val="9A8EB276"/>
    <w:lvl w:ilvl="0" w:tplc="5726D63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23B23"/>
    <w:multiLevelType w:val="hybridMultilevel"/>
    <w:tmpl w:val="DEDEA210"/>
    <w:lvl w:ilvl="0" w:tplc="1E285F3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89A"/>
    <w:multiLevelType w:val="hybridMultilevel"/>
    <w:tmpl w:val="0840C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56563"/>
    <w:multiLevelType w:val="hybridMultilevel"/>
    <w:tmpl w:val="34DC638C"/>
    <w:lvl w:ilvl="0" w:tplc="136EE38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ED366EA"/>
    <w:multiLevelType w:val="hybridMultilevel"/>
    <w:tmpl w:val="CBC4D186"/>
    <w:lvl w:ilvl="0" w:tplc="12E06918">
      <w:start w:val="2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87330"/>
    <w:multiLevelType w:val="hybridMultilevel"/>
    <w:tmpl w:val="79C4E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045259">
    <w:abstractNumId w:val="21"/>
  </w:num>
  <w:num w:numId="2" w16cid:durableId="1883249684">
    <w:abstractNumId w:val="23"/>
  </w:num>
  <w:num w:numId="3" w16cid:durableId="198278413">
    <w:abstractNumId w:val="14"/>
  </w:num>
  <w:num w:numId="4" w16cid:durableId="1142893141">
    <w:abstractNumId w:val="25"/>
  </w:num>
  <w:num w:numId="5" w16cid:durableId="354425351">
    <w:abstractNumId w:val="6"/>
  </w:num>
  <w:num w:numId="6" w16cid:durableId="1608267987">
    <w:abstractNumId w:val="28"/>
  </w:num>
  <w:num w:numId="7" w16cid:durableId="328291489">
    <w:abstractNumId w:val="26"/>
  </w:num>
  <w:num w:numId="8" w16cid:durableId="1168906151">
    <w:abstractNumId w:val="16"/>
  </w:num>
  <w:num w:numId="9" w16cid:durableId="1209226895">
    <w:abstractNumId w:val="8"/>
  </w:num>
  <w:num w:numId="10" w16cid:durableId="1204974699">
    <w:abstractNumId w:val="1"/>
  </w:num>
  <w:num w:numId="11" w16cid:durableId="1636639999">
    <w:abstractNumId w:val="20"/>
  </w:num>
  <w:num w:numId="12" w16cid:durableId="1724795164">
    <w:abstractNumId w:val="4"/>
  </w:num>
  <w:num w:numId="13" w16cid:durableId="1431586390">
    <w:abstractNumId w:val="10"/>
  </w:num>
  <w:num w:numId="14" w16cid:durableId="917439278">
    <w:abstractNumId w:val="24"/>
  </w:num>
  <w:num w:numId="15" w16cid:durableId="1007294452">
    <w:abstractNumId w:val="15"/>
  </w:num>
  <w:num w:numId="16" w16cid:durableId="211773615">
    <w:abstractNumId w:val="19"/>
  </w:num>
  <w:num w:numId="17" w16cid:durableId="1529030780">
    <w:abstractNumId w:val="2"/>
  </w:num>
  <w:num w:numId="18" w16cid:durableId="414477674">
    <w:abstractNumId w:val="18"/>
  </w:num>
  <w:num w:numId="19" w16cid:durableId="16799673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3083681">
    <w:abstractNumId w:val="17"/>
  </w:num>
  <w:num w:numId="21" w16cid:durableId="351226414">
    <w:abstractNumId w:val="0"/>
  </w:num>
  <w:num w:numId="22" w16cid:durableId="1710492511">
    <w:abstractNumId w:val="12"/>
  </w:num>
  <w:num w:numId="23" w16cid:durableId="1471094678">
    <w:abstractNumId w:val="22"/>
  </w:num>
  <w:num w:numId="24" w16cid:durableId="4285065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8655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144563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35352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537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69253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7B"/>
    <w:rsid w:val="00052C4E"/>
    <w:rsid w:val="00056E42"/>
    <w:rsid w:val="00077D10"/>
    <w:rsid w:val="000E2673"/>
    <w:rsid w:val="002539E5"/>
    <w:rsid w:val="002678B2"/>
    <w:rsid w:val="002939F3"/>
    <w:rsid w:val="002A4854"/>
    <w:rsid w:val="003041C8"/>
    <w:rsid w:val="003072E2"/>
    <w:rsid w:val="0035442C"/>
    <w:rsid w:val="003E618C"/>
    <w:rsid w:val="00414C39"/>
    <w:rsid w:val="0042357E"/>
    <w:rsid w:val="004235F2"/>
    <w:rsid w:val="0048645A"/>
    <w:rsid w:val="004B1BF4"/>
    <w:rsid w:val="005A277B"/>
    <w:rsid w:val="005A7852"/>
    <w:rsid w:val="0061399F"/>
    <w:rsid w:val="0063783B"/>
    <w:rsid w:val="006964B9"/>
    <w:rsid w:val="00733DBC"/>
    <w:rsid w:val="007D5516"/>
    <w:rsid w:val="00815148"/>
    <w:rsid w:val="008177EE"/>
    <w:rsid w:val="00860509"/>
    <w:rsid w:val="00864200"/>
    <w:rsid w:val="008F334B"/>
    <w:rsid w:val="009534DB"/>
    <w:rsid w:val="00986291"/>
    <w:rsid w:val="00996A79"/>
    <w:rsid w:val="00A44322"/>
    <w:rsid w:val="00A8329C"/>
    <w:rsid w:val="00AA7E78"/>
    <w:rsid w:val="00AF3C81"/>
    <w:rsid w:val="00B80EE3"/>
    <w:rsid w:val="00C46095"/>
    <w:rsid w:val="00C5045A"/>
    <w:rsid w:val="00C70835"/>
    <w:rsid w:val="00C80CAC"/>
    <w:rsid w:val="00CC3A90"/>
    <w:rsid w:val="00CE63CA"/>
    <w:rsid w:val="00D14D55"/>
    <w:rsid w:val="00D16C09"/>
    <w:rsid w:val="00E04FFC"/>
    <w:rsid w:val="00E12D51"/>
    <w:rsid w:val="00E200E5"/>
    <w:rsid w:val="00E31A31"/>
    <w:rsid w:val="00E512C5"/>
    <w:rsid w:val="00EC7083"/>
    <w:rsid w:val="00ED5EBD"/>
    <w:rsid w:val="00EE10AD"/>
    <w:rsid w:val="00F632B2"/>
    <w:rsid w:val="00F97390"/>
    <w:rsid w:val="00FB432D"/>
    <w:rsid w:val="00FC67FB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E08A"/>
  <w15:chartTrackingRefBased/>
  <w15:docId w15:val="{9416B81B-6325-4B73-8D7C-801EC6EC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1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6C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C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C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C09"/>
    <w:rPr>
      <w:rFonts w:ascii="Segoe UI" w:hAnsi="Segoe UI" w:cs="Segoe UI"/>
      <w:sz w:val="18"/>
      <w:szCs w:val="18"/>
    </w:rPr>
  </w:style>
  <w:style w:type="paragraph" w:customStyle="1" w:styleId="ListParagraph0">
    <w:name w:val="List Paragraph0"/>
    <w:basedOn w:val="Normalny"/>
    <w:uiPriority w:val="34"/>
    <w:qFormat/>
    <w:rsid w:val="00FF251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414C3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0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FFC"/>
  </w:style>
  <w:style w:type="paragraph" w:styleId="Stopka">
    <w:name w:val="footer"/>
    <w:basedOn w:val="Normalny"/>
    <w:link w:val="StopkaZnak"/>
    <w:uiPriority w:val="99"/>
    <w:unhideWhenUsed/>
    <w:rsid w:val="00E0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2328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Żuchowski</dc:creator>
  <cp:keywords/>
  <dc:description/>
  <cp:lastModifiedBy>Jarosław Wyszomirski</cp:lastModifiedBy>
  <cp:revision>4</cp:revision>
  <cp:lastPrinted>2024-09-05T09:46:00Z</cp:lastPrinted>
  <dcterms:created xsi:type="dcterms:W3CDTF">2024-09-05T09:46:00Z</dcterms:created>
  <dcterms:modified xsi:type="dcterms:W3CDTF">2024-09-06T11:11:00Z</dcterms:modified>
</cp:coreProperties>
</file>