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0DB2BC79" w14:textId="2DB4A3EE" w:rsidR="009C1F4E" w:rsidRDefault="00663CCA" w:rsidP="00F3193D">
      <w:pPr>
        <w:spacing w:line="360" w:lineRule="auto"/>
        <w:rPr>
          <w:rFonts w:ascii="Arial" w:hAnsi="Arial" w:cs="Arial"/>
          <w:b/>
        </w:rPr>
      </w:pPr>
      <w:r w:rsidRPr="000F308E">
        <w:rPr>
          <w:rFonts w:ascii="Arial" w:hAnsi="Arial" w:cs="Arial"/>
          <w:b/>
          <w:u w:val="single"/>
        </w:rPr>
        <w:t>Sprawa:</w:t>
      </w:r>
      <w:r w:rsidRPr="000F308E">
        <w:rPr>
          <w:rFonts w:ascii="Arial" w:hAnsi="Arial" w:cs="Arial"/>
          <w:b/>
        </w:rPr>
        <w:t xml:space="preserve"> </w:t>
      </w:r>
      <w:r w:rsidR="009C1F4E">
        <w:rPr>
          <w:rFonts w:ascii="Arial" w:hAnsi="Arial" w:cs="Arial"/>
          <w:b/>
        </w:rPr>
        <w:t>12/P-130/2022</w:t>
      </w:r>
    </w:p>
    <w:p w14:paraId="0601B246" w14:textId="77777777" w:rsidR="009C1F4E" w:rsidRDefault="009C1F4E" w:rsidP="00F3193D">
      <w:pPr>
        <w:spacing w:line="360" w:lineRule="auto"/>
        <w:rPr>
          <w:rFonts w:ascii="Arial" w:hAnsi="Arial" w:cs="Arial"/>
          <w:b/>
        </w:rPr>
      </w:pPr>
    </w:p>
    <w:p w14:paraId="6A2E1EA0" w14:textId="3795ED05" w:rsidR="00663CCA" w:rsidRDefault="00260CDE" w:rsidP="00F3193D">
      <w:pPr>
        <w:spacing w:line="360" w:lineRule="auto"/>
        <w:rPr>
          <w:rFonts w:ascii="Arial" w:hAnsi="Arial" w:cs="Arial"/>
          <w:b/>
        </w:rPr>
      </w:pPr>
      <w:r w:rsidRPr="00260CDE">
        <w:rPr>
          <w:rFonts w:ascii="Arial" w:hAnsi="Arial" w:cs="Arial"/>
          <w:b/>
          <w:bCs/>
          <w:color w:val="000000" w:themeColor="text1"/>
        </w:rPr>
        <w:t>233241/202</w:t>
      </w:r>
      <w:r w:rsidR="00F8304D">
        <w:rPr>
          <w:rFonts w:ascii="Arial" w:hAnsi="Arial" w:cs="Arial"/>
          <w:b/>
          <w:bCs/>
          <w:color w:val="000000" w:themeColor="text1"/>
        </w:rPr>
        <w:t>2/05/95</w:t>
      </w: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450978E9" w14:textId="795D4156" w:rsidR="00F8304D" w:rsidRPr="00483015" w:rsidRDefault="00F8304D" w:rsidP="00F3193D">
      <w:pPr>
        <w:spacing w:line="360" w:lineRule="auto"/>
        <w:rPr>
          <w:rFonts w:ascii="Arial" w:hAnsi="Arial" w:cs="Arial"/>
          <w:b/>
          <w:bCs/>
          <w:color w:val="000000" w:themeColor="text1"/>
          <w:shd w:val="clear" w:color="auto" w:fill="F5F5F5"/>
        </w:rPr>
      </w:pP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usług</w:t>
      </w:r>
      <w:r w:rsid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i</w:t>
      </w: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polegając</w:t>
      </w:r>
      <w:r w:rsid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ej</w:t>
      </w: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na kompleksowej organizacji oraz przeprowadzeniu zajęć </w:t>
      </w:r>
      <w:proofErr w:type="spellStart"/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Aqua</w:t>
      </w:r>
      <w:proofErr w:type="spellEnd"/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-Dance w wodzie w Kompleksie Termy Maltańskie</w:t>
      </w:r>
    </w:p>
    <w:p w14:paraId="0D0A471C" w14:textId="12D9B535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43F55C5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>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0C3B29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173C"/>
    <w:rsid w:val="008B5024"/>
    <w:rsid w:val="008C32B7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C1F4E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8</cp:revision>
  <cp:lastPrinted>2022-01-03T09:39:00Z</cp:lastPrinted>
  <dcterms:created xsi:type="dcterms:W3CDTF">2022-01-10T08:17:00Z</dcterms:created>
  <dcterms:modified xsi:type="dcterms:W3CDTF">2022-05-12T12:45:00Z</dcterms:modified>
</cp:coreProperties>
</file>