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A6" w:rsidRPr="00BA2AA6" w:rsidRDefault="00BA2AA6" w:rsidP="00BA2AA6">
      <w:pPr>
        <w:tabs>
          <w:tab w:val="left" w:pos="4440"/>
        </w:tabs>
        <w:rPr>
          <w:rFonts w:ascii="Times New Roman" w:eastAsia="Times New Roman" w:hAnsi="Times New Roman"/>
          <w:sz w:val="18"/>
          <w:szCs w:val="18"/>
          <w:lang w:val="pl-PL" w:eastAsia="pl-PL" w:bidi="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485"/>
        <w:gridCol w:w="3485"/>
        <w:gridCol w:w="3500"/>
      </w:tblGrid>
      <w:tr w:rsidR="00BA2AA6" w:rsidRPr="00BA2AA6" w:rsidTr="00BA2AA6">
        <w:tc>
          <w:tcPr>
            <w:tcW w:w="3536" w:type="dxa"/>
          </w:tcPr>
          <w:p w:rsidR="00BA2AA6" w:rsidRPr="00BA2AA6" w:rsidRDefault="00BA2AA6" w:rsidP="00BA2AA6">
            <w:pPr>
              <w:jc w:val="center"/>
              <w:rPr>
                <w:rFonts w:ascii="Times New Roman" w:hAnsi="Times New Roman"/>
                <w:lang w:val="pl-PL"/>
              </w:rPr>
            </w:pPr>
            <w:r w:rsidRPr="00BA2AA6">
              <w:rPr>
                <w:rFonts w:ascii="Times New Roman" w:hAnsi="Times New Roman"/>
                <w:lang w:val="pl-PL"/>
              </w:rPr>
              <w:t>…………………………………..</w:t>
            </w:r>
          </w:p>
          <w:p w:rsidR="00BA2AA6" w:rsidRPr="00BA2AA6" w:rsidRDefault="00BA2AA6" w:rsidP="00BA2AA6">
            <w:pPr>
              <w:jc w:val="center"/>
              <w:rPr>
                <w:rFonts w:ascii="Times New Roman" w:hAnsi="Times New Roman"/>
                <w:b/>
                <w:sz w:val="16"/>
                <w:szCs w:val="16"/>
                <w:lang w:val="pl-PL"/>
              </w:rPr>
            </w:pPr>
            <w:r w:rsidRPr="00BA2AA6">
              <w:rPr>
                <w:rFonts w:ascii="Times New Roman" w:hAnsi="Times New Roman"/>
                <w:sz w:val="16"/>
                <w:szCs w:val="16"/>
                <w:lang w:val="pl-PL"/>
              </w:rPr>
              <w:t>(nazwa i adres wykonawcy)</w:t>
            </w:r>
          </w:p>
        </w:tc>
        <w:tc>
          <w:tcPr>
            <w:tcW w:w="3536" w:type="dxa"/>
          </w:tcPr>
          <w:p w:rsidR="00BA2AA6" w:rsidRPr="00BA2AA6" w:rsidRDefault="00BA2AA6" w:rsidP="00BA2AA6">
            <w:pPr>
              <w:jc w:val="right"/>
              <w:rPr>
                <w:rFonts w:ascii="Times New Roman" w:hAnsi="Times New Roman"/>
                <w:b/>
                <w:lang w:val="pl-PL"/>
              </w:rPr>
            </w:pPr>
          </w:p>
        </w:tc>
        <w:tc>
          <w:tcPr>
            <w:tcW w:w="3536" w:type="dxa"/>
          </w:tcPr>
          <w:p w:rsidR="00BA2AA6" w:rsidRPr="00BA2AA6" w:rsidRDefault="00BA2AA6" w:rsidP="00BA2AA6">
            <w:pPr>
              <w:jc w:val="right"/>
              <w:rPr>
                <w:rFonts w:ascii="Times New Roman" w:hAnsi="Times New Roman"/>
                <w:b/>
                <w:lang w:val="pl-PL"/>
              </w:rPr>
            </w:pPr>
          </w:p>
        </w:tc>
        <w:tc>
          <w:tcPr>
            <w:tcW w:w="3536" w:type="dxa"/>
          </w:tcPr>
          <w:p w:rsidR="00BA2AA6" w:rsidRPr="00BA2AA6" w:rsidRDefault="00BA2AA6" w:rsidP="00BA2AA6">
            <w:pPr>
              <w:jc w:val="right"/>
              <w:rPr>
                <w:rFonts w:ascii="Times New Roman" w:hAnsi="Times New Roman"/>
                <w:b/>
                <w:lang w:val="pl-PL"/>
              </w:rPr>
            </w:pPr>
            <w:r w:rsidRPr="00BA2AA6">
              <w:rPr>
                <w:rFonts w:ascii="Times New Roman" w:hAnsi="Times New Roman"/>
                <w:b/>
                <w:lang w:val="pl-PL"/>
              </w:rPr>
              <w:t>Załącznik nr 2 do SWZ</w:t>
            </w:r>
          </w:p>
        </w:tc>
      </w:tr>
      <w:tr w:rsidR="00BA2AA6" w:rsidRPr="0031749C" w:rsidTr="00BA2AA6">
        <w:tc>
          <w:tcPr>
            <w:tcW w:w="14144" w:type="dxa"/>
            <w:gridSpan w:val="4"/>
          </w:tcPr>
          <w:p w:rsidR="00BA2AA6" w:rsidRPr="00BA2AA6" w:rsidRDefault="00BA2AA6" w:rsidP="00BA2AA6">
            <w:pPr>
              <w:jc w:val="center"/>
              <w:rPr>
                <w:u w:val="single"/>
                <w:lang w:val="pl-PL"/>
              </w:rPr>
            </w:pPr>
          </w:p>
          <w:p w:rsidR="00BA2AA6" w:rsidRPr="00BA2AA6" w:rsidRDefault="00BA2AA6" w:rsidP="00BA2AA6">
            <w:pPr>
              <w:jc w:val="both"/>
              <w:rPr>
                <w:rFonts w:ascii="Times New Roman" w:hAnsi="Times New Roman"/>
                <w:u w:val="single"/>
                <w:lang w:val="pl-PL"/>
              </w:rPr>
            </w:pPr>
            <w:r w:rsidRPr="00BA2AA6">
              <w:rPr>
                <w:rFonts w:ascii="Times New Roman" w:hAnsi="Times New Roman"/>
                <w:u w:val="single"/>
                <w:lang w:val="pl-PL"/>
              </w:rPr>
              <w:t xml:space="preserve">dotyczy: przetargu nieograniczonego na dostawę </w:t>
            </w:r>
            <w:r>
              <w:rPr>
                <w:rFonts w:ascii="Times New Roman" w:hAnsi="Times New Roman"/>
                <w:u w:val="single"/>
                <w:lang w:val="pl-PL"/>
              </w:rPr>
              <w:t xml:space="preserve">sprzętu jednorazowego i wielorazowego stosowanego w chirurgii, laparoskopii i endoskopii wraz z najmem generatora do </w:t>
            </w:r>
            <w:proofErr w:type="spellStart"/>
            <w:r>
              <w:rPr>
                <w:rFonts w:ascii="Times New Roman" w:hAnsi="Times New Roman"/>
                <w:u w:val="single"/>
                <w:lang w:val="pl-PL"/>
              </w:rPr>
              <w:t>termoablacji</w:t>
            </w:r>
            <w:proofErr w:type="spellEnd"/>
            <w:r w:rsidRPr="00BA2AA6">
              <w:rPr>
                <w:rFonts w:ascii="Times New Roman" w:hAnsi="Times New Roman"/>
                <w:u w:val="single"/>
                <w:lang w:val="pl-PL"/>
              </w:rPr>
              <w:t>, znak sprawy: 4 WSzKzP.SZP.2612.</w:t>
            </w:r>
            <w:r>
              <w:rPr>
                <w:rFonts w:ascii="Times New Roman" w:hAnsi="Times New Roman"/>
                <w:u w:val="single"/>
                <w:lang w:val="pl-PL"/>
              </w:rPr>
              <w:t>61</w:t>
            </w:r>
            <w:r w:rsidRPr="00BA2AA6">
              <w:rPr>
                <w:rFonts w:ascii="Times New Roman" w:hAnsi="Times New Roman"/>
                <w:u w:val="single"/>
                <w:lang w:val="pl-PL"/>
              </w:rPr>
              <w:t>.2023</w:t>
            </w:r>
          </w:p>
          <w:p w:rsidR="00BA2AA6" w:rsidRPr="00BA2AA6" w:rsidRDefault="00BA2AA6" w:rsidP="00BA2AA6">
            <w:pPr>
              <w:jc w:val="center"/>
              <w:rPr>
                <w:rFonts w:ascii="Times New Roman" w:hAnsi="Times New Roman"/>
                <w:b/>
                <w:lang w:val="pl-PL"/>
              </w:rPr>
            </w:pPr>
          </w:p>
        </w:tc>
      </w:tr>
      <w:tr w:rsidR="00BA2AA6" w:rsidRPr="00BA2AA6" w:rsidTr="00BA2AA6">
        <w:tc>
          <w:tcPr>
            <w:tcW w:w="14144" w:type="dxa"/>
            <w:gridSpan w:val="4"/>
          </w:tcPr>
          <w:p w:rsidR="00BA2AA6" w:rsidRPr="00BA2AA6" w:rsidRDefault="00BA2AA6" w:rsidP="00BA2AA6">
            <w:pPr>
              <w:jc w:val="center"/>
              <w:rPr>
                <w:rFonts w:ascii="Times New Roman" w:hAnsi="Times New Roman"/>
                <w:b/>
                <w:lang w:val="pl-PL"/>
              </w:rPr>
            </w:pPr>
            <w:r w:rsidRPr="00BA2AA6">
              <w:rPr>
                <w:rFonts w:ascii="Times New Roman" w:hAnsi="Times New Roman"/>
                <w:b/>
                <w:lang w:val="pl-PL"/>
              </w:rPr>
              <w:t>FORMULARZ CENOWY</w:t>
            </w:r>
          </w:p>
          <w:p w:rsidR="00BA2AA6" w:rsidRPr="00BA2AA6" w:rsidRDefault="00BA2AA6" w:rsidP="00BA2AA6">
            <w:pPr>
              <w:jc w:val="right"/>
              <w:rPr>
                <w:rFonts w:ascii="Times New Roman" w:hAnsi="Times New Roman"/>
                <w:b/>
                <w:lang w:val="pl-PL"/>
              </w:rPr>
            </w:pPr>
          </w:p>
        </w:tc>
      </w:tr>
      <w:tr w:rsidR="00BA2AA6" w:rsidRPr="0031749C" w:rsidTr="00BA2AA6">
        <w:tc>
          <w:tcPr>
            <w:tcW w:w="14144" w:type="dxa"/>
            <w:gridSpan w:val="4"/>
          </w:tcPr>
          <w:p w:rsidR="00BA2AA6" w:rsidRPr="00BA2AA6" w:rsidRDefault="00BA2AA6" w:rsidP="00BA2AA6">
            <w:pPr>
              <w:jc w:val="center"/>
              <w:rPr>
                <w:rFonts w:ascii="Times New Roman" w:hAnsi="Times New Roman"/>
                <w:b/>
                <w:sz w:val="20"/>
                <w:szCs w:val="20"/>
                <w:lang w:val="pl-PL"/>
              </w:rPr>
            </w:pPr>
            <w:r w:rsidRPr="00BA2AA6">
              <w:rPr>
                <w:rFonts w:ascii="Times New Roman" w:hAnsi="Times New Roman"/>
                <w:sz w:val="20"/>
                <w:szCs w:val="20"/>
                <w:lang w:val="pl-PL"/>
              </w:rPr>
              <w:t>C</w:t>
            </w:r>
            <w:r w:rsidRPr="00BA2AA6">
              <w:rPr>
                <w:rFonts w:ascii="Times New Roman" w:hAnsi="Times New Roman"/>
                <w:iCs/>
                <w:sz w:val="20"/>
                <w:szCs w:val="20"/>
                <w:lang w:val="pl-PL"/>
              </w:rPr>
              <w:t xml:space="preserve">enę brutto (zł), będącą podstawą do wyliczenia punktów za cenę otrzymujemy ze wzoru: Wartość jednostkowa netto (zł) razy Ilość  – daje Wartość netto (zł), z której </w:t>
            </w:r>
            <w:r w:rsidRPr="00BA2AA6">
              <w:rPr>
                <w:rFonts w:ascii="Times New Roman" w:hAnsi="Times New Roman"/>
                <w:iCs/>
                <w:sz w:val="20"/>
                <w:szCs w:val="20"/>
                <w:lang w:val="pl-PL"/>
              </w:rPr>
              <w:br w:type="textWrapping" w:clear="all"/>
              <w:t>to wartości liczymy podatek VAT i po dodaniu podatku VAT do wartości netto otrzymujemy Cenę brutto (zł).</w:t>
            </w:r>
          </w:p>
        </w:tc>
      </w:tr>
    </w:tbl>
    <w:p w:rsidR="00BA2AA6" w:rsidRPr="00BA2AA6" w:rsidRDefault="00BA2AA6" w:rsidP="00BA2AA6">
      <w:pPr>
        <w:tabs>
          <w:tab w:val="left" w:pos="4440"/>
        </w:tabs>
        <w:rPr>
          <w:rFonts w:ascii="Times New Roman" w:eastAsia="Times New Roman" w:hAnsi="Times New Roman"/>
          <w:sz w:val="18"/>
          <w:szCs w:val="18"/>
          <w:lang w:val="pl-PL" w:eastAsia="pl-PL"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336"/>
        <w:gridCol w:w="25"/>
        <w:gridCol w:w="3163"/>
        <w:gridCol w:w="56"/>
        <w:gridCol w:w="42"/>
        <w:gridCol w:w="1816"/>
        <w:gridCol w:w="25"/>
        <w:gridCol w:w="1279"/>
        <w:gridCol w:w="1245"/>
        <w:gridCol w:w="31"/>
        <w:gridCol w:w="1276"/>
        <w:gridCol w:w="81"/>
        <w:gridCol w:w="770"/>
        <w:gridCol w:w="70"/>
        <w:gridCol w:w="921"/>
        <w:gridCol w:w="28"/>
        <w:gridCol w:w="1108"/>
        <w:gridCol w:w="1237"/>
      </w:tblGrid>
      <w:tr w:rsidR="00CF0156" w:rsidRPr="0031749C" w:rsidTr="00CF0156">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 Klej tkankowy CPV 33141000-0</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klej tkankowy plus aplikator - dwuskładnikowy składający się z oczyszczonej surowiczej albuminy wołowej i aldehydu </w:t>
            </w:r>
            <w:proofErr w:type="spellStart"/>
            <w:r w:rsidRPr="00BA2AA6">
              <w:rPr>
                <w:rFonts w:ascii="Times New Roman" w:hAnsi="Times New Roman"/>
                <w:sz w:val="18"/>
                <w:szCs w:val="18"/>
                <w:lang w:val="pl-PL"/>
              </w:rPr>
              <w:t>glutarowego</w:t>
            </w:r>
            <w:proofErr w:type="spellEnd"/>
            <w:r w:rsidRPr="00BA2AA6">
              <w:rPr>
                <w:rFonts w:ascii="Times New Roman" w:hAnsi="Times New Roman"/>
                <w:sz w:val="18"/>
                <w:szCs w:val="18"/>
                <w:lang w:val="pl-PL"/>
              </w:rPr>
              <w:t xml:space="preserve">; przechowywany w temp. pokojowej; pełna polimeryzacja w ciągu 20-30 sekund; pełna siła wiązania w ciągu 2 minut; dostarczany w podwójnej strzykawce; sterylny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10ml</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klej tkankowy  plus aplikator - dwuskładnikowy składający się z oczyszczonej surowiczej albuminy wołowej i aldehydu </w:t>
            </w:r>
            <w:proofErr w:type="spellStart"/>
            <w:r w:rsidRPr="00BA2AA6">
              <w:rPr>
                <w:rFonts w:ascii="Times New Roman" w:hAnsi="Times New Roman"/>
                <w:sz w:val="18"/>
                <w:szCs w:val="18"/>
                <w:lang w:val="pl-PL"/>
              </w:rPr>
              <w:t>glutarowego</w:t>
            </w:r>
            <w:proofErr w:type="spellEnd"/>
            <w:r w:rsidRPr="00BA2AA6">
              <w:rPr>
                <w:rFonts w:ascii="Times New Roman" w:hAnsi="Times New Roman"/>
                <w:sz w:val="18"/>
                <w:szCs w:val="18"/>
                <w:lang w:val="pl-PL"/>
              </w:rPr>
              <w:t xml:space="preserve">; przechowywany w temp. pokojowej; pełna polimeryzacja w ciągu 20-30 sekund; pełna siła wiązania w ciągu 2 minut; dostarczany w podwójnej strzykawce; sterylny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 ml</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klej tkankowy plus aplikator - dwuskładnikowy składający się z oczyszczonej surowiczej albuminy wołowej i aldehydu </w:t>
            </w:r>
            <w:proofErr w:type="spellStart"/>
            <w:r w:rsidRPr="00BA2AA6">
              <w:rPr>
                <w:rFonts w:ascii="Times New Roman" w:hAnsi="Times New Roman"/>
                <w:sz w:val="18"/>
                <w:szCs w:val="18"/>
                <w:lang w:val="pl-PL"/>
              </w:rPr>
              <w:t>glutarowego</w:t>
            </w:r>
            <w:proofErr w:type="spellEnd"/>
            <w:r w:rsidRPr="00BA2AA6">
              <w:rPr>
                <w:rFonts w:ascii="Times New Roman" w:hAnsi="Times New Roman"/>
                <w:sz w:val="18"/>
                <w:szCs w:val="18"/>
                <w:lang w:val="pl-PL"/>
              </w:rPr>
              <w:t xml:space="preserve">; przechowywany w temp. pokojowej; pełna polimeryzacja w ciągu 20-30 sekund; pełna siła wiązania w ciągu 2 </w:t>
            </w:r>
            <w:r w:rsidRPr="00BA2AA6">
              <w:rPr>
                <w:rFonts w:ascii="Times New Roman" w:hAnsi="Times New Roman"/>
                <w:sz w:val="18"/>
                <w:szCs w:val="18"/>
                <w:lang w:val="pl-PL"/>
              </w:rPr>
              <w:lastRenderedPageBreak/>
              <w:t xml:space="preserve">minut; dostarczany w podwójnej strzykawce; sterylny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xml:space="preserve">2 ml </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3823" w:type="pct"/>
            <w:gridSpan w:val="15"/>
            <w:shd w:val="clear" w:color="auto" w:fill="auto"/>
            <w:vAlign w:val="center"/>
            <w:hideMark/>
          </w:tcPr>
          <w:p w:rsidR="00CF0156" w:rsidRPr="00BA2AA6" w:rsidRDefault="00CF0156" w:rsidP="00CF015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CF0156" w:rsidRPr="00BA2AA6" w:rsidRDefault="00CF0156" w:rsidP="00CF0156">
            <w:pPr>
              <w:jc w:val="right"/>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jc w:val="right"/>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CF0156">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 Zestaw ssąco – płuczący, lejce CPV 33140000-3</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Endoskopowy zestaw ssąco - płuczący, kaniula 5 mm, 10 mm, długość kaniuli 34 cm, sterowany przyciskami (ssanie - płukanie) przyłącza do 1 lub 2 butli, dreny 3 m, jednorazowy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Lejce naczyniowe z silikonu, przekrój owalny, jednorazowego użytku, pakowane pojedynczo, sterylne, rozmiary:ø1,5 x 1,0 mm x 40 cm; ø2,4 x 1,2 mm x 40 cm; ø2,4 x 1,2 mm x 75 cm; ø5,0 x 1,5 mm x 40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CF015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3823" w:type="pct"/>
            <w:gridSpan w:val="15"/>
            <w:shd w:val="clear" w:color="auto" w:fill="auto"/>
            <w:vAlign w:val="center"/>
            <w:hideMark/>
          </w:tcPr>
          <w:p w:rsidR="00CF0156" w:rsidRPr="00BA2AA6" w:rsidRDefault="00CF0156" w:rsidP="00CF0156">
            <w:pPr>
              <w:jc w:val="right"/>
              <w:rPr>
                <w:rFonts w:ascii="Times New Roman" w:hAnsi="Times New Roman"/>
                <w:sz w:val="18"/>
                <w:szCs w:val="18"/>
                <w:lang w:val="pl-PL"/>
              </w:rPr>
            </w:pPr>
            <w:r w:rsidRPr="00BA2AA6">
              <w:rPr>
                <w:rFonts w:ascii="Times New Roman" w:hAnsi="Times New Roman"/>
                <w:sz w:val="18"/>
                <w:szCs w:val="18"/>
                <w:lang w:val="pl-PL"/>
              </w:rPr>
              <w:t>RAZEM</w:t>
            </w:r>
          </w:p>
        </w:tc>
        <w:tc>
          <w:tcPr>
            <w:tcW w:w="339" w:type="pct"/>
            <w:gridSpan w:val="2"/>
            <w:shd w:val="clear" w:color="auto" w:fill="auto"/>
            <w:vAlign w:val="center"/>
          </w:tcPr>
          <w:p w:rsidR="00CF0156" w:rsidRPr="00BA2AA6" w:rsidRDefault="00CF0156" w:rsidP="00CF0156">
            <w:pPr>
              <w:jc w:val="right"/>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jc w:val="right"/>
              <w:rPr>
                <w:rFonts w:ascii="Times New Roman" w:hAnsi="Times New Roman"/>
                <w:sz w:val="18"/>
                <w:szCs w:val="18"/>
                <w:lang w:val="pl-PL"/>
              </w:rPr>
            </w:pPr>
          </w:p>
        </w:tc>
        <w:tc>
          <w:tcPr>
            <w:tcW w:w="442" w:type="pct"/>
            <w:shd w:val="clear" w:color="auto" w:fill="auto"/>
            <w:vAlign w:val="center"/>
          </w:tcPr>
          <w:p w:rsidR="00CF0156" w:rsidRPr="00BA2AA6" w:rsidRDefault="00CF0156" w:rsidP="00CF0156">
            <w:pPr>
              <w:jc w:val="right"/>
              <w:rPr>
                <w:rFonts w:ascii="Times New Roman" w:hAnsi="Times New Roman"/>
                <w:sz w:val="18"/>
                <w:szCs w:val="18"/>
                <w:lang w:val="pl-PL"/>
              </w:rPr>
            </w:pPr>
          </w:p>
        </w:tc>
      </w:tr>
      <w:tr w:rsidR="00CF0156" w:rsidRPr="0031749C" w:rsidTr="00CF0156">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3 WOREK EKSTRAKCYJNY /EWAKUATOR LAPAROSKOPOWY  33140000-3 </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CF015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Worek ekstrakcyjny łatwy w użyciu, o ergonomicznym kształcie. Rodzaj worka: jednorazowy worek na preparaty (ze sznurkiem/drutem), prowadnica z uchwytem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wielkość - 200ml</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Worek ekstrakcyjny łatwy w użyciu, o ergonomicznym kształcie. Rodzaj worka: jednorazowy worek na preparaty (ze sznurkiem/drutem), prowadnica z uchwytem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wielkość - 400ml</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Worek ekstrakcyjny łatwy w użyciu, o ergonomicznym kształcie. Rodzaj worka: jednorazowy worek na preparaty (ze sznurkiem/drutem), prowadnica z uchwytem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wielkość - 700-800  ml</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4 Klipsy i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xml:space="preserve"> CPV 33140000-3  </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lastRenderedPageBreak/>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laparoskopowa wielorazowa rozbieralne do klipsów polimerowych niewchłanianych L i XL, 1 rękojeść z </w:t>
            </w:r>
            <w:proofErr w:type="spellStart"/>
            <w:r w:rsidRPr="00BA2AA6">
              <w:rPr>
                <w:rFonts w:ascii="Times New Roman" w:hAnsi="Times New Roman"/>
                <w:sz w:val="18"/>
                <w:szCs w:val="18"/>
                <w:lang w:val="pl-PL"/>
              </w:rPr>
              <w:t>szaftem</w:t>
            </w:r>
            <w:proofErr w:type="spellEnd"/>
            <w:r w:rsidRPr="00BA2AA6">
              <w:rPr>
                <w:rFonts w:ascii="Times New Roman" w:hAnsi="Times New Roman"/>
                <w:sz w:val="18"/>
                <w:szCs w:val="18"/>
                <w:lang w:val="pl-PL"/>
              </w:rPr>
              <w:t xml:space="preserve"> do trokara 10 mm, 2 inserty L i XL, długości robocza 32-33 cm.</w:t>
            </w:r>
          </w:p>
        </w:tc>
        <w:tc>
          <w:tcPr>
            <w:tcW w:w="684" w:type="pct"/>
            <w:gridSpan w:val="3"/>
            <w:shd w:val="clear" w:color="auto" w:fill="auto"/>
            <w:vAlign w:val="center"/>
            <w:hideMark/>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466" w:type="pct"/>
            <w:gridSpan w:val="2"/>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445" w:type="pct"/>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496" w:type="pct"/>
            <w:gridSpan w:val="3"/>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300" w:type="pct"/>
            <w:gridSpan w:val="2"/>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339" w:type="pct"/>
            <w:gridSpan w:val="2"/>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396" w:type="pct"/>
            <w:shd w:val="clear" w:color="auto" w:fill="auto"/>
            <w:vAlign w:val="center"/>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c>
          <w:tcPr>
            <w:tcW w:w="442" w:type="pct"/>
            <w:shd w:val="clear" w:color="auto" w:fill="auto"/>
            <w:vAlign w:val="center"/>
            <w:hideMark/>
          </w:tcPr>
          <w:p w:rsidR="00CF0156" w:rsidRPr="00BA2AA6" w:rsidRDefault="006F1A0E" w:rsidP="006F1A0E">
            <w:pPr>
              <w:jc w:val="center"/>
              <w:rPr>
                <w:rFonts w:ascii="Times New Roman" w:hAnsi="Times New Roman"/>
                <w:sz w:val="18"/>
                <w:szCs w:val="18"/>
                <w:lang w:val="pl-PL"/>
              </w:rPr>
            </w:pPr>
            <w:r w:rsidRPr="00BA2AA6">
              <w:rPr>
                <w:rFonts w:ascii="Times New Roman" w:hAnsi="Times New Roman"/>
                <w:sz w:val="18"/>
                <w:szCs w:val="18"/>
                <w:lang w:val="pl-PL"/>
              </w:rPr>
              <w:t>x</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r w:rsidR="006F1A0E" w:rsidRPr="00BA2AA6">
              <w:rPr>
                <w:rFonts w:ascii="Times New Roman" w:hAnsi="Times New Roman"/>
                <w:sz w:val="18"/>
                <w:szCs w:val="18"/>
                <w:lang w:val="pl-PL"/>
              </w:rPr>
              <w:t>A</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A Rękojeść</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r w:rsidR="006F1A0E" w:rsidRPr="00BA2AA6">
              <w:rPr>
                <w:rFonts w:ascii="Times New Roman" w:hAnsi="Times New Roman"/>
                <w:sz w:val="18"/>
                <w:szCs w:val="18"/>
                <w:lang w:val="pl-PL"/>
              </w:rPr>
              <w:t>B</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 Insert L</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r w:rsidR="006F1A0E" w:rsidRPr="00BA2AA6">
              <w:rPr>
                <w:rFonts w:ascii="Times New Roman" w:hAnsi="Times New Roman"/>
                <w:sz w:val="18"/>
                <w:szCs w:val="18"/>
                <w:lang w:val="pl-PL"/>
              </w:rPr>
              <w:t>C</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C Insert XL</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L zamykające naczynia 5 - 13 mm, rozmiar XL  zamykające naczynia 7-16 mm, zasobniki z taśmą samoprzylepną. Klipsy o wzmocnionej stabilności poprzecznej i podłużnej na naczyniu, posiadające (oprócz zintegrowanych ząbków walcowatych) dodatkowo naprzemienny układ zębów zakończonych ostrzem uniesionym w kierunku przeciwległego ramienia pod kątem ok. 45 stopni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620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L zamykające naczynia 5-13 mm, rozmiar XL  zamykające naczynia 7-16 mm,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4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laparoskopowa wielorazowego użytku do klipsów polimerowych </w:t>
            </w:r>
            <w:proofErr w:type="spellStart"/>
            <w:r w:rsidRPr="00BA2AA6">
              <w:rPr>
                <w:rFonts w:ascii="Times New Roman" w:hAnsi="Times New Roman"/>
                <w:sz w:val="18"/>
                <w:szCs w:val="18"/>
                <w:lang w:val="pl-PL"/>
              </w:rPr>
              <w:t>niewchłanialnych</w:t>
            </w:r>
            <w:proofErr w:type="spellEnd"/>
            <w:r w:rsidRPr="00BA2AA6">
              <w:rPr>
                <w:rFonts w:ascii="Times New Roman" w:hAnsi="Times New Roman"/>
                <w:sz w:val="18"/>
                <w:szCs w:val="18"/>
                <w:lang w:val="pl-PL"/>
              </w:rPr>
              <w:t>, rozmiar M/L, zamykających naczynia od 3 do 10 mm, długość 33 cm, kompatybilna z trokarem 5mm.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M/L, Zamykające naczynia od 3 do 10 mm, pakowane w sterylne zasobniki.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M/L zamykające naczynia od 3 do 10 mm, pakowane w sterylne zasobniki.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4 klipsy</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Klipsownice</w:t>
            </w:r>
            <w:proofErr w:type="spellEnd"/>
            <w:r w:rsidRPr="00BA2AA6">
              <w:rPr>
                <w:rFonts w:ascii="Times New Roman" w:hAnsi="Times New Roman"/>
                <w:sz w:val="18"/>
                <w:szCs w:val="18"/>
                <w:lang w:val="pl-PL"/>
              </w:rPr>
              <w:t xml:space="preserve"> wielokrotnego użytku do klipsów małych i średnich do chirurgii otwartej,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zakrzywione,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całkowicie otwieralna do mycia i sterylizacji. Długość instrumentu 18 -20 cm i 26 – 28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Klipsy tytanowe małe (S).  Klipsy tytanowe średnie (M). Klipsy posiadające poprzeczne i wzdłużne rowki zapobiegające zsunięciu z naczynia. Rozmiar klipsa po zamknięciu 3,7 mm (S)  Rozmiar klipsa po zamknięciu 6,0 mm (M)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4 500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Klipsy tytanowe małe (S). Klipsy tytanowe średnie (M). Klipsy posiadające poprzeczne i wzdłużne rowki zapobiegające zsunięciu z naczynia. Rozmiar klipsa po zamknięciu 3,7mm (S)  Rozmiar klipsa po zamknięciu 6,0mm (M)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10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wielokrotnego użytku do klipsów średnio – dużych do chirurgii otwartej,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zakrzywione,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całkowicie otwieralna do mycia i sterylizacji. Długość instrumentu 28cm.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wielorazowa laparoskopowa z artykulacją 60º do klipsów polimerowych; do rozmiaru XL; 50º ruchomości + 10º zagięcia szczęk tj. 60º efektywnej artykulacji; nierozbieralna, blokada szczęk, 2 pokrętła (rotacja 360º oraz artykulacja); średnica 10 mm, długość robocza 32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wielorazowa do klipsów polimerowych XL do chirurgii otwartej szczęki zakrzywione pod kątem 70 stopni, długość instrumentu 27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Klipsy tytanowe średnio – duże (M/L). Klipsy posiadają poprzeczne i wzdłużne rowki zapobiegające zsunięciu z naczynia. Klipsy wykonane z tytanu. Rozmiar klipsa po zamknięciu 9,1 mm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1 040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wielokrotnego użytku do klipsów dużych (L) do chirurgii otwartej,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zakrzywione,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całkowicie otwieralna do mycia i sterylizacji. Długość instrumentu 26 – 28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Klipsy tytanowe duże (L).  Klipsy posiadają poprzeczne i wzdłużne rowki zapobiegające zsunięciu z naczynia.  Klipsy wykonane z tytanu. Rozmiar klipsa po zamknięciu 12,5 mm  zasobniki z taśmą samoprzylepną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wielokrotnego użytku do klipsów dużych (L). Do laparoskopii,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zakrzywione,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obrotowa w zakresie 360 stopni posiadająca kanał płuczący Długość instrumentu 33cm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wielokrotnego użytku do klipsów średnio-dużych (M/L).Do laparoskopii, szczęki posiadające rowki stabilizujące klips w </w:t>
            </w:r>
            <w:proofErr w:type="spellStart"/>
            <w:r w:rsidRPr="00BA2AA6">
              <w:rPr>
                <w:rFonts w:ascii="Times New Roman" w:hAnsi="Times New Roman"/>
                <w:sz w:val="18"/>
                <w:szCs w:val="18"/>
                <w:lang w:val="pl-PL"/>
              </w:rPr>
              <w:t>klipsownicy</w:t>
            </w:r>
            <w:proofErr w:type="spellEnd"/>
            <w:r w:rsidRPr="00BA2AA6">
              <w:rPr>
                <w:rFonts w:ascii="Times New Roman" w:hAnsi="Times New Roman"/>
                <w:sz w:val="18"/>
                <w:szCs w:val="18"/>
                <w:lang w:val="pl-PL"/>
              </w:rPr>
              <w:t xml:space="preserve">, szczęki wąskie zakrzywione pod kątem 25 stopni,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obrotowa w zakresie 360 stopni posiadająca kanał płuczący Długość instrumentu 33cm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M, Zamykające naczynia od 2 do 7 mm, pakowane w sterylne zasobniki.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6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wielorazowa do klipsów polimerowych M do chirurgii otwartej długość instrumentu 20 i 27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wielorazowa do klipsów polimerowych L do chirurgii otwartej długość instrumentu 20 i 27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Klipsy polimerowe </w:t>
            </w:r>
            <w:proofErr w:type="spellStart"/>
            <w:r w:rsidRPr="00BA2AA6">
              <w:rPr>
                <w:rFonts w:ascii="Times New Roman" w:hAnsi="Times New Roman"/>
                <w:sz w:val="18"/>
                <w:szCs w:val="18"/>
                <w:lang w:val="pl-PL"/>
              </w:rPr>
              <w:t>niewchłanialne</w:t>
            </w:r>
            <w:proofErr w:type="spellEnd"/>
            <w:r w:rsidRPr="00BA2AA6">
              <w:rPr>
                <w:rFonts w:ascii="Times New Roman" w:hAnsi="Times New Roman"/>
                <w:sz w:val="18"/>
                <w:szCs w:val="18"/>
                <w:lang w:val="pl-PL"/>
              </w:rPr>
              <w:t>, rozmiar XXL, Zamykające naczynia od 10 do 22 mm, pakowane w sterylne zasobniki.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4 klipsów</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laparoskopowa wielorazowego użytku do klipsów polimerowych </w:t>
            </w:r>
            <w:proofErr w:type="spellStart"/>
            <w:r w:rsidRPr="00BA2AA6">
              <w:rPr>
                <w:rFonts w:ascii="Times New Roman" w:hAnsi="Times New Roman"/>
                <w:sz w:val="18"/>
                <w:szCs w:val="18"/>
                <w:lang w:val="pl-PL"/>
              </w:rPr>
              <w:t>niewchłanialnych</w:t>
            </w:r>
            <w:proofErr w:type="spellEnd"/>
            <w:r w:rsidRPr="00BA2AA6">
              <w:rPr>
                <w:rFonts w:ascii="Times New Roman" w:hAnsi="Times New Roman"/>
                <w:sz w:val="18"/>
                <w:szCs w:val="18"/>
                <w:lang w:val="pl-PL"/>
              </w:rPr>
              <w:t>, rozmiar XXL, kompatybilna z trokarem 10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51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lastRenderedPageBreak/>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tcPr>
          <w:p w:rsidR="006F1A0E" w:rsidRPr="00BA2AA6" w:rsidRDefault="006F1A0E" w:rsidP="006F1A0E">
            <w:pPr>
              <w:jc w:val="right"/>
              <w:rPr>
                <w:rFonts w:ascii="Times New Roman" w:hAnsi="Times New Roman"/>
                <w:sz w:val="18"/>
                <w:szCs w:val="18"/>
                <w:lang w:val="pl-PL"/>
              </w:rPr>
            </w:pPr>
          </w:p>
        </w:tc>
      </w:tr>
      <w:tr w:rsidR="00CF0156" w:rsidRPr="0031749C"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5 Jednorazowy ochraniacz rany/</w:t>
            </w:r>
            <w:proofErr w:type="spellStart"/>
            <w:r w:rsidRPr="00BA2AA6">
              <w:rPr>
                <w:rFonts w:ascii="Times New Roman" w:hAnsi="Times New Roman"/>
                <w:b/>
                <w:sz w:val="18"/>
                <w:szCs w:val="18"/>
                <w:lang w:val="pl-PL"/>
              </w:rPr>
              <w:t>retraktor</w:t>
            </w:r>
            <w:proofErr w:type="spellEnd"/>
            <w:r w:rsidRPr="00BA2AA6">
              <w:rPr>
                <w:rFonts w:ascii="Times New Roman" w:hAnsi="Times New Roman"/>
                <w:b/>
                <w:sz w:val="18"/>
                <w:szCs w:val="18"/>
                <w:lang w:val="pl-PL"/>
              </w:rPr>
              <w:t>, chirurgia ogólna 33140000-3 </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w:t>
            </w: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ran chirurgicznych składający się z 2 obręczy (dolna dystalna do wnętrza rany oraz podwójna górna obręcz proksymalna ułatwiająca regulację stopnia retrakcji) połączonych trwałym poliuretanem, umożliwiający 360-stopniową retrakcję.</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obręcze o średnicach 6cm/7 cm </w:t>
            </w:r>
            <w:r w:rsidRPr="00BA2AA6">
              <w:rPr>
                <w:rFonts w:ascii="Times New Roman" w:hAnsi="Times New Roman"/>
                <w:sz w:val="18"/>
                <w:szCs w:val="18"/>
                <w:lang w:val="pl-PL"/>
              </w:rPr>
              <w:br/>
              <w:t>długość linii cięcia 2 - 4cm</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w:t>
            </w: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ran chirurgicznych składający się z 2 obręczy (dolna dystalna do wnętrza rany oraz podwójna górna obręcz proksymalna ułatwiająca regulację stopnia retrakcji) połączonych trwałym poliuretanem, umożliwiający 360-stopniową retrakcję.</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obręcze o średnicach 8cm/9cm </w:t>
            </w:r>
            <w:r w:rsidRPr="00BA2AA6">
              <w:rPr>
                <w:rFonts w:ascii="Times New Roman" w:hAnsi="Times New Roman"/>
                <w:sz w:val="18"/>
                <w:szCs w:val="18"/>
                <w:lang w:val="pl-PL"/>
              </w:rPr>
              <w:br/>
              <w:t>długość linii cięcia 2,5 - 6cm</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w:t>
            </w: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ran chirurgicznych składający się z 2 obręczy (dolna dystalna do wnętrza rany oraz podwójna górna obręcz proksymalna ułatwiająca regulację stopnia retrakcji) połączonych trwałym poliuretanem, umożliwiający 360-stopniową retrakcję.</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obręcze o średnicach 12cm/13cm</w:t>
            </w:r>
            <w:r w:rsidRPr="00BA2AA6">
              <w:rPr>
                <w:rFonts w:ascii="Times New Roman" w:hAnsi="Times New Roman"/>
                <w:sz w:val="18"/>
                <w:szCs w:val="18"/>
                <w:lang w:val="pl-PL"/>
              </w:rPr>
              <w:br/>
              <w:t>długość linii cięcia 5 - 9cm</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w:t>
            </w: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ran chirurgicznych składający się z 2 obręczy (dolna dystalna do wnętrza rany oraz podwójna górna obręcz proksymalna ułatwiająca regulację stopnia retrakcji) połączonych trwałym poliuretanem, umożliwiający 360-stopniową retrakcję.</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obręcze o średnicach 18cm/19cm </w:t>
            </w:r>
            <w:r w:rsidRPr="00BA2AA6">
              <w:rPr>
                <w:rFonts w:ascii="Times New Roman" w:hAnsi="Times New Roman"/>
                <w:sz w:val="18"/>
                <w:szCs w:val="18"/>
                <w:lang w:val="pl-PL"/>
              </w:rPr>
              <w:br/>
              <w:t>długość linii cięcia 9 - 14cm</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6 Pętle, </w:t>
            </w:r>
            <w:proofErr w:type="spellStart"/>
            <w:r w:rsidRPr="00BA2AA6">
              <w:rPr>
                <w:rFonts w:ascii="Times New Roman" w:hAnsi="Times New Roman"/>
                <w:b/>
                <w:sz w:val="18"/>
                <w:szCs w:val="18"/>
                <w:lang w:val="pl-PL"/>
              </w:rPr>
              <w:t>sfinkterotom</w:t>
            </w:r>
            <w:proofErr w:type="spellEnd"/>
            <w:r w:rsidRPr="00BA2AA6">
              <w:rPr>
                <w:rFonts w:ascii="Times New Roman" w:hAnsi="Times New Roman"/>
                <w:b/>
                <w:sz w:val="18"/>
                <w:szCs w:val="18"/>
                <w:lang w:val="pl-PL"/>
              </w:rPr>
              <w:t>, cewniki balonowe prowadniki endoskopowe CPV  33141000-0</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obrotowe jednorazowego użytku z mechanizmem do płynnej rotacji drutu pętli wewnątrz osłonki w dowolnym kierunku (odległość od końca dystalnego do mechanizmu rotującego 195cm); wykonane z plecionego drutu o średniej sztywności, średnica osłonki 2,4mm, długość robocza 240cm, średnice otwartej pętli: 13 i 20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owalne jednorazowego użytku; z plecionego drutu o średniej sztywności 0,043mm;  długość robocza 240 cm, średnica osłonki 2.4 mm, średnice otwartej pętli (do wyboru): 13 mm, 27 mm, 30 mm,  rękojeść skalowana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zimnej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przystosowana do usuwania płaskich zmian i drobnych polipów, wykonana z plecionego drutu zapewniającego dobry kontakt z tkanką i minimalizującego poślizg na powierzchni błony śluzowej, osłonka pętli z tworzywa o zwiększonej sztywności, średnica otwartej pętli: 10 mm, średnica osłonki: 2.4 mm, długość robocza: 240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z możliwością cięcia na zimno i na ciepło,  jednorazowego użytku; wykonane ze sztywnego plecionego drutu o średnicy 0,42mm, kształt: okrągły-średnica otwartej pętli 10, 15, 20, 25, 33mm oraz </w:t>
            </w:r>
            <w:proofErr w:type="spellStart"/>
            <w:r w:rsidRPr="00BA2AA6">
              <w:rPr>
                <w:rFonts w:ascii="Times New Roman" w:hAnsi="Times New Roman"/>
                <w:sz w:val="18"/>
                <w:szCs w:val="18"/>
                <w:lang w:val="pl-PL"/>
              </w:rPr>
              <w:t>hexagonal</w:t>
            </w:r>
            <w:proofErr w:type="spellEnd"/>
            <w:r w:rsidRPr="00BA2AA6">
              <w:rPr>
                <w:rFonts w:ascii="Times New Roman" w:hAnsi="Times New Roman"/>
                <w:sz w:val="18"/>
                <w:szCs w:val="18"/>
                <w:lang w:val="pl-PL"/>
              </w:rPr>
              <w:t>- 13,27mm; długość robocza 240 cm; średnica osłonki 2.4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obrotowy, trójkanałowy, jednorazowego użytku w komplecie z prowadnikiem (do wyboru trzy różne prowadniki zawierające wolfram) jednorazowego użytku z niezależnymi kanałami dla prowadnika i podawania kontrastu, dł. robocza 200 cm, nos 5 mm, dł. cięciwy tnącej 20 mm i 30 mm, średnice końcówki dystalnej do wyboru: 3,9 FR, 4,4FR, mechanizm pozwalający na płynny obrót końcówki dystalnej w dowolnym kierunku o 360 </w:t>
            </w:r>
            <w:proofErr w:type="spellStart"/>
            <w:r w:rsidRPr="00BA2AA6">
              <w:rPr>
                <w:rFonts w:ascii="Times New Roman" w:hAnsi="Times New Roman"/>
                <w:sz w:val="18"/>
                <w:szCs w:val="18"/>
                <w:lang w:val="pl-PL"/>
              </w:rPr>
              <w:t>st</w:t>
            </w:r>
            <w:proofErr w:type="spellEnd"/>
            <w:r w:rsidRPr="00BA2AA6">
              <w:rPr>
                <w:rFonts w:ascii="Times New Roman" w:hAnsi="Times New Roman"/>
                <w:sz w:val="18"/>
                <w:szCs w:val="18"/>
                <w:lang w:val="pl-PL"/>
              </w:rPr>
              <w:t xml:space="preserve">, rękojeść wyposażona w </w:t>
            </w:r>
            <w:r w:rsidRPr="00BA2AA6">
              <w:rPr>
                <w:rFonts w:ascii="Times New Roman" w:hAnsi="Times New Roman"/>
                <w:sz w:val="18"/>
                <w:szCs w:val="18"/>
                <w:lang w:val="pl-PL"/>
              </w:rPr>
              <w:lastRenderedPageBreak/>
              <w:t xml:space="preserve">hamulec/blokadę utrzymania zagięcia </w:t>
            </w:r>
            <w:proofErr w:type="spellStart"/>
            <w:r w:rsidRPr="00BA2AA6">
              <w:rPr>
                <w:rFonts w:ascii="Times New Roman" w:hAnsi="Times New Roman"/>
                <w:sz w:val="18"/>
                <w:szCs w:val="18"/>
                <w:lang w:val="pl-PL"/>
              </w:rPr>
              <w:t>dytalnej</w:t>
            </w:r>
            <w:proofErr w:type="spellEnd"/>
            <w:r w:rsidRPr="00BA2AA6">
              <w:rPr>
                <w:rFonts w:ascii="Times New Roman" w:hAnsi="Times New Roman"/>
                <w:sz w:val="18"/>
                <w:szCs w:val="18"/>
                <w:lang w:val="pl-PL"/>
              </w:rPr>
              <w:t xml:space="preserve"> części narzędzia, przeznaczony do współpracy z prowadnikami 450 i 260 cm i średnicy prowadnika odpowiednio .025" i 035".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obrotowy trójkanałowy: jednorazowego użytku z mechanizmem pozwalającym na płynny obrót końcówki dystalnej w dowolnym kierunku (360 </w:t>
            </w:r>
            <w:proofErr w:type="spellStart"/>
            <w:r w:rsidRPr="00BA2AA6">
              <w:rPr>
                <w:rFonts w:ascii="Times New Roman" w:hAnsi="Times New Roman"/>
                <w:sz w:val="18"/>
                <w:szCs w:val="18"/>
                <w:lang w:val="pl-PL"/>
              </w:rPr>
              <w:t>st</w:t>
            </w:r>
            <w:proofErr w:type="spellEnd"/>
            <w:r w:rsidRPr="00BA2AA6">
              <w:rPr>
                <w:rFonts w:ascii="Times New Roman" w:hAnsi="Times New Roman"/>
                <w:sz w:val="18"/>
                <w:szCs w:val="18"/>
                <w:lang w:val="pl-PL"/>
              </w:rPr>
              <w:t>), ułatwiający ustawienie względem brodawki i uzyskanie dostępu do dróg żółciowych; rękojeść wyposażona w hamulec/blokadę utrzymania zagięcia dystalnej części narzędzia; niezależne kanały do prowadnika i podawania kontrastu, dł. robocza 200cm, nosek 5mm, dł. cięciwy tnącej 20 i 30mm, średnice końcówki dystalnej: 4.4 Fr, 4.9 Fr, 3.9 Fr (do wyboru), narzędzie dedykowane do współpracy z prowadnikami 450cm i 260 cm i średnicy prowadnika odpowiednio .025´i .035”.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178</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Uchwyt prowadnika wraz z uszczelniającym kanał roboczy korkiem biopsyjnym, pozwalający na zablokowanie prowadnika w dwóch miejscach, możliwość zablokowania prowadnika o średnicy 0.035’’ oraz 0.025’’,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Balony ze wskazaniem do poszerzania ze zwężeń przełyku, odźwiernika, jelita oraz brodawki </w:t>
            </w:r>
            <w:proofErr w:type="spellStart"/>
            <w:r w:rsidRPr="00BA2AA6">
              <w:rPr>
                <w:rFonts w:ascii="Times New Roman" w:hAnsi="Times New Roman"/>
                <w:sz w:val="18"/>
                <w:szCs w:val="18"/>
                <w:lang w:val="pl-PL"/>
              </w:rPr>
              <w:t>Vatera</w:t>
            </w:r>
            <w:proofErr w:type="spellEnd"/>
            <w:r w:rsidRPr="00BA2AA6">
              <w:rPr>
                <w:rFonts w:ascii="Times New Roman" w:hAnsi="Times New Roman"/>
                <w:sz w:val="18"/>
                <w:szCs w:val="18"/>
                <w:lang w:val="pl-PL"/>
              </w:rPr>
              <w:t xml:space="preserve">  z prowadnikiem w zestawie,  o zmiennej średnicy regulowanej ciśnieniem cieczy wewnątrz balonu- trójstopniowe; z zaokrąglonymi końcami pozwalającymi na obserwację miejsca dylatacji poprzez ścianę balonu  z dodatkowym kanałem na prowadnik, dł. balonu 5,5 cm, zakresy średnic balonu: 6 – 8; 8 – 10; 10 – 12; 12 – 15; 15 – 18 i 18 – 20 mm,  kateter o średnicy 6 Fr i długości 180 cm, wszystkie średnice balonów współpracują z kanałem roboczym endoskopu o śr. 2.8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Balon wysokociśnieniowy do poszerzania dróg żółciowych; kateter: długość 180 cm; średnica 5.8 Fr, końcówka 4Fr; balon: długość od 2-4cm; średnica od 4-10mm; zalecany </w:t>
            </w:r>
            <w:r w:rsidRPr="00BA2AA6">
              <w:rPr>
                <w:rFonts w:ascii="Times New Roman" w:hAnsi="Times New Roman"/>
                <w:sz w:val="18"/>
                <w:szCs w:val="18"/>
                <w:lang w:val="pl-PL"/>
              </w:rPr>
              <w:lastRenderedPageBreak/>
              <w:t>prowadnik - .035", współpracuje z prowadnikiem 260 cm i 450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Trójkanałowy cewnik balonowy do usuwania złogów z dróg żółciowych; średnica kateteru 7 - 6 Fr; długość 200 cm; średnica balonu 9 -12 mm, 12-15mm, 15-18mm; ujście kontrastu powyżej lub poniżej balonu, znacznik RTG poniżej balonu; zalecany prowadnik -  .035"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Prowadniki endoskopowe- .025", .035” i .038”. Prowadniki endoskopowe .038” w wersji tylko usztywnionej z końcówką prostą o długości 260cm, prowadniki .025” z końcówką prostą w wersji standardowej o długości 260cm, pozostałe  w długości 260 i 450cm w sztywności standardowej i usztywnionej, dostępne z końcówkami prostą i zagiętą, z hydrofilną końcówką roboczą zawierającą wolfram o długości 5cm, 10cm widoczną w RTG oraz hydrofilną końcówką 5 i 10cm zawierającą wolfram na tym samym drucie ze znacznikami RTG, rdzeń prowadnika wykonany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odporny na załamania, prowadnik w części dystalnej pokryty tworzywem zmniejszającym tarcie i ułatwiającym wymianę narzędzi, izolowany elektrycznie, dwukolorowy, zapewniający możliwość kontroli ruchu i położenia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Prowadnica endoskopowa .025" jednorazowego użytku, z rdzeniem </w:t>
            </w:r>
            <w:proofErr w:type="spellStart"/>
            <w:r w:rsidRPr="00BA2AA6">
              <w:rPr>
                <w:rFonts w:ascii="Times New Roman" w:hAnsi="Times New Roman"/>
                <w:sz w:val="18"/>
                <w:szCs w:val="18"/>
                <w:lang w:val="pl-PL"/>
              </w:rPr>
              <w:t>nitinolowym</w:t>
            </w:r>
            <w:proofErr w:type="spellEnd"/>
            <w:r w:rsidRPr="00BA2AA6">
              <w:rPr>
                <w:rFonts w:ascii="Times New Roman" w:hAnsi="Times New Roman"/>
                <w:sz w:val="18"/>
                <w:szCs w:val="18"/>
                <w:lang w:val="pl-PL"/>
              </w:rPr>
              <w:t xml:space="preserve"> odpornym na załamania, pokryta tworzywem zmniejszającym tarcie i izolowanym elektrycznie, dwukolorowym ułatwiającym ocenę ruchu i położenia, końcówka prosta i zagięta w długości 260 cm, 450 cm oraz końcówka prosta w długości 500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Igła do wykonywania badań EBUS-TBNA wykonana ze stopu kobaltowo-chromowego, do wyboru średnice igły 22G i 25G, min. Kanał roboczy bronchoskopu 2.0 mm, współpracuje z bronchoskopami marki Olympus, igła o długości 6 cm, możliwość dostosowania wysunięcia osłonki, mandryn </w:t>
            </w:r>
            <w:r w:rsidRPr="00BA2AA6">
              <w:rPr>
                <w:rFonts w:ascii="Times New Roman" w:hAnsi="Times New Roman"/>
                <w:sz w:val="18"/>
                <w:szCs w:val="18"/>
                <w:lang w:val="pl-PL"/>
              </w:rPr>
              <w:lastRenderedPageBreak/>
              <w:t xml:space="preserve">wykonany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nasadka mandrynu wraz ze zintegrowanym klipsem, w zestawie strzykawka 20 ml z zaworkiem.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7 </w:t>
            </w:r>
            <w:proofErr w:type="spellStart"/>
            <w:r w:rsidRPr="00BA2AA6">
              <w:rPr>
                <w:rFonts w:ascii="Times New Roman" w:hAnsi="Times New Roman"/>
                <w:b/>
                <w:sz w:val="18"/>
                <w:szCs w:val="18"/>
                <w:lang w:val="pl-PL"/>
              </w:rPr>
              <w:t>Stenty</w:t>
            </w:r>
            <w:proofErr w:type="spellEnd"/>
            <w:r w:rsidRPr="00BA2AA6">
              <w:rPr>
                <w:rFonts w:ascii="Times New Roman" w:hAnsi="Times New Roman"/>
                <w:b/>
                <w:sz w:val="18"/>
                <w:szCs w:val="18"/>
                <w:lang w:val="pl-PL"/>
              </w:rPr>
              <w:t xml:space="preserve"> protezy sondy endoskopowe CPV  33141000-0</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ze stopu kobaltowo - chromowo - niklowego zapewniającego widoczność całego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w promieniach RTG, dostępny w wersji niepokrywanej;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8 i 10 mm, długość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4, 6, 8, 10 cm;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zamontowany na zestawie wprowadzającym o średnicy 7,5 - 8 Fr,  do prowadnika .035”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55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Protezy </w:t>
            </w:r>
            <w:proofErr w:type="spellStart"/>
            <w:r w:rsidRPr="00BA2AA6">
              <w:rPr>
                <w:rFonts w:ascii="Times New Roman" w:hAnsi="Times New Roman"/>
                <w:sz w:val="18"/>
                <w:szCs w:val="18"/>
                <w:lang w:val="pl-PL"/>
              </w:rPr>
              <w:t>samorozprężalne</w:t>
            </w:r>
            <w:proofErr w:type="spellEnd"/>
            <w:r w:rsidRPr="00BA2AA6">
              <w:rPr>
                <w:rFonts w:ascii="Times New Roman" w:hAnsi="Times New Roman"/>
                <w:sz w:val="18"/>
                <w:szCs w:val="18"/>
                <w:lang w:val="pl-PL"/>
              </w:rPr>
              <w:t xml:space="preserve"> do dróg żółciowych przeznaczone do leczenia zwężeń nowotworowych lub łagodnych oraz uszkodzeń dróg żółciowych,  możliwość pozostawienia implantu w ciele pacjenta przez 12 miesięcy po założeniu z jednoczesną możliwością wcześniejszego usunięcia wg wskazań lekarza,  wykonane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uwidocznienie całej protezy w RTG,  markery RTG na zestawie,  całkowicie pokrywane,  o średnicach 8 i 10 mm, i długościach 40, 60, 80, 100, 120 mm, wyposażone w profilowane ucho do usuwania,  z cewnikiem wprowadzającym długości &gt;= 180 cm i średnicy &lt;= 9 Fr, współpracującym z prowadnicą .035", zapewniającym możliwość ponownego złożenia protezy po uwolnieniu do min 80%  długości,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protezowania dróg żółciowych  z możliwością repozycji protezy , z blokadą w rękojeści;  zestaw zawiera: protezę cienkościenną zagiętą od strony dwunastnicy lub pośrodku (do wyboru) zamocowaną z sposób umożliwiający korektę jej położenia zarówno w przód jak i w tył,  cewnik </w:t>
            </w:r>
            <w:r w:rsidRPr="00BA2AA6">
              <w:rPr>
                <w:rFonts w:ascii="Times New Roman" w:hAnsi="Times New Roman"/>
                <w:sz w:val="18"/>
                <w:szCs w:val="18"/>
                <w:lang w:val="pl-PL"/>
              </w:rPr>
              <w:lastRenderedPageBreak/>
              <w:t>prowadzący i cewnik popychający;  długości protez: 5,7,9,12,15,18cm;  średnice: 7Fr, 8,5Fr, 10 Fr ;  zestaw współpracuje z krótkim i długim prowadnikiem o średnicy.035"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125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ze wskazaniem do protezowania zwężeń przełykowych o charakterze nowotworowym, łagodnym oraz uszczelniania przetok załadowany do zestawu; wykonany z grubego drutu </w:t>
            </w:r>
            <w:proofErr w:type="spellStart"/>
            <w:r w:rsidRPr="00BA2AA6">
              <w:rPr>
                <w:rFonts w:ascii="Times New Roman" w:hAnsi="Times New Roman"/>
                <w:sz w:val="18"/>
                <w:szCs w:val="18"/>
                <w:lang w:val="pl-PL"/>
              </w:rPr>
              <w:t>nitinolowego</w:t>
            </w:r>
            <w:proofErr w:type="spellEnd"/>
            <w:r w:rsidRPr="00BA2AA6">
              <w:rPr>
                <w:rFonts w:ascii="Times New Roman" w:hAnsi="Times New Roman"/>
                <w:sz w:val="18"/>
                <w:szCs w:val="18"/>
                <w:lang w:val="pl-PL"/>
              </w:rPr>
              <w:t>, całkowicie kryty lub z odkrytymi końcami, możliwość repozycji na zestawie do 75%, znaczniki RTG na zestawie oraz na rękojeści, możliwość wykonania MRI w warunkach zgodnych z wymogami określonymi w instrukcji obsługi, nitka do repozycji po całkowitym otwarciu, długości: 10cm ,12cm,15cm+/3-5mm: 18 i 23mm części roboczej. Możliwość usunięcia ze zmian łagodnych do 8 tygodni od implantacji, zalecany prowadnik .038".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protezowania nowotworowych zwężeń przełykowych jednolita budowa, długości: 10, 12, 15cm,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powlekany od zewnątrz na długości 7,9,12 cm, średnica zewnętrzna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18/23mm i 23/28mm,  uwalnianie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za pomocą prucia nici, możliwość wyboru sposobu uwalniania (dystalny lub proksymalny). Średnica systemu: max 8 mm, markery RTG na systemie wprowadzającym, prowadnik- .038"</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Terapeutyczna sonda bipolarna do ablacji ze wskazaniem do zastosowania w drogach żółciowych i trzustkowych, posiada dwie elektrody o długości 8mm, </w:t>
            </w:r>
            <w:proofErr w:type="spellStart"/>
            <w:r w:rsidRPr="00BA2AA6">
              <w:rPr>
                <w:rFonts w:ascii="Times New Roman" w:hAnsi="Times New Roman"/>
                <w:sz w:val="18"/>
                <w:szCs w:val="18"/>
                <w:lang w:val="pl-PL"/>
              </w:rPr>
              <w:t>łaczna</w:t>
            </w:r>
            <w:proofErr w:type="spellEnd"/>
            <w:r w:rsidRPr="00BA2AA6">
              <w:rPr>
                <w:rFonts w:ascii="Times New Roman" w:hAnsi="Times New Roman"/>
                <w:sz w:val="18"/>
                <w:szCs w:val="18"/>
                <w:lang w:val="pl-PL"/>
              </w:rPr>
              <w:t xml:space="preserve"> długość robocza 25mm, średnica kateteru 8Fr (2,7mm), długość narzędzia 180cm.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7</w:t>
            </w:r>
          </w:p>
        </w:tc>
        <w:tc>
          <w:tcPr>
            <w:tcW w:w="1259" w:type="pct"/>
            <w:gridSpan w:val="3"/>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 xml:space="preserve">Sonda do </w:t>
            </w:r>
            <w:proofErr w:type="spellStart"/>
            <w:r w:rsidRPr="0031749C">
              <w:rPr>
                <w:rFonts w:ascii="Times New Roman" w:hAnsi="Times New Roman"/>
                <w:strike/>
                <w:color w:val="FF0000"/>
                <w:sz w:val="18"/>
                <w:szCs w:val="18"/>
                <w:lang w:val="pl-PL"/>
              </w:rPr>
              <w:t>jejunostomii</w:t>
            </w:r>
            <w:proofErr w:type="spellEnd"/>
            <w:r w:rsidRPr="0031749C">
              <w:rPr>
                <w:rFonts w:ascii="Times New Roman" w:hAnsi="Times New Roman"/>
                <w:strike/>
                <w:color w:val="FF0000"/>
                <w:sz w:val="18"/>
                <w:szCs w:val="18"/>
                <w:lang w:val="pl-PL"/>
              </w:rPr>
              <w:t xml:space="preserve"> odżywczej TTP/ dekompresji żołądka (J) zestaw z 2 portami rozmiary 8,5 Fr i 12 Fr, długość 68 cm, końcówka typu zagięta i </w:t>
            </w:r>
            <w:proofErr w:type="spellStart"/>
            <w:r w:rsidRPr="0031749C">
              <w:rPr>
                <w:rFonts w:ascii="Times New Roman" w:hAnsi="Times New Roman"/>
                <w:strike/>
                <w:color w:val="FF0000"/>
                <w:sz w:val="18"/>
                <w:szCs w:val="18"/>
                <w:lang w:val="pl-PL"/>
              </w:rPr>
              <w:t>pigtail</w:t>
            </w:r>
            <w:proofErr w:type="spellEnd"/>
            <w:r w:rsidRPr="0031749C">
              <w:rPr>
                <w:rFonts w:ascii="Times New Roman" w:hAnsi="Times New Roman"/>
                <w:strike/>
                <w:color w:val="FF0000"/>
                <w:sz w:val="18"/>
                <w:szCs w:val="18"/>
                <w:lang w:val="pl-PL"/>
              </w:rPr>
              <w:t>.</w:t>
            </w:r>
          </w:p>
        </w:tc>
        <w:tc>
          <w:tcPr>
            <w:tcW w:w="684" w:type="pct"/>
            <w:gridSpan w:val="3"/>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 </w:t>
            </w:r>
          </w:p>
        </w:tc>
        <w:tc>
          <w:tcPr>
            <w:tcW w:w="466" w:type="pct"/>
            <w:gridSpan w:val="2"/>
            <w:shd w:val="clear" w:color="auto" w:fill="auto"/>
            <w:vAlign w:val="center"/>
            <w:hideMark/>
          </w:tcPr>
          <w:p w:rsidR="00CF0156" w:rsidRPr="0031749C" w:rsidRDefault="00CF0156" w:rsidP="006F1A0E">
            <w:pPr>
              <w:jc w:val="cente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sztuka</w:t>
            </w:r>
          </w:p>
        </w:tc>
        <w:tc>
          <w:tcPr>
            <w:tcW w:w="445" w:type="pct"/>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496" w:type="pct"/>
            <w:gridSpan w:val="3"/>
            <w:shd w:val="clear" w:color="auto" w:fill="auto"/>
            <w:vAlign w:val="center"/>
            <w:hideMark/>
          </w:tcPr>
          <w:p w:rsidR="00CF0156" w:rsidRPr="0031749C" w:rsidRDefault="00CF0156" w:rsidP="006F1A0E">
            <w:pPr>
              <w:jc w:val="center"/>
              <w:rPr>
                <w:rFonts w:ascii="Times New Roman" w:hAnsi="Times New Roman"/>
                <w:b/>
                <w:strike/>
                <w:color w:val="FF0000"/>
                <w:sz w:val="18"/>
                <w:szCs w:val="18"/>
                <w:lang w:val="pl-PL"/>
              </w:rPr>
            </w:pPr>
            <w:r w:rsidRPr="0031749C">
              <w:rPr>
                <w:rFonts w:ascii="Times New Roman" w:hAnsi="Times New Roman"/>
                <w:b/>
                <w:strike/>
                <w:color w:val="FF0000"/>
                <w:sz w:val="18"/>
                <w:szCs w:val="18"/>
                <w:lang w:val="pl-PL"/>
              </w:rPr>
              <w:t>1</w:t>
            </w:r>
          </w:p>
        </w:tc>
        <w:tc>
          <w:tcPr>
            <w:tcW w:w="300" w:type="pct"/>
            <w:gridSpan w:val="2"/>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339" w:type="pct"/>
            <w:gridSpan w:val="2"/>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396" w:type="pct"/>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442" w:type="pct"/>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Proteza plastikowa cienkościenna  do dróg żółciowych typu podwójny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 Średnica protezy 7 Fr i 10Fr,  długość: 3,5,7,10,12,15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785"/>
        </w:trPr>
        <w:tc>
          <w:tcPr>
            <w:tcW w:w="173" w:type="pct"/>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9</w:t>
            </w:r>
          </w:p>
        </w:tc>
        <w:tc>
          <w:tcPr>
            <w:tcW w:w="1259" w:type="pct"/>
            <w:gridSpan w:val="3"/>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Zestaw do przezskórnej gastrostomii (PEG)  w wersji „</w:t>
            </w:r>
            <w:proofErr w:type="spellStart"/>
            <w:r w:rsidRPr="0031749C">
              <w:rPr>
                <w:rFonts w:ascii="Times New Roman" w:hAnsi="Times New Roman"/>
                <w:strike/>
                <w:color w:val="FF0000"/>
                <w:sz w:val="18"/>
                <w:szCs w:val="18"/>
                <w:lang w:val="pl-PL"/>
              </w:rPr>
              <w:t>Pull</w:t>
            </w:r>
            <w:proofErr w:type="spellEnd"/>
            <w:r w:rsidRPr="0031749C">
              <w:rPr>
                <w:rFonts w:ascii="Times New Roman" w:hAnsi="Times New Roman"/>
                <w:strike/>
                <w:color w:val="FF0000"/>
                <w:sz w:val="18"/>
                <w:szCs w:val="18"/>
                <w:lang w:val="pl-PL"/>
              </w:rPr>
              <w:t>”,  rozmiary 20 Fr (6,67mm) i 24 Fr (8mm),  z silikonu,  z możliwością usunięcia zestawu przezskórnie, zestaw wyposażony w port typu „Y”  z niezależnymi portami do odżywiania i podawania leków, z klamrą . Zestaw zawiera:  dren PEG, igłę z mandrynem, pętlę do przeciągania drutu,  drut do przeciągania drenu PEG,  komplet gazików z otworem,  2 zewnętrzne nasadki zabezpieczające dren PEG, skalpel nożyczki i pean zakrzywiony obłożenie z otworem, </w:t>
            </w:r>
          </w:p>
        </w:tc>
        <w:tc>
          <w:tcPr>
            <w:tcW w:w="684" w:type="pct"/>
            <w:gridSpan w:val="3"/>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 </w:t>
            </w:r>
          </w:p>
        </w:tc>
        <w:tc>
          <w:tcPr>
            <w:tcW w:w="466" w:type="pct"/>
            <w:gridSpan w:val="2"/>
            <w:shd w:val="clear" w:color="auto" w:fill="auto"/>
            <w:vAlign w:val="center"/>
            <w:hideMark/>
          </w:tcPr>
          <w:p w:rsidR="00CF0156" w:rsidRPr="0031749C" w:rsidRDefault="00CF0156" w:rsidP="006F1A0E">
            <w:pPr>
              <w:jc w:val="cente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sztuka</w:t>
            </w:r>
          </w:p>
        </w:tc>
        <w:tc>
          <w:tcPr>
            <w:tcW w:w="445" w:type="pct"/>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496" w:type="pct"/>
            <w:gridSpan w:val="3"/>
            <w:shd w:val="clear" w:color="auto" w:fill="auto"/>
            <w:vAlign w:val="center"/>
            <w:hideMark/>
          </w:tcPr>
          <w:p w:rsidR="00CF0156" w:rsidRPr="0031749C" w:rsidRDefault="00CF0156" w:rsidP="006F1A0E">
            <w:pPr>
              <w:jc w:val="center"/>
              <w:rPr>
                <w:rFonts w:ascii="Times New Roman" w:hAnsi="Times New Roman"/>
                <w:b/>
                <w:strike/>
                <w:color w:val="FF0000"/>
                <w:sz w:val="18"/>
                <w:szCs w:val="18"/>
                <w:lang w:val="pl-PL"/>
              </w:rPr>
            </w:pPr>
            <w:r w:rsidRPr="0031749C">
              <w:rPr>
                <w:rFonts w:ascii="Times New Roman" w:hAnsi="Times New Roman"/>
                <w:b/>
                <w:strike/>
                <w:color w:val="FF0000"/>
                <w:sz w:val="18"/>
                <w:szCs w:val="18"/>
                <w:lang w:val="pl-PL"/>
              </w:rPr>
              <w:t>20</w:t>
            </w:r>
          </w:p>
        </w:tc>
        <w:tc>
          <w:tcPr>
            <w:tcW w:w="300" w:type="pct"/>
            <w:gridSpan w:val="2"/>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339" w:type="pct"/>
            <w:gridSpan w:val="2"/>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396" w:type="pct"/>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442" w:type="pct"/>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Koszyk trapezoidalny  w stalowym pancerzu do ekstrakcji złogów z funkcją awaryjnej litotrypsji  z zabezpieczeniem przed uwięźnięciem złogu wewnątrz kosza,  z możliwością podania kontrastu  z kanałem na prowadnik,  rozmiary kosza: 1.5 x 3; 2 x 4 cm 2.5 x 5 i 3 x 6 cm (do wyboru),  wymagana średnica kanału endoskopu 3.2 mm,  prowadnik - .035"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8 Szczypce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xml:space="preserve"> pułapki zestawy zawory endoskopowe CPV  33141000-0</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Szczypce biopsyjne jednorazowego użytku, średnica 2.2mm, 2.4mm i 2.8mm, w dł. 160cm i 240 cm łyżeczki z możliwością biopsji stycznej, łyżeczki okrągłe, elipsoidalne i duże pogłębione z podwójnymi okienkami osłonka z tworzywa sztucznego pokryta substancją hydrofilną z markerami sygnalizacyjnymi z igłą lub bez igły pancerz pokryty tworzywem zmniejszającym tarcie.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90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lastRenderedPageBreak/>
              <w:t>2</w:t>
            </w:r>
          </w:p>
        </w:tc>
        <w:tc>
          <w:tcPr>
            <w:tcW w:w="1259" w:type="pct"/>
            <w:gridSpan w:val="3"/>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Szczypce biopsyjne  jednorazowego użytku możliwość pobrania 4 wycinków bez konieczności każdorazowego wyjmowania z kanału endoskopu średnica kanału endoskopu 2,8mm dł. 160cm i 240 cm pancerz pokryty tworzywem zmniejszającym tarcie </w:t>
            </w:r>
          </w:p>
        </w:tc>
        <w:tc>
          <w:tcPr>
            <w:tcW w:w="684" w:type="pct"/>
            <w:gridSpan w:val="3"/>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 </w:t>
            </w:r>
          </w:p>
        </w:tc>
        <w:tc>
          <w:tcPr>
            <w:tcW w:w="466" w:type="pct"/>
            <w:gridSpan w:val="2"/>
            <w:shd w:val="clear" w:color="auto" w:fill="auto"/>
            <w:vAlign w:val="center"/>
            <w:hideMark/>
          </w:tcPr>
          <w:p w:rsidR="00CF0156" w:rsidRPr="0031749C" w:rsidRDefault="00CF0156" w:rsidP="006F1A0E">
            <w:pPr>
              <w:jc w:val="cente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sztuka</w:t>
            </w:r>
          </w:p>
        </w:tc>
        <w:tc>
          <w:tcPr>
            <w:tcW w:w="445" w:type="pct"/>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496" w:type="pct"/>
            <w:gridSpan w:val="3"/>
            <w:shd w:val="clear" w:color="auto" w:fill="auto"/>
            <w:vAlign w:val="center"/>
            <w:hideMark/>
          </w:tcPr>
          <w:p w:rsidR="00CF0156" w:rsidRPr="0031749C" w:rsidRDefault="00CF0156" w:rsidP="006F1A0E">
            <w:pPr>
              <w:jc w:val="center"/>
              <w:rPr>
                <w:rFonts w:ascii="Times New Roman" w:hAnsi="Times New Roman"/>
                <w:b/>
                <w:strike/>
                <w:color w:val="FF0000"/>
                <w:sz w:val="18"/>
                <w:szCs w:val="18"/>
                <w:lang w:val="pl-PL"/>
              </w:rPr>
            </w:pPr>
            <w:r w:rsidRPr="0031749C">
              <w:rPr>
                <w:rFonts w:ascii="Times New Roman" w:hAnsi="Times New Roman"/>
                <w:b/>
                <w:strike/>
                <w:color w:val="FF0000"/>
                <w:sz w:val="18"/>
                <w:szCs w:val="18"/>
                <w:lang w:val="pl-PL"/>
              </w:rPr>
              <w:t>1</w:t>
            </w:r>
          </w:p>
        </w:tc>
        <w:tc>
          <w:tcPr>
            <w:tcW w:w="300" w:type="pct"/>
            <w:gridSpan w:val="2"/>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339" w:type="pct"/>
            <w:gridSpan w:val="2"/>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396" w:type="pct"/>
            <w:shd w:val="clear" w:color="auto" w:fill="auto"/>
            <w:vAlign w:val="center"/>
          </w:tcPr>
          <w:p w:rsidR="00CF0156" w:rsidRPr="0031749C" w:rsidRDefault="00CF0156" w:rsidP="00CF0156">
            <w:pPr>
              <w:rPr>
                <w:rFonts w:ascii="Times New Roman" w:hAnsi="Times New Roman"/>
                <w:strike/>
                <w:color w:val="FF0000"/>
                <w:sz w:val="18"/>
                <w:szCs w:val="18"/>
                <w:lang w:val="pl-PL"/>
              </w:rPr>
            </w:pPr>
          </w:p>
        </w:tc>
        <w:tc>
          <w:tcPr>
            <w:tcW w:w="442" w:type="pct"/>
            <w:shd w:val="clear" w:color="auto" w:fill="auto"/>
            <w:vAlign w:val="center"/>
            <w:hideMark/>
          </w:tcPr>
          <w:p w:rsidR="00CF0156" w:rsidRPr="0031749C" w:rsidRDefault="00CF0156" w:rsidP="00CF0156">
            <w:pPr>
              <w:rPr>
                <w:rFonts w:ascii="Times New Roman" w:hAnsi="Times New Roman"/>
                <w:strike/>
                <w:color w:val="FF0000"/>
                <w:sz w:val="18"/>
                <w:szCs w:val="18"/>
                <w:lang w:val="pl-PL"/>
              </w:rPr>
            </w:pPr>
            <w:r w:rsidRPr="0031749C">
              <w:rPr>
                <w:rFonts w:ascii="Times New Roman" w:hAnsi="Times New Roman"/>
                <w:strike/>
                <w:color w:val="FF0000"/>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Szczypce chwytne jednorazowego użytku, pokryte powłoką hydrofilną, średnica osłonki 1,8mm i 2,4mm, w długości 180cm i 230cm,  </w:t>
            </w:r>
            <w:proofErr w:type="spellStart"/>
            <w:r w:rsidRPr="00BA2AA6">
              <w:rPr>
                <w:rFonts w:ascii="Times New Roman" w:hAnsi="Times New Roman"/>
                <w:sz w:val="18"/>
                <w:szCs w:val="18"/>
                <w:lang w:val="pl-PL"/>
              </w:rPr>
              <w:t>rozwarce</w:t>
            </w:r>
            <w:proofErr w:type="spellEnd"/>
            <w:r w:rsidRPr="00BA2AA6">
              <w:rPr>
                <w:rFonts w:ascii="Times New Roman" w:hAnsi="Times New Roman"/>
                <w:sz w:val="18"/>
                <w:szCs w:val="18"/>
                <w:lang w:val="pl-PL"/>
              </w:rPr>
              <w:t xml:space="preserve"> ramion: 4.5, 7, 8, 9mm, dostępne w wersji: aligator, ząb szczura oraz łącznie(do wyboru).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z klipsem załadowanym do zestawu, jednorazowego użytku, bez osłonki, szerokość rozwarcia ramion klipsa 11mm i 17mm,  możliwość kilkukrotnego otwarcia i zamknięcia ramion klipsa przed całkowitym uwolnieniem, płynna rotacja 1:1 (dwa sposoby rotacji – pokrętło do obsługi asystenta i możliwość rotacji przy kanale biopsyjnym przez lekarza), mechanizm blokujący klips, dostępne w długościach 235cm, z możliwością wykonania MRI (warunki podane w instrukcji obsługi), wymagana min średnica kanału roboczego 2.8mm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Pułapka na polipy jednokomorowa, pozwala na przechwytywanie odessanych polipów do jednej komory, posiada membranę pozwalającą na zatrzymanie polipów w komorze i oddzielenie od płynów odessanych wraz z polipem,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Elektroda do koagulacji bipolarnej średnica 7Fr, 10Fr, dł. 300 cm, minimalna średnica kanału roboczego dla 7Fr – 2,8 mm, dla 10Fr – 3,7mm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Zestaw zaworów jednorazowych do endoskopów Olympus: zawory woda/powietrze i ssący, zawór biopsyjny oraz Hydra – jednorazowy konektor zewnętrznego źródła wody.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Jednorazowe zawory biopsyjne do endoskopów Olympus.</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Jednorazowe konektory zewnętrznego źródła wody.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Gąbka przeznaczona do wstępnego mycia endoskopu bezpośrednio po zabiegu, wykonana z wysoce absorpcyjnego materiału ułatwiającego oczyszczanie powierzchni endoskopu, posiada ergonomiczny kształt zapewniający maksymalnie duży kontakt z powierzchniami endoskopu, może być stosowana jako zabezpieczenie końcówki endoskopu podczas transportu.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9 Elektroda nożowa, </w:t>
            </w:r>
            <w:proofErr w:type="spellStart"/>
            <w:r w:rsidRPr="00BA2AA6">
              <w:rPr>
                <w:rFonts w:ascii="Times New Roman" w:hAnsi="Times New Roman"/>
                <w:b/>
                <w:sz w:val="18"/>
                <w:szCs w:val="18"/>
                <w:lang w:val="pl-PL"/>
              </w:rPr>
              <w:t>uhwyty</w:t>
            </w:r>
            <w:proofErr w:type="spellEnd"/>
            <w:r w:rsidRPr="00BA2AA6">
              <w:rPr>
                <w:rFonts w:ascii="Times New Roman" w:hAnsi="Times New Roman"/>
                <w:b/>
                <w:sz w:val="18"/>
                <w:szCs w:val="18"/>
                <w:lang w:val="pl-PL"/>
              </w:rPr>
              <w:t xml:space="preserve"> do przetwornika ultradźwiękowego, pętla do resekcji macicy, filtry, węże  CPV- 33141000-0</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Filtr do odsysacza dymu zbudowany z  4 stopniowego filtra w tym wstępnego 3µ i filtra </w:t>
            </w:r>
            <w:proofErr w:type="spellStart"/>
            <w:r w:rsidRPr="00BA2AA6">
              <w:rPr>
                <w:rFonts w:ascii="Times New Roman" w:hAnsi="Times New Roman"/>
                <w:sz w:val="18"/>
                <w:szCs w:val="18"/>
                <w:lang w:val="pl-PL"/>
              </w:rPr>
              <w:t>ulpa</w:t>
            </w:r>
            <w:proofErr w:type="spellEnd"/>
            <w:r w:rsidRPr="00BA2AA6">
              <w:rPr>
                <w:rFonts w:ascii="Times New Roman" w:hAnsi="Times New Roman"/>
                <w:sz w:val="18"/>
                <w:szCs w:val="18"/>
                <w:lang w:val="pl-PL"/>
              </w:rPr>
              <w:t xml:space="preserve"> 1µ, 35-godzinny, złącza z osłonami do węży 6,4 mm 9,5 mm i 22mm.   Z workiem czerwonym do utylizacji.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Opakowanie 2 sztuki.</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Wąż do odsysania dymu zintegrowany uchwytem </w:t>
            </w:r>
            <w:proofErr w:type="spellStart"/>
            <w:r w:rsidRPr="00BA2AA6">
              <w:rPr>
                <w:rFonts w:ascii="Times New Roman" w:hAnsi="Times New Roman"/>
                <w:sz w:val="18"/>
                <w:szCs w:val="18"/>
                <w:lang w:val="pl-PL"/>
              </w:rPr>
              <w:t>monopolarnym</w:t>
            </w:r>
            <w:proofErr w:type="spellEnd"/>
            <w:r w:rsidRPr="00BA2AA6">
              <w:rPr>
                <w:rFonts w:ascii="Times New Roman" w:hAnsi="Times New Roman"/>
                <w:sz w:val="18"/>
                <w:szCs w:val="18"/>
                <w:lang w:val="pl-PL"/>
              </w:rPr>
              <w:t xml:space="preserve"> 2 przyciskowym, z nożem, złącze 22 mm , do diatermii 3 piny, dł. 3m, </w:t>
            </w:r>
            <w:proofErr w:type="spellStart"/>
            <w:r w:rsidRPr="00BA2AA6">
              <w:rPr>
                <w:rFonts w:ascii="Times New Roman" w:hAnsi="Times New Roman"/>
                <w:sz w:val="18"/>
                <w:szCs w:val="18"/>
                <w:lang w:val="pl-PL"/>
              </w:rPr>
              <w:t>sterlny</w:t>
            </w:r>
            <w:proofErr w:type="spellEnd"/>
            <w:r w:rsidRPr="00BA2AA6">
              <w:rPr>
                <w:rFonts w:ascii="Times New Roman" w:hAnsi="Times New Roman"/>
                <w:sz w:val="18"/>
                <w:szCs w:val="18"/>
                <w:lang w:val="pl-PL"/>
              </w:rPr>
              <w:t xml:space="preserve"> jednorazowy.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Opakowanie 10 sztuk.</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35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Wąż do odsysania dymu, do laparoskopii dł. 3m, złącze </w:t>
            </w:r>
            <w:proofErr w:type="spellStart"/>
            <w:r w:rsidRPr="00BA2AA6">
              <w:rPr>
                <w:rFonts w:ascii="Times New Roman" w:hAnsi="Times New Roman"/>
                <w:sz w:val="18"/>
                <w:szCs w:val="18"/>
                <w:lang w:val="pl-PL"/>
              </w:rPr>
              <w:t>Luer</w:t>
            </w:r>
            <w:proofErr w:type="spellEnd"/>
            <w:r w:rsidRPr="00BA2AA6">
              <w:rPr>
                <w:rFonts w:ascii="Times New Roman" w:hAnsi="Times New Roman"/>
                <w:sz w:val="18"/>
                <w:szCs w:val="18"/>
                <w:lang w:val="pl-PL"/>
              </w:rPr>
              <w:t xml:space="preserve"> Lock, jednorazowy sterylny.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Opakowanie 12 sztuk</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wąż do laparoskopii, jednorazowy, sterylny do uchwytu elektrody czynnej z nożem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Opakowanie 20 sztuk.</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Uchwyt elektrod jednorazowego użytku z możliwością przedłużenia, sterylny, z 3 przyciskami, dł. 165mm, do elektrod z trzonkiem o średnicy 2,4mm, z kablem o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do 3 m, wtyczka 3- </w:t>
            </w:r>
            <w:proofErr w:type="spellStart"/>
            <w:r w:rsidRPr="00BA2AA6">
              <w:rPr>
                <w:rFonts w:ascii="Times New Roman" w:hAnsi="Times New Roman"/>
                <w:sz w:val="18"/>
                <w:szCs w:val="18"/>
                <w:lang w:val="pl-PL"/>
              </w:rPr>
              <w:t>bolcowa</w:t>
            </w:r>
            <w:proofErr w:type="spellEnd"/>
            <w:r w:rsidRPr="00BA2AA6">
              <w:rPr>
                <w:rFonts w:ascii="Times New Roman" w:hAnsi="Times New Roman"/>
                <w:sz w:val="18"/>
                <w:szCs w:val="18"/>
                <w:lang w:val="pl-PL"/>
              </w:rPr>
              <w:t xml:space="preserve">, uchwyt w komplecie z elektrodą nożową; </w:t>
            </w:r>
            <w:proofErr w:type="spellStart"/>
            <w:r w:rsidRPr="00BA2AA6">
              <w:rPr>
                <w:rFonts w:ascii="Times New Roman" w:hAnsi="Times New Roman"/>
                <w:sz w:val="18"/>
                <w:szCs w:val="18"/>
                <w:lang w:val="pl-PL"/>
              </w:rPr>
              <w:t>zintegorowany</w:t>
            </w:r>
            <w:proofErr w:type="spellEnd"/>
            <w:r w:rsidRPr="00BA2AA6">
              <w:rPr>
                <w:rFonts w:ascii="Times New Roman" w:hAnsi="Times New Roman"/>
                <w:sz w:val="18"/>
                <w:szCs w:val="18"/>
                <w:lang w:val="pl-PL"/>
              </w:rPr>
              <w:t xml:space="preserve"> z </w:t>
            </w:r>
            <w:proofErr w:type="spellStart"/>
            <w:r w:rsidRPr="00BA2AA6">
              <w:rPr>
                <w:rFonts w:ascii="Times New Roman" w:hAnsi="Times New Roman"/>
                <w:sz w:val="18"/>
                <w:szCs w:val="18"/>
                <w:lang w:val="pl-PL"/>
              </w:rPr>
              <w:t>wężemdo</w:t>
            </w:r>
            <w:proofErr w:type="spellEnd"/>
            <w:r w:rsidRPr="00BA2AA6">
              <w:rPr>
                <w:rFonts w:ascii="Times New Roman" w:hAnsi="Times New Roman"/>
                <w:sz w:val="18"/>
                <w:szCs w:val="18"/>
                <w:lang w:val="pl-PL"/>
              </w:rPr>
              <w:t xml:space="preserve"> odsysania dymu z pola operacyjnego (</w:t>
            </w:r>
            <w:proofErr w:type="spellStart"/>
            <w:r w:rsidRPr="00BA2AA6">
              <w:rPr>
                <w:rFonts w:ascii="Times New Roman" w:hAnsi="Times New Roman"/>
                <w:sz w:val="18"/>
                <w:szCs w:val="18"/>
                <w:lang w:val="pl-PL"/>
              </w:rPr>
              <w:t>przwód</w:t>
            </w:r>
            <w:proofErr w:type="spellEnd"/>
            <w:r w:rsidRPr="00BA2AA6">
              <w:rPr>
                <w:rFonts w:ascii="Times New Roman" w:hAnsi="Times New Roman"/>
                <w:sz w:val="18"/>
                <w:szCs w:val="18"/>
                <w:lang w:val="pl-PL"/>
              </w:rPr>
              <w:t xml:space="preserve"> poprowadzony wewnątrz węża, w komplecie z futerałem.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Opakowanie 10 sztuk.</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uchwyt elektrody czynnej z nożem standard 2,4 mm, z dwoma </w:t>
            </w:r>
            <w:r w:rsidRPr="00BA2AA6">
              <w:rPr>
                <w:rFonts w:ascii="Times New Roman" w:hAnsi="Times New Roman"/>
                <w:sz w:val="18"/>
                <w:szCs w:val="18"/>
                <w:lang w:val="pl-PL"/>
              </w:rPr>
              <w:lastRenderedPageBreak/>
              <w:t xml:space="preserve">przyciskami, kablem 3 m. Wtyczka 3 </w:t>
            </w:r>
            <w:proofErr w:type="spellStart"/>
            <w:r w:rsidRPr="00BA2AA6">
              <w:rPr>
                <w:rFonts w:ascii="Times New Roman" w:hAnsi="Times New Roman"/>
                <w:sz w:val="18"/>
                <w:szCs w:val="18"/>
                <w:lang w:val="pl-PL"/>
              </w:rPr>
              <w:t>bolcowa</w:t>
            </w:r>
            <w:proofErr w:type="spellEnd"/>
            <w:r w:rsidRPr="00BA2AA6">
              <w:rPr>
                <w:rFonts w:ascii="Times New Roman" w:hAnsi="Times New Roman"/>
                <w:sz w:val="18"/>
                <w:szCs w:val="18"/>
                <w:lang w:val="pl-PL"/>
              </w:rPr>
              <w:t>. Długość uchwytu 165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270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Elektroda nożowa jednorazowa. Do uchwytu standard 2,4 mm. Długość całkowita 152 mm,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robocza 115 mm. Długość aktywna noża minimum 19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Elektrody neutralne jednorazowego użytku bez kabla samoprzylepne. Dzielone niesterylne podłoże z pianki: Pianka PE z klejem akrylowym, materiał przewodzący : aluminiowa folia kompozytowa z hydrożelem, nie zawiera </w:t>
            </w:r>
            <w:proofErr w:type="spellStart"/>
            <w:r w:rsidRPr="00BA2AA6">
              <w:rPr>
                <w:rFonts w:ascii="Times New Roman" w:hAnsi="Times New Roman"/>
                <w:sz w:val="18"/>
                <w:szCs w:val="18"/>
                <w:lang w:val="pl-PL"/>
              </w:rPr>
              <w:t>ftalanów</w:t>
            </w:r>
            <w:proofErr w:type="spellEnd"/>
            <w:r w:rsidRPr="00BA2AA6">
              <w:rPr>
                <w:rFonts w:ascii="Times New Roman" w:hAnsi="Times New Roman"/>
                <w:sz w:val="18"/>
                <w:szCs w:val="18"/>
                <w:lang w:val="pl-PL"/>
              </w:rPr>
              <w:t xml:space="preserve">, nie zawiera </w:t>
            </w:r>
            <w:proofErr w:type="spellStart"/>
            <w:r w:rsidRPr="00BA2AA6">
              <w:rPr>
                <w:rFonts w:ascii="Times New Roman" w:hAnsi="Times New Roman"/>
                <w:sz w:val="18"/>
                <w:szCs w:val="18"/>
                <w:lang w:val="pl-PL"/>
              </w:rPr>
              <w:t>lakteksu</w:t>
            </w:r>
            <w:proofErr w:type="spellEnd"/>
            <w:r w:rsidRPr="00BA2AA6">
              <w:rPr>
                <w:rFonts w:ascii="Times New Roman" w:hAnsi="Times New Roman"/>
                <w:sz w:val="18"/>
                <w:szCs w:val="18"/>
                <w:lang w:val="pl-PL"/>
              </w:rPr>
              <w:t>. Powierzchnia styku 110 cm2, powierzchnia całkowita 175 cm2. Na saszetkach obowiązkowa instrukcja aplikacji.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uchwyt z tubą 5 mm do wielorazowego przetwornika ultradźwiękowego w postaci nożyczek </w:t>
            </w:r>
            <w:proofErr w:type="spellStart"/>
            <w:r w:rsidRPr="00BA2AA6">
              <w:rPr>
                <w:rFonts w:ascii="Times New Roman" w:hAnsi="Times New Roman"/>
                <w:sz w:val="18"/>
                <w:szCs w:val="18"/>
                <w:lang w:val="pl-PL"/>
              </w:rPr>
              <w:t>dysekcyjnych</w:t>
            </w:r>
            <w:proofErr w:type="spellEnd"/>
            <w:r w:rsidRPr="00BA2AA6">
              <w:rPr>
                <w:rFonts w:ascii="Times New Roman" w:hAnsi="Times New Roman"/>
                <w:sz w:val="18"/>
                <w:szCs w:val="18"/>
                <w:lang w:val="pl-PL"/>
              </w:rPr>
              <w:t>, zagiętych lub prostych, do laparotomii, długość 176 mm, uchwyt przeznaczony dla prawo- i leworęcznych, z możliwością aktywacji i zmiany trybu.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uchwyt z tubą 5 mm do wielorazowego przetwornika ultradźwiękowego w postaci nożyczek </w:t>
            </w:r>
            <w:proofErr w:type="spellStart"/>
            <w:r w:rsidRPr="00BA2AA6">
              <w:rPr>
                <w:rFonts w:ascii="Times New Roman" w:hAnsi="Times New Roman"/>
                <w:sz w:val="18"/>
                <w:szCs w:val="18"/>
                <w:lang w:val="pl-PL"/>
              </w:rPr>
              <w:t>dysekcyjnych</w:t>
            </w:r>
            <w:proofErr w:type="spellEnd"/>
            <w:r w:rsidRPr="00BA2AA6">
              <w:rPr>
                <w:rFonts w:ascii="Times New Roman" w:hAnsi="Times New Roman"/>
                <w:sz w:val="18"/>
                <w:szCs w:val="18"/>
                <w:lang w:val="pl-PL"/>
              </w:rPr>
              <w:t xml:space="preserve">, zagiętych, do laparoskopii, długość 350 mm, uchwyt przeznaczony dla prawo- i leworęcznych, z możliwością aktywacji i zmiany trybu.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instrumentu do </w:t>
            </w:r>
            <w:proofErr w:type="spellStart"/>
            <w:r w:rsidRPr="00BA2AA6">
              <w:rPr>
                <w:rFonts w:ascii="Times New Roman" w:hAnsi="Times New Roman"/>
                <w:sz w:val="18"/>
                <w:szCs w:val="18"/>
                <w:lang w:val="pl-PL"/>
              </w:rPr>
              <w:t>nadszyjkowej</w:t>
            </w:r>
            <w:proofErr w:type="spellEnd"/>
            <w:r w:rsidRPr="00BA2AA6">
              <w:rPr>
                <w:rFonts w:ascii="Times New Roman" w:hAnsi="Times New Roman"/>
                <w:sz w:val="18"/>
                <w:szCs w:val="18"/>
                <w:lang w:val="pl-PL"/>
              </w:rPr>
              <w:t xml:space="preserve"> resekcji macicy, z teflonową izolacją, średnica 100 mm, jednorazowa, sterylna.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elektroda jednorazowa, igłowa, prosta, trzonek 2,4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elektroda jednorazowa, igłowa, zagięta, trzonek 2,4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F1A0E">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F1A0E">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F1A0E">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10 Kleszcze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xml:space="preserve"> pętle zestaw do </w:t>
            </w:r>
            <w:proofErr w:type="spellStart"/>
            <w:r w:rsidRPr="00BA2AA6">
              <w:rPr>
                <w:rFonts w:ascii="Times New Roman" w:hAnsi="Times New Roman"/>
                <w:b/>
                <w:sz w:val="18"/>
                <w:szCs w:val="18"/>
                <w:lang w:val="pl-PL"/>
              </w:rPr>
              <w:t>opaskowania</w:t>
            </w:r>
            <w:proofErr w:type="spellEnd"/>
            <w:r w:rsidRPr="00BA2AA6">
              <w:rPr>
                <w:rFonts w:ascii="Times New Roman" w:hAnsi="Times New Roman"/>
                <w:b/>
                <w:sz w:val="18"/>
                <w:szCs w:val="18"/>
                <w:lang w:val="pl-PL"/>
              </w:rPr>
              <w:t xml:space="preserve"> gastro i endoskopowy CPV  33141000-0</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biopsyjne jednorazowego użytku, w powleczeniu PE, z markerami głębokości widocznymi w obrazie endoskopowym, łyżeczki o długości 3,86mm, rozwarciu 8mm. Łyżeczki owalne: gładkie, gładkie z igłą, aligator, aligator z igłą. Dostępne w długościach: 1600mm, 1800mm, 2300mm - przy średnicy narzędzia 2,3mm. Kolor powleczenia niebieski dla długości kleszczy przeznaczonych do </w:t>
            </w:r>
            <w:proofErr w:type="spellStart"/>
            <w:r w:rsidRPr="00BA2AA6">
              <w:rPr>
                <w:rFonts w:ascii="Times New Roman" w:hAnsi="Times New Roman"/>
                <w:sz w:val="18"/>
                <w:szCs w:val="18"/>
                <w:lang w:val="pl-PL"/>
              </w:rPr>
              <w:t>kolonoskopii</w:t>
            </w:r>
            <w:proofErr w:type="spellEnd"/>
            <w:r w:rsidRPr="00BA2AA6">
              <w:rPr>
                <w:rFonts w:ascii="Times New Roman" w:hAnsi="Times New Roman"/>
                <w:sz w:val="18"/>
                <w:szCs w:val="18"/>
                <w:lang w:val="pl-PL"/>
              </w:rPr>
              <w:t xml:space="preserve"> oraz zielony dla kleszczy przeznaczonych do gastroskopii. Kleszcze z funkcją biopsji stycznych.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80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biopsyjne jednorazowego użytku, w powleczeniu PE, z markerami głębokości widocznymi w obrazie endoskopowym, łyżeczki o długości 3,21mm. Łyżeczki owalne: gładkie, gładkie z igłą. Długości 1600mm, 2300mm - średnica narzędzia 2,3mm. Różne kolory dla różnych długości. Pakowane pojedynczo, każde opakowanie zawiera 4 etykiety samoprzylepne do dokumentacji z nr katalogowym, nr LOT, datą ważności oraz danymi producenta.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hemostatyczna z załadowanym, gotowym do użycia klipsem. Obrotowa - 360 stopni w obydwu kierunkach. Możliwość wielokrotnego zamknięcia i otwarcia przed ostatecznym uwolnieniem klipsa. Średnica narzędzia 2,6mm, rozwarcie ramion klipsa 11mm (długość ramienia 9mm) lub 16mm (długość ramienia 9,5mm), stopień zagięcia ramion klipsa 90 stopni lub 135 stopni, długość narzędzia 2300mm. Możliwość </w:t>
            </w:r>
            <w:proofErr w:type="spellStart"/>
            <w:r w:rsidRPr="00BA2AA6">
              <w:rPr>
                <w:rFonts w:ascii="Times New Roman" w:hAnsi="Times New Roman"/>
                <w:sz w:val="18"/>
                <w:szCs w:val="18"/>
                <w:lang w:val="pl-PL"/>
              </w:rPr>
              <w:t>rezpozycjonowania</w:t>
            </w:r>
            <w:proofErr w:type="spellEnd"/>
            <w:r w:rsidRPr="00BA2AA6">
              <w:rPr>
                <w:rFonts w:ascii="Times New Roman" w:hAnsi="Times New Roman"/>
                <w:sz w:val="18"/>
                <w:szCs w:val="18"/>
                <w:lang w:val="pl-PL"/>
              </w:rPr>
              <w:t xml:space="preserve"> już zaaplikowanego klipsa. Możliwość wykonywania badań rezonansu magnetycznego u pacjentów z zaaplikowanym klipsem (warunki opisane w dołączonej instrukcji użytkowania wyrobu).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jednorazowego użytku, sterylna, owalna, z możliwością cięcia z użyciem elektrokoagulacji lub bez, pleciona, drut o średnicy 0,30 mm dla średnicy otwarcia  10mm i 15mm oraz 0,41mm dla średnicy otwarcia pętli 25mm i 32mm. Długość oczka pętli 38,5mm. Narzędzie ze skalowaną rękojeścią. Długość narzędzia 2300mm, średnica osłonki 2,4mm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jednorazowego użytku z funkcją rotacji, sterylna, owalna, z możliwością cięcia z użyciem elektrokoagulacji lub bez, pleciona, drut o średnicy 0,30 mm dla średnicy otwarcia 10 mm i 15 mm oraz 0,41 mm dla średnicy otwarcia pętli 25 mm i 32 mm. Długość oczka pętli 38,5 mm, narzędzie ze skalowaną rękojeścią, długość narzędzia 2300 mm średnica osłonki 2,4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jednorazowego użytku z funkcją rotacji dedykowana resekcjom płaskim, sterylna, owalna z możliwością cięcia z użyciem elektrokoagulacji lub bez, pleciona, drut o średnicy 0,43 mm z technologią zwiększonego tarcia. Średnica otwarcia 15 mm lub 25 mm, narzędzie ze skalowaną rękojeścią, długość narzędzia 2300 mm, średnica osłonki 2,4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z siatką chwytającą; jednorazowa, owalna, obrotowa. Siatka nylonowa rozpostarta na pętli o otwarciu 25mm i długości oczka 42mm lub otwarciu 35mm i długości oczka 51,5mm (do wyboru Zamawiającego). Średnica narzędzia 2,4mm, długość robocza 2300mm.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narzędzie służące do zapobiegania lub opanowania krwawienia po usunięciu polipów, składające się ze skalowanego uchwytu, osłonki, rurki osłonowej i odłączalnej pętli nylonowej, długość narzędzia 2300mm; średnica pętli 30mm; maksymalna średnica części wprowadzanej do endoskopu 2,6mm, </w:t>
            </w:r>
            <w:r w:rsidRPr="00BA2AA6">
              <w:rPr>
                <w:rFonts w:ascii="Times New Roman" w:hAnsi="Times New Roman"/>
                <w:sz w:val="18"/>
                <w:szCs w:val="18"/>
                <w:lang w:val="pl-PL"/>
              </w:rPr>
              <w:lastRenderedPageBreak/>
              <w:t xml:space="preserve">minimalna średnica kanału roboczego endoskopu 2,8mm.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w:t>
            </w:r>
            <w:proofErr w:type="spellStart"/>
            <w:r w:rsidRPr="00BA2AA6">
              <w:rPr>
                <w:rFonts w:ascii="Times New Roman" w:hAnsi="Times New Roman"/>
                <w:sz w:val="18"/>
                <w:szCs w:val="18"/>
                <w:lang w:val="pl-PL"/>
              </w:rPr>
              <w:t>opaskowania</w:t>
            </w:r>
            <w:proofErr w:type="spellEnd"/>
            <w:r w:rsidRPr="00BA2AA6">
              <w:rPr>
                <w:rFonts w:ascii="Times New Roman" w:hAnsi="Times New Roman"/>
                <w:sz w:val="18"/>
                <w:szCs w:val="18"/>
                <w:lang w:val="pl-PL"/>
              </w:rPr>
              <w:t xml:space="preserve"> żylaków przełyku, jednorazowego użytku, składający się z nasadki na endoskop zawierającej 7 opasek czarnych oraz głowicy z nicią o długości 1650 mm do zrzucania opasek połączoną fabrycznie z pokrętłem działającym w dwóch kierunkach i pokrętłem do napinania nici, nasadka z nicią do zrzucania opasek łączona przez przełożenie pętli za pętlę, w głowicy port z łącznikiem </w:t>
            </w:r>
            <w:proofErr w:type="spellStart"/>
            <w:r w:rsidRPr="00BA2AA6">
              <w:rPr>
                <w:rFonts w:ascii="Times New Roman" w:hAnsi="Times New Roman"/>
                <w:sz w:val="18"/>
                <w:szCs w:val="18"/>
                <w:lang w:val="pl-PL"/>
              </w:rPr>
              <w:t>luer</w:t>
            </w:r>
            <w:proofErr w:type="spellEnd"/>
            <w:r w:rsidRPr="00BA2AA6">
              <w:rPr>
                <w:rFonts w:ascii="Times New Roman" w:hAnsi="Times New Roman"/>
                <w:sz w:val="18"/>
                <w:szCs w:val="18"/>
                <w:lang w:val="pl-PL"/>
              </w:rPr>
              <w:t>-lock do przepłukiwania miejsca obliteracji.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F1A0E">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F1A0E">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F1A0E" w:rsidRPr="00BA2AA6" w:rsidTr="00BA2AA6">
        <w:trPr>
          <w:trHeight w:val="70"/>
        </w:trPr>
        <w:tc>
          <w:tcPr>
            <w:tcW w:w="3823" w:type="pct"/>
            <w:gridSpan w:val="15"/>
            <w:shd w:val="clear" w:color="auto" w:fill="auto"/>
            <w:vAlign w:val="center"/>
            <w:hideMark/>
          </w:tcPr>
          <w:p w:rsidR="006F1A0E" w:rsidRPr="00BA2AA6" w:rsidRDefault="006F1A0E" w:rsidP="006A2AC5">
            <w:pPr>
              <w:jc w:val="right"/>
              <w:rPr>
                <w:rFonts w:ascii="Times New Roman" w:hAnsi="Times New Roman"/>
                <w:sz w:val="18"/>
                <w:szCs w:val="18"/>
                <w:lang w:val="pl-PL"/>
              </w:rPr>
            </w:pPr>
            <w:r w:rsidRPr="00BA2AA6">
              <w:rPr>
                <w:rFonts w:ascii="Times New Roman" w:hAnsi="Times New Roman"/>
                <w:sz w:val="18"/>
                <w:szCs w:val="18"/>
                <w:lang w:val="pl-PL"/>
              </w:rPr>
              <w:t> </w:t>
            </w:r>
            <w:r w:rsidR="006A2AC5" w:rsidRPr="00BA2AA6">
              <w:rPr>
                <w:rFonts w:ascii="Times New Roman" w:hAnsi="Times New Roman"/>
                <w:sz w:val="18"/>
                <w:szCs w:val="18"/>
                <w:lang w:val="pl-PL"/>
              </w:rPr>
              <w:t>RAZEM</w:t>
            </w:r>
          </w:p>
        </w:tc>
        <w:tc>
          <w:tcPr>
            <w:tcW w:w="339" w:type="pct"/>
            <w:gridSpan w:val="2"/>
            <w:shd w:val="clear" w:color="auto" w:fill="auto"/>
            <w:vAlign w:val="center"/>
          </w:tcPr>
          <w:p w:rsidR="006F1A0E" w:rsidRPr="00BA2AA6" w:rsidRDefault="006F1A0E" w:rsidP="006A2AC5">
            <w:pPr>
              <w:jc w:val="right"/>
              <w:rPr>
                <w:rFonts w:ascii="Times New Roman" w:hAnsi="Times New Roman"/>
                <w:sz w:val="18"/>
                <w:szCs w:val="18"/>
                <w:lang w:val="pl-PL"/>
              </w:rPr>
            </w:pPr>
          </w:p>
        </w:tc>
        <w:tc>
          <w:tcPr>
            <w:tcW w:w="396" w:type="pct"/>
            <w:shd w:val="clear" w:color="auto" w:fill="auto"/>
            <w:vAlign w:val="center"/>
          </w:tcPr>
          <w:p w:rsidR="006F1A0E" w:rsidRPr="00BA2AA6" w:rsidRDefault="006F1A0E" w:rsidP="006A2AC5">
            <w:pPr>
              <w:jc w:val="right"/>
              <w:rPr>
                <w:rFonts w:ascii="Times New Roman" w:hAnsi="Times New Roman"/>
                <w:sz w:val="18"/>
                <w:szCs w:val="18"/>
                <w:lang w:val="pl-PL"/>
              </w:rPr>
            </w:pPr>
          </w:p>
        </w:tc>
        <w:tc>
          <w:tcPr>
            <w:tcW w:w="442" w:type="pct"/>
            <w:shd w:val="clear" w:color="auto" w:fill="auto"/>
            <w:vAlign w:val="center"/>
            <w:hideMark/>
          </w:tcPr>
          <w:p w:rsidR="006F1A0E" w:rsidRPr="00BA2AA6" w:rsidRDefault="006F1A0E"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11 Sprzęt gastro i endoskopowy CPV  33141000-0</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Igła do </w:t>
            </w:r>
            <w:proofErr w:type="spellStart"/>
            <w:r w:rsidRPr="00BA2AA6">
              <w:rPr>
                <w:rFonts w:ascii="Times New Roman" w:hAnsi="Times New Roman"/>
                <w:sz w:val="18"/>
                <w:szCs w:val="18"/>
                <w:lang w:val="pl-PL"/>
              </w:rPr>
              <w:t>ostrzykiwań</w:t>
            </w:r>
            <w:proofErr w:type="spellEnd"/>
            <w:r w:rsidRPr="00BA2AA6">
              <w:rPr>
                <w:rFonts w:ascii="Times New Roman" w:hAnsi="Times New Roman"/>
                <w:sz w:val="18"/>
                <w:szCs w:val="18"/>
                <w:lang w:val="pl-PL"/>
              </w:rPr>
              <w:t xml:space="preserve"> jednorazowego użytku, w osłonce PTFE, o grubości igły 0,6 mm lub 0,8 mm i głębokości nakłucia 4 mm lub 6 mm (do wyboru przez Zamawiającego). Średnica narzędzia 2,4mm; igła kompatybilna z kanałem roboczym 2,8mm. Długość narzędzia 2300mm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Pułapka jednokomorowa na ssak, jednorazowego użytku;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zaworów do aparatu marki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jednorazowy, sterylny.  powietrzno-wodny + ssący.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Zestaw zaworów do aparatu marki Olympus jednorazowy sterylny, powietrzno- wodny + ssący.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Korek do kanałów biopsyjnych, sterylny, jednorazowego użytku. Kompatybilny z aparatami Olympus, </w:t>
            </w:r>
            <w:proofErr w:type="spellStart"/>
            <w:r w:rsidRPr="00BA2AA6">
              <w:rPr>
                <w:rFonts w:ascii="Times New Roman" w:hAnsi="Times New Roman"/>
                <w:sz w:val="18"/>
                <w:szCs w:val="18"/>
                <w:lang w:val="pl-PL"/>
              </w:rPr>
              <w:t>Fujinon</w:t>
            </w:r>
            <w:proofErr w:type="spellEnd"/>
            <w:r w:rsidRPr="00BA2AA6">
              <w:rPr>
                <w:rFonts w:ascii="Times New Roman" w:hAnsi="Times New Roman"/>
                <w:sz w:val="18"/>
                <w:szCs w:val="18"/>
                <w:lang w:val="pl-PL"/>
              </w:rPr>
              <w:t xml:space="preserve"> lub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(do wyboru Zamawiającego).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Żel poślizgowy do badań endoskopowych. Skład: woda, środek utrzymujący wilgoć, polimer, konserwant, </w:t>
            </w:r>
            <w:proofErr w:type="spellStart"/>
            <w:r w:rsidRPr="00BA2AA6">
              <w:rPr>
                <w:rFonts w:ascii="Times New Roman" w:hAnsi="Times New Roman"/>
                <w:sz w:val="18"/>
                <w:szCs w:val="18"/>
                <w:lang w:val="pl-PL"/>
              </w:rPr>
              <w:t>emolient</w:t>
            </w:r>
            <w:proofErr w:type="spellEnd"/>
            <w:r w:rsidRPr="00BA2AA6">
              <w:rPr>
                <w:rFonts w:ascii="Times New Roman" w:hAnsi="Times New Roman"/>
                <w:sz w:val="18"/>
                <w:szCs w:val="18"/>
                <w:lang w:val="pl-PL"/>
              </w:rPr>
              <w:t xml:space="preserve"> silikonowy. Butelka 260 g.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Szczotka jednorazowego użytku do czyszczenia endoskopu. Dwustronna, o średnicy drutu prowadzącego 1,7 mm ze średnicą włosia 6 mm i 6mm przy długości narzędzia 2500 mm. Na końcach szczotki plastikowe kulki chroniące kanał endoskopu przed zarysowaniami, szczotka współpracująca z minimalnym kanałem roboczym 2,8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Gąbka do mycia endoskopu: długość 125 mm, średnica 50mm.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marker węglowy jednorazowego użytku, sterylny, stosowany do wstrzyknięcia </w:t>
            </w:r>
            <w:proofErr w:type="spellStart"/>
            <w:r w:rsidRPr="00BA2AA6">
              <w:rPr>
                <w:rFonts w:ascii="Times New Roman" w:hAnsi="Times New Roman"/>
                <w:sz w:val="18"/>
                <w:szCs w:val="18"/>
                <w:lang w:val="pl-PL"/>
              </w:rPr>
              <w:t>podśluzówkowego</w:t>
            </w:r>
            <w:proofErr w:type="spellEnd"/>
            <w:r w:rsidRPr="00BA2AA6">
              <w:rPr>
                <w:rFonts w:ascii="Times New Roman" w:hAnsi="Times New Roman"/>
                <w:sz w:val="18"/>
                <w:szCs w:val="18"/>
                <w:lang w:val="pl-PL"/>
              </w:rPr>
              <w:t xml:space="preserve"> celem oznaczenia miejsca położenia zmiany patologicznej w obrębie przewodu pokarmowego.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Opakowanie pojedyncze typu strzykawka </w:t>
            </w:r>
            <w:proofErr w:type="spellStart"/>
            <w:r w:rsidRPr="00BA2AA6">
              <w:rPr>
                <w:rFonts w:ascii="Times New Roman" w:hAnsi="Times New Roman"/>
                <w:sz w:val="18"/>
                <w:szCs w:val="18"/>
                <w:lang w:val="pl-PL"/>
              </w:rPr>
              <w:t>luer</w:t>
            </w:r>
            <w:proofErr w:type="spellEnd"/>
            <w:r w:rsidRPr="00BA2AA6">
              <w:rPr>
                <w:rFonts w:ascii="Times New Roman" w:hAnsi="Times New Roman"/>
                <w:sz w:val="18"/>
                <w:szCs w:val="18"/>
                <w:lang w:val="pl-PL"/>
              </w:rPr>
              <w:t>- lock o pojemności 5 ml</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Marker jednorazowego użytku, sterylny, stosowany do iniekcji </w:t>
            </w:r>
            <w:proofErr w:type="spellStart"/>
            <w:r w:rsidRPr="00BA2AA6">
              <w:rPr>
                <w:rFonts w:ascii="Times New Roman" w:hAnsi="Times New Roman"/>
                <w:sz w:val="18"/>
                <w:szCs w:val="18"/>
                <w:lang w:val="pl-PL"/>
              </w:rPr>
              <w:t>podśluzówkowej</w:t>
            </w:r>
            <w:proofErr w:type="spellEnd"/>
            <w:r w:rsidRPr="00BA2AA6">
              <w:rPr>
                <w:rFonts w:ascii="Times New Roman" w:hAnsi="Times New Roman"/>
                <w:sz w:val="18"/>
                <w:szCs w:val="18"/>
                <w:lang w:val="pl-PL"/>
              </w:rPr>
              <w:t xml:space="preserve"> celem oznaczenia i uniesienia polipów, gruczolaków, nowotworów we wczesnym stadium lub innych zmian w błonie śluzowej przewodu pokarmowego przed wycięciem za pomocą pętli lub urządzenia endoskopowego, skład 0,4% </w:t>
            </w:r>
            <w:proofErr w:type="spellStart"/>
            <w:r w:rsidRPr="00BA2AA6">
              <w:rPr>
                <w:rFonts w:ascii="Times New Roman" w:hAnsi="Times New Roman"/>
                <w:sz w:val="18"/>
                <w:szCs w:val="18"/>
                <w:lang w:val="pl-PL"/>
              </w:rPr>
              <w:t>hialuronianu</w:t>
            </w:r>
            <w:proofErr w:type="spellEnd"/>
            <w:r w:rsidRPr="00BA2AA6">
              <w:rPr>
                <w:rFonts w:ascii="Times New Roman" w:hAnsi="Times New Roman"/>
                <w:sz w:val="18"/>
                <w:szCs w:val="18"/>
                <w:lang w:val="pl-PL"/>
              </w:rPr>
              <w:t xml:space="preserve"> sodu, sól fizjologiczna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opakowanie pojedynczy typu strzykawka </w:t>
            </w:r>
            <w:proofErr w:type="spellStart"/>
            <w:r w:rsidRPr="00BA2AA6">
              <w:rPr>
                <w:rFonts w:ascii="Times New Roman" w:hAnsi="Times New Roman"/>
                <w:sz w:val="18"/>
                <w:szCs w:val="18"/>
                <w:lang w:val="pl-PL"/>
              </w:rPr>
              <w:t>luer</w:t>
            </w:r>
            <w:proofErr w:type="spellEnd"/>
            <w:r w:rsidRPr="00BA2AA6">
              <w:rPr>
                <w:rFonts w:ascii="Times New Roman" w:hAnsi="Times New Roman"/>
                <w:sz w:val="18"/>
                <w:szCs w:val="18"/>
                <w:lang w:val="pl-PL"/>
              </w:rPr>
              <w:t xml:space="preserve"> lock o pojemności 5 ml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do pompy płuczącej z zaworem </w:t>
            </w:r>
            <w:proofErr w:type="spellStart"/>
            <w:r w:rsidRPr="00BA2AA6">
              <w:rPr>
                <w:rFonts w:ascii="Times New Roman" w:hAnsi="Times New Roman"/>
                <w:sz w:val="18"/>
                <w:szCs w:val="18"/>
                <w:lang w:val="pl-PL"/>
              </w:rPr>
              <w:t>endogator</w:t>
            </w:r>
            <w:proofErr w:type="spellEnd"/>
            <w:r w:rsidRPr="00BA2AA6">
              <w:rPr>
                <w:rFonts w:ascii="Times New Roman" w:hAnsi="Times New Roman"/>
                <w:sz w:val="18"/>
                <w:szCs w:val="18"/>
                <w:lang w:val="pl-PL"/>
              </w:rPr>
              <w:t xml:space="preserve"> 100, jednorazowy.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A2AC5" w:rsidRPr="00BA2AA6" w:rsidTr="00BA2AA6">
        <w:trPr>
          <w:trHeight w:val="70"/>
        </w:trPr>
        <w:tc>
          <w:tcPr>
            <w:tcW w:w="3823" w:type="pct"/>
            <w:gridSpan w:val="15"/>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396" w:type="pct"/>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442" w:type="pct"/>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12 ELEKTRODY DO TERMOABLACJI Z NAJMEM GENERATORA CPV 33161000-6;  PA01-7</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Elektrody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pojedyncze, wewnętrznie chłodzone, </w:t>
            </w:r>
            <w:proofErr w:type="spellStart"/>
            <w:r w:rsidRPr="00BA2AA6">
              <w:rPr>
                <w:rFonts w:ascii="Times New Roman" w:hAnsi="Times New Roman"/>
                <w:sz w:val="18"/>
                <w:szCs w:val="18"/>
                <w:lang w:val="pl-PL"/>
              </w:rPr>
              <w:t>monopolarne</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prądem o częstotliwości radiowej, o długości całkowitej 20 cm i długości aktywnej końcówki 3 cm, zestaw z 2 lub 4 płytkami neutralnymi, drenami doprowadzającymi i odprowadzającymi sól fizjologiczną.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67"/>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Elektrody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pojedyncze,wewnętrznie</w:t>
            </w:r>
            <w:proofErr w:type="spellEnd"/>
            <w:r w:rsidRPr="00BA2AA6">
              <w:rPr>
                <w:rFonts w:ascii="Times New Roman" w:hAnsi="Times New Roman"/>
                <w:sz w:val="18"/>
                <w:szCs w:val="18"/>
                <w:lang w:val="pl-PL"/>
              </w:rPr>
              <w:t xml:space="preserve"> chłodzone, </w:t>
            </w:r>
            <w:proofErr w:type="spellStart"/>
            <w:r w:rsidRPr="00BA2AA6">
              <w:rPr>
                <w:rFonts w:ascii="Times New Roman" w:hAnsi="Times New Roman"/>
                <w:sz w:val="18"/>
                <w:szCs w:val="18"/>
                <w:lang w:val="pl-PL"/>
              </w:rPr>
              <w:t>monopolarne</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prądem o częstotliwości radiowej. o długości całkowitej 20 cm i długości aktywnej końcówki 3 cm, z perfuzją soli fizjologicznej do tkanki w miejscu ablacji, zestaw z 2 lub 4 płytkami neutralnymi, drenami doprowadzającymi i odprowadzającymi sól fizjologiczną.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Najem generatora do </w:t>
            </w:r>
            <w:proofErr w:type="spellStart"/>
            <w:r w:rsidRPr="00BA2AA6">
              <w:rPr>
                <w:rFonts w:ascii="Times New Roman" w:hAnsi="Times New Roman"/>
                <w:sz w:val="18"/>
                <w:szCs w:val="18"/>
                <w:lang w:val="pl-PL"/>
              </w:rPr>
              <w:t>termoablacji</w:t>
            </w:r>
            <w:proofErr w:type="spellEnd"/>
            <w:r w:rsidRPr="00BA2AA6">
              <w:rPr>
                <w:rFonts w:ascii="Times New Roman" w:hAnsi="Times New Roman"/>
                <w:sz w:val="18"/>
                <w:szCs w:val="18"/>
                <w:lang w:val="pl-PL"/>
              </w:rPr>
              <w:t xml:space="preserve"> typ M 2004 przez okres 12 miesięcy. W cenę najmu wliczony jest przegląd techniczny, dojazd, roboczogodziny serwisanta, części zamienne, zużywalne.</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miesiąc</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typ ……………, rok produkcji …………., producent ………., kraj ……….,</w:t>
            </w:r>
          </w:p>
        </w:tc>
      </w:tr>
      <w:tr w:rsidR="006A2AC5" w:rsidRPr="00BA2AA6" w:rsidTr="00BA2AA6">
        <w:trPr>
          <w:trHeight w:val="70"/>
        </w:trPr>
        <w:tc>
          <w:tcPr>
            <w:tcW w:w="3823" w:type="pct"/>
            <w:gridSpan w:val="15"/>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396" w:type="pct"/>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442" w:type="pct"/>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13 Prowadniki cewniki </w:t>
            </w:r>
            <w:proofErr w:type="spellStart"/>
            <w:r w:rsidRPr="00BA2AA6">
              <w:rPr>
                <w:rFonts w:ascii="Times New Roman" w:hAnsi="Times New Roman"/>
                <w:b/>
                <w:sz w:val="18"/>
                <w:szCs w:val="18"/>
                <w:lang w:val="pl-PL"/>
              </w:rPr>
              <w:t>sfinkterotomy</w:t>
            </w:r>
            <w:proofErr w:type="spellEnd"/>
            <w:r w:rsidRPr="00BA2AA6">
              <w:rPr>
                <w:rFonts w:ascii="Times New Roman" w:hAnsi="Times New Roman"/>
                <w:b/>
                <w:sz w:val="18"/>
                <w:szCs w:val="18"/>
                <w:lang w:val="pl-PL"/>
              </w:rPr>
              <w:t xml:space="preserve"> balony  CPV 33141000-0</w:t>
            </w:r>
          </w:p>
        </w:tc>
      </w:tr>
      <w:tr w:rsidR="00CF0156" w:rsidRPr="0031749C" w:rsidTr="00BA2AA6">
        <w:trPr>
          <w:trHeight w:val="336"/>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 do zabiegów ERCP do trudnych </w:t>
            </w:r>
            <w:proofErr w:type="spellStart"/>
            <w:r w:rsidRPr="00BA2AA6">
              <w:rPr>
                <w:rFonts w:ascii="Times New Roman" w:hAnsi="Times New Roman"/>
                <w:sz w:val="18"/>
                <w:szCs w:val="18"/>
                <w:lang w:val="pl-PL"/>
              </w:rPr>
              <w:t>kaniulacji</w:t>
            </w:r>
            <w:proofErr w:type="spellEnd"/>
            <w:r w:rsidRPr="00BA2AA6">
              <w:rPr>
                <w:rFonts w:ascii="Times New Roman" w:hAnsi="Times New Roman"/>
                <w:sz w:val="18"/>
                <w:szCs w:val="18"/>
                <w:lang w:val="pl-PL"/>
              </w:rPr>
              <w:t xml:space="preserve"> przewodów żółciowych i trzustkowych z hydrofilnie powleczonym zakończeniem na długości 5,8 cm, atraumatyczna, elastyczna, platynowa spiralna końcówka długości 4cm, dająca cień w promieniach RTG prosta lub zagięta. Wzmocniony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rdzeń ułatwiający wprowadzanie oraz z systemem zapewniającym endoskopową wizualizację ruchu i głębokości wprowadzenia. Długość 260 lub 450 cm, średnica 0,025” lub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Prowadnica do zabiegów ERCP, dwukolorowa przez co identyfikująca ruch, dł. 480 i 260 cm, 5 cm koniec </w:t>
            </w:r>
            <w:proofErr w:type="spellStart"/>
            <w:r w:rsidRPr="00BA2AA6">
              <w:rPr>
                <w:rFonts w:ascii="Times New Roman" w:hAnsi="Times New Roman"/>
                <w:sz w:val="18"/>
                <w:szCs w:val="18"/>
                <w:lang w:val="pl-PL"/>
              </w:rPr>
              <w:t>cieniodajny</w:t>
            </w:r>
            <w:proofErr w:type="spellEnd"/>
            <w:r w:rsidRPr="00BA2AA6">
              <w:rPr>
                <w:rFonts w:ascii="Times New Roman" w:hAnsi="Times New Roman"/>
                <w:sz w:val="18"/>
                <w:szCs w:val="18"/>
                <w:lang w:val="pl-PL"/>
              </w:rPr>
              <w:t xml:space="preserve"> pokryty hydrofilnie, dostępna w rozmiarach 0,021", 0,025" i 0,035", końcówka prosta lub zagięta (w przypadku średnicy 0,035" i długości 480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Prowadniki do ERCP, posiada 3 cm miękką końcówkę z platynową, sprężynową owijką, doskonale widoczną w </w:t>
            </w:r>
            <w:proofErr w:type="spellStart"/>
            <w:r w:rsidRPr="00BA2AA6">
              <w:rPr>
                <w:rFonts w:ascii="Times New Roman" w:hAnsi="Times New Roman"/>
                <w:sz w:val="18"/>
                <w:szCs w:val="18"/>
                <w:lang w:val="pl-PL"/>
              </w:rPr>
              <w:t>skopii</w:t>
            </w:r>
            <w:proofErr w:type="spellEnd"/>
            <w:r w:rsidRPr="00BA2AA6">
              <w:rPr>
                <w:rFonts w:ascii="Times New Roman" w:hAnsi="Times New Roman"/>
                <w:sz w:val="18"/>
                <w:szCs w:val="18"/>
                <w:lang w:val="pl-PL"/>
              </w:rPr>
              <w:t>, średnica .018",  dł. 480cm z końcówką prostą lub zagiętą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7</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 hydrofilowy z miękką końcówką, </w:t>
            </w:r>
            <w:proofErr w:type="spellStart"/>
            <w:r w:rsidRPr="00BA2AA6">
              <w:rPr>
                <w:rFonts w:ascii="Times New Roman" w:hAnsi="Times New Roman"/>
                <w:sz w:val="18"/>
                <w:szCs w:val="18"/>
                <w:lang w:val="pl-PL"/>
              </w:rPr>
              <w:t>zagiety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12 cm, średnica ,35'', dł. Prowadnika 145cm, (lub prowadniki o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80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Prowadnik, z miękką zagiętą końcówką, średnica ,35'', dł. 145cm,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E16D50"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Cewnik do ECPW, posiadają 3 znaczniki na dystalnym końcu. Rozmiar cewnika 5.5 temperowany do 4.5Fr,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200cm, mandryn o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100cm. Końcówka stopniowana stożkowa zagięta.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Cewnik do ECPW z trzema </w:t>
            </w:r>
            <w:proofErr w:type="spellStart"/>
            <w:r w:rsidRPr="00BA2AA6">
              <w:rPr>
                <w:rFonts w:ascii="Times New Roman" w:hAnsi="Times New Roman"/>
                <w:sz w:val="18"/>
                <w:szCs w:val="18"/>
                <w:lang w:val="pl-PL"/>
              </w:rPr>
              <w:t>cieniodajnymi</w:t>
            </w:r>
            <w:proofErr w:type="spellEnd"/>
            <w:r w:rsidRPr="00BA2AA6">
              <w:rPr>
                <w:rFonts w:ascii="Times New Roman" w:hAnsi="Times New Roman"/>
                <w:sz w:val="18"/>
                <w:szCs w:val="18"/>
                <w:lang w:val="pl-PL"/>
              </w:rPr>
              <w:t xml:space="preserve"> opaskami, końcówka z długim stożkiem, rozmiar cewnika 5.5-4 Fr,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200cm, długość mandrynu 100cm, na prowadnik 0,035”.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Cewniki dwukanałowe do dróg żółciowych z końcówką 6 Fr. Na prowadnik 0,035", długość cewnika 200 cm.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trójkanałowy, oddzielne kanały do podawania kontrastu i do prowadnicy 0,035", zakrzywiony. Cewnik 7.5 Fr, cięciwa pleciona lub </w:t>
            </w:r>
            <w:proofErr w:type="spellStart"/>
            <w:r w:rsidRPr="00BA2AA6">
              <w:rPr>
                <w:rFonts w:ascii="Times New Roman" w:hAnsi="Times New Roman"/>
                <w:sz w:val="18"/>
                <w:szCs w:val="18"/>
                <w:lang w:val="pl-PL"/>
              </w:rPr>
              <w:t>monofilament</w:t>
            </w:r>
            <w:proofErr w:type="spellEnd"/>
            <w:r w:rsidRPr="00BA2AA6">
              <w:rPr>
                <w:rFonts w:ascii="Times New Roman" w:hAnsi="Times New Roman"/>
                <w:sz w:val="18"/>
                <w:szCs w:val="18"/>
                <w:lang w:val="pl-PL"/>
              </w:rPr>
              <w:t xml:space="preserve"> 20, 25 lub 30 mm, długość narzędzia minimalny kanał roboczy 2.8 mm.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Zagięty </w:t>
            </w: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z bardzo długim stożkiem, do </w:t>
            </w:r>
            <w:proofErr w:type="spellStart"/>
            <w:r w:rsidRPr="00BA2AA6">
              <w:rPr>
                <w:rFonts w:ascii="Times New Roman" w:hAnsi="Times New Roman"/>
                <w:sz w:val="18"/>
                <w:szCs w:val="18"/>
                <w:lang w:val="pl-PL"/>
              </w:rPr>
              <w:t>kaniulacji</w:t>
            </w:r>
            <w:proofErr w:type="spellEnd"/>
            <w:r w:rsidRPr="00BA2AA6">
              <w:rPr>
                <w:rFonts w:ascii="Times New Roman" w:hAnsi="Times New Roman"/>
                <w:sz w:val="18"/>
                <w:szCs w:val="18"/>
                <w:lang w:val="pl-PL"/>
              </w:rPr>
              <w:t xml:space="preserve"> dróg żółciowych i wykonania </w:t>
            </w:r>
            <w:proofErr w:type="spellStart"/>
            <w:r w:rsidRPr="00BA2AA6">
              <w:rPr>
                <w:rFonts w:ascii="Times New Roman" w:hAnsi="Times New Roman"/>
                <w:sz w:val="18"/>
                <w:szCs w:val="18"/>
                <w:lang w:val="pl-PL"/>
              </w:rPr>
              <w:t>sfinkterotomii</w:t>
            </w:r>
            <w:proofErr w:type="spellEnd"/>
            <w:r w:rsidRPr="00BA2AA6">
              <w:rPr>
                <w:rFonts w:ascii="Times New Roman" w:hAnsi="Times New Roman"/>
                <w:sz w:val="18"/>
                <w:szCs w:val="18"/>
                <w:lang w:val="pl-PL"/>
              </w:rPr>
              <w:t xml:space="preserve">. Średnica cewnika 5.1 Fr. Kształt końcówki - stożkowa. Długość cewnika: 180 cm. Średnica prowadnika 0,021". Długość cięciwy tnącej: 15, 20, 25 i 30 mm. Typ cięciwy tnącej pleciona lub </w:t>
            </w:r>
            <w:proofErr w:type="spellStart"/>
            <w:r w:rsidRPr="00BA2AA6">
              <w:rPr>
                <w:rFonts w:ascii="Times New Roman" w:hAnsi="Times New Roman"/>
                <w:sz w:val="18"/>
                <w:szCs w:val="18"/>
                <w:lang w:val="pl-PL"/>
              </w:rPr>
              <w:t>monofilamentowa</w:t>
            </w:r>
            <w:proofErr w:type="spellEnd"/>
            <w:r w:rsidRPr="00BA2AA6">
              <w:rPr>
                <w:rFonts w:ascii="Times New Roman" w:hAnsi="Times New Roman"/>
                <w:sz w:val="18"/>
                <w:szCs w:val="18"/>
                <w:lang w:val="pl-PL"/>
              </w:rPr>
              <w:t>. Do wyboru przez zamawiającego.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obrotowy z zagiętą i </w:t>
            </w:r>
            <w:proofErr w:type="spellStart"/>
            <w:r w:rsidRPr="00BA2AA6">
              <w:rPr>
                <w:rFonts w:ascii="Times New Roman" w:hAnsi="Times New Roman"/>
                <w:sz w:val="18"/>
                <w:szCs w:val="18"/>
                <w:lang w:val="pl-PL"/>
              </w:rPr>
              <w:t>cieniodajną</w:t>
            </w:r>
            <w:proofErr w:type="spellEnd"/>
            <w:r w:rsidRPr="00BA2AA6">
              <w:rPr>
                <w:rFonts w:ascii="Times New Roman" w:hAnsi="Times New Roman"/>
                <w:sz w:val="18"/>
                <w:szCs w:val="18"/>
                <w:lang w:val="pl-PL"/>
              </w:rPr>
              <w:t xml:space="preserve"> końcówką. </w:t>
            </w:r>
            <w:proofErr w:type="spellStart"/>
            <w:r w:rsidRPr="00BA2AA6">
              <w:rPr>
                <w:rFonts w:ascii="Times New Roman" w:hAnsi="Times New Roman"/>
                <w:sz w:val="18"/>
                <w:szCs w:val="18"/>
                <w:lang w:val="pl-PL"/>
              </w:rPr>
              <w:t>Rozdzieralny</w:t>
            </w:r>
            <w:proofErr w:type="spellEnd"/>
            <w:r w:rsidRPr="00BA2AA6">
              <w:rPr>
                <w:rFonts w:ascii="Times New Roman" w:hAnsi="Times New Roman"/>
                <w:sz w:val="18"/>
                <w:szCs w:val="18"/>
                <w:lang w:val="pl-PL"/>
              </w:rPr>
              <w:t xml:space="preserve"> kanał dla prowadnika uszczelniający się po rozerwaniu umożliwiając dalsze przepłukiwanie i podawanie kontrastu. Przeładowany </w:t>
            </w:r>
            <w:r w:rsidRPr="00BA2AA6">
              <w:rPr>
                <w:rFonts w:ascii="Times New Roman" w:hAnsi="Times New Roman"/>
                <w:sz w:val="18"/>
                <w:szCs w:val="18"/>
                <w:lang w:val="pl-PL"/>
              </w:rPr>
              <w:lastRenderedPageBreak/>
              <w:t>prowadnicą o długości 260 lub 480 cm, średnica 0,035”. Długość cewnika 175 cm, Średnica 7.4 Fr.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obrotowy z zagiętą i </w:t>
            </w:r>
            <w:proofErr w:type="spellStart"/>
            <w:r w:rsidRPr="00BA2AA6">
              <w:rPr>
                <w:rFonts w:ascii="Times New Roman" w:hAnsi="Times New Roman"/>
                <w:sz w:val="18"/>
                <w:szCs w:val="18"/>
                <w:lang w:val="pl-PL"/>
              </w:rPr>
              <w:t>cieniodajną</w:t>
            </w:r>
            <w:proofErr w:type="spellEnd"/>
            <w:r w:rsidRPr="00BA2AA6">
              <w:rPr>
                <w:rFonts w:ascii="Times New Roman" w:hAnsi="Times New Roman"/>
                <w:sz w:val="18"/>
                <w:szCs w:val="18"/>
                <w:lang w:val="pl-PL"/>
              </w:rPr>
              <w:t xml:space="preserve"> końcówką. </w:t>
            </w:r>
            <w:proofErr w:type="spellStart"/>
            <w:r w:rsidRPr="00BA2AA6">
              <w:rPr>
                <w:rFonts w:ascii="Times New Roman" w:hAnsi="Times New Roman"/>
                <w:sz w:val="18"/>
                <w:szCs w:val="18"/>
                <w:lang w:val="pl-PL"/>
              </w:rPr>
              <w:t>Rozdzieralny</w:t>
            </w:r>
            <w:proofErr w:type="spellEnd"/>
            <w:r w:rsidRPr="00BA2AA6">
              <w:rPr>
                <w:rFonts w:ascii="Times New Roman" w:hAnsi="Times New Roman"/>
                <w:sz w:val="18"/>
                <w:szCs w:val="18"/>
                <w:lang w:val="pl-PL"/>
              </w:rPr>
              <w:t xml:space="preserve"> kanał dla prowadnika uszczelniający się po rozerwaniu umożliwiając dalsze przepłukiwanie i podawanie kontrastu. Długość cewnika 175 cm, Średnica 7.4 Fr.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igłowy do </w:t>
            </w:r>
            <w:proofErr w:type="spellStart"/>
            <w:r w:rsidRPr="00BA2AA6">
              <w:rPr>
                <w:rFonts w:ascii="Times New Roman" w:hAnsi="Times New Roman"/>
                <w:sz w:val="18"/>
                <w:szCs w:val="18"/>
                <w:lang w:val="pl-PL"/>
              </w:rPr>
              <w:t>precutingu</w:t>
            </w:r>
            <w:proofErr w:type="spellEnd"/>
            <w:r w:rsidRPr="00BA2AA6">
              <w:rPr>
                <w:rFonts w:ascii="Times New Roman" w:hAnsi="Times New Roman"/>
                <w:sz w:val="18"/>
                <w:szCs w:val="18"/>
                <w:lang w:val="pl-PL"/>
              </w:rPr>
              <w:t>, trójkanałowy, na prowadnik 0,035", wysunięcie igły 4 mm. Temperowany koniec dystalny. Średnica cewnika 7.5 Fr. Długość cewnika 177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Sfinkterotom</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sfinkterotomii</w:t>
            </w:r>
            <w:proofErr w:type="spellEnd"/>
            <w:r w:rsidRPr="00BA2AA6">
              <w:rPr>
                <w:rFonts w:ascii="Times New Roman" w:hAnsi="Times New Roman"/>
                <w:sz w:val="18"/>
                <w:szCs w:val="18"/>
                <w:lang w:val="pl-PL"/>
              </w:rPr>
              <w:t xml:space="preserve"> i </w:t>
            </w:r>
            <w:proofErr w:type="spellStart"/>
            <w:r w:rsidRPr="00BA2AA6">
              <w:rPr>
                <w:rFonts w:ascii="Times New Roman" w:hAnsi="Times New Roman"/>
                <w:sz w:val="18"/>
                <w:szCs w:val="18"/>
                <w:lang w:val="pl-PL"/>
              </w:rPr>
              <w:t>kaniulacji</w:t>
            </w:r>
            <w:proofErr w:type="spellEnd"/>
            <w:r w:rsidRPr="00BA2AA6">
              <w:rPr>
                <w:rFonts w:ascii="Times New Roman" w:hAnsi="Times New Roman"/>
                <w:sz w:val="18"/>
                <w:szCs w:val="18"/>
                <w:lang w:val="pl-PL"/>
              </w:rPr>
              <w:t xml:space="preserve"> dróg żółciowych po zespoleniu typu </w:t>
            </w:r>
            <w:proofErr w:type="spellStart"/>
            <w:r w:rsidRPr="00BA2AA6">
              <w:rPr>
                <w:rFonts w:ascii="Times New Roman" w:hAnsi="Times New Roman"/>
                <w:sz w:val="18"/>
                <w:szCs w:val="18"/>
                <w:lang w:val="pl-PL"/>
              </w:rPr>
              <w:t>Billroth</w:t>
            </w:r>
            <w:proofErr w:type="spellEnd"/>
            <w:r w:rsidRPr="00BA2AA6">
              <w:rPr>
                <w:rFonts w:ascii="Times New Roman" w:hAnsi="Times New Roman"/>
                <w:sz w:val="18"/>
                <w:szCs w:val="18"/>
                <w:lang w:val="pl-PL"/>
              </w:rPr>
              <w:t xml:space="preserve"> II. Urządzenie w wersji </w:t>
            </w:r>
            <w:proofErr w:type="spellStart"/>
            <w:r w:rsidRPr="00BA2AA6">
              <w:rPr>
                <w:rFonts w:ascii="Times New Roman" w:hAnsi="Times New Roman"/>
                <w:sz w:val="18"/>
                <w:szCs w:val="18"/>
                <w:lang w:val="pl-PL"/>
              </w:rPr>
              <w:t>dwuświatłowej</w:t>
            </w:r>
            <w:proofErr w:type="spellEnd"/>
            <w:r w:rsidRPr="00BA2AA6">
              <w:rPr>
                <w:rFonts w:ascii="Times New Roman" w:hAnsi="Times New Roman"/>
                <w:sz w:val="18"/>
                <w:szCs w:val="18"/>
                <w:lang w:val="pl-PL"/>
              </w:rPr>
              <w:t xml:space="preserve">, zagięta, </w:t>
            </w:r>
            <w:proofErr w:type="spellStart"/>
            <w:r w:rsidRPr="00BA2AA6">
              <w:rPr>
                <w:rFonts w:ascii="Times New Roman" w:hAnsi="Times New Roman"/>
                <w:sz w:val="18"/>
                <w:szCs w:val="18"/>
                <w:lang w:val="pl-PL"/>
              </w:rPr>
              <w:t>cieniodajna</w:t>
            </w:r>
            <w:proofErr w:type="spellEnd"/>
            <w:r w:rsidRPr="00BA2AA6">
              <w:rPr>
                <w:rFonts w:ascii="Times New Roman" w:hAnsi="Times New Roman"/>
                <w:sz w:val="18"/>
                <w:szCs w:val="18"/>
                <w:lang w:val="pl-PL"/>
              </w:rPr>
              <w:t xml:space="preserve"> końcówka umożliwia optymalną orientację cięcia. Średnica cewnika 6.3 Fr, długość cewnika 180 cm, długość cięciwy tnącej 20 mm. Kształt końcówki stożkowy, minimalna średnica kanału roboczego: 2.8 mm Przeznaczony do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czterostopniowy, trzykanałowy, do ekstrakcji, cewnik 6.8 FR, dł. 200 cm, średnica 8.5-10-12-15 mm lub 12-15-18-20 mm, możliwość podania kontrastu nad lub pod balonem (do wyboru przez zamawiającego). Na prowadnik 0,035", minimalny kanał roboczy 3.2 mm.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trzystopniowy do ekstrakcji, cewnik temperowany 7-5 FR, dł. 200 cm, balon dopełniający się do trzech rozmiarów 8.5, 12, 15mm, możliwość podania kontrastu nad lub pod balonem (do wyboru przez zamawiającego). Na prowadnik 0,035", minimalny kanał roboczy 3.2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jednorazowy do poszerzania zwężeń przełyku, odźwiernika, dwunastnicy i jelita grubego lub okrężnicy. Trzystopniowy, wprowadzany na prowadniku przez kanał endoskopu o wymiarach balonu 8-9-10mm, 10-11-12mm, 12-13.5-15mm, 15-16.5-18 oraz 18-19-20mm. Dwa widoczne w promieniach RTG znaczniki umożliwiające jego umiejscowienie.</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Balon do poszerzania przełyku, cewnik 7 Fr, długość 180 cm. Wysokociśnieniowy, </w:t>
            </w:r>
            <w:proofErr w:type="spellStart"/>
            <w:r w:rsidRPr="00BA2AA6">
              <w:rPr>
                <w:rFonts w:ascii="Times New Roman" w:hAnsi="Times New Roman"/>
                <w:sz w:val="18"/>
                <w:szCs w:val="18"/>
                <w:lang w:val="pl-PL"/>
              </w:rPr>
              <w:t>doprężający</w:t>
            </w:r>
            <w:proofErr w:type="spellEnd"/>
            <w:r w:rsidRPr="00BA2AA6">
              <w:rPr>
                <w:rFonts w:ascii="Times New Roman" w:hAnsi="Times New Roman"/>
                <w:sz w:val="18"/>
                <w:szCs w:val="18"/>
                <w:lang w:val="pl-PL"/>
              </w:rPr>
              <w:t xml:space="preserve"> się do trzech pozycji, rozmiary 8-9-10, 10-11-12, 12-13.5-15, 15-16.5-18, 18-19-20, długość balonu 8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do poszerzania dróg żółciowych, cewnik 6.8 Fr temperowany do 5.5 Fr, długość 180 cm, średnice balonu 4, 6, 8 i 10 mm. Długość 3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do poszerzania dróg żółciowych, długość 190 cm, średnice balonu 4, 6, 8 i 10 mm. Długość 4 cm.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Balon jednorazowy do achalazji - widoczne znaczniki w RTG, średnica balonu po rozszerzeniu 30 mm lub 35 mm (do wyboru przez zamawiającego). Do użycia z odpowiednim prowadnikiem - 0,035", nie przeznaczony do użycia z endoskopem.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A2AC5" w:rsidRPr="00BA2AA6" w:rsidTr="00BA2AA6">
        <w:trPr>
          <w:trHeight w:val="765"/>
        </w:trPr>
        <w:tc>
          <w:tcPr>
            <w:tcW w:w="3823" w:type="pct"/>
            <w:gridSpan w:val="15"/>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396" w:type="pct"/>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442" w:type="pct"/>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14 Koszyki </w:t>
            </w:r>
            <w:proofErr w:type="spellStart"/>
            <w:r w:rsidRPr="00BA2AA6">
              <w:rPr>
                <w:rFonts w:ascii="Times New Roman" w:hAnsi="Times New Roman"/>
                <w:b/>
                <w:sz w:val="18"/>
                <w:szCs w:val="18"/>
                <w:lang w:val="pl-PL"/>
              </w:rPr>
              <w:t>poszerzadła</w:t>
            </w:r>
            <w:proofErr w:type="spellEnd"/>
            <w:r w:rsidRPr="00BA2AA6">
              <w:rPr>
                <w:rFonts w:ascii="Times New Roman" w:hAnsi="Times New Roman"/>
                <w:b/>
                <w:sz w:val="18"/>
                <w:szCs w:val="18"/>
                <w:lang w:val="pl-PL"/>
              </w:rPr>
              <w:t xml:space="preserve"> </w:t>
            </w:r>
            <w:proofErr w:type="spellStart"/>
            <w:r w:rsidRPr="00BA2AA6">
              <w:rPr>
                <w:rFonts w:ascii="Times New Roman" w:hAnsi="Times New Roman"/>
                <w:b/>
                <w:sz w:val="18"/>
                <w:szCs w:val="18"/>
                <w:lang w:val="pl-PL"/>
              </w:rPr>
              <w:t>stenty</w:t>
            </w:r>
            <w:proofErr w:type="spellEnd"/>
            <w:r w:rsidRPr="00BA2AA6">
              <w:rPr>
                <w:rFonts w:ascii="Times New Roman" w:hAnsi="Times New Roman"/>
                <w:b/>
                <w:sz w:val="18"/>
                <w:szCs w:val="18"/>
                <w:lang w:val="pl-PL"/>
              </w:rPr>
              <w:t xml:space="preserve"> CPV 33141000-0</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Koszyk do usuwania złogów i ciał obcych, miękki </w:t>
            </w:r>
            <w:proofErr w:type="spellStart"/>
            <w:r w:rsidRPr="00BA2AA6">
              <w:rPr>
                <w:rFonts w:ascii="Times New Roman" w:hAnsi="Times New Roman"/>
                <w:sz w:val="18"/>
                <w:szCs w:val="18"/>
                <w:lang w:val="pl-PL"/>
              </w:rPr>
              <w:t>multifilament</w:t>
            </w:r>
            <w:proofErr w:type="spellEnd"/>
            <w:r w:rsidRPr="00BA2AA6">
              <w:rPr>
                <w:rFonts w:ascii="Times New Roman" w:hAnsi="Times New Roman"/>
                <w:sz w:val="18"/>
                <w:szCs w:val="18"/>
                <w:lang w:val="pl-PL"/>
              </w:rPr>
              <w:t xml:space="preserve"> z pamięcią kształtu, cewnik 6.9 Fr dł. 210 cm, obrotowa rękojeść, rozmiary 1.5x3.5, 2x4 lub 3x6 cm, </w:t>
            </w:r>
            <w:r w:rsidRPr="00BA2AA6">
              <w:rPr>
                <w:rFonts w:ascii="Times New Roman" w:hAnsi="Times New Roman"/>
                <w:sz w:val="18"/>
                <w:szCs w:val="18"/>
                <w:lang w:val="pl-PL"/>
              </w:rPr>
              <w:lastRenderedPageBreak/>
              <w:t xml:space="preserve">kompatybilny z awaryjnym litotryptorem </w:t>
            </w:r>
            <w:proofErr w:type="spellStart"/>
            <w:r w:rsidRPr="00BA2AA6">
              <w:rPr>
                <w:rFonts w:ascii="Times New Roman" w:hAnsi="Times New Roman"/>
                <w:sz w:val="18"/>
                <w:szCs w:val="18"/>
                <w:lang w:val="pl-PL"/>
              </w:rPr>
              <w:t>Soehendra</w:t>
            </w:r>
            <w:proofErr w:type="spellEnd"/>
            <w:r w:rsidRPr="00BA2AA6">
              <w:rPr>
                <w:rFonts w:ascii="Times New Roman" w:hAnsi="Times New Roman"/>
                <w:sz w:val="18"/>
                <w:szCs w:val="18"/>
                <w:lang w:val="pl-PL"/>
              </w:rPr>
              <w:t>. Minimalny kanał roboczy 2.8mm.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Koszyk do ekstrakcji złogów z dróg żółciowych, skrętny, twardy </w:t>
            </w:r>
            <w:proofErr w:type="spellStart"/>
            <w:r w:rsidRPr="00BA2AA6">
              <w:rPr>
                <w:rFonts w:ascii="Times New Roman" w:hAnsi="Times New Roman"/>
                <w:sz w:val="18"/>
                <w:szCs w:val="18"/>
                <w:lang w:val="pl-PL"/>
              </w:rPr>
              <w:t>monofilament</w:t>
            </w:r>
            <w:proofErr w:type="spellEnd"/>
            <w:r w:rsidRPr="00BA2AA6">
              <w:rPr>
                <w:rFonts w:ascii="Times New Roman" w:hAnsi="Times New Roman"/>
                <w:sz w:val="18"/>
                <w:szCs w:val="18"/>
                <w:lang w:val="pl-PL"/>
              </w:rPr>
              <w:t xml:space="preserve"> z pamięcią kształtu, cewnik 6.9 Fr dł. 194 cm, obrotowa rękojeść, rozmiary 1.5x3.5, 2x4, 2.5x5 lub 3x6 cm. Minimalny kanał roboczy 2.8mm.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134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Koszyk jednorazowego użytku pełniący również funkcję litotryptora, do usuwania złogów z dróg żółciowych, dwukanałowy, pozwalający na wprowadzenie prowadnicy 0,035". Rozmiar 2x4 i 3x6 śr. 10 Fr. Dł. 208cm.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Poszerzadło</w:t>
            </w:r>
            <w:proofErr w:type="spellEnd"/>
            <w:r w:rsidRPr="00BA2AA6">
              <w:rPr>
                <w:rFonts w:ascii="Times New Roman" w:hAnsi="Times New Roman"/>
                <w:sz w:val="18"/>
                <w:szCs w:val="18"/>
                <w:lang w:val="pl-PL"/>
              </w:rPr>
              <w:t xml:space="preserve"> do dróg trzustkowych sztywne, dostępne w rozmiarze 6.9 Fr temperowany od 5 do 4 FR na dł. 2 cm, dł. 195 cm, na prowadnik 0,025".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7</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Poszerzadło</w:t>
            </w:r>
            <w:proofErr w:type="spellEnd"/>
            <w:r w:rsidRPr="00BA2AA6">
              <w:rPr>
                <w:rFonts w:ascii="Times New Roman" w:hAnsi="Times New Roman"/>
                <w:sz w:val="18"/>
                <w:szCs w:val="18"/>
                <w:lang w:val="pl-PL"/>
              </w:rPr>
              <w:t xml:space="preserve"> do dróg żółciowych, sztywne, dostępne w rozmiarach 6-4, 6.9-4, 8.4-5, 9-6, 9.6-6, 11.4-7 Fr. Temperowany na dł. 3 cm. Dł. 195 cm. Na prowadnik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Sztywne </w:t>
            </w:r>
            <w:proofErr w:type="spellStart"/>
            <w:r w:rsidRPr="00BA2AA6">
              <w:rPr>
                <w:rFonts w:ascii="Times New Roman" w:hAnsi="Times New Roman"/>
                <w:sz w:val="18"/>
                <w:szCs w:val="18"/>
                <w:lang w:val="pl-PL"/>
              </w:rPr>
              <w:t>poszerzadło</w:t>
            </w:r>
            <w:proofErr w:type="spellEnd"/>
            <w:r w:rsidRPr="00BA2AA6">
              <w:rPr>
                <w:rFonts w:ascii="Times New Roman" w:hAnsi="Times New Roman"/>
                <w:sz w:val="18"/>
                <w:szCs w:val="18"/>
                <w:lang w:val="pl-PL"/>
              </w:rPr>
              <w:t xml:space="preserve"> do dróg żółciowych, dł. cewnika 195 cm, rozmiar 8.4-7-5 Fr temperowany i 9.6-7-5 Fr temperowany, końcówka dł. 4 cm, na prowadnik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Plastikowe </w:t>
            </w:r>
            <w:proofErr w:type="spellStart"/>
            <w:r w:rsidRPr="00BA2AA6">
              <w:rPr>
                <w:rFonts w:ascii="Times New Roman" w:hAnsi="Times New Roman"/>
                <w:sz w:val="18"/>
                <w:szCs w:val="18"/>
                <w:lang w:val="pl-PL"/>
              </w:rPr>
              <w:t>stenty</w:t>
            </w:r>
            <w:proofErr w:type="spellEnd"/>
            <w:r w:rsidRPr="00BA2AA6">
              <w:rPr>
                <w:rFonts w:ascii="Times New Roman" w:hAnsi="Times New Roman"/>
                <w:sz w:val="18"/>
                <w:szCs w:val="18"/>
                <w:lang w:val="pl-PL"/>
              </w:rPr>
              <w:t xml:space="preserve"> typu Amsterdam do drenażu zablokowanych dróg żółciowych. Średnica: 7; 8,5; 10; 11,5;  Długość: 5; 7; 9; 12; 15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trzustkowy z otworami drenującymi na całej długości, cztery języki uniemożliwiające migrację, temperowany koniec dla rozmiaru 7. Średnica 3, 5,7 I 8,5 Fr, długość od 3 do 15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trzustkowy z otworami drenującymi na całej długości, język uniemożliwiający migrację, temperowany koniec dla rozmiaru 7 Fr. Średnica 5 i 7 Fr, długość od 2 do 15 cm. Pojedynczy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trzustkowy z otworami drenującymi na całej długości, bez zaczepów, temperowany koniec dla rozmiaru 7 Fr. Średnica 5 i 7 Fr, długość 3, 5, 7, 9 i 12 cm dla 5 Fr i 4, 6, 8, 10 i 12 cm dla 7 Fr. Pojedynczy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Protezy trzustkowe z zaczepami lub bez zaczepów z pojedynczym </w:t>
            </w:r>
            <w:proofErr w:type="spellStart"/>
            <w:r w:rsidRPr="00BA2AA6">
              <w:rPr>
                <w:rFonts w:ascii="Times New Roman" w:hAnsi="Times New Roman"/>
                <w:sz w:val="18"/>
                <w:szCs w:val="18"/>
                <w:lang w:val="pl-PL"/>
              </w:rPr>
              <w:t>pigtailem</w:t>
            </w:r>
            <w:proofErr w:type="spellEnd"/>
            <w:r w:rsidRPr="00BA2AA6">
              <w:rPr>
                <w:rFonts w:ascii="Times New Roman" w:hAnsi="Times New Roman"/>
                <w:sz w:val="18"/>
                <w:szCs w:val="18"/>
                <w:lang w:val="pl-PL"/>
              </w:rPr>
              <w:t xml:space="preserve">. Używane do drenażu zaczopowanych dróg trzustkowych.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3 Fr długość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4, 6, 8, 10, 12 i 18 cm.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5 Fr długość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3, 5 i 7 cm.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7 Fr długość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3 i 5 cm. Odpowiednie na prowadnik: 0,018" (3Fr) lub 0,035" (5 i 7Fr).</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Proteza typu </w:t>
            </w:r>
            <w:proofErr w:type="spellStart"/>
            <w:r w:rsidRPr="00BA2AA6">
              <w:rPr>
                <w:rFonts w:ascii="Times New Roman" w:hAnsi="Times New Roman"/>
                <w:sz w:val="18"/>
                <w:szCs w:val="18"/>
                <w:lang w:val="pl-PL"/>
              </w:rPr>
              <w:t>Zimmon</w:t>
            </w:r>
            <w:proofErr w:type="spellEnd"/>
            <w:r w:rsidRPr="00BA2AA6">
              <w:rPr>
                <w:rFonts w:ascii="Times New Roman" w:hAnsi="Times New Roman"/>
                <w:sz w:val="18"/>
                <w:szCs w:val="18"/>
                <w:lang w:val="pl-PL"/>
              </w:rPr>
              <w:t xml:space="preserve"> z podwójnym </w:t>
            </w:r>
            <w:proofErr w:type="spellStart"/>
            <w:r w:rsidRPr="00BA2AA6">
              <w:rPr>
                <w:rFonts w:ascii="Times New Roman" w:hAnsi="Times New Roman"/>
                <w:sz w:val="18"/>
                <w:szCs w:val="18"/>
                <w:lang w:val="pl-PL"/>
              </w:rPr>
              <w:t>pigtailem</w:t>
            </w:r>
            <w:proofErr w:type="spellEnd"/>
            <w:r w:rsidRPr="00BA2AA6">
              <w:rPr>
                <w:rFonts w:ascii="Times New Roman" w:hAnsi="Times New Roman"/>
                <w:sz w:val="18"/>
                <w:szCs w:val="18"/>
                <w:lang w:val="pl-PL"/>
              </w:rPr>
              <w:t xml:space="preserve">. Temperowana końcówka (dla protez 7–10 Fr) ułatwia gładką </w:t>
            </w:r>
            <w:proofErr w:type="spellStart"/>
            <w:r w:rsidRPr="00BA2AA6">
              <w:rPr>
                <w:rFonts w:ascii="Times New Roman" w:hAnsi="Times New Roman"/>
                <w:sz w:val="18"/>
                <w:szCs w:val="18"/>
                <w:lang w:val="pl-PL"/>
              </w:rPr>
              <w:t>kaniulację</w:t>
            </w:r>
            <w:proofErr w:type="spellEnd"/>
            <w:r w:rsidRPr="00BA2AA6">
              <w:rPr>
                <w:rFonts w:ascii="Times New Roman" w:hAnsi="Times New Roman"/>
                <w:sz w:val="18"/>
                <w:szCs w:val="18"/>
                <w:lang w:val="pl-PL"/>
              </w:rPr>
              <w:t xml:space="preserve">. Średnica: 5, 7, 8 i 10 Fr. Długość: 4, 5, 7, 9, 10, 12 i 15 cm.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wykonany z polietylenu.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protezowania dróg żółciowych jednostopniowy, cewnik prowadzący 5 lub 6 FR na nim cewnik popychający 8.5, 10 FR, w dystalnym końcu cztery </w:t>
            </w:r>
            <w:proofErr w:type="spellStart"/>
            <w:r w:rsidRPr="00BA2AA6">
              <w:rPr>
                <w:rFonts w:ascii="Times New Roman" w:hAnsi="Times New Roman"/>
                <w:sz w:val="18"/>
                <w:szCs w:val="18"/>
                <w:lang w:val="pl-PL"/>
              </w:rPr>
              <w:t>cieniodajne</w:t>
            </w:r>
            <w:proofErr w:type="spellEnd"/>
            <w:r w:rsidRPr="00BA2AA6">
              <w:rPr>
                <w:rFonts w:ascii="Times New Roman" w:hAnsi="Times New Roman"/>
                <w:sz w:val="18"/>
                <w:szCs w:val="18"/>
                <w:lang w:val="pl-PL"/>
              </w:rPr>
              <w:t xml:space="preserve"> opaski ułożone co 5 cm umożliwiające ocenę odległości, na prowadnik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metalowa,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wykrawana z walca, bez tendencji do skracania po uwolnieniu. </w:t>
            </w:r>
            <w:r w:rsidRPr="00BA2AA6">
              <w:rPr>
                <w:rFonts w:ascii="Times New Roman" w:hAnsi="Times New Roman"/>
                <w:sz w:val="18"/>
                <w:szCs w:val="18"/>
                <w:lang w:val="pl-PL"/>
              </w:rPr>
              <w:br/>
              <w:t xml:space="preserve">Średnica 6, 8 i 10 mm, długość 4, 6, 8 cm. Średnica zestawu wprowadzającego 6 Fr, długość zestawu 200 cm. Możliwość wprowadzenia do kanału roboczego dwóch protez jednocześnie.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metalowa,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wykrawana z walca, bez tendencji do skracania po uwolnieniu. </w:t>
            </w:r>
            <w:r w:rsidRPr="00BA2AA6">
              <w:rPr>
                <w:rFonts w:ascii="Times New Roman" w:hAnsi="Times New Roman"/>
                <w:sz w:val="18"/>
                <w:szCs w:val="18"/>
                <w:lang w:val="pl-PL"/>
              </w:rPr>
              <w:br/>
              <w:t xml:space="preserve">Średnica 6, 8 i 10 mm, długość 10 i 12 cm. Średnica zestawu wprowadzającego 6 Fr, długość zestawu 200 cm. Możliwość </w:t>
            </w:r>
            <w:r w:rsidRPr="00BA2AA6">
              <w:rPr>
                <w:rFonts w:ascii="Times New Roman" w:hAnsi="Times New Roman"/>
                <w:sz w:val="18"/>
                <w:szCs w:val="18"/>
                <w:lang w:val="pl-PL"/>
              </w:rPr>
              <w:lastRenderedPageBreak/>
              <w:t xml:space="preserve">wprowadzenia do kanału roboczego dwóch protez jednocześnie.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Cewnik popychający stosowany do endoskopowego wprowadzania </w:t>
            </w:r>
            <w:proofErr w:type="spellStart"/>
            <w:r w:rsidRPr="00BA2AA6">
              <w:rPr>
                <w:rFonts w:ascii="Times New Roman" w:hAnsi="Times New Roman"/>
                <w:sz w:val="18"/>
                <w:szCs w:val="18"/>
                <w:lang w:val="pl-PL"/>
              </w:rPr>
              <w:t>stentów</w:t>
            </w:r>
            <w:proofErr w:type="spellEnd"/>
            <w:r w:rsidRPr="00BA2AA6">
              <w:rPr>
                <w:rFonts w:ascii="Times New Roman" w:hAnsi="Times New Roman"/>
                <w:sz w:val="18"/>
                <w:szCs w:val="18"/>
                <w:lang w:val="pl-PL"/>
              </w:rPr>
              <w:t xml:space="preserve"> w celu drenażu zablokowanych dróg żółciowych i trzustkowych. Rozmiar 5, 7, 8.5, 10 i 11.5Fr. Długość 170cm, Na prowadnik 0,035".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dwunastnicy, niepokrywany, śr. kołnierzy 27mm, śr. </w:t>
            </w:r>
            <w:proofErr w:type="spellStart"/>
            <w:r w:rsidRPr="00BA2AA6">
              <w:rPr>
                <w:rFonts w:ascii="Times New Roman" w:hAnsi="Times New Roman"/>
                <w:sz w:val="18"/>
                <w:szCs w:val="18"/>
                <w:lang w:val="pl-PL"/>
              </w:rPr>
              <w:t>wewn</w:t>
            </w:r>
            <w:proofErr w:type="spellEnd"/>
            <w:r w:rsidRPr="00BA2AA6">
              <w:rPr>
                <w:rFonts w:ascii="Times New Roman" w:hAnsi="Times New Roman"/>
                <w:sz w:val="18"/>
                <w:szCs w:val="18"/>
                <w:lang w:val="pl-PL"/>
              </w:rPr>
              <w:t xml:space="preserve">. 22mm. Uwalniany z rękojeści umożliwiającej wysuwania i chowania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do koszulki, repozycjonowanie w czasie jak i po rozłożeniu protezy do 80%, cewnik 10Fr, na prowadnik 0,035", kanał roboczy 3.7mm. Rozmiary 6, 9, 12cm,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jelita grubego i okrężnicy, niepokrywany, śr. kołnierzy 30mm, śr. </w:t>
            </w:r>
            <w:proofErr w:type="spellStart"/>
            <w:r w:rsidRPr="00BA2AA6">
              <w:rPr>
                <w:rFonts w:ascii="Times New Roman" w:hAnsi="Times New Roman"/>
                <w:sz w:val="18"/>
                <w:szCs w:val="18"/>
                <w:lang w:val="pl-PL"/>
              </w:rPr>
              <w:t>wewn</w:t>
            </w:r>
            <w:proofErr w:type="spellEnd"/>
            <w:r w:rsidRPr="00BA2AA6">
              <w:rPr>
                <w:rFonts w:ascii="Times New Roman" w:hAnsi="Times New Roman"/>
                <w:sz w:val="18"/>
                <w:szCs w:val="18"/>
                <w:lang w:val="pl-PL"/>
              </w:rPr>
              <w:t xml:space="preserve">. 25mm. Uwalniany z rękojeści umożliwiającej wysuwania i chowania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do koszulki, repozycjonowanie w czasie jak i po rozłożeniu protezy do 80%, cewnik 10Fr, na prowadnik 0,035", kanał roboczy 3.7mm. Rozmiary 6, 8, 10cm,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przełyku, częściowo pokryty silikonem z dwóch stron, mechaniczna rękojeść umożliwiająca pracę w dwie strony, możliwość rozwijania i chowania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do koszulki, repozycjonowanie w czasie jak i po rozłożeniu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Rozmiary protezy: 8, 10, 12.5 i 15 cm, cewnik wprowadzający 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do przełyku, całkowicie pokryty silikonem z dwóch stron, mechaniczna rękojeść umożliwiająca pracę w dwie strony, możliwość rozwijania i chowania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do koszulki, repozycjonowanie w czasie jak i po rozłożeniu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Rozmiary protezy: 8, 10, 12 cm, cewnik wprowadzający 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8</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382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stent</w:t>
            </w:r>
            <w:proofErr w:type="spellEnd"/>
            <w:r w:rsidRPr="00BA2AA6">
              <w:rPr>
                <w:rFonts w:ascii="Times New Roman" w:hAnsi="Times New Roman"/>
                <w:sz w:val="18"/>
                <w:szCs w:val="18"/>
                <w:lang w:val="pl-PL"/>
              </w:rPr>
              <w:t xml:space="preserve"> metalowy do dróg żółciowych wykonany z cienkiego, plecionego drutu </w:t>
            </w:r>
            <w:proofErr w:type="spellStart"/>
            <w:r w:rsidRPr="00BA2AA6">
              <w:rPr>
                <w:rFonts w:ascii="Times New Roman" w:hAnsi="Times New Roman"/>
                <w:sz w:val="18"/>
                <w:szCs w:val="18"/>
                <w:lang w:val="pl-PL"/>
              </w:rPr>
              <w:t>nitinolowego</w:t>
            </w:r>
            <w:proofErr w:type="spellEnd"/>
            <w:r w:rsidRPr="00BA2AA6">
              <w:rPr>
                <w:rFonts w:ascii="Times New Roman" w:hAnsi="Times New Roman"/>
                <w:sz w:val="18"/>
                <w:szCs w:val="18"/>
                <w:lang w:val="pl-PL"/>
              </w:rPr>
              <w:t xml:space="preserve"> z platynowym rdzeniem zamontowany na zestawie wprowadzającym 8.5 Fr, współpracujący z prowadnikiem 0,035’’. Kołnierz na obu końcach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zapobiegający przemieszczaniu się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niepokrywanego 8, 10 mm i dł. 4, 6, 8, 10. </w:t>
            </w:r>
            <w:r w:rsidRPr="00BA2AA6">
              <w:rPr>
                <w:rFonts w:ascii="Times New Roman" w:hAnsi="Times New Roman"/>
                <w:sz w:val="18"/>
                <w:szCs w:val="18"/>
                <w:lang w:val="pl-PL"/>
              </w:rPr>
              <w:br/>
              <w:t xml:space="preserve">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pokrywanego 8, 10 mm i dł. 6, 8 cm (dla średnicy 8 mm) i 4, 6, 8 cm (dla średnicy 10mm)</w:t>
            </w:r>
            <w:r w:rsidRPr="00BA2AA6">
              <w:rPr>
                <w:rFonts w:ascii="Times New Roman" w:hAnsi="Times New Roman"/>
                <w:sz w:val="18"/>
                <w:szCs w:val="18"/>
                <w:lang w:val="pl-PL"/>
              </w:rPr>
              <w:br/>
              <w:t xml:space="preserve">Średnica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częściowo pokrywanego 8, 10 mm i dł. 6, 8 cm (dla średnicy 8 mm) i 4, 6, 8 cm (dla średnicy 10mm). Uchwyt pistoletowy do podawania umożliwia rozprężenie lub odzyskanie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W wersji pokrywanej i częściowo pokrywanej na końcu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pętla uchwytowa służąca do dystalnej zmiany położenia/usunięcia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w przypadku nieprawidłowego umieszczania.</w:t>
            </w:r>
            <w:r w:rsidRPr="00BA2AA6">
              <w:rPr>
                <w:rFonts w:ascii="Times New Roman" w:hAnsi="Times New Roman"/>
                <w:sz w:val="18"/>
                <w:szCs w:val="18"/>
                <w:lang w:val="pl-PL"/>
              </w:rPr>
              <w:br/>
              <w:t xml:space="preserve">Możliwość otwierania i zamykania </w:t>
            </w:r>
            <w:proofErr w:type="spellStart"/>
            <w:r w:rsidRPr="00BA2AA6">
              <w:rPr>
                <w:rFonts w:ascii="Times New Roman" w:hAnsi="Times New Roman"/>
                <w:sz w:val="18"/>
                <w:szCs w:val="18"/>
                <w:lang w:val="pl-PL"/>
              </w:rPr>
              <w:t>stentu</w:t>
            </w:r>
            <w:proofErr w:type="spellEnd"/>
            <w:r w:rsidRPr="00BA2AA6">
              <w:rPr>
                <w:rFonts w:ascii="Times New Roman" w:hAnsi="Times New Roman"/>
                <w:sz w:val="18"/>
                <w:szCs w:val="18"/>
                <w:lang w:val="pl-PL"/>
              </w:rPr>
              <w:t xml:space="preserve"> na zestawie do 80%. </w:t>
            </w:r>
            <w:proofErr w:type="spellStart"/>
            <w:r w:rsidRPr="00BA2AA6">
              <w:rPr>
                <w:rFonts w:ascii="Times New Roman" w:hAnsi="Times New Roman"/>
                <w:sz w:val="18"/>
                <w:szCs w:val="18"/>
                <w:lang w:val="pl-PL"/>
              </w:rPr>
              <w:t>Cieniodajne</w:t>
            </w:r>
            <w:proofErr w:type="spellEnd"/>
            <w:r w:rsidRPr="00BA2AA6">
              <w:rPr>
                <w:rFonts w:ascii="Times New Roman" w:hAnsi="Times New Roman"/>
                <w:sz w:val="18"/>
                <w:szCs w:val="18"/>
                <w:lang w:val="pl-PL"/>
              </w:rPr>
              <w:t xml:space="preserve"> znaczniki na cewniku zewnętrznym i uchwycie. Przeznaczony do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6A2AC5" w:rsidRPr="00BA2AA6" w:rsidTr="00BA2AA6">
        <w:trPr>
          <w:trHeight w:val="70"/>
        </w:trPr>
        <w:tc>
          <w:tcPr>
            <w:tcW w:w="3823" w:type="pct"/>
            <w:gridSpan w:val="15"/>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396" w:type="pct"/>
            <w:shd w:val="clear" w:color="auto" w:fill="auto"/>
            <w:vAlign w:val="center"/>
          </w:tcPr>
          <w:p w:rsidR="006A2AC5" w:rsidRPr="00BA2AA6" w:rsidRDefault="006A2AC5" w:rsidP="006A2AC5">
            <w:pPr>
              <w:jc w:val="right"/>
              <w:rPr>
                <w:rFonts w:ascii="Times New Roman" w:hAnsi="Times New Roman"/>
                <w:sz w:val="18"/>
                <w:szCs w:val="18"/>
                <w:lang w:val="pl-PL"/>
              </w:rPr>
            </w:pPr>
          </w:p>
        </w:tc>
        <w:tc>
          <w:tcPr>
            <w:tcW w:w="442" w:type="pct"/>
            <w:shd w:val="clear" w:color="auto" w:fill="auto"/>
            <w:vAlign w:val="center"/>
            <w:hideMark/>
          </w:tcPr>
          <w:p w:rsidR="006A2AC5" w:rsidRPr="00BA2AA6" w:rsidRDefault="006A2AC5" w:rsidP="006A2AC5">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6A2AC5">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15 Sprzęt endoskopowy oraz do ERCP CPV 33141000-0</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Hemospray</w:t>
            </w:r>
            <w:proofErr w:type="spellEnd"/>
            <w:r w:rsidRPr="00BA2AA6">
              <w:rPr>
                <w:rFonts w:ascii="Times New Roman" w:hAnsi="Times New Roman"/>
                <w:sz w:val="18"/>
                <w:szCs w:val="18"/>
                <w:lang w:val="pl-PL"/>
              </w:rPr>
              <w:t xml:space="preserve"> endoskopowy do tamowania krwawień w górnym i dolnym odcinku przewodu pokarmowego, cewnik 7 lub 10 Fr dł. 220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ostrzykiwania</w:t>
            </w:r>
            <w:proofErr w:type="spellEnd"/>
            <w:r w:rsidRPr="00BA2AA6">
              <w:rPr>
                <w:rFonts w:ascii="Times New Roman" w:hAnsi="Times New Roman"/>
                <w:sz w:val="18"/>
                <w:szCs w:val="18"/>
                <w:lang w:val="pl-PL"/>
              </w:rPr>
              <w:t xml:space="preserve"> żylaków i błony śluzowej. Możliwość obsługi igły jedną ręką za pomocą przycisku ze słyszalnym kliknięciem. Stalowa koszulka igły. Średnica igły 23 lub 25 </w:t>
            </w:r>
            <w:proofErr w:type="spellStart"/>
            <w:r w:rsidRPr="00BA2AA6">
              <w:rPr>
                <w:rFonts w:ascii="Times New Roman" w:hAnsi="Times New Roman"/>
                <w:sz w:val="18"/>
                <w:szCs w:val="18"/>
                <w:lang w:val="pl-PL"/>
              </w:rPr>
              <w:t>Gauge</w:t>
            </w:r>
            <w:proofErr w:type="spellEnd"/>
            <w:r w:rsidRPr="00BA2AA6">
              <w:rPr>
                <w:rFonts w:ascii="Times New Roman" w:hAnsi="Times New Roman"/>
                <w:sz w:val="18"/>
                <w:szCs w:val="18"/>
                <w:lang w:val="pl-PL"/>
              </w:rPr>
              <w:t xml:space="preserve">. Długość koszulki - 160 lub 230 cm. Długość przedłużenia igły - 4 lub </w:t>
            </w:r>
            <w:r w:rsidRPr="00BA2AA6">
              <w:rPr>
                <w:rFonts w:ascii="Times New Roman" w:hAnsi="Times New Roman"/>
                <w:sz w:val="18"/>
                <w:szCs w:val="18"/>
                <w:lang w:val="pl-PL"/>
              </w:rPr>
              <w:lastRenderedPageBreak/>
              <w:t>5 mm. Przeznaczony do jednorazowego użycia.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Cystotom</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przezżołądkowego</w:t>
            </w:r>
            <w:proofErr w:type="spellEnd"/>
            <w:r w:rsidRPr="00BA2AA6">
              <w:rPr>
                <w:rFonts w:ascii="Times New Roman" w:hAnsi="Times New Roman"/>
                <w:sz w:val="18"/>
                <w:szCs w:val="18"/>
                <w:lang w:val="pl-PL"/>
              </w:rPr>
              <w:t xml:space="preserve"> lub </w:t>
            </w:r>
            <w:proofErr w:type="spellStart"/>
            <w:r w:rsidRPr="00BA2AA6">
              <w:rPr>
                <w:rFonts w:ascii="Times New Roman" w:hAnsi="Times New Roman"/>
                <w:sz w:val="18"/>
                <w:szCs w:val="18"/>
                <w:lang w:val="pl-PL"/>
              </w:rPr>
              <w:t>przezdwunastniczego</w:t>
            </w:r>
            <w:proofErr w:type="spellEnd"/>
            <w:r w:rsidRPr="00BA2AA6">
              <w:rPr>
                <w:rFonts w:ascii="Times New Roman" w:hAnsi="Times New Roman"/>
                <w:sz w:val="18"/>
                <w:szCs w:val="18"/>
                <w:lang w:val="pl-PL"/>
              </w:rPr>
              <w:t xml:space="preserve"> nakłucia elektrochirurgicznego torbieli rzekomej trzustki. Ostrze tnące o średnicy 0,038 cali. Cewnik zewnętrzny 10 Fr dł. 165 cm, cewnik wewnętrzny 5 Fr dł. 190 cm. Pierścień diatermiczny 10 Fr, na prowadnik 0,035". Do użytku jednorazowego.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jednorazowego użytku rozwarcie 16 mm możliwość wielokrotnego otwierania i zamykania, rotacja 360 stopni, minimalny kanał roboczy 2.8 mm dł. 230 cm. 10 szt. w opakowaniu.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Endoskopowy węglowy marker do oznaczania miejsc przed lub po wycięciu polipów.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Opakowanie zawiera 10 ampułkostrzykawek 5cm3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Zestaw do przezskórnej endoskopowej gastrostomii 20 lub 24 FR, zakładany techniką "</w:t>
            </w:r>
            <w:proofErr w:type="spellStart"/>
            <w:r w:rsidRPr="00BA2AA6">
              <w:rPr>
                <w:rFonts w:ascii="Times New Roman" w:hAnsi="Times New Roman"/>
                <w:sz w:val="18"/>
                <w:szCs w:val="18"/>
                <w:lang w:val="pl-PL"/>
              </w:rPr>
              <w:t>pull</w:t>
            </w:r>
            <w:proofErr w:type="spellEnd"/>
            <w:r w:rsidRPr="00BA2AA6">
              <w:rPr>
                <w:rFonts w:ascii="Times New Roman" w:hAnsi="Times New Roman"/>
                <w:sz w:val="18"/>
                <w:szCs w:val="18"/>
                <w:lang w:val="pl-PL"/>
              </w:rPr>
              <w:t>" lub "</w:t>
            </w:r>
            <w:proofErr w:type="spellStart"/>
            <w:r w:rsidRPr="00BA2AA6">
              <w:rPr>
                <w:rFonts w:ascii="Times New Roman" w:hAnsi="Times New Roman"/>
                <w:sz w:val="18"/>
                <w:szCs w:val="18"/>
                <w:lang w:val="pl-PL"/>
              </w:rPr>
              <w:t>push</w:t>
            </w:r>
            <w:proofErr w:type="spellEnd"/>
            <w:r w:rsidRPr="00BA2AA6">
              <w:rPr>
                <w:rFonts w:ascii="Times New Roman" w:hAnsi="Times New Roman"/>
                <w:sz w:val="18"/>
                <w:szCs w:val="18"/>
                <w:lang w:val="pl-PL"/>
              </w:rPr>
              <w:t>", zestaw kompletny do założenia.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63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Metalowa prowadnica jednorazowego użytku typu </w:t>
            </w:r>
            <w:proofErr w:type="spellStart"/>
            <w:r w:rsidRPr="00BA2AA6">
              <w:rPr>
                <w:rFonts w:ascii="Times New Roman" w:hAnsi="Times New Roman"/>
                <w:sz w:val="18"/>
                <w:szCs w:val="18"/>
                <w:lang w:val="pl-PL"/>
              </w:rPr>
              <w:t>Amplatz</w:t>
            </w:r>
            <w:proofErr w:type="spellEnd"/>
            <w:r w:rsidRPr="00BA2AA6">
              <w:rPr>
                <w:rFonts w:ascii="Times New Roman" w:hAnsi="Times New Roman"/>
                <w:sz w:val="18"/>
                <w:szCs w:val="18"/>
                <w:lang w:val="pl-PL"/>
              </w:rPr>
              <w:t xml:space="preserve">, powlekana teflonem. Temperowany rdzeń na dł. 7 cm. Dł. 260, 300, 400 i 480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Szczotka cytologiczna do dróg żółciowych 2,5 cm na cewnik 6 i 8 Fr długości 200cm na prowadnik 0,021 i 0,035 miękki koniec 1,5 i 3,5 cm (Zamawiający określi rozmiar przy składaniu zamówienia).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Igły do biopsji cytologicznej EUS. Średnica narzędzia w zależności od rozmiaru 5,2 - 4,2 Fr. Średnica igły: 19 G: 22 G; 25G. Pokrętło zabezpieczające przedłużoną igłę. Nastawne przedłużenie igły 0-8 cm Nastawne przedłużenie koszulki 0-5 cm Do użycia przy minimalnym kanale roboczym 2.8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Igły do biopsji histologicznej EUS. Średnica narzędzia w zależności od rozmiaru 7,95 - 4,8 Fr. Specjalna końcówka igły zwiększająca wydajność pobierania próbek do badania histologicznego. Średnica igły: 19 G; 20G; 22 G; 25G. Pokrętło zabezpieczające przedłużoną igłę. Nakłuwany wzór wysokiej rozdzielczości. Nastawne przedłużenie igły 0-8 cm. Nastawne przedłużenie koszulki 0-5 cm. Do użycia przy minimalnym kanale roboczym 2.8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w:t>
            </w:r>
            <w:proofErr w:type="spellStart"/>
            <w:r w:rsidRPr="00BA2AA6">
              <w:rPr>
                <w:rFonts w:ascii="Times New Roman" w:hAnsi="Times New Roman"/>
                <w:sz w:val="18"/>
                <w:szCs w:val="18"/>
                <w:lang w:val="pl-PL"/>
              </w:rPr>
              <w:t>opaskowania</w:t>
            </w:r>
            <w:proofErr w:type="spellEnd"/>
            <w:r w:rsidRPr="00BA2AA6">
              <w:rPr>
                <w:rFonts w:ascii="Times New Roman" w:hAnsi="Times New Roman"/>
                <w:sz w:val="18"/>
                <w:szCs w:val="18"/>
                <w:lang w:val="pl-PL"/>
              </w:rPr>
              <w:t xml:space="preserve"> żylaków przełyku, w skład wchodzi: magazynek spustowy działający w dwóch pozycjach ze sznurkiem 122 cm, nasadka </w:t>
            </w:r>
            <w:proofErr w:type="spellStart"/>
            <w:r w:rsidRPr="00BA2AA6">
              <w:rPr>
                <w:rFonts w:ascii="Times New Roman" w:hAnsi="Times New Roman"/>
                <w:sz w:val="18"/>
                <w:szCs w:val="18"/>
                <w:lang w:val="pl-PL"/>
              </w:rPr>
              <w:t>OptiVu</w:t>
            </w:r>
            <w:proofErr w:type="spellEnd"/>
            <w:r w:rsidRPr="00BA2AA6">
              <w:rPr>
                <w:rFonts w:ascii="Times New Roman" w:hAnsi="Times New Roman"/>
                <w:sz w:val="18"/>
                <w:szCs w:val="18"/>
                <w:lang w:val="pl-PL"/>
              </w:rPr>
              <w:t xml:space="preserve"> z sześcioma gumkami, przedostatnia przeźroczysta sygnalizująca pozostanie jednej opaski, nasadka w rozmiarze 9.5mm-13mm, 11mm-14mm.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Zestaw sond nosowo-żółciowych</w:t>
            </w:r>
            <w:r w:rsidRPr="00BA2AA6">
              <w:rPr>
                <w:rFonts w:ascii="Times New Roman" w:hAnsi="Times New Roman"/>
                <w:sz w:val="18"/>
                <w:szCs w:val="18"/>
                <w:lang w:val="pl-PL"/>
              </w:rPr>
              <w:br/>
              <w:t>Stosowany do czasowego drenażu dróg żółciowych przez użycie pozostającego na stałe cewnika. Każdy zestaw zawiera cewnik do przekładania przez nos oraz</w:t>
            </w:r>
            <w:r w:rsidRPr="00BA2AA6">
              <w:rPr>
                <w:rFonts w:ascii="Times New Roman" w:hAnsi="Times New Roman"/>
                <w:sz w:val="18"/>
                <w:szCs w:val="18"/>
                <w:lang w:val="pl-PL"/>
              </w:rPr>
              <w:br/>
              <w:t>cewnik do podłączenia drenażu, ułatwiający płukanie i drenaż. Przeznaczony do jednorazowego użytku. Średnice cewników: 5, 6, 7 i 8.5 Fr. Dł. 235 cm. Liczba otworów bocznych - 9. Średnica prowadnika 0,035".</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Pętle elektrochirurgiczne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mini </w:t>
            </w:r>
            <w:proofErr w:type="spellStart"/>
            <w:r w:rsidRPr="00BA2AA6">
              <w:rPr>
                <w:rFonts w:ascii="Times New Roman" w:hAnsi="Times New Roman"/>
                <w:sz w:val="18"/>
                <w:szCs w:val="18"/>
                <w:lang w:val="pl-PL"/>
              </w:rPr>
              <w:t>oval</w:t>
            </w:r>
            <w:proofErr w:type="spellEnd"/>
            <w:r w:rsidRPr="00BA2AA6">
              <w:rPr>
                <w:rFonts w:ascii="Times New Roman" w:hAnsi="Times New Roman"/>
                <w:sz w:val="18"/>
                <w:szCs w:val="18"/>
                <w:lang w:val="pl-PL"/>
              </w:rPr>
              <w:t xml:space="preserve"> 1.5x3 cm, standard </w:t>
            </w:r>
            <w:proofErr w:type="spellStart"/>
            <w:r w:rsidRPr="00BA2AA6">
              <w:rPr>
                <w:rFonts w:ascii="Times New Roman" w:hAnsi="Times New Roman"/>
                <w:sz w:val="18"/>
                <w:szCs w:val="18"/>
                <w:lang w:val="pl-PL"/>
              </w:rPr>
              <w:t>oval</w:t>
            </w:r>
            <w:proofErr w:type="spellEnd"/>
            <w:r w:rsidRPr="00BA2AA6">
              <w:rPr>
                <w:rFonts w:ascii="Times New Roman" w:hAnsi="Times New Roman"/>
                <w:sz w:val="18"/>
                <w:szCs w:val="18"/>
                <w:lang w:val="pl-PL"/>
              </w:rPr>
              <w:t xml:space="preserve"> 2.5x5.5 cm, jumbo </w:t>
            </w:r>
            <w:proofErr w:type="spellStart"/>
            <w:r w:rsidRPr="00BA2AA6">
              <w:rPr>
                <w:rFonts w:ascii="Times New Roman" w:hAnsi="Times New Roman"/>
                <w:sz w:val="18"/>
                <w:szCs w:val="18"/>
                <w:lang w:val="pl-PL"/>
              </w:rPr>
              <w:t>oval</w:t>
            </w:r>
            <w:proofErr w:type="spellEnd"/>
            <w:r w:rsidRPr="00BA2AA6">
              <w:rPr>
                <w:rFonts w:ascii="Times New Roman" w:hAnsi="Times New Roman"/>
                <w:sz w:val="18"/>
                <w:szCs w:val="18"/>
                <w:lang w:val="pl-PL"/>
              </w:rPr>
              <w:t xml:space="preserve"> 3x6 cm, mini </w:t>
            </w:r>
            <w:proofErr w:type="spellStart"/>
            <w:r w:rsidRPr="00BA2AA6">
              <w:rPr>
                <w:rFonts w:ascii="Times New Roman" w:hAnsi="Times New Roman"/>
                <w:sz w:val="18"/>
                <w:szCs w:val="18"/>
                <w:lang w:val="pl-PL"/>
              </w:rPr>
              <w:t>hexagonal</w:t>
            </w:r>
            <w:proofErr w:type="spellEnd"/>
            <w:r w:rsidRPr="00BA2AA6">
              <w:rPr>
                <w:rFonts w:ascii="Times New Roman" w:hAnsi="Times New Roman"/>
                <w:sz w:val="18"/>
                <w:szCs w:val="18"/>
                <w:lang w:val="pl-PL"/>
              </w:rPr>
              <w:t xml:space="preserve"> 1.5x2.5 cm, </w:t>
            </w:r>
            <w:proofErr w:type="spellStart"/>
            <w:r w:rsidRPr="00BA2AA6">
              <w:rPr>
                <w:rFonts w:ascii="Times New Roman" w:hAnsi="Times New Roman"/>
                <w:sz w:val="18"/>
                <w:szCs w:val="18"/>
                <w:lang w:val="pl-PL"/>
              </w:rPr>
              <w:t>hexagonal</w:t>
            </w:r>
            <w:proofErr w:type="spellEnd"/>
            <w:r w:rsidRPr="00BA2AA6">
              <w:rPr>
                <w:rFonts w:ascii="Times New Roman" w:hAnsi="Times New Roman"/>
                <w:sz w:val="18"/>
                <w:szCs w:val="18"/>
                <w:lang w:val="pl-PL"/>
              </w:rPr>
              <w:t xml:space="preserve"> 3x4.5 cm, długość narzędzia 240 cm, minimalna średnica kanału roboczego 2.8 mm, średnica 6.9 Fr,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Urządzenie do inflacji balonów.</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Nakładka na korek Fusion.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Igły półautomatyczne do biopsji  16G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15,18G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15 lub 20cm, 20 G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15cm, </w:t>
            </w:r>
            <w:proofErr w:type="spellStart"/>
            <w:r w:rsidRPr="00BA2AA6">
              <w:rPr>
                <w:rFonts w:ascii="Times New Roman" w:hAnsi="Times New Roman"/>
                <w:sz w:val="18"/>
                <w:szCs w:val="18"/>
                <w:lang w:val="pl-PL"/>
              </w:rPr>
              <w:t>długść</w:t>
            </w:r>
            <w:proofErr w:type="spellEnd"/>
            <w:r w:rsidRPr="00BA2AA6">
              <w:rPr>
                <w:rFonts w:ascii="Times New Roman" w:hAnsi="Times New Roman"/>
                <w:sz w:val="18"/>
                <w:szCs w:val="18"/>
                <w:lang w:val="pl-PL"/>
              </w:rPr>
              <w:t xml:space="preserve"> skoku 20mm.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dostępowy do zakładania drenaży przezskórnych wątrobowych, prowadnik wykonany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igła22G dł. 15cm, cewnik wprowadzający, kaniula usztywniająca, osłonka i </w:t>
            </w:r>
            <w:proofErr w:type="spellStart"/>
            <w:r w:rsidRPr="00BA2AA6">
              <w:rPr>
                <w:rFonts w:ascii="Times New Roman" w:hAnsi="Times New Roman"/>
                <w:sz w:val="18"/>
                <w:szCs w:val="18"/>
                <w:lang w:val="pl-PL"/>
              </w:rPr>
              <w:t>introducer</w:t>
            </w:r>
            <w:proofErr w:type="spellEnd"/>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14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dostępowy dla cewnika </w:t>
            </w:r>
            <w:proofErr w:type="spellStart"/>
            <w:r w:rsidRPr="00BA2AA6">
              <w:rPr>
                <w:rFonts w:ascii="Times New Roman" w:hAnsi="Times New Roman"/>
                <w:sz w:val="18"/>
                <w:szCs w:val="18"/>
                <w:lang w:val="pl-PL"/>
              </w:rPr>
              <w:t>gastronomijnego</w:t>
            </w:r>
            <w:proofErr w:type="spellEnd"/>
            <w:r w:rsidRPr="00BA2AA6">
              <w:rPr>
                <w:rFonts w:ascii="Times New Roman" w:hAnsi="Times New Roman"/>
                <w:sz w:val="18"/>
                <w:szCs w:val="18"/>
                <w:lang w:val="pl-PL"/>
              </w:rPr>
              <w:t xml:space="preserve">: igła 18g, prowadniki - </w:t>
            </w:r>
            <w:proofErr w:type="spellStart"/>
            <w:r w:rsidRPr="00BA2AA6">
              <w:rPr>
                <w:rFonts w:ascii="Times New Roman" w:hAnsi="Times New Roman"/>
                <w:sz w:val="18"/>
                <w:szCs w:val="18"/>
                <w:lang w:val="pl-PL"/>
              </w:rPr>
              <w:t>amplatz</w:t>
            </w:r>
            <w:proofErr w:type="spellEnd"/>
            <w:r w:rsidRPr="00BA2AA6">
              <w:rPr>
                <w:rFonts w:ascii="Times New Roman" w:hAnsi="Times New Roman"/>
                <w:sz w:val="18"/>
                <w:szCs w:val="18"/>
                <w:lang w:val="pl-PL"/>
              </w:rPr>
              <w:t xml:space="preserve"> extra-</w:t>
            </w:r>
            <w:proofErr w:type="spellStart"/>
            <w:r w:rsidRPr="00BA2AA6">
              <w:rPr>
                <w:rFonts w:ascii="Times New Roman" w:hAnsi="Times New Roman"/>
                <w:sz w:val="18"/>
                <w:szCs w:val="18"/>
                <w:lang w:val="pl-PL"/>
              </w:rPr>
              <w:t>stiff</w:t>
            </w:r>
            <w:proofErr w:type="spellEnd"/>
            <w:r w:rsidRPr="00BA2AA6">
              <w:rPr>
                <w:rFonts w:ascii="Times New Roman" w:hAnsi="Times New Roman"/>
                <w:sz w:val="18"/>
                <w:szCs w:val="18"/>
                <w:lang w:val="pl-PL"/>
              </w:rPr>
              <w:t xml:space="preserve">, strzykawka 6 ml, rozszerzadło </w:t>
            </w:r>
            <w:proofErr w:type="spellStart"/>
            <w:r w:rsidRPr="00BA2AA6">
              <w:rPr>
                <w:rFonts w:ascii="Times New Roman" w:hAnsi="Times New Roman"/>
                <w:sz w:val="18"/>
                <w:szCs w:val="18"/>
                <w:lang w:val="pl-PL"/>
              </w:rPr>
              <w:t>peel</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away</w:t>
            </w:r>
            <w:proofErr w:type="spellEnd"/>
            <w:r w:rsidRPr="00BA2AA6">
              <w:rPr>
                <w:rFonts w:ascii="Times New Roman" w:hAnsi="Times New Roman"/>
                <w:sz w:val="18"/>
                <w:szCs w:val="18"/>
                <w:lang w:val="pl-PL"/>
              </w:rPr>
              <w:t xml:space="preserve"> 16Fr, 18/20Fr lub 22/26Fr z </w:t>
            </w:r>
            <w:proofErr w:type="spellStart"/>
            <w:r w:rsidRPr="00BA2AA6">
              <w:rPr>
                <w:rFonts w:ascii="Times New Roman" w:hAnsi="Times New Roman"/>
                <w:sz w:val="18"/>
                <w:szCs w:val="18"/>
                <w:lang w:val="pl-PL"/>
              </w:rPr>
              <w:t>rozszedłami</w:t>
            </w:r>
            <w:proofErr w:type="spellEnd"/>
            <w:r w:rsidRPr="00BA2AA6">
              <w:rPr>
                <w:rFonts w:ascii="Times New Roman" w:hAnsi="Times New Roman"/>
                <w:sz w:val="18"/>
                <w:szCs w:val="18"/>
                <w:lang w:val="pl-PL"/>
              </w:rPr>
              <w:t xml:space="preserve"> odpowiednio 12/14Fr dla koszulki 16Fr; 16/18Fr dla </w:t>
            </w:r>
            <w:proofErr w:type="spellStart"/>
            <w:r w:rsidRPr="00BA2AA6">
              <w:rPr>
                <w:rFonts w:ascii="Times New Roman" w:hAnsi="Times New Roman"/>
                <w:sz w:val="18"/>
                <w:szCs w:val="18"/>
                <w:lang w:val="pl-PL"/>
              </w:rPr>
              <w:t>peelaway</w:t>
            </w:r>
            <w:proofErr w:type="spellEnd"/>
            <w:r w:rsidRPr="00BA2AA6">
              <w:rPr>
                <w:rFonts w:ascii="Times New Roman" w:hAnsi="Times New Roman"/>
                <w:sz w:val="18"/>
                <w:szCs w:val="18"/>
                <w:lang w:val="pl-PL"/>
              </w:rPr>
              <w:t xml:space="preserve"> 18/20Fr i 20/22/24Fr dla </w:t>
            </w:r>
            <w:proofErr w:type="spellStart"/>
            <w:r w:rsidRPr="00BA2AA6">
              <w:rPr>
                <w:rFonts w:ascii="Times New Roman" w:hAnsi="Times New Roman"/>
                <w:sz w:val="18"/>
                <w:szCs w:val="18"/>
                <w:lang w:val="pl-PL"/>
              </w:rPr>
              <w:t>peel</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away</w:t>
            </w:r>
            <w:proofErr w:type="spellEnd"/>
            <w:r w:rsidRPr="00BA2AA6">
              <w:rPr>
                <w:rFonts w:ascii="Times New Roman" w:hAnsi="Times New Roman"/>
                <w:sz w:val="18"/>
                <w:szCs w:val="18"/>
                <w:lang w:val="pl-PL"/>
              </w:rPr>
              <w:t xml:space="preserve"> 22/26Fr, skalpel.</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Dreny do drenaży przezskórnych </w:t>
            </w:r>
            <w:proofErr w:type="spellStart"/>
            <w:r w:rsidRPr="00BA2AA6">
              <w:rPr>
                <w:rFonts w:ascii="Times New Roman" w:hAnsi="Times New Roman"/>
                <w:sz w:val="18"/>
                <w:szCs w:val="18"/>
                <w:lang w:val="pl-PL"/>
              </w:rPr>
              <w:t>przezwątrobowych</w:t>
            </w:r>
            <w:proofErr w:type="spellEnd"/>
            <w:r w:rsidRPr="00BA2AA6">
              <w:rPr>
                <w:rFonts w:ascii="Times New Roman" w:hAnsi="Times New Roman"/>
                <w:sz w:val="18"/>
                <w:szCs w:val="18"/>
                <w:lang w:val="pl-PL"/>
              </w:rPr>
              <w:t xml:space="preserve"> dróg żółciowych, cewnik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 dł. 25 cm,  końcówka hydrofilna z pięcioma otworami drenującymi,  rozmiary 8.5, 10.2, 12 i 14 Fr.</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28</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Cewnik diagnostyczny angiograficzny do podawania kontrastu o zakrzywionej końcówce, z powłoką </w:t>
            </w:r>
            <w:proofErr w:type="spellStart"/>
            <w:r w:rsidRPr="00BA2AA6">
              <w:rPr>
                <w:rFonts w:ascii="Times New Roman" w:hAnsi="Times New Roman"/>
                <w:sz w:val="18"/>
                <w:szCs w:val="18"/>
                <w:lang w:val="pl-PL"/>
              </w:rPr>
              <w:t>cieniodajną</w:t>
            </w:r>
            <w:proofErr w:type="spellEnd"/>
            <w:r w:rsidRPr="00BA2AA6">
              <w:rPr>
                <w:rFonts w:ascii="Times New Roman" w:hAnsi="Times New Roman"/>
                <w:sz w:val="18"/>
                <w:szCs w:val="18"/>
                <w:lang w:val="pl-PL"/>
              </w:rPr>
              <w:t xml:space="preserve">, która pozwala na lepszy dostęp do dróg żółciowych i lepszą  widoczność w </w:t>
            </w:r>
            <w:proofErr w:type="spellStart"/>
            <w:r w:rsidRPr="00BA2AA6">
              <w:rPr>
                <w:rFonts w:ascii="Times New Roman" w:hAnsi="Times New Roman"/>
                <w:sz w:val="18"/>
                <w:szCs w:val="18"/>
                <w:lang w:val="pl-PL"/>
              </w:rPr>
              <w:t>rtg</w:t>
            </w:r>
            <w:proofErr w:type="spellEnd"/>
            <w:r w:rsidRPr="00BA2AA6">
              <w:rPr>
                <w:rFonts w:ascii="Times New Roman" w:hAnsi="Times New Roman"/>
                <w:sz w:val="18"/>
                <w:szCs w:val="18"/>
                <w:lang w:val="pl-PL"/>
              </w:rPr>
              <w:t xml:space="preserve"> 5F i 6F </w:t>
            </w:r>
            <w:proofErr w:type="spellStart"/>
            <w:r w:rsidRPr="00BA2AA6">
              <w:rPr>
                <w:rFonts w:ascii="Times New Roman" w:hAnsi="Times New Roman"/>
                <w:sz w:val="18"/>
                <w:szCs w:val="18"/>
                <w:lang w:val="pl-PL"/>
              </w:rPr>
              <w:t>dł</w:t>
            </w:r>
            <w:proofErr w:type="spellEnd"/>
            <w:r w:rsidRPr="00BA2AA6">
              <w:rPr>
                <w:rFonts w:ascii="Times New Roman" w:hAnsi="Times New Roman"/>
                <w:sz w:val="18"/>
                <w:szCs w:val="18"/>
                <w:lang w:val="pl-PL"/>
              </w:rPr>
              <w:t xml:space="preserve"> 40 cm i 65 cm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części dodatkowe - łącznik - dren-worek</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Igły biopsyjne Chiba rozmiar 21G, 22G, dł.15 i 20 cm. Używane do biopsji aspiracyjnej z </w:t>
            </w:r>
            <w:proofErr w:type="spellStart"/>
            <w:r w:rsidRPr="00BA2AA6">
              <w:rPr>
                <w:rFonts w:ascii="Times New Roman" w:hAnsi="Times New Roman"/>
                <w:sz w:val="18"/>
                <w:szCs w:val="18"/>
                <w:lang w:val="pl-PL"/>
              </w:rPr>
              <w:t>widoczą</w:t>
            </w:r>
            <w:proofErr w:type="spellEnd"/>
            <w:r w:rsidRPr="00BA2AA6">
              <w:rPr>
                <w:rFonts w:ascii="Times New Roman" w:hAnsi="Times New Roman"/>
                <w:sz w:val="18"/>
                <w:szCs w:val="18"/>
                <w:lang w:val="pl-PL"/>
              </w:rPr>
              <w:t xml:space="preserve"> końcówka ET. Przeznaczone do jednorazowego użytku, Dostarczane jałowe w opakowaniu  papier – folia.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szwów kotwiczących. Stosowany do kotwiczenia przedniej ściany żołądka do ściany jamy brzusznej przed wprowadzeniem cewników interwencyjnych, z systemem dającym możliwość zmiany długości szwów - wydłużenia lub skrócenia długości nici - Elastyczny spiralny szew kotwiczący zwiększa komfort pacjenta. Zbrojenie materiału szwu zwiększa sprężystość. Zawiera dwa </w:t>
            </w:r>
            <w:proofErr w:type="spellStart"/>
            <w:r w:rsidRPr="00BA2AA6">
              <w:rPr>
                <w:rFonts w:ascii="Times New Roman" w:hAnsi="Times New Roman"/>
                <w:sz w:val="18"/>
                <w:szCs w:val="18"/>
                <w:lang w:val="pl-PL"/>
              </w:rPr>
              <w:t>załądowane</w:t>
            </w:r>
            <w:proofErr w:type="spellEnd"/>
            <w:r w:rsidRPr="00BA2AA6">
              <w:rPr>
                <w:rFonts w:ascii="Times New Roman" w:hAnsi="Times New Roman"/>
                <w:sz w:val="18"/>
                <w:szCs w:val="18"/>
                <w:lang w:val="pl-PL"/>
              </w:rPr>
              <w:t xml:space="preserve"> szwy. Dostarczy jałowy w </w:t>
            </w:r>
            <w:r w:rsidRPr="00BA2AA6">
              <w:rPr>
                <w:rFonts w:ascii="Times New Roman" w:hAnsi="Times New Roman"/>
                <w:sz w:val="18"/>
                <w:szCs w:val="18"/>
                <w:lang w:val="pl-PL"/>
              </w:rPr>
              <w:lastRenderedPageBreak/>
              <w:t>opakowaniu  papier-folia. Przeznaczony do jednorazowego użycia.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bookmarkStart w:id="0" w:name="_Hlk143503987"/>
            <w:r w:rsidRPr="00BA2AA6">
              <w:rPr>
                <w:rFonts w:ascii="Times New Roman" w:hAnsi="Times New Roman"/>
                <w:sz w:val="18"/>
                <w:szCs w:val="18"/>
                <w:lang w:val="pl-PL"/>
              </w:rPr>
              <w:t xml:space="preserve">PEG - zakładany metoda </w:t>
            </w:r>
            <w:proofErr w:type="spellStart"/>
            <w:r w:rsidRPr="00BA2AA6">
              <w:rPr>
                <w:rFonts w:ascii="Times New Roman" w:hAnsi="Times New Roman"/>
                <w:sz w:val="18"/>
                <w:szCs w:val="18"/>
                <w:lang w:val="pl-PL"/>
              </w:rPr>
              <w:t>push</w:t>
            </w:r>
            <w:proofErr w:type="spellEnd"/>
            <w:r w:rsidRPr="00BA2AA6">
              <w:rPr>
                <w:rFonts w:ascii="Times New Roman" w:hAnsi="Times New Roman"/>
                <w:sz w:val="18"/>
                <w:szCs w:val="18"/>
                <w:lang w:val="pl-PL"/>
              </w:rPr>
              <w:t xml:space="preserve"> - kompatybilny z zestawem dostępowym z pozycji </w:t>
            </w:r>
            <w:bookmarkStart w:id="1" w:name="_GoBack"/>
            <w:bookmarkEnd w:id="1"/>
            <w:r w:rsidR="0031749C" w:rsidRPr="0031749C">
              <w:rPr>
                <w:rFonts w:ascii="Times New Roman" w:hAnsi="Times New Roman"/>
                <w:color w:val="FF0000"/>
                <w:sz w:val="18"/>
                <w:szCs w:val="18"/>
                <w:lang w:val="pl-PL"/>
              </w:rPr>
              <w:t>18</w:t>
            </w:r>
            <w:r w:rsidRPr="0031749C">
              <w:rPr>
                <w:rFonts w:ascii="Times New Roman" w:hAnsi="Times New Roman"/>
                <w:color w:val="FF0000"/>
                <w:sz w:val="18"/>
                <w:szCs w:val="18"/>
                <w:lang w:val="pl-PL"/>
              </w:rPr>
              <w:t xml:space="preserve"> </w:t>
            </w:r>
            <w:r w:rsidRPr="00BA2AA6">
              <w:rPr>
                <w:rFonts w:ascii="Times New Roman" w:hAnsi="Times New Roman"/>
                <w:sz w:val="18"/>
                <w:szCs w:val="18"/>
                <w:lang w:val="pl-PL"/>
              </w:rPr>
              <w:t xml:space="preserve">dostępny w rozmiarach 12-24 Fr, metoda </w:t>
            </w:r>
            <w:proofErr w:type="spellStart"/>
            <w:r w:rsidRPr="00BA2AA6">
              <w:rPr>
                <w:rFonts w:ascii="Times New Roman" w:hAnsi="Times New Roman"/>
                <w:sz w:val="18"/>
                <w:szCs w:val="18"/>
                <w:lang w:val="pl-PL"/>
              </w:rPr>
              <w:t>kotwiczaca</w:t>
            </w:r>
            <w:proofErr w:type="spellEnd"/>
            <w:r w:rsidRPr="00BA2AA6">
              <w:rPr>
                <w:rFonts w:ascii="Times New Roman" w:hAnsi="Times New Roman"/>
                <w:sz w:val="18"/>
                <w:szCs w:val="18"/>
                <w:lang w:val="pl-PL"/>
              </w:rPr>
              <w:t xml:space="preserve"> - balon na końcu cewnika</w:t>
            </w:r>
            <w:bookmarkEnd w:id="0"/>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6A2AC5">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6A2AC5">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396" w:type="pct"/>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A614A1">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16 Akcesoria zużywalne do Aspiratora chirurgicznego </w:t>
            </w:r>
            <w:proofErr w:type="spellStart"/>
            <w:r w:rsidRPr="00BA2AA6">
              <w:rPr>
                <w:rFonts w:ascii="Times New Roman" w:hAnsi="Times New Roman"/>
                <w:b/>
                <w:sz w:val="18"/>
                <w:szCs w:val="18"/>
                <w:lang w:val="pl-PL"/>
              </w:rPr>
              <w:t>Sonoca</w:t>
            </w:r>
            <w:proofErr w:type="spellEnd"/>
            <w:r w:rsidRPr="00BA2AA6">
              <w:rPr>
                <w:rFonts w:ascii="Times New Roman" w:hAnsi="Times New Roman"/>
                <w:b/>
                <w:sz w:val="18"/>
                <w:szCs w:val="18"/>
                <w:lang w:val="pl-PL"/>
              </w:rPr>
              <w:t xml:space="preserve"> 300/ </w:t>
            </w:r>
            <w:proofErr w:type="spellStart"/>
            <w:r w:rsidRPr="00BA2AA6">
              <w:rPr>
                <w:rFonts w:ascii="Times New Roman" w:hAnsi="Times New Roman"/>
                <w:b/>
                <w:sz w:val="18"/>
                <w:szCs w:val="18"/>
                <w:lang w:val="pl-PL"/>
              </w:rPr>
              <w:t>Söring</w:t>
            </w:r>
            <w:proofErr w:type="spellEnd"/>
            <w:r w:rsidRPr="00BA2AA6">
              <w:rPr>
                <w:rFonts w:ascii="Times New Roman" w:hAnsi="Times New Roman"/>
                <w:b/>
                <w:sz w:val="18"/>
                <w:szCs w:val="18"/>
                <w:lang w:val="pl-PL"/>
              </w:rPr>
              <w:t xml:space="preserve"> GmbH CPV 33141000-0</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FF7E9D">
        <w:trPr>
          <w:trHeight w:val="222"/>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akcesoria zużywalne do Aspiratora chirurgicznego </w:t>
            </w:r>
            <w:proofErr w:type="spellStart"/>
            <w:r w:rsidRPr="00BA2AA6">
              <w:rPr>
                <w:rFonts w:ascii="Times New Roman" w:hAnsi="Times New Roman"/>
                <w:sz w:val="18"/>
                <w:szCs w:val="18"/>
                <w:lang w:val="pl-PL"/>
              </w:rPr>
              <w:t>Sonoca</w:t>
            </w:r>
            <w:proofErr w:type="spellEnd"/>
            <w:r w:rsidRPr="00BA2AA6">
              <w:rPr>
                <w:rFonts w:ascii="Times New Roman" w:hAnsi="Times New Roman"/>
                <w:sz w:val="18"/>
                <w:szCs w:val="18"/>
                <w:lang w:val="pl-PL"/>
              </w:rPr>
              <w:t xml:space="preserve"> 300/ </w:t>
            </w:r>
            <w:proofErr w:type="spellStart"/>
            <w:r w:rsidRPr="00BA2AA6">
              <w:rPr>
                <w:rFonts w:ascii="Times New Roman" w:hAnsi="Times New Roman"/>
                <w:sz w:val="18"/>
                <w:szCs w:val="18"/>
                <w:lang w:val="pl-PL"/>
              </w:rPr>
              <w:t>Söring</w:t>
            </w:r>
            <w:proofErr w:type="spellEnd"/>
            <w:r w:rsidRPr="00BA2AA6">
              <w:rPr>
                <w:rFonts w:ascii="Times New Roman" w:hAnsi="Times New Roman"/>
                <w:sz w:val="18"/>
                <w:szCs w:val="18"/>
                <w:lang w:val="pl-PL"/>
              </w:rPr>
              <w:t xml:space="preserve"> GmbH </w:t>
            </w:r>
            <w:proofErr w:type="spellStart"/>
            <w:r w:rsidRPr="00BA2AA6">
              <w:rPr>
                <w:rFonts w:ascii="Times New Roman" w:hAnsi="Times New Roman"/>
                <w:sz w:val="18"/>
                <w:szCs w:val="18"/>
                <w:lang w:val="pl-PL"/>
              </w:rPr>
              <w:t>posiadaego</w:t>
            </w:r>
            <w:proofErr w:type="spellEnd"/>
            <w:r w:rsidRPr="00BA2AA6">
              <w:rPr>
                <w:rFonts w:ascii="Times New Roman" w:hAnsi="Times New Roman"/>
                <w:sz w:val="18"/>
                <w:szCs w:val="18"/>
                <w:lang w:val="pl-PL"/>
              </w:rPr>
              <w:t xml:space="preserve"> przez szpital: Jednorazowy zestaw drenów do ssania i irygacji + Jednorazowa osłonka końcówki roboczej krótkiej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hideMark/>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396" w:type="pct"/>
            <w:shd w:val="clear" w:color="auto" w:fill="auto"/>
            <w:vAlign w:val="center"/>
            <w:hideMark/>
          </w:tcPr>
          <w:p w:rsidR="00A614A1" w:rsidRPr="00BA2AA6" w:rsidRDefault="00A614A1" w:rsidP="00A614A1">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A614A1">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17 Akcesoria do urządzeń firmy Karl </w:t>
            </w:r>
            <w:proofErr w:type="spellStart"/>
            <w:r w:rsidRPr="00BA2AA6">
              <w:rPr>
                <w:rFonts w:ascii="Times New Roman" w:hAnsi="Times New Roman"/>
                <w:b/>
                <w:sz w:val="18"/>
                <w:szCs w:val="18"/>
                <w:lang w:val="pl-PL"/>
              </w:rPr>
              <w:t>Storz</w:t>
            </w:r>
            <w:proofErr w:type="spellEnd"/>
            <w:r w:rsidRPr="00BA2AA6">
              <w:rPr>
                <w:rFonts w:ascii="Times New Roman" w:hAnsi="Times New Roman"/>
                <w:b/>
                <w:sz w:val="18"/>
                <w:szCs w:val="18"/>
                <w:lang w:val="pl-PL"/>
              </w:rPr>
              <w:t xml:space="preserve"> będących własnością 4WSK  CPV 33140000-3 Materiały medyczne</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Filtr gazu CO2, kompatybilny z </w:t>
            </w:r>
            <w:proofErr w:type="spellStart"/>
            <w:r w:rsidRPr="00BA2AA6">
              <w:rPr>
                <w:rFonts w:ascii="Times New Roman" w:hAnsi="Times New Roman"/>
                <w:sz w:val="18"/>
                <w:szCs w:val="18"/>
                <w:lang w:val="pl-PL"/>
              </w:rPr>
              <w:t>insuflatorem</w:t>
            </w:r>
            <w:proofErr w:type="spellEnd"/>
            <w:r w:rsidRPr="00BA2AA6">
              <w:rPr>
                <w:rFonts w:ascii="Times New Roman" w:hAnsi="Times New Roman"/>
                <w:sz w:val="18"/>
                <w:szCs w:val="18"/>
                <w:lang w:val="pl-PL"/>
              </w:rPr>
              <w:t xml:space="preserve"> firmy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sterylny, Zamawiający wymaga produktu oryginalnego do urządzenia będącego własnością szpitala.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300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płuczący do laparoskopii z kontrolą przepływu, kompatybilny z pompą ENDOMAT Select , jednorazowy, </w:t>
            </w:r>
            <w:proofErr w:type="spellStart"/>
            <w:r w:rsidRPr="00BA2AA6">
              <w:rPr>
                <w:rFonts w:ascii="Times New Roman" w:hAnsi="Times New Roman"/>
                <w:sz w:val="18"/>
                <w:szCs w:val="18"/>
                <w:lang w:val="pl-PL"/>
              </w:rPr>
              <w:t>sterylnyZamawiający</w:t>
            </w:r>
            <w:proofErr w:type="spellEnd"/>
            <w:r w:rsidRPr="00BA2AA6">
              <w:rPr>
                <w:rFonts w:ascii="Times New Roman" w:hAnsi="Times New Roman"/>
                <w:sz w:val="18"/>
                <w:szCs w:val="18"/>
                <w:lang w:val="pl-PL"/>
              </w:rPr>
              <w:t xml:space="preserve"> wymaga produktu oryginalnego do urządzenia  będącego własnością szpitala.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płuczący do histeroskopii z kontrolą ciśnienia, kompatybilny z pompą ENDOMAT Select firmy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xml:space="preserve"> posiadaną przez Zamawiającego, jednorazowy, sterylny, Zamawiający wymaga produktu oryginalnego do urządzenia będącego własnością szpitala.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płuczący, kompatybilny z posiadaną pompą CLEARVISION II 40334120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jednorazowy, sterylny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płuczący, kompatybilny z posiadaną konsolą UNIDRIVE S III  ENT 40701620-1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jednorazowy.</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Dren ssący kompatybilny z pompą ENDOMAT Select firmy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xml:space="preserve"> posiadaną przez Zamawiającego, jednorazowy, sterylny Zamawiający wymaga produktu oryginalnego do urządzenia  będącego własnością szpitala.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Elektroda pętlowa, tnąca, bipolarna, dwubiegunowa, obydwa bieguny umieszczone na tej samej prowadnicy w części dystalnej. Kompatybilna z płaszczem 15 Fr i elementem pracującym resektoskopu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xml:space="preserve"> będącym własnością Szpitala. Jednorazowa, sterylna.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drenu do ewakuacji dymu, gazu i płynu, kompatybilny z posiadanym urządzeniem S-PILOT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xml:space="preserve">, będący własnością szpitala, jednorazowy, sterylny, </w:t>
            </w:r>
            <w:proofErr w:type="spellStart"/>
            <w:r w:rsidRPr="00BA2AA6">
              <w:rPr>
                <w:rFonts w:ascii="Times New Roman" w:hAnsi="Times New Roman"/>
                <w:sz w:val="18"/>
                <w:szCs w:val="18"/>
                <w:lang w:val="pl-PL"/>
              </w:rPr>
              <w:t>opk</w:t>
            </w:r>
            <w:proofErr w:type="spellEnd"/>
            <w:r w:rsidRPr="00BA2AA6">
              <w:rPr>
                <w:rFonts w:ascii="Times New Roman" w:hAnsi="Times New Roman"/>
                <w:sz w:val="18"/>
                <w:szCs w:val="18"/>
                <w:lang w:val="pl-PL"/>
              </w:rPr>
              <w:t xml:space="preserve">. 10 szt.,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proste, obie krawędzie tnące z ząbkami, średnica 4mm,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proste, krawędzie bez ząbków proste, średnica 4mm,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proste, jedna krawędź tnąca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40° przednie, obie krawędzie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40° tylne, obie krawędzie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65° przednie, obie krawędzie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65° tylne, obie krawędzie z ząbkami, średnica 3mm, długość 12 cm, jednorazowe,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Ostrze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40° przednie, obie krawędzie z ząbkami, śr. 3 mm, dł. 12 cm, kompatybilne z posiadanym uchwytem </w:t>
            </w:r>
            <w:proofErr w:type="spellStart"/>
            <w:r w:rsidRPr="00BA2AA6">
              <w:rPr>
                <w:rFonts w:ascii="Times New Roman" w:hAnsi="Times New Roman"/>
                <w:sz w:val="18"/>
                <w:szCs w:val="18"/>
                <w:lang w:val="pl-PL"/>
              </w:rPr>
              <w:t>shavera</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DrillCut</w:t>
            </w:r>
            <w:proofErr w:type="spellEnd"/>
            <w:r w:rsidRPr="00BA2AA6">
              <w:rPr>
                <w:rFonts w:ascii="Times New Roman" w:hAnsi="Times New Roman"/>
                <w:sz w:val="18"/>
                <w:szCs w:val="18"/>
                <w:lang w:val="pl-PL"/>
              </w:rPr>
              <w:t xml:space="preserve">-X II 40712050 firmy Karl </w:t>
            </w:r>
            <w:proofErr w:type="spellStart"/>
            <w:r w:rsidRPr="00BA2AA6">
              <w:rPr>
                <w:rFonts w:ascii="Times New Roman" w:hAnsi="Times New Roman"/>
                <w:sz w:val="18"/>
                <w:szCs w:val="18"/>
                <w:lang w:val="pl-PL"/>
              </w:rPr>
              <w:t>Storz</w:t>
            </w:r>
            <w:proofErr w:type="spellEnd"/>
            <w:r w:rsidRPr="00BA2AA6">
              <w:rPr>
                <w:rFonts w:ascii="Times New Roman" w:hAnsi="Times New Roman"/>
                <w:sz w:val="18"/>
                <w:szCs w:val="18"/>
                <w:lang w:val="pl-PL"/>
              </w:rPr>
              <w:t>, jednorazowe,</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396" w:type="pct"/>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A614A1">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18 Druty do PCNL 33140000-3</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drut prowadzący do PCNL średnica 3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E16D50" w:rsidP="00E16D50">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hideMark/>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25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396" w:type="pct"/>
            <w:shd w:val="clear" w:color="auto" w:fill="auto"/>
            <w:vAlign w:val="center"/>
          </w:tcPr>
          <w:p w:rsidR="00A614A1" w:rsidRPr="00BA2AA6" w:rsidRDefault="00A614A1" w:rsidP="00A614A1">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A614A1">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A614A1">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19 DRENY, ELEKTRODY  DO RSEKTOSKOPU RICHARD WOLF  PŁASZCZE NERKOWE 33140000-3</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Dren (wąż) nakłuwający do pompy histeroskopowej,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 szt. W opakowaniu</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Elektroda bipolarna jednorazowa tnąca  7 mm - pętla do resektoskopu </w:t>
            </w:r>
            <w:proofErr w:type="spellStart"/>
            <w:r w:rsidRPr="00BA2AA6">
              <w:rPr>
                <w:rFonts w:ascii="Times New Roman" w:hAnsi="Times New Roman"/>
                <w:sz w:val="18"/>
                <w:szCs w:val="18"/>
                <w:lang w:val="pl-PL"/>
              </w:rPr>
              <w:t>Princess</w:t>
            </w:r>
            <w:proofErr w:type="spellEnd"/>
            <w:r w:rsidRPr="00BA2AA6">
              <w:rPr>
                <w:rFonts w:ascii="Times New Roman" w:hAnsi="Times New Roman"/>
                <w:sz w:val="18"/>
                <w:szCs w:val="18"/>
                <w:lang w:val="pl-PL"/>
              </w:rPr>
              <w:t xml:space="preserve"> Richard Wolf</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 szt. W opakowaniu</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Płaszcz nerkowy typu </w:t>
            </w:r>
            <w:proofErr w:type="spellStart"/>
            <w:r w:rsidRPr="00BA2AA6">
              <w:rPr>
                <w:rFonts w:ascii="Times New Roman" w:hAnsi="Times New Roman"/>
                <w:sz w:val="18"/>
                <w:szCs w:val="18"/>
                <w:lang w:val="pl-PL"/>
              </w:rPr>
              <w:t>Amplatz</w:t>
            </w:r>
            <w:proofErr w:type="spellEnd"/>
            <w:r w:rsidRPr="00BA2AA6">
              <w:rPr>
                <w:rFonts w:ascii="Times New Roman" w:hAnsi="Times New Roman"/>
                <w:sz w:val="18"/>
                <w:szCs w:val="18"/>
                <w:lang w:val="pl-PL"/>
              </w:rPr>
              <w:t xml:space="preserve"> (pojedyncze elementy) 26Fr/8,7 mm; 28Fr/9,3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 szt. W opakowaniu</w:t>
            </w:r>
          </w:p>
        </w:tc>
        <w:tc>
          <w:tcPr>
            <w:tcW w:w="466" w:type="pct"/>
            <w:gridSpan w:val="2"/>
            <w:shd w:val="clear" w:color="auto" w:fill="auto"/>
            <w:vAlign w:val="center"/>
            <w:hideMark/>
          </w:tcPr>
          <w:p w:rsidR="00CF0156" w:rsidRPr="00BA2AA6" w:rsidRDefault="00CF0156" w:rsidP="00A614A1">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A614A1">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A614A1" w:rsidRPr="00BA2AA6" w:rsidTr="00BA2AA6">
        <w:trPr>
          <w:trHeight w:val="70"/>
        </w:trPr>
        <w:tc>
          <w:tcPr>
            <w:tcW w:w="3823" w:type="pct"/>
            <w:gridSpan w:val="15"/>
            <w:shd w:val="clear" w:color="auto" w:fill="auto"/>
            <w:vAlign w:val="center"/>
            <w:hideMark/>
          </w:tcPr>
          <w:p w:rsidR="00A614A1" w:rsidRPr="00BA2AA6" w:rsidRDefault="00A614A1" w:rsidP="00EE5ACB">
            <w:pPr>
              <w:jc w:val="right"/>
              <w:rPr>
                <w:rFonts w:ascii="Times New Roman" w:hAnsi="Times New Roman"/>
                <w:sz w:val="18"/>
                <w:szCs w:val="18"/>
                <w:lang w:val="pl-PL"/>
              </w:rPr>
            </w:pPr>
            <w:r w:rsidRPr="00BA2AA6">
              <w:rPr>
                <w:rFonts w:ascii="Times New Roman" w:hAnsi="Times New Roman"/>
                <w:sz w:val="18"/>
                <w:szCs w:val="18"/>
                <w:lang w:val="pl-PL"/>
              </w:rPr>
              <w:t> </w:t>
            </w:r>
            <w:r w:rsidR="00EE5ACB" w:rsidRPr="00BA2AA6">
              <w:rPr>
                <w:rFonts w:ascii="Times New Roman" w:hAnsi="Times New Roman"/>
                <w:sz w:val="18"/>
                <w:szCs w:val="18"/>
                <w:lang w:val="pl-PL"/>
              </w:rPr>
              <w:t>RAZEM</w:t>
            </w:r>
          </w:p>
        </w:tc>
        <w:tc>
          <w:tcPr>
            <w:tcW w:w="339" w:type="pct"/>
            <w:gridSpan w:val="2"/>
            <w:shd w:val="clear" w:color="auto" w:fill="auto"/>
            <w:vAlign w:val="center"/>
          </w:tcPr>
          <w:p w:rsidR="00A614A1" w:rsidRPr="00BA2AA6" w:rsidRDefault="00A614A1" w:rsidP="00EE5ACB">
            <w:pPr>
              <w:jc w:val="right"/>
              <w:rPr>
                <w:rFonts w:ascii="Times New Roman" w:hAnsi="Times New Roman"/>
                <w:sz w:val="18"/>
                <w:szCs w:val="18"/>
                <w:lang w:val="pl-PL"/>
              </w:rPr>
            </w:pPr>
          </w:p>
        </w:tc>
        <w:tc>
          <w:tcPr>
            <w:tcW w:w="396" w:type="pct"/>
            <w:shd w:val="clear" w:color="auto" w:fill="auto"/>
            <w:vAlign w:val="center"/>
          </w:tcPr>
          <w:p w:rsidR="00A614A1" w:rsidRPr="00BA2AA6" w:rsidRDefault="00A614A1" w:rsidP="00EE5ACB">
            <w:pPr>
              <w:jc w:val="right"/>
              <w:rPr>
                <w:rFonts w:ascii="Times New Roman" w:hAnsi="Times New Roman"/>
                <w:sz w:val="18"/>
                <w:szCs w:val="18"/>
                <w:lang w:val="pl-PL"/>
              </w:rPr>
            </w:pPr>
          </w:p>
        </w:tc>
        <w:tc>
          <w:tcPr>
            <w:tcW w:w="442" w:type="pct"/>
            <w:shd w:val="clear" w:color="auto" w:fill="auto"/>
            <w:vAlign w:val="center"/>
            <w:hideMark/>
          </w:tcPr>
          <w:p w:rsidR="00A614A1" w:rsidRPr="00BA2AA6" w:rsidRDefault="00A614A1"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20 Igły pętle prowadniki do gastroskopii  i endoskopii CPV 33141000-0</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lastRenderedPageBreak/>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ostrzykiwań</w:t>
            </w:r>
            <w:proofErr w:type="spellEnd"/>
            <w:r w:rsidRPr="00BA2AA6">
              <w:rPr>
                <w:rFonts w:ascii="Times New Roman" w:hAnsi="Times New Roman"/>
                <w:sz w:val="18"/>
                <w:szCs w:val="18"/>
                <w:lang w:val="pl-PL"/>
              </w:rPr>
              <w:t xml:space="preserve">, średnica osłonki 2.3 mm,  średnica igły  25 G,  długość igły: 5 mm,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robocza   230 cm,  Część dystalna bez metalowej końcówki, pozwala na wysuniecie igły nawet przy dużym zagięciu kateteru.  Mechanizm zapobiega przypadkowemu przebiciu i wysunięciu igły. Ergonomiczny uchwyt z wyżłobieniami pozwalający na obsługę  jedną  ręką, Bezbarwna teflonowa osłonka poprawiająca widoczność. Dźwiękowa sygnalizacja ("klik") pełnego wysunięcia igły. Igły  zabezpieczone gumową nasadką ochronną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ostrzykiwań</w:t>
            </w:r>
            <w:proofErr w:type="spellEnd"/>
            <w:r w:rsidRPr="00BA2AA6">
              <w:rPr>
                <w:rFonts w:ascii="Times New Roman" w:hAnsi="Times New Roman"/>
                <w:sz w:val="18"/>
                <w:szCs w:val="18"/>
                <w:lang w:val="pl-PL"/>
              </w:rPr>
              <w:t xml:space="preserve">, średnica osłonki 2.3 mm, średnica igły 22, 23 G długość igły: 4; 5 mm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robocza 230 cm </w:t>
            </w:r>
            <w:proofErr w:type="spellStart"/>
            <w:r w:rsidRPr="00BA2AA6">
              <w:rPr>
                <w:rFonts w:ascii="Times New Roman" w:hAnsi="Times New Roman"/>
                <w:sz w:val="18"/>
                <w:szCs w:val="18"/>
                <w:lang w:val="pl-PL"/>
              </w:rPr>
              <w:t>Częśc</w:t>
            </w:r>
            <w:proofErr w:type="spellEnd"/>
            <w:r w:rsidRPr="00BA2AA6">
              <w:rPr>
                <w:rFonts w:ascii="Times New Roman" w:hAnsi="Times New Roman"/>
                <w:sz w:val="18"/>
                <w:szCs w:val="18"/>
                <w:lang w:val="pl-PL"/>
              </w:rPr>
              <w:t xml:space="preserve"> dystalna bez metalowej końcówki, pozwala na wysuniecie igły nawet przy dużym zagięciu kateteru. Mechanizm zapobiega przypadkowemu przebiciu i wysunięciu igły Ergonomiczny uchwyt z wyżłobieniami pozwalający na obsługę jedną </w:t>
            </w:r>
            <w:proofErr w:type="spellStart"/>
            <w:r w:rsidRPr="00BA2AA6">
              <w:rPr>
                <w:rFonts w:ascii="Times New Roman" w:hAnsi="Times New Roman"/>
                <w:sz w:val="18"/>
                <w:szCs w:val="18"/>
                <w:lang w:val="pl-PL"/>
              </w:rPr>
              <w:t>ręką,Bezbarwna</w:t>
            </w:r>
            <w:proofErr w:type="spellEnd"/>
            <w:r w:rsidRPr="00BA2AA6">
              <w:rPr>
                <w:rFonts w:ascii="Times New Roman" w:hAnsi="Times New Roman"/>
                <w:sz w:val="18"/>
                <w:szCs w:val="18"/>
                <w:lang w:val="pl-PL"/>
              </w:rPr>
              <w:t xml:space="preserve"> teflonowa osłonka poprawiająca widoczność </w:t>
            </w:r>
            <w:proofErr w:type="spellStart"/>
            <w:r w:rsidRPr="00BA2AA6">
              <w:rPr>
                <w:rFonts w:ascii="Times New Roman" w:hAnsi="Times New Roman"/>
                <w:sz w:val="18"/>
                <w:szCs w:val="18"/>
                <w:lang w:val="pl-PL"/>
              </w:rPr>
              <w:t>Dzwiękowa</w:t>
            </w:r>
            <w:proofErr w:type="spellEnd"/>
            <w:r w:rsidRPr="00BA2AA6">
              <w:rPr>
                <w:rFonts w:ascii="Times New Roman" w:hAnsi="Times New Roman"/>
                <w:sz w:val="18"/>
                <w:szCs w:val="18"/>
                <w:lang w:val="pl-PL"/>
              </w:rPr>
              <w:t xml:space="preserve"> sygnalizacja ("klik") pełnego wysunięcia igły </w:t>
            </w:r>
            <w:proofErr w:type="spellStart"/>
            <w:r w:rsidRPr="00BA2AA6">
              <w:rPr>
                <w:rFonts w:ascii="Times New Roman" w:hAnsi="Times New Roman"/>
                <w:sz w:val="18"/>
                <w:szCs w:val="18"/>
                <w:lang w:val="pl-PL"/>
              </w:rPr>
              <w:t>Igły</w:t>
            </w:r>
            <w:proofErr w:type="spellEnd"/>
            <w:r w:rsidRPr="00BA2AA6">
              <w:rPr>
                <w:rFonts w:ascii="Times New Roman" w:hAnsi="Times New Roman"/>
                <w:sz w:val="18"/>
                <w:szCs w:val="18"/>
                <w:lang w:val="pl-PL"/>
              </w:rPr>
              <w:t xml:space="preserve"> zabezpieczone gumową nasadką ochronną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owalne,  obrotowe, wykonane z plecionego drutu, średnica pętli 6,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asymetryczne  obrotowe, wykonane z </w:t>
            </w:r>
            <w:proofErr w:type="spellStart"/>
            <w:r w:rsidRPr="00BA2AA6">
              <w:rPr>
                <w:rFonts w:ascii="Times New Roman" w:hAnsi="Times New Roman"/>
                <w:sz w:val="18"/>
                <w:szCs w:val="18"/>
                <w:lang w:val="pl-PL"/>
              </w:rPr>
              <w:t>monofilamentnego</w:t>
            </w:r>
            <w:proofErr w:type="spellEnd"/>
            <w:r w:rsidRPr="00BA2AA6">
              <w:rPr>
                <w:rFonts w:ascii="Times New Roman" w:hAnsi="Times New Roman"/>
                <w:sz w:val="18"/>
                <w:szCs w:val="18"/>
                <w:lang w:val="pl-PL"/>
              </w:rPr>
              <w:t xml:space="preserve"> drutu, średnica pętli 10  mm, średnica drutu tnącego 0.47mm, średnica osłonki 2.3 mm, długość robocza 230 cm, </w:t>
            </w:r>
            <w:r w:rsidRPr="00BA2AA6">
              <w:rPr>
                <w:rFonts w:ascii="Times New Roman" w:hAnsi="Times New Roman"/>
                <w:sz w:val="18"/>
                <w:szCs w:val="18"/>
                <w:lang w:val="pl-PL"/>
              </w:rPr>
              <w:lastRenderedPageBreak/>
              <w:t xml:space="preserve">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asymetryczne  obrotowe, wykonane z plecionego drutu, średnica pętli 15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heksagonalne obrotowe, wykonane z plecionego drutu, średnica pętli 20 mm ,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asymetryczne  obrotowe, wykonane z plecionego drutu, średnica pętli 25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heksagonalne obrotowe, wykonane z plecionego drutu, średnica pętli 35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owalne,  obrotowe, wykonane z plecionego drutu, średnica pętli 40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pętle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asymetryczne  obrotowe, wykonane z </w:t>
            </w:r>
            <w:proofErr w:type="spellStart"/>
            <w:r w:rsidRPr="00BA2AA6">
              <w:rPr>
                <w:rFonts w:ascii="Times New Roman" w:hAnsi="Times New Roman"/>
                <w:sz w:val="18"/>
                <w:szCs w:val="18"/>
                <w:lang w:val="pl-PL"/>
              </w:rPr>
              <w:t>monofilamentnego</w:t>
            </w:r>
            <w:proofErr w:type="spellEnd"/>
            <w:r w:rsidRPr="00BA2AA6">
              <w:rPr>
                <w:rFonts w:ascii="Times New Roman" w:hAnsi="Times New Roman"/>
                <w:sz w:val="18"/>
                <w:szCs w:val="18"/>
                <w:lang w:val="pl-PL"/>
              </w:rPr>
              <w:t xml:space="preserve"> drutu, średnica pętli 20  mm, średnica drutu tnącego 0.47mm, średnica osłonki 2.3 mm, długość robocza 230 cm. Dwa sposoby rotacji - przez obrót całej rękojeści lub przez pokrętło na końcu rękojeści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Pętla z siateczką jednorazowego użytku, siatka rozpostarta na pętli o wymiarach 30 x 60 mm oraz 40x60 mm, długość narzędzia 230 cm, średnica cewnika 2,6 mm, obrotowa, brzeg pętli w kolorze białym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prowadnik endoskopowy , </w:t>
            </w:r>
            <w:proofErr w:type="spellStart"/>
            <w:r w:rsidRPr="00BA2AA6">
              <w:rPr>
                <w:rFonts w:ascii="Times New Roman" w:hAnsi="Times New Roman"/>
                <w:sz w:val="18"/>
                <w:szCs w:val="18"/>
                <w:lang w:val="pl-PL"/>
              </w:rPr>
              <w:t>nitinolowy</w:t>
            </w:r>
            <w:proofErr w:type="spellEnd"/>
            <w:r w:rsidRPr="00BA2AA6">
              <w:rPr>
                <w:rFonts w:ascii="Times New Roman" w:hAnsi="Times New Roman"/>
                <w:sz w:val="18"/>
                <w:szCs w:val="18"/>
                <w:lang w:val="pl-PL"/>
              </w:rPr>
              <w:t xml:space="preserve"> rdzeń, Dwukolorowa, kontrastowa, żółto-czarna powłoka zapewniająca możliwość kontroli ruchu i położenia ,  końcówka prosta lub zagięta typu </w:t>
            </w:r>
            <w:proofErr w:type="spellStart"/>
            <w:r w:rsidRPr="00BA2AA6">
              <w:rPr>
                <w:rFonts w:ascii="Times New Roman" w:hAnsi="Times New Roman"/>
                <w:sz w:val="18"/>
                <w:szCs w:val="18"/>
                <w:lang w:val="pl-PL"/>
              </w:rPr>
              <w:t>normal</w:t>
            </w:r>
            <w:proofErr w:type="spellEnd"/>
            <w:r w:rsidRPr="00BA2AA6">
              <w:rPr>
                <w:rFonts w:ascii="Times New Roman" w:hAnsi="Times New Roman"/>
                <w:sz w:val="18"/>
                <w:szCs w:val="18"/>
                <w:lang w:val="pl-PL"/>
              </w:rPr>
              <w:t xml:space="preserve"> lub super </w:t>
            </w:r>
            <w:proofErr w:type="spellStart"/>
            <w:r w:rsidRPr="00BA2AA6">
              <w:rPr>
                <w:rFonts w:ascii="Times New Roman" w:hAnsi="Times New Roman"/>
                <w:sz w:val="18"/>
                <w:szCs w:val="18"/>
                <w:lang w:val="pl-PL"/>
              </w:rPr>
              <w:t>stiff</w:t>
            </w:r>
            <w:proofErr w:type="spellEnd"/>
            <w:r w:rsidRPr="00BA2AA6">
              <w:rPr>
                <w:rFonts w:ascii="Times New Roman" w:hAnsi="Times New Roman"/>
                <w:sz w:val="18"/>
                <w:szCs w:val="18"/>
                <w:lang w:val="pl-PL"/>
              </w:rPr>
              <w:t xml:space="preserve"> do wyboru przez Zamawiającego, średnica 0,035", Końcówka, </w:t>
            </w:r>
            <w:proofErr w:type="spellStart"/>
            <w:r w:rsidRPr="00BA2AA6">
              <w:rPr>
                <w:rFonts w:ascii="Times New Roman" w:hAnsi="Times New Roman"/>
                <w:sz w:val="18"/>
                <w:szCs w:val="18"/>
                <w:lang w:val="pl-PL"/>
              </w:rPr>
              <w:t>dystalnie</w:t>
            </w:r>
            <w:proofErr w:type="spellEnd"/>
            <w:r w:rsidRPr="00BA2AA6">
              <w:rPr>
                <w:rFonts w:ascii="Times New Roman" w:hAnsi="Times New Roman"/>
                <w:sz w:val="18"/>
                <w:szCs w:val="18"/>
                <w:lang w:val="pl-PL"/>
              </w:rPr>
              <w:t xml:space="preserve"> zwężana, hydrofilna o długości 50 lub 55 mm  Długość robocza 450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tcPr>
          <w:p w:rsidR="00EE5ACB" w:rsidRPr="00BA2AA6" w:rsidRDefault="00EE5ACB" w:rsidP="00CF0156">
            <w:pPr>
              <w:rPr>
                <w:rFonts w:ascii="Times New Roman" w:hAnsi="Times New Roman"/>
                <w:sz w:val="18"/>
                <w:szCs w:val="18"/>
                <w:lang w:val="pl-PL"/>
              </w:rPr>
            </w:pPr>
          </w:p>
        </w:tc>
      </w:tr>
      <w:tr w:rsidR="00CF0156" w:rsidRPr="0031749C"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21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xml:space="preserve"> kleszcze sprzęt jednorazowy endoskopowy i gastroskopowy CPV 33141000-0</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endoskopowa, długość robocza 230 cm, Otwarcie ramion klipsa: 8,11,13, 16 mm, średnica cewnika 2,6 mm, długość ramion klipsa 10 mm, możliwość rotacji 360 stopni w dowolnym kierunku,  możliwość wielokrotnego otwarcia/zamknięcia klipsa przed jego uwolnieniem,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bez zewnętrznej osłonki transportowej, gotowa do użytku po wyjęciu z opakowania. Końcówka dystalna z klipsem zabezpieczona plastikową osłonką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hemostatyczna z załadowanym, gotowym do użycia klipsem. Obrotowa - 360 stopni w obydwu kierunkach. Możliwość wielokrotnego zamknięcia i otwarcia przed ostatecznym uwolnieniem klipsa. Średnica narzędzia 2,6mm, rozwarcie ramion klipsa 11mm (długość ramienia 10mm) , 13mm ( długość ramienia 10mm),16mm( długość ramienia 10mm) ,18mm (długość ramienia 10mm), zagięcie ramion klipsa 135 stopni, długość narzędzia 2300mm.Pokryta osłonką </w:t>
            </w:r>
            <w:proofErr w:type="spellStart"/>
            <w:r w:rsidRPr="00BA2AA6">
              <w:rPr>
                <w:rFonts w:ascii="Times New Roman" w:hAnsi="Times New Roman"/>
                <w:sz w:val="18"/>
                <w:szCs w:val="18"/>
                <w:lang w:val="pl-PL"/>
              </w:rPr>
              <w:t>PTE.Końcówka</w:t>
            </w:r>
            <w:proofErr w:type="spellEnd"/>
            <w:r w:rsidRPr="00BA2AA6">
              <w:rPr>
                <w:rFonts w:ascii="Times New Roman" w:hAnsi="Times New Roman"/>
                <w:sz w:val="18"/>
                <w:szCs w:val="18"/>
                <w:lang w:val="pl-PL"/>
              </w:rPr>
              <w:t xml:space="preserve"> dystalna na długości 5cm bez pokrycia.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pakowana sterylnie, pojedynczo . Możliwość usunięcia zaaplikowanego już klipsa.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biopsyjne jednorazowego użytku, w powleczeniu PE, z markerami głębokości widocznymi w obrazie endoskopowym, łyżeczki o długości 4,30 mm, rozwarciu 7,5 mm. Łyżeczki owalne: gładkie, gładkie z igłą. Dostępne w długościach: 1600mm, 2300mm. Średnica narzędzia 2,3mm. Kolor powleczenia szary . Pakowane pojedynczo, w zestawie 4 etykiety samoprzylepne do dokumentacji z nr. katalogowym, nr LOT, datą ważności i danymi producenta.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endoskopowe typu Jumbo - Kleszcze biopsyjne jednorazowego użytku, w powleczeniu PE, łyżeczki o długości 5,27mm, rozwarciu 10mm. Łyżeczki owalne, gładkie, pogłębione. Dostępne w długości 2300mm .Średnica narzędzia 3,0mm. Współpracujące z minimalnym kanałem roboczym 3,2mm. Pakowane pojedynczo, w zestawie 3 etykiety samoprzylepne do dokumentacji z nr katalogowym, nr LOT, datą ważności i danymi producenta.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biopsyjne jednorazowego użytku, owalne uchylne pod kątem 90 stopni z </w:t>
            </w:r>
            <w:proofErr w:type="spellStart"/>
            <w:r w:rsidRPr="00BA2AA6">
              <w:rPr>
                <w:rFonts w:ascii="Times New Roman" w:hAnsi="Times New Roman"/>
                <w:sz w:val="18"/>
                <w:szCs w:val="18"/>
                <w:lang w:val="pl-PL"/>
              </w:rPr>
              <w:t>miniząbkami</w:t>
            </w:r>
            <w:proofErr w:type="spellEnd"/>
            <w:r w:rsidRPr="00BA2AA6">
              <w:rPr>
                <w:rFonts w:ascii="Times New Roman" w:hAnsi="Times New Roman"/>
                <w:sz w:val="18"/>
                <w:szCs w:val="18"/>
                <w:lang w:val="pl-PL"/>
              </w:rPr>
              <w:t xml:space="preserve"> na obwodzie  z funkcją rotacji 360 stopni.  Długość  1600mm.  Średnica narzędzia 2,3mm. Pakowane pojedynczo, w zestawie 4 etykiety samoprzylepne do </w:t>
            </w:r>
            <w:r w:rsidRPr="00BA2AA6">
              <w:rPr>
                <w:rFonts w:ascii="Times New Roman" w:hAnsi="Times New Roman"/>
                <w:sz w:val="18"/>
                <w:szCs w:val="18"/>
                <w:lang w:val="pl-PL"/>
              </w:rPr>
              <w:lastRenderedPageBreak/>
              <w:t xml:space="preserve">dokumentacji z nr. katalogowym, nr LOT, datą ważności i danymi producenta.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Jednorazowe kleszcze chwytające do usuwania ciał obcych, długość robocza 230 cm szczęki typu: aligator, pelikan, ząb szczura, ząb szczura z zębem aligatora średnica osłonki 2.3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Narzędzie do zapobiegania i opanowywania krwawienia typu "</w:t>
            </w:r>
            <w:proofErr w:type="spellStart"/>
            <w:r w:rsidRPr="00BA2AA6">
              <w:rPr>
                <w:rFonts w:ascii="Times New Roman" w:hAnsi="Times New Roman"/>
                <w:sz w:val="18"/>
                <w:szCs w:val="18"/>
                <w:lang w:val="pl-PL"/>
              </w:rPr>
              <w:t>endoloop</w:t>
            </w:r>
            <w:proofErr w:type="spellEnd"/>
            <w:r w:rsidRPr="00BA2AA6">
              <w:rPr>
                <w:rFonts w:ascii="Times New Roman" w:hAnsi="Times New Roman"/>
                <w:sz w:val="18"/>
                <w:szCs w:val="18"/>
                <w:lang w:val="pl-PL"/>
              </w:rPr>
              <w:t xml:space="preserve">". Narzędzie składa się z uchwytu, osłonki, rurki osłonowej i odłączalnej pętli nylonowej, długość narzędzia 2300 mm, średnica pętli 30 mm, min. średnica kanału roboczego endoskopu 2,8 mm, zapakowane w sterylne pakiety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nasadki na końcówkę endoskopu miękkie, proste z otworkiem bocznym, </w:t>
            </w:r>
            <w:r w:rsidRPr="00BA2AA6">
              <w:rPr>
                <w:rFonts w:ascii="Times New Roman" w:hAnsi="Times New Roman"/>
                <w:sz w:val="18"/>
                <w:szCs w:val="18"/>
                <w:lang w:val="pl-PL"/>
              </w:rPr>
              <w:br/>
              <w:t>Średnice w zakresie11,3-11,7 mm</w:t>
            </w:r>
            <w:r w:rsidRPr="00BA2AA6">
              <w:rPr>
                <w:rFonts w:ascii="Times New Roman" w:hAnsi="Times New Roman"/>
                <w:sz w:val="18"/>
                <w:szCs w:val="18"/>
                <w:lang w:val="pl-PL"/>
              </w:rPr>
              <w:br/>
              <w:t xml:space="preserve">odległość od końcówki endoskopu 4 mm; </w:t>
            </w:r>
            <w:r w:rsidRPr="00BA2AA6">
              <w:rPr>
                <w:rFonts w:ascii="Times New Roman" w:hAnsi="Times New Roman"/>
                <w:sz w:val="18"/>
                <w:szCs w:val="18"/>
                <w:lang w:val="pl-PL"/>
              </w:rPr>
              <w:br/>
              <w:t xml:space="preserve">Każda nasadka zapakowana oddzielnie w sterylne opakowanie typu folia-papier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Pułapka na polipy, jednorazowa 1 komorowa; montowana między endoskopem a ssakiem endoskopowym.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270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Jednorazowa pułapka jednokomorowa typu </w:t>
            </w:r>
            <w:proofErr w:type="spellStart"/>
            <w:r w:rsidRPr="00BA2AA6">
              <w:rPr>
                <w:rFonts w:ascii="Times New Roman" w:hAnsi="Times New Roman"/>
                <w:sz w:val="18"/>
                <w:szCs w:val="18"/>
                <w:lang w:val="pl-PL"/>
              </w:rPr>
              <w:t>wild</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eye</w:t>
            </w:r>
            <w:proofErr w:type="spellEnd"/>
            <w:r w:rsidRPr="00BA2AA6">
              <w:rPr>
                <w:rFonts w:ascii="Times New Roman" w:hAnsi="Times New Roman"/>
                <w:sz w:val="18"/>
                <w:szCs w:val="18"/>
                <w:lang w:val="pl-PL"/>
              </w:rPr>
              <w:t xml:space="preserv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zaworki biopsyjne do endoskopów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zaworki ssące do endoskopów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zaworki woda-powietrze do endoskopów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Jednorazowe szczoteczki  dwustronne do czyszczenia  kanałów endoskopów. Średnica osłonki 1.7 mm, długość robocza 230 cm oraz 300 cm . Średnice szczoteczek :   5/5; 6/6; 7/7; 5/10, 6/10,mm. Różne kolory osłonki w zależności od średnicy szczoteczki, dla szybkiej identyfikacji produktu.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składający się z: jednorazowa </w:t>
            </w:r>
            <w:proofErr w:type="spellStart"/>
            <w:r w:rsidRPr="00BA2AA6">
              <w:rPr>
                <w:rFonts w:ascii="Times New Roman" w:hAnsi="Times New Roman"/>
                <w:sz w:val="18"/>
                <w:szCs w:val="18"/>
                <w:lang w:val="pl-PL"/>
              </w:rPr>
              <w:t>dwustonna</w:t>
            </w:r>
            <w:proofErr w:type="spellEnd"/>
            <w:r w:rsidRPr="00BA2AA6">
              <w:rPr>
                <w:rFonts w:ascii="Times New Roman" w:hAnsi="Times New Roman"/>
                <w:sz w:val="18"/>
                <w:szCs w:val="18"/>
                <w:lang w:val="pl-PL"/>
              </w:rPr>
              <w:t xml:space="preserve"> szczoteczka do czyszczenia kanałów </w:t>
            </w:r>
            <w:proofErr w:type="spellStart"/>
            <w:r w:rsidRPr="00BA2AA6">
              <w:rPr>
                <w:rFonts w:ascii="Times New Roman" w:hAnsi="Times New Roman"/>
                <w:sz w:val="18"/>
                <w:szCs w:val="18"/>
                <w:lang w:val="pl-PL"/>
              </w:rPr>
              <w:t>endoskopów.Średnica</w:t>
            </w:r>
            <w:proofErr w:type="spellEnd"/>
            <w:r w:rsidRPr="00BA2AA6">
              <w:rPr>
                <w:rFonts w:ascii="Times New Roman" w:hAnsi="Times New Roman"/>
                <w:sz w:val="18"/>
                <w:szCs w:val="18"/>
                <w:lang w:val="pl-PL"/>
              </w:rPr>
              <w:t xml:space="preserve"> włosia 5/5 mm oraz 7/7 mm   (do wyboru przez Zamawiającego),  długość robocza 230 cm . </w:t>
            </w:r>
            <w:r w:rsidRPr="00BA2AA6">
              <w:rPr>
                <w:rFonts w:ascii="Times New Roman" w:hAnsi="Times New Roman"/>
                <w:sz w:val="18"/>
                <w:szCs w:val="18"/>
                <w:lang w:val="pl-PL"/>
              </w:rPr>
              <w:lastRenderedPageBreak/>
              <w:t xml:space="preserve">Średnica </w:t>
            </w:r>
            <w:proofErr w:type="spellStart"/>
            <w:r w:rsidRPr="00BA2AA6">
              <w:rPr>
                <w:rFonts w:ascii="Times New Roman" w:hAnsi="Times New Roman"/>
                <w:sz w:val="18"/>
                <w:szCs w:val="18"/>
                <w:lang w:val="pl-PL"/>
              </w:rPr>
              <w:t>oslonki</w:t>
            </w:r>
            <w:proofErr w:type="spellEnd"/>
            <w:r w:rsidRPr="00BA2AA6">
              <w:rPr>
                <w:rFonts w:ascii="Times New Roman" w:hAnsi="Times New Roman"/>
                <w:sz w:val="18"/>
                <w:szCs w:val="18"/>
                <w:lang w:val="pl-PL"/>
              </w:rPr>
              <w:t xml:space="preserve"> 1.7 mm + jednorazowa szczoteczka do czyszczenia zaworów i portów, średnica włosia 5/12 mm,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robocza 16 cm.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do </w:t>
            </w:r>
            <w:proofErr w:type="spellStart"/>
            <w:r w:rsidRPr="00BA2AA6">
              <w:rPr>
                <w:rFonts w:ascii="Times New Roman" w:hAnsi="Times New Roman"/>
                <w:sz w:val="18"/>
                <w:szCs w:val="18"/>
                <w:lang w:val="pl-PL"/>
              </w:rPr>
              <w:t>opaskowania</w:t>
            </w:r>
            <w:proofErr w:type="spellEnd"/>
            <w:r w:rsidRPr="00BA2AA6">
              <w:rPr>
                <w:rFonts w:ascii="Times New Roman" w:hAnsi="Times New Roman"/>
                <w:sz w:val="18"/>
                <w:szCs w:val="18"/>
                <w:lang w:val="pl-PL"/>
              </w:rPr>
              <w:t xml:space="preserve"> żylaków przełyku 7-gumkowy, wyposażony w port do irygacji miejsca obliteracji. Słyszalne i wyczuwalne „kliknięcie” po każdym uwolnieniu </w:t>
            </w:r>
            <w:proofErr w:type="spellStart"/>
            <w:r w:rsidRPr="00BA2AA6">
              <w:rPr>
                <w:rFonts w:ascii="Times New Roman" w:hAnsi="Times New Roman"/>
                <w:sz w:val="18"/>
                <w:szCs w:val="18"/>
                <w:lang w:val="pl-PL"/>
              </w:rPr>
              <w:t>opaski.Gumki</w:t>
            </w:r>
            <w:proofErr w:type="spellEnd"/>
            <w:r w:rsidRPr="00BA2AA6">
              <w:rPr>
                <w:rFonts w:ascii="Times New Roman" w:hAnsi="Times New Roman"/>
                <w:sz w:val="18"/>
                <w:szCs w:val="18"/>
                <w:lang w:val="pl-PL"/>
              </w:rPr>
              <w:t xml:space="preserve"> w kolorze niebieskim, przedostatnia gumka w kolorze czarnym. Dedykowany do endoskopów o średnicy </w:t>
            </w:r>
            <w:proofErr w:type="spellStart"/>
            <w:r w:rsidRPr="00BA2AA6">
              <w:rPr>
                <w:rFonts w:ascii="Times New Roman" w:hAnsi="Times New Roman"/>
                <w:sz w:val="18"/>
                <w:szCs w:val="18"/>
                <w:lang w:val="pl-PL"/>
              </w:rPr>
              <w:t>średnicy</w:t>
            </w:r>
            <w:proofErr w:type="spellEnd"/>
            <w:r w:rsidRPr="00BA2AA6">
              <w:rPr>
                <w:rFonts w:ascii="Times New Roman" w:hAnsi="Times New Roman"/>
                <w:sz w:val="18"/>
                <w:szCs w:val="18"/>
                <w:lang w:val="pl-PL"/>
              </w:rPr>
              <w:t xml:space="preserve"> 9,4 ~ 9,8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  Zestaw do </w:t>
            </w:r>
            <w:proofErr w:type="spellStart"/>
            <w:r w:rsidRPr="00BA2AA6">
              <w:rPr>
                <w:rFonts w:ascii="Times New Roman" w:hAnsi="Times New Roman"/>
                <w:sz w:val="18"/>
                <w:szCs w:val="18"/>
                <w:lang w:val="pl-PL"/>
              </w:rPr>
              <w:t>opaskowania</w:t>
            </w:r>
            <w:proofErr w:type="spellEnd"/>
            <w:r w:rsidRPr="00BA2AA6">
              <w:rPr>
                <w:rFonts w:ascii="Times New Roman" w:hAnsi="Times New Roman"/>
                <w:sz w:val="18"/>
                <w:szCs w:val="18"/>
                <w:lang w:val="pl-PL"/>
              </w:rPr>
              <w:t xml:space="preserve"> żylaków przełyku 7 oraz 6 </w:t>
            </w:r>
            <w:proofErr w:type="spellStart"/>
            <w:r w:rsidRPr="00BA2AA6">
              <w:rPr>
                <w:rFonts w:ascii="Times New Roman" w:hAnsi="Times New Roman"/>
                <w:sz w:val="18"/>
                <w:szCs w:val="18"/>
                <w:lang w:val="pl-PL"/>
              </w:rPr>
              <w:t>gumkowy</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gumkowy</w:t>
            </w:r>
            <w:proofErr w:type="spellEnd"/>
            <w:r w:rsidRPr="00BA2AA6">
              <w:rPr>
                <w:rFonts w:ascii="Times New Roman" w:hAnsi="Times New Roman"/>
                <w:sz w:val="18"/>
                <w:szCs w:val="18"/>
                <w:lang w:val="pl-PL"/>
              </w:rPr>
              <w:t xml:space="preserve">, wyposażony w port do irygacji miejsca </w:t>
            </w:r>
            <w:proofErr w:type="spellStart"/>
            <w:r w:rsidRPr="00BA2AA6">
              <w:rPr>
                <w:rFonts w:ascii="Times New Roman" w:hAnsi="Times New Roman"/>
                <w:sz w:val="18"/>
                <w:szCs w:val="18"/>
                <w:lang w:val="pl-PL"/>
              </w:rPr>
              <w:t>obliteracji,mechanizm</w:t>
            </w:r>
            <w:proofErr w:type="spellEnd"/>
            <w:r w:rsidRPr="00BA2AA6">
              <w:rPr>
                <w:rFonts w:ascii="Times New Roman" w:hAnsi="Times New Roman"/>
                <w:sz w:val="18"/>
                <w:szCs w:val="18"/>
                <w:lang w:val="pl-PL"/>
              </w:rPr>
              <w:t xml:space="preserve"> dźwiękowej sygnalizacji uwolnienia </w:t>
            </w:r>
            <w:proofErr w:type="spellStart"/>
            <w:r w:rsidRPr="00BA2AA6">
              <w:rPr>
                <w:rFonts w:ascii="Times New Roman" w:hAnsi="Times New Roman"/>
                <w:sz w:val="18"/>
                <w:szCs w:val="18"/>
                <w:lang w:val="pl-PL"/>
              </w:rPr>
              <w:t>opaski.Gumki</w:t>
            </w:r>
            <w:proofErr w:type="spellEnd"/>
            <w:r w:rsidRPr="00BA2AA6">
              <w:rPr>
                <w:rFonts w:ascii="Times New Roman" w:hAnsi="Times New Roman"/>
                <w:sz w:val="18"/>
                <w:szCs w:val="18"/>
                <w:lang w:val="pl-PL"/>
              </w:rPr>
              <w:t xml:space="preserve"> w kolorze niebieskim, przedostatnia gumka w kolorze czarnym , Dedykowany do endoskopów o średnicy </w:t>
            </w:r>
            <w:proofErr w:type="spellStart"/>
            <w:r w:rsidRPr="00BA2AA6">
              <w:rPr>
                <w:rFonts w:ascii="Times New Roman" w:hAnsi="Times New Roman"/>
                <w:sz w:val="18"/>
                <w:szCs w:val="18"/>
                <w:lang w:val="pl-PL"/>
              </w:rPr>
              <w:t>średnicy</w:t>
            </w:r>
            <w:proofErr w:type="spellEnd"/>
            <w:r w:rsidRPr="00BA2AA6">
              <w:rPr>
                <w:rFonts w:ascii="Times New Roman" w:hAnsi="Times New Roman"/>
                <w:sz w:val="18"/>
                <w:szCs w:val="18"/>
                <w:lang w:val="pl-PL"/>
              </w:rPr>
              <w:t xml:space="preserve"> 8,6 ~ 11,3 mm Skład zestawu : nasadka na endoskop z 6 lub 7 opaskami, głowica z nicą o długości 1500 mm, połączone z dwukierunkowym pokrętłem do naciągania nici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Biokompatybilny</w:t>
            </w:r>
            <w:proofErr w:type="spellEnd"/>
            <w:r w:rsidRPr="00BA2AA6">
              <w:rPr>
                <w:rFonts w:ascii="Times New Roman" w:hAnsi="Times New Roman"/>
                <w:sz w:val="18"/>
                <w:szCs w:val="18"/>
                <w:lang w:val="pl-PL"/>
              </w:rPr>
              <w:t xml:space="preserve"> żel o właściwościach poślizgowych, rozpuszczalny w wodzie, zalecany przy wszelkich badaniach ,w których wymagane jest nawilżenie skóry pacjenta (endoskopia i </w:t>
            </w:r>
            <w:proofErr w:type="spellStart"/>
            <w:r w:rsidRPr="00BA2AA6">
              <w:rPr>
                <w:rFonts w:ascii="Times New Roman" w:hAnsi="Times New Roman"/>
                <w:sz w:val="18"/>
                <w:szCs w:val="18"/>
                <w:lang w:val="pl-PL"/>
              </w:rPr>
              <w:t>kolonoskopia</w:t>
            </w:r>
            <w:proofErr w:type="spellEnd"/>
            <w:r w:rsidRPr="00BA2AA6">
              <w:rPr>
                <w:rFonts w:ascii="Times New Roman" w:hAnsi="Times New Roman"/>
                <w:sz w:val="18"/>
                <w:szCs w:val="18"/>
                <w:lang w:val="pl-PL"/>
              </w:rPr>
              <w:t>). Bez zapachu, polimerowy. Pozwala na optymalne nadanie poślizgu i komfortowe warunki przeprowadzenia procedury. Lepkość 60.000 CPS w temperaturze 200C. Gęstość 1,02g/cm2.' .</w:t>
            </w:r>
            <w:proofErr w:type="spellStart"/>
            <w:r w:rsidRPr="00BA2AA6">
              <w:rPr>
                <w:rFonts w:ascii="Times New Roman" w:hAnsi="Times New Roman"/>
                <w:sz w:val="18"/>
                <w:szCs w:val="18"/>
                <w:lang w:val="pl-PL"/>
              </w:rPr>
              <w:t>Ph</w:t>
            </w:r>
            <w:proofErr w:type="spellEnd"/>
            <w:r w:rsidRPr="00BA2AA6">
              <w:rPr>
                <w:rFonts w:ascii="Times New Roman" w:hAnsi="Times New Roman"/>
                <w:sz w:val="18"/>
                <w:szCs w:val="18"/>
                <w:lang w:val="pl-PL"/>
              </w:rPr>
              <w:t xml:space="preserve"> 6,8 +/- 0,4</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Pojemność 260 ml</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sterylny żel </w:t>
            </w:r>
            <w:proofErr w:type="spellStart"/>
            <w:r w:rsidRPr="00BA2AA6">
              <w:rPr>
                <w:rFonts w:ascii="Times New Roman" w:hAnsi="Times New Roman"/>
                <w:sz w:val="18"/>
                <w:szCs w:val="18"/>
                <w:lang w:val="pl-PL"/>
              </w:rPr>
              <w:t>znieczulający,nawilżający</w:t>
            </w:r>
            <w:proofErr w:type="spellEnd"/>
            <w:r w:rsidRPr="00BA2AA6">
              <w:rPr>
                <w:rFonts w:ascii="Times New Roman" w:hAnsi="Times New Roman"/>
                <w:sz w:val="18"/>
                <w:szCs w:val="18"/>
                <w:lang w:val="pl-PL"/>
              </w:rPr>
              <w:t xml:space="preserve">  i odkażający z lidokainą Skład preparatu: woda oczyszczona, glikol propylenowy, </w:t>
            </w:r>
            <w:proofErr w:type="spellStart"/>
            <w:r w:rsidRPr="00BA2AA6">
              <w:rPr>
                <w:rFonts w:ascii="Times New Roman" w:hAnsi="Times New Roman"/>
                <w:sz w:val="18"/>
                <w:szCs w:val="18"/>
                <w:lang w:val="pl-PL"/>
              </w:rPr>
              <w:t>hydroksyetyloceluloza</w:t>
            </w:r>
            <w:proofErr w:type="spellEnd"/>
            <w:r w:rsidRPr="00BA2AA6">
              <w:rPr>
                <w:rFonts w:ascii="Times New Roman" w:hAnsi="Times New Roman"/>
                <w:sz w:val="18"/>
                <w:szCs w:val="18"/>
                <w:lang w:val="pl-PL"/>
              </w:rPr>
              <w:t xml:space="preserve">, 2 g chlorowodorku lidokainy, 0,250 g </w:t>
            </w:r>
            <w:proofErr w:type="spellStart"/>
            <w:r w:rsidRPr="00BA2AA6">
              <w:rPr>
                <w:rFonts w:ascii="Times New Roman" w:hAnsi="Times New Roman"/>
                <w:sz w:val="18"/>
                <w:szCs w:val="18"/>
                <w:lang w:val="pl-PL"/>
              </w:rPr>
              <w:t>glukonianu</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chlorheksydyny</w:t>
            </w:r>
            <w:proofErr w:type="spellEnd"/>
            <w:r w:rsidRPr="00BA2AA6">
              <w:rPr>
                <w:rFonts w:ascii="Times New Roman" w:hAnsi="Times New Roman"/>
                <w:sz w:val="18"/>
                <w:szCs w:val="18"/>
                <w:lang w:val="pl-PL"/>
              </w:rPr>
              <w:t xml:space="preserve"> – 20% stężony, 0,060 g </w:t>
            </w:r>
            <w:proofErr w:type="spellStart"/>
            <w:r w:rsidRPr="00BA2AA6">
              <w:rPr>
                <w:rFonts w:ascii="Times New Roman" w:hAnsi="Times New Roman"/>
                <w:sz w:val="18"/>
                <w:szCs w:val="18"/>
                <w:lang w:val="pl-PL"/>
              </w:rPr>
              <w:t>hydroksybenzoesanu</w:t>
            </w:r>
            <w:proofErr w:type="spellEnd"/>
            <w:r w:rsidRPr="00BA2AA6">
              <w:rPr>
                <w:rFonts w:ascii="Times New Roman" w:hAnsi="Times New Roman"/>
                <w:sz w:val="18"/>
                <w:szCs w:val="18"/>
                <w:lang w:val="pl-PL"/>
              </w:rPr>
              <w:t xml:space="preserve"> metylu, 0,025 g </w:t>
            </w:r>
            <w:proofErr w:type="spellStart"/>
            <w:r w:rsidRPr="00BA2AA6">
              <w:rPr>
                <w:rFonts w:ascii="Times New Roman" w:hAnsi="Times New Roman"/>
                <w:sz w:val="18"/>
                <w:szCs w:val="18"/>
                <w:lang w:val="pl-PL"/>
              </w:rPr>
              <w:t>hydroksybenzoesanu</w:t>
            </w:r>
            <w:proofErr w:type="spellEnd"/>
            <w:r w:rsidRPr="00BA2AA6">
              <w:rPr>
                <w:rFonts w:ascii="Times New Roman" w:hAnsi="Times New Roman"/>
                <w:sz w:val="18"/>
                <w:szCs w:val="18"/>
                <w:lang w:val="pl-PL"/>
              </w:rPr>
              <w:t xml:space="preserve"> propylu .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Pojemność 6ml.</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Zawór biopsyjny  jednorazowy z portem do przepłukiwania  do endoskopów </w:t>
            </w:r>
            <w:proofErr w:type="spellStart"/>
            <w:r w:rsidRPr="00BA2AA6">
              <w:rPr>
                <w:rFonts w:ascii="Times New Roman" w:hAnsi="Times New Roman"/>
                <w:sz w:val="18"/>
                <w:szCs w:val="18"/>
                <w:lang w:val="pl-PL"/>
              </w:rPr>
              <w:lastRenderedPageBreak/>
              <w:t>Olympus.Produkt</w:t>
            </w:r>
            <w:proofErr w:type="spellEnd"/>
            <w:r w:rsidRPr="00BA2AA6">
              <w:rPr>
                <w:rFonts w:ascii="Times New Roman" w:hAnsi="Times New Roman"/>
                <w:sz w:val="18"/>
                <w:szCs w:val="18"/>
                <w:lang w:val="pl-PL"/>
              </w:rPr>
              <w:t xml:space="preserve"> sterylny pakowany w opakowanie  folia-papier</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jednorazowego użytku zaworów do endoskopów: </w:t>
            </w:r>
            <w:proofErr w:type="spellStart"/>
            <w:r w:rsidRPr="00BA2AA6">
              <w:rPr>
                <w:rFonts w:ascii="Times New Roman" w:hAnsi="Times New Roman"/>
                <w:sz w:val="18"/>
                <w:szCs w:val="18"/>
                <w:lang w:val="pl-PL"/>
              </w:rPr>
              <w:t>biopsyjny+ssący+woda-powietrze</w:t>
            </w:r>
            <w:proofErr w:type="spellEnd"/>
            <w:r w:rsidRPr="00BA2AA6">
              <w:rPr>
                <w:rFonts w:ascii="Times New Roman" w:hAnsi="Times New Roman"/>
                <w:sz w:val="18"/>
                <w:szCs w:val="18"/>
                <w:lang w:val="pl-PL"/>
              </w:rPr>
              <w:t xml:space="preserve"> do endoskopów Olympus / </w:t>
            </w:r>
            <w:proofErr w:type="spellStart"/>
            <w:r w:rsidRPr="00BA2AA6">
              <w:rPr>
                <w:rFonts w:ascii="Times New Roman" w:hAnsi="Times New Roman"/>
                <w:sz w:val="18"/>
                <w:szCs w:val="18"/>
                <w:lang w:val="pl-PL"/>
              </w:rPr>
              <w:t>Pentax</w:t>
            </w:r>
            <w:proofErr w:type="spellEnd"/>
            <w:r w:rsidRPr="00BA2AA6">
              <w:rPr>
                <w:rFonts w:ascii="Times New Roman" w:hAnsi="Times New Roman"/>
                <w:sz w:val="18"/>
                <w:szCs w:val="18"/>
                <w:lang w:val="pl-PL"/>
              </w:rPr>
              <w:t xml:space="preserve">. Produkt </w:t>
            </w:r>
            <w:proofErr w:type="spellStart"/>
            <w:r w:rsidRPr="00BA2AA6">
              <w:rPr>
                <w:rFonts w:ascii="Times New Roman" w:hAnsi="Times New Roman"/>
                <w:sz w:val="18"/>
                <w:szCs w:val="18"/>
                <w:lang w:val="pl-PL"/>
              </w:rPr>
              <w:t>sterylny,pakowany</w:t>
            </w:r>
            <w:proofErr w:type="spellEnd"/>
            <w:r w:rsidRPr="00BA2AA6">
              <w:rPr>
                <w:rFonts w:ascii="Times New Roman" w:hAnsi="Times New Roman"/>
                <w:sz w:val="18"/>
                <w:szCs w:val="18"/>
                <w:lang w:val="pl-PL"/>
              </w:rPr>
              <w:t xml:space="preserve"> w opakowanie folia-papier.</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Marker węglowy, sterylny, jednorazowego użytku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CF0156">
            <w:pPr>
              <w:rPr>
                <w:rFonts w:ascii="Times New Roman" w:hAnsi="Times New Roman"/>
                <w:sz w:val="18"/>
                <w:szCs w:val="18"/>
                <w:lang w:val="pl-PL"/>
              </w:rPr>
            </w:pPr>
          </w:p>
        </w:tc>
        <w:tc>
          <w:tcPr>
            <w:tcW w:w="396" w:type="pct"/>
            <w:shd w:val="clear" w:color="auto" w:fill="auto"/>
            <w:vAlign w:val="center"/>
          </w:tcPr>
          <w:p w:rsidR="00EE5ACB" w:rsidRPr="00BA2AA6" w:rsidRDefault="00EE5ACB" w:rsidP="00CF0156">
            <w:pPr>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22 Kleszczyki jednorazowe CPV 33140000-3</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chwytające typu </w:t>
            </w:r>
            <w:proofErr w:type="spellStart"/>
            <w:r w:rsidRPr="00BA2AA6">
              <w:rPr>
                <w:rFonts w:ascii="Times New Roman" w:hAnsi="Times New Roman"/>
                <w:sz w:val="18"/>
                <w:szCs w:val="18"/>
                <w:lang w:val="pl-PL"/>
              </w:rPr>
              <w:t>babcock</w:t>
            </w:r>
            <w:proofErr w:type="spellEnd"/>
            <w:r w:rsidRPr="00BA2AA6">
              <w:rPr>
                <w:rFonts w:ascii="Times New Roman" w:hAnsi="Times New Roman"/>
                <w:sz w:val="18"/>
                <w:szCs w:val="18"/>
                <w:lang w:val="pl-PL"/>
              </w:rPr>
              <w:t xml:space="preserve"> z kontrolowaną zapadką - narzędzie laparoskopowe o dł. 33 cm i śr. 5 mm z koszyczkowym przyłączem prądu </w:t>
            </w:r>
            <w:proofErr w:type="spellStart"/>
            <w:r w:rsidRPr="00BA2AA6">
              <w:rPr>
                <w:rFonts w:ascii="Times New Roman" w:hAnsi="Times New Roman"/>
                <w:sz w:val="18"/>
                <w:szCs w:val="18"/>
                <w:lang w:val="pl-PL"/>
              </w:rPr>
              <w:t>monopolarnego</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Dostepne</w:t>
            </w:r>
            <w:proofErr w:type="spellEnd"/>
            <w:r w:rsidRPr="00BA2AA6">
              <w:rPr>
                <w:rFonts w:ascii="Times New Roman" w:hAnsi="Times New Roman"/>
                <w:sz w:val="18"/>
                <w:szCs w:val="18"/>
                <w:lang w:val="pl-PL"/>
              </w:rPr>
              <w:t xml:space="preserve"> z dwoma rodzajami rękojeści w zależności od preferencji operatora (z włączaną i wyłączaną blokadą lub z ciągle włączoną).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chwytające typu zęby szczura z kontrolowaną zapadką -  narzędzie laparoskopowe o dł. 33 cm i śr. 5 mm z koszyczkowym przyłączem prądu </w:t>
            </w:r>
            <w:proofErr w:type="spellStart"/>
            <w:r w:rsidRPr="00BA2AA6">
              <w:rPr>
                <w:rFonts w:ascii="Times New Roman" w:hAnsi="Times New Roman"/>
                <w:sz w:val="18"/>
                <w:szCs w:val="18"/>
                <w:lang w:val="pl-PL"/>
              </w:rPr>
              <w:t>monopolarnego</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Dostepne</w:t>
            </w:r>
            <w:proofErr w:type="spellEnd"/>
            <w:r w:rsidRPr="00BA2AA6">
              <w:rPr>
                <w:rFonts w:ascii="Times New Roman" w:hAnsi="Times New Roman"/>
                <w:sz w:val="18"/>
                <w:szCs w:val="18"/>
                <w:lang w:val="pl-PL"/>
              </w:rPr>
              <w:t xml:space="preserve"> z dwoma rodzajami rękojeści w zależności od preferencji operatora (z włączaną i wyłączaną blokadą lub z ciągle włączoną. Końcówka robocza typu zęby szczura (2 zęby na jednej szczęce, 1 ząb na drugiej szczęce).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jelitowe z kontrolowaną zapadką  - narzędzie laparoskopowe o dł. 33 cm i śr. 5 mm z koszyczkowym przyłączem prądu </w:t>
            </w:r>
            <w:proofErr w:type="spellStart"/>
            <w:r w:rsidRPr="00BA2AA6">
              <w:rPr>
                <w:rFonts w:ascii="Times New Roman" w:hAnsi="Times New Roman"/>
                <w:sz w:val="18"/>
                <w:szCs w:val="18"/>
                <w:lang w:val="pl-PL"/>
              </w:rPr>
              <w:t>monopolarnego</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Dostepne</w:t>
            </w:r>
            <w:proofErr w:type="spellEnd"/>
            <w:r w:rsidRPr="00BA2AA6">
              <w:rPr>
                <w:rFonts w:ascii="Times New Roman" w:hAnsi="Times New Roman"/>
                <w:sz w:val="18"/>
                <w:szCs w:val="18"/>
                <w:lang w:val="pl-PL"/>
              </w:rPr>
              <w:t xml:space="preserve"> z dwoma rodzajami rękojeści w zależności od preferencji operatora (z włączaną i wyłączaną blokadą lub z ciągle włączoną.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Kleszcze chwytające zaciskowe z kontrolowaną zapadką - narzędzie laparoskopowe o dł. 33 cm i śr. 5 mm z koszyczkowym przyłączem prądu </w:t>
            </w:r>
            <w:proofErr w:type="spellStart"/>
            <w:r w:rsidRPr="00BA2AA6">
              <w:rPr>
                <w:rFonts w:ascii="Times New Roman" w:hAnsi="Times New Roman"/>
                <w:sz w:val="18"/>
                <w:szCs w:val="18"/>
                <w:lang w:val="pl-PL"/>
              </w:rPr>
              <w:t>monopolarnego</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Dostepne</w:t>
            </w:r>
            <w:proofErr w:type="spellEnd"/>
            <w:r w:rsidRPr="00BA2AA6">
              <w:rPr>
                <w:rFonts w:ascii="Times New Roman" w:hAnsi="Times New Roman"/>
                <w:sz w:val="18"/>
                <w:szCs w:val="18"/>
                <w:lang w:val="pl-PL"/>
              </w:rPr>
              <w:t xml:space="preserve"> z dwoma rodzajami rękojeści w zależności od preferencji operatora (z włączaną i wyłączaną blokadą lub z ciągle włączoną.</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23 TROKARY HYBRYDOWE WRAZ Z USZCZELKAMI  33140000-3  </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12mm x 105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10mm x 105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do trokara 5 x 95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5mm x 90 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12mm x 150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atraumatyczny obturator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10mm x 150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Wielorazowy obturator atraumatyczny typu </w:t>
            </w:r>
            <w:proofErr w:type="spellStart"/>
            <w:r w:rsidRPr="00BA2AA6">
              <w:rPr>
                <w:rFonts w:ascii="Times New Roman" w:hAnsi="Times New Roman"/>
                <w:sz w:val="18"/>
                <w:szCs w:val="18"/>
                <w:lang w:val="pl-PL"/>
              </w:rPr>
              <w:t>Pencil</w:t>
            </w:r>
            <w:proofErr w:type="spellEnd"/>
            <w:r w:rsidRPr="00BA2AA6">
              <w:rPr>
                <w:rFonts w:ascii="Times New Roman" w:hAnsi="Times New Roman"/>
                <w:sz w:val="18"/>
                <w:szCs w:val="18"/>
                <w:lang w:val="pl-PL"/>
              </w:rPr>
              <w:t xml:space="preserve"> Point 5 mm x 150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Wielorazowa kaniula z tworzywa PEEK z </w:t>
            </w:r>
            <w:proofErr w:type="spellStart"/>
            <w:r w:rsidRPr="00BA2AA6">
              <w:rPr>
                <w:rFonts w:ascii="Times New Roman" w:hAnsi="Times New Roman"/>
                <w:sz w:val="18"/>
                <w:szCs w:val="18"/>
                <w:lang w:val="pl-PL"/>
              </w:rPr>
              <w:t>mikrożebrowaniem</w:t>
            </w:r>
            <w:proofErr w:type="spellEnd"/>
            <w:r w:rsidRPr="00BA2AA6">
              <w:rPr>
                <w:rFonts w:ascii="Times New Roman" w:hAnsi="Times New Roman"/>
                <w:sz w:val="18"/>
                <w:szCs w:val="18"/>
                <w:lang w:val="pl-PL"/>
              </w:rPr>
              <w:t xml:space="preserve">  12mm x 105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Wielorazowa kaniula z tworzywa PEEK z </w:t>
            </w:r>
            <w:proofErr w:type="spellStart"/>
            <w:r w:rsidRPr="00BA2AA6">
              <w:rPr>
                <w:rFonts w:ascii="Times New Roman" w:hAnsi="Times New Roman"/>
                <w:sz w:val="18"/>
                <w:szCs w:val="18"/>
                <w:lang w:val="pl-PL"/>
              </w:rPr>
              <w:t>mikrożebrowaniem</w:t>
            </w:r>
            <w:proofErr w:type="spellEnd"/>
            <w:r w:rsidRPr="00BA2AA6">
              <w:rPr>
                <w:rFonts w:ascii="Times New Roman" w:hAnsi="Times New Roman"/>
                <w:sz w:val="18"/>
                <w:szCs w:val="18"/>
                <w:lang w:val="pl-PL"/>
              </w:rPr>
              <w:t xml:space="preserve">  10mm x 105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Wielorazowa kaniula z żebrowaniem 5 x 95 mm wykonana z materiału PEEK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Wielorazowa kaniula z tworzywa PEEK z żebrowaniem 5 mm x 95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Wielorazowa kaniula 12mm x 150 mm wykonana z materiału PEEK</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Wielorazowa kaniula 10mm x 150 mm wykonana z materiału PEEK</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Wielorazowa kaniula z żebrowaniem 5 x 150 mm wykonana z materiału PEEK</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Jednorazowa sterylna uszczelka do kaniuli wielorazowego użytku 5 mm wykonanej z wytrzymałego i lekkiego tworzywa PEEK.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Jednorazowa sterylna głowica 5-12 mm do kaniuli wielorazowego użytku 10 mm oraz 12 mm wykonanej z wytrzymałego i lekkiego tworzywa PEEK. Zintegrowana redukcja 5-12 mm, podwójny system uszczelek, lejkowaty otwór dla łatwiejszego wprowadzenia narzędzi;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Jednorazowa sterylna głowica do kaniuli wielorazowego użytku 5 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80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24 Materiały dla chirurgii CPV 33140000-3</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Trokar nożowy jednorazowego użytku,  ostrze bezpieczne w osłonie, ze wskaźnikiem położenia ostrza, Rozmiar 12mm x 110mm;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Trokar nożowy jednorazowego użytku,  ostrze bezpieczne w osłonie, ze wskaźnikiem położenia ostrza,  Rozmiar 5mm x 110mm;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Trokar nożowy jednorazowego użytku,  ostrze bezpieczne w osłonie, ze wskaźnikiem położenia ostrza,  Rozmiar 10mm x 110mm;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53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z nożem o długości linii szwu 61 mm, załadowany ładunkiem do tkanki standardowej (wysokość zszywki przed zamknięciem, 3,8 mm, po zamknięciu 1,5 mm) i grubej (wys. zszywki przed zamknięciem 4,5 mm, po zamknięciu 2,0 mm) Nóż zintegrowany ze </w:t>
            </w:r>
            <w:proofErr w:type="spellStart"/>
            <w:r w:rsidRPr="00BA2AA6">
              <w:rPr>
                <w:rFonts w:ascii="Times New Roman" w:hAnsi="Times New Roman"/>
                <w:sz w:val="18"/>
                <w:szCs w:val="18"/>
                <w:lang w:val="pl-PL"/>
              </w:rPr>
              <w:t>staplerem</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umożliwiający zamknięcie w pozycji pośredniej. Zamawiający każdorazowo określi rodzaj ładunku przy składaniu zamówienia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Ładunek do jednorazowego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z nożem o długości linii szwu 61 mm do tkanki standardowej (wysokość zszywki przed zamknięciem 3,8 mm, po zamknięciu 1,5 mm) i grubej (wys. zszywki przed zamknięciem 4,5 mm, po zamknięciu 2,0 mm). Zintegrowany ogranicznik tkanki.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128</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6</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z nożem o długości linii szwu 81 mm, załadowany ładunkiem do tkanki standardowej (wysokość zszywki przed zamknięciem 3,8 mm, po zamknięciu 1,5 mm) i grubej (wys. zszywki przed zamknięciem 4,5 mm, po zamknięciu 2,0 mm) Nóż zintegrowany ze </w:t>
            </w:r>
            <w:proofErr w:type="spellStart"/>
            <w:r w:rsidRPr="00BA2AA6">
              <w:rPr>
                <w:rFonts w:ascii="Times New Roman" w:hAnsi="Times New Roman"/>
                <w:sz w:val="18"/>
                <w:szCs w:val="18"/>
                <w:lang w:val="pl-PL"/>
              </w:rPr>
              <w:t>staplerem</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umożliwiający zamknięcie w pozycji pośredniej.</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99</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7</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Ładunek do jednorazowego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z nożem o długości linii szwu 81 mm do tkanki standardowej (wysokość zszywki przed zamknięciem 3,8 mm, po zamknięciu 1,5 mm) i grubej (wys. zszywki przed zamknięciem 4,5 mm, po zamknięciu 2,0 mm). Zintegrowany ogranicznik tkanki.</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84</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8</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z nożem o długości linii szwu 100 mm, załadowany ładunkiem do tkanki standardowej (wysokość zszywki przed zamknięciem 3,8 mm, po zamknięciu 1,5 mm) i grubej (wys. zszywki przed zamknięciem 4,5 mm, po zamknięciu 2,0 mm) Nóż zintegrowany ze </w:t>
            </w:r>
            <w:proofErr w:type="spellStart"/>
            <w:r w:rsidRPr="00BA2AA6">
              <w:rPr>
                <w:rFonts w:ascii="Times New Roman" w:hAnsi="Times New Roman"/>
                <w:sz w:val="18"/>
                <w:szCs w:val="18"/>
                <w:lang w:val="pl-PL"/>
              </w:rPr>
              <w:t>staplerem</w:t>
            </w:r>
            <w:proofErr w:type="spellEnd"/>
            <w:r w:rsidRPr="00BA2AA6">
              <w:rPr>
                <w:rFonts w:ascii="Times New Roman" w:hAnsi="Times New Roman"/>
                <w:sz w:val="18"/>
                <w:szCs w:val="18"/>
                <w:lang w:val="pl-PL"/>
              </w:rPr>
              <w:t xml:space="preserve">.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umożliwiający zamknięcie w pozycji pośredniej.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9</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Ładunek do jednorazowego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z nożem o długości linii szwu 100 mm do tkanki standardowej (wysokość zszywki przed zamknięciem 3,8 mm, po zamknięciu 1,5 mm) i grubej (wys. zszywki przed zamknięciem 4,5 mm, po zamknięciu 2,0 mm). Zintegrowany ogranicznik tkanki.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27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10</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o długości linii szwu 46, 60 i 90 mm, załadowany ładunkiem do tkanki standardowej (wysokość zszywki przed zamknięciem 3,8 mm, po zamknięciu 1,5 mm) i grubej (wys. zszywki przed zamknięciem 4,5 mm, po zamknięciu 2,0 mm).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umożliwiający zamknięcie w pozycji pośredniej. Dwie dźwignie: zamykająca i osobna dźwignia spustowa.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Ładunek do jednorazowego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o długości linii szwu 46, 60 i 90 mm do tkanki standardowej (wysokość zszywki przed zamknięciem 3,8 mm, po zamknięciu 1,5 mm) i grubej (wys. zszywki przed zamknięciem 4,5mm, po zamknięciu 2,0mm).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96</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Uniwersalna jednorazowa rękojeść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endoskopowego o długości 160 mm i 250 mm przeznaczona do ładunków wyginanych z wygięciem 60 stopni w obie strony i prostych wykonujących zespolenie o długości 30, 45 i 60 mm.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posiadający jedną dźwignię zamykająco-spustową blokowaną bezpiecznikiem. Konstrukcja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umożliwiająca jego wielokrotne zamykanie i otwieranie bez konieczności każdorazowego odblokowywania zamkniętego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Ramię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obrotowe 360 stopni. Zamawiający każdorazowo określi długość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przy składaniu zamówienia.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178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13</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ładunek z wygięciem 60 stopni w obie strony do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endoskopowego. Ładunek posiadający 6 rzędów zszywek, długość zespolenia: 60 mm oraz 45 mm  zamykający na 1,0 mm, 1.5mm, 1.7mm i 2.0mm oraz  ładunek o długości zespolenia 30 mm zamykający na 1.0 mm oraz 1,5 mm.  Ładunek posiadający ruchomą część ze zszywkami i nieruchome kowadełko. Wszystkie ładunki kompatybilne z trokarami 12 mm. Zamawiający każdorazowo określi długość i rodzaj ładunku przy składaniu zamówienia. </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14</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okrężny wygięty z kontrolowanym dociskiem tkanki i regulowaną wysokością zamknięcia zszywek w zakresie 1,0 - 2,0 mm. Rozmiary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21, 25, 28 i 32 mm. Wysokość otwartej zszywki 4,5 mm dla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21, dla pozostałych rozmiarów, czyli 25,28 i 32 wysokość zszywki 5,0 mm. </w:t>
            </w:r>
            <w:proofErr w:type="spellStart"/>
            <w:r w:rsidRPr="00BA2AA6">
              <w:rPr>
                <w:rFonts w:ascii="Times New Roman" w:hAnsi="Times New Roman"/>
                <w:sz w:val="18"/>
                <w:szCs w:val="18"/>
                <w:lang w:val="pl-PL"/>
              </w:rPr>
              <w:t>Staplery</w:t>
            </w:r>
            <w:proofErr w:type="spellEnd"/>
            <w:r w:rsidRPr="00BA2AA6">
              <w:rPr>
                <w:rFonts w:ascii="Times New Roman" w:hAnsi="Times New Roman"/>
                <w:sz w:val="18"/>
                <w:szCs w:val="18"/>
                <w:lang w:val="pl-PL"/>
              </w:rPr>
              <w:t xml:space="preserve"> dostępne również  w wersji długiej – endoskopowej (długość 520 mm); pokryte powłoką antyrefleksyjną. Dodatkowo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25 mm dostępny również w wersji przełykowej z główką w kształcie pełnego stożka z otworem do zabezpieczenia szwem, a </w:t>
            </w:r>
            <w:proofErr w:type="spellStart"/>
            <w:r w:rsidRPr="00BA2AA6">
              <w:rPr>
                <w:rFonts w:ascii="Times New Roman" w:hAnsi="Times New Roman"/>
                <w:sz w:val="18"/>
                <w:szCs w:val="18"/>
                <w:lang w:val="pl-PL"/>
              </w:rPr>
              <w:t>staplery</w:t>
            </w:r>
            <w:proofErr w:type="spellEnd"/>
            <w:r w:rsidRPr="00BA2AA6">
              <w:rPr>
                <w:rFonts w:ascii="Times New Roman" w:hAnsi="Times New Roman"/>
                <w:sz w:val="18"/>
                <w:szCs w:val="18"/>
                <w:lang w:val="pl-PL"/>
              </w:rPr>
              <w:t xml:space="preserve"> 28 i 32 dostępne również w wersji krótkiej prostej.</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204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15</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xml:space="preserve">Zestaw jednorazowy, sterylny  do bezpiecznej </w:t>
            </w:r>
            <w:proofErr w:type="spellStart"/>
            <w:r w:rsidRPr="00BA2AA6">
              <w:rPr>
                <w:rFonts w:ascii="Times New Roman" w:hAnsi="Times New Roman"/>
                <w:sz w:val="18"/>
                <w:szCs w:val="18"/>
                <w:lang w:val="pl-PL"/>
              </w:rPr>
              <w:t>morcelacji</w:t>
            </w:r>
            <w:proofErr w:type="spellEnd"/>
            <w:r w:rsidRPr="00BA2AA6">
              <w:rPr>
                <w:rFonts w:ascii="Times New Roman" w:hAnsi="Times New Roman"/>
                <w:sz w:val="18"/>
                <w:szCs w:val="18"/>
                <w:lang w:val="pl-PL"/>
              </w:rPr>
              <w:t xml:space="preserve"> tkanek, składający się z worka laparoskopowego o </w:t>
            </w:r>
            <w:proofErr w:type="spellStart"/>
            <w:r w:rsidRPr="00BA2AA6">
              <w:rPr>
                <w:rFonts w:ascii="Times New Roman" w:hAnsi="Times New Roman"/>
                <w:sz w:val="18"/>
                <w:szCs w:val="18"/>
                <w:lang w:val="pl-PL"/>
              </w:rPr>
              <w:t>pojemnośći</w:t>
            </w:r>
            <w:proofErr w:type="spellEnd"/>
            <w:r w:rsidRPr="00BA2AA6">
              <w:rPr>
                <w:rFonts w:ascii="Times New Roman" w:hAnsi="Times New Roman"/>
                <w:sz w:val="18"/>
                <w:szCs w:val="18"/>
                <w:lang w:val="pl-PL"/>
              </w:rPr>
              <w:t xml:space="preserve"> 2000ml, osłony na optykę laparoskopową 10mm oraz trokara laparoskopowego 12mm; Worek z dwoma portami dostępowymi umożliwiający bezpieczną </w:t>
            </w:r>
            <w:proofErr w:type="spellStart"/>
            <w:r w:rsidRPr="00BA2AA6">
              <w:rPr>
                <w:rFonts w:ascii="Times New Roman" w:hAnsi="Times New Roman"/>
                <w:sz w:val="18"/>
                <w:szCs w:val="18"/>
                <w:lang w:val="pl-PL"/>
              </w:rPr>
              <w:t>morcelację</w:t>
            </w:r>
            <w:proofErr w:type="spellEnd"/>
            <w:r w:rsidRPr="00BA2AA6">
              <w:rPr>
                <w:rFonts w:ascii="Times New Roman" w:hAnsi="Times New Roman"/>
                <w:sz w:val="18"/>
                <w:szCs w:val="18"/>
                <w:lang w:val="pl-PL"/>
              </w:rPr>
              <w:t xml:space="preserve"> organów pod kontrolą wzroku, umożliwiający </w:t>
            </w:r>
            <w:proofErr w:type="spellStart"/>
            <w:r w:rsidRPr="00BA2AA6">
              <w:rPr>
                <w:rFonts w:ascii="Times New Roman" w:hAnsi="Times New Roman"/>
                <w:sz w:val="18"/>
                <w:szCs w:val="18"/>
                <w:lang w:val="pl-PL"/>
              </w:rPr>
              <w:t>insuflację</w:t>
            </w:r>
            <w:proofErr w:type="spellEnd"/>
            <w:r w:rsidRPr="00BA2AA6">
              <w:rPr>
                <w:rFonts w:ascii="Times New Roman" w:hAnsi="Times New Roman"/>
                <w:sz w:val="18"/>
                <w:szCs w:val="18"/>
                <w:lang w:val="pl-PL"/>
              </w:rPr>
              <w:t xml:space="preserve"> oraz zabezpieczający przed możliwością kontaminacji pola operacyjnego. Osłona na optykę laparoskopową zabezpieczająca przed kontaminacją w procesie </w:t>
            </w:r>
            <w:proofErr w:type="spellStart"/>
            <w:r w:rsidRPr="00BA2AA6">
              <w:rPr>
                <w:rFonts w:ascii="Times New Roman" w:hAnsi="Times New Roman"/>
                <w:sz w:val="18"/>
                <w:szCs w:val="18"/>
                <w:lang w:val="pl-PL"/>
              </w:rPr>
              <w:t>morcelacji</w:t>
            </w:r>
            <w:proofErr w:type="spellEnd"/>
            <w:r w:rsidRPr="00BA2AA6">
              <w:rPr>
                <w:rFonts w:ascii="Times New Roman" w:hAnsi="Times New Roman"/>
                <w:sz w:val="18"/>
                <w:szCs w:val="18"/>
                <w:lang w:val="pl-PL"/>
              </w:rPr>
              <w:t>. Trokar bezpieczny z separatorem tkanek 12mm ułatwiający wprowadzenie worka.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25 </w:t>
            </w:r>
            <w:proofErr w:type="spellStart"/>
            <w:r w:rsidRPr="00BA2AA6">
              <w:rPr>
                <w:rFonts w:ascii="Times New Roman" w:hAnsi="Times New Roman"/>
                <w:b/>
                <w:sz w:val="18"/>
                <w:szCs w:val="18"/>
                <w:lang w:val="pl-PL"/>
              </w:rPr>
              <w:t>Stapler</w:t>
            </w:r>
            <w:proofErr w:type="spellEnd"/>
            <w:r w:rsidRPr="00BA2AA6">
              <w:rPr>
                <w:rFonts w:ascii="Times New Roman" w:hAnsi="Times New Roman"/>
                <w:b/>
                <w:sz w:val="18"/>
                <w:szCs w:val="18"/>
                <w:lang w:val="pl-PL"/>
              </w:rPr>
              <w:t xml:space="preserve"> skórny, urządzenie  do usuwania zszywek  CPV 33140000-3</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102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skórny jednorazowego użytku,  gotowy do użycia po rozpakowaniu,  zszywki ze stali nierdzewnej, grubość zszywki 0,6mm szerokość 7,0-7,2mm; wysokość 4,0-4,9mm</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Magazynek 35 zszywek</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magazynek</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1500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FF7E9D">
        <w:trPr>
          <w:trHeight w:val="7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lastRenderedPageBreak/>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Urządzenie do usuwania zszywek, powleczone, okrągłe uchwyty, jednorazowe, sterylizowane tlenkiem etylenu</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Pakiet nr 26 Ustniki endoskopowe CPV  33140000-3</w:t>
            </w:r>
          </w:p>
        </w:tc>
      </w:tr>
      <w:tr w:rsidR="00CF0156" w:rsidRPr="0031749C" w:rsidTr="00BA2AA6">
        <w:trPr>
          <w:trHeight w:val="102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Ustnik endoskopowy z otworem centralnym o średnicy 22mmx 27mm lub 54-60 Fr, ze wstępnie założoną gumką tekstylną. Nie zawiera lateksu. Otwory w gumce co 15 mm. Sterylizowany tlenkiem etylenu. Pakowany pojedynczo.</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3500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CF0156" w:rsidRPr="00BA2AA6" w:rsidTr="00BA2AA6">
        <w:trPr>
          <w:trHeight w:val="510"/>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2</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Ustnik endoskopowy z otworem centralnym o średnicy 22x 27 mm z gumką tekstylną, posiadający silikonową osłonę uzębienia pacjenta</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EE5ACB" w:rsidRPr="00BA2AA6" w:rsidTr="00BA2AA6">
        <w:trPr>
          <w:trHeight w:val="70"/>
        </w:trPr>
        <w:tc>
          <w:tcPr>
            <w:tcW w:w="3823" w:type="pct"/>
            <w:gridSpan w:val="15"/>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396" w:type="pct"/>
            <w:shd w:val="clear" w:color="auto" w:fill="auto"/>
            <w:vAlign w:val="center"/>
          </w:tcPr>
          <w:p w:rsidR="00EE5ACB" w:rsidRPr="00BA2AA6" w:rsidRDefault="00EE5ACB" w:rsidP="00EE5ACB">
            <w:pPr>
              <w:jc w:val="right"/>
              <w:rPr>
                <w:rFonts w:ascii="Times New Roman" w:hAnsi="Times New Roman"/>
                <w:sz w:val="18"/>
                <w:szCs w:val="18"/>
                <w:lang w:val="pl-PL"/>
              </w:rPr>
            </w:pPr>
          </w:p>
        </w:tc>
        <w:tc>
          <w:tcPr>
            <w:tcW w:w="442" w:type="pct"/>
            <w:shd w:val="clear" w:color="auto" w:fill="auto"/>
            <w:vAlign w:val="center"/>
            <w:hideMark/>
          </w:tcPr>
          <w:p w:rsidR="00EE5ACB" w:rsidRPr="00BA2AA6" w:rsidRDefault="00EE5ACB" w:rsidP="00EE5ACB">
            <w:pPr>
              <w:jc w:val="right"/>
              <w:rPr>
                <w:rFonts w:ascii="Times New Roman" w:hAnsi="Times New Roman"/>
                <w:sz w:val="18"/>
                <w:szCs w:val="18"/>
                <w:lang w:val="pl-PL"/>
              </w:rPr>
            </w:pPr>
            <w:r w:rsidRPr="00BA2AA6">
              <w:rPr>
                <w:rFonts w:ascii="Times New Roman" w:hAnsi="Times New Roman"/>
                <w:sz w:val="18"/>
                <w:szCs w:val="18"/>
                <w:lang w:val="pl-PL"/>
              </w:rPr>
              <w:t> </w:t>
            </w:r>
          </w:p>
        </w:tc>
      </w:tr>
      <w:tr w:rsidR="00CF0156" w:rsidRPr="0031749C" w:rsidTr="00EE5ACB">
        <w:trPr>
          <w:trHeight w:val="70"/>
        </w:trPr>
        <w:tc>
          <w:tcPr>
            <w:tcW w:w="5000" w:type="pct"/>
            <w:gridSpan w:val="19"/>
            <w:shd w:val="clear" w:color="auto" w:fill="E7E6E6" w:themeFill="background2"/>
            <w:vAlign w:val="center"/>
          </w:tcPr>
          <w:p w:rsidR="00CF0156" w:rsidRPr="00BA2AA6" w:rsidRDefault="00CF0156" w:rsidP="00CF0156">
            <w:pPr>
              <w:rPr>
                <w:rFonts w:ascii="Times New Roman" w:hAnsi="Times New Roman"/>
                <w:b/>
                <w:sz w:val="18"/>
                <w:szCs w:val="18"/>
                <w:lang w:val="pl-PL"/>
              </w:rPr>
            </w:pPr>
            <w:r w:rsidRPr="00BA2AA6">
              <w:rPr>
                <w:rFonts w:ascii="Times New Roman" w:hAnsi="Times New Roman"/>
                <w:b/>
                <w:sz w:val="18"/>
                <w:szCs w:val="18"/>
                <w:lang w:val="pl-PL"/>
              </w:rPr>
              <w:t xml:space="preserve">Pakiet nr 27 </w:t>
            </w:r>
            <w:proofErr w:type="spellStart"/>
            <w:r w:rsidRPr="00BA2AA6">
              <w:rPr>
                <w:rFonts w:ascii="Times New Roman" w:hAnsi="Times New Roman"/>
                <w:b/>
                <w:sz w:val="18"/>
                <w:szCs w:val="18"/>
                <w:lang w:val="pl-PL"/>
              </w:rPr>
              <w:t>Elektrokoagulator</w:t>
            </w:r>
            <w:proofErr w:type="spellEnd"/>
            <w:r w:rsidRPr="00BA2AA6">
              <w:rPr>
                <w:rFonts w:ascii="Times New Roman" w:hAnsi="Times New Roman"/>
                <w:b/>
                <w:sz w:val="18"/>
                <w:szCs w:val="18"/>
                <w:lang w:val="pl-PL"/>
              </w:rPr>
              <w:t xml:space="preserve"> jednorazowy CPV  33140000-3</w:t>
            </w:r>
          </w:p>
        </w:tc>
      </w:tr>
      <w:tr w:rsidR="00CF0156" w:rsidRPr="0031749C" w:rsidTr="00BA2AA6">
        <w:trPr>
          <w:trHeight w:val="70"/>
        </w:trPr>
        <w:tc>
          <w:tcPr>
            <w:tcW w:w="173"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259"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84"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CF0156" w:rsidRPr="00BA2AA6" w:rsidTr="00BA2AA6">
        <w:trPr>
          <w:trHeight w:val="765"/>
        </w:trPr>
        <w:tc>
          <w:tcPr>
            <w:tcW w:w="173"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1</w:t>
            </w:r>
          </w:p>
        </w:tc>
        <w:tc>
          <w:tcPr>
            <w:tcW w:w="1259"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proofErr w:type="spellStart"/>
            <w:r w:rsidRPr="00BA2AA6">
              <w:rPr>
                <w:rFonts w:ascii="Times New Roman" w:hAnsi="Times New Roman"/>
                <w:sz w:val="18"/>
                <w:szCs w:val="18"/>
                <w:lang w:val="pl-PL"/>
              </w:rPr>
              <w:t>Elektrokoagulator</w:t>
            </w:r>
            <w:proofErr w:type="spellEnd"/>
            <w:r w:rsidRPr="00BA2AA6">
              <w:rPr>
                <w:rFonts w:ascii="Times New Roman" w:hAnsi="Times New Roman"/>
                <w:sz w:val="18"/>
                <w:szCs w:val="18"/>
                <w:lang w:val="pl-PL"/>
              </w:rPr>
              <w:t xml:space="preserve"> / kauter jednorazowy, sterylny, czas użycia do 60 minut, końcówka wąska, długość końcówki - 75 mm, temperatura pracy - 1200⁰C, zasilanie 3V, średnia uchwytu - 16mm, waga 78g.</w:t>
            </w:r>
          </w:p>
        </w:tc>
        <w:tc>
          <w:tcPr>
            <w:tcW w:w="684" w:type="pct"/>
            <w:gridSpan w:val="3"/>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CF0156" w:rsidRPr="00BA2AA6" w:rsidRDefault="00CF0156" w:rsidP="00EE5ACB">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hideMark/>
          </w:tcPr>
          <w:p w:rsidR="00CF0156" w:rsidRPr="00BA2AA6" w:rsidRDefault="00CF0156" w:rsidP="00CF0156">
            <w:pPr>
              <w:rPr>
                <w:rFonts w:ascii="Times New Roman" w:hAnsi="Times New Roman"/>
                <w:sz w:val="18"/>
                <w:szCs w:val="18"/>
                <w:lang w:val="pl-PL"/>
              </w:rPr>
            </w:pPr>
          </w:p>
        </w:tc>
        <w:tc>
          <w:tcPr>
            <w:tcW w:w="496" w:type="pct"/>
            <w:gridSpan w:val="3"/>
            <w:shd w:val="clear" w:color="auto" w:fill="auto"/>
            <w:vAlign w:val="center"/>
            <w:hideMark/>
          </w:tcPr>
          <w:p w:rsidR="00CF0156" w:rsidRPr="00BA2AA6" w:rsidRDefault="00CF0156" w:rsidP="00EE5ACB">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0"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39" w:type="pct"/>
            <w:gridSpan w:val="2"/>
            <w:shd w:val="clear" w:color="auto" w:fill="auto"/>
            <w:vAlign w:val="center"/>
          </w:tcPr>
          <w:p w:rsidR="00CF0156" w:rsidRPr="00BA2AA6" w:rsidRDefault="00CF0156" w:rsidP="00CF0156">
            <w:pPr>
              <w:rPr>
                <w:rFonts w:ascii="Times New Roman" w:hAnsi="Times New Roman"/>
                <w:sz w:val="18"/>
                <w:szCs w:val="18"/>
                <w:lang w:val="pl-PL"/>
              </w:rPr>
            </w:pPr>
          </w:p>
        </w:tc>
        <w:tc>
          <w:tcPr>
            <w:tcW w:w="396" w:type="pct"/>
            <w:shd w:val="clear" w:color="auto" w:fill="auto"/>
            <w:vAlign w:val="center"/>
          </w:tcPr>
          <w:p w:rsidR="00CF0156" w:rsidRPr="00BA2AA6" w:rsidRDefault="00CF0156" w:rsidP="00CF0156">
            <w:pPr>
              <w:rPr>
                <w:rFonts w:ascii="Times New Roman" w:hAnsi="Times New Roman"/>
                <w:sz w:val="18"/>
                <w:szCs w:val="18"/>
                <w:lang w:val="pl-PL"/>
              </w:rPr>
            </w:pPr>
          </w:p>
        </w:tc>
        <w:tc>
          <w:tcPr>
            <w:tcW w:w="442" w:type="pct"/>
            <w:shd w:val="clear" w:color="auto" w:fill="auto"/>
            <w:vAlign w:val="center"/>
            <w:hideMark/>
          </w:tcPr>
          <w:p w:rsidR="00CF0156" w:rsidRPr="00BA2AA6" w:rsidRDefault="00CF0156" w:rsidP="00CF0156">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823" w:type="pct"/>
            <w:gridSpan w:val="15"/>
            <w:shd w:val="clear" w:color="auto" w:fill="auto"/>
            <w:vAlign w:val="center"/>
            <w:hideMark/>
          </w:tcPr>
          <w:p w:rsidR="003C5874" w:rsidRPr="00BA2AA6" w:rsidRDefault="003C5874" w:rsidP="003C5874">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vAlign w:val="center"/>
          </w:tcPr>
          <w:p w:rsidR="003C5874" w:rsidRPr="00BA2AA6" w:rsidRDefault="003C5874" w:rsidP="003C5874">
            <w:pPr>
              <w:jc w:val="right"/>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jc w:val="right"/>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jc w:val="right"/>
              <w:rPr>
                <w:rFonts w:ascii="Times New Roman" w:hAnsi="Times New Roman"/>
                <w:sz w:val="18"/>
                <w:szCs w:val="18"/>
                <w:lang w:val="pl-PL"/>
              </w:rPr>
            </w:pPr>
            <w:r w:rsidRPr="00BA2AA6">
              <w:rPr>
                <w:rFonts w:ascii="Times New Roman" w:hAnsi="Times New Roman"/>
                <w:sz w:val="18"/>
                <w:szCs w:val="18"/>
                <w:lang w:val="pl-PL"/>
              </w:rPr>
              <w:t> </w:t>
            </w:r>
          </w:p>
        </w:tc>
      </w:tr>
      <w:tr w:rsidR="003C5874" w:rsidRPr="0031749C" w:rsidTr="003C5874">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 xml:space="preserve">Pakiet nr 28 </w:t>
            </w:r>
            <w:proofErr w:type="spellStart"/>
            <w:r w:rsidRPr="00BA2AA6">
              <w:rPr>
                <w:rFonts w:ascii="Times New Roman" w:hAnsi="Times New Roman"/>
                <w:b/>
                <w:sz w:val="18"/>
                <w:szCs w:val="18"/>
                <w:lang w:val="pl-PL"/>
              </w:rPr>
              <w:t>Staplery</w:t>
            </w:r>
            <w:proofErr w:type="spellEnd"/>
            <w:r w:rsidRPr="00BA2AA6">
              <w:rPr>
                <w:rFonts w:ascii="Times New Roman" w:hAnsi="Times New Roman"/>
                <w:b/>
                <w:sz w:val="18"/>
                <w:szCs w:val="18"/>
                <w:lang w:val="pl-PL"/>
              </w:rPr>
              <w:t xml:space="preserve">, ładunki, </w:t>
            </w:r>
            <w:proofErr w:type="spellStart"/>
            <w:r w:rsidRPr="00BA2AA6">
              <w:rPr>
                <w:rFonts w:ascii="Times New Roman" w:hAnsi="Times New Roman"/>
                <w:b/>
                <w:sz w:val="18"/>
                <w:szCs w:val="18"/>
                <w:lang w:val="pl-PL"/>
              </w:rPr>
              <w:t>klipsownice</w:t>
            </w:r>
            <w:proofErr w:type="spellEnd"/>
            <w:r w:rsidRPr="00BA2AA6">
              <w:rPr>
                <w:rFonts w:ascii="Times New Roman" w:hAnsi="Times New Roman"/>
                <w:b/>
                <w:sz w:val="18"/>
                <w:szCs w:val="18"/>
                <w:lang w:val="pl-PL"/>
              </w:rPr>
              <w:t>, kaniule, trokary narzędzia jednorazowe CPV 33141000-0</w:t>
            </w:r>
          </w:p>
        </w:tc>
      </w:tr>
      <w:tr w:rsidR="003C5874" w:rsidRPr="0031749C" w:rsidTr="00BA2AA6">
        <w:trPr>
          <w:trHeight w:val="960"/>
        </w:trPr>
        <w:tc>
          <w:tcPr>
            <w:tcW w:w="293"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59" w:type="pct"/>
            <w:gridSpan w:val="3"/>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64"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66"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45" w:type="pct"/>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96" w:type="pct"/>
            <w:gridSpan w:val="3"/>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0"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39" w:type="pct"/>
            <w:gridSpan w:val="2"/>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396" w:type="pct"/>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1</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okrężny jednorazowy zakrzywiony z łamaną główką po oddaniu strzału o średnicy 21 mm, 25 mm, 28 mm, zszywki o wysokości 4,8 lub 3,5 mm  oraz o średnicy 31 mm , 33 mm;  dostępne z trzonem o długości 22 i 35 cm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liniowy jednorazowego użytku 30 mm lub 45 mm,  wysokości zszywek 4,8 mm lub 3,5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do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liniowego  jednorazowego 30mm lub 45mm, o wysokości zszywek 4,8mm lub 3,5mm;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Uniwersalny jednorazowy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endoskopowy do ładunków jednorazowych. Długości do wyboru: 6 cm, 16 cm. Rękojeść odpowiednia dla ładunków prostych i z artykulacja z możliwością ponownego ładowania do 25 razy.</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68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w kolorze białym do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laparoskopowego zamykająco - tnące z nożem w magazynku, 6 rzędów tytanowych zszywek (3+ 3), o długości linii szwów 45 mm posiadające artykulację 45 stopni w dwie strony, o wysokości zszywek przed zamknięciem 2,5 mm, pasujące do jednej uniwersalnej rękojeści dla wszystkich rodzajów ładunków.</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44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do  </w:t>
            </w:r>
            <w:proofErr w:type="spellStart"/>
            <w:r w:rsidRPr="00BA2AA6">
              <w:rPr>
                <w:rFonts w:ascii="Times New Roman" w:hAnsi="Times New Roman"/>
                <w:sz w:val="18"/>
                <w:szCs w:val="18"/>
                <w:lang w:val="pl-PL"/>
              </w:rPr>
              <w:t>endostaplerów</w:t>
            </w:r>
            <w:proofErr w:type="spellEnd"/>
            <w:r w:rsidRPr="00BA2AA6">
              <w:rPr>
                <w:rFonts w:ascii="Times New Roman" w:hAnsi="Times New Roman"/>
                <w:sz w:val="18"/>
                <w:szCs w:val="18"/>
                <w:lang w:val="pl-PL"/>
              </w:rPr>
              <w:t xml:space="preserve"> zamykająco-tnących  z nożem w magazynku,  6 rzędów tytanowych zszywek o długości linii szwów 45 mm, pasujące do jednej uniwersalnej rękojeści dla wszystkich rodzajów ładunków z możliwością zginania. Wysokość zszywek 3,5 mm oraz 4,8 mm przed zamknięciem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44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7</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do </w:t>
            </w:r>
            <w:proofErr w:type="spellStart"/>
            <w:r w:rsidRPr="00BA2AA6">
              <w:rPr>
                <w:rFonts w:ascii="Times New Roman" w:hAnsi="Times New Roman"/>
                <w:sz w:val="18"/>
                <w:szCs w:val="18"/>
                <w:lang w:val="pl-PL"/>
              </w:rPr>
              <w:t>endostaplerów</w:t>
            </w:r>
            <w:proofErr w:type="spellEnd"/>
            <w:r w:rsidRPr="00BA2AA6">
              <w:rPr>
                <w:rFonts w:ascii="Times New Roman" w:hAnsi="Times New Roman"/>
                <w:sz w:val="18"/>
                <w:szCs w:val="18"/>
                <w:lang w:val="pl-PL"/>
              </w:rPr>
              <w:t xml:space="preserve"> zamykająco-tnących  z nożem w magazynku, mieszczące 6 rzędów tytanowych zszywek o długości linii szwów  60 mm,  pasujące do jednej uniwersalnej rękojeści dla wszystkich rodzajów ładunków z możliwością zginania.  Wysokość zszywek 3,5mm oraz 4,8 mm przed zamknięciem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8</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Atraumatyczny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tnąco-szyjący  60mm  posiadający nóż w ładunku (z systemem ochrony ostrza podczas wymiany ładunku)  z 4 rzędami naprzemiennie ułożonych zszywek o wysokości 4,8mm, 3,8mm lub 2,5mm przed zamknięciem;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9</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9</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Ładunki tnąco-szyjące 60 mm,  posiadające nóż w ładunku (z systemem ochrony ostrza podczas wymiany ładunku)  z 4 rzędami naprzemiennie ułożonych zszywek o wysokości 4,8 mm, 3,8 mm lub 2,5 mm przed zamknięciem;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10</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Atraumatyczny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tnąco-szyjący 80 mm  posiadającego nóż w ładunku (z systemem ochrony ostrza podczas wymiany ładunku)  z 4 rzędami naprzemiennie ułożonych zszywek o wysokości 4,8 mm lub 3,8 mm przed zamknięciem;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9</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11</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Ładunki tnąco-szyjące 80 mm,  posiadające nóż w ładunku (z systemem ochrony ostrza podczas wymiany ładunku)  z 4 rzędami naprzemiennie ułożonych zszywek o wysokości 4,8 mm lub 3,8 mm przed zamknięciem;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12</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Atraumatyczny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tnąco-szyjący  60mm  posiadający nóż w ładunku (z systemem ochrony ostrza podczas wymiany ładunku)  z 6 rzędami naprzemiennie ułożonych zszywek o stopniowanej wysokości do tkanki średnio-grubej lub bardzo grubej</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13</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Ładunki tnąco-szyjące 60 mm,  posiadające nóż w ładunku (z systemem ochrony ostrza podczas wymiany ładunku)   z 6 rzędami naprzemiennie ułożonych zszywek o stopniowanej wysokości do tkanki średnio-grubej lub bardzo grubej</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14</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Atraumatyczny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tnąco-szyjący  80mm  posiadający nóż w ładunku (z systemem ochrony ostrza podczas wymiany ładunku)  z 6 rzędami naprzemiennie ułożonych zszywek o stopniowanej wysokości do tkanki średnio-grubej lub bardzo grubej</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15</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Ładunki tnąco-szyjące 80 mm,  posiadające nóż w ładunku (z systemem ochrony ostrza podczas wymiany ładunku)   z 6 rzędami naprzemiennie ułożonych zszywek o stopniowanej wysokości do tkanki średnio-grubej lub bardzo grubej</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92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16</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okrężny o średnicy 28 lub 31 mm zakrzywiony z łamanym kowadełkiem po oddaniu strzału dla zwiększonego bezpieczeństwa podczas wyciągania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przez nowo utworzone zespolenie; </w:t>
            </w:r>
            <w:proofErr w:type="spellStart"/>
            <w:r w:rsidRPr="00BA2AA6">
              <w:rPr>
                <w:rFonts w:ascii="Times New Roman" w:hAnsi="Times New Roman"/>
                <w:sz w:val="18"/>
                <w:szCs w:val="18"/>
                <w:lang w:val="pl-PL"/>
              </w:rPr>
              <w:t>stapler</w:t>
            </w:r>
            <w:proofErr w:type="spellEnd"/>
            <w:r w:rsidRPr="00BA2AA6">
              <w:rPr>
                <w:rFonts w:ascii="Times New Roman" w:hAnsi="Times New Roman"/>
                <w:sz w:val="18"/>
                <w:szCs w:val="18"/>
                <w:lang w:val="pl-PL"/>
              </w:rPr>
              <w:t xml:space="preserve"> posiada trzy rzędy tytanowych zszywek o 3 różnych wysokościach: do tkanki średnio - grubej (3,0 mm , 3,5 mm, 4,0 mm) lub tkanki bardzo grubej (4,0 mm, 4,5 mm, 5,0).</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68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17</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45 mm z możliwością artykulacji w dwie strony 45 stopni o trzech wysokościach zszywki w jednym ładunku dedykowanym do tkanki średniej/grubej (zszywka 3,0 mm, 3,5 mm, 4,0 mm) oraz średnio - naczyniowej (zszywka 2,0 mm, 2,5 mm, 3,0 mm) ze sterylnym nożem umieszczonym w ładunku.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68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18</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60 mm z możliwością artykulacji w dwie strony 45 stopni o trzech wysokościach zszywki w jednym ładunku dedykowanym do tkanki średniej/grubej (zszywka 3,0 mm, 3,5 mm, 4,0 mm) oraz średnio - naczyniowej (zszywka 2,0 mm, 2,5 mm, 3,0 mm) ze sterylnym nożem umieszczonym w ładunku.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68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19</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uniwersalnego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jednorazowego, zamykająco - tnący z nożem w magazynku z klasycznym lub zakrzywionym końcem, wysokość zszywki 2,0 mm, 2,5 mm, 3,0 mm, o długości linii szwów 30 mm, posiadający artykulację 45 stopni w dwie strony, przeznaczony do zakresu tkankowego naczyniowo - średniego.</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44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20</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45 mm z możliwością artykulacji w dwie strony 45 stopni o trzech wysokościach zszywki w jednym ładunku dedykowanym do tkanki bardzo grubej (zszywka 4,0 mm, 4,5 mm, 5,0) ze sterylnym nożem umieszczonym w ładunku.</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44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21</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Ładunek do </w:t>
            </w:r>
            <w:proofErr w:type="spellStart"/>
            <w:r w:rsidRPr="00BA2AA6">
              <w:rPr>
                <w:rFonts w:ascii="Times New Roman" w:hAnsi="Times New Roman"/>
                <w:sz w:val="18"/>
                <w:szCs w:val="18"/>
                <w:lang w:val="pl-PL"/>
              </w:rPr>
              <w:t>endostaplera</w:t>
            </w:r>
            <w:proofErr w:type="spellEnd"/>
            <w:r w:rsidRPr="00BA2AA6">
              <w:rPr>
                <w:rFonts w:ascii="Times New Roman" w:hAnsi="Times New Roman"/>
                <w:sz w:val="18"/>
                <w:szCs w:val="18"/>
                <w:lang w:val="pl-PL"/>
              </w:rPr>
              <w:t xml:space="preserve"> 60 mm z możliwością artykulacji w dwie strony 45 stopni o trzech wysokościach zszywki w jednym ładunku dedykowanym do tkanki bardzo grubej (zszywka 4,0 mm, 4,5 mm, 5,0) ze sterylnym nożem umieszczonym w ładunku.</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22</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Trokar jednorazowy typu </w:t>
            </w:r>
            <w:proofErr w:type="spellStart"/>
            <w:r w:rsidRPr="00BA2AA6">
              <w:rPr>
                <w:rFonts w:ascii="Times New Roman" w:hAnsi="Times New Roman"/>
                <w:sz w:val="18"/>
                <w:szCs w:val="18"/>
                <w:lang w:val="pl-PL"/>
              </w:rPr>
              <w:t>bezostrzowego</w:t>
            </w:r>
            <w:proofErr w:type="spellEnd"/>
            <w:r w:rsidRPr="00BA2AA6">
              <w:rPr>
                <w:rFonts w:ascii="Times New Roman" w:hAnsi="Times New Roman"/>
                <w:sz w:val="18"/>
                <w:szCs w:val="18"/>
                <w:lang w:val="pl-PL"/>
              </w:rPr>
              <w:t xml:space="preserve">  z plastikowym "ostrzem",  rozmiar 5 mm  długości kaniuli 100 mm/150 mm, kaniula karbowana,</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23</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Kaniula do trokara 5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24</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Trokar jednorazowy typu </w:t>
            </w:r>
            <w:proofErr w:type="spellStart"/>
            <w:r w:rsidRPr="00BA2AA6">
              <w:rPr>
                <w:rFonts w:ascii="Times New Roman" w:hAnsi="Times New Roman"/>
                <w:sz w:val="18"/>
                <w:szCs w:val="18"/>
                <w:lang w:val="pl-PL"/>
              </w:rPr>
              <w:t>bezostrzowego</w:t>
            </w:r>
            <w:proofErr w:type="spellEnd"/>
            <w:r w:rsidRPr="00BA2AA6">
              <w:rPr>
                <w:rFonts w:ascii="Times New Roman" w:hAnsi="Times New Roman"/>
                <w:sz w:val="18"/>
                <w:szCs w:val="18"/>
                <w:lang w:val="pl-PL"/>
              </w:rPr>
              <w:t xml:space="preserve">  z plastikowym "ostrzem", średnica 11 mm długości kaniuli 100 mm/150 mm  kaniula karbowana, z  systemem  uszczelek 5 - 11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25</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Kaniula do trokara  5 mm – 11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26</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Trokar jednorazowy typu </w:t>
            </w:r>
            <w:proofErr w:type="spellStart"/>
            <w:r w:rsidRPr="00BA2AA6">
              <w:rPr>
                <w:rFonts w:ascii="Times New Roman" w:hAnsi="Times New Roman"/>
                <w:sz w:val="18"/>
                <w:szCs w:val="18"/>
                <w:lang w:val="pl-PL"/>
              </w:rPr>
              <w:t>bezostrzowego</w:t>
            </w:r>
            <w:proofErr w:type="spellEnd"/>
            <w:r w:rsidRPr="00BA2AA6">
              <w:rPr>
                <w:rFonts w:ascii="Times New Roman" w:hAnsi="Times New Roman"/>
                <w:sz w:val="18"/>
                <w:szCs w:val="18"/>
                <w:lang w:val="pl-PL"/>
              </w:rPr>
              <w:t xml:space="preserve">  z plastikowym "ostrzem", średnica 12 mm długości kaniuli 100 mm/150 mm, kaniula karbowana, z  systemem uszczelek 5 - 12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27</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Kaniula do trokara  5 mm – 12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28</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Trokar jednorazowy typu </w:t>
            </w:r>
            <w:proofErr w:type="spellStart"/>
            <w:r w:rsidRPr="00BA2AA6">
              <w:rPr>
                <w:rFonts w:ascii="Times New Roman" w:hAnsi="Times New Roman"/>
                <w:sz w:val="18"/>
                <w:szCs w:val="18"/>
                <w:lang w:val="pl-PL"/>
              </w:rPr>
              <w:t>bezostrzowego</w:t>
            </w:r>
            <w:proofErr w:type="spellEnd"/>
            <w:r w:rsidRPr="00BA2AA6">
              <w:rPr>
                <w:rFonts w:ascii="Times New Roman" w:hAnsi="Times New Roman"/>
                <w:sz w:val="18"/>
                <w:szCs w:val="18"/>
                <w:lang w:val="pl-PL"/>
              </w:rPr>
              <w:t xml:space="preserve"> średnica 15 mm, długość 100 mm/150 mm , z karbowaną tuleją, rozmiar 5-15 mm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29</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Zestaw proceduralny obejmujący: jednorazowy trokar 11mm, jednorazową kaniulę 11mm, jednorazowy trokar 5mm, jednorazową kaniulę 5mm, elektroda </w:t>
            </w:r>
            <w:proofErr w:type="spellStart"/>
            <w:r w:rsidRPr="00BA2AA6">
              <w:rPr>
                <w:rFonts w:ascii="Times New Roman" w:hAnsi="Times New Roman"/>
                <w:sz w:val="18"/>
                <w:szCs w:val="18"/>
                <w:lang w:val="pl-PL"/>
              </w:rPr>
              <w:t>monopolarna</w:t>
            </w:r>
            <w:proofErr w:type="spellEnd"/>
            <w:r w:rsidRPr="00BA2AA6">
              <w:rPr>
                <w:rFonts w:ascii="Times New Roman" w:hAnsi="Times New Roman"/>
                <w:sz w:val="18"/>
                <w:szCs w:val="18"/>
                <w:lang w:val="pl-PL"/>
              </w:rPr>
              <w:t xml:space="preserve">, płyn zapobiegający parowaniu optyki.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30</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jednorazowa do zabiegów otwartych klipsami tytanowymi, z systemem super </w:t>
            </w:r>
            <w:proofErr w:type="spellStart"/>
            <w:r w:rsidRPr="00BA2AA6">
              <w:rPr>
                <w:rFonts w:ascii="Times New Roman" w:hAnsi="Times New Roman"/>
                <w:sz w:val="18"/>
                <w:szCs w:val="18"/>
                <w:lang w:val="pl-PL"/>
              </w:rPr>
              <w:t>interlock</w:t>
            </w:r>
            <w:proofErr w:type="spellEnd"/>
            <w:r w:rsidRPr="00BA2AA6">
              <w:rPr>
                <w:rFonts w:ascii="Times New Roman" w:hAnsi="Times New Roman"/>
                <w:sz w:val="18"/>
                <w:szCs w:val="18"/>
                <w:lang w:val="pl-PL"/>
              </w:rPr>
              <w:t xml:space="preserve"> w rozmiarze 9,75 (20 klipsów tytanowych średnich (Medium)) i 11,5 (30 klipsów tytanowych średnich)</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31</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jednorazowa do zabiegów otwartych klipsami tytanowymi z systemem super </w:t>
            </w:r>
            <w:proofErr w:type="spellStart"/>
            <w:r w:rsidRPr="00BA2AA6">
              <w:rPr>
                <w:rFonts w:ascii="Times New Roman" w:hAnsi="Times New Roman"/>
                <w:sz w:val="18"/>
                <w:szCs w:val="18"/>
                <w:lang w:val="pl-PL"/>
              </w:rPr>
              <w:t>interlock</w:t>
            </w:r>
            <w:proofErr w:type="spellEnd"/>
            <w:r w:rsidRPr="00BA2AA6">
              <w:rPr>
                <w:rFonts w:ascii="Times New Roman" w:hAnsi="Times New Roman"/>
                <w:sz w:val="18"/>
                <w:szCs w:val="18"/>
                <w:lang w:val="pl-PL"/>
              </w:rPr>
              <w:t xml:space="preserve"> w rozmiarze 13,0 - 15 klipsów tytanowych dużych (</w:t>
            </w:r>
            <w:proofErr w:type="spellStart"/>
            <w:r w:rsidRPr="00BA2AA6">
              <w:rPr>
                <w:rFonts w:ascii="Times New Roman" w:hAnsi="Times New Roman"/>
                <w:sz w:val="18"/>
                <w:szCs w:val="18"/>
                <w:lang w:val="pl-PL"/>
              </w:rPr>
              <w:t>Large</w:t>
            </w:r>
            <w:proofErr w:type="spellEnd"/>
            <w:r w:rsidRPr="00BA2AA6">
              <w:rPr>
                <w:rFonts w:ascii="Times New Roman" w:hAnsi="Times New Roman"/>
                <w:sz w:val="18"/>
                <w:szCs w:val="18"/>
                <w:lang w:val="pl-PL"/>
              </w:rPr>
              <w:t>)</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32</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jednorazowa do operacji laparoskopowych,  12 klipsów tytanowych M/L, długość trzonu 28 cm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33</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Retraktor</w:t>
            </w:r>
            <w:proofErr w:type="spellEnd"/>
            <w:r w:rsidRPr="00BA2AA6">
              <w:rPr>
                <w:rFonts w:ascii="Times New Roman" w:hAnsi="Times New Roman"/>
                <w:sz w:val="18"/>
                <w:szCs w:val="18"/>
                <w:lang w:val="pl-PL"/>
              </w:rPr>
              <w:t xml:space="preserve"> atraumatyczny pięciopalczasty  zginany,  jednorazowego użytku, średnica trzonu 10 mm długość trzonu 31-32 cm.</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24</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34</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Worek laparoskopowy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10 mm, odrywany od aplikatora przed wyciągnięciem preparatu w polu operacyjnym rozmiar 2,5'' X 6''</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35</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Worek laparoskopowy </w:t>
            </w:r>
            <w:proofErr w:type="spellStart"/>
            <w:r w:rsidRPr="00BA2AA6">
              <w:rPr>
                <w:rFonts w:ascii="Times New Roman" w:hAnsi="Times New Roman"/>
                <w:sz w:val="18"/>
                <w:szCs w:val="18"/>
                <w:lang w:val="pl-PL"/>
              </w:rPr>
              <w:t>samorozprężalny</w:t>
            </w:r>
            <w:proofErr w:type="spellEnd"/>
            <w:r w:rsidRPr="00BA2AA6">
              <w:rPr>
                <w:rFonts w:ascii="Times New Roman" w:hAnsi="Times New Roman"/>
                <w:sz w:val="18"/>
                <w:szCs w:val="18"/>
                <w:lang w:val="pl-PL"/>
              </w:rPr>
              <w:t xml:space="preserve">  15 mm, odrywany od aplikatora przed wyciągnięciem preparatu w polu operacyjnym rozmiar 2,5'' X 6''</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21</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36</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narzędzie do mocowania siatek przepuklinowych  metodą </w:t>
            </w:r>
            <w:r w:rsidRPr="00BA2AA6">
              <w:rPr>
                <w:rFonts w:ascii="Times New Roman" w:hAnsi="Times New Roman"/>
                <w:sz w:val="18"/>
                <w:szCs w:val="18"/>
                <w:lang w:val="pl-PL"/>
              </w:rPr>
              <w:lastRenderedPageBreak/>
              <w:t xml:space="preserve">laparoskopową średnica 5 mm posiadające 30 </w:t>
            </w:r>
            <w:proofErr w:type="spellStart"/>
            <w:r w:rsidRPr="00BA2AA6">
              <w:rPr>
                <w:rFonts w:ascii="Times New Roman" w:hAnsi="Times New Roman"/>
                <w:sz w:val="18"/>
                <w:szCs w:val="18"/>
                <w:lang w:val="pl-PL"/>
              </w:rPr>
              <w:t>niewchłanialnych</w:t>
            </w:r>
            <w:proofErr w:type="spellEnd"/>
            <w:r w:rsidRPr="00BA2AA6">
              <w:rPr>
                <w:rFonts w:ascii="Times New Roman" w:hAnsi="Times New Roman"/>
                <w:sz w:val="18"/>
                <w:szCs w:val="18"/>
                <w:lang w:val="pl-PL"/>
              </w:rPr>
              <w:t xml:space="preserve"> wkrętów</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18</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37</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Jednorazowy instrument do zamykania naczyń  z opcją cięcia do zabiegów laparoskopowych, aktywacja mocy na uchwycie instrumentu, kompatybilny z platformą elektrochirurgiczną FT10 najmowaną przez Szpital</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38</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Elektroda jednorazowego użytku wpinana do wielorazowych kleszczyków o dł. 25cm, z przewodem, kompatybilna z systemem zamykania naczyń do 7mm włącznie  z poz. 40. Długość linii cięcia 22,3mm.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9</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39</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narzędzia do preparowania na tępo średnicy trzonu 5 mm i długości trzonu 31 cm  </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293"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40</w:t>
            </w:r>
          </w:p>
        </w:tc>
        <w:tc>
          <w:tcPr>
            <w:tcW w:w="1159"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Sterylna zasilana osłona jednorazowego użytku do </w:t>
            </w:r>
            <w:proofErr w:type="spellStart"/>
            <w:r w:rsidRPr="00BA2AA6">
              <w:rPr>
                <w:rFonts w:ascii="Times New Roman" w:hAnsi="Times New Roman"/>
                <w:sz w:val="18"/>
                <w:szCs w:val="18"/>
                <w:lang w:val="pl-PL"/>
              </w:rPr>
              <w:t>staplera</w:t>
            </w:r>
            <w:proofErr w:type="spellEnd"/>
            <w:r w:rsidRPr="00BA2AA6">
              <w:rPr>
                <w:rFonts w:ascii="Times New Roman" w:hAnsi="Times New Roman"/>
                <w:sz w:val="18"/>
                <w:szCs w:val="18"/>
                <w:lang w:val="pl-PL"/>
              </w:rPr>
              <w:t xml:space="preserve"> wielorazowego użytku do zszywania tkanek. Osłona zakrywająca niesterylną zasilaną rękojeść w celu utworzenia aseptycznej bariery, interfejs i złącze uniwersalnej przejściówki</w:t>
            </w:r>
          </w:p>
        </w:tc>
        <w:tc>
          <w:tcPr>
            <w:tcW w:w="664"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66" w:type="pct"/>
            <w:gridSpan w:val="2"/>
            <w:shd w:val="clear" w:color="auto" w:fill="auto"/>
            <w:vAlign w:val="center"/>
            <w:hideMark/>
          </w:tcPr>
          <w:p w:rsidR="003C5874" w:rsidRPr="00BA2AA6" w:rsidRDefault="003C5874" w:rsidP="003C5874">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45" w:type="pct"/>
            <w:shd w:val="clear" w:color="auto" w:fill="auto"/>
            <w:vAlign w:val="center"/>
          </w:tcPr>
          <w:p w:rsidR="003C5874" w:rsidRPr="00BA2AA6" w:rsidRDefault="003C5874" w:rsidP="003C5874">
            <w:pPr>
              <w:rPr>
                <w:rFonts w:ascii="Times New Roman" w:hAnsi="Times New Roman"/>
                <w:sz w:val="18"/>
                <w:szCs w:val="18"/>
                <w:lang w:val="pl-PL"/>
              </w:rPr>
            </w:pPr>
          </w:p>
        </w:tc>
        <w:tc>
          <w:tcPr>
            <w:tcW w:w="496" w:type="pct"/>
            <w:gridSpan w:val="3"/>
            <w:shd w:val="clear" w:color="auto" w:fill="auto"/>
            <w:vAlign w:val="center"/>
            <w:hideMark/>
          </w:tcPr>
          <w:p w:rsidR="003C5874" w:rsidRPr="00BA2AA6" w:rsidRDefault="003C5874" w:rsidP="003C5874">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0"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39"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96" w:type="pct"/>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823" w:type="pct"/>
            <w:gridSpan w:val="15"/>
            <w:shd w:val="clear" w:color="auto" w:fill="auto"/>
            <w:vAlign w:val="center"/>
            <w:hideMark/>
          </w:tcPr>
          <w:p w:rsidR="003C5874" w:rsidRPr="00BA2AA6" w:rsidRDefault="003C5874" w:rsidP="003C5874">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39" w:type="pct"/>
            <w:gridSpan w:val="2"/>
            <w:shd w:val="clear" w:color="auto" w:fill="auto"/>
            <w:noWrap/>
            <w:vAlign w:val="center"/>
          </w:tcPr>
          <w:p w:rsidR="003C5874" w:rsidRPr="00BA2AA6" w:rsidRDefault="003C5874" w:rsidP="003C5874">
            <w:pPr>
              <w:jc w:val="right"/>
              <w:rPr>
                <w:rFonts w:ascii="Times New Roman" w:hAnsi="Times New Roman"/>
                <w:sz w:val="18"/>
                <w:szCs w:val="18"/>
                <w:lang w:val="pl-PL"/>
              </w:rPr>
            </w:pPr>
          </w:p>
        </w:tc>
        <w:tc>
          <w:tcPr>
            <w:tcW w:w="396" w:type="pct"/>
            <w:shd w:val="clear" w:color="auto" w:fill="auto"/>
            <w:noWrap/>
            <w:vAlign w:val="center"/>
          </w:tcPr>
          <w:p w:rsidR="003C5874" w:rsidRPr="00BA2AA6" w:rsidRDefault="003C5874" w:rsidP="003C5874">
            <w:pPr>
              <w:jc w:val="right"/>
              <w:rPr>
                <w:rFonts w:ascii="Times New Roman" w:hAnsi="Times New Roman"/>
                <w:sz w:val="18"/>
                <w:szCs w:val="18"/>
                <w:lang w:val="pl-PL"/>
              </w:rPr>
            </w:pPr>
          </w:p>
        </w:tc>
        <w:tc>
          <w:tcPr>
            <w:tcW w:w="442" w:type="pct"/>
            <w:shd w:val="clear" w:color="auto" w:fill="auto"/>
            <w:noWrap/>
            <w:vAlign w:val="center"/>
            <w:hideMark/>
          </w:tcPr>
          <w:p w:rsidR="003C5874" w:rsidRPr="00BA2AA6" w:rsidRDefault="003C5874" w:rsidP="003C5874">
            <w:pPr>
              <w:jc w:val="right"/>
              <w:rPr>
                <w:rFonts w:ascii="Times New Roman" w:hAnsi="Times New Roman"/>
                <w:sz w:val="18"/>
                <w:szCs w:val="18"/>
                <w:lang w:val="pl-PL"/>
              </w:rPr>
            </w:pPr>
          </w:p>
        </w:tc>
      </w:tr>
      <w:tr w:rsidR="003C5874" w:rsidRPr="0031749C" w:rsidTr="00BA2AA6">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Pakiet nr 29 Katetery, sondy CPV 33141000-0</w:t>
            </w:r>
          </w:p>
        </w:tc>
      </w:tr>
      <w:tr w:rsidR="00BA2AA6" w:rsidRPr="0031749C" w:rsidTr="00BA2AA6">
        <w:trPr>
          <w:trHeight w:val="70"/>
        </w:trPr>
        <w:tc>
          <w:tcPr>
            <w:tcW w:w="302"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65"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58"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57"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5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56"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5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40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Kateter do plastyki dróg żółciowych / Balony wysokociśnieniowe do rozszerzania zwężeń dróg żółciowych lub trzustkowych. Jednorazowe. Zestaw do poszerzania zwężeń, zaopatrzony w markery radiologiczne. Wielkość 8 x 30 (40) mm  akceptujące prowadnik 0,035” Średnica balonu po rozprężeniu 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FF7E9D">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Sonda nosowo-żółciowa/Sonda do czasowego drenażu dróg żółciowych, trzustkowych typ „alfa” i „</w:t>
            </w:r>
            <w:proofErr w:type="spellStart"/>
            <w:r w:rsidRPr="00BA2AA6">
              <w:rPr>
                <w:rFonts w:ascii="Times New Roman" w:hAnsi="Times New Roman"/>
                <w:sz w:val="18"/>
                <w:szCs w:val="18"/>
                <w:lang w:val="pl-PL"/>
              </w:rPr>
              <w:t>pigtail</w:t>
            </w:r>
            <w:proofErr w:type="spellEnd"/>
            <w:r w:rsidRPr="00BA2AA6">
              <w:rPr>
                <w:rFonts w:ascii="Times New Roman" w:hAnsi="Times New Roman"/>
                <w:sz w:val="18"/>
                <w:szCs w:val="18"/>
                <w:lang w:val="pl-PL"/>
              </w:rPr>
              <w:t xml:space="preserve">” ; średnica 5 (6 )Fr, 7 (7,5) Fr, akceptująca </w:t>
            </w:r>
            <w:r w:rsidRPr="00BA2AA6">
              <w:rPr>
                <w:rFonts w:ascii="Times New Roman" w:hAnsi="Times New Roman"/>
                <w:sz w:val="18"/>
                <w:szCs w:val="18"/>
                <w:lang w:val="pl-PL"/>
              </w:rPr>
              <w:lastRenderedPageBreak/>
              <w:t>prowadnik 0,035” lub 5F akceptująca prowadnik 0,025’’</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BA2AA6" w:rsidRPr="00BA2AA6" w:rsidTr="00BA2AA6">
        <w:trPr>
          <w:trHeight w:val="70"/>
        </w:trPr>
        <w:tc>
          <w:tcPr>
            <w:tcW w:w="3798" w:type="pct"/>
            <w:gridSpan w:val="14"/>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54" w:type="pct"/>
            <w:gridSpan w:val="2"/>
            <w:shd w:val="clear" w:color="auto" w:fill="auto"/>
            <w:vAlign w:val="center"/>
          </w:tcPr>
          <w:p w:rsidR="00BA2AA6" w:rsidRPr="00BA2AA6" w:rsidRDefault="00BA2AA6" w:rsidP="003C5874">
            <w:pPr>
              <w:rPr>
                <w:rFonts w:ascii="Times New Roman" w:hAnsi="Times New Roman"/>
                <w:sz w:val="18"/>
                <w:szCs w:val="18"/>
                <w:lang w:val="pl-PL"/>
              </w:rPr>
            </w:pPr>
          </w:p>
        </w:tc>
        <w:tc>
          <w:tcPr>
            <w:tcW w:w="406" w:type="pct"/>
            <w:gridSpan w:val="2"/>
            <w:shd w:val="clear" w:color="auto" w:fill="auto"/>
            <w:vAlign w:val="center"/>
          </w:tcPr>
          <w:p w:rsidR="00BA2AA6" w:rsidRPr="00BA2AA6" w:rsidRDefault="00BA2AA6" w:rsidP="003C5874">
            <w:pPr>
              <w:rPr>
                <w:rFonts w:ascii="Times New Roman" w:hAnsi="Times New Roman"/>
                <w:sz w:val="18"/>
                <w:szCs w:val="18"/>
                <w:lang w:val="pl-PL"/>
              </w:rPr>
            </w:pPr>
          </w:p>
        </w:tc>
        <w:tc>
          <w:tcPr>
            <w:tcW w:w="442" w:type="pct"/>
            <w:shd w:val="clear" w:color="auto" w:fill="auto"/>
            <w:vAlign w:val="center"/>
            <w:hideMark/>
          </w:tcPr>
          <w:p w:rsidR="00BA2AA6" w:rsidRPr="00BA2AA6" w:rsidRDefault="00BA2AA6"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31749C" w:rsidTr="00BA2AA6">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Pakiet nr 30 Płyn do przechowywania narządów, końcówka do perfuzji, kaniule 33181500-7</w:t>
            </w:r>
          </w:p>
        </w:tc>
      </w:tr>
      <w:tr w:rsidR="00BA2AA6" w:rsidRPr="0031749C" w:rsidTr="00BA2AA6">
        <w:trPr>
          <w:trHeight w:val="70"/>
        </w:trPr>
        <w:tc>
          <w:tcPr>
            <w:tcW w:w="302"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65"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58"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57"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5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56"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5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40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płyn do płukania i przechowywania w hipotermii izolowanych narządów do przeszczepu: nerek, wątroby, </w:t>
            </w:r>
            <w:proofErr w:type="spellStart"/>
            <w:r w:rsidRPr="00BA2AA6">
              <w:rPr>
                <w:rFonts w:ascii="Times New Roman" w:hAnsi="Times New Roman"/>
                <w:sz w:val="18"/>
                <w:szCs w:val="18"/>
                <w:lang w:val="pl-PL"/>
              </w:rPr>
              <w:t>trzustki.Skład</w:t>
            </w:r>
            <w:proofErr w:type="spellEnd"/>
            <w:r w:rsidRPr="00BA2AA6">
              <w:rPr>
                <w:rFonts w:ascii="Times New Roman" w:hAnsi="Times New Roman"/>
                <w:sz w:val="18"/>
                <w:szCs w:val="18"/>
                <w:lang w:val="pl-PL"/>
              </w:rPr>
              <w:t xml:space="preserve">: glikol polietylenowy (PEG 35) 1.0 g/l; kwas </w:t>
            </w:r>
            <w:proofErr w:type="spellStart"/>
            <w:r w:rsidRPr="00BA2AA6">
              <w:rPr>
                <w:rFonts w:ascii="Times New Roman" w:hAnsi="Times New Roman"/>
                <w:sz w:val="18"/>
                <w:szCs w:val="18"/>
                <w:lang w:val="pl-PL"/>
              </w:rPr>
              <w:t>laktobionowy</w:t>
            </w:r>
            <w:proofErr w:type="spellEnd"/>
            <w:r w:rsidRPr="00BA2AA6">
              <w:rPr>
                <w:rFonts w:ascii="Times New Roman" w:hAnsi="Times New Roman"/>
                <w:sz w:val="18"/>
                <w:szCs w:val="18"/>
                <w:lang w:val="pl-PL"/>
              </w:rPr>
              <w:t xml:space="preserve"> 35,8 g/l; </w:t>
            </w:r>
            <w:proofErr w:type="spellStart"/>
            <w:r w:rsidRPr="00BA2AA6">
              <w:rPr>
                <w:rFonts w:ascii="Times New Roman" w:hAnsi="Times New Roman"/>
                <w:sz w:val="18"/>
                <w:szCs w:val="18"/>
                <w:lang w:val="pl-PL"/>
              </w:rPr>
              <w:t>monopotasowy</w:t>
            </w:r>
            <w:proofErr w:type="spellEnd"/>
            <w:r w:rsidRPr="00BA2AA6">
              <w:rPr>
                <w:rFonts w:ascii="Times New Roman" w:hAnsi="Times New Roman"/>
                <w:sz w:val="18"/>
                <w:szCs w:val="18"/>
                <w:lang w:val="pl-PL"/>
              </w:rPr>
              <w:t xml:space="preserve"> fosforan 3.402g; siarczan magnezu siedmiowodny 1.232 g/l; rafinoza pięciowodna 17.84 g/l; ; adenozyna 1,336 g/l; </w:t>
            </w:r>
            <w:proofErr w:type="spellStart"/>
            <w:r w:rsidRPr="00BA2AA6">
              <w:rPr>
                <w:rFonts w:ascii="Times New Roman" w:hAnsi="Times New Roman"/>
                <w:sz w:val="18"/>
                <w:szCs w:val="18"/>
                <w:lang w:val="pl-PL"/>
              </w:rPr>
              <w:t>allopurinol</w:t>
            </w:r>
            <w:proofErr w:type="spellEnd"/>
            <w:r w:rsidRPr="00BA2AA6">
              <w:rPr>
                <w:rFonts w:ascii="Times New Roman" w:hAnsi="Times New Roman"/>
                <w:sz w:val="18"/>
                <w:szCs w:val="18"/>
                <w:lang w:val="pl-PL"/>
              </w:rPr>
              <w:t xml:space="preserve"> 0.136 g/l; </w:t>
            </w:r>
            <w:proofErr w:type="spellStart"/>
            <w:r w:rsidRPr="00BA2AA6">
              <w:rPr>
                <w:rFonts w:ascii="Times New Roman" w:hAnsi="Times New Roman"/>
                <w:sz w:val="18"/>
                <w:szCs w:val="18"/>
                <w:lang w:val="pl-PL"/>
              </w:rPr>
              <w:t>gluation</w:t>
            </w:r>
            <w:proofErr w:type="spellEnd"/>
            <w:r w:rsidRPr="00BA2AA6">
              <w:rPr>
                <w:rFonts w:ascii="Times New Roman" w:hAnsi="Times New Roman"/>
                <w:sz w:val="18"/>
                <w:szCs w:val="18"/>
                <w:lang w:val="pl-PL"/>
              </w:rPr>
              <w:t xml:space="preserve"> 0.922 g/l; wodorotlenek sodu do wyrównania pH7,4; woda do iniekcji do 1 litra.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 Opakowanie 1000 ml.</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90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jednorazowa sterylna końcówka do perfuzji nerek na stoliku</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kaniule do pobrań wielonarządowych w rozmiarach: 16F, 20F, 25F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70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BA2AA6" w:rsidRPr="00BA2AA6" w:rsidTr="00BA2AA6">
        <w:trPr>
          <w:trHeight w:val="70"/>
        </w:trPr>
        <w:tc>
          <w:tcPr>
            <w:tcW w:w="3798" w:type="pct"/>
            <w:gridSpan w:val="14"/>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54"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06"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42" w:type="pct"/>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w:t>
            </w:r>
          </w:p>
        </w:tc>
      </w:tr>
      <w:tr w:rsidR="003C5874" w:rsidRPr="0031749C" w:rsidTr="00BA2AA6">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 xml:space="preserve">Pakiet nr 31 Trójelementowy zwieracz hydrauliczny do leczenia wysiłkowego nietrzymania moczu Elektroda bipolarna pętlowa,  kompatybilna z resektoskopem </w:t>
            </w:r>
            <w:proofErr w:type="spellStart"/>
            <w:r w:rsidRPr="00BA2AA6">
              <w:rPr>
                <w:rFonts w:ascii="Times New Roman" w:hAnsi="Times New Roman"/>
                <w:b/>
                <w:sz w:val="18"/>
                <w:szCs w:val="18"/>
                <w:lang w:val="pl-PL"/>
              </w:rPr>
              <w:t>Princess</w:t>
            </w:r>
            <w:proofErr w:type="spellEnd"/>
            <w:r w:rsidRPr="00BA2AA6">
              <w:rPr>
                <w:rFonts w:ascii="Times New Roman" w:hAnsi="Times New Roman"/>
                <w:b/>
                <w:sz w:val="18"/>
                <w:szCs w:val="18"/>
                <w:lang w:val="pl-PL"/>
              </w:rPr>
              <w:t xml:space="preserve"> będącym własnością Szpitala.33141000-0</w:t>
            </w:r>
          </w:p>
        </w:tc>
      </w:tr>
      <w:tr w:rsidR="00BA2AA6" w:rsidRPr="0031749C" w:rsidTr="00BA2AA6">
        <w:trPr>
          <w:trHeight w:val="70"/>
        </w:trPr>
        <w:tc>
          <w:tcPr>
            <w:tcW w:w="302"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65"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58"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57"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5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56"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5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40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Pompa sterująca z systemem zapewniającym pozostawianie deaktywowanego układu zwieracza podczas okresu pooperacyjnego. Powierzchnia pompy pokryta powłoką dwóch antybiotyków minimalizującą ryzyko powstawania infekcji.</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Balon regulacji ciśnienia 51-60 cm H2O /Balon regulacji ciśnienia 61-70 cm H2O/      Balon regulacji ciśnienia 71-80 cm H2O</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Mankiety o dostępnej długości w zakresie od 3,5- do 6 0 cm  +/- 0,5 cm. Powierzchnia mankietów pokryta powłoką dwóch antybiotyków minimalizującą ryzyko powstawania infekcji.</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Zestaw akcesoriów niezbędnych do implantacji zwieracza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Hak do operacji implantacji sztucznego zwieracza zapewniający dostęp do cewki opuszkowej, składający się z okrągłej ramy oraz elastycznych haczyków.</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Elektroda bipolarna, jednorazowa, tnąca - pętlowa, pakowana sterylnie, do optyk 2,7 mm, o kącie patrzenia 12˚,</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BA2AA6" w:rsidRPr="00BA2AA6" w:rsidTr="00BA2AA6">
        <w:trPr>
          <w:trHeight w:val="70"/>
        </w:trPr>
        <w:tc>
          <w:tcPr>
            <w:tcW w:w="3798" w:type="pct"/>
            <w:gridSpan w:val="14"/>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54"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06"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42" w:type="pct"/>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w:t>
            </w:r>
          </w:p>
        </w:tc>
      </w:tr>
      <w:tr w:rsidR="003C5874" w:rsidRPr="0031749C" w:rsidTr="00BA2AA6">
        <w:trPr>
          <w:trHeight w:val="70"/>
        </w:trPr>
        <w:tc>
          <w:tcPr>
            <w:tcW w:w="5000" w:type="pct"/>
            <w:gridSpan w:val="19"/>
            <w:shd w:val="clear" w:color="auto" w:fill="E7E6E6" w:themeFill="background2"/>
            <w:vAlign w:val="center"/>
          </w:tcPr>
          <w:p w:rsidR="003C5874" w:rsidRPr="00BA2AA6" w:rsidRDefault="003C5874" w:rsidP="003C5874">
            <w:pPr>
              <w:rPr>
                <w:rFonts w:ascii="Times New Roman" w:hAnsi="Times New Roman"/>
                <w:b/>
                <w:sz w:val="18"/>
                <w:szCs w:val="18"/>
                <w:lang w:val="pl-PL"/>
              </w:rPr>
            </w:pPr>
            <w:r w:rsidRPr="00BA2AA6">
              <w:rPr>
                <w:rFonts w:ascii="Times New Roman" w:hAnsi="Times New Roman"/>
                <w:b/>
                <w:sz w:val="18"/>
                <w:szCs w:val="18"/>
                <w:lang w:val="pl-PL"/>
              </w:rPr>
              <w:t>Pakiet nr 32 Sprzęt do gastroskopii i endoskopii CPV  33140000-3</w:t>
            </w:r>
          </w:p>
        </w:tc>
      </w:tr>
      <w:tr w:rsidR="00BA2AA6" w:rsidRPr="0031749C" w:rsidTr="00BA2AA6">
        <w:trPr>
          <w:trHeight w:val="70"/>
        </w:trPr>
        <w:tc>
          <w:tcPr>
            <w:tcW w:w="302"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Lp.</w:t>
            </w:r>
          </w:p>
        </w:tc>
        <w:tc>
          <w:tcPr>
            <w:tcW w:w="1165" w:type="pct"/>
            <w:gridSpan w:val="3"/>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Opis przedmiotu zamówienia</w:t>
            </w:r>
          </w:p>
        </w:tc>
        <w:tc>
          <w:tcPr>
            <w:tcW w:w="658"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PARAMETRY DODATKOWE</w:t>
            </w:r>
          </w:p>
        </w:tc>
        <w:tc>
          <w:tcPr>
            <w:tcW w:w="457"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Jednostka miary</w:t>
            </w:r>
          </w:p>
        </w:tc>
        <w:tc>
          <w:tcPr>
            <w:tcW w:w="45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jednostkowa netto (zł)</w:t>
            </w:r>
          </w:p>
        </w:tc>
        <w:tc>
          <w:tcPr>
            <w:tcW w:w="456"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Ilość</w:t>
            </w:r>
          </w:p>
        </w:tc>
        <w:tc>
          <w:tcPr>
            <w:tcW w:w="30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 Vat</w:t>
            </w:r>
          </w:p>
        </w:tc>
        <w:tc>
          <w:tcPr>
            <w:tcW w:w="354"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Wartość netto (zł)</w:t>
            </w:r>
          </w:p>
        </w:tc>
        <w:tc>
          <w:tcPr>
            <w:tcW w:w="406" w:type="pct"/>
            <w:gridSpan w:val="2"/>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Cena brutto (zł)</w:t>
            </w:r>
          </w:p>
        </w:tc>
        <w:tc>
          <w:tcPr>
            <w:tcW w:w="442" w:type="pct"/>
            <w:shd w:val="clear" w:color="auto" w:fill="E7E6E6" w:themeFill="background2"/>
            <w:vAlign w:val="center"/>
            <w:hideMark/>
          </w:tcPr>
          <w:p w:rsidR="00BA2AA6" w:rsidRPr="00BA2AA6" w:rsidRDefault="00BA2AA6" w:rsidP="00BA2AA6">
            <w:pPr>
              <w:jc w:val="center"/>
              <w:rPr>
                <w:rFonts w:ascii="Times New Roman" w:hAnsi="Times New Roman"/>
                <w:sz w:val="18"/>
                <w:szCs w:val="18"/>
                <w:lang w:val="pl-PL"/>
              </w:rPr>
            </w:pPr>
            <w:r w:rsidRPr="00BA2AA6">
              <w:rPr>
                <w:rFonts w:ascii="Times New Roman" w:hAnsi="Times New Roman"/>
                <w:sz w:val="18"/>
                <w:szCs w:val="18"/>
                <w:lang w:val="pl-PL"/>
              </w:rPr>
              <w:t>Nazwa kod producenta ilość w opakowaniu handlowym</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Materiały jednorazowego użytku do diatermii z generatorem ultradźwiękowym Olympus będącego własnością Szpitala (Typ ESG-400, USG-400) narzędzie laparoskopowe, integrujące energię bipolarną i ultradźwiękową umożliwiające jednoczesne cięcie i zamykanie naczyń do 7mm, pęczków tkanki, naczyń limfatycznych. 2 przyciski aktywujące. Długość robocza 35cm, średnica trzonu 5mm. Trzon obrotowy 360st. </w:t>
            </w:r>
            <w:proofErr w:type="spellStart"/>
            <w:r w:rsidRPr="00BA2AA6">
              <w:rPr>
                <w:rFonts w:ascii="Times New Roman" w:hAnsi="Times New Roman"/>
                <w:sz w:val="18"/>
                <w:szCs w:val="18"/>
                <w:lang w:val="pl-PL"/>
              </w:rPr>
              <w:t>Bransze</w:t>
            </w:r>
            <w:proofErr w:type="spellEnd"/>
            <w:r w:rsidRPr="00BA2AA6">
              <w:rPr>
                <w:rFonts w:ascii="Times New Roman" w:hAnsi="Times New Roman"/>
                <w:sz w:val="18"/>
                <w:szCs w:val="18"/>
                <w:lang w:val="pl-PL"/>
              </w:rPr>
              <w:t xml:space="preserve"> zakrzywione 16mm. Sterylne. Z uchwytem i kluczem dynamometrycznym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Zestaw do endoskopowej resekcji śluzówki jednorazowego użytku w górnym odcinku przewodu pokarmowego z miękką szeroką nasadką dystalną z rowkiem, kompatybilny z </w:t>
            </w:r>
            <w:proofErr w:type="spellStart"/>
            <w:r w:rsidRPr="00BA2AA6">
              <w:rPr>
                <w:rFonts w:ascii="Times New Roman" w:hAnsi="Times New Roman"/>
                <w:sz w:val="18"/>
                <w:szCs w:val="18"/>
                <w:lang w:val="pl-PL"/>
              </w:rPr>
              <w:t>videogastroskopami</w:t>
            </w:r>
            <w:proofErr w:type="spellEnd"/>
            <w:r w:rsidRPr="00BA2AA6">
              <w:rPr>
                <w:rFonts w:ascii="Times New Roman" w:hAnsi="Times New Roman"/>
                <w:sz w:val="18"/>
                <w:szCs w:val="18"/>
                <w:lang w:val="pl-PL"/>
              </w:rPr>
              <w:t xml:space="preserve"> GIF-160, GIF-180 będącymi własnością  Szpitala, zawiera cewnik rozpylający, igłę do </w:t>
            </w:r>
            <w:proofErr w:type="spellStart"/>
            <w:r w:rsidRPr="00BA2AA6">
              <w:rPr>
                <w:rFonts w:ascii="Times New Roman" w:hAnsi="Times New Roman"/>
                <w:sz w:val="18"/>
                <w:szCs w:val="18"/>
                <w:lang w:val="pl-PL"/>
              </w:rPr>
              <w:t>ostrzykiwania</w:t>
            </w:r>
            <w:proofErr w:type="spellEnd"/>
            <w:r w:rsidRPr="00BA2AA6">
              <w:rPr>
                <w:rFonts w:ascii="Times New Roman" w:hAnsi="Times New Roman"/>
                <w:sz w:val="18"/>
                <w:szCs w:val="18"/>
                <w:lang w:val="pl-PL"/>
              </w:rPr>
              <w:t>, pętlę elektrochirurgiczną</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zestaw</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Chwytak palczasty jednorazowego użytku do usuwania polipów i ciał obcych, trójramienny; rozpiętość ramion 20 mm. Dł. narzędzia 230 cm, min. średnica kanału roboczego 2,8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narzędzie do zapobiegania lub opanowania krwawienia po usunięciu </w:t>
            </w:r>
            <w:proofErr w:type="spellStart"/>
            <w:r w:rsidRPr="00BA2AA6">
              <w:rPr>
                <w:rFonts w:ascii="Times New Roman" w:hAnsi="Times New Roman"/>
                <w:sz w:val="18"/>
                <w:szCs w:val="18"/>
                <w:lang w:val="pl-PL"/>
              </w:rPr>
              <w:t>uszypułowionych</w:t>
            </w:r>
            <w:proofErr w:type="spellEnd"/>
            <w:r w:rsidRPr="00BA2AA6">
              <w:rPr>
                <w:rFonts w:ascii="Times New Roman" w:hAnsi="Times New Roman"/>
                <w:sz w:val="18"/>
                <w:szCs w:val="18"/>
                <w:lang w:val="pl-PL"/>
              </w:rPr>
              <w:t xml:space="preserve"> polipów; narzędzie składa się z wstępnie zmontowanych uchwytu, osłonki, rurki osłonowej i odłączalnej pętli nylonowej; długość narzędzia 2300 mm; średnica pętli 30 mm; maksymalna średnica części wprowadzanej do endoskopu 2,6mm; minimalna średnica kanału roboczego endoskopu 2,8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Klipsy endoskopowe do współpracy z wielorazowym narzędziem do hemostazy. Klipsy pakowane sterylnie w pojedyncze aplikatory (</w:t>
            </w:r>
            <w:proofErr w:type="spellStart"/>
            <w:r w:rsidRPr="00BA2AA6">
              <w:rPr>
                <w:rFonts w:ascii="Times New Roman" w:hAnsi="Times New Roman"/>
                <w:sz w:val="18"/>
                <w:szCs w:val="18"/>
                <w:lang w:val="pl-PL"/>
              </w:rPr>
              <w:t>kardrige</w:t>
            </w:r>
            <w:proofErr w:type="spellEnd"/>
            <w:r w:rsidRPr="00BA2AA6">
              <w:rPr>
                <w:rFonts w:ascii="Times New Roman" w:hAnsi="Times New Roman"/>
                <w:sz w:val="18"/>
                <w:szCs w:val="18"/>
                <w:lang w:val="pl-PL"/>
              </w:rPr>
              <w:t>), długość ramion klipsa ok. 6 mm, kąt rozwarcia ramion 135°długość ramion klipsa ok. 7,5 mm, kąt rozwarcia ramion 135°długość ramion klipsa ok. 9 mm, kąt rozwarcia ramion 135° długość ramion klipsa ok. 7,5 mm, kąt rozwarcia ramion 90° długość ramion klipsa ok. 9 mm, kąt rozwarcia ramion 90°</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Jednorazowa igła iniekcyjna; średnica igły: 23G=0,6mm; długość igły: 4 i 5 mm; ergonomiczny uchwyt z wyżłobieniami pozwala na obsługę jedną ręką; duża średnica wewnętrzna kanału igły pozwala na podawanie płynów o podwyższonej lepkości; skos igły regularny i środkowy; min średnica kanału roboczego: 2,8mm; długość robocza: 1650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Zaworki biopsyjne kompatybilne z bronchoskopami firmy Olympus będącymi własnością Szpitala. Sterylne, jednorazowego użytku</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80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Zaworki ssące kompatybilne z bronchoskopami firmy Olympus będącymi </w:t>
            </w:r>
            <w:r w:rsidRPr="00BA2AA6">
              <w:rPr>
                <w:rFonts w:ascii="Times New Roman" w:hAnsi="Times New Roman"/>
                <w:sz w:val="18"/>
                <w:szCs w:val="18"/>
                <w:lang w:val="pl-PL"/>
              </w:rPr>
              <w:lastRenderedPageBreak/>
              <w:t>własnością Szpitala. Sterylne, jednorazowego użytku</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80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pokrywana na całej długości silikonem,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2 lassa wykonane z polipropylenu, krótsze i dłuższe - na dłuższym złoty znacznik. Długość protezy 40, 60, 80, 100 mm, średnica 10 mm; średnica kołnierzy 13,5 mm. Aplikator o długości 180cm i średnicy 9 Fr (3 mm). Proteza kompatybilna z prowadnicą 0,035 cala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Proteza dwuwarstwowa (podwójna ściana z idealnie gładką warstwą wewnętrzną) do dróg żółciowych średnicy 10 Fr, zagięta od strony dwunastnicy, odległość między listkami do wyboru 4, 5, 6, 7, 8, 9, 10, 11, 12, 13, 14, 15 (cm), 4 listki mocujące z każdej strony, minimalna średnica kanału roboczego 3,7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Litotryptor do mechanicznej litotrypsji; Jednorazowy wstępnie zmontowane i gotowe do użytku koszyk, osłona zwojowa zewnętrzna i osłonka wewnętrzna; długość robocza 1950 mm; minimalna średnica kanału roboczego endoskopu 4,2 mm; średnica koszyka 30 mm; zaokrąglona końcówka dystalna koszyka lub oczko umożliwiające wprowadzanie koszyka po prowadnicy; port iniekcyjny</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FF7E9D">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Prowadnica do zabiegów na drogach żółciowych jednorazowego użytku, sterylna, średnica 0,025" i 0,035'' długość robocza 4500 mm, długość robocza 4500 mm, znaczniki na różnych długościach końcówki dystalnej: 50 mm - 70 mm zielony znacznik, 80 mm - 90 mm znacznik spiralny, 90 mm - 400 mm znacznik X; rdzeń wykonany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pozwalający przenieść moment obrotowy od końca proksymalnego prowadnicy do jej końca dystalnego w stosunku 1:1; fluorowa powłoka zmniejszająca tarcie </w:t>
            </w:r>
            <w:r w:rsidRPr="00BA2AA6">
              <w:rPr>
                <w:rFonts w:ascii="Times New Roman" w:hAnsi="Times New Roman"/>
                <w:sz w:val="18"/>
                <w:szCs w:val="18"/>
                <w:lang w:val="pl-PL"/>
              </w:rPr>
              <w:lastRenderedPageBreak/>
              <w:t>przy przechodzeniu przez przewody żółciowe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Nóż elektrochirurgiczny do endoskopowej resekcji śluzówki z portem wodnym do </w:t>
            </w:r>
            <w:proofErr w:type="spellStart"/>
            <w:r w:rsidRPr="00BA2AA6">
              <w:rPr>
                <w:rFonts w:ascii="Times New Roman" w:hAnsi="Times New Roman"/>
                <w:sz w:val="18"/>
                <w:szCs w:val="18"/>
                <w:lang w:val="pl-PL"/>
              </w:rPr>
              <w:t>podstrzykiwania</w:t>
            </w:r>
            <w:proofErr w:type="spellEnd"/>
            <w:r w:rsidRPr="00BA2AA6">
              <w:rPr>
                <w:rFonts w:ascii="Times New Roman" w:hAnsi="Times New Roman"/>
                <w:sz w:val="18"/>
                <w:szCs w:val="18"/>
                <w:lang w:val="pl-PL"/>
              </w:rPr>
              <w:t xml:space="preserve">, posiada kopulaste zakończenie. Nóż można stosować wysunięty (1,5 mm) lub schowany (0,1 mm) do oznaczania, hemostazy, rozwarstwiania, cięcia. Długość robocza narzędzia 2300 mm, kompatybilne z kanałem 2,8 mm. Średnica ostrza wynosi 0,4 mm, a kopulastego zakończenia 0,65 mm. Osłona na części dystalnej posiada markery endoskopowe w tym ostatni - ceramiczny, zaokrąglony brzeg.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Dren do portu dodatkowego z trzpieniem. </w:t>
            </w:r>
            <w:proofErr w:type="spellStart"/>
            <w:r w:rsidRPr="00BA2AA6">
              <w:rPr>
                <w:rFonts w:ascii="Times New Roman" w:hAnsi="Times New Roman"/>
                <w:sz w:val="18"/>
                <w:szCs w:val="18"/>
                <w:lang w:val="pl-PL"/>
              </w:rPr>
              <w:t>Długośc</w:t>
            </w:r>
            <w:proofErr w:type="spellEnd"/>
            <w:r w:rsidRPr="00BA2AA6">
              <w:rPr>
                <w:rFonts w:ascii="Times New Roman" w:hAnsi="Times New Roman"/>
                <w:sz w:val="18"/>
                <w:szCs w:val="18"/>
                <w:lang w:val="pl-PL"/>
              </w:rPr>
              <w:t xml:space="preserve"> 354 cm, sterylne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sterylne szczypce do hemostazy, posiadają funkcję rotacji, długość robocza 230 cm, maksymalna szerokość otwarcia łyżeczek 4 mm; maksymalna średnica części wprowadzanej do endoskopu 3,1 mm; minimalna średnica kanału roboczego 3,2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miękkie nasadki dystalne proste do ESD bez kołnierza średnica końcówki dystalnej endoskopu 11,4 - 15,00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Szczypce biopsyjne,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łyżeczki owalne z okienkiem oraz owalne z okienkiem i z igłą; rozwarcie łyżeczek 8,7 mm, pojemność łyżeczek 20,0 mm3; minimalna średnica kanału roboczego 3,7 mm, długość narzędzia 230 cm,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Nasadka na końcówkę endoskopu, średnica zewnętrzna części dystalnej 18,1 mm, sterylna, jednorazowego użytku, z ukośnym brzegiem i wyciętą krawędzią, kompatybilna z gastroskopami GIF - H - 180 i GIF - H - 190 będącymi własnością Szpitala.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19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Cewnik typu spray jednorazowego użytku do barwienia śluzówki, długość narzędzia 2400 mm, maksymalna średnica części wprowadzanej do kanału roboczego endoskopu 2,45 mm, minimalna średnica kanału roboczego 2,8 mm; zawiera mandryn zapobiegający skręcaniu i zagięciu;</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Zawór </w:t>
            </w:r>
            <w:proofErr w:type="spellStart"/>
            <w:r w:rsidRPr="00BA2AA6">
              <w:rPr>
                <w:rFonts w:ascii="Times New Roman" w:hAnsi="Times New Roman"/>
                <w:sz w:val="18"/>
                <w:szCs w:val="18"/>
                <w:lang w:val="pl-PL"/>
              </w:rPr>
              <w:t>biosyjny</w:t>
            </w:r>
            <w:proofErr w:type="spellEnd"/>
            <w:r w:rsidRPr="00BA2AA6">
              <w:rPr>
                <w:rFonts w:ascii="Times New Roman" w:hAnsi="Times New Roman"/>
                <w:sz w:val="18"/>
                <w:szCs w:val="18"/>
                <w:lang w:val="pl-PL"/>
              </w:rPr>
              <w:t xml:space="preserve"> jednorazowego użytku kompatybilny z  gastro, </w:t>
            </w:r>
            <w:proofErr w:type="spellStart"/>
            <w:r w:rsidRPr="00BA2AA6">
              <w:rPr>
                <w:rFonts w:ascii="Times New Roman" w:hAnsi="Times New Roman"/>
                <w:sz w:val="18"/>
                <w:szCs w:val="18"/>
                <w:lang w:val="pl-PL"/>
              </w:rPr>
              <w:t>kolono</w:t>
            </w:r>
            <w:proofErr w:type="spellEnd"/>
            <w:r w:rsidRPr="00BA2AA6">
              <w:rPr>
                <w:rFonts w:ascii="Times New Roman" w:hAnsi="Times New Roman"/>
                <w:sz w:val="18"/>
                <w:szCs w:val="18"/>
                <w:lang w:val="pl-PL"/>
              </w:rPr>
              <w:t xml:space="preserve"> i </w:t>
            </w:r>
            <w:proofErr w:type="spellStart"/>
            <w:r w:rsidRPr="00BA2AA6">
              <w:rPr>
                <w:rFonts w:ascii="Times New Roman" w:hAnsi="Times New Roman"/>
                <w:sz w:val="18"/>
                <w:szCs w:val="18"/>
                <w:lang w:val="pl-PL"/>
              </w:rPr>
              <w:t>duodenoskopów</w:t>
            </w:r>
            <w:proofErr w:type="spellEnd"/>
            <w:r w:rsidRPr="00BA2AA6">
              <w:rPr>
                <w:rFonts w:ascii="Times New Roman" w:hAnsi="Times New Roman"/>
                <w:sz w:val="18"/>
                <w:szCs w:val="18"/>
                <w:lang w:val="pl-PL"/>
              </w:rPr>
              <w:t xml:space="preserve"> firmy Olympus będącymi własnością Szpitala. Zaworki indywidualnie, sterylnie pakowane.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160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7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klipsownica</w:t>
            </w:r>
            <w:proofErr w:type="spellEnd"/>
            <w:r w:rsidRPr="00BA2AA6">
              <w:rPr>
                <w:rFonts w:ascii="Times New Roman" w:hAnsi="Times New Roman"/>
                <w:sz w:val="18"/>
                <w:szCs w:val="18"/>
                <w:lang w:val="pl-PL"/>
              </w:rPr>
              <w:t xml:space="preserve"> do endoskopowego tamowania krwawień; długość robocza 1650 i 2300 mm, szerokość otwarcia ramion klipsa 11 mm, narzędzie jednoelementowe składające się z osłonki zwojowej i plastikowej umożliwiających rotację 1:1 oraz otwieranie klipsa nawet przy dużym zagięciu endoskopu; posiada możliwość wielokrotnego otwierania i zamykania klipsa przed jego uwolnieniem, co ułatwia precyzyjne ustawienie klipsa względem miejsca krwawienia; osłonka plastikowa umożliwia schowanie całego klipsa do wewnątrz, dzięki czemu minimalizuje się ryzyko zarysowania wnętrza kanału biopsyjnego ramionami klipsa; specjalny czerwony stoper zapobiega przypadkowemu uwolnieniu klipsa, minimalna średnica kanału roboczego 2,8mm; opakowanie zawiera 5 gotowych do użycia sterylnych </w:t>
            </w:r>
            <w:proofErr w:type="spellStart"/>
            <w:r w:rsidRPr="00BA2AA6">
              <w:rPr>
                <w:rFonts w:ascii="Times New Roman" w:hAnsi="Times New Roman"/>
                <w:sz w:val="18"/>
                <w:szCs w:val="18"/>
                <w:lang w:val="pl-PL"/>
              </w:rPr>
              <w:t>klipsownic</w:t>
            </w:r>
            <w:proofErr w:type="spellEnd"/>
            <w:r w:rsidRPr="00BA2AA6">
              <w:rPr>
                <w:rFonts w:ascii="Times New Roman" w:hAnsi="Times New Roman"/>
                <w:sz w:val="18"/>
                <w:szCs w:val="18"/>
                <w:lang w:val="pl-PL"/>
              </w:rPr>
              <w:t xml:space="preserve"> z założonym klipsem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sonda bipolarna do tamowania krwawień, długość robocza 3500 mm, średnica narzędzia 7Fr, posiada spiralną elektrodę i zaokrągloną końcówkę, dzięki czemu tamowanie krwawienia jest możliwe pod różnymi </w:t>
            </w:r>
            <w:r w:rsidRPr="00BA2AA6">
              <w:rPr>
                <w:rFonts w:ascii="Times New Roman" w:hAnsi="Times New Roman"/>
                <w:sz w:val="18"/>
                <w:szCs w:val="18"/>
                <w:lang w:val="pl-PL"/>
              </w:rPr>
              <w:lastRenderedPageBreak/>
              <w:t xml:space="preserve">kątami, posiada port do płukania, minimalna średnica kanału roboczego 2,8 mm, posiada złącze koncentryczne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Jednorazowy nóż z balonem do </w:t>
            </w:r>
            <w:proofErr w:type="spellStart"/>
            <w:r w:rsidRPr="00BA2AA6">
              <w:rPr>
                <w:rFonts w:ascii="Times New Roman" w:hAnsi="Times New Roman"/>
                <w:sz w:val="18"/>
                <w:szCs w:val="18"/>
                <w:lang w:val="pl-PL"/>
              </w:rPr>
              <w:t>sfinkteroplastyki</w:t>
            </w:r>
            <w:proofErr w:type="spellEnd"/>
            <w:r w:rsidRPr="00BA2AA6">
              <w:rPr>
                <w:rFonts w:ascii="Times New Roman" w:hAnsi="Times New Roman"/>
                <w:sz w:val="18"/>
                <w:szCs w:val="18"/>
                <w:lang w:val="pl-PL"/>
              </w:rPr>
              <w:t xml:space="preserve">; zakres średnic balonu 8-10-12 i 12 -15 -18 mm; długość balonu 40 mm; długość cięciwy tnącej: 25 i 30 mm; końcówka dystalna o dł. 7mm; balon o zaokrąglonych końcach, wykonany z przeźroczystego materiału; znacznik endoskopowy na środku balonu; znaczniki radiologiczne na balonie i </w:t>
            </w:r>
            <w:proofErr w:type="spellStart"/>
            <w:r w:rsidRPr="00BA2AA6">
              <w:rPr>
                <w:rFonts w:ascii="Times New Roman" w:hAnsi="Times New Roman"/>
                <w:sz w:val="18"/>
                <w:szCs w:val="18"/>
                <w:lang w:val="pl-PL"/>
              </w:rPr>
              <w:t>sfinkterotomie</w:t>
            </w:r>
            <w:proofErr w:type="spellEnd"/>
            <w:r w:rsidRPr="00BA2AA6">
              <w:rPr>
                <w:rFonts w:ascii="Times New Roman" w:hAnsi="Times New Roman"/>
                <w:sz w:val="18"/>
                <w:szCs w:val="18"/>
                <w:lang w:val="pl-PL"/>
              </w:rPr>
              <w:t xml:space="preserve">; kanał “C-channel” i konstrukcja wprowadzania po prowadnicy w części dystalnej; wyodrębniony kanał dla prowadnika, cięciwy tnącej i do podania kontrastu; długość robocza: 1950 mm; Jednorazowym narzędziem do napełniania </w:t>
            </w:r>
            <w:proofErr w:type="spellStart"/>
            <w:r w:rsidRPr="00BA2AA6">
              <w:rPr>
                <w:rFonts w:ascii="Times New Roman" w:hAnsi="Times New Roman"/>
                <w:sz w:val="18"/>
                <w:szCs w:val="18"/>
                <w:lang w:val="pl-PL"/>
              </w:rPr>
              <w:t>poszerzadeł</w:t>
            </w:r>
            <w:proofErr w:type="spellEnd"/>
            <w:r w:rsidRPr="00BA2AA6">
              <w:rPr>
                <w:rFonts w:ascii="Times New Roman" w:hAnsi="Times New Roman"/>
                <w:sz w:val="18"/>
                <w:szCs w:val="18"/>
                <w:lang w:val="pl-PL"/>
              </w:rPr>
              <w:t xml:space="preserve"> balonowych.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Jednorazowy nóż elektrochirurgiczny do endoskopowego usuwania warstw </w:t>
            </w:r>
            <w:proofErr w:type="spellStart"/>
            <w:r w:rsidRPr="00BA2AA6">
              <w:rPr>
                <w:rFonts w:ascii="Times New Roman" w:hAnsi="Times New Roman"/>
                <w:sz w:val="18"/>
                <w:szCs w:val="18"/>
                <w:lang w:val="pl-PL"/>
              </w:rPr>
              <w:t>podśluzówkowych</w:t>
            </w:r>
            <w:proofErr w:type="spellEnd"/>
            <w:r w:rsidRPr="00BA2AA6">
              <w:rPr>
                <w:rFonts w:ascii="Times New Roman" w:hAnsi="Times New Roman"/>
                <w:sz w:val="18"/>
                <w:szCs w:val="18"/>
                <w:lang w:val="pl-PL"/>
              </w:rPr>
              <w:t xml:space="preserve"> w obrębie jelita grubego; zakończony izolowaną końcówką o średnicy 1,7 mm; długość noża 3,5 mm; całkowita długość narzędzia 2300 mm; minimalna średnica kanału roboczego endoskopu 2,8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proteza plastikowa z zagięciem dwunastniczym wykonana z EVA o optymalnej sztywności i giętkości, średnica 8,5 Fr, odległość między listkami 5, 7, 9, 11, 12, 13, 15 i 18 cm, średnica wewnętrzna protezy 1,91 mm, powierzchnia przekroju otworu drenującego 2,24 mm2; doskonała widoczność we fluoroskopii; niebieski kolor protezy dla doskonałej widoczności w endoskopowym polu widzenia;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26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Ładowany aplikator klipsów do wielokrotnego </w:t>
            </w:r>
            <w:proofErr w:type="spellStart"/>
            <w:r w:rsidRPr="00BA2AA6">
              <w:rPr>
                <w:rFonts w:ascii="Times New Roman" w:hAnsi="Times New Roman"/>
                <w:sz w:val="18"/>
                <w:szCs w:val="18"/>
                <w:lang w:val="pl-PL"/>
              </w:rPr>
              <w:t>klipsowania</w:t>
            </w:r>
            <w:proofErr w:type="spellEnd"/>
            <w:r w:rsidRPr="00BA2AA6">
              <w:rPr>
                <w:rFonts w:ascii="Times New Roman" w:hAnsi="Times New Roman"/>
                <w:sz w:val="18"/>
                <w:szCs w:val="18"/>
                <w:lang w:val="pl-PL"/>
              </w:rPr>
              <w:t xml:space="preserve"> u jednego pacjenta; jednorazowe narzędzie z funkcją rotacji do zakładania klipsów na krwawiące naczynia i szypuły polipów; cięgno do osadzania klipsa zakończone stożkiem, współpracuje ze sterylnymi klipsami w kartridżach; maksymalna średnica części wprowadzanej 2,75 mm, dł. narzędzia 2300 mm, minimalna średnica kanału roboczego 2,8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40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Dren jednodniowy kompatybilny z  pompą płuczącą  typu OFP-2 będącą własnością Szpitala.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sterylna igła iniekcyjna gastroskopowa  do </w:t>
            </w:r>
            <w:proofErr w:type="spellStart"/>
            <w:r w:rsidRPr="00BA2AA6">
              <w:rPr>
                <w:rFonts w:ascii="Times New Roman" w:hAnsi="Times New Roman"/>
                <w:sz w:val="18"/>
                <w:szCs w:val="18"/>
                <w:lang w:val="pl-PL"/>
              </w:rPr>
              <w:t>ostrzykiwania</w:t>
            </w:r>
            <w:proofErr w:type="spellEnd"/>
            <w:r w:rsidRPr="00BA2AA6">
              <w:rPr>
                <w:rFonts w:ascii="Times New Roman" w:hAnsi="Times New Roman"/>
                <w:sz w:val="18"/>
                <w:szCs w:val="18"/>
                <w:lang w:val="pl-PL"/>
              </w:rPr>
              <w:t xml:space="preserve"> i hemostazy; posiadająca usztywnioną osłonkę zabezpieczającą przed przekłuciem kanału; blokada ze słyszalnym kliknięciem informująca o całkowitym schowaniu ostrza igły do osłonki; posiada port do podawania leków; długość robocza narzędzia min.1650 mm; długość igły 4 mm, średnice igieł 21G, 23G, 25G; maksymalna średnica części wprowadzanej do endoskopu 2,5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29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sterylna igła iniekcyjna </w:t>
            </w:r>
            <w:proofErr w:type="spellStart"/>
            <w:r w:rsidRPr="00BA2AA6">
              <w:rPr>
                <w:rFonts w:ascii="Times New Roman" w:hAnsi="Times New Roman"/>
                <w:sz w:val="18"/>
                <w:szCs w:val="18"/>
                <w:lang w:val="pl-PL"/>
              </w:rPr>
              <w:t>kolonoskopowa</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ostrzykiwania</w:t>
            </w:r>
            <w:proofErr w:type="spellEnd"/>
            <w:r w:rsidRPr="00BA2AA6">
              <w:rPr>
                <w:rFonts w:ascii="Times New Roman" w:hAnsi="Times New Roman"/>
                <w:sz w:val="18"/>
                <w:szCs w:val="18"/>
                <w:lang w:val="pl-PL"/>
              </w:rPr>
              <w:t xml:space="preserve"> i hemostazy; posiadająca usztywnioną osłonkę zabezpieczającą przed przekłuciem kanału; blokada ze słyszalnym kliknięciem informuje o całkowitym schowaniu ostrza igły do osłonki; port do podawania leków; długość robocza narzędzia 2300 mm; długość igły 3, 4 i 5mm-średnica 23G oraz długość igły 4 i 5 mm-średnica 25G;skos igły - krótki optymalny do tkanki dolnego odcinka przewodu pokarmowego; maksymalna średnica części wprowadzanej do </w:t>
            </w:r>
            <w:r w:rsidRPr="00BA2AA6">
              <w:rPr>
                <w:rFonts w:ascii="Times New Roman" w:hAnsi="Times New Roman"/>
                <w:sz w:val="18"/>
                <w:szCs w:val="18"/>
                <w:lang w:val="pl-PL"/>
              </w:rPr>
              <w:lastRenderedPageBreak/>
              <w:t>endoskopu 2,5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Pętle elektrochirurgiczne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sterylne; kształt owalny; średnica pętli 10 mm, 15mm, 25mm; pętla wykonana z plecionego drutu o grubości 0,47 mm; zintegrowany uchwyt ze skalą pomiarową, długość narzędzia 2300 mm, maksymalna średnica części wprowadzanej do endoskopu 2,6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Pętle elektrochirurgiczne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sterylne; kształt owalny; średnica 10 mm, 15mm,  pętla wykonana z plecionego drutu o grubości 0,40 mm - miękkie; zintegrowany uchwyt ze skalą pomiarową, długość narzędzia 2300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180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Pętle elektrochirurgiczne jednorazowego użytku, kształt owalny; średnica pętli 20 mm; pętla wykonana z plecionego, spiralnego drutu o grubości 0,48mm zapobiegającego ześlizgiwaniu się tkanki; zintegrowany uchwyt ze skalą pomiarową, długość narzędzia 2300mm, maksymalna średnica części wprowadzanej do endoskopu 2,6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Pętle elektrochirurgiczne, </w:t>
            </w:r>
            <w:proofErr w:type="spellStart"/>
            <w:r w:rsidRPr="00BA2AA6">
              <w:rPr>
                <w:rFonts w:ascii="Times New Roman" w:hAnsi="Times New Roman"/>
                <w:sz w:val="18"/>
                <w:szCs w:val="18"/>
                <w:lang w:val="pl-PL"/>
              </w:rPr>
              <w:t>kolonoskopowe</w:t>
            </w:r>
            <w:proofErr w:type="spellEnd"/>
            <w:r w:rsidRPr="00BA2AA6">
              <w:rPr>
                <w:rFonts w:ascii="Times New Roman" w:hAnsi="Times New Roman"/>
                <w:sz w:val="18"/>
                <w:szCs w:val="18"/>
                <w:lang w:val="pl-PL"/>
              </w:rPr>
              <w:t xml:space="preserve"> jednorazowego użytku; do zabiegów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na zimno i z użyciem generatora elektrochirurgicznego; kształt heksagonalny; szerokość pętli 10 i 15 mm (do wyboru); pętla wykonana z plecionego drutu o grubości 0,3 mm; zintegrowany uchwyt ze skalą pomiarową, długość narzędzia 2300 mm, maksymalna średnica części wprowadzanej do endoskopu 2,6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34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Szczypce biopsyjne jednorazowego użytku, sterylne łyżeczki z okienkiem typu szczęki aligatora z igłą mocującą; łyżeczki uchylne do biopsji stycznych; polietylenowa/teflonowa osłonka bezpieczna dla kanałów biopsyjnych endoskopów; długość narzędzia 2300 mm, maksymalna średnica części wprowadzanej do endoskopu 2,45 mm; minimalna średnica kanału roboczego 2,8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Szczypce biopsyjne jednorazowego użytku, sterylna łyżeczki owalne z okienkiem i igłą mocującą; łyżeczki uchylne do biopsji stycznych; łyżeczki wykonane ze stali nierdzewnej o dwustopniowym ścięciu i gładkich krawędziach; polietylenowa/teflonowa osłonka bezpieczna dla kanałów biopsyjnych endoskopów; długość narzędzia min. 2300 mm,  minimalna średnica kanału roboczego 2,8mm;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140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Szczoteczka dwustronna uniwersalna jednorazowa do czyszczenia wlotów kanałów i kanałów endoskopowych; plastikowa końcówka zapobiegająca zarysowaniu kanałów endoskopowych; pasuje do kanałów endoskopów o średnicach 2,0 mm -  4,2 mm. Długość robocza min. 2200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Szczoteczka do czyszczenia wlotów kanałów i kanałów bronchoskopów; dwustronna długość robocza 950 mm; plastikowa końcówka zapobiegającą zarysowaniu kanałów; do kanałów o średnicach 2,0 mm - 3,2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Szczypce biopsyjne jednorazowego użytku, łyżeczki owalne z okienkiem i igłą mocującą; łyżeczki uchylne do biopsji stycznych; osłonka bezpieczna dla kanałów biopsyjnych endoskopów; długość narzędzia 1150 mm, maksymalna średnica części wprowadzanej do </w:t>
            </w:r>
            <w:r w:rsidRPr="00BA2AA6">
              <w:rPr>
                <w:rFonts w:ascii="Times New Roman" w:hAnsi="Times New Roman"/>
                <w:sz w:val="18"/>
                <w:szCs w:val="18"/>
                <w:lang w:val="pl-PL"/>
              </w:rPr>
              <w:lastRenderedPageBreak/>
              <w:t>endoskopu 1,9 mm; minimalna średnica kanału roboczego 2,0mm;  oddzielnie zapakowane w sterylne pakiety; sterylizowane metodą napromieniowania promieniami gamma.</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39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Szczoteczka do czyszczenia wlotów kanałów endoskopów; Jednorazowa, średnice kanałów 1,2 mm - 6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Szczoteczki cytologiczne  średnica szczoteczki 1,2mm; 2,0 mm;3,0 mm; 5,0mm jednorazowego użytku </w:t>
            </w:r>
            <w:proofErr w:type="spellStart"/>
            <w:r w:rsidRPr="00BA2AA6">
              <w:rPr>
                <w:rFonts w:ascii="Times New Roman" w:hAnsi="Times New Roman"/>
                <w:sz w:val="18"/>
                <w:szCs w:val="18"/>
                <w:lang w:val="pl-PL"/>
              </w:rPr>
              <w:t>bronchoskopowe</w:t>
            </w:r>
            <w:proofErr w:type="spellEnd"/>
            <w:r w:rsidRPr="00BA2AA6">
              <w:rPr>
                <w:rFonts w:ascii="Times New Roman" w:hAnsi="Times New Roman"/>
                <w:sz w:val="18"/>
                <w:szCs w:val="18"/>
                <w:lang w:val="pl-PL"/>
              </w:rPr>
              <w:t>; maksymalna średnica części roboczej 1,8mm; długość robocza 1150 mm; długość szczoteczki 10 mm; minimalna średnica kanału roboczego 2,0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Szczoteczka cytologiczna  do pobierania próbek z przewodu trzustkowego i przewodów żółciowych; długość narzędzia 1900 mm, długość szczoteczki 10 mm, średnica szczoteczki 3 mm; maksymalna średnica części wprowadzanej 2,9 mm, minimalna średnica kanału roboczego 3,2 mm; 2 znaczniki radiologiczne na obu końcach szczoteczki; port iniekcyjny; kompatybilna z prowadnicą 0,89 mm (0,035''), na końcówce dystalnej oczko umożliwiające wprowadzanie szczoteczki po prowadnicy na całej jej długości?</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1% marker do powierzchniowego barwienia nierówności śluzówki; lokalizacja zmian błony śluzowej; 10 ml w ampułce.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pętla elektrochirurgiczna </w:t>
            </w:r>
            <w:proofErr w:type="spellStart"/>
            <w:r w:rsidRPr="00BA2AA6">
              <w:rPr>
                <w:rFonts w:ascii="Times New Roman" w:hAnsi="Times New Roman"/>
                <w:sz w:val="18"/>
                <w:szCs w:val="18"/>
                <w:lang w:val="pl-PL"/>
              </w:rPr>
              <w:t>monofilamentna</w:t>
            </w:r>
            <w:proofErr w:type="spellEnd"/>
            <w:r w:rsidRPr="00BA2AA6">
              <w:rPr>
                <w:rFonts w:ascii="Times New Roman" w:hAnsi="Times New Roman"/>
                <w:sz w:val="18"/>
                <w:szCs w:val="18"/>
                <w:lang w:val="pl-PL"/>
              </w:rPr>
              <w:t xml:space="preserve"> do </w:t>
            </w:r>
            <w:proofErr w:type="spellStart"/>
            <w:r w:rsidRPr="00BA2AA6">
              <w:rPr>
                <w:rFonts w:ascii="Times New Roman" w:hAnsi="Times New Roman"/>
                <w:sz w:val="18"/>
                <w:szCs w:val="18"/>
                <w:lang w:val="pl-PL"/>
              </w:rPr>
              <w:t>polipektomii</w:t>
            </w:r>
            <w:proofErr w:type="spellEnd"/>
            <w:r w:rsidRPr="00BA2AA6">
              <w:rPr>
                <w:rFonts w:ascii="Times New Roman" w:hAnsi="Times New Roman"/>
                <w:sz w:val="18"/>
                <w:szCs w:val="18"/>
                <w:lang w:val="pl-PL"/>
              </w:rPr>
              <w:t xml:space="preserve">; średnica pętli 10mm; średnica drutu 0,3mm; średnica </w:t>
            </w:r>
            <w:proofErr w:type="spellStart"/>
            <w:r w:rsidRPr="00BA2AA6">
              <w:rPr>
                <w:rFonts w:ascii="Times New Roman" w:hAnsi="Times New Roman"/>
                <w:sz w:val="18"/>
                <w:szCs w:val="18"/>
                <w:lang w:val="pl-PL"/>
              </w:rPr>
              <w:t>cześci</w:t>
            </w:r>
            <w:proofErr w:type="spellEnd"/>
            <w:r w:rsidRPr="00BA2AA6">
              <w:rPr>
                <w:rFonts w:ascii="Times New Roman" w:hAnsi="Times New Roman"/>
                <w:sz w:val="18"/>
                <w:szCs w:val="18"/>
                <w:lang w:val="pl-PL"/>
              </w:rPr>
              <w:t xml:space="preserve"> wprowadzanej do endoskopu 2,3mm; minimalna średnica kanału roboczego 2,8mm; długość narzędzia 2300mm; dostarczane w sterylnych pakietach</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70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44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jednorazowy standardowy ustnik z gumką wykonaną z silikonu, każdy ustnik pakowany osobno</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opakowanie</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7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Trójkanałowy papilotom jednorazowego użytku; posiada 3 oddzielne kanały: na prowadnicę, cięciwę i do iniekcji środka kontrastującego; część cięciwy pokryta izolacyjną warstwą ochronną zapobiegającą poparzeniom termicznym tkanki niebędącej celem </w:t>
            </w:r>
            <w:proofErr w:type="spellStart"/>
            <w:r w:rsidRPr="00BA2AA6">
              <w:rPr>
                <w:rFonts w:ascii="Times New Roman" w:hAnsi="Times New Roman"/>
                <w:sz w:val="18"/>
                <w:szCs w:val="18"/>
                <w:lang w:val="pl-PL"/>
              </w:rPr>
              <w:t>papilotomii</w:t>
            </w:r>
            <w:proofErr w:type="spellEnd"/>
            <w:r w:rsidRPr="00BA2AA6">
              <w:rPr>
                <w:rFonts w:ascii="Times New Roman" w:hAnsi="Times New Roman"/>
                <w:sz w:val="18"/>
                <w:szCs w:val="18"/>
                <w:lang w:val="pl-PL"/>
              </w:rPr>
              <w:t xml:space="preserve">; posiada zintegrowany uchwyt; końcówka dystalna posiada dwukolorowy system znaczników ułatwiających ustawienie noża i ocenę odległości w obrazie endoskopowym; końcówka dystalna narzędzia posiada znacznik widoczny w promieniach RTG; długość narzędzia 1700mm; długość noska 7mm; długość cięciwy 25mm; kompatybilny z minimalnym kanałem roboczym endoskopu 2,8mm; dostarczany w sterylnym pakiecie ze wstępnie założoną prowadnicą  o średnicy 0,025'' i długości 4500mm o prostej lub zagiętej końcówce (do wyboru); narzędzie gotowe do użytku.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100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Trójkanałowy papilotom jednorazowego użytku; posiada 3 oddzielne kanały: na prowadnicę, cięciwę i do iniekcji środka kontrastującego; część cięciwy pokryta izolacyjną warstwą ochronną zapobiegającą poparzeniom termicznym tkanki niebędącej celem </w:t>
            </w:r>
            <w:proofErr w:type="spellStart"/>
            <w:r w:rsidRPr="00BA2AA6">
              <w:rPr>
                <w:rFonts w:ascii="Times New Roman" w:hAnsi="Times New Roman"/>
                <w:sz w:val="18"/>
                <w:szCs w:val="18"/>
                <w:lang w:val="pl-PL"/>
              </w:rPr>
              <w:t>papilotomii</w:t>
            </w:r>
            <w:proofErr w:type="spellEnd"/>
            <w:r w:rsidRPr="00BA2AA6">
              <w:rPr>
                <w:rFonts w:ascii="Times New Roman" w:hAnsi="Times New Roman"/>
                <w:sz w:val="18"/>
                <w:szCs w:val="18"/>
                <w:lang w:val="pl-PL"/>
              </w:rPr>
              <w:t xml:space="preserve">; posiada zintegrowany uchwyt; końcówka dystalna posiada dwukolorowy system znaczników ułatwiających ustawienie noża i ocenę odległości w obrazie endoskopowym; końcówka dystalna narzędzia posiada znacznik widoczny w obrazie </w:t>
            </w:r>
            <w:proofErr w:type="spellStart"/>
            <w:r w:rsidRPr="00BA2AA6">
              <w:rPr>
                <w:rFonts w:ascii="Times New Roman" w:hAnsi="Times New Roman"/>
                <w:sz w:val="18"/>
                <w:szCs w:val="18"/>
                <w:lang w:val="pl-PL"/>
              </w:rPr>
              <w:t>fluoroskopowym</w:t>
            </w:r>
            <w:proofErr w:type="spellEnd"/>
            <w:r w:rsidRPr="00BA2AA6">
              <w:rPr>
                <w:rFonts w:ascii="Times New Roman" w:hAnsi="Times New Roman"/>
                <w:sz w:val="18"/>
                <w:szCs w:val="18"/>
                <w:lang w:val="pl-PL"/>
              </w:rPr>
              <w:t xml:space="preserve">; długość narzędzia 1700mm; długość noska 7mm; długość cięciwy 25mm; kompatybilny z minimalnym kanałem roboczym endoskopu 2,8mm; maksymalna średnica </w:t>
            </w:r>
            <w:r w:rsidRPr="00BA2AA6">
              <w:rPr>
                <w:rFonts w:ascii="Times New Roman" w:hAnsi="Times New Roman"/>
                <w:sz w:val="18"/>
                <w:szCs w:val="18"/>
                <w:lang w:val="pl-PL"/>
              </w:rPr>
              <w:lastRenderedPageBreak/>
              <w:t xml:space="preserve">współpracującej prowadnicy 0,035'' (0,89mm); dostarczany z umieszczonym w części dystalnej narzędzia zagiętym mandrynem zapewniającym stabilność; dostarczany w sterylnym pakiecie, gotowy do użytku.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33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Trójkanałowy papilotom igłowy jednorazowego użytku; posiada 3 oddzielne kanały: na prowadnicę, cięciwę i do iniekcji środka kontrastującego; separacja kanałów ułatwia </w:t>
            </w:r>
            <w:proofErr w:type="spellStart"/>
            <w:r w:rsidRPr="00BA2AA6">
              <w:rPr>
                <w:rFonts w:ascii="Times New Roman" w:hAnsi="Times New Roman"/>
                <w:sz w:val="18"/>
                <w:szCs w:val="18"/>
                <w:lang w:val="pl-PL"/>
              </w:rPr>
              <w:t>kaniulację</w:t>
            </w:r>
            <w:proofErr w:type="spellEnd"/>
            <w:r w:rsidRPr="00BA2AA6">
              <w:rPr>
                <w:rFonts w:ascii="Times New Roman" w:hAnsi="Times New Roman"/>
                <w:sz w:val="18"/>
                <w:szCs w:val="18"/>
                <w:lang w:val="pl-PL"/>
              </w:rPr>
              <w:t xml:space="preserve"> po nacięciu bez potrzeby wymiany cewników; posiada zintegrowany uchwyt; końcówka dystalna posiada system niebieskich znaczników ułatwiających ustawienie noża i ocenę odległości w obrazie endoskopowym; końcówka dystalna narzędzia posiada znacznik widoczny w obrazie </w:t>
            </w:r>
            <w:proofErr w:type="spellStart"/>
            <w:r w:rsidRPr="00BA2AA6">
              <w:rPr>
                <w:rFonts w:ascii="Times New Roman" w:hAnsi="Times New Roman"/>
                <w:sz w:val="18"/>
                <w:szCs w:val="18"/>
                <w:lang w:val="pl-PL"/>
              </w:rPr>
              <w:t>fluoroskopowym</w:t>
            </w:r>
            <w:proofErr w:type="spellEnd"/>
            <w:r w:rsidRPr="00BA2AA6">
              <w:rPr>
                <w:rFonts w:ascii="Times New Roman" w:hAnsi="Times New Roman"/>
                <w:sz w:val="18"/>
                <w:szCs w:val="18"/>
                <w:lang w:val="pl-PL"/>
              </w:rPr>
              <w:t xml:space="preserve"> (RTG); długość narzędzia 1700mm; długość igły 5mm, średnica igły 0,2mm; średnica końcówki dystalnej 5Fr; maksymalna średnica części wprowadzanej do kanału endoskopu 2,5mm; minimalna średnica kanału roboczego endoskopu 2,8mm; maksymalna średnica współpracującej prowadnicy 0,035'' (0,89mm); dostarczany z umieszczonym w części dystalnej narzędzia zagiętym mandrynem zapewniającym stabilność; dostarczany w sterylnym pakiecie, gotowy do użytku.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48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Jednorazowy koszyk do usuwania złogów i ciał obcych w obrębie przewodów żółciowych; typ 4-drutowy wykonany z twardego drutu; szerokość rozłożonego koszyka 22mm; długość robocza narzędzia 1900mm; zaokrąglona końcówka dystalna lub specjalne oczko na końcówce dystalnej koszyka umożliwiające wprowadzenie kosza po prowadnicy (do wyboru); posiada port iniekcyjny; dostarczany w sterylnym pakiecie, gotowy do użytku. KOMIS</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8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49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Jednorazowy koszyk do usuwania małych kamieni kieszeniowych z przewodów żółciowych; wykonany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typ 8-drutowy, o specjalnym splocie w kształcie wiru; do wprowadzania po prowadnicy; maksymalna średnica części wprowadzanej do kanału roboczego endoskopu 2,9mm; minimalna średnica endoskopu 3,7mm; szerokość rozłożonego koszyka 20mm; długość robocza narzędzia 1900mm; narzędzie kompatybilne z litotryptorem awaryjnym i uchwytem do litotryptora ; posiada port iniekcyjny; dostarczany w sterylnym pakiecie, gotowy do użytku.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8</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Jednorazowy zestaw do wprowadzania protez 7; 8,5 i 10Fr (do wyboru), długość narzędzia 1900mm, posiada haczyk C, maksymalna średnica prowadnicy 0,035''.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Prowadnica do zabiegów na drogach żółciowych, jednorazowego użytku, średnica 0,025 i 0,035" (do wyboru), długość robocza 4500mm, giętka prosta lub zagięta końcówka (do wyboru) pokryta powłoką hydrofilną o długości 70mm widoczna w promieniach RTG; posiada znaczniki na różnych długościach końcówki dystalnej: 50mm-70mm zielony znacznik, 80mm-90mm znacznik spiralny, 90mm-420mm znacznik X; specjalny rdzeń wykonany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pozwala przenieść moment obrotowy od końca proksymalnego prowadnicy do jej końca dystalnego w stosunku 1:1; fluorowa powłoka zmniejsza tarcie przy przechodzeniu przez przewody żółciowe.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52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trójstopniowe </w:t>
            </w:r>
            <w:proofErr w:type="spellStart"/>
            <w:r w:rsidRPr="00BA2AA6">
              <w:rPr>
                <w:rFonts w:ascii="Times New Roman" w:hAnsi="Times New Roman"/>
                <w:sz w:val="18"/>
                <w:szCs w:val="18"/>
                <w:lang w:val="pl-PL"/>
              </w:rPr>
              <w:t>poszerzadło</w:t>
            </w:r>
            <w:proofErr w:type="spellEnd"/>
            <w:r w:rsidRPr="00BA2AA6">
              <w:rPr>
                <w:rFonts w:ascii="Times New Roman" w:hAnsi="Times New Roman"/>
                <w:sz w:val="18"/>
                <w:szCs w:val="18"/>
                <w:lang w:val="pl-PL"/>
              </w:rPr>
              <w:t xml:space="preserve"> balonowe; do poszerzania przełyku/ odźwiernika/ jelit/ brodawki </w:t>
            </w:r>
            <w:proofErr w:type="spellStart"/>
            <w:r w:rsidRPr="00BA2AA6">
              <w:rPr>
                <w:rFonts w:ascii="Times New Roman" w:hAnsi="Times New Roman"/>
                <w:sz w:val="18"/>
                <w:szCs w:val="18"/>
                <w:lang w:val="pl-PL"/>
              </w:rPr>
              <w:t>Vatera</w:t>
            </w:r>
            <w:proofErr w:type="spellEnd"/>
            <w:r w:rsidRPr="00BA2AA6">
              <w:rPr>
                <w:rFonts w:ascii="Times New Roman" w:hAnsi="Times New Roman"/>
                <w:sz w:val="18"/>
                <w:szCs w:val="18"/>
                <w:lang w:val="pl-PL"/>
              </w:rPr>
              <w:t xml:space="preserve">; załadowana prowadnica 0.035” z możliwością usunięcia; średnice balonu:  Ø 6 - 7 - 8;  8,5 - 9,5 - 10,5;  11 - 12 - 13;  13,5 - 14,5 - 15,5;  16 - 17 - 18;  18 - 19 - 20 mm; proksymalny znacznik radiologiczny, </w:t>
            </w:r>
            <w:proofErr w:type="spellStart"/>
            <w:r w:rsidRPr="00BA2AA6">
              <w:rPr>
                <w:rFonts w:ascii="Times New Roman" w:hAnsi="Times New Roman"/>
                <w:sz w:val="18"/>
                <w:szCs w:val="18"/>
                <w:lang w:val="pl-PL"/>
              </w:rPr>
              <w:t>radiocieniująca</w:t>
            </w:r>
            <w:proofErr w:type="spellEnd"/>
            <w:r w:rsidRPr="00BA2AA6">
              <w:rPr>
                <w:rFonts w:ascii="Times New Roman" w:hAnsi="Times New Roman"/>
                <w:sz w:val="18"/>
                <w:szCs w:val="18"/>
                <w:lang w:val="pl-PL"/>
              </w:rPr>
              <w:t xml:space="preserve"> końcówka dystalna; środkowy znacznik endoskopowy wewnątrz balonu; balon o owalnym kształcie wykonany z nylonu o wysokiej przezierności; atraumatyczna końcówka;  długość balonu 65 i 55 mm; długość prowadnika 2400mm; min. średnica kanału roboczego 2,8mm; nie zawiera lateksu.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6</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2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Balon do poszerzania dróg żółciowych, wysokociśnieniowy, jednorazowego użytku, minimalna średnica kanału roboczego 2,8 mm; długość narzędzia 180 cm; średnica zewnętrzna balonu 4 i 6mm (do wyboru), długość balonu 20 i 40mm (do wyboru); do prowadnicy 0,035 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4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pokrywana silikonem, w silikonowej powłoce znajdują się otwory umożliwiające odpływ żółci,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Posiada kołnierze zapobiegające migracji i 1 lasso do usuwania, wykonane z polipropylenu. Lasso posiada złoty znacznik radiologiczny. Długość całkowita protezy 40, 50, 60, 80, 100 mm; średnica 8 mm; średnica kołnierza 11.5mm; Aplikator o długości 180cm i średnicy 8 Fr (2,66mm). Proteza kompatybilna z prowadnicą 0,035 cala; posiada 9 złotych znaczników: po 3 na kołnierzach, 3 w części środkowej;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3</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4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55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Proteza do dróg żółciowych -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pokrywana silikonem, w silikonowej powłoce znajdują się otwory umożliwiające odpływ żółci,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Posiada kołnierze zapobiegające migracji i 1 lasso do usuwania, wykonane z polipropylenu. Lasso posiada złoty znacznik radiologiczny. Długość całkowita protezy 40, 50, 60, 80 i 100 mm; średnica 10 mm; średnica kołnierza 13.5mm; Aplikator o długości 180cm i średnicy 8 Fr (2,66mm). Proteza kompatybilna z prowadnicą 0,035 cala; posiada 9 złotych znaczników: po 3 na kołnierzach, 3 w części środkowej;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Proteza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do dróg żółciowych, niepowlekana, wykonana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wprowadzana przez endoskop; 12 złotych znaczników radiologicznych: po 4 na końcach i 4 na środku; długość całkowita 40,60, 80, 100mm, średnica 10mm, aplikator o długości 180 cm, śr. 2,33mm/7Fr. Dobra widoczność </w:t>
            </w:r>
            <w:proofErr w:type="spellStart"/>
            <w:r w:rsidRPr="00BA2AA6">
              <w:rPr>
                <w:rFonts w:ascii="Times New Roman" w:hAnsi="Times New Roman"/>
                <w:sz w:val="18"/>
                <w:szCs w:val="18"/>
                <w:lang w:val="pl-PL"/>
              </w:rPr>
              <w:t>fluoroskopowa</w:t>
            </w:r>
            <w:proofErr w:type="spellEnd"/>
            <w:r w:rsidRPr="00BA2AA6">
              <w:rPr>
                <w:rFonts w:ascii="Times New Roman" w:hAnsi="Times New Roman"/>
                <w:sz w:val="18"/>
                <w:szCs w:val="18"/>
                <w:lang w:val="pl-PL"/>
              </w:rPr>
              <w:t xml:space="preserve">, system </w:t>
            </w:r>
            <w:proofErr w:type="spellStart"/>
            <w:r w:rsidRPr="00BA2AA6">
              <w:rPr>
                <w:rFonts w:ascii="Times New Roman" w:hAnsi="Times New Roman"/>
                <w:sz w:val="18"/>
                <w:szCs w:val="18"/>
                <w:lang w:val="pl-PL"/>
              </w:rPr>
              <w:t>antymigracyjny</w:t>
            </w:r>
            <w:proofErr w:type="spellEnd"/>
            <w:r w:rsidRPr="00BA2AA6">
              <w:rPr>
                <w:rFonts w:ascii="Times New Roman" w:hAnsi="Times New Roman"/>
                <w:sz w:val="18"/>
                <w:szCs w:val="18"/>
                <w:lang w:val="pl-PL"/>
              </w:rPr>
              <w:t xml:space="preserve"> w postaci rozszerzanych kołnierzy.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proteza do drenażu trzustkowego; wskazana do stosowania w celu ułatwienia </w:t>
            </w:r>
            <w:proofErr w:type="spellStart"/>
            <w:r w:rsidRPr="00BA2AA6">
              <w:rPr>
                <w:rFonts w:ascii="Times New Roman" w:hAnsi="Times New Roman"/>
                <w:sz w:val="18"/>
                <w:szCs w:val="18"/>
                <w:lang w:val="pl-PL"/>
              </w:rPr>
              <w:t>przezżołądkowego</w:t>
            </w:r>
            <w:proofErr w:type="spellEnd"/>
            <w:r w:rsidRPr="00BA2AA6">
              <w:rPr>
                <w:rFonts w:ascii="Times New Roman" w:hAnsi="Times New Roman"/>
                <w:sz w:val="18"/>
                <w:szCs w:val="18"/>
                <w:lang w:val="pl-PL"/>
              </w:rPr>
              <w:t xml:space="preserve"> lub </w:t>
            </w:r>
            <w:proofErr w:type="spellStart"/>
            <w:r w:rsidRPr="00BA2AA6">
              <w:rPr>
                <w:rFonts w:ascii="Times New Roman" w:hAnsi="Times New Roman"/>
                <w:sz w:val="18"/>
                <w:szCs w:val="18"/>
                <w:lang w:val="pl-PL"/>
              </w:rPr>
              <w:t>przezdwunastniczego</w:t>
            </w:r>
            <w:proofErr w:type="spellEnd"/>
            <w:r w:rsidRPr="00BA2AA6">
              <w:rPr>
                <w:rFonts w:ascii="Times New Roman" w:hAnsi="Times New Roman"/>
                <w:sz w:val="18"/>
                <w:szCs w:val="18"/>
                <w:lang w:val="pl-PL"/>
              </w:rPr>
              <w:t xml:space="preserve">, endoskopowego objawowego drenażu  </w:t>
            </w:r>
            <w:proofErr w:type="spellStart"/>
            <w:r w:rsidRPr="00BA2AA6">
              <w:rPr>
                <w:rFonts w:ascii="Times New Roman" w:hAnsi="Times New Roman"/>
                <w:sz w:val="18"/>
                <w:szCs w:val="18"/>
                <w:lang w:val="pl-PL"/>
              </w:rPr>
              <w:t>pseudotorbieli</w:t>
            </w:r>
            <w:proofErr w:type="spellEnd"/>
            <w:r w:rsidRPr="00BA2AA6">
              <w:rPr>
                <w:rFonts w:ascii="Times New Roman" w:hAnsi="Times New Roman"/>
                <w:sz w:val="18"/>
                <w:szCs w:val="18"/>
                <w:lang w:val="pl-PL"/>
              </w:rPr>
              <w:t xml:space="preserve"> trzustki  lub objawowej otorbionej martwicy, przylegającej do ściany żołądka lub jelita; pokrywana silikonem na całej długości, wykonana z </w:t>
            </w:r>
            <w:proofErr w:type="spellStart"/>
            <w:r w:rsidRPr="00BA2AA6">
              <w:rPr>
                <w:rFonts w:ascii="Times New Roman" w:hAnsi="Times New Roman"/>
                <w:sz w:val="18"/>
                <w:szCs w:val="18"/>
                <w:lang w:val="pl-PL"/>
              </w:rPr>
              <w:t>nitinolu</w:t>
            </w:r>
            <w:proofErr w:type="spellEnd"/>
            <w:r w:rsidRPr="00BA2AA6">
              <w:rPr>
                <w:rFonts w:ascii="Times New Roman" w:hAnsi="Times New Roman"/>
                <w:sz w:val="18"/>
                <w:szCs w:val="18"/>
                <w:lang w:val="pl-PL"/>
              </w:rPr>
              <w:t xml:space="preserve">; średnica protezy 12, 14 i 16 mm (do wyboru), długość całkowita 30 i 40 mm (do wyboru), 1 lasso; długość aplikatora 180cm, średnica aplikatora 3,5mm (10,5Fr), posiada 9 złotych znaczników: </w:t>
            </w:r>
            <w:r w:rsidRPr="00BA2AA6">
              <w:rPr>
                <w:rFonts w:ascii="Times New Roman" w:hAnsi="Times New Roman"/>
                <w:sz w:val="18"/>
                <w:szCs w:val="18"/>
                <w:lang w:val="pl-PL"/>
              </w:rPr>
              <w:lastRenderedPageBreak/>
              <w:t>po 3 na kołnierzach i 3 w części środkowej; posiada podwójny system kontroli punktu, po przekroczeniu którego nie można wycofać protezy do aplikatora: znacznik radiologiczny i graficzny na aplikatorze;</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58</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proteza do dróg żółciowych; pokrywana silikonem, wykonana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wprowadzana przez endoskop; posiada listki zapobiegające migracji na obydwu końcach; długość całkowita 60, 80, 100, 120mm; średnica 6mm;  posiada 16 złotych znaczników radiologicznych: po 4 na końcach i 4 w części środkowe oraz po dwa na listkach </w:t>
            </w:r>
            <w:proofErr w:type="spellStart"/>
            <w:r w:rsidRPr="00BA2AA6">
              <w:rPr>
                <w:rFonts w:ascii="Times New Roman" w:hAnsi="Times New Roman"/>
                <w:sz w:val="18"/>
                <w:szCs w:val="18"/>
                <w:lang w:val="pl-PL"/>
              </w:rPr>
              <w:t>antymigracyjnych</w:t>
            </w:r>
            <w:proofErr w:type="spellEnd"/>
            <w:r w:rsidRPr="00BA2AA6">
              <w:rPr>
                <w:rFonts w:ascii="Times New Roman" w:hAnsi="Times New Roman"/>
                <w:sz w:val="18"/>
                <w:szCs w:val="18"/>
                <w:lang w:val="pl-PL"/>
              </w:rPr>
              <w:t xml:space="preserve"> na każdym z końców; aplikator o długości 180cm i średnicy 2,8mm (8,5 Fr);posiada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59</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proteza do dróg żółciowych; pokrywana silikonem, wykonana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wprowadzana przez endoskop; posiada listki zapobiegające migracji na obydwu końcach, długość całkowita 80 i 120mm; średnica 8mm; posiada 16 złotych znaczników radiologicznych: po 4 na końcach i 4 w części środkowe oraz po dwa na listkach </w:t>
            </w:r>
            <w:proofErr w:type="spellStart"/>
            <w:r w:rsidRPr="00BA2AA6">
              <w:rPr>
                <w:rFonts w:ascii="Times New Roman" w:hAnsi="Times New Roman"/>
                <w:sz w:val="18"/>
                <w:szCs w:val="18"/>
                <w:lang w:val="pl-PL"/>
              </w:rPr>
              <w:t>antymigracyjnych</w:t>
            </w:r>
            <w:proofErr w:type="spellEnd"/>
            <w:r w:rsidRPr="00BA2AA6">
              <w:rPr>
                <w:rFonts w:ascii="Times New Roman" w:hAnsi="Times New Roman"/>
                <w:sz w:val="18"/>
                <w:szCs w:val="18"/>
                <w:lang w:val="pl-PL"/>
              </w:rPr>
              <w:t xml:space="preserve"> na każdym z końców; aplikator o długości 180cm i średnicy 2,8mm (8,5 Fr).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21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60</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proteza do dróg żółciowych; pokrywana silikonem, wykonana z </w:t>
            </w:r>
            <w:proofErr w:type="spellStart"/>
            <w:r w:rsidRPr="00BA2AA6">
              <w:rPr>
                <w:rFonts w:ascii="Times New Roman" w:hAnsi="Times New Roman"/>
                <w:sz w:val="18"/>
                <w:szCs w:val="18"/>
                <w:lang w:val="pl-PL"/>
              </w:rPr>
              <w:t>nitynolu</w:t>
            </w:r>
            <w:proofErr w:type="spellEnd"/>
            <w:r w:rsidRPr="00BA2AA6">
              <w:rPr>
                <w:rFonts w:ascii="Times New Roman" w:hAnsi="Times New Roman"/>
                <w:sz w:val="18"/>
                <w:szCs w:val="18"/>
                <w:lang w:val="pl-PL"/>
              </w:rPr>
              <w:t xml:space="preserve">; wprowadzana przez endoskop; posiada listki zapobiegające migracji na obydwu końcach; długość całkowita 40, 60, 80, 100 i 120mm; średnica 10mm; ; posiada 16 złotych znaczników radiologicznych: po 4 na końcach i 4 w części środkowe oraz po dwa na listkach </w:t>
            </w:r>
            <w:proofErr w:type="spellStart"/>
            <w:r w:rsidRPr="00BA2AA6">
              <w:rPr>
                <w:rFonts w:ascii="Times New Roman" w:hAnsi="Times New Roman"/>
                <w:sz w:val="18"/>
                <w:szCs w:val="18"/>
                <w:lang w:val="pl-PL"/>
              </w:rPr>
              <w:t>antymigracyjnych</w:t>
            </w:r>
            <w:proofErr w:type="spellEnd"/>
            <w:r w:rsidRPr="00BA2AA6">
              <w:rPr>
                <w:rFonts w:ascii="Times New Roman" w:hAnsi="Times New Roman"/>
                <w:sz w:val="18"/>
                <w:szCs w:val="18"/>
                <w:lang w:val="pl-PL"/>
              </w:rPr>
              <w:t xml:space="preserve"> na każdym z końców; aplikator o długości 180cm i średnicy 2,8mm (8,5 Fr);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61</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proteza </w:t>
            </w:r>
            <w:proofErr w:type="spellStart"/>
            <w:r w:rsidRPr="00BA2AA6">
              <w:rPr>
                <w:rFonts w:ascii="Times New Roman" w:hAnsi="Times New Roman"/>
                <w:sz w:val="18"/>
                <w:szCs w:val="18"/>
                <w:lang w:val="pl-PL"/>
              </w:rPr>
              <w:t>samorozprężalna</w:t>
            </w:r>
            <w:proofErr w:type="spellEnd"/>
            <w:r w:rsidRPr="00BA2AA6">
              <w:rPr>
                <w:rFonts w:ascii="Times New Roman" w:hAnsi="Times New Roman"/>
                <w:sz w:val="18"/>
                <w:szCs w:val="18"/>
                <w:lang w:val="pl-PL"/>
              </w:rPr>
              <w:t xml:space="preserve"> do dróg żółciowych niepokrywana przeznaczona do leczenia zwężeń wnęki wątroby; długość 60, 80, 100mm, średnica 10mm; średnica kołnierzy 13,5mm aplikator o długości 180cm i średnicy 2,33mm/7Fr; posiada podwójny system kontroli punktu, po przekroczeniu którego nie można wycofać protezy do aplikatora: znacznik radiologiczny i graficzny na aplikatorze.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15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62</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proofErr w:type="spellStart"/>
            <w:r w:rsidRPr="00BA2AA6">
              <w:rPr>
                <w:rFonts w:ascii="Times New Roman" w:hAnsi="Times New Roman"/>
                <w:sz w:val="18"/>
                <w:szCs w:val="18"/>
                <w:lang w:val="pl-PL"/>
              </w:rPr>
              <w:t>Jednoraozwe</w:t>
            </w:r>
            <w:proofErr w:type="spellEnd"/>
            <w:r w:rsidRPr="00BA2AA6">
              <w:rPr>
                <w:rFonts w:ascii="Times New Roman" w:hAnsi="Times New Roman"/>
                <w:sz w:val="18"/>
                <w:szCs w:val="18"/>
                <w:lang w:val="pl-PL"/>
              </w:rPr>
              <w:t xml:space="preserve"> szczypce chwytające  (m.in. do usuwania protez plastikowych z dróg żółciowych); oba ramiona ruchome; ramiona typu szczęki aligatora z zębem szczura; posiada funkcję rotacji; szerokość otwarcia ramion 7,2mm; maksymalna średnica </w:t>
            </w:r>
            <w:proofErr w:type="spellStart"/>
            <w:r w:rsidRPr="00BA2AA6">
              <w:rPr>
                <w:rFonts w:ascii="Times New Roman" w:hAnsi="Times New Roman"/>
                <w:sz w:val="18"/>
                <w:szCs w:val="18"/>
                <w:lang w:val="pl-PL"/>
              </w:rPr>
              <w:t>cześci</w:t>
            </w:r>
            <w:proofErr w:type="spellEnd"/>
            <w:r w:rsidRPr="00BA2AA6">
              <w:rPr>
                <w:rFonts w:ascii="Times New Roman" w:hAnsi="Times New Roman"/>
                <w:sz w:val="18"/>
                <w:szCs w:val="18"/>
                <w:lang w:val="pl-PL"/>
              </w:rPr>
              <w:t xml:space="preserve"> wprowadzanej do kanału endoskopu 2,6mm; długość robocza narzędzia 1745mm; minimalna średnica kanału roboczego 2,8mm; </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12</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63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63</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przezoskrzelowej</w:t>
            </w:r>
            <w:proofErr w:type="spellEnd"/>
            <w:r w:rsidRPr="00BA2AA6">
              <w:rPr>
                <w:rFonts w:ascii="Times New Roman" w:hAnsi="Times New Roman"/>
                <w:sz w:val="18"/>
                <w:szCs w:val="18"/>
                <w:lang w:val="pl-PL"/>
              </w:rPr>
              <w:t xml:space="preserve"> biopsji aspiracyjnej pod kontrolą ultrasonografii (EBUSTBNA); długość narzędzia 700mm, maksymalna długość wysunięcia ostrza igły (przy zdjętym stoperze) 40mm, minimalna długość wysunięcia ostrza igły 20mm; średnica ostrza igły 21G i 22G;  maksymalna średnica części wprowadzanej do kanału roboczego 1,9mm; minimalna średnica kanału roboczego endoskopu 2,0mm; na końcówce ostrza igły znajdują się otworki, które wzmacniają echo; owalny przekrój igły; wewnątrz narzędzia znajduje się wyjmowany mandryn o zaokrąglonej końcówce z uchwytem zapewniający stałą drożność igły; uchwyt miejscami pokryty silikonem; obracany mechanizm regulacji osłony (pokrętło) pozwala na ustawienie go w dowolnym położeniu wokół osi uchwytu; igła posiada suwak-</w:t>
            </w:r>
            <w:proofErr w:type="spellStart"/>
            <w:r w:rsidRPr="00BA2AA6">
              <w:rPr>
                <w:rFonts w:ascii="Times New Roman" w:hAnsi="Times New Roman"/>
                <w:sz w:val="18"/>
                <w:szCs w:val="18"/>
                <w:lang w:val="pl-PL"/>
              </w:rPr>
              <w:t>slider</w:t>
            </w:r>
            <w:proofErr w:type="spellEnd"/>
            <w:r w:rsidRPr="00BA2AA6">
              <w:rPr>
                <w:rFonts w:ascii="Times New Roman" w:hAnsi="Times New Roman"/>
                <w:sz w:val="18"/>
                <w:szCs w:val="18"/>
                <w:lang w:val="pl-PL"/>
              </w:rPr>
              <w:t xml:space="preserve"> regulujący stopień wysunięcia igły; na części sterującej znajduje się skala pozwalająca określić stopień wysunięcia ostrza igły; posiada usuwalny stoper ograniczający stopień penetracji igły nie głębiej niż na 20mm; posiada znacznik graficzny informujący o całkowitym schowaniu igły do osłonki; posiada mechanizm informujący o pełnym schowaniu igły do osłonki poprzez wyraźnie słyszalne kliknięcie; zwojowana osłona ze stali chirurgicznej pokryta na końcu tworzywem w kolorze zielonym, co zapewnia lepszą </w:t>
            </w:r>
            <w:proofErr w:type="spellStart"/>
            <w:r w:rsidRPr="00BA2AA6">
              <w:rPr>
                <w:rFonts w:ascii="Times New Roman" w:hAnsi="Times New Roman"/>
                <w:sz w:val="18"/>
                <w:szCs w:val="18"/>
                <w:lang w:val="pl-PL"/>
              </w:rPr>
              <w:t>widoczość</w:t>
            </w:r>
            <w:proofErr w:type="spellEnd"/>
            <w:r w:rsidRPr="00BA2AA6">
              <w:rPr>
                <w:rFonts w:ascii="Times New Roman" w:hAnsi="Times New Roman"/>
                <w:sz w:val="18"/>
                <w:szCs w:val="18"/>
                <w:lang w:val="pl-PL"/>
              </w:rPr>
              <w:t xml:space="preserve"> w obrazie endoskopowym; igła współpracuje z endoskopami ultradźwiękowymi, w których kierunek skanowania </w:t>
            </w:r>
            <w:proofErr w:type="spellStart"/>
            <w:r w:rsidRPr="00BA2AA6">
              <w:rPr>
                <w:rFonts w:ascii="Times New Roman" w:hAnsi="Times New Roman"/>
                <w:sz w:val="18"/>
                <w:szCs w:val="18"/>
                <w:lang w:val="pl-PL"/>
              </w:rPr>
              <w:t>ultradźwiekowego</w:t>
            </w:r>
            <w:proofErr w:type="spellEnd"/>
            <w:r w:rsidRPr="00BA2AA6">
              <w:rPr>
                <w:rFonts w:ascii="Times New Roman" w:hAnsi="Times New Roman"/>
                <w:sz w:val="18"/>
                <w:szCs w:val="18"/>
                <w:lang w:val="pl-PL"/>
              </w:rPr>
              <w:t xml:space="preserve"> jest równoległy do kierunku wprowadzania; mocowanie igły na uchwycie endoskopu za pomocą mechanizmu przesuwanego; 1 opakowanie zawiera: 5 sterylnych gotowych do użycia </w:t>
            </w:r>
            <w:r w:rsidRPr="00BA2AA6">
              <w:rPr>
                <w:rFonts w:ascii="Times New Roman" w:hAnsi="Times New Roman"/>
                <w:sz w:val="18"/>
                <w:szCs w:val="18"/>
                <w:lang w:val="pl-PL"/>
              </w:rPr>
              <w:lastRenderedPageBreak/>
              <w:t>igieł do biopsji aspiracyjnej, 5 jednorazowych, sterylnych, gotowych do użycia strzykawek do pobierania biopsji Medalion z zaworem odcinającym i możliwością blokowania w pozycji 5, 10, 15 i 20ml; 5 jednorazowych, sterylnych, gotowych do użycia zaworów na kanał roboczy.</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600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64</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Jednorazowe igły do </w:t>
            </w:r>
            <w:proofErr w:type="spellStart"/>
            <w:r w:rsidRPr="00BA2AA6">
              <w:rPr>
                <w:rFonts w:ascii="Times New Roman" w:hAnsi="Times New Roman"/>
                <w:sz w:val="18"/>
                <w:szCs w:val="18"/>
                <w:lang w:val="pl-PL"/>
              </w:rPr>
              <w:t>przezoskrzelowej</w:t>
            </w:r>
            <w:proofErr w:type="spellEnd"/>
            <w:r w:rsidRPr="00BA2AA6">
              <w:rPr>
                <w:rFonts w:ascii="Times New Roman" w:hAnsi="Times New Roman"/>
                <w:sz w:val="18"/>
                <w:szCs w:val="18"/>
                <w:lang w:val="pl-PL"/>
              </w:rPr>
              <w:t xml:space="preserve"> biopsji aspiracyjnej pod kontrolą ultrasonografii (EBUSTBNA); długość narzędzia 700mm, maksymalna długość wysunięcia ostrza igły (przy zdjętym stoperze) 40mm, minimalna długość wysunięcia ostrza igły 20mm; średnica ostrza igły 25G;  maksymalna średnica części wprowadzanej do kanału roboczego 1,9mm; minimalna średnica kanału roboczego endoskopu 2,0mm; na końcówce ostrza igły znajdują się otworki, które wzmacniają echo; owalny przekrój igły; wewnątrz narzędzia znajduje się wyjmowany mandryn o zaokrąglonej końcówce z uchwytem zapewniający stałą drożność igły; uchwyt miejscami pokryty silikonem; obracany mechanizm regulacji osłony (pokrętło) pozwala na ustawienie go w dowolnym położeniu wokół osi uchwytu; igła posiada suwak-</w:t>
            </w:r>
            <w:proofErr w:type="spellStart"/>
            <w:r w:rsidRPr="00BA2AA6">
              <w:rPr>
                <w:rFonts w:ascii="Times New Roman" w:hAnsi="Times New Roman"/>
                <w:sz w:val="18"/>
                <w:szCs w:val="18"/>
                <w:lang w:val="pl-PL"/>
              </w:rPr>
              <w:t>slider</w:t>
            </w:r>
            <w:proofErr w:type="spellEnd"/>
            <w:r w:rsidRPr="00BA2AA6">
              <w:rPr>
                <w:rFonts w:ascii="Times New Roman" w:hAnsi="Times New Roman"/>
                <w:sz w:val="18"/>
                <w:szCs w:val="18"/>
                <w:lang w:val="pl-PL"/>
              </w:rPr>
              <w:t xml:space="preserve"> regulujący stopień wysunięcia igły; na części sterującej znajduje się skala pozwalająca określić stopień wysunięcia ostrza igły; posiada usuwalny stoper ograniczający stopień penetracji igły nie głębiej niż na 20mm; posiada znacznik graficzny informujący o całkowitym schowaniu igły do osłonki; posiada mechanizm informujący o pełnym schowaniu igły do osłonki poprzez wyraźnie słyszalne kliknięcie; osłona z tworzywa; igła współpracuje z endoskopami ultradźwiękowymi, w których kierunek skanowania </w:t>
            </w:r>
            <w:proofErr w:type="spellStart"/>
            <w:r w:rsidRPr="00BA2AA6">
              <w:rPr>
                <w:rFonts w:ascii="Times New Roman" w:hAnsi="Times New Roman"/>
                <w:sz w:val="18"/>
                <w:szCs w:val="18"/>
                <w:lang w:val="pl-PL"/>
              </w:rPr>
              <w:t>ultradźwiekowego</w:t>
            </w:r>
            <w:proofErr w:type="spellEnd"/>
            <w:r w:rsidRPr="00BA2AA6">
              <w:rPr>
                <w:rFonts w:ascii="Times New Roman" w:hAnsi="Times New Roman"/>
                <w:sz w:val="18"/>
                <w:szCs w:val="18"/>
                <w:lang w:val="pl-PL"/>
              </w:rPr>
              <w:t xml:space="preserve"> jest równoległy do kierunku wprowadzania; mocowanie igły na uchwycie endoskopu za pomocą mechanizmu przesuwanego; 1 opakowanie zawiera: 5 sterylnych gotowych do użycia igieł do biopsji aspiracyjnej, 5 jednorazowych, sterylnych, gotowych do użycia strzykawek do pobierania biopsji </w:t>
            </w:r>
            <w:r w:rsidRPr="00BA2AA6">
              <w:rPr>
                <w:rFonts w:ascii="Times New Roman" w:hAnsi="Times New Roman"/>
                <w:sz w:val="18"/>
                <w:szCs w:val="18"/>
                <w:lang w:val="pl-PL"/>
              </w:rPr>
              <w:lastRenderedPageBreak/>
              <w:t>Medalion z zaworem odcinającym i możliwością blokowania w pozycji 5, 10, 15 i 20ml; 5 jednorazowych, sterylnych, gotowych do użycia zaworów na kanał roboczy.</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65</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xml:space="preserve">Jednorazowa igła histologiczna do procedury EBUS-TBNA o średnicy 19 G, do biopsji aspiracyjnej, wykonana z wysokiej elastyczności materiału ułatwiającego ustawienie względem miejsca pobrania tkanki - zagięcie endoskopu do 84 stopni. Końcówka igły o zwiększonej </w:t>
            </w:r>
            <w:proofErr w:type="spellStart"/>
            <w:r w:rsidRPr="00BA2AA6">
              <w:rPr>
                <w:rFonts w:ascii="Times New Roman" w:hAnsi="Times New Roman"/>
                <w:sz w:val="18"/>
                <w:szCs w:val="18"/>
                <w:lang w:val="pl-PL"/>
              </w:rPr>
              <w:t>echogeniczności</w:t>
            </w:r>
            <w:proofErr w:type="spellEnd"/>
            <w:r w:rsidRPr="00BA2AA6">
              <w:rPr>
                <w:rFonts w:ascii="Times New Roman" w:hAnsi="Times New Roman"/>
                <w:sz w:val="18"/>
                <w:szCs w:val="18"/>
                <w:lang w:val="pl-PL"/>
              </w:rPr>
              <w:t xml:space="preserve">, spiralny znacznik. Regulacja stopnia wysunięcia igły od 20 </w:t>
            </w:r>
            <w:proofErr w:type="spellStart"/>
            <w:r w:rsidRPr="00BA2AA6">
              <w:rPr>
                <w:rFonts w:ascii="Times New Roman" w:hAnsi="Times New Roman"/>
                <w:sz w:val="18"/>
                <w:szCs w:val="18"/>
                <w:lang w:val="pl-PL"/>
              </w:rPr>
              <w:t>mmdo</w:t>
            </w:r>
            <w:proofErr w:type="spellEnd"/>
            <w:r w:rsidRPr="00BA2AA6">
              <w:rPr>
                <w:rFonts w:ascii="Times New Roman" w:hAnsi="Times New Roman"/>
                <w:sz w:val="18"/>
                <w:szCs w:val="18"/>
                <w:lang w:val="pl-PL"/>
              </w:rPr>
              <w:t xml:space="preserve"> 40 mm. Dwukierunkowy regulowany uchwyt bezpieczeństwa. Długość robocza 700mm; </w:t>
            </w:r>
            <w:proofErr w:type="spellStart"/>
            <w:r w:rsidRPr="00BA2AA6">
              <w:rPr>
                <w:rFonts w:ascii="Times New Roman" w:hAnsi="Times New Roman"/>
                <w:sz w:val="18"/>
                <w:szCs w:val="18"/>
                <w:lang w:val="pl-PL"/>
              </w:rPr>
              <w:t>minimakna</w:t>
            </w:r>
            <w:proofErr w:type="spellEnd"/>
            <w:r w:rsidRPr="00BA2AA6">
              <w:rPr>
                <w:rFonts w:ascii="Times New Roman" w:hAnsi="Times New Roman"/>
                <w:sz w:val="18"/>
                <w:szCs w:val="18"/>
                <w:lang w:val="pl-PL"/>
              </w:rPr>
              <w:t xml:space="preserve"> średnica kanału roboczego - 2,2mm; W </w:t>
            </w:r>
            <w:r w:rsidRPr="00BA2AA6">
              <w:rPr>
                <w:rFonts w:ascii="Times New Roman" w:hAnsi="Times New Roman"/>
                <w:sz w:val="18"/>
                <w:szCs w:val="18"/>
                <w:lang w:val="pl-PL"/>
              </w:rPr>
              <w:lastRenderedPageBreak/>
              <w:t xml:space="preserve">zestawie igła plus </w:t>
            </w:r>
            <w:proofErr w:type="spellStart"/>
            <w:r w:rsidRPr="00BA2AA6">
              <w:rPr>
                <w:rFonts w:ascii="Times New Roman" w:hAnsi="Times New Roman"/>
                <w:sz w:val="18"/>
                <w:szCs w:val="18"/>
                <w:lang w:val="pl-PL"/>
              </w:rPr>
              <w:t>strzykwka</w:t>
            </w:r>
            <w:proofErr w:type="spellEnd"/>
            <w:r w:rsidRPr="00BA2AA6">
              <w:rPr>
                <w:rFonts w:ascii="Times New Roman" w:hAnsi="Times New Roman"/>
                <w:sz w:val="18"/>
                <w:szCs w:val="18"/>
                <w:lang w:val="pl-PL"/>
              </w:rPr>
              <w:t xml:space="preserve"> aspiracyjna 20 ml i zawór biopsyjny.</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lastRenderedPageBreak/>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66</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Jednorazowy adapter na kanał biopsyjny do mocowania igieł aspiracyjnych</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20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3C5874" w:rsidRPr="00BA2AA6" w:rsidTr="00BA2AA6">
        <w:trPr>
          <w:trHeight w:val="70"/>
        </w:trPr>
        <w:tc>
          <w:tcPr>
            <w:tcW w:w="302"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67</w:t>
            </w:r>
          </w:p>
        </w:tc>
        <w:tc>
          <w:tcPr>
            <w:tcW w:w="1165" w:type="pct"/>
            <w:gridSpan w:val="3"/>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jednorazowa szczoteczka jednostronna do czyszczenia kanałów endoskopów; długość robocza 950 mm; średnica włosia 2,4 mm; długość włosia 5 mm; produkt niesterylny; pasuje do kanałów endoskopów o średnicach 1,0 mm -1,5 mm</w:t>
            </w:r>
          </w:p>
        </w:tc>
        <w:tc>
          <w:tcPr>
            <w:tcW w:w="658" w:type="pct"/>
            <w:gridSpan w:val="2"/>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c>
          <w:tcPr>
            <w:tcW w:w="457" w:type="pct"/>
            <w:shd w:val="clear" w:color="auto" w:fill="auto"/>
            <w:vAlign w:val="center"/>
            <w:hideMark/>
          </w:tcPr>
          <w:p w:rsidR="003C5874" w:rsidRPr="00BA2AA6" w:rsidRDefault="003C5874" w:rsidP="00BA2AA6">
            <w:pPr>
              <w:jc w:val="center"/>
              <w:rPr>
                <w:rFonts w:ascii="Times New Roman" w:hAnsi="Times New Roman"/>
                <w:sz w:val="18"/>
                <w:szCs w:val="18"/>
                <w:lang w:val="pl-PL"/>
              </w:rPr>
            </w:pPr>
            <w:r w:rsidRPr="00BA2AA6">
              <w:rPr>
                <w:rFonts w:ascii="Times New Roman" w:hAnsi="Times New Roman"/>
                <w:sz w:val="18"/>
                <w:szCs w:val="18"/>
                <w:lang w:val="pl-PL"/>
              </w:rPr>
              <w:t>sztuka</w:t>
            </w:r>
          </w:p>
        </w:tc>
        <w:tc>
          <w:tcPr>
            <w:tcW w:w="45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56" w:type="pct"/>
            <w:shd w:val="clear" w:color="auto" w:fill="auto"/>
            <w:vAlign w:val="center"/>
            <w:hideMark/>
          </w:tcPr>
          <w:p w:rsidR="003C5874" w:rsidRPr="00BA2AA6" w:rsidRDefault="003C5874" w:rsidP="00BA2AA6">
            <w:pPr>
              <w:jc w:val="center"/>
              <w:rPr>
                <w:rFonts w:ascii="Times New Roman" w:hAnsi="Times New Roman"/>
                <w:b/>
                <w:sz w:val="18"/>
                <w:szCs w:val="18"/>
                <w:lang w:val="pl-PL"/>
              </w:rPr>
            </w:pPr>
            <w:r w:rsidRPr="00BA2AA6">
              <w:rPr>
                <w:rFonts w:ascii="Times New Roman" w:hAnsi="Times New Roman"/>
                <w:b/>
                <w:sz w:val="18"/>
                <w:szCs w:val="18"/>
                <w:lang w:val="pl-PL"/>
              </w:rPr>
              <w:t>50</w:t>
            </w:r>
          </w:p>
        </w:tc>
        <w:tc>
          <w:tcPr>
            <w:tcW w:w="30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354"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06" w:type="pct"/>
            <w:gridSpan w:val="2"/>
            <w:shd w:val="clear" w:color="auto" w:fill="auto"/>
            <w:vAlign w:val="center"/>
          </w:tcPr>
          <w:p w:rsidR="003C5874" w:rsidRPr="00BA2AA6" w:rsidRDefault="003C5874" w:rsidP="003C5874">
            <w:pPr>
              <w:rPr>
                <w:rFonts w:ascii="Times New Roman" w:hAnsi="Times New Roman"/>
                <w:sz w:val="18"/>
                <w:szCs w:val="18"/>
                <w:lang w:val="pl-PL"/>
              </w:rPr>
            </w:pPr>
          </w:p>
        </w:tc>
        <w:tc>
          <w:tcPr>
            <w:tcW w:w="442" w:type="pct"/>
            <w:shd w:val="clear" w:color="auto" w:fill="auto"/>
            <w:vAlign w:val="center"/>
            <w:hideMark/>
          </w:tcPr>
          <w:p w:rsidR="003C5874" w:rsidRPr="00BA2AA6" w:rsidRDefault="003C5874" w:rsidP="003C5874">
            <w:pPr>
              <w:rPr>
                <w:rFonts w:ascii="Times New Roman" w:hAnsi="Times New Roman"/>
                <w:sz w:val="18"/>
                <w:szCs w:val="18"/>
                <w:lang w:val="pl-PL"/>
              </w:rPr>
            </w:pPr>
            <w:r w:rsidRPr="00BA2AA6">
              <w:rPr>
                <w:rFonts w:ascii="Times New Roman" w:hAnsi="Times New Roman"/>
                <w:sz w:val="18"/>
                <w:szCs w:val="18"/>
                <w:lang w:val="pl-PL"/>
              </w:rPr>
              <w:t> </w:t>
            </w:r>
          </w:p>
        </w:tc>
      </w:tr>
      <w:tr w:rsidR="00BA2AA6" w:rsidRPr="00BA2AA6" w:rsidTr="00BA2AA6">
        <w:trPr>
          <w:trHeight w:val="70"/>
        </w:trPr>
        <w:tc>
          <w:tcPr>
            <w:tcW w:w="3798" w:type="pct"/>
            <w:gridSpan w:val="14"/>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RAZEM</w:t>
            </w:r>
          </w:p>
        </w:tc>
        <w:tc>
          <w:tcPr>
            <w:tcW w:w="354"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06" w:type="pct"/>
            <w:gridSpan w:val="2"/>
            <w:shd w:val="clear" w:color="auto" w:fill="auto"/>
            <w:vAlign w:val="center"/>
          </w:tcPr>
          <w:p w:rsidR="00BA2AA6" w:rsidRPr="00BA2AA6" w:rsidRDefault="00BA2AA6" w:rsidP="00BA2AA6">
            <w:pPr>
              <w:jc w:val="right"/>
              <w:rPr>
                <w:rFonts w:ascii="Times New Roman" w:hAnsi="Times New Roman"/>
                <w:sz w:val="18"/>
                <w:szCs w:val="18"/>
                <w:lang w:val="pl-PL"/>
              </w:rPr>
            </w:pPr>
          </w:p>
        </w:tc>
        <w:tc>
          <w:tcPr>
            <w:tcW w:w="442" w:type="pct"/>
            <w:shd w:val="clear" w:color="auto" w:fill="auto"/>
            <w:vAlign w:val="center"/>
            <w:hideMark/>
          </w:tcPr>
          <w:p w:rsidR="00BA2AA6" w:rsidRPr="00BA2AA6" w:rsidRDefault="00BA2AA6" w:rsidP="00BA2AA6">
            <w:pPr>
              <w:jc w:val="right"/>
              <w:rPr>
                <w:rFonts w:ascii="Times New Roman" w:hAnsi="Times New Roman"/>
                <w:sz w:val="18"/>
                <w:szCs w:val="18"/>
                <w:lang w:val="pl-PL"/>
              </w:rPr>
            </w:pPr>
            <w:r w:rsidRPr="00BA2AA6">
              <w:rPr>
                <w:rFonts w:ascii="Times New Roman" w:hAnsi="Times New Roman"/>
                <w:sz w:val="18"/>
                <w:szCs w:val="18"/>
                <w:lang w:val="pl-PL"/>
              </w:rPr>
              <w:t> </w:t>
            </w:r>
          </w:p>
        </w:tc>
      </w:tr>
    </w:tbl>
    <w:p w:rsidR="00272ADB" w:rsidRPr="00BA2AA6" w:rsidRDefault="00272ADB">
      <w:pPr>
        <w:rPr>
          <w:lang w:val="pl-PL"/>
        </w:rPr>
      </w:pPr>
    </w:p>
    <w:sectPr w:rsidR="00272ADB" w:rsidRPr="00BA2AA6" w:rsidSect="00272A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A6" w:rsidRDefault="00BA2AA6" w:rsidP="00272ADB">
      <w:r>
        <w:separator/>
      </w:r>
    </w:p>
  </w:endnote>
  <w:endnote w:type="continuationSeparator" w:id="0">
    <w:p w:rsidR="00BA2AA6" w:rsidRDefault="00BA2AA6" w:rsidP="0027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A6" w:rsidRDefault="00BA2AA6" w:rsidP="00272ADB">
      <w:r>
        <w:separator/>
      </w:r>
    </w:p>
  </w:footnote>
  <w:footnote w:type="continuationSeparator" w:id="0">
    <w:p w:rsidR="00BA2AA6" w:rsidRDefault="00BA2AA6" w:rsidP="00272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 w15:restartNumberingAfterBreak="0">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8" w15:restartNumberingAfterBreak="0">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15:restartNumberingAfterBreak="0">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15" w15:restartNumberingAfterBreak="0">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11"/>
  </w:num>
  <w:num w:numId="7">
    <w:abstractNumId w:val="12"/>
  </w:num>
  <w:num w:numId="8">
    <w:abstractNumId w:val="15"/>
  </w:num>
  <w:num w:numId="9">
    <w:abstractNumId w:val="13"/>
  </w:num>
  <w:num w:numId="10">
    <w:abstractNumId w:val="14"/>
  </w:num>
  <w:num w:numId="11">
    <w:abstractNumId w:val="8"/>
  </w:num>
  <w:num w:numId="12">
    <w:abstractNumId w:val="4"/>
  </w:num>
  <w:num w:numId="13">
    <w:abstractNumId w:val="6"/>
  </w:num>
  <w:num w:numId="14">
    <w:abstractNumId w:val="16"/>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DB"/>
    <w:rsid w:val="00272ADB"/>
    <w:rsid w:val="0031749C"/>
    <w:rsid w:val="003C5874"/>
    <w:rsid w:val="00435480"/>
    <w:rsid w:val="006A2AC5"/>
    <w:rsid w:val="006F1A0E"/>
    <w:rsid w:val="00A36D72"/>
    <w:rsid w:val="00A614A1"/>
    <w:rsid w:val="00BA2AA6"/>
    <w:rsid w:val="00CF0156"/>
    <w:rsid w:val="00E16D50"/>
    <w:rsid w:val="00EE5ACB"/>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0A22"/>
  <w15:chartTrackingRefBased/>
  <w15:docId w15:val="{93E04E30-59FE-463F-B01F-A53C801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2ADB"/>
    <w:pPr>
      <w:spacing w:after="0" w:line="240" w:lineRule="auto"/>
    </w:pPr>
    <w:rPr>
      <w:rFonts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ADB"/>
    <w:pPr>
      <w:ind w:left="720"/>
      <w:contextualSpacing/>
    </w:pPr>
  </w:style>
  <w:style w:type="paragraph" w:styleId="Nagwek">
    <w:name w:val="header"/>
    <w:basedOn w:val="Normalny"/>
    <w:link w:val="NagwekZnak"/>
    <w:uiPriority w:val="99"/>
    <w:unhideWhenUsed/>
    <w:rsid w:val="00272ADB"/>
    <w:pPr>
      <w:tabs>
        <w:tab w:val="center" w:pos="4536"/>
        <w:tab w:val="right" w:pos="9072"/>
      </w:tabs>
    </w:pPr>
  </w:style>
  <w:style w:type="character" w:customStyle="1" w:styleId="NagwekZnak">
    <w:name w:val="Nagłówek Znak"/>
    <w:basedOn w:val="Domylnaczcionkaakapitu"/>
    <w:link w:val="Nagwek"/>
    <w:uiPriority w:val="99"/>
    <w:rsid w:val="00272ADB"/>
    <w:rPr>
      <w:rFonts w:cs="Times New Roman"/>
      <w:sz w:val="24"/>
      <w:szCs w:val="24"/>
      <w:lang w:val="en-US" w:bidi="en-US"/>
    </w:rPr>
  </w:style>
  <w:style w:type="table" w:styleId="Tabela-Siatka">
    <w:name w:val="Table Grid"/>
    <w:basedOn w:val="Standardowy"/>
    <w:uiPriority w:val="39"/>
    <w:rsid w:val="0027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72A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272ADB"/>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272ADB"/>
    <w:rPr>
      <w:rFonts w:ascii="Calibri" w:eastAsia="Times New Roman" w:hAnsi="Calibri" w:cs="Times New Roman"/>
    </w:rPr>
  </w:style>
  <w:style w:type="paragraph" w:styleId="Tytu">
    <w:name w:val="Title"/>
    <w:basedOn w:val="Normalny"/>
    <w:link w:val="TytuZnak"/>
    <w:uiPriority w:val="99"/>
    <w:qFormat/>
    <w:rsid w:val="00272ADB"/>
    <w:pPr>
      <w:jc w:val="center"/>
    </w:pPr>
    <w:rPr>
      <w:rFonts w:ascii="Times New Roman" w:eastAsia="Times New Roman" w:hAnsi="Times New Roman"/>
      <w:sz w:val="28"/>
      <w:szCs w:val="20"/>
      <w:lang w:val="pl-PL" w:eastAsia="pl-PL" w:bidi="ar-SA"/>
    </w:rPr>
  </w:style>
  <w:style w:type="character" w:customStyle="1" w:styleId="TytuZnak">
    <w:name w:val="Tytuł Znak"/>
    <w:basedOn w:val="Domylnaczcionkaakapitu"/>
    <w:link w:val="Tytu"/>
    <w:uiPriority w:val="99"/>
    <w:rsid w:val="00272ADB"/>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272ADB"/>
    <w:rPr>
      <w:rFonts w:ascii="Tahoma" w:hAnsi="Tahoma" w:cs="Tahoma"/>
      <w:sz w:val="16"/>
      <w:szCs w:val="16"/>
    </w:rPr>
  </w:style>
  <w:style w:type="character" w:customStyle="1" w:styleId="TekstdymkaZnak">
    <w:name w:val="Tekst dymka Znak"/>
    <w:basedOn w:val="Domylnaczcionkaakapitu"/>
    <w:link w:val="Tekstdymka"/>
    <w:uiPriority w:val="99"/>
    <w:semiHidden/>
    <w:rsid w:val="00272ADB"/>
    <w:rPr>
      <w:rFonts w:ascii="Tahoma" w:hAnsi="Tahoma" w:cs="Tahoma"/>
      <w:sz w:val="16"/>
      <w:szCs w:val="16"/>
      <w:lang w:val="en-US" w:bidi="en-US"/>
    </w:rPr>
  </w:style>
  <w:style w:type="paragraph" w:styleId="Stopka">
    <w:name w:val="footer"/>
    <w:basedOn w:val="Normalny"/>
    <w:link w:val="StopkaZnak"/>
    <w:uiPriority w:val="99"/>
    <w:unhideWhenUsed/>
    <w:rsid w:val="00272ADB"/>
    <w:pPr>
      <w:tabs>
        <w:tab w:val="center" w:pos="4536"/>
        <w:tab w:val="right" w:pos="9072"/>
      </w:tabs>
    </w:pPr>
  </w:style>
  <w:style w:type="character" w:customStyle="1" w:styleId="StopkaZnak">
    <w:name w:val="Stopka Znak"/>
    <w:basedOn w:val="Domylnaczcionkaakapitu"/>
    <w:link w:val="Stopka"/>
    <w:uiPriority w:val="99"/>
    <w:rsid w:val="00272ADB"/>
    <w:rPr>
      <w:rFonts w:cs="Times New Roman"/>
      <w:sz w:val="24"/>
      <w:szCs w:val="24"/>
      <w:lang w:val="en-US" w:bidi="en-US"/>
    </w:rPr>
  </w:style>
  <w:style w:type="character" w:styleId="Pogrubienie">
    <w:name w:val="Strong"/>
    <w:basedOn w:val="Domylnaczcionkaakapitu"/>
    <w:uiPriority w:val="22"/>
    <w:qFormat/>
    <w:rsid w:val="00272ADB"/>
    <w:rPr>
      <w:b/>
      <w:bCs/>
    </w:rPr>
  </w:style>
  <w:style w:type="table" w:customStyle="1" w:styleId="TableNormal">
    <w:name w:val="Table Normal"/>
    <w:uiPriority w:val="2"/>
    <w:semiHidden/>
    <w:unhideWhenUsed/>
    <w:qFormat/>
    <w:rsid w:val="00272A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72ADB"/>
    <w:pPr>
      <w:widowControl w:val="0"/>
      <w:autoSpaceDE w:val="0"/>
      <w:autoSpaceDN w:val="0"/>
    </w:pPr>
    <w:rPr>
      <w:rFonts w:ascii="Times New Roman" w:eastAsia="Times New Roman" w:hAnsi="Times New Roman"/>
      <w:sz w:val="15"/>
      <w:szCs w:val="15"/>
      <w:lang w:val="pl-PL" w:bidi="ar-SA"/>
    </w:rPr>
  </w:style>
  <w:style w:type="character" w:customStyle="1" w:styleId="TekstpodstawowyZnak">
    <w:name w:val="Tekst podstawowy Znak"/>
    <w:basedOn w:val="Domylnaczcionkaakapitu"/>
    <w:link w:val="Tekstpodstawowy"/>
    <w:uiPriority w:val="1"/>
    <w:rsid w:val="00272ADB"/>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272ADB"/>
    <w:pPr>
      <w:widowControl w:val="0"/>
      <w:autoSpaceDE w:val="0"/>
      <w:autoSpaceDN w:val="0"/>
    </w:pPr>
    <w:rPr>
      <w:rFonts w:ascii="Times New Roman" w:eastAsia="Times New Roman" w:hAnsi="Times New Roman"/>
      <w:sz w:val="22"/>
      <w:szCs w:val="22"/>
      <w:lang w:val="pl-PL" w:bidi="ar-SA"/>
    </w:rPr>
  </w:style>
  <w:style w:type="table" w:customStyle="1" w:styleId="Tabela-Siatka2">
    <w:name w:val="Tabela - Siatka2"/>
    <w:basedOn w:val="Standardowy"/>
    <w:next w:val="Tabela-Siatka"/>
    <w:uiPriority w:val="39"/>
    <w:rsid w:val="0027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272ADB"/>
    <w:rPr>
      <w:color w:val="0000FF"/>
      <w:u w:val="single"/>
    </w:rPr>
  </w:style>
  <w:style w:type="character" w:styleId="UyteHipercze">
    <w:name w:val="FollowedHyperlink"/>
    <w:basedOn w:val="Domylnaczcionkaakapitu"/>
    <w:uiPriority w:val="99"/>
    <w:semiHidden/>
    <w:unhideWhenUsed/>
    <w:rsid w:val="00272ADB"/>
    <w:rPr>
      <w:color w:val="800080"/>
      <w:u w:val="single"/>
    </w:rPr>
  </w:style>
  <w:style w:type="paragraph" w:customStyle="1" w:styleId="xl737">
    <w:name w:val="xl737"/>
    <w:basedOn w:val="Normalny"/>
    <w:rsid w:val="00272ADB"/>
    <w:pPr>
      <w:spacing w:before="100" w:beforeAutospacing="1" w:after="100" w:afterAutospacing="1"/>
      <w:textAlignment w:val="center"/>
    </w:pPr>
    <w:rPr>
      <w:rFonts w:ascii="Times New Roman" w:eastAsia="Times New Roman" w:hAnsi="Times New Roman"/>
      <w:lang w:val="pl-PL" w:eastAsia="pl-PL" w:bidi="ar-SA"/>
    </w:rPr>
  </w:style>
  <w:style w:type="paragraph" w:customStyle="1" w:styleId="xl738">
    <w:name w:val="xl738"/>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pl-PL" w:eastAsia="pl-PL" w:bidi="ar-SA"/>
    </w:rPr>
  </w:style>
  <w:style w:type="paragraph" w:customStyle="1" w:styleId="xl739">
    <w:name w:val="xl739"/>
    <w:basedOn w:val="Normalny"/>
    <w:rsid w:val="00272ADB"/>
    <w:pPr>
      <w:spacing w:before="100" w:beforeAutospacing="1" w:after="100" w:afterAutospacing="1"/>
      <w:textAlignment w:val="center"/>
    </w:pPr>
    <w:rPr>
      <w:rFonts w:ascii="Arial" w:eastAsia="Times New Roman" w:hAnsi="Arial" w:cs="Arial"/>
      <w:lang w:val="pl-PL" w:eastAsia="pl-PL" w:bidi="ar-SA"/>
    </w:rPr>
  </w:style>
  <w:style w:type="paragraph" w:customStyle="1" w:styleId="xl740">
    <w:name w:val="xl740"/>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pl-PL" w:eastAsia="pl-PL" w:bidi="ar-SA"/>
    </w:rPr>
  </w:style>
  <w:style w:type="paragraph" w:customStyle="1" w:styleId="xl741">
    <w:name w:val="xl741"/>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pl-PL" w:eastAsia="pl-PL" w:bidi="ar-SA"/>
    </w:rPr>
  </w:style>
  <w:style w:type="paragraph" w:customStyle="1" w:styleId="xl742">
    <w:name w:val="xl742"/>
    <w:basedOn w:val="Normalny"/>
    <w:rsid w:val="00272ADB"/>
    <w:pPr>
      <w:spacing w:before="100" w:beforeAutospacing="1" w:after="100" w:afterAutospacing="1"/>
      <w:textAlignment w:val="center"/>
    </w:pPr>
    <w:rPr>
      <w:rFonts w:ascii="Arial" w:eastAsia="Times New Roman" w:hAnsi="Arial" w:cs="Arial"/>
      <w:lang w:val="pl-PL" w:eastAsia="pl-PL" w:bidi="ar-SA"/>
    </w:rPr>
  </w:style>
  <w:style w:type="paragraph" w:customStyle="1" w:styleId="xl743">
    <w:name w:val="xl743"/>
    <w:basedOn w:val="Normalny"/>
    <w:rsid w:val="00272ADB"/>
    <w:pPr>
      <w:spacing w:before="100" w:beforeAutospacing="1" w:after="100" w:afterAutospacing="1"/>
      <w:textAlignment w:val="center"/>
    </w:pPr>
    <w:rPr>
      <w:rFonts w:ascii="Arial" w:eastAsia="Times New Roman" w:hAnsi="Arial" w:cs="Arial"/>
      <w:lang w:val="pl-PL" w:eastAsia="pl-PL" w:bidi="ar-SA"/>
    </w:rPr>
  </w:style>
  <w:style w:type="paragraph" w:customStyle="1" w:styleId="xl744">
    <w:name w:val="xl744"/>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lang w:val="pl-PL" w:eastAsia="pl-PL" w:bidi="ar-SA"/>
    </w:rPr>
  </w:style>
  <w:style w:type="paragraph" w:customStyle="1" w:styleId="xl745">
    <w:name w:val="xl745"/>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lang w:val="pl-PL" w:eastAsia="pl-PL" w:bidi="ar-SA"/>
    </w:rPr>
  </w:style>
  <w:style w:type="paragraph" w:customStyle="1" w:styleId="xl746">
    <w:name w:val="xl746"/>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lang w:val="pl-PL" w:eastAsia="pl-PL" w:bidi="ar-SA"/>
    </w:rPr>
  </w:style>
  <w:style w:type="paragraph" w:customStyle="1" w:styleId="xl747">
    <w:name w:val="xl747"/>
    <w:basedOn w:val="Normalny"/>
    <w:rsid w:val="00272AD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48">
    <w:name w:val="xl748"/>
    <w:basedOn w:val="Normalny"/>
    <w:rsid w:val="00272AD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49">
    <w:name w:val="xl749"/>
    <w:basedOn w:val="Normalny"/>
    <w:rsid w:val="00272AD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50">
    <w:name w:val="xl750"/>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lang w:val="pl-PL" w:eastAsia="pl-PL" w:bidi="ar-SA"/>
    </w:rPr>
  </w:style>
  <w:style w:type="paragraph" w:customStyle="1" w:styleId="xl751">
    <w:name w:val="xl751"/>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lang w:val="pl-PL" w:eastAsia="pl-PL" w:bidi="ar-SA"/>
    </w:rPr>
  </w:style>
  <w:style w:type="paragraph" w:customStyle="1" w:styleId="xl752">
    <w:name w:val="xl752"/>
    <w:basedOn w:val="Normalny"/>
    <w:rsid w:val="00272ADB"/>
    <w:pPr>
      <w:spacing w:before="100" w:beforeAutospacing="1" w:after="100" w:afterAutospacing="1"/>
      <w:textAlignment w:val="center"/>
    </w:pPr>
    <w:rPr>
      <w:rFonts w:ascii="Arial" w:eastAsia="Times New Roman" w:hAnsi="Arial" w:cs="Arial"/>
      <w:lang w:val="pl-PL" w:eastAsia="pl-PL" w:bidi="ar-SA"/>
    </w:rPr>
  </w:style>
  <w:style w:type="paragraph" w:customStyle="1" w:styleId="xl753">
    <w:name w:val="xl753"/>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lang w:val="pl-PL" w:eastAsia="pl-PL" w:bidi="ar-SA"/>
    </w:rPr>
  </w:style>
  <w:style w:type="paragraph" w:customStyle="1" w:styleId="xl754">
    <w:name w:val="xl754"/>
    <w:basedOn w:val="Normalny"/>
    <w:rsid w:val="00272ADB"/>
    <w:pPr>
      <w:spacing w:before="100" w:beforeAutospacing="1" w:after="100" w:afterAutospacing="1"/>
      <w:jc w:val="center"/>
      <w:textAlignment w:val="center"/>
    </w:pPr>
    <w:rPr>
      <w:rFonts w:ascii="Arial" w:eastAsia="Times New Roman" w:hAnsi="Arial" w:cs="Arial"/>
      <w:lang w:val="pl-PL" w:eastAsia="pl-PL" w:bidi="ar-SA"/>
    </w:rPr>
  </w:style>
  <w:style w:type="paragraph" w:customStyle="1" w:styleId="xl755">
    <w:name w:val="xl755"/>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lang w:val="pl-PL" w:eastAsia="pl-PL" w:bidi="ar-SA"/>
    </w:rPr>
  </w:style>
  <w:style w:type="paragraph" w:customStyle="1" w:styleId="xl756">
    <w:name w:val="xl756"/>
    <w:basedOn w:val="Normalny"/>
    <w:rsid w:val="00272AD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val="pl-PL" w:eastAsia="pl-PL" w:bidi="ar-SA"/>
    </w:rPr>
  </w:style>
  <w:style w:type="paragraph" w:customStyle="1" w:styleId="xl757">
    <w:name w:val="xl757"/>
    <w:basedOn w:val="Normalny"/>
    <w:rsid w:val="00272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pl-PL" w:eastAsia="pl-PL" w:bidi="ar-SA"/>
    </w:rPr>
  </w:style>
  <w:style w:type="paragraph" w:customStyle="1" w:styleId="xl758">
    <w:name w:val="xl758"/>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lang w:val="pl-PL" w:eastAsia="pl-PL" w:bidi="ar-SA"/>
    </w:rPr>
  </w:style>
  <w:style w:type="paragraph" w:customStyle="1" w:styleId="xl759">
    <w:name w:val="xl759"/>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lang w:val="pl-PL" w:eastAsia="pl-PL" w:bidi="ar-SA"/>
    </w:rPr>
  </w:style>
  <w:style w:type="paragraph" w:customStyle="1" w:styleId="xl760">
    <w:name w:val="xl760"/>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pl-PL" w:eastAsia="pl-PL" w:bidi="ar-SA"/>
    </w:rPr>
  </w:style>
  <w:style w:type="paragraph" w:customStyle="1" w:styleId="xl761">
    <w:name w:val="xl761"/>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pl-PL" w:eastAsia="pl-PL" w:bidi="ar-SA"/>
    </w:rPr>
  </w:style>
  <w:style w:type="paragraph" w:customStyle="1" w:styleId="xl762">
    <w:name w:val="xl762"/>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lang w:val="pl-PL" w:eastAsia="pl-PL" w:bidi="ar-SA"/>
    </w:rPr>
  </w:style>
  <w:style w:type="paragraph" w:customStyle="1" w:styleId="xl763">
    <w:name w:val="xl763"/>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lang w:val="pl-PL" w:eastAsia="pl-PL" w:bidi="ar-SA"/>
    </w:rPr>
  </w:style>
  <w:style w:type="paragraph" w:customStyle="1" w:styleId="xl764">
    <w:name w:val="xl764"/>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lang w:val="pl-PL" w:eastAsia="pl-PL" w:bidi="ar-SA"/>
    </w:rPr>
  </w:style>
  <w:style w:type="paragraph" w:customStyle="1" w:styleId="xl765">
    <w:name w:val="xl765"/>
    <w:basedOn w:val="Normalny"/>
    <w:rsid w:val="00272A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lang w:val="pl-PL" w:eastAsia="pl-PL" w:bidi="ar-SA"/>
    </w:rPr>
  </w:style>
  <w:style w:type="paragraph" w:customStyle="1" w:styleId="xl766">
    <w:name w:val="xl766"/>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67">
    <w:name w:val="xl767"/>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68">
    <w:name w:val="xl768"/>
    <w:basedOn w:val="Normalny"/>
    <w:rsid w:val="0027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pl-PL" w:eastAsia="pl-PL" w:bidi="ar-SA"/>
    </w:rPr>
  </w:style>
  <w:style w:type="paragraph" w:customStyle="1" w:styleId="xl769">
    <w:name w:val="xl769"/>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lang w:val="pl-PL" w:eastAsia="pl-PL" w:bidi="ar-SA"/>
    </w:rPr>
  </w:style>
  <w:style w:type="paragraph" w:customStyle="1" w:styleId="xl770">
    <w:name w:val="xl770"/>
    <w:basedOn w:val="Normalny"/>
    <w:rsid w:val="00272AD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69624">
      <w:bodyDiv w:val="1"/>
      <w:marLeft w:val="0"/>
      <w:marRight w:val="0"/>
      <w:marTop w:val="0"/>
      <w:marBottom w:val="0"/>
      <w:divBdr>
        <w:top w:val="none" w:sz="0" w:space="0" w:color="auto"/>
        <w:left w:val="none" w:sz="0" w:space="0" w:color="auto"/>
        <w:bottom w:val="none" w:sz="0" w:space="0" w:color="auto"/>
        <w:right w:val="none" w:sz="0" w:space="0" w:color="auto"/>
      </w:divBdr>
    </w:div>
    <w:div w:id="15785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75</Pages>
  <Words>17614</Words>
  <Characters>105689</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Lewicka</dc:creator>
  <cp:keywords/>
  <dc:description/>
  <cp:lastModifiedBy>Anna Lewicka</cp:lastModifiedBy>
  <cp:revision>3</cp:revision>
  <dcterms:created xsi:type="dcterms:W3CDTF">2023-07-18T10:49:00Z</dcterms:created>
  <dcterms:modified xsi:type="dcterms:W3CDTF">2023-08-21T07:53:00Z</dcterms:modified>
</cp:coreProperties>
</file>