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99" w:rsidRPr="00DF15D4" w:rsidRDefault="00E03699" w:rsidP="008014F0">
      <w:pPr>
        <w:pStyle w:val="Tekstpodstawowy"/>
        <w:ind w:left="5664" w:firstLine="708"/>
        <w:jc w:val="right"/>
        <w:rPr>
          <w:rFonts w:asciiTheme="minorHAnsi" w:hAnsiTheme="minorHAnsi" w:cstheme="minorHAnsi"/>
          <w:sz w:val="20"/>
          <w:szCs w:val="20"/>
        </w:rPr>
      </w:pPr>
    </w:p>
    <w:p w:rsidR="00E03699" w:rsidRPr="00DF15D4" w:rsidRDefault="00E03699" w:rsidP="008014F0">
      <w:pPr>
        <w:pStyle w:val="Tekstpodstawowy"/>
        <w:ind w:left="5664" w:firstLine="708"/>
        <w:jc w:val="right"/>
        <w:rPr>
          <w:rFonts w:asciiTheme="minorHAnsi" w:hAnsiTheme="minorHAnsi" w:cstheme="minorHAnsi"/>
          <w:sz w:val="20"/>
          <w:szCs w:val="20"/>
        </w:rPr>
      </w:pPr>
    </w:p>
    <w:p w:rsidR="00C00B3F" w:rsidRPr="00DF15D4" w:rsidRDefault="00C00B3F" w:rsidP="008014F0">
      <w:pPr>
        <w:pStyle w:val="Tekstpodstawowy"/>
        <w:ind w:left="5664" w:firstLine="708"/>
        <w:jc w:val="right"/>
        <w:rPr>
          <w:rFonts w:asciiTheme="minorHAnsi" w:hAnsiTheme="minorHAnsi" w:cstheme="minorHAnsi"/>
          <w:sz w:val="20"/>
          <w:szCs w:val="20"/>
        </w:rPr>
      </w:pPr>
    </w:p>
    <w:p w:rsidR="00E103C7" w:rsidRPr="00DF15D4" w:rsidRDefault="00E103C7" w:rsidP="008014F0">
      <w:pPr>
        <w:pStyle w:val="Tekstpodstawowy"/>
        <w:ind w:left="5664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DF15D4">
        <w:rPr>
          <w:rFonts w:asciiTheme="minorHAnsi" w:hAnsiTheme="minorHAnsi" w:cstheme="minorHAnsi"/>
          <w:sz w:val="20"/>
          <w:szCs w:val="20"/>
        </w:rPr>
        <w:t xml:space="preserve">Wodzisław Śląski </w:t>
      </w:r>
      <w:r w:rsidR="001D555A">
        <w:rPr>
          <w:rFonts w:asciiTheme="minorHAnsi" w:hAnsiTheme="minorHAnsi" w:cstheme="minorHAnsi"/>
          <w:sz w:val="20"/>
          <w:szCs w:val="20"/>
        </w:rPr>
        <w:t>0</w:t>
      </w:r>
      <w:r w:rsidR="00002C29">
        <w:rPr>
          <w:rFonts w:asciiTheme="minorHAnsi" w:hAnsiTheme="minorHAnsi" w:cstheme="minorHAnsi"/>
          <w:sz w:val="20"/>
          <w:szCs w:val="20"/>
        </w:rPr>
        <w:t>6</w:t>
      </w:r>
      <w:r w:rsidR="006E5330" w:rsidRPr="00DF15D4">
        <w:rPr>
          <w:rFonts w:asciiTheme="minorHAnsi" w:hAnsiTheme="minorHAnsi" w:cstheme="minorHAnsi"/>
          <w:sz w:val="20"/>
          <w:szCs w:val="20"/>
        </w:rPr>
        <w:t>.</w:t>
      </w:r>
      <w:r w:rsidR="00D40F25" w:rsidRPr="00DF15D4">
        <w:rPr>
          <w:rFonts w:asciiTheme="minorHAnsi" w:hAnsiTheme="minorHAnsi" w:cstheme="minorHAnsi"/>
          <w:sz w:val="20"/>
          <w:szCs w:val="20"/>
        </w:rPr>
        <w:t>1</w:t>
      </w:r>
      <w:r w:rsidR="0005307C">
        <w:rPr>
          <w:rFonts w:asciiTheme="minorHAnsi" w:hAnsiTheme="minorHAnsi" w:cstheme="minorHAnsi"/>
          <w:sz w:val="20"/>
          <w:szCs w:val="20"/>
        </w:rPr>
        <w:t>1</w:t>
      </w:r>
      <w:r w:rsidRPr="00DF15D4">
        <w:rPr>
          <w:rFonts w:asciiTheme="minorHAnsi" w:hAnsiTheme="minorHAnsi" w:cstheme="minorHAnsi"/>
          <w:sz w:val="20"/>
          <w:szCs w:val="20"/>
        </w:rPr>
        <w:t xml:space="preserve">.2023 </w:t>
      </w:r>
    </w:p>
    <w:p w:rsidR="00E103C7" w:rsidRPr="00DF15D4" w:rsidRDefault="00E103C7" w:rsidP="008014F0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DF15D4">
        <w:rPr>
          <w:rFonts w:asciiTheme="minorHAnsi" w:hAnsiTheme="minorHAnsi" w:cstheme="minorHAnsi"/>
          <w:sz w:val="20"/>
          <w:szCs w:val="20"/>
        </w:rPr>
        <w:t>L.dz. TP                 /23</w:t>
      </w:r>
    </w:p>
    <w:p w:rsidR="00E103C7" w:rsidRPr="00DF15D4" w:rsidRDefault="00E103C7" w:rsidP="008014F0">
      <w:pPr>
        <w:spacing w:after="0"/>
        <w:rPr>
          <w:rFonts w:cstheme="minorHAnsi"/>
          <w:sz w:val="20"/>
          <w:szCs w:val="20"/>
        </w:rPr>
      </w:pPr>
    </w:p>
    <w:p w:rsidR="006E5330" w:rsidRPr="00DF15D4" w:rsidRDefault="00B600E1" w:rsidP="008014F0">
      <w:pPr>
        <w:spacing w:after="0"/>
        <w:jc w:val="right"/>
        <w:rPr>
          <w:rFonts w:cstheme="minorHAnsi"/>
          <w:sz w:val="20"/>
          <w:szCs w:val="20"/>
        </w:rPr>
      </w:pPr>
      <w:r w:rsidRPr="00DF15D4">
        <w:rPr>
          <w:rFonts w:cstheme="minorHAnsi"/>
          <w:sz w:val="20"/>
          <w:szCs w:val="20"/>
        </w:rPr>
        <w:t>Wykonawcy</w:t>
      </w:r>
      <w:r w:rsidR="006E5330" w:rsidRPr="00DF15D4">
        <w:rPr>
          <w:rFonts w:cstheme="minorHAnsi"/>
          <w:sz w:val="20"/>
          <w:szCs w:val="20"/>
        </w:rPr>
        <w:t xml:space="preserve"> biorący udział w postępowaniu: </w:t>
      </w:r>
      <w:bookmarkStart w:id="0" w:name="_Hlk121326523"/>
    </w:p>
    <w:bookmarkEnd w:id="0"/>
    <w:p w:rsidR="00D40F25" w:rsidRPr="00DF15D4" w:rsidRDefault="00D40F25" w:rsidP="008014F0">
      <w:pPr>
        <w:spacing w:after="0"/>
        <w:jc w:val="right"/>
        <w:rPr>
          <w:rFonts w:cstheme="minorHAnsi"/>
          <w:b/>
          <w:bCs/>
          <w:sz w:val="20"/>
          <w:szCs w:val="20"/>
          <w:lang w:bidi="pl-PL"/>
        </w:rPr>
      </w:pPr>
      <w:r w:rsidRPr="00DF15D4">
        <w:rPr>
          <w:rFonts w:cstheme="minorHAnsi"/>
          <w:b/>
          <w:bCs/>
          <w:sz w:val="20"/>
          <w:szCs w:val="20"/>
          <w:lang w:bidi="pl-PL"/>
        </w:rPr>
        <w:t xml:space="preserve">Dostawa leków, płynów infuzyjnych, </w:t>
      </w:r>
    </w:p>
    <w:p w:rsidR="00002C29" w:rsidRDefault="00D40F25" w:rsidP="008014F0">
      <w:pPr>
        <w:spacing w:after="0"/>
        <w:jc w:val="right"/>
        <w:rPr>
          <w:rFonts w:cstheme="minorHAnsi"/>
          <w:b/>
          <w:bCs/>
          <w:sz w:val="20"/>
          <w:szCs w:val="20"/>
          <w:lang w:bidi="pl-PL"/>
        </w:rPr>
      </w:pPr>
      <w:r w:rsidRPr="00DF15D4">
        <w:rPr>
          <w:rFonts w:cstheme="minorHAnsi"/>
          <w:b/>
          <w:bCs/>
          <w:sz w:val="20"/>
          <w:szCs w:val="20"/>
          <w:lang w:bidi="pl-PL"/>
        </w:rPr>
        <w:t>preparatów do żywienia pozajelitowego i dojelitowego</w:t>
      </w:r>
    </w:p>
    <w:p w:rsidR="00D40F25" w:rsidRPr="00DF15D4" w:rsidRDefault="00002C29" w:rsidP="008014F0">
      <w:pPr>
        <w:spacing w:after="0"/>
        <w:jc w:val="right"/>
        <w:rPr>
          <w:rFonts w:cstheme="minorHAnsi"/>
          <w:b/>
          <w:bCs/>
          <w:sz w:val="20"/>
          <w:szCs w:val="20"/>
          <w:lang w:bidi="pl-PL"/>
        </w:rPr>
      </w:pPr>
      <w:r>
        <w:rPr>
          <w:rFonts w:cstheme="minorHAnsi"/>
          <w:b/>
          <w:bCs/>
          <w:sz w:val="20"/>
          <w:szCs w:val="20"/>
          <w:lang w:bidi="pl-PL"/>
        </w:rPr>
        <w:t>Część nr 55</w:t>
      </w:r>
      <w:r w:rsidR="00D40F25" w:rsidRPr="00DF15D4">
        <w:rPr>
          <w:rFonts w:cstheme="minorHAnsi"/>
          <w:b/>
          <w:bCs/>
          <w:sz w:val="20"/>
          <w:szCs w:val="20"/>
          <w:lang w:bidi="pl-PL"/>
        </w:rPr>
        <w:t xml:space="preserve"> </w:t>
      </w:r>
    </w:p>
    <w:p w:rsidR="006E5330" w:rsidRPr="00DF15D4" w:rsidRDefault="006E5330" w:rsidP="008014F0">
      <w:pPr>
        <w:spacing w:after="0"/>
        <w:jc w:val="right"/>
        <w:rPr>
          <w:rFonts w:cstheme="minorHAnsi"/>
          <w:sz w:val="20"/>
          <w:szCs w:val="20"/>
        </w:rPr>
      </w:pPr>
      <w:r w:rsidRPr="00DF15D4">
        <w:rPr>
          <w:rFonts w:cstheme="minorHAnsi"/>
          <w:sz w:val="20"/>
          <w:szCs w:val="20"/>
        </w:rPr>
        <w:t xml:space="preserve">Nr sprawy </w:t>
      </w:r>
      <w:r w:rsidR="00EB012F" w:rsidRPr="00DF15D4">
        <w:rPr>
          <w:rFonts w:cstheme="minorHAnsi"/>
          <w:sz w:val="20"/>
          <w:szCs w:val="20"/>
        </w:rPr>
        <w:t>1</w:t>
      </w:r>
      <w:r w:rsidR="00717494" w:rsidRPr="00DF15D4">
        <w:rPr>
          <w:rFonts w:cstheme="minorHAnsi"/>
          <w:sz w:val="20"/>
          <w:szCs w:val="20"/>
        </w:rPr>
        <w:t>5</w:t>
      </w:r>
      <w:r w:rsidRPr="00DF15D4">
        <w:rPr>
          <w:rFonts w:cstheme="minorHAnsi"/>
          <w:sz w:val="20"/>
          <w:szCs w:val="20"/>
        </w:rPr>
        <w:t>/</w:t>
      </w:r>
      <w:proofErr w:type="spellStart"/>
      <w:r w:rsidRPr="00DF15D4">
        <w:rPr>
          <w:rFonts w:cstheme="minorHAnsi"/>
          <w:sz w:val="20"/>
          <w:szCs w:val="20"/>
        </w:rPr>
        <w:t>Zp</w:t>
      </w:r>
      <w:proofErr w:type="spellEnd"/>
      <w:r w:rsidRPr="00DF15D4">
        <w:rPr>
          <w:rFonts w:cstheme="minorHAnsi"/>
          <w:sz w:val="20"/>
          <w:szCs w:val="20"/>
        </w:rPr>
        <w:t>/23</w:t>
      </w:r>
    </w:p>
    <w:p w:rsidR="006E5330" w:rsidRPr="00DF15D4" w:rsidRDefault="006E5330" w:rsidP="008014F0">
      <w:pPr>
        <w:spacing w:after="0"/>
        <w:rPr>
          <w:rFonts w:cstheme="minorHAnsi"/>
          <w:sz w:val="20"/>
          <w:szCs w:val="20"/>
        </w:rPr>
      </w:pPr>
    </w:p>
    <w:p w:rsidR="00731AD5" w:rsidRPr="00DF15D4" w:rsidRDefault="00731AD5" w:rsidP="008014F0">
      <w:pPr>
        <w:spacing w:after="0"/>
        <w:rPr>
          <w:rFonts w:cstheme="minorHAnsi"/>
          <w:sz w:val="20"/>
          <w:szCs w:val="20"/>
        </w:rPr>
      </w:pPr>
    </w:p>
    <w:p w:rsidR="006A6E5F" w:rsidRDefault="006A6E5F" w:rsidP="006A6E5F">
      <w:pPr>
        <w:pStyle w:val="Default"/>
        <w:ind w:firstLine="708"/>
        <w:rPr>
          <w:rFonts w:asciiTheme="minorHAnsi" w:hAnsiTheme="minorHAnsi" w:cstheme="minorHAnsi"/>
          <w:sz w:val="20"/>
          <w:szCs w:val="20"/>
        </w:rPr>
      </w:pPr>
    </w:p>
    <w:p w:rsidR="0026595F" w:rsidRDefault="0026595F" w:rsidP="006A6E5F">
      <w:pPr>
        <w:pStyle w:val="Default"/>
        <w:ind w:firstLine="708"/>
        <w:rPr>
          <w:rFonts w:asciiTheme="minorHAnsi" w:hAnsiTheme="minorHAnsi" w:cstheme="minorHAnsi"/>
          <w:sz w:val="20"/>
          <w:szCs w:val="20"/>
        </w:rPr>
      </w:pPr>
    </w:p>
    <w:p w:rsidR="006A6E5F" w:rsidRPr="0026595F" w:rsidRDefault="006E5330" w:rsidP="008550DC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6595F">
        <w:rPr>
          <w:rFonts w:asciiTheme="minorHAnsi" w:hAnsiTheme="minorHAnsi" w:cstheme="minorHAnsi"/>
          <w:sz w:val="20"/>
          <w:szCs w:val="20"/>
        </w:rPr>
        <w:t xml:space="preserve">Dyrekcja Powiatowego Publicznego Zakładu Opieki Zdrowotnej w Rydułtowach i Wodzisławiu Śląskim </w:t>
      </w:r>
    </w:p>
    <w:p w:rsidR="0005307C" w:rsidRPr="0026595F" w:rsidRDefault="006A6E5F" w:rsidP="008550DC">
      <w:pPr>
        <w:pStyle w:val="Default"/>
        <w:spacing w:line="276" w:lineRule="auto"/>
        <w:jc w:val="both"/>
        <w:rPr>
          <w:rFonts w:asciiTheme="minorHAnsi" w:hAnsiTheme="minorHAnsi" w:cs="Liberation Sans"/>
          <w:sz w:val="20"/>
          <w:szCs w:val="20"/>
        </w:rPr>
      </w:pPr>
      <w:r w:rsidRPr="0026595F">
        <w:rPr>
          <w:sz w:val="20"/>
          <w:szCs w:val="20"/>
        </w:rPr>
        <w:t xml:space="preserve">informuje, iż na realizację ww. zamówienia publicznego w zakresie </w:t>
      </w:r>
      <w:r w:rsidR="00B96E4A" w:rsidRPr="0026595F">
        <w:rPr>
          <w:sz w:val="20"/>
          <w:szCs w:val="20"/>
        </w:rPr>
        <w:t>Części n</w:t>
      </w:r>
      <w:r w:rsidRPr="0026595F">
        <w:rPr>
          <w:sz w:val="20"/>
          <w:szCs w:val="20"/>
        </w:rPr>
        <w:t xml:space="preserve">r </w:t>
      </w:r>
      <w:r w:rsidR="00B96E4A" w:rsidRPr="0026595F">
        <w:rPr>
          <w:sz w:val="20"/>
          <w:szCs w:val="20"/>
        </w:rPr>
        <w:t>55</w:t>
      </w:r>
      <w:r w:rsidRPr="0026595F">
        <w:rPr>
          <w:sz w:val="20"/>
          <w:szCs w:val="20"/>
        </w:rPr>
        <w:t xml:space="preserve"> wpłynęły 2 oferty</w:t>
      </w:r>
      <w:r w:rsidR="00B96E4A" w:rsidRPr="0026595F">
        <w:rPr>
          <w:sz w:val="20"/>
          <w:szCs w:val="20"/>
        </w:rPr>
        <w:t xml:space="preserve"> o tych samych cenach i Zamawiający nie może dokonać wyboru oferty najkorzystniejszej</w:t>
      </w:r>
      <w:r w:rsidR="0026595F" w:rsidRPr="0026595F">
        <w:rPr>
          <w:sz w:val="20"/>
          <w:szCs w:val="20"/>
        </w:rPr>
        <w:t xml:space="preserve">. Wobec powyższego </w:t>
      </w:r>
      <w:r w:rsidR="0005307C" w:rsidRPr="0026595F">
        <w:rPr>
          <w:rFonts w:asciiTheme="minorHAnsi" w:hAnsiTheme="minorHAnsi" w:cstheme="minorHAnsi"/>
          <w:sz w:val="20"/>
          <w:szCs w:val="20"/>
        </w:rPr>
        <w:t>na podstawie art. 249 Ustawy prawo zamówień publicznych wzywa do złożenia oferty dodatkowej w zakresie Częśc</w:t>
      </w:r>
      <w:r w:rsidR="001605ED">
        <w:rPr>
          <w:rFonts w:asciiTheme="minorHAnsi" w:hAnsiTheme="minorHAnsi" w:cstheme="minorHAnsi"/>
          <w:sz w:val="20"/>
          <w:szCs w:val="20"/>
        </w:rPr>
        <w:t>i nr 55</w:t>
      </w:r>
      <w:r w:rsidRPr="0026595F">
        <w:rPr>
          <w:rFonts w:asciiTheme="minorHAnsi" w:hAnsiTheme="minorHAnsi" w:cs="Liberation Sans"/>
          <w:sz w:val="20"/>
          <w:szCs w:val="20"/>
        </w:rPr>
        <w:t xml:space="preserve">. </w:t>
      </w:r>
    </w:p>
    <w:p w:rsidR="001605ED" w:rsidRDefault="001605ED" w:rsidP="006A6E5F">
      <w:pPr>
        <w:pStyle w:val="Default"/>
        <w:ind w:firstLine="708"/>
        <w:rPr>
          <w:sz w:val="20"/>
          <w:szCs w:val="20"/>
        </w:rPr>
      </w:pPr>
    </w:p>
    <w:p w:rsidR="006A6E5F" w:rsidRPr="0005307C" w:rsidRDefault="006A6E5F" w:rsidP="006A6E5F">
      <w:pPr>
        <w:pStyle w:val="Default"/>
        <w:ind w:firstLine="708"/>
        <w:rPr>
          <w:rFonts w:asciiTheme="minorHAnsi" w:hAnsiTheme="minorHAnsi" w:cs="Liberation Sans"/>
          <w:sz w:val="20"/>
          <w:szCs w:val="20"/>
        </w:rPr>
      </w:pPr>
      <w:r w:rsidRPr="0026595F">
        <w:rPr>
          <w:sz w:val="20"/>
          <w:szCs w:val="20"/>
        </w:rPr>
        <w:t xml:space="preserve">Zgodnie z art. 251 ustawy </w:t>
      </w:r>
      <w:proofErr w:type="spellStart"/>
      <w:r w:rsidRPr="0026595F">
        <w:rPr>
          <w:sz w:val="20"/>
          <w:szCs w:val="20"/>
        </w:rPr>
        <w:t>Pzp</w:t>
      </w:r>
      <w:proofErr w:type="spellEnd"/>
      <w:r w:rsidRPr="0026595F">
        <w:rPr>
          <w:sz w:val="20"/>
          <w:szCs w:val="20"/>
        </w:rPr>
        <w:t xml:space="preserve"> Wykonawcy, składając oferty dodatkowe, nie mogą oferować cen wyższych niż zaoferowane w uprzednio złożonych przez nich ofertach.</w:t>
      </w:r>
    </w:p>
    <w:p w:rsidR="00817DEC" w:rsidRPr="0026595F" w:rsidRDefault="00817DEC" w:rsidP="0005307C">
      <w:pPr>
        <w:spacing w:after="0" w:line="360" w:lineRule="auto"/>
        <w:ind w:firstLine="708"/>
        <w:rPr>
          <w:rFonts w:cstheme="minorHAnsi"/>
          <w:sz w:val="20"/>
          <w:szCs w:val="20"/>
        </w:rPr>
      </w:pPr>
    </w:p>
    <w:p w:rsidR="00ED4030" w:rsidRPr="008550DC" w:rsidRDefault="007A189E" w:rsidP="008550DC">
      <w:pPr>
        <w:spacing w:after="0"/>
        <w:jc w:val="both"/>
        <w:rPr>
          <w:rFonts w:cstheme="minorHAnsi"/>
          <w:sz w:val="20"/>
          <w:szCs w:val="20"/>
        </w:rPr>
      </w:pPr>
      <w:r w:rsidRPr="008550DC">
        <w:rPr>
          <w:sz w:val="20"/>
          <w:szCs w:val="20"/>
        </w:rPr>
        <w:t xml:space="preserve">Ofertę dodatkową należy złożyć w terminie do dnia </w:t>
      </w:r>
      <w:r w:rsidR="00002C29" w:rsidRPr="008550DC">
        <w:rPr>
          <w:sz w:val="20"/>
          <w:szCs w:val="20"/>
        </w:rPr>
        <w:t>09</w:t>
      </w:r>
      <w:r w:rsidRPr="008550DC">
        <w:rPr>
          <w:sz w:val="20"/>
          <w:szCs w:val="20"/>
        </w:rPr>
        <w:t>.</w:t>
      </w:r>
      <w:r w:rsidR="001605ED" w:rsidRPr="008550DC">
        <w:rPr>
          <w:sz w:val="20"/>
          <w:szCs w:val="20"/>
        </w:rPr>
        <w:t>11</w:t>
      </w:r>
      <w:r w:rsidRPr="008550DC">
        <w:rPr>
          <w:sz w:val="20"/>
          <w:szCs w:val="20"/>
        </w:rPr>
        <w:t>.202</w:t>
      </w:r>
      <w:r w:rsidR="001605ED" w:rsidRPr="008550DC">
        <w:rPr>
          <w:sz w:val="20"/>
          <w:szCs w:val="20"/>
        </w:rPr>
        <w:t xml:space="preserve">3 </w:t>
      </w:r>
      <w:r w:rsidRPr="008550DC">
        <w:rPr>
          <w:sz w:val="20"/>
          <w:szCs w:val="20"/>
        </w:rPr>
        <w:t xml:space="preserve">r. do godz. 10:00 za pośrednictwem </w:t>
      </w:r>
      <w:hyperlink r:id="rId5" w:history="1">
        <w:r w:rsidR="00C34CD5" w:rsidRPr="008550DC">
          <w:rPr>
            <w:rStyle w:val="Hipercze"/>
            <w:rFonts w:cs="Arial"/>
            <w:color w:val="auto"/>
            <w:sz w:val="20"/>
            <w:szCs w:val="20"/>
            <w:shd w:val="clear" w:color="auto" w:fill="FFFFFF"/>
          </w:rPr>
          <w:t>https://platformazakupowa.pl/transakcja/842070</w:t>
        </w:r>
      </w:hyperlink>
      <w:r w:rsidR="00C34CD5" w:rsidRPr="008550DC">
        <w:rPr>
          <w:sz w:val="20"/>
          <w:szCs w:val="20"/>
        </w:rPr>
        <w:t xml:space="preserve"> </w:t>
      </w:r>
      <w:r w:rsidRPr="008550DC">
        <w:rPr>
          <w:sz w:val="20"/>
          <w:szCs w:val="20"/>
        </w:rPr>
        <w:t xml:space="preserve">na załączonych formularzach, w formie elektronicznej lub postaci elektronicznej, podpisaną kwalifikowanym podpisem elektronicznym przez osobę/osoby upoważnioną/upoważnione. Otwarcie ofert nastąpi w dniu: </w:t>
      </w:r>
      <w:r w:rsidR="004C37FF" w:rsidRPr="008550DC">
        <w:rPr>
          <w:sz w:val="20"/>
          <w:szCs w:val="20"/>
        </w:rPr>
        <w:t>0</w:t>
      </w:r>
      <w:r w:rsidR="00002C29" w:rsidRPr="008550DC">
        <w:rPr>
          <w:sz w:val="20"/>
          <w:szCs w:val="20"/>
        </w:rPr>
        <w:t>9</w:t>
      </w:r>
      <w:r w:rsidR="004C37FF" w:rsidRPr="008550DC">
        <w:rPr>
          <w:sz w:val="20"/>
          <w:szCs w:val="20"/>
        </w:rPr>
        <w:t>.11.2023</w:t>
      </w:r>
      <w:r w:rsidRPr="008550DC">
        <w:rPr>
          <w:sz w:val="20"/>
          <w:szCs w:val="20"/>
        </w:rPr>
        <w:t xml:space="preserve"> r. o godz. 10:0</w:t>
      </w:r>
      <w:r w:rsidR="004C37FF" w:rsidRPr="008550DC">
        <w:rPr>
          <w:sz w:val="20"/>
          <w:szCs w:val="20"/>
        </w:rPr>
        <w:t>5</w:t>
      </w:r>
      <w:r w:rsidRPr="008550DC">
        <w:rPr>
          <w:sz w:val="20"/>
          <w:szCs w:val="20"/>
        </w:rPr>
        <w:t>, za pośrednictwem Platformy</w:t>
      </w:r>
      <w:r w:rsidR="00024EF4" w:rsidRPr="008550DC">
        <w:rPr>
          <w:sz w:val="20"/>
          <w:szCs w:val="20"/>
        </w:rPr>
        <w:t xml:space="preserve">. </w:t>
      </w:r>
    </w:p>
    <w:p w:rsidR="00ED4030" w:rsidRDefault="00ED4030" w:rsidP="008014F0">
      <w:pPr>
        <w:spacing w:after="0"/>
        <w:rPr>
          <w:rFonts w:cstheme="minorHAnsi"/>
          <w:sz w:val="20"/>
          <w:szCs w:val="20"/>
        </w:rPr>
      </w:pPr>
    </w:p>
    <w:p w:rsidR="00ED4030" w:rsidRPr="0043618E" w:rsidRDefault="00ED4030" w:rsidP="008014F0">
      <w:pPr>
        <w:spacing w:after="0"/>
        <w:rPr>
          <w:rFonts w:cstheme="minorHAnsi"/>
          <w:sz w:val="20"/>
          <w:szCs w:val="20"/>
        </w:rPr>
      </w:pPr>
    </w:p>
    <w:p w:rsidR="00C00B3F" w:rsidRPr="00DF15D4" w:rsidRDefault="00C00B3F" w:rsidP="008014F0">
      <w:pPr>
        <w:spacing w:after="0"/>
        <w:rPr>
          <w:rFonts w:cstheme="minorHAnsi"/>
          <w:sz w:val="20"/>
          <w:szCs w:val="20"/>
        </w:rPr>
      </w:pPr>
      <w:r w:rsidRPr="00DF15D4">
        <w:rPr>
          <w:rFonts w:cstheme="minorHAnsi"/>
          <w:color w:val="FF0000"/>
          <w:sz w:val="20"/>
          <w:szCs w:val="20"/>
        </w:rPr>
        <w:tab/>
      </w:r>
      <w:r w:rsidRPr="00DF15D4">
        <w:rPr>
          <w:rFonts w:cstheme="minorHAnsi"/>
          <w:color w:val="FF0000"/>
          <w:sz w:val="20"/>
          <w:szCs w:val="20"/>
        </w:rPr>
        <w:tab/>
      </w:r>
      <w:r w:rsidRPr="00DF15D4">
        <w:rPr>
          <w:rFonts w:cstheme="minorHAnsi"/>
          <w:color w:val="FF0000"/>
          <w:sz w:val="20"/>
          <w:szCs w:val="20"/>
        </w:rPr>
        <w:tab/>
      </w:r>
      <w:r w:rsidRPr="00DF15D4">
        <w:rPr>
          <w:rFonts w:cstheme="minorHAnsi"/>
          <w:color w:val="FF0000"/>
          <w:sz w:val="20"/>
          <w:szCs w:val="20"/>
        </w:rPr>
        <w:tab/>
      </w:r>
      <w:r w:rsidRPr="00DF15D4">
        <w:rPr>
          <w:rFonts w:cstheme="minorHAnsi"/>
          <w:sz w:val="20"/>
          <w:szCs w:val="20"/>
        </w:rPr>
        <w:tab/>
      </w:r>
      <w:r w:rsidRPr="00DF15D4">
        <w:rPr>
          <w:rFonts w:cstheme="minorHAnsi"/>
          <w:sz w:val="20"/>
          <w:szCs w:val="20"/>
        </w:rPr>
        <w:tab/>
      </w:r>
      <w:r w:rsidRPr="00DF15D4">
        <w:rPr>
          <w:rFonts w:cstheme="minorHAnsi"/>
          <w:sz w:val="20"/>
          <w:szCs w:val="20"/>
        </w:rPr>
        <w:tab/>
      </w:r>
    </w:p>
    <w:p w:rsidR="00C00B3F" w:rsidRPr="00DF15D4" w:rsidRDefault="00C957AA" w:rsidP="008014F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Z poważaniem</w:t>
      </w:r>
    </w:p>
    <w:sectPr w:rsidR="00C00B3F" w:rsidRPr="00DF15D4" w:rsidSect="003D188E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866"/>
    <w:multiLevelType w:val="hybridMultilevel"/>
    <w:tmpl w:val="242C0EEC"/>
    <w:lvl w:ilvl="0" w:tplc="24AE69E0">
      <w:start w:val="6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C5285"/>
    <w:multiLevelType w:val="hybridMultilevel"/>
    <w:tmpl w:val="29AAA420"/>
    <w:lvl w:ilvl="0" w:tplc="ED661854">
      <w:start w:val="23"/>
      <w:numFmt w:val="decimal"/>
      <w:lvlText w:val="%1."/>
      <w:lvlJc w:val="left"/>
      <w:pPr>
        <w:ind w:left="420" w:hanging="360"/>
      </w:pPr>
      <w:rPr>
        <w:rFonts w:hint="default"/>
        <w:b w:val="0"/>
        <w:bCs/>
        <w:color w:val="auto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CF039C"/>
    <w:multiLevelType w:val="multilevel"/>
    <w:tmpl w:val="FCF03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C7563E4"/>
    <w:multiLevelType w:val="hybridMultilevel"/>
    <w:tmpl w:val="C5666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32591"/>
    <w:multiLevelType w:val="hybridMultilevel"/>
    <w:tmpl w:val="79EE009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106A90"/>
    <w:multiLevelType w:val="hybridMultilevel"/>
    <w:tmpl w:val="D054A91A"/>
    <w:lvl w:ilvl="0" w:tplc="E92866FA">
      <w:start w:val="5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B73EF"/>
    <w:multiLevelType w:val="hybridMultilevel"/>
    <w:tmpl w:val="549C5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54677"/>
    <w:multiLevelType w:val="hybridMultilevel"/>
    <w:tmpl w:val="2206A1F0"/>
    <w:lvl w:ilvl="0" w:tplc="0415000F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4D336A"/>
    <w:multiLevelType w:val="hybridMultilevel"/>
    <w:tmpl w:val="FCFCD5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D63A77"/>
    <w:multiLevelType w:val="hybridMultilevel"/>
    <w:tmpl w:val="79B0D8F8"/>
    <w:lvl w:ilvl="0" w:tplc="9650E1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7F7B90"/>
    <w:multiLevelType w:val="hybridMultilevel"/>
    <w:tmpl w:val="9A2E6404"/>
    <w:lvl w:ilvl="0" w:tplc="9C3ACBE4">
      <w:start w:val="1"/>
      <w:numFmt w:val="decimal"/>
      <w:lvlText w:val="%1."/>
      <w:lvlJc w:val="left"/>
      <w:pPr>
        <w:ind w:left="1110" w:hanging="7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E3E06"/>
    <w:multiLevelType w:val="hybridMultilevel"/>
    <w:tmpl w:val="5E3C7D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4A0064"/>
    <w:multiLevelType w:val="hybridMultilevel"/>
    <w:tmpl w:val="3F2C07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6A911398"/>
    <w:multiLevelType w:val="hybridMultilevel"/>
    <w:tmpl w:val="AD064E7C"/>
    <w:lvl w:ilvl="0" w:tplc="BB6A713E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1D7F82"/>
    <w:multiLevelType w:val="hybridMultilevel"/>
    <w:tmpl w:val="E9EEE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1150E"/>
    <w:multiLevelType w:val="hybridMultilevel"/>
    <w:tmpl w:val="2D0803EA"/>
    <w:lvl w:ilvl="0" w:tplc="BB6A713E">
      <w:start w:val="6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2"/>
  </w:num>
  <w:num w:numId="11">
    <w:abstractNumId w:val="1"/>
  </w:num>
  <w:num w:numId="12">
    <w:abstractNumId w:val="7"/>
  </w:num>
  <w:num w:numId="13">
    <w:abstractNumId w:val="13"/>
  </w:num>
  <w:num w:numId="14">
    <w:abstractNumId w:val="15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103C7"/>
    <w:rsid w:val="00002C29"/>
    <w:rsid w:val="00024EF4"/>
    <w:rsid w:val="0005307C"/>
    <w:rsid w:val="0008656E"/>
    <w:rsid w:val="000B0EE3"/>
    <w:rsid w:val="000E17E0"/>
    <w:rsid w:val="000F526B"/>
    <w:rsid w:val="00110231"/>
    <w:rsid w:val="0013488A"/>
    <w:rsid w:val="00141AC5"/>
    <w:rsid w:val="001605ED"/>
    <w:rsid w:val="00181342"/>
    <w:rsid w:val="00196F6B"/>
    <w:rsid w:val="001A6EE1"/>
    <w:rsid w:val="001B1BFD"/>
    <w:rsid w:val="001D555A"/>
    <w:rsid w:val="00211447"/>
    <w:rsid w:val="00213D02"/>
    <w:rsid w:val="00244DBE"/>
    <w:rsid w:val="00251011"/>
    <w:rsid w:val="002549EB"/>
    <w:rsid w:val="002558EA"/>
    <w:rsid w:val="00260BC2"/>
    <w:rsid w:val="0026595F"/>
    <w:rsid w:val="002948A5"/>
    <w:rsid w:val="00294EE3"/>
    <w:rsid w:val="002C7195"/>
    <w:rsid w:val="002D2E26"/>
    <w:rsid w:val="002D5B2F"/>
    <w:rsid w:val="002D7906"/>
    <w:rsid w:val="003334E1"/>
    <w:rsid w:val="00337348"/>
    <w:rsid w:val="00367277"/>
    <w:rsid w:val="00372CD5"/>
    <w:rsid w:val="00373D04"/>
    <w:rsid w:val="0037468F"/>
    <w:rsid w:val="00393289"/>
    <w:rsid w:val="003B6A07"/>
    <w:rsid w:val="003D188E"/>
    <w:rsid w:val="003F79AA"/>
    <w:rsid w:val="0043618E"/>
    <w:rsid w:val="004455C9"/>
    <w:rsid w:val="00467A86"/>
    <w:rsid w:val="004C37FF"/>
    <w:rsid w:val="004F5785"/>
    <w:rsid w:val="004F79B2"/>
    <w:rsid w:val="005602BA"/>
    <w:rsid w:val="005D2081"/>
    <w:rsid w:val="006605BB"/>
    <w:rsid w:val="00660E96"/>
    <w:rsid w:val="0067716B"/>
    <w:rsid w:val="00683479"/>
    <w:rsid w:val="00686273"/>
    <w:rsid w:val="006867B2"/>
    <w:rsid w:val="006907DB"/>
    <w:rsid w:val="006A6E5F"/>
    <w:rsid w:val="006A73DC"/>
    <w:rsid w:val="006D5183"/>
    <w:rsid w:val="006E5330"/>
    <w:rsid w:val="0071305B"/>
    <w:rsid w:val="00717494"/>
    <w:rsid w:val="0072752D"/>
    <w:rsid w:val="00731AD5"/>
    <w:rsid w:val="00734DE0"/>
    <w:rsid w:val="00763C9E"/>
    <w:rsid w:val="00793FC1"/>
    <w:rsid w:val="007A189E"/>
    <w:rsid w:val="007A214D"/>
    <w:rsid w:val="007B3DA3"/>
    <w:rsid w:val="007F7D53"/>
    <w:rsid w:val="008014F0"/>
    <w:rsid w:val="00812557"/>
    <w:rsid w:val="0081274C"/>
    <w:rsid w:val="00817DEC"/>
    <w:rsid w:val="00822DB0"/>
    <w:rsid w:val="008434D1"/>
    <w:rsid w:val="008550DC"/>
    <w:rsid w:val="008558B8"/>
    <w:rsid w:val="008A1C95"/>
    <w:rsid w:val="008B40CB"/>
    <w:rsid w:val="0092773D"/>
    <w:rsid w:val="00932259"/>
    <w:rsid w:val="009574DC"/>
    <w:rsid w:val="00972E0A"/>
    <w:rsid w:val="00985480"/>
    <w:rsid w:val="009B729D"/>
    <w:rsid w:val="00A358F7"/>
    <w:rsid w:val="00A43946"/>
    <w:rsid w:val="00A51121"/>
    <w:rsid w:val="00A675D9"/>
    <w:rsid w:val="00A7344E"/>
    <w:rsid w:val="00A81F8B"/>
    <w:rsid w:val="00AE7371"/>
    <w:rsid w:val="00B600E1"/>
    <w:rsid w:val="00B911B3"/>
    <w:rsid w:val="00B94285"/>
    <w:rsid w:val="00B96E4A"/>
    <w:rsid w:val="00BB1342"/>
    <w:rsid w:val="00BC32E9"/>
    <w:rsid w:val="00BC3B86"/>
    <w:rsid w:val="00BE17DD"/>
    <w:rsid w:val="00C00B3F"/>
    <w:rsid w:val="00C34CD5"/>
    <w:rsid w:val="00C444CE"/>
    <w:rsid w:val="00C501BB"/>
    <w:rsid w:val="00C53FBF"/>
    <w:rsid w:val="00C60B97"/>
    <w:rsid w:val="00C708D3"/>
    <w:rsid w:val="00C957AA"/>
    <w:rsid w:val="00CD544C"/>
    <w:rsid w:val="00D40F25"/>
    <w:rsid w:val="00D536A9"/>
    <w:rsid w:val="00D54A17"/>
    <w:rsid w:val="00D96DC3"/>
    <w:rsid w:val="00DB0D74"/>
    <w:rsid w:val="00DE0AAC"/>
    <w:rsid w:val="00DE55E8"/>
    <w:rsid w:val="00DF15D4"/>
    <w:rsid w:val="00DF63DD"/>
    <w:rsid w:val="00E013BF"/>
    <w:rsid w:val="00E03699"/>
    <w:rsid w:val="00E1020C"/>
    <w:rsid w:val="00E103C7"/>
    <w:rsid w:val="00E11BAA"/>
    <w:rsid w:val="00E359D8"/>
    <w:rsid w:val="00E37F61"/>
    <w:rsid w:val="00E4538E"/>
    <w:rsid w:val="00E8697F"/>
    <w:rsid w:val="00EB012F"/>
    <w:rsid w:val="00ED4030"/>
    <w:rsid w:val="00F76156"/>
    <w:rsid w:val="00F823FB"/>
    <w:rsid w:val="00F94361"/>
    <w:rsid w:val="00FE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03C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103C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CW_Lista,wypunktowanie,normalny tekst,Akapit z listą3,Obiekt,BulletC,Akapit z listą31,NOWY,Akapit z listą32,List Paragraph,Akapit z listą2,Numerowanie,Akapit z listą BS,sw tekst,Kolorowa lista — akcent 11,List Paragraph1,L1,Podsis rysunku"/>
    <w:basedOn w:val="Normalny"/>
    <w:link w:val="AkapitzlistZnak"/>
    <w:uiPriority w:val="34"/>
    <w:qFormat/>
    <w:rsid w:val="00EB012F"/>
    <w:pPr>
      <w:ind w:left="720"/>
      <w:contextualSpacing/>
    </w:pPr>
  </w:style>
  <w:style w:type="character" w:customStyle="1" w:styleId="AkapitzlistZnak">
    <w:name w:val="Akapit z listą Znak"/>
    <w:aliases w:val="CW_Lista Znak,wypunktowanie Znak,normalny tekst Znak,Akapit z listą3 Znak,Obiekt Znak,BulletC Znak,Akapit z listą31 Znak,NOWY Znak,Akapit z listą32 Znak,List Paragraph Znak,Akapit z listą2 Znak,Numerowanie Znak,Akapit z listą BS Znak"/>
    <w:link w:val="Akapitzlist"/>
    <w:uiPriority w:val="34"/>
    <w:locked/>
    <w:rsid w:val="001B1BFD"/>
  </w:style>
  <w:style w:type="paragraph" w:customStyle="1" w:styleId="Standard">
    <w:name w:val="Standard"/>
    <w:rsid w:val="001B1BF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Default">
    <w:name w:val="Default"/>
    <w:rsid w:val="001B1B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34C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8420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2023-10-03T11:51:00Z</cp:lastPrinted>
  <dcterms:created xsi:type="dcterms:W3CDTF">2023-11-03T07:30:00Z</dcterms:created>
  <dcterms:modified xsi:type="dcterms:W3CDTF">2023-11-03T11:32:00Z</dcterms:modified>
</cp:coreProperties>
</file>