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63" w14:textId="782CFDE8" w:rsidR="00D846A7" w:rsidRPr="0059531B" w:rsidRDefault="00B61136" w:rsidP="00B61136">
      <w:pPr>
        <w:spacing w:line="276" w:lineRule="auto"/>
        <w:jc w:val="center"/>
        <w:rPr>
          <w:rFonts w:asciiTheme="minorHAnsi" w:hAnsiTheme="minorHAnsi" w:cstheme="minorHAnsi"/>
          <w:b/>
          <w:sz w:val="22"/>
          <w:szCs w:val="22"/>
        </w:rPr>
      </w:pPr>
      <w:r w:rsidRPr="0059531B">
        <w:rPr>
          <w:rFonts w:asciiTheme="minorHAnsi" w:hAnsiTheme="minorHAnsi" w:cstheme="minorHAnsi"/>
          <w:b/>
          <w:sz w:val="22"/>
          <w:szCs w:val="22"/>
        </w:rPr>
        <w:t xml:space="preserve">UMOWA NR MKUO </w:t>
      </w:r>
      <w:proofErr w:type="spellStart"/>
      <w:r w:rsidRPr="0059531B">
        <w:rPr>
          <w:rFonts w:asciiTheme="minorHAnsi" w:hAnsiTheme="minorHAnsi" w:cstheme="minorHAnsi"/>
          <w:b/>
          <w:sz w:val="22"/>
          <w:szCs w:val="22"/>
        </w:rPr>
        <w:t>ProNatura</w:t>
      </w:r>
      <w:proofErr w:type="spellEnd"/>
      <w:r w:rsidRPr="0059531B">
        <w:rPr>
          <w:rFonts w:asciiTheme="minorHAnsi" w:hAnsiTheme="minorHAnsi" w:cstheme="minorHAnsi"/>
          <w:b/>
          <w:sz w:val="22"/>
          <w:szCs w:val="22"/>
        </w:rPr>
        <w:t>/ZO</w:t>
      </w:r>
      <w:r w:rsidR="0063634E" w:rsidRPr="0059531B">
        <w:rPr>
          <w:rFonts w:asciiTheme="minorHAnsi" w:hAnsiTheme="minorHAnsi" w:cstheme="minorHAnsi"/>
          <w:b/>
          <w:sz w:val="22"/>
          <w:szCs w:val="22"/>
        </w:rPr>
        <w:t>/</w:t>
      </w:r>
      <w:r w:rsidR="007E27F3">
        <w:rPr>
          <w:rFonts w:asciiTheme="minorHAnsi" w:hAnsiTheme="minorHAnsi" w:cstheme="minorHAnsi"/>
          <w:b/>
          <w:sz w:val="22"/>
          <w:szCs w:val="22"/>
        </w:rPr>
        <w:t>152</w:t>
      </w:r>
      <w:r w:rsidR="0063634E" w:rsidRPr="0059531B">
        <w:rPr>
          <w:rFonts w:asciiTheme="minorHAnsi" w:hAnsiTheme="minorHAnsi" w:cstheme="minorHAnsi"/>
          <w:b/>
          <w:sz w:val="22"/>
          <w:szCs w:val="22"/>
        </w:rPr>
        <w:t>/</w:t>
      </w:r>
      <w:r w:rsidR="007E27F3">
        <w:rPr>
          <w:rFonts w:asciiTheme="minorHAnsi" w:hAnsiTheme="minorHAnsi" w:cstheme="minorHAnsi"/>
          <w:b/>
          <w:sz w:val="22"/>
          <w:szCs w:val="22"/>
        </w:rPr>
        <w:t>23</w:t>
      </w:r>
    </w:p>
    <w:p w14:paraId="6B10B120" w14:textId="77777777" w:rsidR="00B61136" w:rsidRPr="0059531B" w:rsidRDefault="00B61136" w:rsidP="00B61136">
      <w:pPr>
        <w:spacing w:line="276" w:lineRule="auto"/>
        <w:jc w:val="center"/>
        <w:rPr>
          <w:rFonts w:asciiTheme="minorHAnsi" w:hAnsiTheme="minorHAnsi" w:cstheme="minorHAnsi"/>
          <w:sz w:val="22"/>
          <w:szCs w:val="22"/>
          <w:u w:val="single"/>
        </w:rPr>
      </w:pPr>
    </w:p>
    <w:p w14:paraId="7A68015F" w14:textId="09869F10" w:rsidR="00B61136" w:rsidRPr="0059531B" w:rsidRDefault="00D846A7" w:rsidP="001D1AF6">
      <w:pPr>
        <w:spacing w:line="312" w:lineRule="auto"/>
        <w:ind w:right="-2"/>
        <w:jc w:val="center"/>
        <w:rPr>
          <w:rFonts w:asciiTheme="minorHAnsi" w:hAnsiTheme="minorHAnsi" w:cstheme="minorHAnsi"/>
          <w:sz w:val="22"/>
          <w:szCs w:val="22"/>
        </w:rPr>
      </w:pPr>
      <w:r w:rsidRPr="0059531B">
        <w:rPr>
          <w:rFonts w:asciiTheme="minorHAnsi" w:hAnsiTheme="minorHAnsi" w:cstheme="minorHAnsi"/>
          <w:sz w:val="22"/>
          <w:szCs w:val="22"/>
        </w:rPr>
        <w:t>zaw</w:t>
      </w:r>
      <w:r w:rsidR="00861763" w:rsidRPr="0059531B">
        <w:rPr>
          <w:rFonts w:asciiTheme="minorHAnsi" w:hAnsiTheme="minorHAnsi" w:cstheme="minorHAnsi"/>
          <w:sz w:val="22"/>
          <w:szCs w:val="22"/>
        </w:rPr>
        <w:t xml:space="preserve">arta w dniu </w:t>
      </w:r>
      <w:r w:rsidR="0080267F" w:rsidRPr="0059531B">
        <w:rPr>
          <w:rFonts w:asciiTheme="minorHAnsi" w:hAnsiTheme="minorHAnsi" w:cstheme="minorHAnsi"/>
          <w:sz w:val="22"/>
          <w:szCs w:val="22"/>
        </w:rPr>
        <w:t>……….</w:t>
      </w:r>
      <w:r w:rsidR="002567EF" w:rsidRPr="0059531B">
        <w:rPr>
          <w:rFonts w:asciiTheme="minorHAnsi" w:hAnsiTheme="minorHAnsi" w:cstheme="minorHAnsi"/>
          <w:sz w:val="22"/>
          <w:szCs w:val="22"/>
        </w:rPr>
        <w:t>20</w:t>
      </w:r>
      <w:r w:rsidR="0080267F" w:rsidRPr="0059531B">
        <w:rPr>
          <w:rFonts w:asciiTheme="minorHAnsi" w:hAnsiTheme="minorHAnsi" w:cstheme="minorHAnsi"/>
          <w:sz w:val="22"/>
          <w:szCs w:val="22"/>
        </w:rPr>
        <w:t>23</w:t>
      </w:r>
      <w:r w:rsidRPr="0059531B">
        <w:rPr>
          <w:rFonts w:asciiTheme="minorHAnsi" w:hAnsiTheme="minorHAnsi" w:cstheme="minorHAnsi"/>
          <w:sz w:val="22"/>
          <w:szCs w:val="22"/>
        </w:rPr>
        <w:t xml:space="preserve"> roku pomiędzy</w:t>
      </w:r>
    </w:p>
    <w:p w14:paraId="2E2AC38D" w14:textId="665DE330" w:rsidR="001D1AF6" w:rsidRPr="00B61DAC" w:rsidRDefault="001D1AF6" w:rsidP="00B61DAC">
      <w:pPr>
        <w:pStyle w:val="Tytu"/>
        <w:spacing w:line="360" w:lineRule="auto"/>
        <w:jc w:val="both"/>
        <w:rPr>
          <w:rFonts w:asciiTheme="minorHAnsi" w:hAnsiTheme="minorHAnsi" w:cstheme="minorHAnsi"/>
          <w:b w:val="0"/>
          <w:bCs w:val="0"/>
          <w:sz w:val="22"/>
          <w:szCs w:val="22"/>
        </w:rPr>
      </w:pPr>
      <w:r w:rsidRPr="0059531B">
        <w:rPr>
          <w:rFonts w:asciiTheme="minorHAnsi" w:hAnsiTheme="minorHAnsi" w:cstheme="minorHAnsi"/>
          <w:sz w:val="22"/>
          <w:szCs w:val="22"/>
        </w:rPr>
        <w:t xml:space="preserve">Międzygminnym Kompleksem Unieszkodliwiania Odpadów </w:t>
      </w:r>
      <w:proofErr w:type="spellStart"/>
      <w:r w:rsidRPr="0059531B">
        <w:rPr>
          <w:rFonts w:asciiTheme="minorHAnsi" w:hAnsiTheme="minorHAnsi" w:cstheme="minorHAnsi"/>
          <w:sz w:val="22"/>
          <w:szCs w:val="22"/>
        </w:rPr>
        <w:t>ProNatura</w:t>
      </w:r>
      <w:proofErr w:type="spellEnd"/>
      <w:r w:rsidRPr="0059531B">
        <w:rPr>
          <w:rFonts w:asciiTheme="minorHAnsi" w:hAnsiTheme="minorHAnsi" w:cstheme="minorHAnsi"/>
          <w:sz w:val="22"/>
          <w:szCs w:val="22"/>
        </w:rPr>
        <w:t xml:space="preserve"> Sp. z o.o. </w:t>
      </w:r>
      <w:r w:rsidRPr="0059531B">
        <w:rPr>
          <w:rFonts w:asciiTheme="minorHAnsi" w:hAnsiTheme="minorHAnsi" w:cstheme="minorHAnsi"/>
          <w:b w:val="0"/>
          <w:sz w:val="22"/>
          <w:szCs w:val="22"/>
        </w:rPr>
        <w:t>o kapitale zakładowym 29.997.000,00 zł wniesiony w całości przez Miasto Bydgoszcz, z siedzibą w Bydgoszczy przy ul. Ernsta Petersona 22, 85-862 Bydgoszcz</w:t>
      </w:r>
      <w:r w:rsidRPr="0059531B">
        <w:rPr>
          <w:rFonts w:asciiTheme="minorHAnsi" w:hAnsiTheme="minorHAnsi" w:cstheme="minorHAnsi"/>
          <w:sz w:val="22"/>
          <w:szCs w:val="22"/>
        </w:rPr>
        <w:t xml:space="preserve">, </w:t>
      </w:r>
      <w:r w:rsidRPr="0059531B">
        <w:rPr>
          <w:rFonts w:asciiTheme="minorHAnsi" w:hAnsiTheme="minorHAnsi" w:cstheme="minorHAnsi"/>
          <w:b w:val="0"/>
          <w:sz w:val="22"/>
          <w:szCs w:val="22"/>
        </w:rPr>
        <w:t xml:space="preserve">posiadającą REGON 340378577, NIP 953-255-97-41 </w:t>
      </w:r>
      <w:bookmarkStart w:id="0" w:name="_Hlk11060530"/>
      <w:r w:rsidRPr="0059531B">
        <w:rPr>
          <w:rFonts w:asciiTheme="minorHAnsi" w:hAnsiTheme="minorHAnsi" w:cstheme="minorHAnsi"/>
          <w:b w:val="0"/>
          <w:sz w:val="22"/>
          <w:szCs w:val="22"/>
        </w:rPr>
        <w:t xml:space="preserve">zarejestrowaną w Sądzie Rejonowym w Bydgoszczy, XIII Wydział Gospodarczy KRS 0000296965, </w:t>
      </w:r>
      <w:r w:rsidRPr="0059531B">
        <w:rPr>
          <w:rFonts w:asciiTheme="minorHAnsi" w:hAnsiTheme="minorHAnsi" w:cstheme="minorHAnsi"/>
          <w:b w:val="0"/>
          <w:bCs w:val="0"/>
          <w:spacing w:val="-3"/>
          <w:sz w:val="22"/>
          <w:szCs w:val="22"/>
        </w:rPr>
        <w:t xml:space="preserve">BDO: </w:t>
      </w:r>
      <w:r w:rsidRPr="0059531B">
        <w:rPr>
          <w:rFonts w:asciiTheme="minorHAnsi" w:hAnsiTheme="minorHAnsi" w:cstheme="minorHAnsi"/>
          <w:b w:val="0"/>
          <w:bCs w:val="0"/>
          <w:color w:val="00000A"/>
          <w:sz w:val="22"/>
          <w:szCs w:val="22"/>
        </w:rPr>
        <w:t>000010322,</w:t>
      </w:r>
      <w:bookmarkEnd w:id="0"/>
      <w:r w:rsidR="00B61DAC">
        <w:rPr>
          <w:rFonts w:asciiTheme="minorHAnsi" w:hAnsiTheme="minorHAnsi" w:cstheme="minorHAnsi"/>
          <w:b w:val="0"/>
          <w:bCs w:val="0"/>
          <w:color w:val="00000A"/>
          <w:sz w:val="22"/>
          <w:szCs w:val="22"/>
        </w:rPr>
        <w:t xml:space="preserve"> </w:t>
      </w:r>
      <w:r w:rsidRPr="00B61DAC">
        <w:rPr>
          <w:rFonts w:asciiTheme="minorHAnsi" w:hAnsiTheme="minorHAnsi" w:cstheme="minorHAnsi"/>
          <w:b w:val="0"/>
          <w:bCs w:val="0"/>
          <w:sz w:val="22"/>
          <w:szCs w:val="22"/>
        </w:rPr>
        <w:t>reprezentowaną przez:</w:t>
      </w:r>
    </w:p>
    <w:p w14:paraId="399CC6C0" w14:textId="77777777" w:rsidR="001D1AF6" w:rsidRPr="0059531B" w:rsidRDefault="001D1AF6" w:rsidP="001D1AF6">
      <w:pPr>
        <w:pStyle w:val="Standard"/>
        <w:spacing w:line="360" w:lineRule="auto"/>
        <w:jc w:val="both"/>
        <w:rPr>
          <w:rFonts w:asciiTheme="minorHAnsi" w:hAnsiTheme="minorHAnsi" w:cstheme="minorHAnsi"/>
          <w:sz w:val="22"/>
          <w:szCs w:val="22"/>
        </w:rPr>
      </w:pPr>
      <w:r w:rsidRPr="0059531B">
        <w:rPr>
          <w:rFonts w:asciiTheme="minorHAnsi" w:hAnsiTheme="minorHAnsi" w:cstheme="minorHAnsi"/>
          <w:sz w:val="22"/>
          <w:szCs w:val="22"/>
        </w:rPr>
        <w:t>Prezesa Zarządu - Konrada Mikołajskiego</w:t>
      </w:r>
    </w:p>
    <w:p w14:paraId="4E817503" w14:textId="77777777" w:rsidR="001D1AF6" w:rsidRPr="0059531B" w:rsidRDefault="001D1AF6" w:rsidP="001D1AF6">
      <w:pPr>
        <w:pStyle w:val="Standard"/>
        <w:spacing w:line="360" w:lineRule="auto"/>
        <w:jc w:val="both"/>
        <w:rPr>
          <w:rFonts w:asciiTheme="minorHAnsi" w:hAnsiTheme="minorHAnsi" w:cstheme="minorHAnsi"/>
          <w:sz w:val="22"/>
          <w:szCs w:val="22"/>
        </w:rPr>
      </w:pPr>
      <w:r w:rsidRPr="0059531B">
        <w:rPr>
          <w:rFonts w:asciiTheme="minorHAnsi" w:hAnsiTheme="minorHAnsi" w:cstheme="minorHAnsi"/>
          <w:sz w:val="22"/>
          <w:szCs w:val="22"/>
        </w:rPr>
        <w:t>Wiceprezesa Zarządu – Jarosława Bańkowskiego</w:t>
      </w:r>
    </w:p>
    <w:p w14:paraId="5772D5F2" w14:textId="77777777" w:rsidR="001D1AF6" w:rsidRPr="0059531B" w:rsidRDefault="001D1AF6" w:rsidP="001D1AF6">
      <w:pPr>
        <w:pStyle w:val="Standard"/>
        <w:spacing w:line="360" w:lineRule="auto"/>
        <w:jc w:val="both"/>
        <w:rPr>
          <w:rFonts w:asciiTheme="minorHAnsi" w:hAnsiTheme="minorHAnsi" w:cstheme="minorHAnsi"/>
          <w:sz w:val="22"/>
          <w:szCs w:val="22"/>
        </w:rPr>
      </w:pPr>
      <w:r w:rsidRPr="0059531B">
        <w:rPr>
          <w:rFonts w:asciiTheme="minorHAnsi" w:hAnsiTheme="minorHAnsi" w:cstheme="minorHAnsi"/>
          <w:sz w:val="22"/>
          <w:szCs w:val="22"/>
        </w:rPr>
        <w:t xml:space="preserve">zwaną dalej </w:t>
      </w:r>
      <w:r w:rsidRPr="0059531B">
        <w:rPr>
          <w:rFonts w:asciiTheme="minorHAnsi" w:hAnsiTheme="minorHAnsi" w:cstheme="minorHAnsi"/>
          <w:b/>
          <w:sz w:val="22"/>
          <w:szCs w:val="22"/>
        </w:rPr>
        <w:t xml:space="preserve">„Zamawiającym” lub Spółką lub </w:t>
      </w:r>
      <w:proofErr w:type="spellStart"/>
      <w:r w:rsidRPr="0059531B">
        <w:rPr>
          <w:rFonts w:asciiTheme="minorHAnsi" w:hAnsiTheme="minorHAnsi" w:cstheme="minorHAnsi"/>
          <w:b/>
          <w:sz w:val="22"/>
          <w:szCs w:val="22"/>
        </w:rPr>
        <w:t>ProNatura</w:t>
      </w:r>
      <w:proofErr w:type="spellEnd"/>
      <w:r w:rsidRPr="0059531B">
        <w:rPr>
          <w:rFonts w:asciiTheme="minorHAnsi" w:hAnsiTheme="minorHAnsi" w:cstheme="minorHAnsi"/>
          <w:b/>
          <w:sz w:val="22"/>
          <w:szCs w:val="22"/>
        </w:rPr>
        <w:t xml:space="preserve"> ,</w:t>
      </w:r>
    </w:p>
    <w:p w14:paraId="6B86874B" w14:textId="77777777" w:rsidR="001D1AF6" w:rsidRPr="0059531B" w:rsidRDefault="001D1AF6" w:rsidP="001D1AF6">
      <w:pPr>
        <w:pStyle w:val="Standard"/>
        <w:spacing w:after="40" w:line="288" w:lineRule="auto"/>
        <w:jc w:val="both"/>
        <w:rPr>
          <w:rFonts w:asciiTheme="minorHAnsi" w:hAnsiTheme="minorHAnsi" w:cstheme="minorHAnsi"/>
          <w:sz w:val="22"/>
          <w:szCs w:val="22"/>
        </w:rPr>
      </w:pPr>
      <w:r w:rsidRPr="0059531B">
        <w:rPr>
          <w:rFonts w:asciiTheme="minorHAnsi" w:hAnsiTheme="minorHAnsi" w:cstheme="minorHAnsi"/>
          <w:sz w:val="22"/>
          <w:szCs w:val="22"/>
        </w:rPr>
        <w:t>a</w:t>
      </w:r>
    </w:p>
    <w:p w14:paraId="2301350B" w14:textId="77777777" w:rsidR="001D1AF6" w:rsidRPr="0059531B" w:rsidRDefault="001D1AF6" w:rsidP="001D1AF6">
      <w:pPr>
        <w:pStyle w:val="Standard"/>
        <w:spacing w:after="40" w:line="288" w:lineRule="auto"/>
        <w:jc w:val="both"/>
        <w:rPr>
          <w:rFonts w:asciiTheme="minorHAnsi" w:hAnsiTheme="minorHAnsi" w:cstheme="minorHAnsi"/>
          <w:sz w:val="22"/>
          <w:szCs w:val="22"/>
        </w:rPr>
      </w:pPr>
      <w:r w:rsidRPr="0059531B">
        <w:rPr>
          <w:rFonts w:asciiTheme="minorHAnsi" w:hAnsiTheme="minorHAnsi" w:cstheme="minorHAnsi"/>
          <w:b/>
          <w:sz w:val="22"/>
          <w:szCs w:val="22"/>
        </w:rPr>
        <w:t>………………………………………………………………………………………………………………………………………………………..</w:t>
      </w:r>
      <w:r w:rsidRPr="0059531B">
        <w:rPr>
          <w:rFonts w:asciiTheme="minorHAnsi" w:hAnsiTheme="minorHAnsi" w:cstheme="minorHAnsi"/>
          <w:sz w:val="22"/>
          <w:szCs w:val="22"/>
        </w:rPr>
        <w:t>reprezentowaną przez: ………………………………………………………………….</w:t>
      </w:r>
    </w:p>
    <w:p w14:paraId="005CB6F3" w14:textId="77777777" w:rsidR="001D1AF6" w:rsidRPr="0059531B" w:rsidRDefault="001D1AF6" w:rsidP="001D1AF6">
      <w:pPr>
        <w:pStyle w:val="Standard"/>
        <w:spacing w:after="40" w:line="288" w:lineRule="auto"/>
        <w:jc w:val="both"/>
        <w:rPr>
          <w:rFonts w:asciiTheme="minorHAnsi" w:hAnsiTheme="minorHAnsi" w:cstheme="minorHAnsi"/>
          <w:sz w:val="22"/>
          <w:szCs w:val="22"/>
        </w:rPr>
      </w:pPr>
      <w:r w:rsidRPr="0059531B">
        <w:rPr>
          <w:rFonts w:asciiTheme="minorHAnsi" w:hAnsiTheme="minorHAnsi" w:cstheme="minorHAnsi"/>
          <w:sz w:val="22"/>
          <w:szCs w:val="22"/>
        </w:rPr>
        <w:t xml:space="preserve">zwanym w dalszej części umowy </w:t>
      </w:r>
      <w:r w:rsidRPr="0059531B">
        <w:rPr>
          <w:rFonts w:asciiTheme="minorHAnsi" w:hAnsiTheme="minorHAnsi" w:cstheme="minorHAnsi"/>
          <w:b/>
          <w:sz w:val="22"/>
          <w:szCs w:val="22"/>
        </w:rPr>
        <w:t>„Wykonawcą</w:t>
      </w:r>
      <w:r w:rsidRPr="0059531B">
        <w:rPr>
          <w:rFonts w:asciiTheme="minorHAnsi" w:hAnsiTheme="minorHAnsi" w:cstheme="minorHAnsi"/>
          <w:sz w:val="22"/>
          <w:szCs w:val="22"/>
        </w:rPr>
        <w:t>”</w:t>
      </w:r>
    </w:p>
    <w:p w14:paraId="7FE3347B" w14:textId="77777777" w:rsidR="001D1AF6" w:rsidRPr="0059531B" w:rsidRDefault="001D1AF6" w:rsidP="001D1AF6">
      <w:pPr>
        <w:pStyle w:val="Standard"/>
        <w:spacing w:after="40" w:line="288" w:lineRule="auto"/>
        <w:jc w:val="both"/>
        <w:rPr>
          <w:rFonts w:asciiTheme="minorHAnsi" w:hAnsiTheme="minorHAnsi" w:cstheme="minorHAnsi"/>
          <w:sz w:val="22"/>
          <w:szCs w:val="22"/>
        </w:rPr>
      </w:pPr>
    </w:p>
    <w:p w14:paraId="538A26DB" w14:textId="77777777" w:rsidR="00515ACD" w:rsidRPr="0059531B" w:rsidRDefault="00515ACD" w:rsidP="00515ACD">
      <w:pPr>
        <w:suppressAutoHyphens/>
        <w:spacing w:line="360" w:lineRule="auto"/>
        <w:jc w:val="both"/>
        <w:rPr>
          <w:rFonts w:asciiTheme="minorHAnsi" w:hAnsiTheme="minorHAnsi" w:cstheme="minorHAnsi"/>
          <w:i/>
          <w:sz w:val="22"/>
          <w:szCs w:val="22"/>
          <w:lang w:eastAsia="zh-CN"/>
        </w:rPr>
      </w:pPr>
      <w:r w:rsidRPr="0059531B">
        <w:rPr>
          <w:rFonts w:asciiTheme="minorHAnsi" w:hAnsiTheme="minorHAnsi" w:cstheme="minorHAnsi"/>
          <w:i/>
          <w:sz w:val="22"/>
          <w:szCs w:val="22"/>
          <w:lang w:eastAsia="zh-CN"/>
        </w:rPr>
        <w:t>Reprezentanci Zamawiającego oświadczają, że są należycie umocowani do zawarcia niniejszej umowy, której ważność nie zależy od jej potwierdzenia przez jakikolwiek inny podmiot lub organ, oraz że ich umocowania nie wygasły ani nie zostały ograniczone.</w:t>
      </w:r>
    </w:p>
    <w:p w14:paraId="76017DAA" w14:textId="77777777" w:rsidR="00515ACD" w:rsidRPr="0059531B" w:rsidRDefault="00515ACD" w:rsidP="00515ACD">
      <w:pPr>
        <w:suppressAutoHyphens/>
        <w:spacing w:line="360" w:lineRule="auto"/>
        <w:jc w:val="both"/>
        <w:rPr>
          <w:rFonts w:asciiTheme="minorHAnsi" w:hAnsiTheme="minorHAnsi" w:cstheme="minorHAnsi"/>
          <w:i/>
          <w:sz w:val="22"/>
          <w:szCs w:val="22"/>
          <w:lang w:eastAsia="zh-CN"/>
        </w:rPr>
      </w:pPr>
    </w:p>
    <w:p w14:paraId="323EE85B" w14:textId="77777777" w:rsidR="00515ACD" w:rsidRPr="0059531B" w:rsidRDefault="00515ACD" w:rsidP="00515ACD">
      <w:pPr>
        <w:suppressAutoHyphens/>
        <w:spacing w:line="360" w:lineRule="auto"/>
        <w:jc w:val="both"/>
        <w:rPr>
          <w:rFonts w:asciiTheme="minorHAnsi" w:hAnsiTheme="minorHAnsi" w:cstheme="minorHAnsi"/>
          <w:sz w:val="22"/>
          <w:szCs w:val="22"/>
          <w:lang w:eastAsia="zh-CN"/>
        </w:rPr>
      </w:pPr>
      <w:r w:rsidRPr="0059531B">
        <w:rPr>
          <w:rFonts w:asciiTheme="minorHAnsi" w:hAnsiTheme="minorHAnsi" w:cstheme="minorHAnsi"/>
          <w:sz w:val="22"/>
          <w:szCs w:val="22"/>
          <w:lang w:eastAsia="zh-CN"/>
        </w:rPr>
        <w:t>Strony na podstawie złożonego przez Zamawiającego zapytania ofertowego (zgodnie z art. 2 ust. 1 pkt</w:t>
      </w:r>
    </w:p>
    <w:p w14:paraId="6736D2E5" w14:textId="65AFE3D8" w:rsidR="00515ACD" w:rsidRPr="0059531B" w:rsidRDefault="00515ACD" w:rsidP="00515ACD">
      <w:pPr>
        <w:suppressAutoHyphens/>
        <w:spacing w:line="360" w:lineRule="auto"/>
        <w:jc w:val="both"/>
        <w:rPr>
          <w:rFonts w:asciiTheme="minorHAnsi" w:hAnsiTheme="minorHAnsi" w:cstheme="minorHAnsi"/>
          <w:sz w:val="22"/>
          <w:szCs w:val="22"/>
          <w:lang w:eastAsia="zh-CN"/>
        </w:rPr>
      </w:pPr>
      <w:r w:rsidRPr="0059531B">
        <w:rPr>
          <w:rFonts w:asciiTheme="minorHAnsi" w:hAnsiTheme="minorHAnsi" w:cstheme="minorHAnsi"/>
          <w:sz w:val="22"/>
          <w:szCs w:val="22"/>
          <w:lang w:eastAsia="zh-CN"/>
        </w:rPr>
        <w:t xml:space="preserve"> 1 ustawy z dnia 11 września 2019 r. Prawo zamówień publicznych - t. jedn. Dz. U. z 202</w:t>
      </w:r>
      <w:r w:rsidR="00B61DAC">
        <w:rPr>
          <w:rFonts w:asciiTheme="minorHAnsi" w:hAnsiTheme="minorHAnsi" w:cstheme="minorHAnsi"/>
          <w:sz w:val="22"/>
          <w:szCs w:val="22"/>
          <w:lang w:eastAsia="zh-CN"/>
        </w:rPr>
        <w:t>3</w:t>
      </w:r>
      <w:r w:rsidRPr="0059531B">
        <w:rPr>
          <w:rFonts w:asciiTheme="minorHAnsi" w:hAnsiTheme="minorHAnsi" w:cstheme="minorHAnsi"/>
          <w:sz w:val="22"/>
          <w:szCs w:val="22"/>
          <w:lang w:eastAsia="zh-CN"/>
        </w:rPr>
        <w:t xml:space="preserve"> r. poz. 1</w:t>
      </w:r>
      <w:r w:rsidR="00B61DAC">
        <w:rPr>
          <w:rFonts w:asciiTheme="minorHAnsi" w:hAnsiTheme="minorHAnsi" w:cstheme="minorHAnsi"/>
          <w:sz w:val="22"/>
          <w:szCs w:val="22"/>
          <w:lang w:eastAsia="zh-CN"/>
        </w:rPr>
        <w:t>605</w:t>
      </w:r>
      <w:r w:rsidRPr="0059531B">
        <w:rPr>
          <w:rFonts w:asciiTheme="minorHAnsi" w:hAnsiTheme="minorHAnsi" w:cstheme="minorHAnsi"/>
          <w:sz w:val="22"/>
          <w:szCs w:val="22"/>
          <w:lang w:eastAsia="zh-CN"/>
        </w:rPr>
        <w:t xml:space="preserve"> do niniejszej umowy nie stosuje się przepisów tej ustawy) i wyboru oferty Wykonawcy zawierają umowę o następującej treści:</w:t>
      </w:r>
    </w:p>
    <w:p w14:paraId="06A6F860" w14:textId="77777777" w:rsidR="001D1AF6" w:rsidRPr="0059531B" w:rsidRDefault="001D1AF6" w:rsidP="001D1AF6">
      <w:pPr>
        <w:pStyle w:val="Standard"/>
        <w:spacing w:after="40" w:line="288" w:lineRule="auto"/>
        <w:jc w:val="both"/>
        <w:rPr>
          <w:rFonts w:asciiTheme="minorHAnsi" w:hAnsiTheme="minorHAnsi" w:cstheme="minorHAnsi"/>
          <w:sz w:val="22"/>
          <w:szCs w:val="22"/>
        </w:rPr>
      </w:pPr>
    </w:p>
    <w:p w14:paraId="4E931FE4" w14:textId="77777777" w:rsidR="001D1AF6" w:rsidRPr="0059531B" w:rsidRDefault="001D1AF6" w:rsidP="001D1AF6">
      <w:pPr>
        <w:pStyle w:val="Default"/>
        <w:spacing w:after="40" w:line="288" w:lineRule="auto"/>
        <w:jc w:val="both"/>
        <w:rPr>
          <w:rFonts w:asciiTheme="minorHAnsi" w:hAnsiTheme="minorHAnsi" w:cstheme="minorHAnsi"/>
          <w:color w:val="00000A"/>
          <w:sz w:val="22"/>
          <w:szCs w:val="22"/>
        </w:rPr>
      </w:pPr>
    </w:p>
    <w:p w14:paraId="7D3B3D53" w14:textId="77777777" w:rsidR="001D1AF6" w:rsidRPr="0059531B" w:rsidRDefault="001D1AF6" w:rsidP="001D1AF6">
      <w:pPr>
        <w:pStyle w:val="Default"/>
        <w:spacing w:line="288" w:lineRule="auto"/>
        <w:jc w:val="center"/>
        <w:rPr>
          <w:rFonts w:asciiTheme="minorHAnsi" w:hAnsiTheme="minorHAnsi" w:cstheme="minorHAnsi"/>
          <w:b/>
          <w:color w:val="00000A"/>
          <w:sz w:val="22"/>
          <w:szCs w:val="22"/>
        </w:rPr>
      </w:pPr>
      <w:r w:rsidRPr="0059531B">
        <w:rPr>
          <w:rFonts w:asciiTheme="minorHAnsi" w:hAnsiTheme="minorHAnsi" w:cstheme="minorHAnsi"/>
          <w:b/>
          <w:color w:val="00000A"/>
          <w:sz w:val="22"/>
          <w:szCs w:val="22"/>
        </w:rPr>
        <w:t>§ 1</w:t>
      </w:r>
    </w:p>
    <w:p w14:paraId="46AAAB50" w14:textId="307EFD64" w:rsidR="00D846A7" w:rsidRPr="0059531B" w:rsidRDefault="00D846A7" w:rsidP="00B61DAC">
      <w:pPr>
        <w:pStyle w:val="Akapitzlist"/>
        <w:numPr>
          <w:ilvl w:val="0"/>
          <w:numId w:val="19"/>
        </w:numPr>
        <w:spacing w:after="0" w:line="360" w:lineRule="auto"/>
        <w:jc w:val="both"/>
        <w:rPr>
          <w:rFonts w:asciiTheme="minorHAnsi" w:hAnsiTheme="minorHAnsi" w:cstheme="minorHAnsi"/>
        </w:rPr>
      </w:pPr>
      <w:r w:rsidRPr="0059531B">
        <w:rPr>
          <w:rFonts w:asciiTheme="minorHAnsi" w:hAnsiTheme="minorHAnsi" w:cstheme="minorHAnsi"/>
        </w:rPr>
        <w:t>Zamawiający zleca Wyk</w:t>
      </w:r>
      <w:r w:rsidR="00101ECF" w:rsidRPr="0059531B">
        <w:rPr>
          <w:rFonts w:asciiTheme="minorHAnsi" w:hAnsiTheme="minorHAnsi" w:cstheme="minorHAnsi"/>
        </w:rPr>
        <w:t xml:space="preserve">onawcy dostawę </w:t>
      </w:r>
      <w:r w:rsidR="00DD317B" w:rsidRPr="0059531B">
        <w:rPr>
          <w:rFonts w:asciiTheme="minorHAnsi" w:hAnsiTheme="minorHAnsi" w:cstheme="minorHAnsi"/>
        </w:rPr>
        <w:t>fabrycznie</w:t>
      </w:r>
      <w:r w:rsidR="009752A3">
        <w:rPr>
          <w:rFonts w:asciiTheme="minorHAnsi" w:hAnsiTheme="minorHAnsi" w:cstheme="minorHAnsi"/>
        </w:rPr>
        <w:t xml:space="preserve"> nowego</w:t>
      </w:r>
      <w:r w:rsidR="00DD317B" w:rsidRPr="0059531B">
        <w:rPr>
          <w:rFonts w:asciiTheme="minorHAnsi" w:hAnsiTheme="minorHAnsi" w:cstheme="minorHAnsi"/>
        </w:rPr>
        <w:t xml:space="preserve"> </w:t>
      </w:r>
      <w:r w:rsidR="002567EF" w:rsidRPr="0059531B">
        <w:rPr>
          <w:rFonts w:asciiTheme="minorHAnsi" w:hAnsiTheme="minorHAnsi" w:cstheme="minorHAnsi"/>
        </w:rPr>
        <w:t>cyfrowego systemu do jednokierunkowej komunikacji radiowej</w:t>
      </w:r>
      <w:r w:rsidR="003D4537" w:rsidRPr="0059531B">
        <w:rPr>
          <w:rFonts w:asciiTheme="minorHAnsi" w:hAnsiTheme="minorHAnsi" w:cstheme="minorHAnsi"/>
        </w:rPr>
        <w:t xml:space="preserve"> </w:t>
      </w:r>
      <w:r w:rsidR="00A43A6B">
        <w:rPr>
          <w:rFonts w:asciiTheme="minorHAnsi" w:hAnsiTheme="minorHAnsi" w:cstheme="minorHAnsi"/>
        </w:rPr>
        <w:t xml:space="preserve">(zwanego dalej „Systemem” lub „Przedmiotem zamówienia”) </w:t>
      </w:r>
      <w:r w:rsidR="003D4537" w:rsidRPr="0059531B">
        <w:rPr>
          <w:rFonts w:asciiTheme="minorHAnsi" w:hAnsiTheme="minorHAnsi" w:cstheme="minorHAnsi"/>
        </w:rPr>
        <w:t>obejmującą</w:t>
      </w:r>
      <w:r w:rsidR="00637B0A" w:rsidRPr="0059531B">
        <w:rPr>
          <w:rFonts w:asciiTheme="minorHAnsi" w:hAnsiTheme="minorHAnsi" w:cstheme="minorHAnsi"/>
        </w:rPr>
        <w:t xml:space="preserve"> </w:t>
      </w:r>
      <w:r w:rsidR="00D95191" w:rsidRPr="0059531B">
        <w:rPr>
          <w:rFonts w:asciiTheme="minorHAnsi" w:hAnsiTheme="minorHAnsi" w:cstheme="minorHAnsi"/>
        </w:rPr>
        <w:t>następując</w:t>
      </w:r>
      <w:r w:rsidR="00917D2C" w:rsidRPr="0059531B">
        <w:rPr>
          <w:rFonts w:asciiTheme="minorHAnsi" w:hAnsiTheme="minorHAnsi" w:cstheme="minorHAnsi"/>
        </w:rPr>
        <w:t>e</w:t>
      </w:r>
      <w:r w:rsidR="00D95191" w:rsidRPr="0059531B">
        <w:rPr>
          <w:rFonts w:asciiTheme="minorHAnsi" w:hAnsiTheme="minorHAnsi" w:cstheme="minorHAnsi"/>
        </w:rPr>
        <w:t xml:space="preserve"> urządze</w:t>
      </w:r>
      <w:r w:rsidR="00917D2C" w:rsidRPr="0059531B">
        <w:rPr>
          <w:rFonts w:asciiTheme="minorHAnsi" w:hAnsiTheme="minorHAnsi" w:cstheme="minorHAnsi"/>
        </w:rPr>
        <w:t>nia</w:t>
      </w:r>
      <w:r w:rsidR="00637B0A" w:rsidRPr="0059531B">
        <w:rPr>
          <w:rFonts w:asciiTheme="minorHAnsi" w:hAnsiTheme="minorHAnsi" w:cstheme="minorHAnsi"/>
        </w:rPr>
        <w:t>:</w:t>
      </w:r>
    </w:p>
    <w:p w14:paraId="1B9DFCF7" w14:textId="77777777" w:rsidR="001D1AF6" w:rsidRPr="0059531B" w:rsidRDefault="001D1AF6" w:rsidP="001D1AF6">
      <w:pPr>
        <w:pStyle w:val="Akapitzlist"/>
        <w:numPr>
          <w:ilvl w:val="3"/>
          <w:numId w:val="19"/>
        </w:numPr>
        <w:spacing w:after="0" w:line="360" w:lineRule="auto"/>
        <w:ind w:left="851"/>
        <w:jc w:val="both"/>
        <w:rPr>
          <w:rFonts w:asciiTheme="minorHAnsi" w:hAnsiTheme="minorHAnsi" w:cstheme="minorHAnsi"/>
          <w:b/>
          <w:bCs/>
        </w:rPr>
      </w:pPr>
      <w:r w:rsidRPr="0059531B">
        <w:rPr>
          <w:rFonts w:asciiTheme="minorHAnsi" w:hAnsiTheme="minorHAnsi" w:cstheme="minorHAnsi"/>
          <w:b/>
          <w:bCs/>
        </w:rPr>
        <w:t>Nadajnik w ilości 1 szt.</w:t>
      </w:r>
    </w:p>
    <w:p w14:paraId="16FE5E42"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Zakres działania: UHF</w:t>
      </w:r>
    </w:p>
    <w:p w14:paraId="3772CB3D"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Źródło zasilania: Akumulator Li-</w:t>
      </w:r>
      <w:proofErr w:type="spellStart"/>
      <w:r w:rsidRPr="0059531B">
        <w:rPr>
          <w:rFonts w:asciiTheme="minorHAnsi" w:hAnsiTheme="minorHAnsi" w:cstheme="minorHAnsi"/>
        </w:rPr>
        <w:t>Ion</w:t>
      </w:r>
      <w:proofErr w:type="spellEnd"/>
    </w:p>
    <w:p w14:paraId="49EBC504"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Ilość kanałów min. 18</w:t>
      </w:r>
    </w:p>
    <w:p w14:paraId="74F20CD5"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Stabilność częstotliwości +- 0,005 %</w:t>
      </w:r>
    </w:p>
    <w:p w14:paraId="04E3342E"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możliwość ustawienia poziomu czułości mikrofonu min. 4 poziomy</w:t>
      </w:r>
    </w:p>
    <w:p w14:paraId="1B55724C"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Wyświetlacz:  stan baterii, poziom głośności, nr kanału</w:t>
      </w:r>
    </w:p>
    <w:p w14:paraId="380EA02E"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Skuteczny dystans nadawania min. 90m</w:t>
      </w:r>
    </w:p>
    <w:p w14:paraId="2423E4FF"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Żywotność baterii min. 15 godzin</w:t>
      </w:r>
    </w:p>
    <w:p w14:paraId="1014CDC7"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lastRenderedPageBreak/>
        <w:t>•</w:t>
      </w:r>
      <w:r w:rsidRPr="0059531B">
        <w:rPr>
          <w:rFonts w:asciiTheme="minorHAnsi" w:hAnsiTheme="minorHAnsi" w:cstheme="minorHAnsi"/>
        </w:rPr>
        <w:tab/>
        <w:t>Gwarancja: 2 lata</w:t>
      </w:r>
    </w:p>
    <w:p w14:paraId="0926F52E"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Kompatybilny z odbiornikiem: Guide Tour AT-R1</w:t>
      </w:r>
    </w:p>
    <w:p w14:paraId="3698ADCB" w14:textId="77777777" w:rsidR="001D1AF6" w:rsidRPr="0059531B" w:rsidRDefault="001D1AF6" w:rsidP="001D1AF6">
      <w:pPr>
        <w:pStyle w:val="Akapitzlist"/>
        <w:rPr>
          <w:rFonts w:asciiTheme="minorHAnsi" w:hAnsiTheme="minorHAnsi" w:cstheme="minorHAnsi"/>
        </w:rPr>
      </w:pPr>
    </w:p>
    <w:p w14:paraId="1A50148C" w14:textId="77777777" w:rsidR="001D1AF6" w:rsidRPr="0059531B" w:rsidRDefault="001D1AF6" w:rsidP="001D1AF6">
      <w:pPr>
        <w:pStyle w:val="Akapitzlist"/>
        <w:numPr>
          <w:ilvl w:val="3"/>
          <w:numId w:val="19"/>
        </w:numPr>
        <w:spacing w:after="0" w:line="360" w:lineRule="auto"/>
        <w:ind w:left="709"/>
        <w:jc w:val="both"/>
        <w:rPr>
          <w:rFonts w:asciiTheme="minorHAnsi" w:hAnsiTheme="minorHAnsi" w:cstheme="minorHAnsi"/>
          <w:b/>
          <w:bCs/>
        </w:rPr>
      </w:pPr>
      <w:r w:rsidRPr="0059531B">
        <w:rPr>
          <w:rFonts w:asciiTheme="minorHAnsi" w:hAnsiTheme="minorHAnsi" w:cstheme="minorHAnsi"/>
          <w:b/>
          <w:bCs/>
        </w:rPr>
        <w:t>Odbiornik w ilości 40 szt.</w:t>
      </w:r>
    </w:p>
    <w:p w14:paraId="0D31037F"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Zakres działania: UHF</w:t>
      </w:r>
    </w:p>
    <w:p w14:paraId="2C5FE14D"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Źródło zasilania: Akumulator Li-</w:t>
      </w:r>
      <w:proofErr w:type="spellStart"/>
      <w:r w:rsidRPr="0059531B">
        <w:rPr>
          <w:rFonts w:asciiTheme="minorHAnsi" w:hAnsiTheme="minorHAnsi" w:cstheme="minorHAnsi"/>
        </w:rPr>
        <w:t>Ion</w:t>
      </w:r>
      <w:proofErr w:type="spellEnd"/>
    </w:p>
    <w:p w14:paraId="7553095B"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Ilość kanałów min. 18</w:t>
      </w:r>
    </w:p>
    <w:p w14:paraId="0D9AE5B7"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Stabilność częstotliwości +- 0,005 %</w:t>
      </w:r>
    </w:p>
    <w:p w14:paraId="0A6B687D"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Wyświetlacz: stan baterii, poziom głośności, nr kanału</w:t>
      </w:r>
    </w:p>
    <w:p w14:paraId="55943011"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Skuteczny dystans nadawania min. 90m</w:t>
      </w:r>
    </w:p>
    <w:p w14:paraId="3104DFE8"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Żywotność baterii min. 25 godzin</w:t>
      </w:r>
    </w:p>
    <w:p w14:paraId="230E980E"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Gwarancja: 2 lata</w:t>
      </w:r>
      <w:r w:rsidRPr="0059531B">
        <w:rPr>
          <w:rFonts w:asciiTheme="minorHAnsi" w:hAnsiTheme="minorHAnsi" w:cstheme="minorHAnsi"/>
        </w:rPr>
        <w:tab/>
      </w:r>
    </w:p>
    <w:p w14:paraId="01EC2396"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Kompatybilny z nadajnikiem cyfrowym: AT-T2</w:t>
      </w:r>
    </w:p>
    <w:p w14:paraId="5B1DE471" w14:textId="77777777" w:rsidR="001D1AF6" w:rsidRPr="0059531B" w:rsidRDefault="001D1AF6" w:rsidP="001D1AF6">
      <w:pPr>
        <w:pStyle w:val="Akapitzlist"/>
        <w:rPr>
          <w:rFonts w:asciiTheme="minorHAnsi" w:hAnsiTheme="minorHAnsi" w:cstheme="minorHAnsi"/>
        </w:rPr>
      </w:pPr>
    </w:p>
    <w:p w14:paraId="24D1B0AD" w14:textId="77777777" w:rsidR="001D1AF6" w:rsidRPr="0059531B" w:rsidRDefault="001D1AF6" w:rsidP="001D1AF6">
      <w:pPr>
        <w:pStyle w:val="Akapitzlist"/>
        <w:numPr>
          <w:ilvl w:val="3"/>
          <w:numId w:val="19"/>
        </w:numPr>
        <w:spacing w:after="0" w:line="360" w:lineRule="auto"/>
        <w:ind w:left="709"/>
        <w:jc w:val="both"/>
        <w:rPr>
          <w:rFonts w:asciiTheme="minorHAnsi" w:hAnsiTheme="minorHAnsi" w:cstheme="minorHAnsi"/>
          <w:b/>
          <w:bCs/>
        </w:rPr>
      </w:pPr>
      <w:r w:rsidRPr="0059531B">
        <w:rPr>
          <w:rFonts w:asciiTheme="minorHAnsi" w:hAnsiTheme="minorHAnsi" w:cstheme="minorHAnsi"/>
          <w:b/>
          <w:bCs/>
        </w:rPr>
        <w:t>Mikrofon klapowy w ilości 1 szt.</w:t>
      </w:r>
    </w:p>
    <w:p w14:paraId="1B739D5D"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Kompatybilny z dostarczonym nadajnikiem</w:t>
      </w:r>
    </w:p>
    <w:p w14:paraId="3D68BB52" w14:textId="77777777" w:rsidR="001D1AF6" w:rsidRPr="0059531B" w:rsidRDefault="001D1AF6" w:rsidP="001D1AF6">
      <w:pPr>
        <w:pStyle w:val="Akapitzlist"/>
        <w:rPr>
          <w:rFonts w:asciiTheme="minorHAnsi" w:hAnsiTheme="minorHAnsi" w:cstheme="minorHAnsi"/>
        </w:rPr>
      </w:pPr>
    </w:p>
    <w:p w14:paraId="75E71E04" w14:textId="77777777" w:rsidR="001D1AF6" w:rsidRPr="0059531B" w:rsidRDefault="001D1AF6" w:rsidP="001D1AF6">
      <w:pPr>
        <w:pStyle w:val="Akapitzlist"/>
        <w:numPr>
          <w:ilvl w:val="3"/>
          <w:numId w:val="19"/>
        </w:numPr>
        <w:spacing w:after="0" w:line="360" w:lineRule="auto"/>
        <w:ind w:left="709"/>
        <w:jc w:val="both"/>
        <w:rPr>
          <w:rFonts w:asciiTheme="minorHAnsi" w:hAnsiTheme="minorHAnsi" w:cstheme="minorHAnsi"/>
          <w:b/>
          <w:bCs/>
        </w:rPr>
      </w:pPr>
      <w:r w:rsidRPr="0059531B">
        <w:rPr>
          <w:rFonts w:asciiTheme="minorHAnsi" w:hAnsiTheme="minorHAnsi" w:cstheme="minorHAnsi"/>
          <w:b/>
          <w:bCs/>
        </w:rPr>
        <w:t>Słuchawka w ilości 40 szt.</w:t>
      </w:r>
    </w:p>
    <w:p w14:paraId="3E776881"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Kompatybilna z dostarczonym odbiornikiem</w:t>
      </w:r>
    </w:p>
    <w:p w14:paraId="05F0E9D2"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Tzw. Słuchawka higieniczna wielokrotnego użytku</w:t>
      </w:r>
    </w:p>
    <w:p w14:paraId="0646BF4F" w14:textId="77777777" w:rsidR="001D1AF6" w:rsidRPr="0059531B" w:rsidRDefault="001D1AF6" w:rsidP="001D1AF6">
      <w:pPr>
        <w:pStyle w:val="Akapitzlist"/>
        <w:rPr>
          <w:rFonts w:asciiTheme="minorHAnsi" w:hAnsiTheme="minorHAnsi" w:cstheme="minorHAnsi"/>
        </w:rPr>
      </w:pPr>
    </w:p>
    <w:p w14:paraId="6325FF02" w14:textId="77777777" w:rsidR="001D1AF6" w:rsidRPr="0059531B" w:rsidRDefault="001D1AF6" w:rsidP="001D1AF6">
      <w:pPr>
        <w:pStyle w:val="Akapitzlist"/>
        <w:numPr>
          <w:ilvl w:val="3"/>
          <w:numId w:val="19"/>
        </w:numPr>
        <w:spacing w:after="160" w:line="259" w:lineRule="auto"/>
        <w:ind w:left="709"/>
        <w:jc w:val="both"/>
        <w:rPr>
          <w:rFonts w:asciiTheme="minorHAnsi" w:hAnsiTheme="minorHAnsi" w:cstheme="minorHAnsi"/>
          <w:b/>
          <w:bCs/>
        </w:rPr>
      </w:pPr>
      <w:proofErr w:type="spellStart"/>
      <w:r w:rsidRPr="0059531B">
        <w:rPr>
          <w:rFonts w:asciiTheme="minorHAnsi" w:hAnsiTheme="minorHAnsi" w:cstheme="minorHAnsi"/>
          <w:b/>
          <w:bCs/>
        </w:rPr>
        <w:t>Multiładowarka</w:t>
      </w:r>
      <w:proofErr w:type="spellEnd"/>
      <w:r w:rsidRPr="0059531B">
        <w:rPr>
          <w:rFonts w:asciiTheme="minorHAnsi" w:hAnsiTheme="minorHAnsi" w:cstheme="minorHAnsi"/>
          <w:b/>
          <w:bCs/>
        </w:rPr>
        <w:t xml:space="preserve"> w ilości 1 szt.</w:t>
      </w:r>
    </w:p>
    <w:p w14:paraId="43B4CA3D"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Uniwersalna ładowarka sieciowa do odbiorników</w:t>
      </w:r>
    </w:p>
    <w:p w14:paraId="09BF7030"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Kompatybilna z dostarczonym odbiornikiem</w:t>
      </w:r>
    </w:p>
    <w:p w14:paraId="103F95BE"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 xml:space="preserve">8 wejść </w:t>
      </w:r>
      <w:proofErr w:type="spellStart"/>
      <w:r w:rsidRPr="0059531B">
        <w:rPr>
          <w:rFonts w:asciiTheme="minorHAnsi" w:hAnsiTheme="minorHAnsi" w:cstheme="minorHAnsi"/>
        </w:rPr>
        <w:t>usb</w:t>
      </w:r>
      <w:proofErr w:type="spellEnd"/>
      <w:r w:rsidRPr="0059531B">
        <w:rPr>
          <w:rFonts w:asciiTheme="minorHAnsi" w:hAnsiTheme="minorHAnsi" w:cstheme="minorHAnsi"/>
        </w:rPr>
        <w:t xml:space="preserve"> w ładowarce</w:t>
      </w:r>
    </w:p>
    <w:p w14:paraId="72604541" w14:textId="77777777" w:rsidR="001D1AF6" w:rsidRPr="0059531B" w:rsidRDefault="001D1AF6" w:rsidP="001D1AF6">
      <w:pPr>
        <w:pStyle w:val="Akapitzlist"/>
        <w:rPr>
          <w:rFonts w:asciiTheme="minorHAnsi" w:hAnsiTheme="minorHAnsi" w:cstheme="minorHAnsi"/>
        </w:rPr>
      </w:pPr>
      <w:r w:rsidRPr="0059531B">
        <w:rPr>
          <w:rFonts w:asciiTheme="minorHAnsi" w:hAnsiTheme="minorHAnsi" w:cstheme="minorHAnsi"/>
        </w:rPr>
        <w:t>•</w:t>
      </w:r>
      <w:r w:rsidRPr="0059531B">
        <w:rPr>
          <w:rFonts w:asciiTheme="minorHAnsi" w:hAnsiTheme="minorHAnsi" w:cstheme="minorHAnsi"/>
        </w:rPr>
        <w:tab/>
        <w:t>Wyposażona w kable do ładowania.</w:t>
      </w:r>
    </w:p>
    <w:p w14:paraId="24C42593" w14:textId="77777777" w:rsidR="00785C0C" w:rsidRPr="0059531B" w:rsidRDefault="00785C0C" w:rsidP="001D1AF6">
      <w:pPr>
        <w:pStyle w:val="Akapitzlist"/>
        <w:rPr>
          <w:rFonts w:asciiTheme="minorHAnsi" w:hAnsiTheme="minorHAnsi" w:cstheme="minorHAnsi"/>
        </w:rPr>
      </w:pPr>
    </w:p>
    <w:p w14:paraId="63D9293A" w14:textId="3ABC4ADC" w:rsidR="00A4440D" w:rsidRDefault="00A4440D" w:rsidP="00B61DAC">
      <w:pPr>
        <w:pStyle w:val="Akapitzlist"/>
        <w:numPr>
          <w:ilvl w:val="0"/>
          <w:numId w:val="19"/>
        </w:numPr>
        <w:spacing w:after="0" w:line="360" w:lineRule="auto"/>
        <w:jc w:val="both"/>
        <w:rPr>
          <w:rFonts w:asciiTheme="minorHAnsi" w:hAnsiTheme="minorHAnsi" w:cstheme="minorHAnsi"/>
        </w:rPr>
      </w:pPr>
      <w:r w:rsidRPr="00B61DAC">
        <w:rPr>
          <w:rFonts w:asciiTheme="minorHAnsi" w:hAnsiTheme="minorHAnsi" w:cstheme="minorHAnsi"/>
        </w:rPr>
        <w:t xml:space="preserve">Przedmiot zamówienia </w:t>
      </w:r>
      <w:r w:rsidR="00B61DAC">
        <w:rPr>
          <w:rFonts w:asciiTheme="minorHAnsi" w:hAnsiTheme="minorHAnsi" w:cstheme="minorHAnsi"/>
        </w:rPr>
        <w:t>stanowić  będzie</w:t>
      </w:r>
      <w:r w:rsidRPr="00B61DAC">
        <w:rPr>
          <w:rFonts w:asciiTheme="minorHAnsi" w:hAnsiTheme="minorHAnsi" w:cstheme="minorHAnsi"/>
        </w:rPr>
        <w:t xml:space="preserve"> uzupełnienie posiadanego przez Zamawiającego systemu Guide Tour (z odbiornikiem: Guide Tour AT-T1, nadajnikiem: Guide Tour AT-R1, walizką ładującą: AT-32), </w:t>
      </w:r>
      <w:r w:rsidR="00B61DAC" w:rsidRPr="00B61DAC">
        <w:rPr>
          <w:rFonts w:asciiTheme="minorHAnsi" w:hAnsiTheme="minorHAnsi" w:cstheme="minorHAnsi"/>
        </w:rPr>
        <w:t xml:space="preserve">w związku z czym Zamawiający wymaga, aby  </w:t>
      </w:r>
      <w:r w:rsidRPr="00B61DAC">
        <w:rPr>
          <w:rFonts w:asciiTheme="minorHAnsi" w:hAnsiTheme="minorHAnsi" w:cstheme="minorHAnsi"/>
        </w:rPr>
        <w:t>przedmiot zamówienia by</w:t>
      </w:r>
      <w:r w:rsidR="00B61DAC" w:rsidRPr="00B61DAC">
        <w:rPr>
          <w:rFonts w:asciiTheme="minorHAnsi" w:hAnsiTheme="minorHAnsi" w:cstheme="minorHAnsi"/>
        </w:rPr>
        <w:t>ł</w:t>
      </w:r>
      <w:r w:rsidRPr="00B61DAC">
        <w:rPr>
          <w:rFonts w:asciiTheme="minorHAnsi" w:hAnsiTheme="minorHAnsi" w:cstheme="minorHAnsi"/>
        </w:rPr>
        <w:t xml:space="preserve"> w pełni kompatybilny z posiadanym już systemem.</w:t>
      </w:r>
    </w:p>
    <w:p w14:paraId="5077B66B" w14:textId="7EFA9088" w:rsidR="001D1AF6" w:rsidRPr="00B61DAC" w:rsidRDefault="00785C0C" w:rsidP="00B61DAC">
      <w:pPr>
        <w:pStyle w:val="Akapitzlist"/>
        <w:numPr>
          <w:ilvl w:val="0"/>
          <w:numId w:val="19"/>
        </w:numPr>
        <w:spacing w:after="0" w:line="360" w:lineRule="auto"/>
        <w:jc w:val="both"/>
        <w:rPr>
          <w:rFonts w:asciiTheme="minorHAnsi" w:hAnsiTheme="minorHAnsi" w:cstheme="minorHAnsi"/>
        </w:rPr>
      </w:pPr>
      <w:r w:rsidRPr="00B61DAC">
        <w:rPr>
          <w:rFonts w:asciiTheme="minorHAnsi" w:hAnsiTheme="minorHAnsi" w:cstheme="minorHAnsi"/>
        </w:rPr>
        <w:t>Szczegółowe wymogi realizacji zamówienia  wskazane są w</w:t>
      </w:r>
      <w:r w:rsidR="00B61DAC">
        <w:rPr>
          <w:rFonts w:asciiTheme="minorHAnsi" w:hAnsiTheme="minorHAnsi" w:cstheme="minorHAnsi"/>
        </w:rPr>
        <w:t xml:space="preserve"> dokumentacji </w:t>
      </w:r>
      <w:r w:rsidRPr="00B61DAC">
        <w:rPr>
          <w:rFonts w:asciiTheme="minorHAnsi" w:hAnsiTheme="minorHAnsi" w:cstheme="minorHAnsi"/>
        </w:rPr>
        <w:t xml:space="preserve"> zapytani</w:t>
      </w:r>
      <w:r w:rsidR="00B61DAC">
        <w:rPr>
          <w:rFonts w:asciiTheme="minorHAnsi" w:hAnsiTheme="minorHAnsi" w:cstheme="minorHAnsi"/>
        </w:rPr>
        <w:t>a</w:t>
      </w:r>
      <w:r w:rsidRPr="00B61DAC">
        <w:rPr>
          <w:rFonts w:asciiTheme="minorHAnsi" w:hAnsiTheme="minorHAnsi" w:cstheme="minorHAnsi"/>
        </w:rPr>
        <w:t xml:space="preserve"> ofertow</w:t>
      </w:r>
      <w:r w:rsidR="00B61DAC">
        <w:rPr>
          <w:rFonts w:asciiTheme="minorHAnsi" w:hAnsiTheme="minorHAnsi" w:cstheme="minorHAnsi"/>
        </w:rPr>
        <w:t>ego</w:t>
      </w:r>
      <w:r w:rsidRPr="00B61DAC">
        <w:rPr>
          <w:rFonts w:asciiTheme="minorHAnsi" w:hAnsiTheme="minorHAnsi" w:cstheme="minorHAnsi"/>
        </w:rPr>
        <w:t>, o któ</w:t>
      </w:r>
      <w:r w:rsidR="00B61DAC">
        <w:rPr>
          <w:rFonts w:asciiTheme="minorHAnsi" w:hAnsiTheme="minorHAnsi" w:cstheme="minorHAnsi"/>
        </w:rPr>
        <w:t>rej</w:t>
      </w:r>
      <w:r w:rsidRPr="00B61DAC">
        <w:rPr>
          <w:rFonts w:asciiTheme="minorHAnsi" w:hAnsiTheme="minorHAnsi" w:cstheme="minorHAnsi"/>
        </w:rPr>
        <w:t xml:space="preserve"> mowa w </w:t>
      </w:r>
      <w:r w:rsidR="00B61DAC">
        <w:rPr>
          <w:rFonts w:asciiTheme="minorHAnsi" w:hAnsiTheme="minorHAnsi" w:cstheme="minorHAnsi"/>
        </w:rPr>
        <w:t>§2</w:t>
      </w:r>
      <w:r w:rsidRPr="00B61DAC">
        <w:rPr>
          <w:rFonts w:asciiTheme="minorHAnsi" w:hAnsiTheme="minorHAnsi" w:cstheme="minorHAnsi"/>
        </w:rPr>
        <w:t xml:space="preserve">. </w:t>
      </w:r>
    </w:p>
    <w:p w14:paraId="6D115A2D" w14:textId="77777777" w:rsidR="00D846A7" w:rsidRPr="0059531B" w:rsidRDefault="00BB484A" w:rsidP="00BB484A">
      <w:pPr>
        <w:spacing w:before="120" w:after="120"/>
        <w:jc w:val="center"/>
        <w:rPr>
          <w:rFonts w:asciiTheme="minorHAnsi" w:hAnsiTheme="minorHAnsi" w:cstheme="minorHAnsi"/>
          <w:b/>
          <w:sz w:val="22"/>
          <w:szCs w:val="22"/>
        </w:rPr>
      </w:pPr>
      <w:r w:rsidRPr="0059531B">
        <w:rPr>
          <w:rFonts w:asciiTheme="minorHAnsi" w:hAnsiTheme="minorHAnsi" w:cstheme="minorHAnsi"/>
          <w:b/>
          <w:sz w:val="22"/>
          <w:szCs w:val="22"/>
        </w:rPr>
        <w:br/>
      </w:r>
      <w:r w:rsidR="00FC746E" w:rsidRPr="0059531B">
        <w:rPr>
          <w:rFonts w:asciiTheme="minorHAnsi" w:hAnsiTheme="minorHAnsi" w:cstheme="minorHAnsi"/>
          <w:b/>
          <w:sz w:val="22"/>
          <w:szCs w:val="22"/>
        </w:rPr>
        <w:t xml:space="preserve"> </w:t>
      </w:r>
      <w:r w:rsidR="00D846A7" w:rsidRPr="0059531B">
        <w:rPr>
          <w:rFonts w:asciiTheme="minorHAnsi" w:hAnsiTheme="minorHAnsi" w:cstheme="minorHAnsi"/>
          <w:b/>
          <w:sz w:val="22"/>
          <w:szCs w:val="22"/>
        </w:rPr>
        <w:t xml:space="preserve">    § 2</w:t>
      </w:r>
    </w:p>
    <w:p w14:paraId="4DBD7412" w14:textId="10EB8C61" w:rsidR="00D846A7" w:rsidRPr="0059531B" w:rsidRDefault="00D846A7" w:rsidP="009752A3">
      <w:pPr>
        <w:pStyle w:val="Akapitzlist"/>
        <w:numPr>
          <w:ilvl w:val="0"/>
          <w:numId w:val="6"/>
        </w:numPr>
        <w:spacing w:after="0" w:line="360" w:lineRule="auto"/>
        <w:ind w:left="425" w:hanging="357"/>
        <w:jc w:val="both"/>
        <w:rPr>
          <w:rFonts w:asciiTheme="minorHAnsi" w:hAnsiTheme="minorHAnsi" w:cstheme="minorHAnsi"/>
        </w:rPr>
      </w:pPr>
      <w:r w:rsidRPr="0059531B">
        <w:rPr>
          <w:rFonts w:asciiTheme="minorHAnsi" w:hAnsiTheme="minorHAnsi" w:cstheme="minorHAnsi"/>
        </w:rPr>
        <w:t>Wykonawca zobowiązuje się dostarczyć p</w:t>
      </w:r>
      <w:r w:rsidR="00CD652B" w:rsidRPr="0059531B">
        <w:rPr>
          <w:rFonts w:asciiTheme="minorHAnsi" w:hAnsiTheme="minorHAnsi" w:cstheme="minorHAnsi"/>
        </w:rPr>
        <w:t xml:space="preserve">rzedmiot zamówienia </w:t>
      </w:r>
      <w:r w:rsidR="00EB4997" w:rsidRPr="0059531B">
        <w:rPr>
          <w:rFonts w:asciiTheme="minorHAnsi" w:hAnsiTheme="minorHAnsi" w:cstheme="minorHAnsi"/>
        </w:rPr>
        <w:t>zgodnie z zakresem zawartym</w:t>
      </w:r>
      <w:r w:rsidR="001103C8">
        <w:rPr>
          <w:rFonts w:asciiTheme="minorHAnsi" w:hAnsiTheme="minorHAnsi" w:cstheme="minorHAnsi"/>
        </w:rPr>
        <w:t xml:space="preserve"> w</w:t>
      </w:r>
      <w:r w:rsidR="00CD652B" w:rsidRPr="0059531B">
        <w:rPr>
          <w:rFonts w:asciiTheme="minorHAnsi" w:hAnsiTheme="minorHAnsi" w:cstheme="minorHAnsi"/>
        </w:rPr>
        <w:t xml:space="preserve"> zapytaniu ofertowym Zamawiającego z dnia</w:t>
      </w:r>
      <w:r w:rsidR="00F82E65" w:rsidRPr="0059531B">
        <w:rPr>
          <w:rFonts w:asciiTheme="minorHAnsi" w:hAnsiTheme="minorHAnsi" w:cstheme="minorHAnsi"/>
        </w:rPr>
        <w:t xml:space="preserve"> </w:t>
      </w:r>
      <w:r w:rsidR="00E32128" w:rsidRPr="0059531B">
        <w:rPr>
          <w:rFonts w:asciiTheme="minorHAnsi" w:hAnsiTheme="minorHAnsi" w:cstheme="minorHAnsi"/>
        </w:rPr>
        <w:t>…………</w:t>
      </w:r>
      <w:r w:rsidR="00EB4997" w:rsidRPr="0059531B">
        <w:rPr>
          <w:rFonts w:asciiTheme="minorHAnsi" w:hAnsiTheme="minorHAnsi" w:cstheme="minorHAnsi"/>
        </w:rPr>
        <w:t>20</w:t>
      </w:r>
      <w:r w:rsidR="00E32128" w:rsidRPr="0059531B">
        <w:rPr>
          <w:rFonts w:asciiTheme="minorHAnsi" w:hAnsiTheme="minorHAnsi" w:cstheme="minorHAnsi"/>
        </w:rPr>
        <w:t>23</w:t>
      </w:r>
      <w:r w:rsidR="00EB4997" w:rsidRPr="0059531B">
        <w:rPr>
          <w:rFonts w:asciiTheme="minorHAnsi" w:hAnsiTheme="minorHAnsi" w:cstheme="minorHAnsi"/>
        </w:rPr>
        <w:t>r. i ofertą Wykonawcy z dni</w:t>
      </w:r>
      <w:r w:rsidR="009828DB" w:rsidRPr="0059531B">
        <w:rPr>
          <w:rFonts w:asciiTheme="minorHAnsi" w:hAnsiTheme="minorHAnsi" w:cstheme="minorHAnsi"/>
        </w:rPr>
        <w:t xml:space="preserve">a </w:t>
      </w:r>
      <w:r w:rsidR="00E32128" w:rsidRPr="0059531B">
        <w:rPr>
          <w:rFonts w:asciiTheme="minorHAnsi" w:hAnsiTheme="minorHAnsi" w:cstheme="minorHAnsi"/>
        </w:rPr>
        <w:t>…………..</w:t>
      </w:r>
      <w:r w:rsidR="00EB4997" w:rsidRPr="0059531B">
        <w:rPr>
          <w:rFonts w:asciiTheme="minorHAnsi" w:hAnsiTheme="minorHAnsi" w:cstheme="minorHAnsi"/>
        </w:rPr>
        <w:t>20</w:t>
      </w:r>
      <w:r w:rsidR="00E32128" w:rsidRPr="0059531B">
        <w:rPr>
          <w:rFonts w:asciiTheme="minorHAnsi" w:hAnsiTheme="minorHAnsi" w:cstheme="minorHAnsi"/>
        </w:rPr>
        <w:t>23</w:t>
      </w:r>
      <w:r w:rsidR="00EB4997" w:rsidRPr="0059531B">
        <w:rPr>
          <w:rFonts w:asciiTheme="minorHAnsi" w:hAnsiTheme="minorHAnsi" w:cstheme="minorHAnsi"/>
        </w:rPr>
        <w:t>r.</w:t>
      </w:r>
      <w:r w:rsidRPr="0059531B">
        <w:rPr>
          <w:rFonts w:asciiTheme="minorHAnsi" w:hAnsiTheme="minorHAnsi" w:cstheme="minorHAnsi"/>
          <w:b/>
        </w:rPr>
        <w:t xml:space="preserve"> </w:t>
      </w:r>
      <w:r w:rsidR="001C6788">
        <w:rPr>
          <w:rFonts w:asciiTheme="minorHAnsi" w:hAnsiTheme="minorHAnsi" w:cstheme="minorHAnsi"/>
        </w:rPr>
        <w:t>w ciągu 10 dni roboczych od podpisania umowy</w:t>
      </w:r>
      <w:r w:rsidR="001103C8">
        <w:rPr>
          <w:rFonts w:asciiTheme="minorHAnsi" w:hAnsiTheme="minorHAnsi" w:cstheme="minorHAnsi"/>
        </w:rPr>
        <w:t>,</w:t>
      </w:r>
      <w:r w:rsidR="001477D1" w:rsidRPr="0059531B">
        <w:rPr>
          <w:rFonts w:asciiTheme="minorHAnsi" w:hAnsiTheme="minorHAnsi" w:cstheme="minorHAnsi"/>
        </w:rPr>
        <w:t xml:space="preserve"> </w:t>
      </w:r>
      <w:r w:rsidR="00FF73CF" w:rsidRPr="0059531B">
        <w:rPr>
          <w:rFonts w:asciiTheme="minorHAnsi" w:hAnsiTheme="minorHAnsi" w:cstheme="minorHAnsi"/>
        </w:rPr>
        <w:t>razem z kartami gwarancyjnymi na poszcze</w:t>
      </w:r>
      <w:r w:rsidR="00D95191" w:rsidRPr="0059531B">
        <w:rPr>
          <w:rFonts w:asciiTheme="minorHAnsi" w:hAnsiTheme="minorHAnsi" w:cstheme="minorHAnsi"/>
        </w:rPr>
        <w:t>gólne urządzenia oraz instrukcjami</w:t>
      </w:r>
      <w:r w:rsidR="00FF73CF" w:rsidRPr="0059531B">
        <w:rPr>
          <w:rFonts w:asciiTheme="minorHAnsi" w:hAnsiTheme="minorHAnsi" w:cstheme="minorHAnsi"/>
        </w:rPr>
        <w:t xml:space="preserve"> obsługi w języku polskim.</w:t>
      </w:r>
      <w:r w:rsidR="00FC746E" w:rsidRPr="0059531B">
        <w:rPr>
          <w:rFonts w:asciiTheme="minorHAnsi" w:hAnsiTheme="minorHAnsi" w:cstheme="minorHAnsi"/>
        </w:rPr>
        <w:t xml:space="preserve"> </w:t>
      </w:r>
    </w:p>
    <w:p w14:paraId="7EEAAF0C" w14:textId="1A6F4FDE" w:rsidR="00E9548F" w:rsidRPr="0059531B" w:rsidRDefault="006379ED" w:rsidP="009752A3">
      <w:pPr>
        <w:pStyle w:val="Akapitzlist"/>
        <w:numPr>
          <w:ilvl w:val="0"/>
          <w:numId w:val="6"/>
        </w:numPr>
        <w:spacing w:after="0" w:line="360" w:lineRule="auto"/>
        <w:ind w:left="425" w:hanging="357"/>
        <w:jc w:val="both"/>
        <w:rPr>
          <w:rFonts w:asciiTheme="minorHAnsi" w:hAnsiTheme="minorHAnsi" w:cstheme="minorHAnsi"/>
        </w:rPr>
      </w:pPr>
      <w:r w:rsidRPr="0059531B">
        <w:rPr>
          <w:rFonts w:asciiTheme="minorHAnsi" w:hAnsiTheme="minorHAnsi" w:cstheme="minorHAnsi"/>
          <w:lang w:eastAsia="zh-CN"/>
        </w:rPr>
        <w:t xml:space="preserve">Przedmiot zamówienia </w:t>
      </w:r>
      <w:r w:rsidR="00E9548F" w:rsidRPr="0059531B">
        <w:rPr>
          <w:rFonts w:asciiTheme="minorHAnsi" w:hAnsiTheme="minorHAnsi" w:cstheme="minorHAnsi"/>
          <w:lang w:eastAsia="zh-CN"/>
        </w:rPr>
        <w:t>dostarczon</w:t>
      </w:r>
      <w:r w:rsidRPr="0059531B">
        <w:rPr>
          <w:rFonts w:asciiTheme="minorHAnsi" w:hAnsiTheme="minorHAnsi" w:cstheme="minorHAnsi"/>
          <w:lang w:eastAsia="zh-CN"/>
        </w:rPr>
        <w:t>y</w:t>
      </w:r>
      <w:r w:rsidR="00E9548F" w:rsidRPr="0059531B">
        <w:rPr>
          <w:rFonts w:asciiTheme="minorHAnsi" w:hAnsiTheme="minorHAnsi" w:cstheme="minorHAnsi"/>
          <w:lang w:eastAsia="zh-CN"/>
        </w:rPr>
        <w:t xml:space="preserve"> zostan</w:t>
      </w:r>
      <w:r w:rsidRPr="0059531B">
        <w:rPr>
          <w:rFonts w:asciiTheme="minorHAnsi" w:hAnsiTheme="minorHAnsi" w:cstheme="minorHAnsi"/>
          <w:lang w:eastAsia="zh-CN"/>
        </w:rPr>
        <w:t>ie</w:t>
      </w:r>
      <w:r w:rsidR="00E9548F" w:rsidRPr="0059531B">
        <w:rPr>
          <w:rFonts w:asciiTheme="minorHAnsi" w:hAnsiTheme="minorHAnsi" w:cstheme="minorHAnsi"/>
          <w:lang w:eastAsia="zh-CN"/>
        </w:rPr>
        <w:t xml:space="preserve"> do siedziby Zamawiającego przy ul. Ernsta Petersona 22 w Bydgoszczy w dniach roboczych (poniedziałek-piątek) w godz. 8-15 na koszt i ryzyko </w:t>
      </w:r>
      <w:r w:rsidR="00E9548F" w:rsidRPr="0059531B">
        <w:rPr>
          <w:rFonts w:asciiTheme="minorHAnsi" w:hAnsiTheme="minorHAnsi" w:cstheme="minorHAnsi"/>
          <w:lang w:eastAsia="zh-CN"/>
        </w:rPr>
        <w:lastRenderedPageBreak/>
        <w:t xml:space="preserve">Wykonawcy. Wykonawca zobowiązany jest do wyboru właściwego rodzaju i środka transportu oraz należytego zabezpieczenia </w:t>
      </w:r>
      <w:r w:rsidRPr="0059531B">
        <w:rPr>
          <w:rFonts w:asciiTheme="minorHAnsi" w:hAnsiTheme="minorHAnsi" w:cstheme="minorHAnsi"/>
          <w:lang w:eastAsia="zh-CN"/>
        </w:rPr>
        <w:t>Przedmiotu zamówienia</w:t>
      </w:r>
      <w:r w:rsidR="00E9548F" w:rsidRPr="0059531B">
        <w:rPr>
          <w:rFonts w:asciiTheme="minorHAnsi" w:hAnsiTheme="minorHAnsi" w:cstheme="minorHAnsi"/>
          <w:lang w:eastAsia="zh-CN"/>
        </w:rPr>
        <w:t xml:space="preserve"> przed uszkodzeniem.</w:t>
      </w:r>
    </w:p>
    <w:p w14:paraId="2BAB98CE" w14:textId="3D9B5AAC" w:rsidR="0059330E" w:rsidRPr="000D5C0F" w:rsidRDefault="0059330E" w:rsidP="0059330E">
      <w:pPr>
        <w:pStyle w:val="Akapitzlist"/>
        <w:widowControl w:val="0"/>
        <w:numPr>
          <w:ilvl w:val="0"/>
          <w:numId w:val="6"/>
        </w:numPr>
        <w:kinsoku w:val="0"/>
        <w:spacing w:after="0" w:line="360" w:lineRule="auto"/>
        <w:ind w:left="426"/>
        <w:jc w:val="both"/>
        <w:rPr>
          <w:rFonts w:asciiTheme="minorHAnsi" w:hAnsiTheme="minorHAnsi" w:cstheme="minorHAnsi"/>
          <w:szCs w:val="20"/>
        </w:rPr>
      </w:pPr>
      <w:r w:rsidRPr="000D5C0F">
        <w:rPr>
          <w:rFonts w:asciiTheme="minorHAnsi" w:hAnsiTheme="minorHAnsi" w:cstheme="minorHAnsi"/>
        </w:rPr>
        <w:t>Dostarczon</w:t>
      </w:r>
      <w:r>
        <w:rPr>
          <w:rFonts w:asciiTheme="minorHAnsi" w:hAnsiTheme="minorHAnsi" w:cstheme="minorHAnsi"/>
        </w:rPr>
        <w:t xml:space="preserve">y </w:t>
      </w:r>
      <w:r w:rsidR="00B61DAC">
        <w:rPr>
          <w:rFonts w:asciiTheme="minorHAnsi" w:hAnsiTheme="minorHAnsi" w:cstheme="minorHAnsi"/>
        </w:rPr>
        <w:t>S</w:t>
      </w:r>
      <w:r>
        <w:rPr>
          <w:rFonts w:asciiTheme="minorHAnsi" w:hAnsiTheme="minorHAnsi" w:cstheme="minorHAnsi"/>
        </w:rPr>
        <w:t xml:space="preserve">ystem </w:t>
      </w:r>
      <w:r w:rsidRPr="000D5C0F">
        <w:rPr>
          <w:rFonts w:asciiTheme="minorHAnsi" w:hAnsiTheme="minorHAnsi" w:cstheme="minorHAnsi"/>
        </w:rPr>
        <w:t>będ</w:t>
      </w:r>
      <w:r>
        <w:rPr>
          <w:rFonts w:asciiTheme="minorHAnsi" w:hAnsiTheme="minorHAnsi" w:cstheme="minorHAnsi"/>
        </w:rPr>
        <w:t>zie</w:t>
      </w:r>
      <w:r w:rsidRPr="000D5C0F">
        <w:rPr>
          <w:rFonts w:asciiTheme="minorHAnsi" w:hAnsiTheme="minorHAnsi" w:cstheme="minorHAnsi"/>
        </w:rPr>
        <w:t xml:space="preserve"> fabrycznie now</w:t>
      </w:r>
      <w:r>
        <w:rPr>
          <w:rFonts w:asciiTheme="minorHAnsi" w:hAnsiTheme="minorHAnsi" w:cstheme="minorHAnsi"/>
        </w:rPr>
        <w:t>y</w:t>
      </w:r>
      <w:r w:rsidRPr="000D5C0F">
        <w:rPr>
          <w:rFonts w:asciiTheme="minorHAnsi" w:hAnsiTheme="minorHAnsi" w:cstheme="minorHAnsi"/>
        </w:rPr>
        <w:t xml:space="preserve">, odpowiedniej jakości i funkcjonalności. Odpowiadać będą wymaganiom określonym w przepisach powszechnie obowiązującego prawa, </w:t>
      </w:r>
      <w:r w:rsidRPr="000D5C0F">
        <w:rPr>
          <w:rFonts w:asciiTheme="minorHAnsi" w:hAnsiTheme="minorHAnsi" w:cstheme="minorHAnsi"/>
        </w:rPr>
        <w:br/>
        <w:t xml:space="preserve">w szczególności przepisom BHP oraz spełniać wszelkie normy odpowiednie dla tego typu </w:t>
      </w:r>
      <w:r w:rsidR="00B61DAC">
        <w:rPr>
          <w:rFonts w:asciiTheme="minorHAnsi" w:hAnsiTheme="minorHAnsi" w:cstheme="minorHAnsi"/>
        </w:rPr>
        <w:t>urządzeń</w:t>
      </w:r>
      <w:r w:rsidRPr="000D5C0F">
        <w:rPr>
          <w:rFonts w:asciiTheme="minorHAnsi" w:hAnsiTheme="minorHAnsi" w:cstheme="minorHAnsi"/>
        </w:rPr>
        <w:t xml:space="preserve">. Wszelkie </w:t>
      </w:r>
      <w:r w:rsidR="00B61DAC">
        <w:rPr>
          <w:rFonts w:asciiTheme="minorHAnsi" w:hAnsiTheme="minorHAnsi" w:cstheme="minorHAnsi"/>
        </w:rPr>
        <w:t xml:space="preserve">dostarczane </w:t>
      </w:r>
      <w:r w:rsidRPr="000D5C0F">
        <w:rPr>
          <w:rFonts w:asciiTheme="minorHAnsi" w:hAnsiTheme="minorHAnsi" w:cstheme="minorHAnsi"/>
        </w:rPr>
        <w:t>przez Wykonawcę</w:t>
      </w:r>
      <w:r w:rsidR="00B61DAC">
        <w:rPr>
          <w:rFonts w:asciiTheme="minorHAnsi" w:hAnsiTheme="minorHAnsi" w:cstheme="minorHAnsi"/>
        </w:rPr>
        <w:t xml:space="preserve"> urządzenia składające się na przedmiot zamówienia </w:t>
      </w:r>
      <w:r w:rsidRPr="000D5C0F">
        <w:rPr>
          <w:rFonts w:asciiTheme="minorHAnsi" w:hAnsiTheme="minorHAnsi" w:cstheme="minorHAnsi"/>
        </w:rPr>
        <w:t>winny być fabrycznie nowe i posiadać stosowne certyfikaty bądź atesty.</w:t>
      </w:r>
    </w:p>
    <w:p w14:paraId="7111EE93" w14:textId="6B1EE262" w:rsidR="0059330E" w:rsidRPr="00024EED" w:rsidRDefault="0059330E" w:rsidP="0059330E">
      <w:pPr>
        <w:numPr>
          <w:ilvl w:val="0"/>
          <w:numId w:val="6"/>
        </w:numPr>
        <w:spacing w:line="360" w:lineRule="auto"/>
        <w:ind w:left="426"/>
        <w:jc w:val="both"/>
        <w:rPr>
          <w:rFonts w:asciiTheme="minorHAnsi" w:hAnsiTheme="minorHAnsi" w:cstheme="minorHAnsi"/>
          <w:sz w:val="22"/>
        </w:rPr>
      </w:pPr>
      <w:r w:rsidRPr="001A6A61">
        <w:rPr>
          <w:rFonts w:asciiTheme="minorHAnsi" w:hAnsiTheme="minorHAnsi" w:cstheme="minorHAnsi"/>
          <w:sz w:val="22"/>
        </w:rPr>
        <w:t>Dostarczon</w:t>
      </w:r>
      <w:r>
        <w:rPr>
          <w:rFonts w:asciiTheme="minorHAnsi" w:hAnsiTheme="minorHAnsi" w:cstheme="minorHAnsi"/>
          <w:sz w:val="22"/>
        </w:rPr>
        <w:t>y</w:t>
      </w:r>
      <w:r w:rsidRPr="001A6A61">
        <w:rPr>
          <w:rFonts w:asciiTheme="minorHAnsi" w:hAnsiTheme="minorHAnsi" w:cstheme="minorHAnsi"/>
          <w:sz w:val="22"/>
        </w:rPr>
        <w:t xml:space="preserve"> przez Wykonawc</w:t>
      </w:r>
      <w:r>
        <w:rPr>
          <w:rFonts w:asciiTheme="minorHAnsi" w:hAnsiTheme="minorHAnsi" w:cstheme="minorHAnsi"/>
          <w:sz w:val="22"/>
        </w:rPr>
        <w:t xml:space="preserve">ę </w:t>
      </w:r>
      <w:r w:rsidR="00B61DAC">
        <w:rPr>
          <w:rFonts w:asciiTheme="minorHAnsi" w:hAnsiTheme="minorHAnsi" w:cstheme="minorHAnsi"/>
          <w:sz w:val="22"/>
        </w:rPr>
        <w:t>S</w:t>
      </w:r>
      <w:r>
        <w:rPr>
          <w:rFonts w:asciiTheme="minorHAnsi" w:hAnsiTheme="minorHAnsi" w:cstheme="minorHAnsi"/>
          <w:sz w:val="22"/>
        </w:rPr>
        <w:t>ystem</w:t>
      </w:r>
      <w:r w:rsidRPr="001A6A61">
        <w:rPr>
          <w:rFonts w:asciiTheme="minorHAnsi" w:hAnsiTheme="minorHAnsi" w:cstheme="minorHAnsi"/>
          <w:sz w:val="22"/>
        </w:rPr>
        <w:t xml:space="preserve"> spełniać będ</w:t>
      </w:r>
      <w:r>
        <w:rPr>
          <w:rFonts w:asciiTheme="minorHAnsi" w:hAnsiTheme="minorHAnsi" w:cstheme="minorHAnsi"/>
          <w:sz w:val="22"/>
        </w:rPr>
        <w:t>zie</w:t>
      </w:r>
      <w:r w:rsidRPr="001A6A61">
        <w:rPr>
          <w:rFonts w:asciiTheme="minorHAnsi" w:hAnsiTheme="minorHAnsi" w:cstheme="minorHAnsi"/>
          <w:sz w:val="22"/>
        </w:rPr>
        <w:t xml:space="preserve"> wymogi bezpieczeństwa użytkowania właściwe produktom tego rodzaju, wynikające z obowiązujących przepisów prawa </w:t>
      </w:r>
      <w:r w:rsidRPr="001A6A61">
        <w:rPr>
          <w:rFonts w:asciiTheme="minorHAnsi" w:hAnsiTheme="minorHAnsi" w:cstheme="minorHAnsi"/>
          <w:sz w:val="22"/>
        </w:rPr>
        <w:br/>
        <w:t>i norm.</w:t>
      </w:r>
    </w:p>
    <w:p w14:paraId="74F1E4FD" w14:textId="77777777" w:rsidR="00E9548F" w:rsidRPr="0059531B" w:rsidRDefault="00E9548F" w:rsidP="006379ED">
      <w:pPr>
        <w:pStyle w:val="Akapitzlist"/>
        <w:spacing w:after="80"/>
        <w:ind w:left="426"/>
        <w:jc w:val="both"/>
        <w:rPr>
          <w:rFonts w:asciiTheme="minorHAnsi" w:hAnsiTheme="minorHAnsi" w:cstheme="minorHAnsi"/>
        </w:rPr>
      </w:pPr>
    </w:p>
    <w:p w14:paraId="3AD54B8D" w14:textId="635FF6C2" w:rsidR="006379ED" w:rsidRPr="0059531B" w:rsidRDefault="00D846A7" w:rsidP="006379ED">
      <w:pPr>
        <w:spacing w:before="120" w:after="120"/>
        <w:jc w:val="center"/>
        <w:rPr>
          <w:rFonts w:asciiTheme="minorHAnsi" w:hAnsiTheme="minorHAnsi" w:cstheme="minorHAnsi"/>
          <w:b/>
          <w:sz w:val="22"/>
          <w:szCs w:val="22"/>
        </w:rPr>
      </w:pPr>
      <w:r w:rsidRPr="0059531B">
        <w:rPr>
          <w:rFonts w:asciiTheme="minorHAnsi" w:hAnsiTheme="minorHAnsi" w:cstheme="minorHAnsi"/>
          <w:b/>
          <w:sz w:val="22"/>
          <w:szCs w:val="22"/>
        </w:rPr>
        <w:t xml:space="preserve">     § 3</w:t>
      </w:r>
    </w:p>
    <w:p w14:paraId="23C034F8" w14:textId="77777777" w:rsidR="006379ED" w:rsidRPr="0059531B" w:rsidRDefault="006379ED" w:rsidP="006379ED">
      <w:pPr>
        <w:widowControl w:val="0"/>
        <w:numPr>
          <w:ilvl w:val="0"/>
          <w:numId w:val="21"/>
        </w:numPr>
        <w:suppressAutoHyphens/>
        <w:kinsoku w:val="0"/>
        <w:spacing w:line="360" w:lineRule="auto"/>
        <w:ind w:left="426" w:hanging="426"/>
        <w:jc w:val="both"/>
        <w:rPr>
          <w:rFonts w:asciiTheme="minorHAnsi" w:hAnsiTheme="minorHAnsi" w:cstheme="minorHAnsi"/>
          <w:sz w:val="22"/>
          <w:szCs w:val="22"/>
          <w:lang w:eastAsia="zh-CN"/>
        </w:rPr>
      </w:pPr>
      <w:r w:rsidRPr="0059531B">
        <w:rPr>
          <w:rFonts w:asciiTheme="minorHAnsi" w:hAnsiTheme="minorHAnsi" w:cstheme="minorHAnsi"/>
          <w:sz w:val="22"/>
          <w:szCs w:val="22"/>
          <w:lang w:eastAsia="zh-CN"/>
        </w:rPr>
        <w:t>Wykonawca oświadcza, że dołoży należytej staranności w wykonaniu wszelkich świadczeń określonych niniejszą umową.</w:t>
      </w:r>
    </w:p>
    <w:p w14:paraId="1FBCD248" w14:textId="77777777" w:rsidR="006379ED" w:rsidRPr="0059531B" w:rsidRDefault="006379ED" w:rsidP="006379ED">
      <w:pPr>
        <w:widowControl w:val="0"/>
        <w:numPr>
          <w:ilvl w:val="0"/>
          <w:numId w:val="21"/>
        </w:numPr>
        <w:suppressAutoHyphens/>
        <w:kinsoku w:val="0"/>
        <w:spacing w:line="360" w:lineRule="auto"/>
        <w:ind w:left="426" w:hanging="426"/>
        <w:jc w:val="both"/>
        <w:rPr>
          <w:rFonts w:asciiTheme="minorHAnsi" w:hAnsiTheme="minorHAnsi" w:cstheme="minorHAnsi"/>
          <w:sz w:val="22"/>
          <w:szCs w:val="22"/>
          <w:lang w:eastAsia="zh-CN"/>
        </w:rPr>
      </w:pPr>
      <w:r w:rsidRPr="0059531B">
        <w:rPr>
          <w:rFonts w:asciiTheme="minorHAnsi" w:hAnsiTheme="minorHAnsi" w:cstheme="minorHAnsi"/>
          <w:sz w:val="22"/>
          <w:szCs w:val="22"/>
          <w:lang w:eastAsia="zh-CN"/>
        </w:rPr>
        <w:t>Wykonawca jest zobowiązany informować niezwłocznie Zamawiającego o wszelkich przeszkodach w realizacji niniejszej umowy.</w:t>
      </w:r>
    </w:p>
    <w:p w14:paraId="29DBD2DF" w14:textId="77777777" w:rsidR="006379ED" w:rsidRPr="0059531B" w:rsidRDefault="006379ED" w:rsidP="006379ED">
      <w:pPr>
        <w:widowControl w:val="0"/>
        <w:numPr>
          <w:ilvl w:val="0"/>
          <w:numId w:val="21"/>
        </w:numPr>
        <w:suppressAutoHyphens/>
        <w:kinsoku w:val="0"/>
        <w:spacing w:line="360" w:lineRule="auto"/>
        <w:ind w:left="426" w:hanging="426"/>
        <w:jc w:val="both"/>
        <w:rPr>
          <w:rFonts w:asciiTheme="minorHAnsi" w:hAnsiTheme="minorHAnsi" w:cstheme="minorHAnsi"/>
          <w:sz w:val="22"/>
          <w:szCs w:val="22"/>
          <w:lang w:eastAsia="zh-CN"/>
        </w:rPr>
      </w:pPr>
      <w:r w:rsidRPr="0059531B">
        <w:rPr>
          <w:rFonts w:asciiTheme="minorHAnsi" w:hAnsiTheme="minorHAnsi" w:cstheme="minorHAnsi"/>
          <w:sz w:val="22"/>
          <w:szCs w:val="22"/>
          <w:lang w:eastAsia="zh-CN"/>
        </w:rPr>
        <w:t>Zamawiający nie ponosi odpowiedzialności wobec osób trzecich za zobowiązania zaciągnięte przez Wykonawcę w związku z wykonywaniem niniejszej umowy.</w:t>
      </w:r>
    </w:p>
    <w:p w14:paraId="785030EB" w14:textId="77777777" w:rsidR="006379ED" w:rsidRPr="0059531B" w:rsidRDefault="006379ED" w:rsidP="006379ED">
      <w:pPr>
        <w:widowControl w:val="0"/>
        <w:suppressAutoHyphens/>
        <w:kinsoku w:val="0"/>
        <w:spacing w:line="360" w:lineRule="auto"/>
        <w:ind w:left="426"/>
        <w:jc w:val="both"/>
        <w:rPr>
          <w:rFonts w:asciiTheme="minorHAnsi" w:hAnsiTheme="minorHAnsi" w:cstheme="minorHAnsi"/>
          <w:sz w:val="22"/>
          <w:szCs w:val="22"/>
          <w:lang w:eastAsia="zh-CN"/>
        </w:rPr>
      </w:pPr>
    </w:p>
    <w:p w14:paraId="62E5DCC6" w14:textId="77777777" w:rsidR="006379ED" w:rsidRPr="0059531B" w:rsidRDefault="006379ED" w:rsidP="006379ED">
      <w:pPr>
        <w:widowControl w:val="0"/>
        <w:tabs>
          <w:tab w:val="left" w:pos="0"/>
        </w:tabs>
        <w:suppressAutoHyphens/>
        <w:kinsoku w:val="0"/>
        <w:spacing w:line="360" w:lineRule="auto"/>
        <w:ind w:left="426" w:hanging="426"/>
        <w:jc w:val="center"/>
        <w:rPr>
          <w:rFonts w:asciiTheme="minorHAnsi" w:hAnsiTheme="minorHAnsi" w:cstheme="minorHAnsi"/>
          <w:b/>
          <w:sz w:val="22"/>
          <w:szCs w:val="22"/>
          <w:lang w:eastAsia="zh-CN"/>
        </w:rPr>
      </w:pPr>
      <w:r w:rsidRPr="0059531B">
        <w:rPr>
          <w:rFonts w:asciiTheme="minorHAnsi" w:hAnsiTheme="minorHAnsi" w:cstheme="minorHAnsi"/>
          <w:b/>
          <w:sz w:val="22"/>
          <w:szCs w:val="22"/>
          <w:lang w:eastAsia="zh-CN"/>
        </w:rPr>
        <w:t>§4</w:t>
      </w:r>
    </w:p>
    <w:p w14:paraId="275392D0" w14:textId="24ABA8E7" w:rsidR="006379ED" w:rsidRPr="0059531B" w:rsidRDefault="006379ED" w:rsidP="006379ED">
      <w:pPr>
        <w:widowControl w:val="0"/>
        <w:numPr>
          <w:ilvl w:val="0"/>
          <w:numId w:val="24"/>
        </w:numPr>
        <w:shd w:val="clear" w:color="auto" w:fill="FFFFFF"/>
        <w:suppressAutoHyphens/>
        <w:spacing w:line="360" w:lineRule="auto"/>
        <w:ind w:left="426"/>
        <w:jc w:val="both"/>
        <w:rPr>
          <w:rFonts w:asciiTheme="minorHAnsi" w:hAnsiTheme="minorHAnsi" w:cstheme="minorHAnsi"/>
          <w:sz w:val="22"/>
          <w:szCs w:val="22"/>
          <w:lang w:eastAsia="zh-CN"/>
        </w:rPr>
      </w:pPr>
      <w:r w:rsidRPr="0059531B">
        <w:rPr>
          <w:rFonts w:asciiTheme="minorHAnsi" w:hAnsiTheme="minorHAnsi" w:cstheme="minorHAnsi"/>
          <w:sz w:val="22"/>
          <w:szCs w:val="22"/>
          <w:lang w:eastAsia="zh-CN"/>
        </w:rPr>
        <w:t xml:space="preserve">Zamawiający dokona sprawdzenia wad lub braków w dostarczonym Systemie w ciągu </w:t>
      </w:r>
      <w:r w:rsidR="000A2EFB">
        <w:rPr>
          <w:rFonts w:asciiTheme="minorHAnsi" w:hAnsiTheme="minorHAnsi" w:cstheme="minorHAnsi"/>
          <w:sz w:val="22"/>
          <w:szCs w:val="22"/>
          <w:lang w:eastAsia="zh-CN"/>
        </w:rPr>
        <w:t xml:space="preserve">14 </w:t>
      </w:r>
      <w:r w:rsidRPr="0059531B">
        <w:rPr>
          <w:rFonts w:asciiTheme="minorHAnsi" w:hAnsiTheme="minorHAnsi" w:cstheme="minorHAnsi"/>
          <w:sz w:val="22"/>
          <w:szCs w:val="22"/>
          <w:lang w:eastAsia="zh-CN"/>
        </w:rPr>
        <w:t xml:space="preserve">dni od jego wydania. Powyższy termin nie wyłącza możliwości późniejszego zgłoszenia przez Zamawiającego roszczeń w związku z ujawnieniem się wad fizycznych (w tym </w:t>
      </w:r>
      <w:r w:rsidR="00B61DAC">
        <w:rPr>
          <w:rFonts w:asciiTheme="minorHAnsi" w:hAnsiTheme="minorHAnsi" w:cstheme="minorHAnsi"/>
          <w:sz w:val="22"/>
          <w:szCs w:val="22"/>
          <w:lang w:eastAsia="zh-CN"/>
        </w:rPr>
        <w:t xml:space="preserve">tzw. </w:t>
      </w:r>
      <w:r w:rsidRPr="0059531B">
        <w:rPr>
          <w:rFonts w:asciiTheme="minorHAnsi" w:hAnsiTheme="minorHAnsi" w:cstheme="minorHAnsi"/>
          <w:sz w:val="22"/>
          <w:szCs w:val="22"/>
          <w:lang w:eastAsia="zh-CN"/>
        </w:rPr>
        <w:t>fizyczn</w:t>
      </w:r>
      <w:r w:rsidR="00B61DAC">
        <w:rPr>
          <w:rFonts w:asciiTheme="minorHAnsi" w:hAnsiTheme="minorHAnsi" w:cstheme="minorHAnsi"/>
          <w:sz w:val="22"/>
          <w:szCs w:val="22"/>
          <w:lang w:eastAsia="zh-CN"/>
        </w:rPr>
        <w:t>ych</w:t>
      </w:r>
      <w:r w:rsidRPr="0059531B">
        <w:rPr>
          <w:rFonts w:asciiTheme="minorHAnsi" w:hAnsiTheme="minorHAnsi" w:cstheme="minorHAnsi"/>
          <w:sz w:val="22"/>
          <w:szCs w:val="22"/>
          <w:lang w:eastAsia="zh-CN"/>
        </w:rPr>
        <w:t xml:space="preserve"> wad ukryt</w:t>
      </w:r>
      <w:r w:rsidR="00B61DAC">
        <w:rPr>
          <w:rFonts w:asciiTheme="minorHAnsi" w:hAnsiTheme="minorHAnsi" w:cstheme="minorHAnsi"/>
          <w:sz w:val="22"/>
          <w:szCs w:val="22"/>
          <w:lang w:eastAsia="zh-CN"/>
        </w:rPr>
        <w:t>ych</w:t>
      </w:r>
      <w:r w:rsidRPr="0059531B">
        <w:rPr>
          <w:rFonts w:asciiTheme="minorHAnsi" w:hAnsiTheme="minorHAnsi" w:cstheme="minorHAnsi"/>
          <w:sz w:val="22"/>
          <w:szCs w:val="22"/>
          <w:lang w:eastAsia="zh-CN"/>
        </w:rPr>
        <w:t xml:space="preserve">)  dostarczonych produktów w okresie obowiązywania rękojmi </w:t>
      </w:r>
      <w:r w:rsidR="00B61DAC">
        <w:rPr>
          <w:rFonts w:asciiTheme="minorHAnsi" w:hAnsiTheme="minorHAnsi" w:cstheme="minorHAnsi"/>
          <w:sz w:val="22"/>
          <w:szCs w:val="22"/>
          <w:lang w:eastAsia="zh-CN"/>
        </w:rPr>
        <w:t xml:space="preserve"> za wady </w:t>
      </w:r>
      <w:r w:rsidRPr="0059531B">
        <w:rPr>
          <w:rFonts w:asciiTheme="minorHAnsi" w:hAnsiTheme="minorHAnsi" w:cstheme="minorHAnsi"/>
          <w:sz w:val="22"/>
          <w:szCs w:val="22"/>
          <w:lang w:eastAsia="zh-CN"/>
        </w:rPr>
        <w:t>zgodnie z przepisami KC.</w:t>
      </w:r>
    </w:p>
    <w:p w14:paraId="4C340B35" w14:textId="1DA4FAD2" w:rsidR="006379ED" w:rsidRPr="0059531B" w:rsidRDefault="006379ED" w:rsidP="006379ED">
      <w:pPr>
        <w:widowControl w:val="0"/>
        <w:numPr>
          <w:ilvl w:val="0"/>
          <w:numId w:val="24"/>
        </w:numPr>
        <w:shd w:val="clear" w:color="auto" w:fill="FFFFFF"/>
        <w:suppressAutoHyphens/>
        <w:spacing w:line="360" w:lineRule="auto"/>
        <w:ind w:left="426"/>
        <w:jc w:val="both"/>
        <w:rPr>
          <w:rFonts w:asciiTheme="minorHAnsi" w:hAnsiTheme="minorHAnsi" w:cstheme="minorHAnsi"/>
          <w:sz w:val="22"/>
          <w:szCs w:val="22"/>
          <w:lang w:eastAsia="zh-CN"/>
        </w:rPr>
      </w:pPr>
      <w:r w:rsidRPr="0059531B">
        <w:rPr>
          <w:rFonts w:asciiTheme="minorHAnsi" w:hAnsiTheme="minorHAnsi" w:cstheme="minorHAnsi"/>
          <w:sz w:val="22"/>
          <w:szCs w:val="22"/>
          <w:lang w:eastAsia="zh-CN"/>
        </w:rPr>
        <w:t xml:space="preserve">Jeśli Zamawiający nie stwierdzi wad fizycznych innych niż ukryte lub braków w dostarczonym Systemie w terminie </w:t>
      </w:r>
      <w:r w:rsidR="00B61DAC">
        <w:rPr>
          <w:rFonts w:asciiTheme="minorHAnsi" w:hAnsiTheme="minorHAnsi" w:cstheme="minorHAnsi"/>
          <w:sz w:val="22"/>
          <w:szCs w:val="22"/>
          <w:lang w:eastAsia="zh-CN"/>
        </w:rPr>
        <w:t xml:space="preserve">do </w:t>
      </w:r>
      <w:r w:rsidRPr="0059531B">
        <w:rPr>
          <w:rFonts w:asciiTheme="minorHAnsi" w:hAnsiTheme="minorHAnsi" w:cstheme="minorHAnsi"/>
          <w:sz w:val="22"/>
          <w:szCs w:val="22"/>
          <w:lang w:eastAsia="zh-CN"/>
        </w:rPr>
        <w:t xml:space="preserve">14 dni </w:t>
      </w:r>
      <w:r w:rsidR="000A2EFB">
        <w:rPr>
          <w:rFonts w:asciiTheme="minorHAnsi" w:hAnsiTheme="minorHAnsi" w:cstheme="minorHAnsi"/>
          <w:sz w:val="22"/>
          <w:szCs w:val="22"/>
          <w:lang w:eastAsia="zh-CN"/>
        </w:rPr>
        <w:t xml:space="preserve">roboczych </w:t>
      </w:r>
      <w:r w:rsidRPr="0059531B">
        <w:rPr>
          <w:rFonts w:asciiTheme="minorHAnsi" w:hAnsiTheme="minorHAnsi" w:cstheme="minorHAnsi"/>
          <w:sz w:val="22"/>
          <w:szCs w:val="22"/>
          <w:lang w:eastAsia="zh-CN"/>
        </w:rPr>
        <w:t xml:space="preserve">od dnia wydania, złoży Wykonawcy stosowne oświadczenie w formie pisemnej o dokonaniu odbioru bez zastrzeżeń. </w:t>
      </w:r>
    </w:p>
    <w:p w14:paraId="039EBB56" w14:textId="65D7329F" w:rsidR="006379ED" w:rsidRPr="0059531B" w:rsidRDefault="006379ED" w:rsidP="006379ED">
      <w:pPr>
        <w:widowControl w:val="0"/>
        <w:numPr>
          <w:ilvl w:val="0"/>
          <w:numId w:val="24"/>
        </w:numPr>
        <w:shd w:val="clear" w:color="auto" w:fill="FFFFFF"/>
        <w:suppressAutoHyphens/>
        <w:spacing w:line="360" w:lineRule="auto"/>
        <w:ind w:left="426"/>
        <w:jc w:val="both"/>
        <w:rPr>
          <w:rFonts w:asciiTheme="minorHAnsi" w:hAnsiTheme="minorHAnsi" w:cstheme="minorHAnsi"/>
          <w:b/>
          <w:sz w:val="22"/>
          <w:szCs w:val="22"/>
          <w:lang w:eastAsia="zh-CN"/>
        </w:rPr>
      </w:pPr>
      <w:r w:rsidRPr="0059531B">
        <w:rPr>
          <w:rFonts w:asciiTheme="minorHAnsi" w:hAnsiTheme="minorHAnsi" w:cstheme="minorHAnsi"/>
          <w:sz w:val="22"/>
          <w:szCs w:val="22"/>
          <w:lang w:eastAsia="zh-CN"/>
        </w:rPr>
        <w:t xml:space="preserve">W razie stwierdzenia wad lub braków w dostarczonym Systemie Zamawiający złoży Wykonawcy droga mailową reklamację, Wykonawca jest zobowiązany do niezwłocznego uzupełnienia brakujących towarów lub wymiany towarów wadliwych na wolne od wad, nie później niż w terminie </w:t>
      </w:r>
      <w:r w:rsidR="00B60A52">
        <w:rPr>
          <w:rFonts w:asciiTheme="minorHAnsi" w:hAnsiTheme="minorHAnsi" w:cstheme="minorHAnsi"/>
          <w:sz w:val="22"/>
          <w:szCs w:val="22"/>
          <w:lang w:eastAsia="zh-CN"/>
        </w:rPr>
        <w:t xml:space="preserve">do </w:t>
      </w:r>
      <w:r w:rsidR="000A2EFB" w:rsidRPr="00517B23">
        <w:rPr>
          <w:rFonts w:asciiTheme="minorHAnsi" w:hAnsiTheme="minorHAnsi" w:cstheme="minorHAnsi"/>
          <w:sz w:val="22"/>
          <w:szCs w:val="22"/>
          <w:lang w:eastAsia="zh-CN"/>
        </w:rPr>
        <w:t>14</w:t>
      </w:r>
      <w:r w:rsidRPr="00517B23">
        <w:rPr>
          <w:rFonts w:asciiTheme="minorHAnsi" w:hAnsiTheme="minorHAnsi" w:cstheme="minorHAnsi"/>
          <w:sz w:val="22"/>
          <w:szCs w:val="22"/>
          <w:lang w:eastAsia="zh-CN"/>
        </w:rPr>
        <w:t xml:space="preserve"> dni</w:t>
      </w:r>
      <w:r w:rsidRPr="0059531B">
        <w:rPr>
          <w:rFonts w:asciiTheme="minorHAnsi" w:hAnsiTheme="minorHAnsi" w:cstheme="minorHAnsi"/>
          <w:sz w:val="22"/>
          <w:szCs w:val="22"/>
          <w:lang w:eastAsia="zh-CN"/>
        </w:rPr>
        <w:t xml:space="preserve"> od dnia otrzymania reklamacji. Terminy określone w ust. 1 powyżej biegną od nowa z chwilą dostarczenia przez Wykonawcę brakujących towarów lub wymiany towarów wadliwych na wolne od wad.</w:t>
      </w:r>
    </w:p>
    <w:p w14:paraId="5E7510C8" w14:textId="77777777" w:rsidR="006379ED" w:rsidRPr="0059531B" w:rsidRDefault="006379ED" w:rsidP="006379ED">
      <w:pPr>
        <w:widowControl w:val="0"/>
        <w:shd w:val="clear" w:color="auto" w:fill="FFFFFF"/>
        <w:suppressAutoHyphens/>
        <w:spacing w:line="360" w:lineRule="auto"/>
        <w:jc w:val="both"/>
        <w:rPr>
          <w:rFonts w:asciiTheme="minorHAnsi" w:hAnsiTheme="minorHAnsi" w:cstheme="minorHAnsi"/>
          <w:sz w:val="22"/>
          <w:szCs w:val="22"/>
          <w:lang w:eastAsia="zh-CN"/>
        </w:rPr>
      </w:pPr>
    </w:p>
    <w:p w14:paraId="40710DED" w14:textId="3AD33A30" w:rsidR="006379ED" w:rsidRPr="0059531B" w:rsidRDefault="006379ED" w:rsidP="006379ED">
      <w:pPr>
        <w:pStyle w:val="Akapitzlist"/>
        <w:spacing w:before="120" w:after="120"/>
        <w:ind w:left="357"/>
        <w:contextualSpacing w:val="0"/>
        <w:jc w:val="center"/>
        <w:rPr>
          <w:rFonts w:asciiTheme="minorHAnsi" w:hAnsiTheme="minorHAnsi" w:cstheme="minorHAnsi"/>
          <w:b/>
        </w:rPr>
      </w:pPr>
      <w:r w:rsidRPr="0059531B">
        <w:rPr>
          <w:rFonts w:asciiTheme="minorHAnsi" w:hAnsiTheme="minorHAnsi" w:cstheme="minorHAnsi"/>
          <w:b/>
        </w:rPr>
        <w:lastRenderedPageBreak/>
        <w:t xml:space="preserve">§ </w:t>
      </w:r>
      <w:r w:rsidR="009978D2">
        <w:rPr>
          <w:rFonts w:asciiTheme="minorHAnsi" w:hAnsiTheme="minorHAnsi" w:cstheme="minorHAnsi"/>
          <w:b/>
        </w:rPr>
        <w:t>5</w:t>
      </w:r>
    </w:p>
    <w:p w14:paraId="4C300E3F" w14:textId="389FD304" w:rsidR="006379ED" w:rsidRPr="0059531B" w:rsidRDefault="006379ED" w:rsidP="00E60791">
      <w:pPr>
        <w:pStyle w:val="Tekstpodstawowy"/>
        <w:numPr>
          <w:ilvl w:val="0"/>
          <w:numId w:val="2"/>
        </w:numPr>
        <w:spacing w:after="0" w:line="360" w:lineRule="auto"/>
        <w:ind w:left="357" w:right="-45"/>
        <w:jc w:val="both"/>
        <w:rPr>
          <w:rFonts w:asciiTheme="minorHAnsi" w:hAnsiTheme="minorHAnsi" w:cstheme="minorHAnsi"/>
          <w:sz w:val="22"/>
          <w:szCs w:val="22"/>
        </w:rPr>
      </w:pPr>
      <w:r w:rsidRPr="0059531B">
        <w:rPr>
          <w:rFonts w:asciiTheme="minorHAnsi" w:hAnsiTheme="minorHAnsi" w:cstheme="minorHAnsi"/>
          <w:sz w:val="22"/>
          <w:szCs w:val="22"/>
        </w:rPr>
        <w:t xml:space="preserve">Producent sprzętu udziela gwarancji na dostarczony sprzęt zgodnie z ofertą Wykonawcy z dnia …………2023r. nie krótszą niż przewidziana w zapytaniu ofertowym Zamawiającego z dnia ……………2023r. licząc od dnia wystawienia faktury. Gwarancja nie obejmuje uszkodzeń mechanicznych powstałych w skutek użytkowania sprzętu przez Zamawiającego. </w:t>
      </w:r>
    </w:p>
    <w:p w14:paraId="6A9F55DC" w14:textId="129F3DD2" w:rsidR="006379ED" w:rsidRPr="0059531B" w:rsidRDefault="006379ED" w:rsidP="00E60791">
      <w:pPr>
        <w:pStyle w:val="Tekstpodstawowy"/>
        <w:numPr>
          <w:ilvl w:val="0"/>
          <w:numId w:val="2"/>
        </w:numPr>
        <w:spacing w:after="0" w:line="360" w:lineRule="auto"/>
        <w:ind w:left="357" w:right="-45"/>
        <w:jc w:val="both"/>
        <w:rPr>
          <w:rFonts w:asciiTheme="minorHAnsi" w:hAnsiTheme="minorHAnsi" w:cstheme="minorHAnsi"/>
          <w:sz w:val="22"/>
          <w:szCs w:val="22"/>
        </w:rPr>
      </w:pPr>
      <w:r w:rsidRPr="0059531B">
        <w:rPr>
          <w:rFonts w:asciiTheme="minorHAnsi" w:hAnsiTheme="minorHAnsi" w:cstheme="minorHAnsi"/>
          <w:sz w:val="22"/>
          <w:szCs w:val="22"/>
        </w:rPr>
        <w:t>Wykonawca będzie realizować zgłaszane przez Zamawiającego reklamacje w formie pisemnej w następujący sposób:</w:t>
      </w:r>
    </w:p>
    <w:p w14:paraId="7DADC3FE" w14:textId="77777777" w:rsidR="006379ED" w:rsidRPr="0059531B" w:rsidRDefault="006379ED" w:rsidP="00E60791">
      <w:pPr>
        <w:pStyle w:val="Tekstpodstawowy"/>
        <w:spacing w:after="0" w:line="360" w:lineRule="auto"/>
        <w:ind w:left="357" w:right="-45"/>
        <w:jc w:val="both"/>
        <w:rPr>
          <w:rFonts w:asciiTheme="minorHAnsi" w:hAnsiTheme="minorHAnsi" w:cstheme="minorHAnsi"/>
          <w:sz w:val="22"/>
          <w:szCs w:val="22"/>
        </w:rPr>
      </w:pPr>
      <w:r w:rsidRPr="0059531B">
        <w:rPr>
          <w:rFonts w:asciiTheme="minorHAnsi" w:hAnsiTheme="minorHAnsi" w:cstheme="minorHAnsi"/>
          <w:sz w:val="22"/>
          <w:szCs w:val="22"/>
        </w:rPr>
        <w:t>2.1. W ciągu 2 dni roboczych od dnia wpłynięcia pisemnej reklamacji Wykonawca ustosunkuje się co do zasadności reklamacji i  dokona oględzin podlegającego reklamacji sprzętu, jeżeli  zajdzie taka potrzeba.</w:t>
      </w:r>
    </w:p>
    <w:p w14:paraId="0E44D6C5" w14:textId="77777777" w:rsidR="006379ED" w:rsidRPr="0059531B" w:rsidRDefault="006379ED" w:rsidP="00E60791">
      <w:pPr>
        <w:pStyle w:val="Tekstpodstawowy"/>
        <w:spacing w:after="0" w:line="360" w:lineRule="auto"/>
        <w:ind w:left="357" w:right="-45"/>
        <w:jc w:val="both"/>
        <w:rPr>
          <w:rFonts w:asciiTheme="minorHAnsi" w:hAnsiTheme="minorHAnsi" w:cstheme="minorHAnsi"/>
          <w:sz w:val="22"/>
          <w:szCs w:val="22"/>
        </w:rPr>
      </w:pPr>
      <w:r w:rsidRPr="0059531B">
        <w:rPr>
          <w:rFonts w:asciiTheme="minorHAnsi" w:hAnsiTheme="minorHAnsi" w:cstheme="minorHAnsi"/>
          <w:sz w:val="22"/>
          <w:szCs w:val="22"/>
        </w:rPr>
        <w:t>2.2. Najszybciej jak to możliwe, nie dłużej niż w ciągu 14 dni od daty potwierdzenia zasadności reklamacji, Wykonawca usunie usterkę lub wymieni elementy wadliwe.</w:t>
      </w:r>
    </w:p>
    <w:p w14:paraId="01F001D6" w14:textId="77777777" w:rsidR="006379ED" w:rsidRPr="0059531B" w:rsidRDefault="006379ED" w:rsidP="00E60791">
      <w:pPr>
        <w:pStyle w:val="Tekstpodstawowy"/>
        <w:spacing w:after="0" w:line="360" w:lineRule="auto"/>
        <w:ind w:left="357" w:right="-45"/>
        <w:jc w:val="both"/>
        <w:rPr>
          <w:rFonts w:asciiTheme="minorHAnsi" w:hAnsiTheme="minorHAnsi" w:cstheme="minorHAnsi"/>
          <w:sz w:val="22"/>
          <w:szCs w:val="22"/>
        </w:rPr>
      </w:pPr>
      <w:r w:rsidRPr="0059531B">
        <w:rPr>
          <w:rFonts w:asciiTheme="minorHAnsi" w:hAnsiTheme="minorHAnsi" w:cstheme="minorHAnsi"/>
          <w:sz w:val="22"/>
          <w:szCs w:val="22"/>
        </w:rPr>
        <w:t xml:space="preserve">2.3. W przypadku niemożności dokonania naprawy na miejscu, Wykonawca zabezpieczy odpowiednie urządzenie zastępcze. </w:t>
      </w:r>
    </w:p>
    <w:p w14:paraId="6F83200B" w14:textId="77777777" w:rsidR="006379ED" w:rsidRPr="0059531B" w:rsidRDefault="006379ED" w:rsidP="00E60791">
      <w:pPr>
        <w:pStyle w:val="Tekstpodstawowy"/>
        <w:numPr>
          <w:ilvl w:val="0"/>
          <w:numId w:val="2"/>
        </w:numPr>
        <w:spacing w:after="0" w:line="360" w:lineRule="auto"/>
        <w:ind w:left="357" w:right="-45"/>
        <w:jc w:val="both"/>
        <w:rPr>
          <w:rFonts w:asciiTheme="minorHAnsi" w:hAnsiTheme="minorHAnsi" w:cstheme="minorHAnsi"/>
          <w:sz w:val="22"/>
          <w:szCs w:val="22"/>
        </w:rPr>
      </w:pPr>
      <w:r w:rsidRPr="0059531B">
        <w:rPr>
          <w:rFonts w:asciiTheme="minorHAnsi" w:hAnsiTheme="minorHAnsi" w:cstheme="minorHAnsi"/>
          <w:sz w:val="22"/>
          <w:szCs w:val="22"/>
        </w:rPr>
        <w:t>Zamawiający może wykonywać uprawnienia z rękojmi niezależnie od uprawnień z tytułu gwarancji jakości.</w:t>
      </w:r>
    </w:p>
    <w:p w14:paraId="7A80F62D" w14:textId="77777777" w:rsidR="006379ED" w:rsidRPr="0059531B" w:rsidRDefault="006379ED" w:rsidP="006379ED">
      <w:pPr>
        <w:widowControl w:val="0"/>
        <w:shd w:val="clear" w:color="auto" w:fill="FFFFFF"/>
        <w:suppressAutoHyphens/>
        <w:spacing w:line="360" w:lineRule="auto"/>
        <w:jc w:val="both"/>
        <w:rPr>
          <w:rFonts w:asciiTheme="minorHAnsi" w:hAnsiTheme="minorHAnsi" w:cstheme="minorHAnsi"/>
          <w:b/>
          <w:sz w:val="22"/>
          <w:szCs w:val="22"/>
          <w:lang w:eastAsia="zh-CN"/>
        </w:rPr>
      </w:pPr>
    </w:p>
    <w:p w14:paraId="7B8585DD" w14:textId="77777777" w:rsidR="006379ED" w:rsidRPr="0059531B" w:rsidRDefault="006379ED" w:rsidP="006379ED">
      <w:pPr>
        <w:widowControl w:val="0"/>
        <w:tabs>
          <w:tab w:val="left" w:pos="0"/>
        </w:tabs>
        <w:suppressAutoHyphens/>
        <w:kinsoku w:val="0"/>
        <w:spacing w:line="360" w:lineRule="auto"/>
        <w:ind w:left="426" w:hanging="426"/>
        <w:rPr>
          <w:rFonts w:asciiTheme="minorHAnsi" w:hAnsiTheme="minorHAnsi" w:cstheme="minorHAnsi"/>
          <w:b/>
          <w:sz w:val="22"/>
          <w:szCs w:val="22"/>
          <w:lang w:eastAsia="zh-CN"/>
        </w:rPr>
      </w:pPr>
    </w:p>
    <w:p w14:paraId="4C6D7542" w14:textId="50C91431" w:rsidR="006379ED" w:rsidRPr="0059531B" w:rsidRDefault="006379ED" w:rsidP="006379ED">
      <w:pPr>
        <w:widowControl w:val="0"/>
        <w:tabs>
          <w:tab w:val="left" w:pos="0"/>
        </w:tabs>
        <w:suppressAutoHyphens/>
        <w:kinsoku w:val="0"/>
        <w:spacing w:line="360" w:lineRule="auto"/>
        <w:ind w:left="426" w:hanging="426"/>
        <w:jc w:val="center"/>
        <w:rPr>
          <w:rFonts w:asciiTheme="minorHAnsi" w:hAnsiTheme="minorHAnsi" w:cstheme="minorHAnsi"/>
          <w:b/>
          <w:sz w:val="22"/>
          <w:szCs w:val="22"/>
          <w:lang w:eastAsia="zh-CN"/>
        </w:rPr>
      </w:pPr>
      <w:r w:rsidRPr="0059531B">
        <w:rPr>
          <w:rFonts w:asciiTheme="minorHAnsi" w:hAnsiTheme="minorHAnsi" w:cstheme="minorHAnsi"/>
          <w:b/>
          <w:sz w:val="22"/>
          <w:szCs w:val="22"/>
          <w:lang w:eastAsia="zh-CN"/>
        </w:rPr>
        <w:t>§</w:t>
      </w:r>
      <w:r w:rsidR="009978D2">
        <w:rPr>
          <w:rFonts w:asciiTheme="minorHAnsi" w:hAnsiTheme="minorHAnsi" w:cstheme="minorHAnsi"/>
          <w:b/>
          <w:sz w:val="22"/>
          <w:szCs w:val="22"/>
          <w:lang w:eastAsia="zh-CN"/>
        </w:rPr>
        <w:t>6</w:t>
      </w:r>
    </w:p>
    <w:p w14:paraId="1E383620" w14:textId="62EBBFD6" w:rsidR="006379ED" w:rsidRPr="0059531B" w:rsidRDefault="006379ED" w:rsidP="006379ED">
      <w:pPr>
        <w:widowControl w:val="0"/>
        <w:numPr>
          <w:ilvl w:val="0"/>
          <w:numId w:val="22"/>
        </w:numPr>
        <w:tabs>
          <w:tab w:val="left" w:pos="0"/>
        </w:tabs>
        <w:suppressAutoHyphens/>
        <w:kinsoku w:val="0"/>
        <w:spacing w:line="360" w:lineRule="auto"/>
        <w:ind w:left="426" w:hanging="426"/>
        <w:jc w:val="both"/>
        <w:rPr>
          <w:rFonts w:asciiTheme="minorHAnsi" w:hAnsiTheme="minorHAnsi" w:cstheme="minorHAnsi"/>
          <w:sz w:val="22"/>
          <w:szCs w:val="22"/>
          <w:lang w:eastAsia="zh-CN"/>
        </w:rPr>
      </w:pPr>
      <w:r w:rsidRPr="0059531B">
        <w:rPr>
          <w:rFonts w:asciiTheme="minorHAnsi" w:hAnsiTheme="minorHAnsi" w:cstheme="minorHAnsi"/>
          <w:sz w:val="22"/>
          <w:szCs w:val="22"/>
          <w:lang w:eastAsia="zh-CN"/>
        </w:rPr>
        <w:t xml:space="preserve">Za prawidłowe wykonanie przedmiotu umowy, o którym mowa w </w:t>
      </w:r>
      <w:r w:rsidRPr="0059531B">
        <w:rPr>
          <w:rFonts w:asciiTheme="minorHAnsi" w:hAnsiTheme="minorHAnsi" w:cstheme="minorHAnsi"/>
          <w:sz w:val="22"/>
          <w:szCs w:val="22"/>
        </w:rPr>
        <w:t xml:space="preserve">§1, Wykonawca otrzyma całkowite, ryczałtowe wynagrodzenie w wysokości …………………….. zł </w:t>
      </w:r>
      <w:r w:rsidR="000A2EFB">
        <w:rPr>
          <w:rFonts w:asciiTheme="minorHAnsi" w:hAnsiTheme="minorHAnsi" w:cstheme="minorHAnsi"/>
          <w:sz w:val="22"/>
          <w:szCs w:val="22"/>
        </w:rPr>
        <w:t>brutto</w:t>
      </w:r>
      <w:r w:rsidRPr="0059531B">
        <w:rPr>
          <w:rFonts w:asciiTheme="minorHAnsi" w:hAnsiTheme="minorHAnsi" w:cstheme="minorHAnsi"/>
          <w:sz w:val="22"/>
          <w:szCs w:val="22"/>
        </w:rPr>
        <w:t xml:space="preserve">(słownie: …………………………………………………) . </w:t>
      </w:r>
      <w:r w:rsidR="000A2EFB">
        <w:rPr>
          <w:rFonts w:asciiTheme="minorHAnsi" w:hAnsiTheme="minorHAnsi" w:cstheme="minorHAnsi"/>
          <w:sz w:val="22"/>
          <w:szCs w:val="22"/>
        </w:rPr>
        <w:t xml:space="preserve">Wynagrodzenie obejmuje </w:t>
      </w:r>
      <w:r w:rsidRPr="0059531B">
        <w:rPr>
          <w:rFonts w:asciiTheme="minorHAnsi" w:hAnsiTheme="minorHAnsi" w:cstheme="minorHAnsi"/>
          <w:sz w:val="22"/>
          <w:szCs w:val="22"/>
        </w:rPr>
        <w:t>podatek od towarów i usług zgodnie z obowiązującą stawką.</w:t>
      </w:r>
    </w:p>
    <w:p w14:paraId="6D813899" w14:textId="77777777" w:rsidR="006379ED" w:rsidRPr="0059531B" w:rsidRDefault="006379ED" w:rsidP="006379ED">
      <w:pPr>
        <w:widowControl w:val="0"/>
        <w:numPr>
          <w:ilvl w:val="0"/>
          <w:numId w:val="22"/>
        </w:numPr>
        <w:tabs>
          <w:tab w:val="left" w:pos="0"/>
        </w:tabs>
        <w:suppressAutoHyphens/>
        <w:kinsoku w:val="0"/>
        <w:spacing w:line="360" w:lineRule="auto"/>
        <w:ind w:left="426" w:hanging="426"/>
        <w:jc w:val="both"/>
        <w:rPr>
          <w:rFonts w:asciiTheme="minorHAnsi" w:hAnsiTheme="minorHAnsi" w:cstheme="minorHAnsi"/>
          <w:sz w:val="22"/>
          <w:szCs w:val="22"/>
          <w:lang w:eastAsia="zh-CN"/>
        </w:rPr>
      </w:pPr>
      <w:r w:rsidRPr="0059531B">
        <w:rPr>
          <w:rFonts w:asciiTheme="minorHAnsi" w:hAnsiTheme="minorHAnsi" w:cstheme="minorHAnsi"/>
          <w:sz w:val="22"/>
          <w:szCs w:val="22"/>
        </w:rPr>
        <w:t>Wynagrodzenie będzie płatne przelewem na konto bankowe Wykonawcy wskazane na fakturze VAT w ciągu 30 dni od otrzymanej rzetelnej i prawidłowo wystawionej przez Wykonawcę faktury VAT</w:t>
      </w:r>
      <w:bookmarkStart w:id="1" w:name="_Hlk115879834"/>
      <w:r w:rsidRPr="0059531B">
        <w:rPr>
          <w:rFonts w:asciiTheme="minorHAnsi" w:hAnsiTheme="minorHAnsi" w:cstheme="minorHAnsi"/>
          <w:sz w:val="22"/>
          <w:szCs w:val="22"/>
        </w:rPr>
        <w:t xml:space="preserve"> </w:t>
      </w:r>
      <w:r w:rsidRPr="0059531B">
        <w:rPr>
          <w:rFonts w:asciiTheme="minorHAnsi" w:hAnsiTheme="minorHAnsi" w:cstheme="minorHAnsi"/>
          <w:sz w:val="22"/>
          <w:szCs w:val="22"/>
          <w:lang w:eastAsia="zh-CN"/>
        </w:rPr>
        <w:t>z</w:t>
      </w:r>
      <w:r w:rsidRPr="0059531B">
        <w:rPr>
          <w:rFonts w:asciiTheme="minorHAnsi" w:hAnsiTheme="minorHAnsi" w:cstheme="minorHAnsi"/>
          <w:sz w:val="22"/>
          <w:szCs w:val="22"/>
        </w:rPr>
        <w:t xml:space="preserve"> zastrzeżeniem możliwości zastosowania przez Zamawiającego mechanizmu tzw. </w:t>
      </w:r>
      <w:proofErr w:type="spellStart"/>
      <w:r w:rsidRPr="0059531B">
        <w:rPr>
          <w:rFonts w:asciiTheme="minorHAnsi" w:hAnsiTheme="minorHAnsi" w:cstheme="minorHAnsi"/>
          <w:sz w:val="22"/>
          <w:szCs w:val="22"/>
        </w:rPr>
        <w:t>split</w:t>
      </w:r>
      <w:proofErr w:type="spellEnd"/>
      <w:r w:rsidRPr="0059531B">
        <w:rPr>
          <w:rFonts w:asciiTheme="minorHAnsi" w:hAnsiTheme="minorHAnsi" w:cstheme="minorHAnsi"/>
          <w:sz w:val="22"/>
          <w:szCs w:val="22"/>
        </w:rPr>
        <w:t xml:space="preserve"> </w:t>
      </w:r>
      <w:proofErr w:type="spellStart"/>
      <w:r w:rsidRPr="0059531B">
        <w:rPr>
          <w:rFonts w:asciiTheme="minorHAnsi" w:hAnsiTheme="minorHAnsi" w:cstheme="minorHAnsi"/>
          <w:sz w:val="22"/>
          <w:szCs w:val="22"/>
        </w:rPr>
        <w:t>payment</w:t>
      </w:r>
      <w:bookmarkEnd w:id="1"/>
      <w:proofErr w:type="spellEnd"/>
      <w:r w:rsidRPr="0059531B">
        <w:rPr>
          <w:rFonts w:asciiTheme="minorHAnsi" w:hAnsiTheme="minorHAnsi" w:cstheme="minorHAnsi"/>
          <w:sz w:val="22"/>
          <w:szCs w:val="22"/>
        </w:rPr>
        <w:t>.</w:t>
      </w:r>
      <w:r w:rsidRPr="0059531B">
        <w:rPr>
          <w:rFonts w:asciiTheme="minorHAnsi" w:hAnsiTheme="minorHAnsi" w:cstheme="minorHAnsi"/>
          <w:sz w:val="22"/>
          <w:szCs w:val="22"/>
          <w:lang w:eastAsia="zh-CN"/>
        </w:rPr>
        <w:t xml:space="preserve"> </w:t>
      </w:r>
      <w:r w:rsidRPr="0059531B">
        <w:rPr>
          <w:rFonts w:asciiTheme="minorHAnsi" w:hAnsiTheme="minorHAnsi" w:cstheme="minorHAnsi"/>
          <w:sz w:val="22"/>
          <w:szCs w:val="22"/>
        </w:rPr>
        <w:t>Faktura VAT powinna, oprócz elementów wymaganych przepisami prawa,  w swej treści zawierać  numer umowy, na podstawie której została wystawiona.</w:t>
      </w:r>
    </w:p>
    <w:p w14:paraId="116530A8" w14:textId="77777777" w:rsidR="006379ED" w:rsidRPr="0059531B" w:rsidRDefault="006379ED" w:rsidP="006379ED">
      <w:pPr>
        <w:widowControl w:val="0"/>
        <w:numPr>
          <w:ilvl w:val="0"/>
          <w:numId w:val="22"/>
        </w:numPr>
        <w:tabs>
          <w:tab w:val="left" w:pos="0"/>
        </w:tabs>
        <w:suppressAutoHyphens/>
        <w:kinsoku w:val="0"/>
        <w:spacing w:line="360" w:lineRule="auto"/>
        <w:ind w:left="426" w:hanging="426"/>
        <w:jc w:val="both"/>
        <w:rPr>
          <w:rFonts w:asciiTheme="minorHAnsi" w:hAnsiTheme="minorHAnsi" w:cstheme="minorHAnsi"/>
          <w:sz w:val="22"/>
          <w:szCs w:val="22"/>
          <w:lang w:eastAsia="zh-CN"/>
        </w:rPr>
      </w:pPr>
      <w:r w:rsidRPr="0059531B">
        <w:rPr>
          <w:rFonts w:asciiTheme="minorHAnsi" w:hAnsiTheme="minorHAnsi" w:cstheme="minorHAnsi"/>
          <w:sz w:val="22"/>
          <w:szCs w:val="22"/>
        </w:rPr>
        <w:t>Podstawą do płatności przez Zamawiającego faktury VAT będzie podpisane przez Zamawiającego oświadczenie, o którym mowa w § 4 ust. 2 umowy.</w:t>
      </w:r>
    </w:p>
    <w:p w14:paraId="7208663C" w14:textId="77777777" w:rsidR="006379ED" w:rsidRPr="0059531B" w:rsidRDefault="006379ED" w:rsidP="006379ED">
      <w:pPr>
        <w:widowControl w:val="0"/>
        <w:numPr>
          <w:ilvl w:val="0"/>
          <w:numId w:val="22"/>
        </w:numPr>
        <w:tabs>
          <w:tab w:val="left" w:pos="0"/>
        </w:tabs>
        <w:suppressAutoHyphens/>
        <w:kinsoku w:val="0"/>
        <w:spacing w:line="360" w:lineRule="auto"/>
        <w:ind w:left="426" w:hanging="426"/>
        <w:jc w:val="both"/>
        <w:rPr>
          <w:rFonts w:asciiTheme="minorHAnsi" w:hAnsiTheme="minorHAnsi" w:cstheme="minorHAnsi"/>
          <w:sz w:val="22"/>
          <w:szCs w:val="22"/>
          <w:lang w:eastAsia="zh-CN"/>
        </w:rPr>
      </w:pPr>
      <w:r w:rsidRPr="0059531B">
        <w:rPr>
          <w:rFonts w:asciiTheme="minorHAnsi" w:hAnsiTheme="minorHAnsi" w:cstheme="minorHAnsi"/>
          <w:sz w:val="22"/>
          <w:szCs w:val="22"/>
        </w:rPr>
        <w:t>Za dzień dokonania zapłaty Strony uważają dzień obciążenia rachunku bankowego Zamawiającego kwotą należnego Wykonawcy wynagrodzenia.</w:t>
      </w:r>
    </w:p>
    <w:p w14:paraId="4746F765" w14:textId="77777777" w:rsidR="006379ED" w:rsidRPr="0059531B" w:rsidRDefault="006379ED" w:rsidP="006379ED">
      <w:pPr>
        <w:numPr>
          <w:ilvl w:val="0"/>
          <w:numId w:val="22"/>
        </w:numPr>
        <w:suppressAutoHyphens/>
        <w:autoSpaceDN w:val="0"/>
        <w:spacing w:line="360" w:lineRule="auto"/>
        <w:ind w:left="426" w:hanging="426"/>
        <w:jc w:val="both"/>
        <w:textAlignment w:val="baseline"/>
        <w:rPr>
          <w:rFonts w:asciiTheme="minorHAnsi" w:hAnsiTheme="minorHAnsi" w:cstheme="minorHAnsi"/>
          <w:sz w:val="22"/>
          <w:szCs w:val="22"/>
          <w:lang w:eastAsia="zh-CN"/>
        </w:rPr>
      </w:pPr>
      <w:r w:rsidRPr="0059531B">
        <w:rPr>
          <w:rFonts w:asciiTheme="minorHAnsi" w:hAnsiTheme="minorHAnsi" w:cstheme="minorHAnsi"/>
          <w:sz w:val="22"/>
          <w:szCs w:val="22"/>
        </w:rPr>
        <w:t xml:space="preserve">Wykonawca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w:t>
      </w:r>
      <w:r w:rsidRPr="0059531B">
        <w:rPr>
          <w:rFonts w:asciiTheme="minorHAnsi" w:hAnsiTheme="minorHAnsi" w:cstheme="minorHAnsi"/>
          <w:sz w:val="22"/>
          <w:szCs w:val="22"/>
        </w:rPr>
        <w:lastRenderedPageBreak/>
        <w:t>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wstrzymania się z płatnością do czasu jego ujawnienia i nie będzie uważany za pozostającego w opóźnieniu.</w:t>
      </w:r>
    </w:p>
    <w:p w14:paraId="088DB13D" w14:textId="77777777" w:rsidR="006379ED" w:rsidRPr="0059531B" w:rsidRDefault="006379ED" w:rsidP="006379ED">
      <w:pPr>
        <w:numPr>
          <w:ilvl w:val="0"/>
          <w:numId w:val="22"/>
        </w:numPr>
        <w:suppressAutoHyphens/>
        <w:autoSpaceDN w:val="0"/>
        <w:spacing w:line="360" w:lineRule="auto"/>
        <w:ind w:left="426" w:hanging="426"/>
        <w:jc w:val="both"/>
        <w:textAlignment w:val="baseline"/>
        <w:rPr>
          <w:rFonts w:asciiTheme="minorHAnsi" w:hAnsiTheme="minorHAnsi" w:cstheme="minorHAnsi"/>
          <w:sz w:val="22"/>
          <w:szCs w:val="22"/>
          <w:lang w:eastAsia="zh-CN"/>
        </w:rPr>
      </w:pPr>
      <w:r w:rsidRPr="0059531B">
        <w:rPr>
          <w:rFonts w:asciiTheme="minorHAnsi" w:hAnsiTheme="minorHAnsi" w:cstheme="minorHAnsi"/>
          <w:sz w:val="22"/>
          <w:szCs w:val="22"/>
          <w:lang w:eastAsia="zh-CN"/>
        </w:rPr>
        <w:t xml:space="preserve">Zamawiający  oświadcza, że jest dużym przedsiębiorcą w rozumieniu przepisów art. 4 pkt 6                            w zw. z art. 4 pkt 5 a contrario ustawy z dnia 8 marca 2013 r. o przeciwdziałaniu nadmiernym opóźnieniom w transakcjach handlowych </w:t>
      </w:r>
      <w:r w:rsidRPr="0059531B">
        <w:rPr>
          <w:rFonts w:asciiTheme="minorHAnsi" w:hAnsiTheme="minorHAnsi" w:cstheme="minorHAnsi"/>
          <w:sz w:val="22"/>
          <w:szCs w:val="22"/>
        </w:rPr>
        <w:t xml:space="preserve">(t. jedn. </w:t>
      </w:r>
      <w:r w:rsidRPr="0059531B">
        <w:rPr>
          <w:rFonts w:asciiTheme="minorHAnsi" w:hAnsiTheme="minorHAnsi" w:cstheme="minorHAnsi"/>
          <w:color w:val="333333"/>
          <w:sz w:val="22"/>
          <w:szCs w:val="22"/>
          <w:shd w:val="clear" w:color="auto" w:fill="FFFFFF"/>
        </w:rPr>
        <w:t xml:space="preserve"> Dz. U. z 2022 r. poz. 893</w:t>
      </w:r>
      <w:r w:rsidRPr="0059531B">
        <w:rPr>
          <w:rFonts w:asciiTheme="minorHAnsi" w:hAnsiTheme="minorHAnsi" w:cstheme="minorHAnsi"/>
          <w:sz w:val="22"/>
          <w:szCs w:val="22"/>
          <w:lang w:eastAsia="zh-CN"/>
        </w:rPr>
        <w:t xml:space="preserve"> w związku    z art. 2 Rozporządzenia Komisji (UE) nr 651/2014 z dnia 17 czerwca 2014 r. uznające niektóre rodzaje pomocy za zgodne z rynkiem wewnętrznym w zastosowaniu art. 107 i 108 Traktatu (Dz. Urz. UE L Nr 187, str. 1) a contrario.</w:t>
      </w:r>
    </w:p>
    <w:p w14:paraId="14F64FD8" w14:textId="14092F6E" w:rsidR="006379ED" w:rsidRPr="0059531B" w:rsidRDefault="006379ED" w:rsidP="006379ED">
      <w:pPr>
        <w:widowControl w:val="0"/>
        <w:suppressAutoHyphens/>
        <w:kinsoku w:val="0"/>
        <w:spacing w:line="360" w:lineRule="auto"/>
        <w:rPr>
          <w:rFonts w:asciiTheme="minorHAnsi" w:hAnsiTheme="minorHAnsi" w:cstheme="minorHAnsi"/>
          <w:b/>
          <w:sz w:val="22"/>
          <w:szCs w:val="22"/>
          <w:lang w:eastAsia="zh-CN"/>
        </w:rPr>
      </w:pPr>
    </w:p>
    <w:p w14:paraId="4861C039" w14:textId="3E99A3EC" w:rsidR="006379ED" w:rsidRPr="0059531B" w:rsidRDefault="006379ED" w:rsidP="006379ED">
      <w:pPr>
        <w:widowControl w:val="0"/>
        <w:suppressAutoHyphens/>
        <w:kinsoku w:val="0"/>
        <w:spacing w:line="360" w:lineRule="auto"/>
        <w:jc w:val="center"/>
        <w:rPr>
          <w:rFonts w:asciiTheme="minorHAnsi" w:hAnsiTheme="minorHAnsi" w:cstheme="minorHAnsi"/>
          <w:b/>
          <w:sz w:val="22"/>
          <w:szCs w:val="22"/>
          <w:lang w:eastAsia="zh-CN"/>
        </w:rPr>
      </w:pPr>
      <w:r w:rsidRPr="0059531B">
        <w:rPr>
          <w:rFonts w:asciiTheme="minorHAnsi" w:hAnsiTheme="minorHAnsi" w:cstheme="minorHAnsi"/>
          <w:b/>
          <w:sz w:val="22"/>
          <w:szCs w:val="22"/>
          <w:lang w:eastAsia="zh-CN"/>
        </w:rPr>
        <w:t>§</w:t>
      </w:r>
      <w:r w:rsidR="009978D2">
        <w:rPr>
          <w:rFonts w:asciiTheme="minorHAnsi" w:hAnsiTheme="minorHAnsi" w:cstheme="minorHAnsi"/>
          <w:b/>
          <w:sz w:val="22"/>
          <w:szCs w:val="22"/>
          <w:lang w:eastAsia="zh-CN"/>
        </w:rPr>
        <w:t>7</w:t>
      </w:r>
    </w:p>
    <w:p w14:paraId="691831BB" w14:textId="77777777" w:rsidR="006379ED" w:rsidRPr="0059531B" w:rsidRDefault="006379ED" w:rsidP="006379ED">
      <w:pPr>
        <w:widowControl w:val="0"/>
        <w:numPr>
          <w:ilvl w:val="0"/>
          <w:numId w:val="23"/>
        </w:numPr>
        <w:suppressAutoHyphens/>
        <w:kinsoku w:val="0"/>
        <w:spacing w:line="360" w:lineRule="auto"/>
        <w:ind w:hanging="432"/>
        <w:jc w:val="both"/>
        <w:rPr>
          <w:rFonts w:asciiTheme="minorHAnsi" w:hAnsiTheme="minorHAnsi" w:cstheme="minorHAnsi"/>
          <w:sz w:val="22"/>
          <w:szCs w:val="22"/>
        </w:rPr>
      </w:pPr>
      <w:r w:rsidRPr="0059531B">
        <w:rPr>
          <w:rFonts w:asciiTheme="minorHAnsi" w:hAnsiTheme="minorHAnsi" w:cstheme="minorHAnsi"/>
          <w:sz w:val="22"/>
          <w:szCs w:val="22"/>
        </w:rPr>
        <w:t xml:space="preserve">Współpracę w zakresie realizacji niniejszej umowy, w tym czynności odbioru, prowadzić będą w imieniu Zamawiającego: </w:t>
      </w:r>
    </w:p>
    <w:p w14:paraId="6038C9C5" w14:textId="77777777" w:rsidR="006379ED" w:rsidRPr="0059531B" w:rsidRDefault="006379ED" w:rsidP="006379ED">
      <w:pPr>
        <w:widowControl w:val="0"/>
        <w:suppressAutoHyphens/>
        <w:kinsoku w:val="0"/>
        <w:spacing w:line="360" w:lineRule="auto"/>
        <w:ind w:left="432"/>
        <w:rPr>
          <w:rFonts w:asciiTheme="minorHAnsi" w:hAnsiTheme="minorHAnsi" w:cstheme="minorHAnsi"/>
          <w:sz w:val="22"/>
          <w:szCs w:val="22"/>
        </w:rPr>
      </w:pPr>
      <w:r w:rsidRPr="0059531B">
        <w:rPr>
          <w:rFonts w:asciiTheme="minorHAnsi" w:hAnsiTheme="minorHAnsi" w:cstheme="minorHAnsi"/>
          <w:sz w:val="22"/>
          <w:szCs w:val="22"/>
        </w:rPr>
        <w:t xml:space="preserve">- Maciej Federowicz - Specjalista ds. komunikacji społecznej i promocji, MKUO </w:t>
      </w:r>
      <w:proofErr w:type="spellStart"/>
      <w:r w:rsidRPr="0059531B">
        <w:rPr>
          <w:rFonts w:asciiTheme="minorHAnsi" w:hAnsiTheme="minorHAnsi" w:cstheme="minorHAnsi"/>
          <w:sz w:val="22"/>
          <w:szCs w:val="22"/>
        </w:rPr>
        <w:t>ProNatura</w:t>
      </w:r>
      <w:proofErr w:type="spellEnd"/>
      <w:r w:rsidRPr="0059531B">
        <w:rPr>
          <w:rFonts w:asciiTheme="minorHAnsi" w:hAnsiTheme="minorHAnsi" w:cstheme="minorHAnsi"/>
          <w:sz w:val="22"/>
          <w:szCs w:val="22"/>
        </w:rPr>
        <w:t xml:space="preserve"> </w:t>
      </w:r>
      <w:r w:rsidRPr="0059531B">
        <w:rPr>
          <w:rFonts w:asciiTheme="minorHAnsi" w:hAnsiTheme="minorHAnsi" w:cstheme="minorHAnsi"/>
          <w:sz w:val="22"/>
          <w:szCs w:val="22"/>
        </w:rPr>
        <w:br/>
        <w:t xml:space="preserve">Sp. z o.o.,   tel. 506 696 270, </w:t>
      </w:r>
      <w:r w:rsidRPr="0059531B">
        <w:rPr>
          <w:rFonts w:asciiTheme="minorHAnsi" w:hAnsiTheme="minorHAnsi" w:cstheme="minorHAnsi"/>
          <w:color w:val="000000"/>
          <w:sz w:val="22"/>
          <w:szCs w:val="22"/>
        </w:rPr>
        <w:t xml:space="preserve">e-mail: </w:t>
      </w:r>
      <w:hyperlink w:history="1">
        <w:r w:rsidRPr="0059531B">
          <w:rPr>
            <w:rFonts w:asciiTheme="minorHAnsi" w:hAnsiTheme="minorHAnsi" w:cstheme="minorHAnsi"/>
            <w:sz w:val="22"/>
            <w:szCs w:val="22"/>
          </w:rPr>
          <w:t>m.federowicz@pronatura.bydgoszcz.pl</w:t>
        </w:r>
      </w:hyperlink>
      <w:r w:rsidRPr="0059531B">
        <w:rPr>
          <w:rFonts w:asciiTheme="minorHAnsi" w:hAnsiTheme="minorHAnsi" w:cstheme="minorHAnsi"/>
          <w:color w:val="000000"/>
          <w:sz w:val="22"/>
          <w:szCs w:val="22"/>
        </w:rPr>
        <w:t>.</w:t>
      </w:r>
    </w:p>
    <w:p w14:paraId="7DA1678D" w14:textId="77777777" w:rsidR="006379ED" w:rsidRPr="0059531B" w:rsidRDefault="006379ED" w:rsidP="006379ED">
      <w:pPr>
        <w:widowControl w:val="0"/>
        <w:suppressAutoHyphens/>
        <w:kinsoku w:val="0"/>
        <w:spacing w:line="360" w:lineRule="auto"/>
        <w:ind w:left="432"/>
        <w:rPr>
          <w:rFonts w:asciiTheme="minorHAnsi" w:hAnsiTheme="minorHAnsi" w:cstheme="minorHAnsi"/>
          <w:sz w:val="22"/>
          <w:szCs w:val="22"/>
        </w:rPr>
      </w:pPr>
      <w:r w:rsidRPr="0059531B">
        <w:rPr>
          <w:rFonts w:asciiTheme="minorHAnsi" w:hAnsiTheme="minorHAnsi" w:cstheme="minorHAnsi"/>
          <w:sz w:val="22"/>
          <w:szCs w:val="22"/>
        </w:rPr>
        <w:t xml:space="preserve">- Piotr Kurek, Kierownik biura promocji i komunikacji społecznej, MKUO </w:t>
      </w:r>
      <w:proofErr w:type="spellStart"/>
      <w:r w:rsidRPr="0059531B">
        <w:rPr>
          <w:rFonts w:asciiTheme="minorHAnsi" w:hAnsiTheme="minorHAnsi" w:cstheme="minorHAnsi"/>
          <w:sz w:val="22"/>
          <w:szCs w:val="22"/>
        </w:rPr>
        <w:t>ProNatura</w:t>
      </w:r>
      <w:proofErr w:type="spellEnd"/>
      <w:r w:rsidRPr="0059531B">
        <w:rPr>
          <w:rFonts w:asciiTheme="minorHAnsi" w:hAnsiTheme="minorHAnsi" w:cstheme="minorHAnsi"/>
          <w:sz w:val="22"/>
          <w:szCs w:val="22"/>
        </w:rPr>
        <w:t xml:space="preserve"> </w:t>
      </w:r>
      <w:r w:rsidRPr="0059531B">
        <w:rPr>
          <w:rFonts w:asciiTheme="minorHAnsi" w:hAnsiTheme="minorHAnsi" w:cstheme="minorHAnsi"/>
          <w:sz w:val="22"/>
          <w:szCs w:val="22"/>
        </w:rPr>
        <w:br/>
        <w:t>Sp. z o.o.,  tel. 693 705 895 , e-mail: p.kurek@pronatura.bydgoszcz.pl.</w:t>
      </w:r>
    </w:p>
    <w:p w14:paraId="340E7606" w14:textId="77777777" w:rsidR="006379ED" w:rsidRPr="0059531B" w:rsidRDefault="006379ED" w:rsidP="00A14937">
      <w:pPr>
        <w:widowControl w:val="0"/>
        <w:suppressAutoHyphens/>
        <w:kinsoku w:val="0"/>
        <w:spacing w:line="360" w:lineRule="auto"/>
        <w:ind w:left="432"/>
        <w:jc w:val="both"/>
        <w:rPr>
          <w:rFonts w:asciiTheme="minorHAnsi" w:hAnsiTheme="minorHAnsi" w:cstheme="minorHAnsi"/>
          <w:sz w:val="22"/>
          <w:szCs w:val="22"/>
        </w:rPr>
      </w:pPr>
      <w:r w:rsidRPr="0059531B">
        <w:rPr>
          <w:rFonts w:asciiTheme="minorHAnsi" w:hAnsiTheme="minorHAnsi" w:cstheme="minorHAnsi"/>
          <w:sz w:val="22"/>
          <w:szCs w:val="22"/>
        </w:rPr>
        <w:t>Osoby te nie są upoważniona do składania w imieniu Zamawiającego oświadczeń woli dotyczących zaciągnięcia zobowiązań i rozporządzenia prawem, w tym przede wszystkim do zmian niniejszej umowy.</w:t>
      </w:r>
    </w:p>
    <w:p w14:paraId="51F822FA" w14:textId="4B635366" w:rsidR="006379ED" w:rsidRPr="0059531B" w:rsidRDefault="006379ED" w:rsidP="006379ED">
      <w:pPr>
        <w:widowControl w:val="0"/>
        <w:numPr>
          <w:ilvl w:val="0"/>
          <w:numId w:val="23"/>
        </w:numPr>
        <w:suppressAutoHyphens/>
        <w:kinsoku w:val="0"/>
        <w:spacing w:line="360" w:lineRule="auto"/>
        <w:ind w:right="144" w:hanging="432"/>
        <w:jc w:val="both"/>
        <w:rPr>
          <w:rFonts w:asciiTheme="minorHAnsi" w:hAnsiTheme="minorHAnsi" w:cstheme="minorHAnsi"/>
          <w:bCs/>
          <w:w w:val="125"/>
          <w:sz w:val="22"/>
          <w:szCs w:val="22"/>
          <w:lang w:eastAsia="zh-CN"/>
        </w:rPr>
      </w:pPr>
      <w:r w:rsidRPr="0059531B">
        <w:rPr>
          <w:rFonts w:asciiTheme="minorHAnsi" w:hAnsiTheme="minorHAnsi" w:cstheme="minorHAnsi"/>
          <w:sz w:val="22"/>
          <w:szCs w:val="22"/>
        </w:rPr>
        <w:t>Współpracę w zakresie realizacji niniejszej umowy prowadzić będzie w imieniu Wykonawcy: …………………………………………………………………………………………………………..</w:t>
      </w:r>
    </w:p>
    <w:p w14:paraId="0780099A" w14:textId="77777777" w:rsidR="006379ED" w:rsidRPr="0059531B" w:rsidRDefault="006379ED" w:rsidP="00D846A7">
      <w:pPr>
        <w:spacing w:before="120" w:after="120"/>
        <w:jc w:val="center"/>
        <w:rPr>
          <w:rFonts w:asciiTheme="minorHAnsi" w:hAnsiTheme="minorHAnsi" w:cstheme="minorHAnsi"/>
          <w:sz w:val="22"/>
          <w:szCs w:val="22"/>
        </w:rPr>
      </w:pPr>
    </w:p>
    <w:p w14:paraId="0B5477D8" w14:textId="55194B74" w:rsidR="00D846A7" w:rsidRPr="0059531B" w:rsidRDefault="00D846A7" w:rsidP="00D846A7">
      <w:pPr>
        <w:pStyle w:val="Akapitzlist"/>
        <w:spacing w:before="120" w:after="120"/>
        <w:ind w:left="357"/>
        <w:contextualSpacing w:val="0"/>
        <w:jc w:val="center"/>
        <w:rPr>
          <w:rFonts w:asciiTheme="minorHAnsi" w:hAnsiTheme="minorHAnsi" w:cstheme="minorHAnsi"/>
          <w:b/>
        </w:rPr>
      </w:pPr>
      <w:r w:rsidRPr="0059531B">
        <w:rPr>
          <w:rFonts w:asciiTheme="minorHAnsi" w:hAnsiTheme="minorHAnsi" w:cstheme="minorHAnsi"/>
          <w:b/>
        </w:rPr>
        <w:t xml:space="preserve">§ </w:t>
      </w:r>
      <w:r w:rsidR="009978D2">
        <w:rPr>
          <w:rFonts w:asciiTheme="minorHAnsi" w:hAnsiTheme="minorHAnsi" w:cstheme="minorHAnsi"/>
          <w:b/>
        </w:rPr>
        <w:t>8</w:t>
      </w:r>
    </w:p>
    <w:p w14:paraId="772B7D88" w14:textId="77777777" w:rsidR="00FD34CE" w:rsidRPr="00FD34CE" w:rsidRDefault="00FD34CE" w:rsidP="00FD34CE">
      <w:pPr>
        <w:widowControl w:val="0"/>
        <w:numPr>
          <w:ilvl w:val="0"/>
          <w:numId w:val="25"/>
        </w:numPr>
        <w:tabs>
          <w:tab w:val="left" w:pos="284"/>
        </w:tabs>
        <w:suppressAutoHyphens/>
        <w:spacing w:line="360" w:lineRule="auto"/>
        <w:ind w:left="426" w:hanging="284"/>
        <w:jc w:val="both"/>
        <w:textAlignment w:val="baseline"/>
        <w:rPr>
          <w:rFonts w:asciiTheme="minorHAnsi" w:hAnsiTheme="minorHAnsi" w:cstheme="minorHAnsi"/>
          <w:bCs/>
          <w:sz w:val="22"/>
          <w:lang w:eastAsia="zh-CN"/>
        </w:rPr>
      </w:pPr>
      <w:r w:rsidRPr="00FD34CE">
        <w:rPr>
          <w:rFonts w:asciiTheme="minorHAnsi" w:hAnsiTheme="minorHAnsi" w:cstheme="minorHAnsi"/>
          <w:sz w:val="22"/>
          <w:lang w:eastAsia="zh-CN"/>
        </w:rPr>
        <w:t xml:space="preserve">   Zamawiającemu przysługuje prawo dochodzenia od Wykonawcy kar umownych z tytułu:</w:t>
      </w:r>
    </w:p>
    <w:p w14:paraId="5A7BB481" w14:textId="11378627" w:rsidR="00FD34CE" w:rsidRPr="00FD34CE" w:rsidRDefault="00FD34CE" w:rsidP="00FD34CE">
      <w:pPr>
        <w:widowControl w:val="0"/>
        <w:numPr>
          <w:ilvl w:val="0"/>
          <w:numId w:val="26"/>
        </w:numPr>
        <w:tabs>
          <w:tab w:val="left" w:pos="284"/>
        </w:tabs>
        <w:suppressAutoHyphens/>
        <w:spacing w:line="360" w:lineRule="auto"/>
        <w:jc w:val="both"/>
        <w:textAlignment w:val="baseline"/>
        <w:rPr>
          <w:rFonts w:asciiTheme="minorHAnsi" w:hAnsiTheme="minorHAnsi" w:cstheme="minorHAnsi"/>
          <w:bCs/>
          <w:sz w:val="22"/>
          <w:lang w:eastAsia="zh-CN"/>
        </w:rPr>
      </w:pPr>
      <w:r w:rsidRPr="00FD34CE">
        <w:rPr>
          <w:rFonts w:asciiTheme="minorHAnsi" w:hAnsiTheme="minorHAnsi" w:cstheme="minorHAnsi"/>
          <w:bCs/>
          <w:sz w:val="22"/>
          <w:lang w:eastAsia="zh-CN"/>
        </w:rPr>
        <w:t xml:space="preserve">Odstąpienia od umowy z przyczyn zależnych od Wykonawcy w wysokości </w:t>
      </w:r>
      <w:r w:rsidR="00B60A52">
        <w:rPr>
          <w:rFonts w:asciiTheme="minorHAnsi" w:hAnsiTheme="minorHAnsi" w:cstheme="minorHAnsi"/>
          <w:bCs/>
          <w:sz w:val="22"/>
          <w:lang w:eastAsia="zh-CN"/>
        </w:rPr>
        <w:t>1</w:t>
      </w:r>
      <w:r w:rsidRPr="00FD34CE">
        <w:rPr>
          <w:rFonts w:asciiTheme="minorHAnsi" w:hAnsiTheme="minorHAnsi" w:cstheme="minorHAnsi"/>
          <w:bCs/>
          <w:sz w:val="22"/>
          <w:lang w:eastAsia="zh-CN"/>
        </w:rPr>
        <w:t xml:space="preserve">0 % wynagrodzenia wskazanego w </w:t>
      </w:r>
      <w:bookmarkStart w:id="2" w:name="_Hlk21677881"/>
      <w:r w:rsidRPr="00FD34CE">
        <w:rPr>
          <w:rFonts w:asciiTheme="minorHAnsi" w:hAnsiTheme="minorHAnsi" w:cstheme="minorHAnsi"/>
          <w:bCs/>
          <w:sz w:val="22"/>
          <w:lang w:eastAsia="zh-CN"/>
        </w:rPr>
        <w:t>§</w:t>
      </w:r>
      <w:r w:rsidR="00690A52">
        <w:rPr>
          <w:rFonts w:asciiTheme="minorHAnsi" w:hAnsiTheme="minorHAnsi" w:cstheme="minorHAnsi"/>
          <w:bCs/>
          <w:sz w:val="22"/>
          <w:lang w:eastAsia="zh-CN"/>
        </w:rPr>
        <w:t>6</w:t>
      </w:r>
      <w:r w:rsidRPr="00FD34CE">
        <w:rPr>
          <w:rFonts w:asciiTheme="minorHAnsi" w:hAnsiTheme="minorHAnsi" w:cstheme="minorHAnsi"/>
          <w:bCs/>
          <w:sz w:val="22"/>
          <w:lang w:eastAsia="zh-CN"/>
        </w:rPr>
        <w:t xml:space="preserve"> ust. </w:t>
      </w:r>
      <w:bookmarkEnd w:id="2"/>
      <w:r w:rsidRPr="00FD34CE">
        <w:rPr>
          <w:rFonts w:asciiTheme="minorHAnsi" w:hAnsiTheme="minorHAnsi" w:cstheme="minorHAnsi"/>
          <w:bCs/>
          <w:sz w:val="22"/>
          <w:lang w:eastAsia="zh-CN"/>
        </w:rPr>
        <w:t>1,</w:t>
      </w:r>
    </w:p>
    <w:p w14:paraId="56C89A7E" w14:textId="6322A8A9" w:rsidR="00FD34CE" w:rsidRPr="00FD34CE" w:rsidRDefault="00B60A52" w:rsidP="00FD34CE">
      <w:pPr>
        <w:widowControl w:val="0"/>
        <w:numPr>
          <w:ilvl w:val="0"/>
          <w:numId w:val="26"/>
        </w:numPr>
        <w:tabs>
          <w:tab w:val="left" w:pos="284"/>
        </w:tabs>
        <w:suppressAutoHyphens/>
        <w:spacing w:line="360" w:lineRule="auto"/>
        <w:jc w:val="both"/>
        <w:textAlignment w:val="baseline"/>
        <w:rPr>
          <w:rFonts w:asciiTheme="minorHAnsi" w:hAnsiTheme="minorHAnsi" w:cstheme="minorHAnsi"/>
          <w:bCs/>
          <w:sz w:val="22"/>
          <w:lang w:eastAsia="zh-CN"/>
        </w:rPr>
      </w:pPr>
      <w:r>
        <w:rPr>
          <w:rFonts w:asciiTheme="minorHAnsi" w:hAnsiTheme="minorHAnsi" w:cstheme="minorHAnsi"/>
          <w:bCs/>
          <w:sz w:val="22"/>
          <w:lang w:eastAsia="zh-CN"/>
        </w:rPr>
        <w:t xml:space="preserve">Zwłoki </w:t>
      </w:r>
      <w:r w:rsidR="00FD34CE" w:rsidRPr="00FD34CE">
        <w:rPr>
          <w:rFonts w:asciiTheme="minorHAnsi" w:hAnsiTheme="minorHAnsi" w:cstheme="minorHAnsi"/>
          <w:bCs/>
          <w:sz w:val="22"/>
          <w:lang w:eastAsia="zh-CN"/>
        </w:rPr>
        <w:t xml:space="preserve"> w wykonaniu zamówienia, uzupełnieniu brakujących towarów lub wymianie towarów wadliwych na wolne od wad – w wysokości 0,5 % wynagrodzenia wskazanego w § </w:t>
      </w:r>
      <w:r w:rsidR="00690A52">
        <w:rPr>
          <w:rFonts w:asciiTheme="minorHAnsi" w:hAnsiTheme="minorHAnsi" w:cstheme="minorHAnsi"/>
          <w:bCs/>
          <w:sz w:val="22"/>
          <w:lang w:eastAsia="zh-CN"/>
        </w:rPr>
        <w:t>6</w:t>
      </w:r>
      <w:r w:rsidR="00FD34CE" w:rsidRPr="00FD34CE">
        <w:rPr>
          <w:rFonts w:asciiTheme="minorHAnsi" w:hAnsiTheme="minorHAnsi" w:cstheme="minorHAnsi"/>
          <w:bCs/>
          <w:sz w:val="22"/>
          <w:lang w:eastAsia="zh-CN"/>
        </w:rPr>
        <w:t xml:space="preserve"> ust. 1  za każdy </w:t>
      </w:r>
      <w:r>
        <w:rPr>
          <w:rFonts w:asciiTheme="minorHAnsi" w:hAnsiTheme="minorHAnsi" w:cstheme="minorHAnsi"/>
          <w:bCs/>
          <w:sz w:val="22"/>
          <w:lang w:eastAsia="zh-CN"/>
        </w:rPr>
        <w:t xml:space="preserve">rozpoczęty </w:t>
      </w:r>
      <w:r w:rsidR="00FD34CE" w:rsidRPr="00FD34CE">
        <w:rPr>
          <w:rFonts w:asciiTheme="minorHAnsi" w:hAnsiTheme="minorHAnsi" w:cstheme="minorHAnsi"/>
          <w:bCs/>
          <w:sz w:val="22"/>
          <w:lang w:eastAsia="zh-CN"/>
        </w:rPr>
        <w:t xml:space="preserve">dzień </w:t>
      </w:r>
      <w:r>
        <w:rPr>
          <w:rFonts w:asciiTheme="minorHAnsi" w:hAnsiTheme="minorHAnsi" w:cstheme="minorHAnsi"/>
          <w:bCs/>
          <w:sz w:val="22"/>
          <w:lang w:eastAsia="zh-CN"/>
        </w:rPr>
        <w:t>zwłoki</w:t>
      </w:r>
      <w:r w:rsidR="00FD34CE" w:rsidRPr="00FD34CE">
        <w:rPr>
          <w:rFonts w:asciiTheme="minorHAnsi" w:hAnsiTheme="minorHAnsi" w:cstheme="minorHAnsi"/>
          <w:bCs/>
          <w:sz w:val="22"/>
          <w:lang w:eastAsia="zh-CN"/>
        </w:rPr>
        <w:t>.</w:t>
      </w:r>
    </w:p>
    <w:p w14:paraId="68DBC79C" w14:textId="77777777" w:rsidR="00FD34CE" w:rsidRPr="00FD34CE" w:rsidRDefault="00FD34CE" w:rsidP="00FD34CE">
      <w:pPr>
        <w:widowControl w:val="0"/>
        <w:numPr>
          <w:ilvl w:val="0"/>
          <w:numId w:val="25"/>
        </w:numPr>
        <w:tabs>
          <w:tab w:val="num" w:pos="284"/>
          <w:tab w:val="left" w:pos="426"/>
        </w:tabs>
        <w:suppressAutoHyphens/>
        <w:spacing w:line="360" w:lineRule="auto"/>
        <w:ind w:left="426" w:hanging="284"/>
        <w:jc w:val="both"/>
        <w:textAlignment w:val="baseline"/>
        <w:rPr>
          <w:rFonts w:asciiTheme="minorHAnsi" w:hAnsiTheme="minorHAnsi" w:cstheme="minorHAnsi"/>
          <w:bCs/>
          <w:sz w:val="22"/>
          <w:lang w:eastAsia="zh-CN"/>
        </w:rPr>
      </w:pPr>
      <w:r w:rsidRPr="00FD34CE">
        <w:rPr>
          <w:rFonts w:asciiTheme="minorHAnsi" w:hAnsiTheme="minorHAnsi" w:cstheme="minorHAnsi"/>
          <w:bCs/>
          <w:sz w:val="22"/>
          <w:lang w:eastAsia="zh-CN"/>
        </w:rPr>
        <w:t xml:space="preserve">  Niezależnie od kar umownych, o których mowa w ust. 1 Zamawiający zastrzega sobie możliwość dochodzenia odszkodowania przewyższającego wysokość zastrzeżonych kar umownych na zasadach ogólnych.</w:t>
      </w:r>
    </w:p>
    <w:p w14:paraId="5285A4D5" w14:textId="54E32480" w:rsidR="00FD34CE" w:rsidRPr="00FD34CE" w:rsidRDefault="00FD34CE" w:rsidP="00FD34CE">
      <w:pPr>
        <w:widowControl w:val="0"/>
        <w:numPr>
          <w:ilvl w:val="0"/>
          <w:numId w:val="25"/>
        </w:numPr>
        <w:tabs>
          <w:tab w:val="num" w:pos="284"/>
          <w:tab w:val="left" w:pos="426"/>
        </w:tabs>
        <w:suppressAutoHyphens/>
        <w:spacing w:line="360" w:lineRule="auto"/>
        <w:ind w:left="426" w:hanging="284"/>
        <w:jc w:val="both"/>
        <w:textAlignment w:val="baseline"/>
        <w:rPr>
          <w:rFonts w:asciiTheme="minorHAnsi" w:hAnsiTheme="minorHAnsi" w:cstheme="minorHAnsi"/>
          <w:bCs/>
          <w:sz w:val="22"/>
          <w:lang w:eastAsia="zh-CN"/>
        </w:rPr>
      </w:pPr>
      <w:r w:rsidRPr="00FD34CE">
        <w:rPr>
          <w:rFonts w:asciiTheme="minorHAnsi" w:hAnsiTheme="minorHAnsi" w:cstheme="minorHAnsi"/>
          <w:bCs/>
          <w:sz w:val="22"/>
          <w:lang w:eastAsia="zh-CN"/>
        </w:rPr>
        <w:lastRenderedPageBreak/>
        <w:t xml:space="preserve">   Za odstąpienie od umowy z przyczyn niezależnych od Wykonawcy spowodowanych wyłącznie działaniem umyślnym Zamawiającego, Wykonawcy przysługuje prawo dochodzenia od Zamawiającego kary umownej w wysokości 10 % wynagrodzenia wskazanego w §</w:t>
      </w:r>
      <w:r w:rsidR="00690A52">
        <w:rPr>
          <w:rFonts w:asciiTheme="minorHAnsi" w:hAnsiTheme="minorHAnsi" w:cstheme="minorHAnsi"/>
          <w:bCs/>
          <w:sz w:val="22"/>
          <w:lang w:eastAsia="zh-CN"/>
        </w:rPr>
        <w:t>6</w:t>
      </w:r>
      <w:r w:rsidRPr="00FD34CE">
        <w:rPr>
          <w:rFonts w:asciiTheme="minorHAnsi" w:hAnsiTheme="minorHAnsi" w:cstheme="minorHAnsi"/>
          <w:bCs/>
          <w:sz w:val="22"/>
          <w:lang w:eastAsia="zh-CN"/>
        </w:rPr>
        <w:t xml:space="preserve"> ust. 1.</w:t>
      </w:r>
    </w:p>
    <w:p w14:paraId="6C114E33" w14:textId="2CD6F211" w:rsidR="00FD34CE" w:rsidRPr="00FD34CE" w:rsidRDefault="00FD34CE" w:rsidP="00FD34CE">
      <w:pPr>
        <w:widowControl w:val="0"/>
        <w:numPr>
          <w:ilvl w:val="0"/>
          <w:numId w:val="25"/>
        </w:numPr>
        <w:tabs>
          <w:tab w:val="num" w:pos="284"/>
          <w:tab w:val="left" w:pos="426"/>
        </w:tabs>
        <w:suppressAutoHyphens/>
        <w:spacing w:line="360" w:lineRule="auto"/>
        <w:ind w:left="426" w:hanging="284"/>
        <w:jc w:val="both"/>
        <w:textAlignment w:val="baseline"/>
        <w:rPr>
          <w:rFonts w:asciiTheme="minorHAnsi" w:hAnsiTheme="minorHAnsi" w:cstheme="minorHAnsi"/>
          <w:bCs/>
          <w:sz w:val="22"/>
          <w:lang w:eastAsia="zh-CN"/>
        </w:rPr>
      </w:pPr>
      <w:r w:rsidRPr="00FD34CE">
        <w:rPr>
          <w:rFonts w:asciiTheme="minorHAnsi" w:hAnsiTheme="minorHAnsi" w:cstheme="minorHAnsi"/>
          <w:bCs/>
          <w:sz w:val="22"/>
          <w:lang w:eastAsia="zh-CN"/>
        </w:rPr>
        <w:t xml:space="preserve">  Wykonawca upoważnia </w:t>
      </w:r>
      <w:r w:rsidR="00B60A52">
        <w:rPr>
          <w:rFonts w:asciiTheme="minorHAnsi" w:hAnsiTheme="minorHAnsi" w:cstheme="minorHAnsi"/>
          <w:bCs/>
          <w:sz w:val="22"/>
          <w:lang w:eastAsia="zh-CN"/>
        </w:rPr>
        <w:t>Z</w:t>
      </w:r>
      <w:r w:rsidRPr="00FD34CE">
        <w:rPr>
          <w:rFonts w:asciiTheme="minorHAnsi" w:hAnsiTheme="minorHAnsi" w:cstheme="minorHAnsi"/>
          <w:bCs/>
          <w:sz w:val="22"/>
          <w:lang w:eastAsia="zh-CN"/>
        </w:rPr>
        <w:t>amawiającego do potrącenia z należnego mu wynagrodzenia należności wynikających z naliczanych kar umownych.</w:t>
      </w:r>
    </w:p>
    <w:p w14:paraId="725F1F4A" w14:textId="77777777" w:rsidR="006379ED" w:rsidRPr="0059531B" w:rsidRDefault="006379ED" w:rsidP="00D846A7">
      <w:pPr>
        <w:tabs>
          <w:tab w:val="left" w:pos="480"/>
          <w:tab w:val="center" w:pos="4536"/>
        </w:tabs>
        <w:spacing w:line="276" w:lineRule="auto"/>
        <w:ind w:left="284" w:hanging="284"/>
        <w:rPr>
          <w:rFonts w:asciiTheme="minorHAnsi" w:hAnsiTheme="minorHAnsi" w:cstheme="minorHAnsi"/>
          <w:sz w:val="22"/>
          <w:szCs w:val="22"/>
        </w:rPr>
      </w:pPr>
    </w:p>
    <w:p w14:paraId="550B87B5" w14:textId="640E0226" w:rsidR="00D846A7" w:rsidRPr="0059531B" w:rsidRDefault="00D846A7" w:rsidP="00D846A7">
      <w:pPr>
        <w:tabs>
          <w:tab w:val="left" w:pos="480"/>
          <w:tab w:val="center" w:pos="4536"/>
        </w:tabs>
        <w:spacing w:before="120" w:after="120"/>
        <w:ind w:left="284" w:hanging="284"/>
        <w:jc w:val="center"/>
        <w:rPr>
          <w:rFonts w:asciiTheme="minorHAnsi" w:hAnsiTheme="minorHAnsi" w:cstheme="minorHAnsi"/>
          <w:b/>
          <w:sz w:val="22"/>
          <w:szCs w:val="22"/>
        </w:rPr>
      </w:pPr>
      <w:r w:rsidRPr="0059531B">
        <w:rPr>
          <w:rFonts w:asciiTheme="minorHAnsi" w:hAnsiTheme="minorHAnsi" w:cstheme="minorHAnsi"/>
          <w:b/>
          <w:sz w:val="22"/>
          <w:szCs w:val="22"/>
        </w:rPr>
        <w:t xml:space="preserve">§ </w:t>
      </w:r>
      <w:r w:rsidR="009978D2">
        <w:rPr>
          <w:rFonts w:asciiTheme="minorHAnsi" w:hAnsiTheme="minorHAnsi" w:cstheme="minorHAnsi"/>
          <w:b/>
          <w:sz w:val="22"/>
          <w:szCs w:val="22"/>
        </w:rPr>
        <w:t>9</w:t>
      </w:r>
    </w:p>
    <w:p w14:paraId="2B0B239B" w14:textId="77777777" w:rsidR="00FD34CE" w:rsidRPr="00FD34CE" w:rsidRDefault="00FD34CE" w:rsidP="00FD34CE">
      <w:pPr>
        <w:widowControl w:val="0"/>
        <w:numPr>
          <w:ilvl w:val="0"/>
          <w:numId w:val="27"/>
        </w:numPr>
        <w:tabs>
          <w:tab w:val="left" w:pos="432"/>
        </w:tabs>
        <w:suppressAutoHyphens/>
        <w:kinsoku w:val="0"/>
        <w:spacing w:line="360" w:lineRule="auto"/>
        <w:ind w:left="425" w:hanging="431"/>
        <w:jc w:val="both"/>
        <w:rPr>
          <w:rFonts w:asciiTheme="minorHAnsi" w:hAnsiTheme="minorHAnsi" w:cstheme="minorHAnsi"/>
          <w:sz w:val="22"/>
        </w:rPr>
      </w:pPr>
      <w:r w:rsidRPr="00FD34CE">
        <w:rPr>
          <w:rFonts w:asciiTheme="minorHAnsi" w:hAnsiTheme="minorHAnsi" w:cstheme="minorHAnsi"/>
          <w:sz w:val="22"/>
        </w:rPr>
        <w:t>Umowa wchodzi w życie z dniem jej podpisania.</w:t>
      </w:r>
    </w:p>
    <w:p w14:paraId="6561CAD9" w14:textId="77777777" w:rsidR="00FD34CE" w:rsidRPr="00FD34CE" w:rsidRDefault="00FD34CE" w:rsidP="00FD34CE">
      <w:pPr>
        <w:widowControl w:val="0"/>
        <w:numPr>
          <w:ilvl w:val="0"/>
          <w:numId w:val="27"/>
        </w:numPr>
        <w:tabs>
          <w:tab w:val="left" w:pos="432"/>
        </w:tabs>
        <w:suppressAutoHyphens/>
        <w:kinsoku w:val="0"/>
        <w:spacing w:line="360" w:lineRule="auto"/>
        <w:ind w:left="425" w:hanging="431"/>
        <w:jc w:val="both"/>
        <w:rPr>
          <w:rFonts w:asciiTheme="minorHAnsi" w:hAnsiTheme="minorHAnsi" w:cstheme="minorHAnsi"/>
          <w:sz w:val="22"/>
        </w:rPr>
      </w:pPr>
      <w:r w:rsidRPr="00FD34CE">
        <w:rPr>
          <w:rFonts w:asciiTheme="minorHAnsi" w:hAnsiTheme="minorHAnsi" w:cstheme="minorHAnsi"/>
          <w:sz w:val="22"/>
        </w:rPr>
        <w:t>Wszelkie zmiany lub uzupełnienia umowy wymagają formy pisemnego aneksu pod rygorem nieważności</w:t>
      </w:r>
    </w:p>
    <w:p w14:paraId="73AFC2FE" w14:textId="77777777" w:rsidR="00FD34CE" w:rsidRPr="00FD34CE" w:rsidRDefault="00FD34CE" w:rsidP="00FD34CE">
      <w:pPr>
        <w:widowControl w:val="0"/>
        <w:numPr>
          <w:ilvl w:val="0"/>
          <w:numId w:val="27"/>
        </w:numPr>
        <w:tabs>
          <w:tab w:val="left" w:pos="432"/>
        </w:tabs>
        <w:suppressAutoHyphens/>
        <w:kinsoku w:val="0"/>
        <w:spacing w:line="360" w:lineRule="auto"/>
        <w:ind w:left="425" w:hanging="431"/>
        <w:jc w:val="both"/>
        <w:rPr>
          <w:rFonts w:asciiTheme="minorHAnsi" w:hAnsiTheme="minorHAnsi" w:cstheme="minorHAnsi"/>
          <w:sz w:val="22"/>
        </w:rPr>
      </w:pPr>
      <w:r w:rsidRPr="00FD34CE">
        <w:rPr>
          <w:rFonts w:asciiTheme="minorHAnsi" w:hAnsiTheme="minorHAnsi" w:cstheme="minorHAnsi"/>
          <w:sz w:val="22"/>
        </w:rPr>
        <w:t>Wykonawca nie może przenieść wierzytelności przysługującej mu wobec Zamawiającego z tytułu niniejszej umowy bez uprzedniej pisemnej zgody Zamawiającego.</w:t>
      </w:r>
    </w:p>
    <w:p w14:paraId="38D87426" w14:textId="77777777" w:rsidR="00FD34CE" w:rsidRPr="00FD34CE" w:rsidRDefault="00FD34CE" w:rsidP="00FD34CE">
      <w:pPr>
        <w:widowControl w:val="0"/>
        <w:numPr>
          <w:ilvl w:val="0"/>
          <w:numId w:val="27"/>
        </w:numPr>
        <w:tabs>
          <w:tab w:val="left" w:pos="432"/>
        </w:tabs>
        <w:suppressAutoHyphens/>
        <w:kinsoku w:val="0"/>
        <w:spacing w:line="360" w:lineRule="auto"/>
        <w:ind w:left="425" w:hanging="431"/>
        <w:jc w:val="both"/>
        <w:rPr>
          <w:rFonts w:asciiTheme="minorHAnsi" w:hAnsiTheme="minorHAnsi" w:cstheme="minorHAnsi"/>
          <w:sz w:val="22"/>
        </w:rPr>
      </w:pPr>
      <w:r w:rsidRPr="00FD34CE">
        <w:rPr>
          <w:rFonts w:asciiTheme="minorHAnsi" w:hAnsiTheme="minorHAnsi" w:cstheme="minorHAnsi"/>
          <w:sz w:val="22"/>
        </w:rPr>
        <w:t>W sprawach nieuregulowanych niniejszą umową będą miały zastosowanie przepisy Kodeksu cywilnego.</w:t>
      </w:r>
    </w:p>
    <w:p w14:paraId="62ECA29B" w14:textId="77777777" w:rsidR="00FD34CE" w:rsidRPr="00FD34CE" w:rsidRDefault="00FD34CE" w:rsidP="00FD34CE">
      <w:pPr>
        <w:widowControl w:val="0"/>
        <w:numPr>
          <w:ilvl w:val="0"/>
          <w:numId w:val="27"/>
        </w:numPr>
        <w:tabs>
          <w:tab w:val="left" w:pos="432"/>
        </w:tabs>
        <w:suppressAutoHyphens/>
        <w:kinsoku w:val="0"/>
        <w:spacing w:line="360" w:lineRule="auto"/>
        <w:ind w:left="425" w:hanging="431"/>
        <w:jc w:val="both"/>
        <w:rPr>
          <w:rFonts w:asciiTheme="minorHAnsi" w:hAnsiTheme="minorHAnsi" w:cstheme="minorHAnsi"/>
          <w:sz w:val="22"/>
        </w:rPr>
      </w:pPr>
      <w:r w:rsidRPr="00FD34CE">
        <w:rPr>
          <w:rFonts w:asciiTheme="minorHAnsi" w:hAnsiTheme="minorHAnsi" w:cstheme="minorHAnsi"/>
          <w:sz w:val="22"/>
        </w:rPr>
        <w:t>Wszelkie załączniki wymienione w treści umowy stanowią jej integralną część.</w:t>
      </w:r>
    </w:p>
    <w:p w14:paraId="2B26F51E" w14:textId="77777777" w:rsidR="00FD34CE" w:rsidRPr="00FD34CE" w:rsidRDefault="00FD34CE" w:rsidP="00FD34CE">
      <w:pPr>
        <w:widowControl w:val="0"/>
        <w:numPr>
          <w:ilvl w:val="0"/>
          <w:numId w:val="27"/>
        </w:numPr>
        <w:tabs>
          <w:tab w:val="clear" w:pos="432"/>
          <w:tab w:val="left" w:pos="426"/>
        </w:tabs>
        <w:suppressAutoHyphens/>
        <w:kinsoku w:val="0"/>
        <w:spacing w:line="360" w:lineRule="auto"/>
        <w:ind w:left="425" w:right="144" w:hanging="431"/>
        <w:jc w:val="both"/>
        <w:rPr>
          <w:rFonts w:asciiTheme="minorHAnsi" w:hAnsiTheme="minorHAnsi" w:cstheme="minorHAnsi"/>
          <w:sz w:val="22"/>
        </w:rPr>
      </w:pPr>
      <w:r w:rsidRPr="00FD34CE">
        <w:rPr>
          <w:rFonts w:asciiTheme="minorHAnsi" w:hAnsiTheme="minorHAnsi" w:cstheme="minorHAnsi"/>
          <w:sz w:val="22"/>
        </w:rPr>
        <w:t>Wszelkie spo</w:t>
      </w:r>
      <w:r w:rsidRPr="00FD34CE">
        <w:rPr>
          <w:rFonts w:asciiTheme="minorHAnsi" w:hAnsiTheme="minorHAnsi" w:cstheme="minorHAnsi"/>
          <w:sz w:val="22"/>
          <w:lang w:eastAsia="zh-CN"/>
        </w:rPr>
        <w:t>ry</w:t>
      </w:r>
      <w:r w:rsidRPr="00FD34CE">
        <w:rPr>
          <w:rFonts w:asciiTheme="minorHAnsi" w:hAnsiTheme="minorHAnsi" w:cstheme="minorHAnsi"/>
          <w:sz w:val="22"/>
        </w:rPr>
        <w:t xml:space="preserve"> mogące wyniknąć na tle realizacji niniejszej umowy będą rozstrzygane przez sądy właściwe dla siedziby Zamawiającego.</w:t>
      </w:r>
    </w:p>
    <w:p w14:paraId="10964D74" w14:textId="77777777" w:rsidR="00FD34CE" w:rsidRPr="00FD34CE" w:rsidRDefault="00FD34CE" w:rsidP="00FD34CE">
      <w:pPr>
        <w:widowControl w:val="0"/>
        <w:numPr>
          <w:ilvl w:val="0"/>
          <w:numId w:val="27"/>
        </w:numPr>
        <w:tabs>
          <w:tab w:val="clear" w:pos="432"/>
          <w:tab w:val="left" w:pos="426"/>
        </w:tabs>
        <w:suppressAutoHyphens/>
        <w:kinsoku w:val="0"/>
        <w:spacing w:line="360" w:lineRule="auto"/>
        <w:ind w:left="425" w:right="144" w:hanging="431"/>
        <w:jc w:val="both"/>
        <w:rPr>
          <w:rFonts w:asciiTheme="minorHAnsi" w:hAnsiTheme="minorHAnsi" w:cstheme="minorHAnsi"/>
          <w:sz w:val="22"/>
          <w:lang w:eastAsia="zh-CN"/>
        </w:rPr>
      </w:pPr>
      <w:r w:rsidRPr="00FD34CE">
        <w:rPr>
          <w:rFonts w:asciiTheme="minorHAnsi" w:hAnsiTheme="minorHAnsi" w:cstheme="minorHAnsi"/>
          <w:sz w:val="22"/>
        </w:rPr>
        <w:t>Umowa składa się z sześciu ponumerowanych stron i została sporządzona w dwóch jednobrzmiących egzemplarzach, jeden dla Wykonawcy, jeden dla Zamawiającego.</w:t>
      </w:r>
    </w:p>
    <w:p w14:paraId="1CDEBB89" w14:textId="77777777" w:rsidR="00D846A7" w:rsidRPr="0059531B" w:rsidRDefault="00D846A7" w:rsidP="00D846A7">
      <w:pPr>
        <w:pStyle w:val="Nagwek5"/>
        <w:spacing w:line="276" w:lineRule="auto"/>
        <w:jc w:val="both"/>
        <w:rPr>
          <w:rFonts w:asciiTheme="minorHAnsi" w:hAnsiTheme="minorHAnsi" w:cstheme="minorHAnsi"/>
          <w:sz w:val="22"/>
          <w:szCs w:val="22"/>
        </w:rPr>
      </w:pPr>
    </w:p>
    <w:p w14:paraId="27CD3AE2" w14:textId="77777777" w:rsidR="00D846A7" w:rsidRPr="0059531B" w:rsidRDefault="00D846A7" w:rsidP="00D846A7">
      <w:pPr>
        <w:spacing w:line="276" w:lineRule="auto"/>
        <w:jc w:val="both"/>
        <w:rPr>
          <w:rFonts w:asciiTheme="minorHAnsi" w:hAnsiTheme="minorHAnsi" w:cstheme="minorHAnsi"/>
          <w:sz w:val="22"/>
          <w:szCs w:val="22"/>
        </w:rPr>
      </w:pPr>
    </w:p>
    <w:p w14:paraId="0758A7DA" w14:textId="77777777" w:rsidR="00D846A7" w:rsidRPr="0059531B" w:rsidRDefault="00D846A7" w:rsidP="00D846A7">
      <w:pPr>
        <w:pStyle w:val="Nagwek5"/>
        <w:spacing w:line="276" w:lineRule="auto"/>
        <w:jc w:val="center"/>
        <w:rPr>
          <w:rFonts w:asciiTheme="minorHAnsi" w:hAnsiTheme="minorHAnsi" w:cstheme="minorHAnsi"/>
          <w:sz w:val="22"/>
          <w:szCs w:val="22"/>
        </w:rPr>
      </w:pPr>
      <w:r w:rsidRPr="0059531B">
        <w:rPr>
          <w:rFonts w:asciiTheme="minorHAnsi" w:hAnsiTheme="minorHAnsi" w:cstheme="minorHAnsi"/>
          <w:sz w:val="22"/>
          <w:szCs w:val="22"/>
        </w:rPr>
        <w:t xml:space="preserve">ZAMAWIAJĄCY                                 </w:t>
      </w:r>
      <w:r w:rsidRPr="0059531B">
        <w:rPr>
          <w:rFonts w:asciiTheme="minorHAnsi" w:hAnsiTheme="minorHAnsi" w:cstheme="minorHAnsi"/>
          <w:sz w:val="22"/>
          <w:szCs w:val="22"/>
        </w:rPr>
        <w:tab/>
      </w:r>
      <w:r w:rsidRPr="0059531B">
        <w:rPr>
          <w:rFonts w:asciiTheme="minorHAnsi" w:hAnsiTheme="minorHAnsi" w:cstheme="minorHAnsi"/>
          <w:sz w:val="22"/>
          <w:szCs w:val="22"/>
        </w:rPr>
        <w:tab/>
        <w:t xml:space="preserve">    </w:t>
      </w:r>
      <w:r w:rsidRPr="0059531B">
        <w:rPr>
          <w:rFonts w:asciiTheme="minorHAnsi" w:hAnsiTheme="minorHAnsi" w:cstheme="minorHAnsi"/>
          <w:sz w:val="22"/>
          <w:szCs w:val="22"/>
        </w:rPr>
        <w:tab/>
      </w:r>
      <w:r w:rsidRPr="0059531B">
        <w:rPr>
          <w:rFonts w:asciiTheme="minorHAnsi" w:hAnsiTheme="minorHAnsi" w:cstheme="minorHAnsi"/>
          <w:sz w:val="22"/>
          <w:szCs w:val="22"/>
        </w:rPr>
        <w:tab/>
      </w:r>
      <w:r w:rsidRPr="0059531B">
        <w:rPr>
          <w:rFonts w:asciiTheme="minorHAnsi" w:hAnsiTheme="minorHAnsi" w:cstheme="minorHAnsi"/>
          <w:sz w:val="22"/>
          <w:szCs w:val="22"/>
        </w:rPr>
        <w:tab/>
        <w:t>WYKONAWCA</w:t>
      </w:r>
    </w:p>
    <w:p w14:paraId="6F2C0F10" w14:textId="77777777" w:rsidR="00B05C16" w:rsidRPr="003D4537" w:rsidRDefault="00B05C16" w:rsidP="00D846A7">
      <w:pPr>
        <w:rPr>
          <w:rFonts w:asciiTheme="minorHAnsi" w:hAnsiTheme="minorHAnsi"/>
          <w:sz w:val="22"/>
          <w:szCs w:val="22"/>
        </w:rPr>
      </w:pPr>
    </w:p>
    <w:sectPr w:rsidR="00B05C16" w:rsidRPr="003D4537" w:rsidSect="00957AE9">
      <w:footerReference w:type="even" r:id="rId8"/>
      <w:footerReference w:type="default" r:id="rId9"/>
      <w:pgSz w:w="11906" w:h="16838"/>
      <w:pgMar w:top="99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E6F1" w14:textId="77777777" w:rsidR="00850026" w:rsidRDefault="00850026">
      <w:r>
        <w:separator/>
      </w:r>
    </w:p>
  </w:endnote>
  <w:endnote w:type="continuationSeparator" w:id="0">
    <w:p w14:paraId="1AAE6AA4" w14:textId="77777777" w:rsidR="00850026" w:rsidRDefault="0085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C0BD" w14:textId="3BB0A16C" w:rsidR="00E01A80" w:rsidRDefault="00333F4B" w:rsidP="007D47E0">
    <w:pPr>
      <w:pStyle w:val="Stopka"/>
      <w:framePr w:wrap="around" w:vAnchor="text" w:hAnchor="margin" w:xAlign="right" w:y="1"/>
      <w:rPr>
        <w:rStyle w:val="Numerstrony"/>
      </w:rPr>
    </w:pPr>
    <w:r>
      <w:rPr>
        <w:rStyle w:val="Numerstrony"/>
      </w:rPr>
      <w:fldChar w:fldCharType="begin"/>
    </w:r>
    <w:r w:rsidR="00E01A80">
      <w:rPr>
        <w:rStyle w:val="Numerstrony"/>
      </w:rPr>
      <w:instrText xml:space="preserve">PAGE  </w:instrText>
    </w:r>
    <w:r>
      <w:rPr>
        <w:rStyle w:val="Numerstrony"/>
      </w:rPr>
      <w:fldChar w:fldCharType="separate"/>
    </w:r>
    <w:r w:rsidR="00957AE9">
      <w:rPr>
        <w:rStyle w:val="Numerstrony"/>
        <w:noProof/>
      </w:rPr>
      <w:t>1</w:t>
    </w:r>
    <w:r>
      <w:rPr>
        <w:rStyle w:val="Numerstrony"/>
      </w:rPr>
      <w:fldChar w:fldCharType="end"/>
    </w:r>
  </w:p>
  <w:p w14:paraId="0FCDCC49" w14:textId="77777777" w:rsidR="00E01A80" w:rsidRDefault="00E01A80" w:rsidP="007B444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06097"/>
      <w:docPartObj>
        <w:docPartGallery w:val="Page Numbers (Bottom of Page)"/>
        <w:docPartUnique/>
      </w:docPartObj>
    </w:sdtPr>
    <w:sdtContent>
      <w:p w14:paraId="33DDABDE" w14:textId="27018AFB" w:rsidR="00B46C23" w:rsidRDefault="00B46C23">
        <w:pPr>
          <w:pStyle w:val="Stopka"/>
          <w:jc w:val="center"/>
        </w:pPr>
        <w:r>
          <w:fldChar w:fldCharType="begin"/>
        </w:r>
        <w:r>
          <w:instrText>PAGE   \* MERGEFORMAT</w:instrText>
        </w:r>
        <w:r>
          <w:fldChar w:fldCharType="separate"/>
        </w:r>
        <w:r>
          <w:t>2</w:t>
        </w:r>
        <w:r>
          <w:fldChar w:fldCharType="end"/>
        </w:r>
      </w:p>
    </w:sdtContent>
  </w:sdt>
  <w:p w14:paraId="7F57E063" w14:textId="77777777" w:rsidR="00E01A80" w:rsidRDefault="00E01A80" w:rsidP="00466C8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2C32" w14:textId="77777777" w:rsidR="00850026" w:rsidRDefault="00850026">
      <w:r>
        <w:separator/>
      </w:r>
    </w:p>
  </w:footnote>
  <w:footnote w:type="continuationSeparator" w:id="0">
    <w:p w14:paraId="036E290F" w14:textId="77777777" w:rsidR="00850026" w:rsidRDefault="00850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FA437F8"/>
    <w:name w:val="WW8Num5"/>
    <w:lvl w:ilvl="0">
      <w:start w:val="1"/>
      <w:numFmt w:val="decimal"/>
      <w:lvlText w:val="%1."/>
      <w:lvlJc w:val="left"/>
      <w:pPr>
        <w:tabs>
          <w:tab w:val="num" w:pos="432"/>
        </w:tabs>
        <w:ind w:left="864" w:hanging="432"/>
      </w:pPr>
      <w:rPr>
        <w:rFonts w:ascii="Calibri" w:hAnsi="Calibri" w:cs="Tahoma"/>
        <w:spacing w:val="12"/>
        <w:sz w:val="24"/>
        <w:szCs w:val="24"/>
        <w:lang w:eastAsia="pl-PL"/>
      </w:rPr>
    </w:lvl>
  </w:abstractNum>
  <w:abstractNum w:abstractNumId="1" w15:restartNumberingAfterBreak="0">
    <w:nsid w:val="0000000D"/>
    <w:multiLevelType w:val="singleLevel"/>
    <w:tmpl w:val="0000000D"/>
    <w:name w:val="WW8Num27"/>
    <w:lvl w:ilvl="0">
      <w:start w:val="1"/>
      <w:numFmt w:val="decimal"/>
      <w:lvlText w:val="%1."/>
      <w:lvlJc w:val="left"/>
      <w:pPr>
        <w:tabs>
          <w:tab w:val="num" w:pos="0"/>
        </w:tabs>
        <w:ind w:left="720" w:hanging="360"/>
      </w:pPr>
      <w:rPr>
        <w:b w:val="0"/>
        <w:color w:val="auto"/>
      </w:rPr>
    </w:lvl>
  </w:abstractNum>
  <w:abstractNum w:abstractNumId="2" w15:restartNumberingAfterBreak="0">
    <w:nsid w:val="0EB3127F"/>
    <w:multiLevelType w:val="hybridMultilevel"/>
    <w:tmpl w:val="6CC2AE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7275A2"/>
    <w:multiLevelType w:val="hybridMultilevel"/>
    <w:tmpl w:val="133437E4"/>
    <w:lvl w:ilvl="0" w:tplc="F706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2D6D5D"/>
    <w:multiLevelType w:val="hybridMultilevel"/>
    <w:tmpl w:val="285EE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903A61"/>
    <w:multiLevelType w:val="hybridMultilevel"/>
    <w:tmpl w:val="BC64008E"/>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6" w15:restartNumberingAfterBreak="0">
    <w:nsid w:val="223A4361"/>
    <w:multiLevelType w:val="multilevel"/>
    <w:tmpl w:val="A4361B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3DA084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C892F56"/>
    <w:multiLevelType w:val="hybridMultilevel"/>
    <w:tmpl w:val="107A6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21646"/>
    <w:multiLevelType w:val="hybridMultilevel"/>
    <w:tmpl w:val="DF847D2E"/>
    <w:lvl w:ilvl="0" w:tplc="F706586A">
      <w:start w:val="1"/>
      <w:numFmt w:val="bullet"/>
      <w:lvlText w:val=""/>
      <w:lvlJc w:val="left"/>
      <w:pPr>
        <w:ind w:left="720" w:hanging="360"/>
      </w:pPr>
      <w:rPr>
        <w:rFonts w:ascii="Symbol" w:hAnsi="Symbol" w:hint="default"/>
      </w:rPr>
    </w:lvl>
    <w:lvl w:ilvl="1" w:tplc="E25A494A">
      <w:start w:val="24"/>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446F45"/>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5517CF6"/>
    <w:multiLevelType w:val="hybridMultilevel"/>
    <w:tmpl w:val="6C0EBD70"/>
    <w:lvl w:ilvl="0" w:tplc="CF685E4E">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2" w15:restartNumberingAfterBreak="0">
    <w:nsid w:val="45836510"/>
    <w:multiLevelType w:val="multilevel"/>
    <w:tmpl w:val="A4361B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6C41300"/>
    <w:multiLevelType w:val="hybridMultilevel"/>
    <w:tmpl w:val="2E0CF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894E4E"/>
    <w:multiLevelType w:val="hybridMultilevel"/>
    <w:tmpl w:val="C124FDFE"/>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4E0551"/>
    <w:multiLevelType w:val="hybridMultilevel"/>
    <w:tmpl w:val="573AA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A0269"/>
    <w:multiLevelType w:val="hybridMultilevel"/>
    <w:tmpl w:val="563ED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D0E06"/>
    <w:multiLevelType w:val="hybridMultilevel"/>
    <w:tmpl w:val="51963B40"/>
    <w:lvl w:ilvl="0" w:tplc="7D82687E">
      <w:start w:val="1"/>
      <w:numFmt w:val="decimal"/>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F906007"/>
    <w:multiLevelType w:val="hybridMultilevel"/>
    <w:tmpl w:val="DC50A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0F6BE1"/>
    <w:multiLevelType w:val="hybridMultilevel"/>
    <w:tmpl w:val="A8847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0D5064"/>
    <w:multiLevelType w:val="hybridMultilevel"/>
    <w:tmpl w:val="981CF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4301B4"/>
    <w:multiLevelType w:val="hybridMultilevel"/>
    <w:tmpl w:val="85B621C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0B416E"/>
    <w:multiLevelType w:val="hybridMultilevel"/>
    <w:tmpl w:val="473E9EA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732F205E"/>
    <w:multiLevelType w:val="singleLevel"/>
    <w:tmpl w:val="7E6A1FB4"/>
    <w:lvl w:ilvl="0">
      <w:start w:val="1"/>
      <w:numFmt w:val="decimal"/>
      <w:lvlText w:val="%1."/>
      <w:lvlJc w:val="left"/>
      <w:pPr>
        <w:ind w:left="720" w:hanging="360"/>
      </w:pPr>
      <w:rPr>
        <w:b w:val="0"/>
        <w:color w:val="auto"/>
      </w:rPr>
    </w:lvl>
  </w:abstractNum>
  <w:abstractNum w:abstractNumId="24" w15:restartNumberingAfterBreak="0">
    <w:nsid w:val="75AF030B"/>
    <w:multiLevelType w:val="hybridMultilevel"/>
    <w:tmpl w:val="E6F852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D3CBE6E">
      <w:start w:val="1"/>
      <w:numFmt w:val="decimal"/>
      <w:lvlText w:val="%4."/>
      <w:lvlJc w:val="left"/>
      <w:pPr>
        <w:ind w:left="2520" w:hanging="360"/>
      </w:pPr>
      <w:rPr>
        <w:b/>
        <w:bCs/>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5CF609E"/>
    <w:multiLevelType w:val="hybridMultilevel"/>
    <w:tmpl w:val="9D5A15B4"/>
    <w:lvl w:ilvl="0" w:tplc="F706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032DE4"/>
    <w:multiLevelType w:val="hybridMultilevel"/>
    <w:tmpl w:val="87EA975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15:restartNumberingAfterBreak="0">
    <w:nsid w:val="7F5F4087"/>
    <w:multiLevelType w:val="hybridMultilevel"/>
    <w:tmpl w:val="AF7E111A"/>
    <w:lvl w:ilvl="0" w:tplc="09DA6A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16730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0560077">
    <w:abstractNumId w:val="10"/>
    <w:lvlOverride w:ilvl="0">
      <w:startOverride w:val="1"/>
    </w:lvlOverride>
  </w:num>
  <w:num w:numId="3" w16cid:durableId="344752121">
    <w:abstractNumId w:val="6"/>
  </w:num>
  <w:num w:numId="4" w16cid:durableId="983314440">
    <w:abstractNumId w:val="7"/>
  </w:num>
  <w:num w:numId="5" w16cid:durableId="1119370497">
    <w:abstractNumId w:val="2"/>
  </w:num>
  <w:num w:numId="6" w16cid:durableId="19550747">
    <w:abstractNumId w:val="20"/>
  </w:num>
  <w:num w:numId="7" w16cid:durableId="1384788488">
    <w:abstractNumId w:val="17"/>
  </w:num>
  <w:num w:numId="8" w16cid:durableId="593785071">
    <w:abstractNumId w:val="19"/>
  </w:num>
  <w:num w:numId="9" w16cid:durableId="1570798555">
    <w:abstractNumId w:val="13"/>
  </w:num>
  <w:num w:numId="10" w16cid:durableId="1268002794">
    <w:abstractNumId w:val="5"/>
  </w:num>
  <w:num w:numId="11" w16cid:durableId="711422874">
    <w:abstractNumId w:val="8"/>
  </w:num>
  <w:num w:numId="12" w16cid:durableId="111478714">
    <w:abstractNumId w:val="25"/>
  </w:num>
  <w:num w:numId="13" w16cid:durableId="1612782358">
    <w:abstractNumId w:val="3"/>
  </w:num>
  <w:num w:numId="14" w16cid:durableId="197396011">
    <w:abstractNumId w:val="9"/>
  </w:num>
  <w:num w:numId="15" w16cid:durableId="1974211732">
    <w:abstractNumId w:val="22"/>
  </w:num>
  <w:num w:numId="16" w16cid:durableId="528033825">
    <w:abstractNumId w:val="14"/>
  </w:num>
  <w:num w:numId="17" w16cid:durableId="213591368">
    <w:abstractNumId w:val="26"/>
  </w:num>
  <w:num w:numId="18" w16cid:durableId="1840731778">
    <w:abstractNumId w:val="15"/>
  </w:num>
  <w:num w:numId="19" w16cid:durableId="19450672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9631245">
    <w:abstractNumId w:val="4"/>
  </w:num>
  <w:num w:numId="21" w16cid:durableId="2103792303">
    <w:abstractNumId w:val="16"/>
  </w:num>
  <w:num w:numId="22" w16cid:durableId="1196504827">
    <w:abstractNumId w:val="18"/>
  </w:num>
  <w:num w:numId="23" w16cid:durableId="2008095290">
    <w:abstractNumId w:val="11"/>
  </w:num>
  <w:num w:numId="24" w16cid:durableId="1318344613">
    <w:abstractNumId w:val="23"/>
  </w:num>
  <w:num w:numId="25" w16cid:durableId="1615595036">
    <w:abstractNumId w:val="1"/>
  </w:num>
  <w:num w:numId="26" w16cid:durableId="381102331">
    <w:abstractNumId w:val="27"/>
  </w:num>
  <w:num w:numId="27" w16cid:durableId="509370660">
    <w:abstractNumId w:val="0"/>
  </w:num>
  <w:num w:numId="28" w16cid:durableId="149475475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16"/>
    <w:rsid w:val="00005049"/>
    <w:rsid w:val="000074EB"/>
    <w:rsid w:val="00010335"/>
    <w:rsid w:val="000202FD"/>
    <w:rsid w:val="00020349"/>
    <w:rsid w:val="00021470"/>
    <w:rsid w:val="000262A8"/>
    <w:rsid w:val="00030226"/>
    <w:rsid w:val="00031B86"/>
    <w:rsid w:val="00032CA2"/>
    <w:rsid w:val="00033E14"/>
    <w:rsid w:val="000379BD"/>
    <w:rsid w:val="000446DA"/>
    <w:rsid w:val="00050B65"/>
    <w:rsid w:val="00051569"/>
    <w:rsid w:val="00052233"/>
    <w:rsid w:val="00052FD5"/>
    <w:rsid w:val="00053024"/>
    <w:rsid w:val="0006294E"/>
    <w:rsid w:val="0006391D"/>
    <w:rsid w:val="000640D4"/>
    <w:rsid w:val="00070C6D"/>
    <w:rsid w:val="0007224C"/>
    <w:rsid w:val="00072737"/>
    <w:rsid w:val="00073A9E"/>
    <w:rsid w:val="00084C58"/>
    <w:rsid w:val="00086074"/>
    <w:rsid w:val="00087613"/>
    <w:rsid w:val="000939E1"/>
    <w:rsid w:val="00094002"/>
    <w:rsid w:val="0009550F"/>
    <w:rsid w:val="000A1063"/>
    <w:rsid w:val="000A2EFB"/>
    <w:rsid w:val="000A314A"/>
    <w:rsid w:val="000A4721"/>
    <w:rsid w:val="000B6DDC"/>
    <w:rsid w:val="000B7A19"/>
    <w:rsid w:val="000C165D"/>
    <w:rsid w:val="000C4EF8"/>
    <w:rsid w:val="000C77D7"/>
    <w:rsid w:val="000D00FC"/>
    <w:rsid w:val="000D0480"/>
    <w:rsid w:val="000D72F0"/>
    <w:rsid w:val="000E0422"/>
    <w:rsid w:val="000E3B0D"/>
    <w:rsid w:val="000E44F2"/>
    <w:rsid w:val="000E45CA"/>
    <w:rsid w:val="000E66C7"/>
    <w:rsid w:val="000E782D"/>
    <w:rsid w:val="000E79AF"/>
    <w:rsid w:val="000F5023"/>
    <w:rsid w:val="000F666E"/>
    <w:rsid w:val="00101ECF"/>
    <w:rsid w:val="00104D2B"/>
    <w:rsid w:val="00105DB3"/>
    <w:rsid w:val="001103C8"/>
    <w:rsid w:val="00110E4A"/>
    <w:rsid w:val="0011112B"/>
    <w:rsid w:val="00111833"/>
    <w:rsid w:val="00111C99"/>
    <w:rsid w:val="00113FC0"/>
    <w:rsid w:val="00116CF8"/>
    <w:rsid w:val="00116D1C"/>
    <w:rsid w:val="00120DAE"/>
    <w:rsid w:val="00125B22"/>
    <w:rsid w:val="00131CE8"/>
    <w:rsid w:val="00135338"/>
    <w:rsid w:val="001354E3"/>
    <w:rsid w:val="00135CA0"/>
    <w:rsid w:val="00145EE6"/>
    <w:rsid w:val="001477D1"/>
    <w:rsid w:val="00153FCC"/>
    <w:rsid w:val="001540E0"/>
    <w:rsid w:val="001707EC"/>
    <w:rsid w:val="00170FE8"/>
    <w:rsid w:val="001779AD"/>
    <w:rsid w:val="0018047E"/>
    <w:rsid w:val="0018330E"/>
    <w:rsid w:val="00186655"/>
    <w:rsid w:val="001870B9"/>
    <w:rsid w:val="00187FED"/>
    <w:rsid w:val="0019376E"/>
    <w:rsid w:val="00195015"/>
    <w:rsid w:val="001B5833"/>
    <w:rsid w:val="001C0A8B"/>
    <w:rsid w:val="001C2F14"/>
    <w:rsid w:val="001C6788"/>
    <w:rsid w:val="001D1AF6"/>
    <w:rsid w:val="001D2198"/>
    <w:rsid w:val="001D43A2"/>
    <w:rsid w:val="001D5B90"/>
    <w:rsid w:val="001E177C"/>
    <w:rsid w:val="001E1B42"/>
    <w:rsid w:val="001F1521"/>
    <w:rsid w:val="001F32AD"/>
    <w:rsid w:val="001F5975"/>
    <w:rsid w:val="00200FDE"/>
    <w:rsid w:val="00203C31"/>
    <w:rsid w:val="0021279A"/>
    <w:rsid w:val="00215633"/>
    <w:rsid w:val="00216056"/>
    <w:rsid w:val="002165F1"/>
    <w:rsid w:val="00217358"/>
    <w:rsid w:val="002205D7"/>
    <w:rsid w:val="00222686"/>
    <w:rsid w:val="00223A2F"/>
    <w:rsid w:val="002245D5"/>
    <w:rsid w:val="0022537B"/>
    <w:rsid w:val="00227303"/>
    <w:rsid w:val="002368D6"/>
    <w:rsid w:val="00237EE3"/>
    <w:rsid w:val="00244DA4"/>
    <w:rsid w:val="0024537D"/>
    <w:rsid w:val="00246A55"/>
    <w:rsid w:val="00250C17"/>
    <w:rsid w:val="002567EF"/>
    <w:rsid w:val="00257EFA"/>
    <w:rsid w:val="002629C4"/>
    <w:rsid w:val="00266B10"/>
    <w:rsid w:val="00267BE9"/>
    <w:rsid w:val="00270210"/>
    <w:rsid w:val="00271213"/>
    <w:rsid w:val="00271489"/>
    <w:rsid w:val="00276AF3"/>
    <w:rsid w:val="00277333"/>
    <w:rsid w:val="002778A6"/>
    <w:rsid w:val="00284B57"/>
    <w:rsid w:val="00285A60"/>
    <w:rsid w:val="00293989"/>
    <w:rsid w:val="00296CE3"/>
    <w:rsid w:val="00297AD6"/>
    <w:rsid w:val="002A0534"/>
    <w:rsid w:val="002A3472"/>
    <w:rsid w:val="002A4F1D"/>
    <w:rsid w:val="002A744C"/>
    <w:rsid w:val="002B1697"/>
    <w:rsid w:val="002B5B72"/>
    <w:rsid w:val="002B65F5"/>
    <w:rsid w:val="002C1DDD"/>
    <w:rsid w:val="002D48FD"/>
    <w:rsid w:val="002D4A38"/>
    <w:rsid w:val="002D7045"/>
    <w:rsid w:val="002E35C8"/>
    <w:rsid w:val="002E5FD6"/>
    <w:rsid w:val="002F3E73"/>
    <w:rsid w:val="002F42DC"/>
    <w:rsid w:val="002F7726"/>
    <w:rsid w:val="003075E8"/>
    <w:rsid w:val="003220F4"/>
    <w:rsid w:val="00324B69"/>
    <w:rsid w:val="00326A38"/>
    <w:rsid w:val="003279A7"/>
    <w:rsid w:val="003318FC"/>
    <w:rsid w:val="00333F4B"/>
    <w:rsid w:val="0034044C"/>
    <w:rsid w:val="003412F2"/>
    <w:rsid w:val="00345CF0"/>
    <w:rsid w:val="00347A3B"/>
    <w:rsid w:val="0035260A"/>
    <w:rsid w:val="00354CFC"/>
    <w:rsid w:val="00354E58"/>
    <w:rsid w:val="0036126B"/>
    <w:rsid w:val="00363517"/>
    <w:rsid w:val="00364C43"/>
    <w:rsid w:val="003701DD"/>
    <w:rsid w:val="00370AC9"/>
    <w:rsid w:val="003730A2"/>
    <w:rsid w:val="00374152"/>
    <w:rsid w:val="003755CB"/>
    <w:rsid w:val="00383E23"/>
    <w:rsid w:val="003845B3"/>
    <w:rsid w:val="00385805"/>
    <w:rsid w:val="00385C6E"/>
    <w:rsid w:val="003865AF"/>
    <w:rsid w:val="00391D85"/>
    <w:rsid w:val="00396C25"/>
    <w:rsid w:val="00397634"/>
    <w:rsid w:val="003A35E9"/>
    <w:rsid w:val="003A3803"/>
    <w:rsid w:val="003A4BFA"/>
    <w:rsid w:val="003A5AA3"/>
    <w:rsid w:val="003A6D27"/>
    <w:rsid w:val="003B24A0"/>
    <w:rsid w:val="003B63A8"/>
    <w:rsid w:val="003B7F92"/>
    <w:rsid w:val="003C113F"/>
    <w:rsid w:val="003C2420"/>
    <w:rsid w:val="003C4F43"/>
    <w:rsid w:val="003D2D2E"/>
    <w:rsid w:val="003D4537"/>
    <w:rsid w:val="003D6144"/>
    <w:rsid w:val="003D6361"/>
    <w:rsid w:val="003E4060"/>
    <w:rsid w:val="003E4F66"/>
    <w:rsid w:val="003E703F"/>
    <w:rsid w:val="003F13E5"/>
    <w:rsid w:val="003F2092"/>
    <w:rsid w:val="003F2650"/>
    <w:rsid w:val="003F2AF6"/>
    <w:rsid w:val="003F726C"/>
    <w:rsid w:val="003F7C56"/>
    <w:rsid w:val="004004B9"/>
    <w:rsid w:val="004069C1"/>
    <w:rsid w:val="00407D9A"/>
    <w:rsid w:val="00414999"/>
    <w:rsid w:val="0041604C"/>
    <w:rsid w:val="00417A7D"/>
    <w:rsid w:val="00427E7D"/>
    <w:rsid w:val="00433782"/>
    <w:rsid w:val="004347D4"/>
    <w:rsid w:val="00434B7E"/>
    <w:rsid w:val="004360C8"/>
    <w:rsid w:val="00441700"/>
    <w:rsid w:val="0045337D"/>
    <w:rsid w:val="00453D5D"/>
    <w:rsid w:val="0045695F"/>
    <w:rsid w:val="0045705C"/>
    <w:rsid w:val="0045742D"/>
    <w:rsid w:val="0046212B"/>
    <w:rsid w:val="0046257A"/>
    <w:rsid w:val="00464FA7"/>
    <w:rsid w:val="00466C86"/>
    <w:rsid w:val="004676E3"/>
    <w:rsid w:val="00472851"/>
    <w:rsid w:val="004754B3"/>
    <w:rsid w:val="00476DDA"/>
    <w:rsid w:val="00484218"/>
    <w:rsid w:val="0048770B"/>
    <w:rsid w:val="00487A97"/>
    <w:rsid w:val="004A20DE"/>
    <w:rsid w:val="004A25B3"/>
    <w:rsid w:val="004A461D"/>
    <w:rsid w:val="004A539B"/>
    <w:rsid w:val="004A606B"/>
    <w:rsid w:val="004B005F"/>
    <w:rsid w:val="004D07D3"/>
    <w:rsid w:val="004D31D8"/>
    <w:rsid w:val="004D4412"/>
    <w:rsid w:val="004E6D95"/>
    <w:rsid w:val="004F2E7D"/>
    <w:rsid w:val="004F4597"/>
    <w:rsid w:val="004F45A0"/>
    <w:rsid w:val="004F463F"/>
    <w:rsid w:val="004F476A"/>
    <w:rsid w:val="004F6491"/>
    <w:rsid w:val="004F6ED8"/>
    <w:rsid w:val="005019A6"/>
    <w:rsid w:val="00501B59"/>
    <w:rsid w:val="00501BAD"/>
    <w:rsid w:val="0050204B"/>
    <w:rsid w:val="005050B3"/>
    <w:rsid w:val="00505533"/>
    <w:rsid w:val="00506D99"/>
    <w:rsid w:val="00513303"/>
    <w:rsid w:val="00513838"/>
    <w:rsid w:val="005149F7"/>
    <w:rsid w:val="00515ACD"/>
    <w:rsid w:val="00517B23"/>
    <w:rsid w:val="00530607"/>
    <w:rsid w:val="00530FA0"/>
    <w:rsid w:val="00533981"/>
    <w:rsid w:val="00533DBD"/>
    <w:rsid w:val="00536684"/>
    <w:rsid w:val="00536CC5"/>
    <w:rsid w:val="005418AB"/>
    <w:rsid w:val="005515D6"/>
    <w:rsid w:val="005548AA"/>
    <w:rsid w:val="005562F1"/>
    <w:rsid w:val="00556763"/>
    <w:rsid w:val="00565FBA"/>
    <w:rsid w:val="0057139A"/>
    <w:rsid w:val="00584CE9"/>
    <w:rsid w:val="00584DDB"/>
    <w:rsid w:val="0059330E"/>
    <w:rsid w:val="0059531B"/>
    <w:rsid w:val="005A356A"/>
    <w:rsid w:val="005B4454"/>
    <w:rsid w:val="005B50F3"/>
    <w:rsid w:val="005B5636"/>
    <w:rsid w:val="005C6A2B"/>
    <w:rsid w:val="005D602B"/>
    <w:rsid w:val="005D7101"/>
    <w:rsid w:val="005E1A21"/>
    <w:rsid w:val="005E2BE8"/>
    <w:rsid w:val="005E4FBC"/>
    <w:rsid w:val="005F0051"/>
    <w:rsid w:val="005F0AA4"/>
    <w:rsid w:val="005F23F5"/>
    <w:rsid w:val="005F5125"/>
    <w:rsid w:val="005F7463"/>
    <w:rsid w:val="0060229C"/>
    <w:rsid w:val="00602978"/>
    <w:rsid w:val="00604AD5"/>
    <w:rsid w:val="0060513F"/>
    <w:rsid w:val="006052E7"/>
    <w:rsid w:val="00605631"/>
    <w:rsid w:val="00606515"/>
    <w:rsid w:val="00611AAC"/>
    <w:rsid w:val="00613549"/>
    <w:rsid w:val="00614C40"/>
    <w:rsid w:val="00615287"/>
    <w:rsid w:val="006200A9"/>
    <w:rsid w:val="00622773"/>
    <w:rsid w:val="00623B2D"/>
    <w:rsid w:val="00625984"/>
    <w:rsid w:val="00626A61"/>
    <w:rsid w:val="00631F23"/>
    <w:rsid w:val="00632C83"/>
    <w:rsid w:val="0063634E"/>
    <w:rsid w:val="006379ED"/>
    <w:rsid w:val="00637B0A"/>
    <w:rsid w:val="00646D67"/>
    <w:rsid w:val="006476A8"/>
    <w:rsid w:val="00656DBA"/>
    <w:rsid w:val="00662593"/>
    <w:rsid w:val="00665619"/>
    <w:rsid w:val="006724B1"/>
    <w:rsid w:val="006742CB"/>
    <w:rsid w:val="00674C20"/>
    <w:rsid w:val="00682723"/>
    <w:rsid w:val="00685D4E"/>
    <w:rsid w:val="0068695F"/>
    <w:rsid w:val="00690A52"/>
    <w:rsid w:val="00691EC2"/>
    <w:rsid w:val="00692943"/>
    <w:rsid w:val="006947DA"/>
    <w:rsid w:val="006962BC"/>
    <w:rsid w:val="00696508"/>
    <w:rsid w:val="006978CA"/>
    <w:rsid w:val="00697E73"/>
    <w:rsid w:val="006A1D98"/>
    <w:rsid w:val="006A2BB9"/>
    <w:rsid w:val="006A3EC1"/>
    <w:rsid w:val="006A5B37"/>
    <w:rsid w:val="006B2097"/>
    <w:rsid w:val="006B34FE"/>
    <w:rsid w:val="006B392F"/>
    <w:rsid w:val="006B401E"/>
    <w:rsid w:val="006B48F1"/>
    <w:rsid w:val="006B544F"/>
    <w:rsid w:val="006B74B3"/>
    <w:rsid w:val="006C1F58"/>
    <w:rsid w:val="006D0F45"/>
    <w:rsid w:val="006D3FD1"/>
    <w:rsid w:val="006D54C6"/>
    <w:rsid w:val="006E06DE"/>
    <w:rsid w:val="006E3486"/>
    <w:rsid w:val="006F5F58"/>
    <w:rsid w:val="006F70F9"/>
    <w:rsid w:val="006F73F1"/>
    <w:rsid w:val="00702951"/>
    <w:rsid w:val="007042F1"/>
    <w:rsid w:val="00704879"/>
    <w:rsid w:val="007112EB"/>
    <w:rsid w:val="00714AF1"/>
    <w:rsid w:val="0072308D"/>
    <w:rsid w:val="007260F0"/>
    <w:rsid w:val="007267C0"/>
    <w:rsid w:val="0073008B"/>
    <w:rsid w:val="0074006F"/>
    <w:rsid w:val="00741CE4"/>
    <w:rsid w:val="00742203"/>
    <w:rsid w:val="00766B55"/>
    <w:rsid w:val="00767B50"/>
    <w:rsid w:val="00770143"/>
    <w:rsid w:val="00770D4E"/>
    <w:rsid w:val="0077368A"/>
    <w:rsid w:val="00785C0C"/>
    <w:rsid w:val="00791B64"/>
    <w:rsid w:val="00793224"/>
    <w:rsid w:val="00794CD8"/>
    <w:rsid w:val="00795516"/>
    <w:rsid w:val="007A365E"/>
    <w:rsid w:val="007B177B"/>
    <w:rsid w:val="007B444D"/>
    <w:rsid w:val="007C146C"/>
    <w:rsid w:val="007C1B0E"/>
    <w:rsid w:val="007C4B48"/>
    <w:rsid w:val="007C5B32"/>
    <w:rsid w:val="007D0397"/>
    <w:rsid w:val="007D0509"/>
    <w:rsid w:val="007D3701"/>
    <w:rsid w:val="007D47E0"/>
    <w:rsid w:val="007E099D"/>
    <w:rsid w:val="007E27F3"/>
    <w:rsid w:val="007E40CC"/>
    <w:rsid w:val="007E5A33"/>
    <w:rsid w:val="0080022E"/>
    <w:rsid w:val="0080267F"/>
    <w:rsid w:val="008049B1"/>
    <w:rsid w:val="00805A2E"/>
    <w:rsid w:val="008242A0"/>
    <w:rsid w:val="00824FC1"/>
    <w:rsid w:val="0083121E"/>
    <w:rsid w:val="00833038"/>
    <w:rsid w:val="00836910"/>
    <w:rsid w:val="00837DA8"/>
    <w:rsid w:val="008454D8"/>
    <w:rsid w:val="00845E10"/>
    <w:rsid w:val="00850026"/>
    <w:rsid w:val="00854E5E"/>
    <w:rsid w:val="00856F85"/>
    <w:rsid w:val="00860FC5"/>
    <w:rsid w:val="00861763"/>
    <w:rsid w:val="0086347A"/>
    <w:rsid w:val="00866638"/>
    <w:rsid w:val="0087347D"/>
    <w:rsid w:val="00875EDB"/>
    <w:rsid w:val="0088067B"/>
    <w:rsid w:val="00882F41"/>
    <w:rsid w:val="00885093"/>
    <w:rsid w:val="008868BF"/>
    <w:rsid w:val="00893B5E"/>
    <w:rsid w:val="00893E03"/>
    <w:rsid w:val="00897297"/>
    <w:rsid w:val="008A1C61"/>
    <w:rsid w:val="008A2338"/>
    <w:rsid w:val="008A4F48"/>
    <w:rsid w:val="008A5E63"/>
    <w:rsid w:val="008B0357"/>
    <w:rsid w:val="008B70D3"/>
    <w:rsid w:val="008C4DF3"/>
    <w:rsid w:val="008C6FA8"/>
    <w:rsid w:val="008D1088"/>
    <w:rsid w:val="008D2160"/>
    <w:rsid w:val="008E3845"/>
    <w:rsid w:val="008E3FDE"/>
    <w:rsid w:val="008E4742"/>
    <w:rsid w:val="008F2804"/>
    <w:rsid w:val="008F34BE"/>
    <w:rsid w:val="008F35AC"/>
    <w:rsid w:val="008F64A6"/>
    <w:rsid w:val="00913223"/>
    <w:rsid w:val="009147AF"/>
    <w:rsid w:val="009172E5"/>
    <w:rsid w:val="00917D2C"/>
    <w:rsid w:val="00920B88"/>
    <w:rsid w:val="009219EC"/>
    <w:rsid w:val="00922D62"/>
    <w:rsid w:val="00925F6E"/>
    <w:rsid w:val="0092639C"/>
    <w:rsid w:val="00927DAA"/>
    <w:rsid w:val="009335E6"/>
    <w:rsid w:val="00935C3B"/>
    <w:rsid w:val="009361AE"/>
    <w:rsid w:val="00936E1C"/>
    <w:rsid w:val="00942118"/>
    <w:rsid w:val="00944C30"/>
    <w:rsid w:val="009469A5"/>
    <w:rsid w:val="00946FF9"/>
    <w:rsid w:val="00952ABB"/>
    <w:rsid w:val="009544CF"/>
    <w:rsid w:val="0095650A"/>
    <w:rsid w:val="00957AE9"/>
    <w:rsid w:val="00963D35"/>
    <w:rsid w:val="0096675D"/>
    <w:rsid w:val="009677E4"/>
    <w:rsid w:val="0097333D"/>
    <w:rsid w:val="009752A3"/>
    <w:rsid w:val="00976453"/>
    <w:rsid w:val="00980356"/>
    <w:rsid w:val="00980D8E"/>
    <w:rsid w:val="00980F7F"/>
    <w:rsid w:val="00981BAC"/>
    <w:rsid w:val="009828DB"/>
    <w:rsid w:val="00985264"/>
    <w:rsid w:val="00986AE4"/>
    <w:rsid w:val="009873BF"/>
    <w:rsid w:val="009905DE"/>
    <w:rsid w:val="009927AB"/>
    <w:rsid w:val="00993575"/>
    <w:rsid w:val="0099475D"/>
    <w:rsid w:val="00995B95"/>
    <w:rsid w:val="00995C0F"/>
    <w:rsid w:val="009978D2"/>
    <w:rsid w:val="009A12CD"/>
    <w:rsid w:val="009A2329"/>
    <w:rsid w:val="009B15D6"/>
    <w:rsid w:val="009B4CDB"/>
    <w:rsid w:val="009B5113"/>
    <w:rsid w:val="009B768E"/>
    <w:rsid w:val="009C56C3"/>
    <w:rsid w:val="009C7C14"/>
    <w:rsid w:val="009D5A6A"/>
    <w:rsid w:val="009D78C0"/>
    <w:rsid w:val="009E2FE5"/>
    <w:rsid w:val="009E3CB5"/>
    <w:rsid w:val="009E7732"/>
    <w:rsid w:val="009F0372"/>
    <w:rsid w:val="009F4C8C"/>
    <w:rsid w:val="00A025C2"/>
    <w:rsid w:val="00A02D56"/>
    <w:rsid w:val="00A05570"/>
    <w:rsid w:val="00A133A1"/>
    <w:rsid w:val="00A14937"/>
    <w:rsid w:val="00A15129"/>
    <w:rsid w:val="00A177E2"/>
    <w:rsid w:val="00A218AE"/>
    <w:rsid w:val="00A22A8A"/>
    <w:rsid w:val="00A24AEF"/>
    <w:rsid w:val="00A26957"/>
    <w:rsid w:val="00A325FD"/>
    <w:rsid w:val="00A35474"/>
    <w:rsid w:val="00A414CA"/>
    <w:rsid w:val="00A4290C"/>
    <w:rsid w:val="00A43A6B"/>
    <w:rsid w:val="00A43B3F"/>
    <w:rsid w:val="00A4440D"/>
    <w:rsid w:val="00A45B34"/>
    <w:rsid w:val="00A45D7E"/>
    <w:rsid w:val="00A5331F"/>
    <w:rsid w:val="00A53701"/>
    <w:rsid w:val="00A546A3"/>
    <w:rsid w:val="00A55447"/>
    <w:rsid w:val="00A57C67"/>
    <w:rsid w:val="00A6255F"/>
    <w:rsid w:val="00A6505B"/>
    <w:rsid w:val="00A7138C"/>
    <w:rsid w:val="00A71DA9"/>
    <w:rsid w:val="00A72C66"/>
    <w:rsid w:val="00A741D4"/>
    <w:rsid w:val="00A83742"/>
    <w:rsid w:val="00A84EBE"/>
    <w:rsid w:val="00A901C8"/>
    <w:rsid w:val="00A97CE0"/>
    <w:rsid w:val="00AA2388"/>
    <w:rsid w:val="00AA4275"/>
    <w:rsid w:val="00AB23BA"/>
    <w:rsid w:val="00AB2863"/>
    <w:rsid w:val="00AB7829"/>
    <w:rsid w:val="00AD08EB"/>
    <w:rsid w:val="00AD1CA7"/>
    <w:rsid w:val="00AD5C0C"/>
    <w:rsid w:val="00AE110E"/>
    <w:rsid w:val="00AE5C45"/>
    <w:rsid w:val="00AF477C"/>
    <w:rsid w:val="00AF5D84"/>
    <w:rsid w:val="00B05A85"/>
    <w:rsid w:val="00B05C16"/>
    <w:rsid w:val="00B2198F"/>
    <w:rsid w:val="00B252C6"/>
    <w:rsid w:val="00B306C3"/>
    <w:rsid w:val="00B30D44"/>
    <w:rsid w:val="00B34954"/>
    <w:rsid w:val="00B43473"/>
    <w:rsid w:val="00B43C92"/>
    <w:rsid w:val="00B46101"/>
    <w:rsid w:val="00B46C23"/>
    <w:rsid w:val="00B53564"/>
    <w:rsid w:val="00B55BD4"/>
    <w:rsid w:val="00B6060B"/>
    <w:rsid w:val="00B60A52"/>
    <w:rsid w:val="00B61136"/>
    <w:rsid w:val="00B61DAC"/>
    <w:rsid w:val="00B648A5"/>
    <w:rsid w:val="00B649E6"/>
    <w:rsid w:val="00B65C3E"/>
    <w:rsid w:val="00B73BC8"/>
    <w:rsid w:val="00B75ED7"/>
    <w:rsid w:val="00B761E6"/>
    <w:rsid w:val="00B853B7"/>
    <w:rsid w:val="00B853F4"/>
    <w:rsid w:val="00B90066"/>
    <w:rsid w:val="00B90F80"/>
    <w:rsid w:val="00B91F42"/>
    <w:rsid w:val="00B931F8"/>
    <w:rsid w:val="00B96ED2"/>
    <w:rsid w:val="00BA47BC"/>
    <w:rsid w:val="00BA5330"/>
    <w:rsid w:val="00BB3A8A"/>
    <w:rsid w:val="00BB3B70"/>
    <w:rsid w:val="00BB484A"/>
    <w:rsid w:val="00BB7C40"/>
    <w:rsid w:val="00BC2F8B"/>
    <w:rsid w:val="00BC422C"/>
    <w:rsid w:val="00BC693D"/>
    <w:rsid w:val="00BD1DEE"/>
    <w:rsid w:val="00BD370B"/>
    <w:rsid w:val="00BD5D79"/>
    <w:rsid w:val="00BD7B0D"/>
    <w:rsid w:val="00BE7FBA"/>
    <w:rsid w:val="00C01616"/>
    <w:rsid w:val="00C02F3C"/>
    <w:rsid w:val="00C03351"/>
    <w:rsid w:val="00C119B5"/>
    <w:rsid w:val="00C11A69"/>
    <w:rsid w:val="00C12BA3"/>
    <w:rsid w:val="00C12E32"/>
    <w:rsid w:val="00C20E71"/>
    <w:rsid w:val="00C26069"/>
    <w:rsid w:val="00C26B75"/>
    <w:rsid w:val="00C313F6"/>
    <w:rsid w:val="00C3165C"/>
    <w:rsid w:val="00C3687B"/>
    <w:rsid w:val="00C405C8"/>
    <w:rsid w:val="00C43D63"/>
    <w:rsid w:val="00C46BE4"/>
    <w:rsid w:val="00C46CA9"/>
    <w:rsid w:val="00C50BEF"/>
    <w:rsid w:val="00C543D7"/>
    <w:rsid w:val="00C552A9"/>
    <w:rsid w:val="00C66A89"/>
    <w:rsid w:val="00C67F7C"/>
    <w:rsid w:val="00C70E2B"/>
    <w:rsid w:val="00C72CE7"/>
    <w:rsid w:val="00C74909"/>
    <w:rsid w:val="00C77172"/>
    <w:rsid w:val="00C83CAA"/>
    <w:rsid w:val="00C8418E"/>
    <w:rsid w:val="00C86463"/>
    <w:rsid w:val="00C865B6"/>
    <w:rsid w:val="00C9237C"/>
    <w:rsid w:val="00C936AE"/>
    <w:rsid w:val="00CA08A6"/>
    <w:rsid w:val="00CA2639"/>
    <w:rsid w:val="00CA4A7E"/>
    <w:rsid w:val="00CA64F0"/>
    <w:rsid w:val="00CA671C"/>
    <w:rsid w:val="00CA69F3"/>
    <w:rsid w:val="00CB1AA8"/>
    <w:rsid w:val="00CC088B"/>
    <w:rsid w:val="00CC411B"/>
    <w:rsid w:val="00CD48D6"/>
    <w:rsid w:val="00CD4C32"/>
    <w:rsid w:val="00CD5D43"/>
    <w:rsid w:val="00CD652B"/>
    <w:rsid w:val="00CE6086"/>
    <w:rsid w:val="00CF3119"/>
    <w:rsid w:val="00D02B53"/>
    <w:rsid w:val="00D02EF5"/>
    <w:rsid w:val="00D153E9"/>
    <w:rsid w:val="00D1621D"/>
    <w:rsid w:val="00D206A5"/>
    <w:rsid w:val="00D33000"/>
    <w:rsid w:val="00D334EB"/>
    <w:rsid w:val="00D369E8"/>
    <w:rsid w:val="00D5339B"/>
    <w:rsid w:val="00D55562"/>
    <w:rsid w:val="00D563FF"/>
    <w:rsid w:val="00D61E19"/>
    <w:rsid w:val="00D67066"/>
    <w:rsid w:val="00D71950"/>
    <w:rsid w:val="00D71C3E"/>
    <w:rsid w:val="00D72E41"/>
    <w:rsid w:val="00D738B4"/>
    <w:rsid w:val="00D75CA3"/>
    <w:rsid w:val="00D83959"/>
    <w:rsid w:val="00D846A7"/>
    <w:rsid w:val="00D90806"/>
    <w:rsid w:val="00D90D1C"/>
    <w:rsid w:val="00D95191"/>
    <w:rsid w:val="00D95B2F"/>
    <w:rsid w:val="00DA7645"/>
    <w:rsid w:val="00DB0845"/>
    <w:rsid w:val="00DB0B2D"/>
    <w:rsid w:val="00DB6417"/>
    <w:rsid w:val="00DC2965"/>
    <w:rsid w:val="00DD164C"/>
    <w:rsid w:val="00DD2A89"/>
    <w:rsid w:val="00DD30CB"/>
    <w:rsid w:val="00DD317B"/>
    <w:rsid w:val="00DE28E7"/>
    <w:rsid w:val="00DF225B"/>
    <w:rsid w:val="00DF3411"/>
    <w:rsid w:val="00DF59E2"/>
    <w:rsid w:val="00E01A80"/>
    <w:rsid w:val="00E031F8"/>
    <w:rsid w:val="00E04F4C"/>
    <w:rsid w:val="00E13EB3"/>
    <w:rsid w:val="00E22B59"/>
    <w:rsid w:val="00E24112"/>
    <w:rsid w:val="00E26CF1"/>
    <w:rsid w:val="00E32128"/>
    <w:rsid w:val="00E43F85"/>
    <w:rsid w:val="00E448C7"/>
    <w:rsid w:val="00E505E4"/>
    <w:rsid w:val="00E53BD8"/>
    <w:rsid w:val="00E55FCF"/>
    <w:rsid w:val="00E56522"/>
    <w:rsid w:val="00E57205"/>
    <w:rsid w:val="00E60791"/>
    <w:rsid w:val="00E611EB"/>
    <w:rsid w:val="00E64239"/>
    <w:rsid w:val="00E64785"/>
    <w:rsid w:val="00E65CA4"/>
    <w:rsid w:val="00E74DB0"/>
    <w:rsid w:val="00E76009"/>
    <w:rsid w:val="00E760AF"/>
    <w:rsid w:val="00E7695A"/>
    <w:rsid w:val="00E769F0"/>
    <w:rsid w:val="00E81747"/>
    <w:rsid w:val="00E82509"/>
    <w:rsid w:val="00E87046"/>
    <w:rsid w:val="00E94628"/>
    <w:rsid w:val="00E9548F"/>
    <w:rsid w:val="00E960CB"/>
    <w:rsid w:val="00E97359"/>
    <w:rsid w:val="00EA0235"/>
    <w:rsid w:val="00EA2346"/>
    <w:rsid w:val="00EA32C4"/>
    <w:rsid w:val="00EB06C1"/>
    <w:rsid w:val="00EB47A3"/>
    <w:rsid w:val="00EB4997"/>
    <w:rsid w:val="00EC1CD1"/>
    <w:rsid w:val="00ED15CD"/>
    <w:rsid w:val="00EE1105"/>
    <w:rsid w:val="00EE43C9"/>
    <w:rsid w:val="00EF1300"/>
    <w:rsid w:val="00EF5A2E"/>
    <w:rsid w:val="00EF5CC8"/>
    <w:rsid w:val="00F0007B"/>
    <w:rsid w:val="00F01DCC"/>
    <w:rsid w:val="00F03957"/>
    <w:rsid w:val="00F13FDB"/>
    <w:rsid w:val="00F1562D"/>
    <w:rsid w:val="00F230BF"/>
    <w:rsid w:val="00F23C51"/>
    <w:rsid w:val="00F27C76"/>
    <w:rsid w:val="00F30251"/>
    <w:rsid w:val="00F315CE"/>
    <w:rsid w:val="00F474F0"/>
    <w:rsid w:val="00F52201"/>
    <w:rsid w:val="00F5595F"/>
    <w:rsid w:val="00F57069"/>
    <w:rsid w:val="00F62B3C"/>
    <w:rsid w:val="00F62E77"/>
    <w:rsid w:val="00F67B74"/>
    <w:rsid w:val="00F7040E"/>
    <w:rsid w:val="00F71A71"/>
    <w:rsid w:val="00F77D8E"/>
    <w:rsid w:val="00F82E65"/>
    <w:rsid w:val="00F849EC"/>
    <w:rsid w:val="00F95447"/>
    <w:rsid w:val="00FA03D0"/>
    <w:rsid w:val="00FA0859"/>
    <w:rsid w:val="00FA7687"/>
    <w:rsid w:val="00FB0F21"/>
    <w:rsid w:val="00FB3D06"/>
    <w:rsid w:val="00FB6C9C"/>
    <w:rsid w:val="00FC1A1C"/>
    <w:rsid w:val="00FC5EA5"/>
    <w:rsid w:val="00FC672C"/>
    <w:rsid w:val="00FC746E"/>
    <w:rsid w:val="00FD126C"/>
    <w:rsid w:val="00FD34CE"/>
    <w:rsid w:val="00FE14D2"/>
    <w:rsid w:val="00FE6825"/>
    <w:rsid w:val="00FF1997"/>
    <w:rsid w:val="00FF4792"/>
    <w:rsid w:val="00FF5E19"/>
    <w:rsid w:val="00FF73CF"/>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03298"/>
  <w15:docId w15:val="{D17FFC6E-9201-43DF-8431-D1FA88CC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ny">
    <w:name w:val="Normal"/>
    <w:qFormat/>
    <w:rsid w:val="00B05C16"/>
    <w:rPr>
      <w:sz w:val="24"/>
      <w:szCs w:val="24"/>
    </w:rPr>
  </w:style>
  <w:style w:type="paragraph" w:styleId="Nagwek5">
    <w:name w:val="heading 5"/>
    <w:basedOn w:val="Normalny"/>
    <w:next w:val="Normalny"/>
    <w:link w:val="Nagwek5Znak"/>
    <w:qFormat/>
    <w:rsid w:val="00D846A7"/>
    <w:pPr>
      <w:keepNext/>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B05C16"/>
    <w:rPr>
      <w:sz w:val="20"/>
      <w:szCs w:val="20"/>
    </w:rPr>
  </w:style>
  <w:style w:type="paragraph" w:styleId="Tekstpodstawowywcity">
    <w:name w:val="Body Text Indent"/>
    <w:basedOn w:val="Normalny"/>
    <w:rsid w:val="00B05C16"/>
    <w:pPr>
      <w:widowControl w:val="0"/>
      <w:autoSpaceDE w:val="0"/>
      <w:autoSpaceDN w:val="0"/>
      <w:adjustRightInd w:val="0"/>
      <w:spacing w:before="240" w:after="120"/>
      <w:ind w:left="360" w:firstLine="720"/>
      <w:jc w:val="both"/>
    </w:pPr>
    <w:rPr>
      <w:rFonts w:ascii="Arial" w:hAnsi="Arial" w:cs="Arial"/>
    </w:rPr>
  </w:style>
  <w:style w:type="paragraph" w:customStyle="1" w:styleId="ust">
    <w:name w:val="ust"/>
    <w:rsid w:val="00B05C16"/>
    <w:pPr>
      <w:spacing w:before="60" w:after="60"/>
      <w:ind w:left="426" w:hanging="284"/>
      <w:jc w:val="both"/>
    </w:pPr>
    <w:rPr>
      <w:sz w:val="24"/>
      <w:szCs w:val="24"/>
    </w:rPr>
  </w:style>
  <w:style w:type="character" w:styleId="Odwoanieprzypisudolnego">
    <w:name w:val="footnote reference"/>
    <w:basedOn w:val="Domylnaczcionkaakapitu"/>
    <w:uiPriority w:val="99"/>
    <w:semiHidden/>
    <w:rsid w:val="00B05C16"/>
    <w:rPr>
      <w:vertAlign w:val="superscript"/>
    </w:rPr>
  </w:style>
  <w:style w:type="paragraph" w:customStyle="1" w:styleId="Style12">
    <w:name w:val="Style 12"/>
    <w:basedOn w:val="Normalny"/>
    <w:rsid w:val="003C113F"/>
    <w:pPr>
      <w:widowControl w:val="0"/>
      <w:autoSpaceDE w:val="0"/>
      <w:autoSpaceDN w:val="0"/>
      <w:jc w:val="both"/>
    </w:pPr>
  </w:style>
  <w:style w:type="paragraph" w:customStyle="1" w:styleId="Style1">
    <w:name w:val="Style 1"/>
    <w:basedOn w:val="Normalny"/>
    <w:rsid w:val="00396C25"/>
    <w:pPr>
      <w:widowControl w:val="0"/>
      <w:autoSpaceDE w:val="0"/>
      <w:autoSpaceDN w:val="0"/>
      <w:ind w:left="360" w:hanging="360"/>
      <w:jc w:val="both"/>
    </w:pPr>
  </w:style>
  <w:style w:type="paragraph" w:styleId="Stopka">
    <w:name w:val="footer"/>
    <w:aliases w:val="stand,Stopka DCG,Stopka Znak Znak"/>
    <w:basedOn w:val="Normalny"/>
    <w:link w:val="StopkaZnak"/>
    <w:uiPriority w:val="99"/>
    <w:rsid w:val="007B444D"/>
    <w:pPr>
      <w:tabs>
        <w:tab w:val="center" w:pos="4536"/>
        <w:tab w:val="right" w:pos="9072"/>
      </w:tabs>
    </w:pPr>
  </w:style>
  <w:style w:type="character" w:styleId="Numerstrony">
    <w:name w:val="page number"/>
    <w:basedOn w:val="Domylnaczcionkaakapitu"/>
    <w:rsid w:val="007B444D"/>
  </w:style>
  <w:style w:type="paragraph" w:styleId="Nagwek">
    <w:name w:val="header"/>
    <w:basedOn w:val="Normalny"/>
    <w:link w:val="NagwekZnak"/>
    <w:rsid w:val="000D0480"/>
    <w:pPr>
      <w:tabs>
        <w:tab w:val="center" w:pos="4536"/>
        <w:tab w:val="right" w:pos="9072"/>
      </w:tabs>
    </w:pPr>
  </w:style>
  <w:style w:type="character" w:customStyle="1" w:styleId="NagwekZnak">
    <w:name w:val="Nagłówek Znak"/>
    <w:basedOn w:val="Domylnaczcionkaakapitu"/>
    <w:link w:val="Nagwek"/>
    <w:rsid w:val="00BD7B0D"/>
    <w:rPr>
      <w:sz w:val="24"/>
      <w:szCs w:val="24"/>
      <w:lang w:val="pl-PL" w:eastAsia="pl-PL" w:bidi="ar-SA"/>
    </w:rPr>
  </w:style>
  <w:style w:type="paragraph" w:styleId="Tekstpodstawowy">
    <w:name w:val="Body Text"/>
    <w:basedOn w:val="Normalny"/>
    <w:link w:val="TekstpodstawowyZnak"/>
    <w:rsid w:val="007260F0"/>
    <w:pPr>
      <w:spacing w:after="120"/>
    </w:pPr>
  </w:style>
  <w:style w:type="character" w:customStyle="1" w:styleId="TekstpodstawowyZnak">
    <w:name w:val="Tekst podstawowy Znak"/>
    <w:basedOn w:val="Domylnaczcionkaakapitu"/>
    <w:link w:val="Tekstpodstawowy"/>
    <w:rsid w:val="007260F0"/>
    <w:rPr>
      <w:sz w:val="24"/>
      <w:szCs w:val="24"/>
    </w:rPr>
  </w:style>
  <w:style w:type="paragraph" w:styleId="Tekstpodstawowy2">
    <w:name w:val="Body Text 2"/>
    <w:basedOn w:val="Normalny"/>
    <w:link w:val="Tekstpodstawowy2Znak"/>
    <w:rsid w:val="007260F0"/>
    <w:pPr>
      <w:spacing w:after="120" w:line="480" w:lineRule="auto"/>
    </w:pPr>
  </w:style>
  <w:style w:type="character" w:customStyle="1" w:styleId="Tekstpodstawowy2Znak">
    <w:name w:val="Tekst podstawowy 2 Znak"/>
    <w:basedOn w:val="Domylnaczcionkaakapitu"/>
    <w:link w:val="Tekstpodstawowy2"/>
    <w:rsid w:val="007260F0"/>
    <w:rPr>
      <w:sz w:val="24"/>
      <w:szCs w:val="24"/>
    </w:rPr>
  </w:style>
  <w:style w:type="character" w:styleId="Odwoaniedokomentarza">
    <w:name w:val="annotation reference"/>
    <w:basedOn w:val="Domylnaczcionkaakapitu"/>
    <w:rsid w:val="0068695F"/>
    <w:rPr>
      <w:sz w:val="16"/>
      <w:szCs w:val="16"/>
    </w:rPr>
  </w:style>
  <w:style w:type="paragraph" w:styleId="Tekstkomentarza">
    <w:name w:val="annotation text"/>
    <w:basedOn w:val="Normalny"/>
    <w:link w:val="TekstkomentarzaZnak"/>
    <w:rsid w:val="0068695F"/>
    <w:rPr>
      <w:sz w:val="20"/>
      <w:szCs w:val="20"/>
    </w:rPr>
  </w:style>
  <w:style w:type="character" w:customStyle="1" w:styleId="TekstkomentarzaZnak">
    <w:name w:val="Tekst komentarza Znak"/>
    <w:basedOn w:val="Domylnaczcionkaakapitu"/>
    <w:link w:val="Tekstkomentarza"/>
    <w:rsid w:val="0068695F"/>
  </w:style>
  <w:style w:type="paragraph" w:styleId="Tematkomentarza">
    <w:name w:val="annotation subject"/>
    <w:basedOn w:val="Tekstkomentarza"/>
    <w:next w:val="Tekstkomentarza"/>
    <w:link w:val="TematkomentarzaZnak"/>
    <w:rsid w:val="0068695F"/>
    <w:rPr>
      <w:b/>
      <w:bCs/>
    </w:rPr>
  </w:style>
  <w:style w:type="character" w:customStyle="1" w:styleId="TematkomentarzaZnak">
    <w:name w:val="Temat komentarza Znak"/>
    <w:basedOn w:val="TekstkomentarzaZnak"/>
    <w:link w:val="Tematkomentarza"/>
    <w:rsid w:val="0068695F"/>
    <w:rPr>
      <w:b/>
      <w:bCs/>
    </w:rPr>
  </w:style>
  <w:style w:type="paragraph" w:styleId="Tekstdymka">
    <w:name w:val="Balloon Text"/>
    <w:basedOn w:val="Normalny"/>
    <w:link w:val="TekstdymkaZnak"/>
    <w:rsid w:val="0068695F"/>
    <w:rPr>
      <w:rFonts w:ascii="Tahoma" w:hAnsi="Tahoma" w:cs="Tahoma"/>
      <w:sz w:val="16"/>
      <w:szCs w:val="16"/>
    </w:rPr>
  </w:style>
  <w:style w:type="character" w:customStyle="1" w:styleId="TekstdymkaZnak">
    <w:name w:val="Tekst dymka Znak"/>
    <w:basedOn w:val="Domylnaczcionkaakapitu"/>
    <w:link w:val="Tekstdymka"/>
    <w:rsid w:val="0068695F"/>
    <w:rPr>
      <w:rFonts w:ascii="Tahoma" w:hAnsi="Tahoma" w:cs="Tahoma"/>
      <w:sz w:val="16"/>
      <w:szCs w:val="16"/>
    </w:rPr>
  </w:style>
  <w:style w:type="paragraph" w:styleId="Poprawka">
    <w:name w:val="Revision"/>
    <w:hidden/>
    <w:uiPriority w:val="99"/>
    <w:semiHidden/>
    <w:rsid w:val="00C552A9"/>
    <w:rPr>
      <w:sz w:val="24"/>
      <w:szCs w:val="24"/>
    </w:rPr>
  </w:style>
  <w:style w:type="paragraph" w:styleId="Akapitzlist">
    <w:name w:val="List Paragraph"/>
    <w:aliases w:val="List Paragraph,Normal2,CW_Lista,Obiekt,List Paragraph1,BulletC,normalny tekst,Numerowanie,L1,TRAKO Akapit z listą,Kolorowa lista — akcent 11,ASIA,maz_wyliczenie"/>
    <w:basedOn w:val="Normalny"/>
    <w:link w:val="AkapitzlistZnak"/>
    <w:uiPriority w:val="34"/>
    <w:qFormat/>
    <w:rsid w:val="0006294E"/>
    <w:pPr>
      <w:spacing w:after="200" w:line="276" w:lineRule="auto"/>
      <w:ind w:left="720"/>
      <w:contextualSpacing/>
    </w:pPr>
    <w:rPr>
      <w:rFonts w:ascii="Calibri" w:eastAsia="Calibri" w:hAnsi="Calibri"/>
      <w:sz w:val="22"/>
      <w:szCs w:val="22"/>
      <w:lang w:eastAsia="en-US"/>
    </w:rPr>
  </w:style>
  <w:style w:type="character" w:customStyle="1" w:styleId="StopkaZnak">
    <w:name w:val="Stopka Znak"/>
    <w:aliases w:val="stand Znak,Stopka DCG Znak,Stopka Znak Znak Znak"/>
    <w:basedOn w:val="Domylnaczcionkaakapitu"/>
    <w:link w:val="Stopka"/>
    <w:uiPriority w:val="99"/>
    <w:rsid w:val="0095650A"/>
    <w:rPr>
      <w:sz w:val="24"/>
      <w:szCs w:val="24"/>
    </w:rPr>
  </w:style>
  <w:style w:type="character" w:customStyle="1" w:styleId="Nagwek5Znak">
    <w:name w:val="Nagłówek 5 Znak"/>
    <w:basedOn w:val="Domylnaczcionkaakapitu"/>
    <w:link w:val="Nagwek5"/>
    <w:rsid w:val="00D846A7"/>
    <w:rPr>
      <w:b/>
      <w:sz w:val="24"/>
    </w:rPr>
  </w:style>
  <w:style w:type="character" w:styleId="Hipercze">
    <w:name w:val="Hyperlink"/>
    <w:basedOn w:val="Domylnaczcionkaakapitu"/>
    <w:unhideWhenUsed/>
    <w:rsid w:val="00145EE6"/>
    <w:rPr>
      <w:color w:val="0000FF" w:themeColor="hyperlink"/>
      <w:u w:val="single"/>
    </w:rPr>
  </w:style>
  <w:style w:type="character" w:styleId="Nierozpoznanawzmianka">
    <w:name w:val="Unresolved Mention"/>
    <w:basedOn w:val="Domylnaczcionkaakapitu"/>
    <w:rsid w:val="00145EE6"/>
    <w:rPr>
      <w:color w:val="808080"/>
      <w:shd w:val="clear" w:color="auto" w:fill="E6E6E6"/>
    </w:rPr>
  </w:style>
  <w:style w:type="paragraph" w:customStyle="1" w:styleId="Standard">
    <w:name w:val="Standard"/>
    <w:rsid w:val="001D1AF6"/>
    <w:pPr>
      <w:widowControl w:val="0"/>
      <w:suppressAutoHyphens/>
      <w:autoSpaceDN w:val="0"/>
      <w:textAlignment w:val="baseline"/>
    </w:pPr>
    <w:rPr>
      <w:kern w:val="3"/>
      <w:sz w:val="24"/>
      <w:szCs w:val="24"/>
    </w:rPr>
  </w:style>
  <w:style w:type="paragraph" w:customStyle="1" w:styleId="Default">
    <w:name w:val="Default"/>
    <w:rsid w:val="001D1AF6"/>
    <w:pPr>
      <w:suppressAutoHyphens/>
      <w:autoSpaceDN w:val="0"/>
      <w:textAlignment w:val="baseline"/>
    </w:pPr>
    <w:rPr>
      <w:rFonts w:ascii="Calibri" w:eastAsia="SimSun" w:hAnsi="Calibri" w:cs="Calibri"/>
      <w:color w:val="000000"/>
      <w:kern w:val="3"/>
      <w:sz w:val="24"/>
      <w:szCs w:val="24"/>
    </w:rPr>
  </w:style>
  <w:style w:type="paragraph" w:styleId="Tytu">
    <w:name w:val="Title"/>
    <w:basedOn w:val="Standard"/>
    <w:next w:val="Podtytu"/>
    <w:link w:val="TytuZnak"/>
    <w:uiPriority w:val="10"/>
    <w:qFormat/>
    <w:rsid w:val="001D1AF6"/>
    <w:pPr>
      <w:spacing w:line="100" w:lineRule="atLeast"/>
      <w:jc w:val="center"/>
    </w:pPr>
    <w:rPr>
      <w:b/>
      <w:bCs/>
      <w:szCs w:val="20"/>
      <w:lang w:eastAsia="ar-SA"/>
    </w:rPr>
  </w:style>
  <w:style w:type="character" w:customStyle="1" w:styleId="TytuZnak">
    <w:name w:val="Tytuł Znak"/>
    <w:basedOn w:val="Domylnaczcionkaakapitu"/>
    <w:link w:val="Tytu"/>
    <w:uiPriority w:val="10"/>
    <w:rsid w:val="001D1AF6"/>
    <w:rPr>
      <w:b/>
      <w:bCs/>
      <w:kern w:val="3"/>
      <w:sz w:val="24"/>
      <w:lang w:eastAsia="ar-SA"/>
    </w:rPr>
  </w:style>
  <w:style w:type="paragraph" w:styleId="Podtytu">
    <w:name w:val="Subtitle"/>
    <w:basedOn w:val="Normalny"/>
    <w:next w:val="Normalny"/>
    <w:link w:val="PodtytuZnak"/>
    <w:qFormat/>
    <w:rsid w:val="001D1A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1D1AF6"/>
    <w:rPr>
      <w:rFonts w:asciiTheme="minorHAnsi" w:eastAsiaTheme="minorEastAsia" w:hAnsiTheme="minorHAnsi" w:cstheme="minorBidi"/>
      <w:color w:val="5A5A5A" w:themeColor="text1" w:themeTint="A5"/>
      <w:spacing w:val="15"/>
      <w:sz w:val="22"/>
      <w:szCs w:val="22"/>
    </w:rPr>
  </w:style>
  <w:style w:type="character" w:customStyle="1" w:styleId="AkapitzlistZnak">
    <w:name w:val="Akapit z listą Znak"/>
    <w:aliases w:val="List Paragraph Znak,Normal2 Znak,CW_Lista Znak,Obiekt Znak,List Paragraph1 Znak,BulletC Znak,normalny tekst Znak,Numerowanie Znak,L1 Znak,TRAKO Akapit z listą Znak,Kolorowa lista — akcent 11 Znak,ASIA Znak,maz_wyliczenie Znak"/>
    <w:link w:val="Akapitzlist"/>
    <w:uiPriority w:val="34"/>
    <w:qFormat/>
    <w:locked/>
    <w:rsid w:val="001D1AF6"/>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uiPriority w:val="99"/>
    <w:semiHidden/>
    <w:rsid w:val="0063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0239">
      <w:bodyDiv w:val="1"/>
      <w:marLeft w:val="0"/>
      <w:marRight w:val="0"/>
      <w:marTop w:val="0"/>
      <w:marBottom w:val="0"/>
      <w:divBdr>
        <w:top w:val="none" w:sz="0" w:space="0" w:color="auto"/>
        <w:left w:val="none" w:sz="0" w:space="0" w:color="auto"/>
        <w:bottom w:val="none" w:sz="0" w:space="0" w:color="auto"/>
        <w:right w:val="none" w:sz="0" w:space="0" w:color="auto"/>
      </w:divBdr>
    </w:div>
    <w:div w:id="933704253">
      <w:bodyDiv w:val="1"/>
      <w:marLeft w:val="0"/>
      <w:marRight w:val="0"/>
      <w:marTop w:val="0"/>
      <w:marBottom w:val="0"/>
      <w:divBdr>
        <w:top w:val="none" w:sz="0" w:space="0" w:color="auto"/>
        <w:left w:val="none" w:sz="0" w:space="0" w:color="auto"/>
        <w:bottom w:val="none" w:sz="0" w:space="0" w:color="auto"/>
        <w:right w:val="none" w:sz="0" w:space="0" w:color="auto"/>
      </w:divBdr>
    </w:div>
    <w:div w:id="1307583945">
      <w:bodyDiv w:val="1"/>
      <w:marLeft w:val="0"/>
      <w:marRight w:val="0"/>
      <w:marTop w:val="0"/>
      <w:marBottom w:val="0"/>
      <w:divBdr>
        <w:top w:val="none" w:sz="0" w:space="0" w:color="auto"/>
        <w:left w:val="none" w:sz="0" w:space="0" w:color="auto"/>
        <w:bottom w:val="none" w:sz="0" w:space="0" w:color="auto"/>
        <w:right w:val="none" w:sz="0" w:space="0" w:color="auto"/>
      </w:divBdr>
    </w:div>
    <w:div w:id="1325739691">
      <w:bodyDiv w:val="1"/>
      <w:marLeft w:val="0"/>
      <w:marRight w:val="0"/>
      <w:marTop w:val="0"/>
      <w:marBottom w:val="0"/>
      <w:divBdr>
        <w:top w:val="none" w:sz="0" w:space="0" w:color="auto"/>
        <w:left w:val="none" w:sz="0" w:space="0" w:color="auto"/>
        <w:bottom w:val="none" w:sz="0" w:space="0" w:color="auto"/>
        <w:right w:val="none" w:sz="0" w:space="0" w:color="auto"/>
      </w:divBdr>
    </w:div>
    <w:div w:id="1548058165">
      <w:bodyDiv w:val="1"/>
      <w:marLeft w:val="0"/>
      <w:marRight w:val="0"/>
      <w:marTop w:val="0"/>
      <w:marBottom w:val="0"/>
      <w:divBdr>
        <w:top w:val="none" w:sz="0" w:space="0" w:color="auto"/>
        <w:left w:val="none" w:sz="0" w:space="0" w:color="auto"/>
        <w:bottom w:val="none" w:sz="0" w:space="0" w:color="auto"/>
        <w:right w:val="none" w:sz="0" w:space="0" w:color="auto"/>
      </w:divBdr>
    </w:div>
    <w:div w:id="1915235410">
      <w:bodyDiv w:val="1"/>
      <w:marLeft w:val="0"/>
      <w:marRight w:val="0"/>
      <w:marTop w:val="0"/>
      <w:marBottom w:val="0"/>
      <w:divBdr>
        <w:top w:val="none" w:sz="0" w:space="0" w:color="auto"/>
        <w:left w:val="none" w:sz="0" w:space="0" w:color="auto"/>
        <w:bottom w:val="none" w:sz="0" w:space="0" w:color="auto"/>
        <w:right w:val="none" w:sz="0" w:space="0" w:color="auto"/>
      </w:divBdr>
    </w:div>
    <w:div w:id="2015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3868-3B60-42B7-B57A-5260C68B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1675</Words>
  <Characters>10054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PROJEKTU UMOWY NA POMOC TECHNICZNĄ</vt:lpstr>
    </vt:vector>
  </TitlesOfParts>
  <Company>NFOSiGW</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PROJEKTU UMOWY NA POMOC TECHNICZNĄ</dc:title>
  <dc:creator>A Kołcz</dc:creator>
  <cp:lastModifiedBy>Agata Bartkowiak</cp:lastModifiedBy>
  <cp:revision>6</cp:revision>
  <cp:lastPrinted>2017-09-20T07:06:00Z</cp:lastPrinted>
  <dcterms:created xsi:type="dcterms:W3CDTF">2023-12-05T10:36:00Z</dcterms:created>
  <dcterms:modified xsi:type="dcterms:W3CDTF">2023-12-14T12:19:00Z</dcterms:modified>
</cp:coreProperties>
</file>