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22E0" w14:textId="77777777" w:rsidR="00C509B2" w:rsidRDefault="00C509B2" w:rsidP="001D3BB2">
      <w:pPr>
        <w:spacing w:after="0" w:line="276" w:lineRule="auto"/>
        <w:ind w:left="426"/>
      </w:pPr>
    </w:p>
    <w:p w14:paraId="57BCEA9A" w14:textId="77777777" w:rsidR="007E3857" w:rsidRDefault="007E3857" w:rsidP="001D3BB2">
      <w:pPr>
        <w:spacing w:after="0" w:line="276" w:lineRule="auto"/>
        <w:ind w:left="426"/>
      </w:pPr>
    </w:p>
    <w:p w14:paraId="05810046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F4273D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719236A2" w14:textId="77777777"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1146DF23" w14:textId="66870BD0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1B69EB">
        <w:rPr>
          <w:rFonts w:ascii="Arial" w:hAnsi="Arial" w:cs="Arial"/>
          <w:sz w:val="18"/>
          <w:szCs w:val="18"/>
        </w:rPr>
        <w:t>97</w:t>
      </w:r>
      <w:r>
        <w:rPr>
          <w:rFonts w:ascii="Arial" w:hAnsi="Arial" w:cs="Arial"/>
          <w:sz w:val="18"/>
          <w:szCs w:val="18"/>
        </w:rPr>
        <w:t>/202</w:t>
      </w:r>
      <w:r w:rsidR="004353D6">
        <w:rPr>
          <w:rFonts w:ascii="Arial" w:hAnsi="Arial" w:cs="Arial"/>
          <w:sz w:val="18"/>
          <w:szCs w:val="18"/>
        </w:rPr>
        <w:t>2</w:t>
      </w:r>
    </w:p>
    <w:p w14:paraId="66EB05F9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ED01F6">
        <w:rPr>
          <w:rFonts w:ascii="Arial" w:hAnsi="Arial" w:cs="Arial"/>
          <w:b/>
          <w:bCs/>
          <w:sz w:val="18"/>
          <w:szCs w:val="18"/>
        </w:rPr>
        <w:t>4B</w:t>
      </w:r>
      <w:r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61510D80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7D7FE4D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2E7B7AF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5229A55B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22B97A6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4099ECA1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450F74">
        <w:rPr>
          <w:rFonts w:ascii="Arial" w:hAnsi="Arial" w:cs="Arial"/>
          <w:sz w:val="18"/>
          <w:szCs w:val="18"/>
        </w:rPr>
        <w:t>……..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6C17B833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14:paraId="650262F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279B102C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02C8202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5287676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2F9649A3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3393C8AF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4786AC9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14977CC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129B0EC1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6191AC85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2C94632D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3AD8EA9" w14:textId="77777777" w:rsidR="00FF4841" w:rsidRPr="00841DFF" w:rsidRDefault="00FF4841" w:rsidP="00450F7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 w:rsidR="00450F74">
        <w:rPr>
          <w:rFonts w:ascii="Arial" w:hAnsi="Arial" w:cs="Arial"/>
          <w:sz w:val="18"/>
          <w:szCs w:val="18"/>
        </w:rPr>
        <w:t>…….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4446D70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6CB38453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3DE8561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153CA161" w14:textId="77777777"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5207CFF8" w14:textId="77777777"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0C22CBF" w14:textId="77777777"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043B5217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72C8E065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2CDD1F2E" w14:textId="77777777" w:rsidR="00320426" w:rsidRPr="00320426" w:rsidRDefault="00FF4841" w:rsidP="0032042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320426">
        <w:rPr>
          <w:rFonts w:ascii="Arial" w:hAnsi="Arial" w:cs="Arial"/>
          <w:sz w:val="18"/>
          <w:szCs w:val="18"/>
        </w:rPr>
        <w:t>Podmiot przetwarzający będzie przetwarzał powierzone na podstawie umowy dane należące do kategorii zwykłych danych osobowych pracowników Administratora, w postaci imion i nazwisk w związku i w celu przeprowadzenia szkolenia pracowników.</w:t>
      </w:r>
    </w:p>
    <w:p w14:paraId="5E9584EF" w14:textId="77777777" w:rsidR="00320426" w:rsidRDefault="00320426" w:rsidP="00320426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59CE5010" w14:textId="77777777" w:rsidR="00320426" w:rsidRDefault="00320426" w:rsidP="00320426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38A8F93C" w14:textId="77777777" w:rsidR="00320426" w:rsidRDefault="00320426" w:rsidP="00320426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33341E40" w14:textId="77777777" w:rsidR="00320426" w:rsidRDefault="00320426" w:rsidP="00320426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55CCED83" w14:textId="77777777" w:rsidR="00320426" w:rsidRDefault="00320426" w:rsidP="00320426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3A11672E" w14:textId="71794EB2" w:rsidR="00FF4841" w:rsidRPr="00320426" w:rsidRDefault="00FF4841" w:rsidP="00320426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320426">
        <w:rPr>
          <w:rFonts w:ascii="Arial" w:hAnsi="Arial" w:cs="Arial"/>
          <w:b/>
          <w:bCs/>
          <w:sz w:val="18"/>
          <w:szCs w:val="18"/>
        </w:rPr>
        <w:t>§ 3</w:t>
      </w:r>
    </w:p>
    <w:p w14:paraId="48B01D7C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27680CB8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5DBCAD2F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2A4CC2B6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5DD68367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97BE49B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70FDCE25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3DA585A" w14:textId="77777777"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7A7C58B9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0F649DDB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22089CB9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3F712798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7308C982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33277185" w14:textId="77777777"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0B3AC75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68FF48F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24A05566" w14:textId="77777777"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5F90013" w14:textId="77777777"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2C84A076" w14:textId="77777777"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770C943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38A03CBC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7646B7E8" w14:textId="77777777"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20A47A7" w14:textId="77777777"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2F6B9BA0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E3E0751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CAB7F20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A38BA28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0D4A479B" w14:textId="77777777"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75A9CC30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0E0B4733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61B72972" w14:textId="77777777"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4ABDE3E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71DD5841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538FA40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4895A366" w14:textId="77777777"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FAA52A1" w14:textId="77777777"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3430A469" w14:textId="77777777"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49201348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6E908167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38C13ADD" w14:textId="77777777"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67FC003B" w14:textId="77777777"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9A1D05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5FC3866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6B091375" w14:textId="77777777"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563C661D" w14:textId="77777777"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6626550D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6799D0DA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12EE2213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549DF570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4ADDAEEA" w14:textId="77777777"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358C300F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5E1C7C40" w14:textId="77777777"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05D78410" w14:textId="77777777"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5763ECCA" w14:textId="77777777" w:rsidR="00FF4841" w:rsidRPr="00841DFF" w:rsidRDefault="00FF4841" w:rsidP="001B69EB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F7FF599" w14:textId="77777777"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5AFDBDDB" w14:textId="77777777"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F72E" w14:textId="77777777" w:rsidR="00E9505D" w:rsidRDefault="00E9505D" w:rsidP="007E3857">
      <w:pPr>
        <w:spacing w:after="0" w:line="240" w:lineRule="auto"/>
      </w:pPr>
      <w:r>
        <w:separator/>
      </w:r>
    </w:p>
  </w:endnote>
  <w:endnote w:type="continuationSeparator" w:id="0">
    <w:p w14:paraId="4BF8B41B" w14:textId="77777777" w:rsidR="00E9505D" w:rsidRDefault="00E9505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023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9B42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0F21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5B24" w14:textId="77777777" w:rsidR="00E9505D" w:rsidRDefault="00E9505D" w:rsidP="007E3857">
      <w:pPr>
        <w:spacing w:after="0" w:line="240" w:lineRule="auto"/>
      </w:pPr>
      <w:r>
        <w:separator/>
      </w:r>
    </w:p>
  </w:footnote>
  <w:footnote w:type="continuationSeparator" w:id="0">
    <w:p w14:paraId="51B2591E" w14:textId="77777777" w:rsidR="00E9505D" w:rsidRDefault="00E9505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B262" w14:textId="77777777" w:rsidR="007E3857" w:rsidRDefault="00320426">
    <w:pPr>
      <w:pStyle w:val="Nagwek"/>
    </w:pPr>
    <w:r>
      <w:rPr>
        <w:noProof/>
      </w:rPr>
      <w:pict w14:anchorId="68309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0539" w14:textId="77777777" w:rsidR="007E3857" w:rsidRDefault="00320426">
    <w:pPr>
      <w:pStyle w:val="Nagwek"/>
    </w:pPr>
    <w:r>
      <w:rPr>
        <w:noProof/>
      </w:rPr>
      <w:pict w14:anchorId="2C365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E546" w14:textId="77777777" w:rsidR="007E3857" w:rsidRDefault="00320426">
    <w:pPr>
      <w:pStyle w:val="Nagwek"/>
    </w:pPr>
    <w:r>
      <w:rPr>
        <w:noProof/>
      </w:rPr>
      <w:pict w14:anchorId="3CBC0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B09B9"/>
    <w:multiLevelType w:val="hybridMultilevel"/>
    <w:tmpl w:val="C8CA8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87298">
    <w:abstractNumId w:val="2"/>
  </w:num>
  <w:num w:numId="2" w16cid:durableId="877814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216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8010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13935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97455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663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5206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5837493">
    <w:abstractNumId w:val="25"/>
  </w:num>
  <w:num w:numId="10" w16cid:durableId="1326400395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648368708">
    <w:abstractNumId w:val="6"/>
  </w:num>
  <w:num w:numId="12" w16cid:durableId="14651961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23335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5941659">
    <w:abstractNumId w:val="2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 w16cid:durableId="994525630">
    <w:abstractNumId w:val="3"/>
  </w:num>
  <w:num w:numId="16" w16cid:durableId="1745297450">
    <w:abstractNumId w:val="6"/>
  </w:num>
  <w:num w:numId="17" w16cid:durableId="1753505262">
    <w:abstractNumId w:val="4"/>
  </w:num>
  <w:num w:numId="18" w16cid:durableId="753672094">
    <w:abstractNumId w:val="11"/>
  </w:num>
  <w:num w:numId="19" w16cid:durableId="323365049">
    <w:abstractNumId w:val="7"/>
  </w:num>
  <w:num w:numId="20" w16cid:durableId="1285577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0480526">
    <w:abstractNumId w:val="5"/>
  </w:num>
  <w:num w:numId="22" w16cid:durableId="1901675">
    <w:abstractNumId w:val="15"/>
  </w:num>
  <w:num w:numId="23" w16cid:durableId="1431657261">
    <w:abstractNumId w:val="9"/>
  </w:num>
  <w:num w:numId="24" w16cid:durableId="99840134">
    <w:abstractNumId w:val="19"/>
  </w:num>
  <w:num w:numId="25" w16cid:durableId="704065260">
    <w:abstractNumId w:val="8"/>
  </w:num>
  <w:num w:numId="26" w16cid:durableId="1023938420">
    <w:abstractNumId w:val="20"/>
  </w:num>
  <w:num w:numId="27" w16cid:durableId="1221330243">
    <w:abstractNumId w:val="27"/>
  </w:num>
  <w:num w:numId="28" w16cid:durableId="397167854">
    <w:abstractNumId w:val="22"/>
  </w:num>
  <w:num w:numId="29" w16cid:durableId="1906183835">
    <w:abstractNumId w:val="26"/>
  </w:num>
  <w:num w:numId="30" w16cid:durableId="1841770922">
    <w:abstractNumId w:val="29"/>
  </w:num>
  <w:num w:numId="31" w16cid:durableId="1182620501">
    <w:abstractNumId w:val="13"/>
  </w:num>
  <w:num w:numId="32" w16cid:durableId="2099978404">
    <w:abstractNumId w:val="16"/>
  </w:num>
  <w:num w:numId="33" w16cid:durableId="527988894">
    <w:abstractNumId w:val="21"/>
  </w:num>
  <w:num w:numId="34" w16cid:durableId="1897203937">
    <w:abstractNumId w:val="28"/>
  </w:num>
  <w:num w:numId="35" w16cid:durableId="1285967742">
    <w:abstractNumId w:val="23"/>
  </w:num>
  <w:num w:numId="36" w16cid:durableId="1373076903">
    <w:abstractNumId w:val="30"/>
  </w:num>
  <w:num w:numId="37" w16cid:durableId="4626957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B69EB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A0305"/>
    <w:rsid w:val="002A16E6"/>
    <w:rsid w:val="002C066B"/>
    <w:rsid w:val="002C1D2A"/>
    <w:rsid w:val="002F6F4D"/>
    <w:rsid w:val="00312FA6"/>
    <w:rsid w:val="00320426"/>
    <w:rsid w:val="00340893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353D6"/>
    <w:rsid w:val="00450F74"/>
    <w:rsid w:val="004608ED"/>
    <w:rsid w:val="0049566B"/>
    <w:rsid w:val="004E200D"/>
    <w:rsid w:val="004E30BB"/>
    <w:rsid w:val="004E71B2"/>
    <w:rsid w:val="004F1E27"/>
    <w:rsid w:val="004F7167"/>
    <w:rsid w:val="005371D7"/>
    <w:rsid w:val="00541A1A"/>
    <w:rsid w:val="0055265E"/>
    <w:rsid w:val="005554AB"/>
    <w:rsid w:val="005661AD"/>
    <w:rsid w:val="005778FB"/>
    <w:rsid w:val="005A6821"/>
    <w:rsid w:val="00641FCE"/>
    <w:rsid w:val="0067588A"/>
    <w:rsid w:val="00695C02"/>
    <w:rsid w:val="006A6DB0"/>
    <w:rsid w:val="006F3551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B390B"/>
    <w:rsid w:val="008C6649"/>
    <w:rsid w:val="008D4BDA"/>
    <w:rsid w:val="008D4E97"/>
    <w:rsid w:val="00900E16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3B7F"/>
    <w:rsid w:val="00E9505D"/>
    <w:rsid w:val="00E975D9"/>
    <w:rsid w:val="00EC102A"/>
    <w:rsid w:val="00ED01F6"/>
    <w:rsid w:val="00ED58BC"/>
    <w:rsid w:val="00F37195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45FBD54"/>
  <w15:docId w15:val="{38C3B1F1-7DDB-4DCB-BDF3-95FE2160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A93C-9224-4552-8E6D-4D8CBAE6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21</cp:revision>
  <cp:lastPrinted>2021-04-28T10:34:00Z</cp:lastPrinted>
  <dcterms:created xsi:type="dcterms:W3CDTF">2021-02-17T13:17:00Z</dcterms:created>
  <dcterms:modified xsi:type="dcterms:W3CDTF">2023-10-18T08:31:00Z</dcterms:modified>
</cp:coreProperties>
</file>