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11902" w14:textId="77777777" w:rsidR="008B5D04" w:rsidRPr="004F4848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4982CAE" w14:textId="1422CDB4" w:rsidR="008B5D04" w:rsidRPr="002C2F08" w:rsidRDefault="008B5D04" w:rsidP="002C2F08">
      <w:pPr>
        <w:suppressAutoHyphens w:val="0"/>
        <w:autoSpaceDE w:val="0"/>
        <w:autoSpaceDN w:val="0"/>
        <w:adjustRightInd w:val="0"/>
        <w:spacing w:before="120" w:after="36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1CF6F770" w14:textId="562FF4EE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bookmarkStart w:id="0" w:name="_Hlk35591897"/>
      <w:r w:rsidR="00DB5912">
        <w:rPr>
          <w:rFonts w:ascii="Cambria" w:hAnsi="Cambria"/>
          <w:bCs/>
          <w:i/>
          <w:sz w:val="21"/>
          <w:szCs w:val="21"/>
          <w:lang w:eastAsia="pl-PL"/>
        </w:rPr>
        <w:t>„</w:t>
      </w:r>
      <w:bookmarkEnd w:id="0"/>
      <w:r w:rsidR="00DB5912">
        <w:rPr>
          <w:rFonts w:ascii="Cambria" w:hAnsi="Cambria"/>
          <w:bCs/>
          <w:i/>
          <w:sz w:val="21"/>
          <w:szCs w:val="21"/>
          <w:lang w:eastAsia="pl-PL"/>
        </w:rPr>
        <w:t>Wielofunkcyjny teren rekreacyjny w Kurowie</w:t>
      </w:r>
      <w:r w:rsidR="00DB5912">
        <w:rPr>
          <w:rFonts w:ascii="Cambria" w:hAnsi="Cambria"/>
          <w:bCs/>
          <w:i/>
          <w:sz w:val="21"/>
          <w:szCs w:val="21"/>
          <w:lang w:eastAsia="pl-PL"/>
        </w:rPr>
        <w:t>”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112BA3AD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  <w:r w:rsidR="002C2F08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</w:t>
      </w:r>
    </w:p>
    <w:p w14:paraId="780517C8" w14:textId="028FA76F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2C2F08">
        <w:rPr>
          <w:rFonts w:ascii="Cambria" w:hAnsi="Cambria" w:cs="Arial"/>
          <w:bCs/>
          <w:sz w:val="21"/>
          <w:szCs w:val="21"/>
        </w:rPr>
        <w:t>,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006740D5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A67778">
        <w:rPr>
          <w:rFonts w:ascii="Cambria" w:hAnsi="Cambria" w:cs="Arial"/>
          <w:sz w:val="21"/>
          <w:szCs w:val="21"/>
          <w:lang w:eastAsia="pl-PL"/>
        </w:rPr>
        <w:t xml:space="preserve"> ze zm.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2C6DCBC6" w:rsidR="004F4848" w:rsidRDefault="008B5D04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A67778">
        <w:rPr>
          <w:rFonts w:ascii="Cambria" w:hAnsi="Cambria" w:cs="Arial"/>
          <w:sz w:val="21"/>
          <w:szCs w:val="21"/>
          <w:lang w:eastAsia="pl-PL"/>
        </w:rPr>
        <w:t xml:space="preserve"> ze zm. 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</w:t>
      </w:r>
      <w:r w:rsidR="00A67778">
        <w:rPr>
          <w:rFonts w:ascii="Cambria" w:hAnsi="Cambria" w:cs="Arial"/>
          <w:sz w:val="21"/>
          <w:szCs w:val="21"/>
          <w:lang w:eastAsia="pl-PL"/>
        </w:rPr>
        <w:t>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</w:t>
      </w:r>
    </w:p>
    <w:p w14:paraId="41A74979" w14:textId="77777777" w:rsidR="008B5D04" w:rsidRPr="004F4848" w:rsidRDefault="00460188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08A7201" w14:textId="77777777"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8DCD5EA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21C79793" w14:textId="785B9798" w:rsidR="004B557F" w:rsidRPr="002C2F08" w:rsidRDefault="0048685C" w:rsidP="002C2F08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2C2F08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010EB102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2BA93B99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166013F5" w14:textId="77777777" w:rsidR="008B5D04" w:rsidRPr="002C2F0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2C2F08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7EEA65E5" w14:textId="77777777" w:rsidR="008B5D04" w:rsidRPr="002C2F0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2C2F08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2C2F0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sectPr w:rsidR="004B557F" w:rsidRPr="002C2F0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7620" w14:textId="77777777" w:rsidR="00D83E44" w:rsidRDefault="00D83E44">
      <w:r>
        <w:separator/>
      </w:r>
    </w:p>
  </w:endnote>
  <w:endnote w:type="continuationSeparator" w:id="0">
    <w:p w14:paraId="17BA91D2" w14:textId="77777777" w:rsidR="00D83E44" w:rsidRDefault="00D8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6CD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4CF2" w14:textId="77777777" w:rsidR="00D83E44" w:rsidRDefault="00D83E44">
      <w:r>
        <w:separator/>
      </w:r>
    </w:p>
  </w:footnote>
  <w:footnote w:type="continuationSeparator" w:id="0">
    <w:p w14:paraId="4E90CCB6" w14:textId="77777777" w:rsidR="00D83E44" w:rsidRDefault="00D8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80215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087696">
    <w:abstractNumId w:val="1"/>
    <w:lvlOverride w:ilvl="0">
      <w:startOverride w:val="1"/>
    </w:lvlOverride>
  </w:num>
  <w:num w:numId="3" w16cid:durableId="915238541">
    <w:abstractNumId w:val="2"/>
    <w:lvlOverride w:ilvl="0">
      <w:startOverride w:val="1"/>
    </w:lvlOverride>
  </w:num>
  <w:num w:numId="4" w16cid:durableId="84628869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2F08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53E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96CD2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1576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0529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77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BB1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E44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12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53BE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/>
  <cp:keywords/>
  <dc:description/>
  <cp:lastModifiedBy>Jerzykowski i Wspólnicy. Sp.K.</cp:lastModifiedBy>
  <cp:revision>9</cp:revision>
  <cp:lastPrinted>2017-05-23T10:32:00Z</cp:lastPrinted>
  <dcterms:created xsi:type="dcterms:W3CDTF">2021-07-19T16:17:00Z</dcterms:created>
  <dcterms:modified xsi:type="dcterms:W3CDTF">2023-08-01T12:14:00Z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