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7ADBD5E2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1507C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243B8D" w:rsidRPr="00644C83">
        <w:rPr>
          <w:rFonts w:ascii="Arial" w:hAnsi="Arial" w:cs="Arial"/>
          <w:b/>
          <w:bCs/>
          <w:color w:val="FF0000"/>
          <w:sz w:val="20"/>
          <w:szCs w:val="20"/>
        </w:rPr>
        <w:t>4</w:t>
      </w:r>
      <w:r w:rsidR="00644C83" w:rsidRPr="00644C83">
        <w:rPr>
          <w:rFonts w:ascii="Arial" w:hAnsi="Arial" w:cs="Arial"/>
          <w:b/>
          <w:bCs/>
          <w:color w:val="FF0000"/>
          <w:sz w:val="20"/>
          <w:szCs w:val="20"/>
        </w:rPr>
        <w:t>A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4F2BDD92" w:rsidR="00A0752C" w:rsidRPr="00A417CD" w:rsidRDefault="00A0752C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Oświadczenie </w:t>
      </w:r>
      <w:r w:rsidR="0081507C">
        <w:rPr>
          <w:rFonts w:ascii="Arial" w:hAnsi="Arial" w:cs="Arial"/>
          <w:b/>
          <w:sz w:val="21"/>
          <w:szCs w:val="21"/>
        </w:rPr>
        <w:t>- wzór</w:t>
      </w:r>
    </w:p>
    <w:p w14:paraId="6362E658" w14:textId="482AA1A6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644C83" w:rsidRPr="00644C83">
        <w:rPr>
          <w:rFonts w:ascii="Arial" w:hAnsi="Arial" w:cs="Arial"/>
          <w:b/>
          <w:bCs/>
          <w:sz w:val="21"/>
          <w:szCs w:val="21"/>
        </w:rPr>
        <w:t xml:space="preserve">Dostawa podłoży i odczynników mikrobiologicznych, testów, lateksów do identyfikacji bakterii oraz mechanizmów oporności, barwników do metody Grama, krążków antybiotykowych” – </w:t>
      </w:r>
      <w:r w:rsidR="00644C83" w:rsidRPr="00644C83">
        <w:rPr>
          <w:rFonts w:ascii="Arial" w:hAnsi="Arial" w:cs="Arial"/>
          <w:b/>
          <w:bCs/>
          <w:color w:val="FF0000"/>
          <w:sz w:val="21"/>
          <w:szCs w:val="21"/>
        </w:rPr>
        <w:t>postępowanie powtórzone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A0752C" w:rsidRPr="00243B8D">
        <w:rPr>
          <w:rFonts w:ascii="Arial" w:hAnsi="Arial" w:cs="Arial"/>
          <w:sz w:val="21"/>
          <w:szCs w:val="21"/>
        </w:rPr>
        <w:t>nr postępowania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243B8D">
        <w:rPr>
          <w:rFonts w:ascii="Arial" w:hAnsi="Arial" w:cs="Arial"/>
          <w:b/>
          <w:bCs/>
          <w:sz w:val="21"/>
          <w:szCs w:val="21"/>
        </w:rPr>
        <w:t>4</w:t>
      </w:r>
      <w:r w:rsidR="00644C83">
        <w:rPr>
          <w:rFonts w:ascii="Arial" w:hAnsi="Arial" w:cs="Arial"/>
          <w:b/>
          <w:bCs/>
          <w:sz w:val="21"/>
          <w:szCs w:val="21"/>
        </w:rPr>
        <w:t>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2E8009FA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 xml:space="preserve">oferowany przedmiot zamówienia spełnia wymagania Zamawiającego opisane w SWZ, posiada ważne dokumenty zgodnie z </w:t>
      </w:r>
      <w:r w:rsidR="00243B8D">
        <w:rPr>
          <w:rFonts w:ascii="Arial" w:hAnsi="Arial" w:cs="Arial"/>
          <w:sz w:val="21"/>
          <w:szCs w:val="21"/>
        </w:rPr>
        <w:t>Opisem przedmiotu zamówienia</w:t>
      </w:r>
      <w:r w:rsidR="0081507C">
        <w:rPr>
          <w:rFonts w:ascii="Arial" w:hAnsi="Arial" w:cs="Arial"/>
          <w:sz w:val="21"/>
          <w:szCs w:val="21"/>
        </w:rPr>
        <w:t xml:space="preserve"> - stanowiącym załącznik nr 2 do SWZ oraz zobowiązuję/zobowiązujemy się, że na każde żądanie Zamawiającego, przedstawić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3B8D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3AD2"/>
    <w:rsid w:val="006156A1"/>
    <w:rsid w:val="00621380"/>
    <w:rsid w:val="0064200E"/>
    <w:rsid w:val="00644C83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68</cp:revision>
  <cp:lastPrinted>2022-05-24T06:58:00Z</cp:lastPrinted>
  <dcterms:created xsi:type="dcterms:W3CDTF">2019-10-07T07:44:00Z</dcterms:created>
  <dcterms:modified xsi:type="dcterms:W3CDTF">2023-04-05T06:01:00Z</dcterms:modified>
</cp:coreProperties>
</file>