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99806" w14:textId="476B448A" w:rsidR="00232EE3" w:rsidRPr="00232EE3" w:rsidRDefault="008E5BC4" w:rsidP="00232EE3">
      <w:pPr>
        <w:pStyle w:val="Akapitzlist"/>
        <w:widowControl/>
        <w:suppressAutoHyphens w:val="0"/>
        <w:autoSpaceDE/>
        <w:spacing w:after="120" w:line="259" w:lineRule="auto"/>
        <w:ind w:left="644"/>
        <w:jc w:val="center"/>
        <w:rPr>
          <w:rFonts w:eastAsia="Calibri"/>
          <w:sz w:val="24"/>
          <w:szCs w:val="24"/>
          <w:lang w:eastAsia="pl-PL"/>
        </w:rPr>
      </w:pPr>
      <w:r>
        <w:rPr>
          <w:b/>
          <w:color w:val="000000"/>
          <w:spacing w:val="-3"/>
          <w:sz w:val="24"/>
          <w:szCs w:val="24"/>
          <w:lang w:eastAsia="pl-PL"/>
        </w:rPr>
        <w:t>Zadanie nr 6 -</w:t>
      </w:r>
      <w:r w:rsidR="00232EE3" w:rsidRPr="00232EE3">
        <w:rPr>
          <w:rFonts w:eastAsia="Calibri"/>
          <w:sz w:val="24"/>
          <w:szCs w:val="24"/>
          <w:lang w:eastAsia="pl-PL"/>
        </w:rPr>
        <w:t xml:space="preserve"> kompleksowa dezynsekcja budynku mieszkalnego przy </w:t>
      </w:r>
      <w:r w:rsidR="00481565">
        <w:rPr>
          <w:rFonts w:eastAsia="Calibri"/>
          <w:sz w:val="24"/>
          <w:szCs w:val="24"/>
          <w:lang w:eastAsia="pl-PL"/>
        </w:rPr>
        <w:t xml:space="preserve">                                 </w:t>
      </w:r>
      <w:r w:rsidR="00232EE3" w:rsidRPr="00232EE3">
        <w:rPr>
          <w:rFonts w:eastAsia="Calibri"/>
          <w:sz w:val="24"/>
          <w:szCs w:val="24"/>
          <w:lang w:eastAsia="pl-PL"/>
        </w:rPr>
        <w:t xml:space="preserve">ul. Holenderskiej 2 w Świnoujściu oraz budynku mieszkalnego przy ul. Steyera 51 </w:t>
      </w:r>
      <w:r w:rsidR="00232EE3">
        <w:rPr>
          <w:rFonts w:eastAsia="Calibri"/>
          <w:sz w:val="24"/>
          <w:szCs w:val="24"/>
          <w:lang w:eastAsia="pl-PL"/>
        </w:rPr>
        <w:t xml:space="preserve">                    </w:t>
      </w:r>
      <w:r w:rsidR="00232EE3" w:rsidRPr="00232EE3">
        <w:rPr>
          <w:rFonts w:eastAsia="Calibri"/>
          <w:sz w:val="24"/>
          <w:szCs w:val="24"/>
          <w:lang w:eastAsia="pl-PL"/>
        </w:rPr>
        <w:t>w Świnoujściu.</w:t>
      </w:r>
    </w:p>
    <w:p w14:paraId="0DE9FFF7" w14:textId="77777777" w:rsidR="008E5BC4" w:rsidRDefault="008E5BC4" w:rsidP="008E5BC4">
      <w:pPr>
        <w:suppressAutoHyphens w:val="0"/>
        <w:autoSpaceDE/>
        <w:autoSpaceDN w:val="0"/>
        <w:spacing w:line="276" w:lineRule="auto"/>
        <w:ind w:right="40"/>
        <w:jc w:val="center"/>
        <w:rPr>
          <w:b/>
          <w:color w:val="000000"/>
          <w:spacing w:val="-3"/>
          <w:sz w:val="24"/>
          <w:szCs w:val="24"/>
          <w:lang w:eastAsia="pl-PL"/>
        </w:rPr>
      </w:pPr>
    </w:p>
    <w:p w14:paraId="650D5BC7" w14:textId="77777777" w:rsidR="008E5BC4" w:rsidRDefault="008E5BC4" w:rsidP="008E5BC4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b/>
          <w:color w:val="000000"/>
          <w:spacing w:val="-3"/>
          <w:sz w:val="24"/>
          <w:szCs w:val="24"/>
          <w:lang w:eastAsia="pl-PL"/>
        </w:rPr>
        <w:t>kompleksowa dezynsekcja budynku mieszkalnego przy ul. Holenderskiej 2</w:t>
      </w:r>
      <w:r>
        <w:rPr>
          <w:b/>
          <w:color w:val="000000"/>
          <w:spacing w:val="-3"/>
          <w:sz w:val="24"/>
          <w:szCs w:val="24"/>
          <w:lang w:eastAsia="pl-PL"/>
        </w:rPr>
        <w:br/>
        <w:t>w Świnoujściu:</w:t>
      </w:r>
    </w:p>
    <w:p w14:paraId="4C86D236" w14:textId="5E8F7BB2" w:rsidR="008E5BC4" w:rsidRDefault="008E5BC4" w:rsidP="008E5BC4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usługa obejmuje dezynsekcje lokali oraz części wspólne nieruchomości</w:t>
      </w:r>
      <w:r>
        <w:rPr>
          <w:color w:val="000000"/>
          <w:spacing w:val="-3"/>
          <w:sz w:val="24"/>
          <w:szCs w:val="24"/>
          <w:lang w:eastAsia="pl-PL"/>
        </w:rPr>
        <w:br/>
        <w:t>tj. klatki schodowe, korytarze, pomieszczenia przeznaczone do wspólnego użytku (łazienki, pralnie, rowerownie, itp.) wraz z przewodami wentylacyjnymi i ma na celu skuteczne zlikwidowanie wszelkich insektów (pluskwy, karaluc</w:t>
      </w:r>
      <w:r w:rsidR="00481565">
        <w:rPr>
          <w:color w:val="000000"/>
          <w:spacing w:val="-3"/>
          <w:sz w:val="24"/>
          <w:szCs w:val="24"/>
          <w:lang w:eastAsia="pl-PL"/>
        </w:rPr>
        <w:t>hy</w:t>
      </w:r>
      <w:r>
        <w:rPr>
          <w:color w:val="000000"/>
          <w:spacing w:val="-3"/>
          <w:sz w:val="24"/>
          <w:szCs w:val="24"/>
          <w:lang w:eastAsia="pl-PL"/>
        </w:rPr>
        <w:t>, karakany, karaczany itp.);</w:t>
      </w:r>
    </w:p>
    <w:p w14:paraId="6B3B3130" w14:textId="77777777" w:rsidR="008E5BC4" w:rsidRDefault="008E5BC4" w:rsidP="008E5BC4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w trakcie trwania umowy proces dezynsekcji przeprowadzony zostanie trzykrotnie</w:t>
      </w:r>
      <w:r>
        <w:rPr>
          <w:color w:val="000000"/>
          <w:spacing w:val="-3"/>
          <w:sz w:val="24"/>
          <w:szCs w:val="24"/>
          <w:lang w:eastAsia="pl-PL"/>
        </w:rPr>
        <w:br/>
        <w:t>i będzie obejmował 368 m</w:t>
      </w:r>
      <w:r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>
        <w:rPr>
          <w:color w:val="000000"/>
          <w:spacing w:val="-3"/>
          <w:sz w:val="24"/>
          <w:szCs w:val="24"/>
          <w:lang w:eastAsia="pl-PL"/>
        </w:rPr>
        <w:t xml:space="preserve"> powierzchni użytkowej lokali oraz 302 m</w:t>
      </w:r>
      <w:r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>
        <w:rPr>
          <w:color w:val="000000"/>
          <w:spacing w:val="-3"/>
          <w:sz w:val="24"/>
          <w:szCs w:val="24"/>
          <w:lang w:eastAsia="pl-PL"/>
        </w:rPr>
        <w:t xml:space="preserve"> powierzchni ruchu.</w:t>
      </w:r>
    </w:p>
    <w:p w14:paraId="58DAFAE4" w14:textId="77777777" w:rsidR="008E5BC4" w:rsidRDefault="008E5BC4" w:rsidP="008E5BC4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terminy wykonywanych zabiegów ustalone zostaną z Zamawiającym po zawarciu umowy;</w:t>
      </w:r>
    </w:p>
    <w:p w14:paraId="6E63C0F9" w14:textId="358F25A7" w:rsidR="00A01FC8" w:rsidRPr="00481565" w:rsidRDefault="008E5BC4" w:rsidP="00481565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 od dnia przeprowadzenia zabiegu;</w:t>
      </w:r>
    </w:p>
    <w:p w14:paraId="03EF148F" w14:textId="77777777" w:rsidR="008E5BC4" w:rsidRDefault="008E5BC4" w:rsidP="008E5BC4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b/>
          <w:color w:val="000000"/>
          <w:spacing w:val="-3"/>
          <w:sz w:val="24"/>
          <w:szCs w:val="24"/>
          <w:lang w:eastAsia="pl-PL"/>
        </w:rPr>
        <w:t>kompleksowa dezynsekcja budynku mieszkalnego przy ul. Steyera 51</w:t>
      </w:r>
      <w:r>
        <w:rPr>
          <w:b/>
          <w:color w:val="000000"/>
          <w:spacing w:val="-3"/>
          <w:sz w:val="24"/>
          <w:szCs w:val="24"/>
          <w:lang w:eastAsia="pl-PL"/>
        </w:rPr>
        <w:br/>
        <w:t>w Świnoujściu:</w:t>
      </w:r>
    </w:p>
    <w:p w14:paraId="05F46E6C" w14:textId="48232115" w:rsidR="008E5BC4" w:rsidRDefault="008E5BC4" w:rsidP="008E5BC4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usługa obejmuje dezynsekcje lokali oraz części wspólne nieruchomości</w:t>
      </w:r>
      <w:r>
        <w:rPr>
          <w:color w:val="000000"/>
          <w:spacing w:val="-3"/>
          <w:sz w:val="24"/>
          <w:szCs w:val="24"/>
          <w:lang w:eastAsia="pl-PL"/>
        </w:rPr>
        <w:br/>
        <w:t>tj. klatki schodowe, korytarze, pomieszczenia przeznaczone do wspólnego użytku (łazienki, pralnie, rowerownie, pomieszczenie dyżurki itp.) wraz z przewodami wentylacyjnymi i ma na celu skuteczne zlikwidowanie wszelkich insektów (pluskwy, karaluch, karakany, karaczany itp.);</w:t>
      </w:r>
    </w:p>
    <w:p w14:paraId="0D3CC8C1" w14:textId="77777777" w:rsidR="008E5BC4" w:rsidRDefault="008E5BC4" w:rsidP="008E5BC4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w trakcie trwania umowy proces dezynsekcji przeprowadzony zostanie trzykrotnie</w:t>
      </w:r>
      <w:r>
        <w:rPr>
          <w:color w:val="000000"/>
          <w:spacing w:val="-3"/>
          <w:sz w:val="24"/>
          <w:szCs w:val="24"/>
          <w:lang w:eastAsia="pl-PL"/>
        </w:rPr>
        <w:br/>
        <w:t>i będzie obejmował 302 m</w:t>
      </w:r>
      <w:r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>
        <w:rPr>
          <w:color w:val="000000"/>
          <w:spacing w:val="-3"/>
          <w:sz w:val="24"/>
          <w:szCs w:val="24"/>
          <w:lang w:eastAsia="pl-PL"/>
        </w:rPr>
        <w:t xml:space="preserve"> powierzchni użytkowej lokali oraz 244 m</w:t>
      </w:r>
      <w:r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>
        <w:rPr>
          <w:color w:val="000000"/>
          <w:spacing w:val="-3"/>
          <w:sz w:val="24"/>
          <w:szCs w:val="24"/>
          <w:lang w:eastAsia="pl-PL"/>
        </w:rPr>
        <w:t xml:space="preserve"> powierzchni ruchu.</w:t>
      </w:r>
    </w:p>
    <w:p w14:paraId="6FEE4B55" w14:textId="77777777" w:rsidR="008E5BC4" w:rsidRDefault="008E5BC4" w:rsidP="008E5BC4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terminy wykonywanych zabiegów ustalone zostaną z Zamawiającym po zawarciu umowy;</w:t>
      </w:r>
    </w:p>
    <w:p w14:paraId="23CCF710" w14:textId="77777777" w:rsidR="008E5BC4" w:rsidRDefault="008E5BC4" w:rsidP="008E5BC4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 od dnia przeprowadzenia zabiegu;</w:t>
      </w:r>
    </w:p>
    <w:p w14:paraId="092EEBF8" w14:textId="77777777" w:rsidR="008E5BC4" w:rsidRDefault="008E5BC4" w:rsidP="008E5BC4">
      <w:p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14:paraId="681F43B0" w14:textId="77777777" w:rsidR="008E5BC4" w:rsidRDefault="008E5BC4" w:rsidP="008E5BC4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b/>
          <w:color w:val="000000"/>
          <w:spacing w:val="-3"/>
          <w:sz w:val="24"/>
          <w:szCs w:val="24"/>
          <w:lang w:eastAsia="pl-PL"/>
        </w:rPr>
        <w:t>Szczegółowy zakres usług w zakresie zadania nr 6:</w:t>
      </w:r>
    </w:p>
    <w:p w14:paraId="43C33DB7" w14:textId="77777777" w:rsidR="008E5BC4" w:rsidRDefault="008E5BC4" w:rsidP="008E5BC4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w celu zapewnienia skuteczności usług dopuszcza się dwukrotne lub wielokrotne przeprowadzenie zabiegu w ramach raz poniesionej opłaty;</w:t>
      </w:r>
    </w:p>
    <w:p w14:paraId="34236BF3" w14:textId="77777777" w:rsidR="008E5BC4" w:rsidRDefault="008E5BC4" w:rsidP="008E5BC4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zaleca się wybór optymalnej metody dezynsekcji dostosowanej do warunków</w:t>
      </w:r>
      <w:r>
        <w:rPr>
          <w:color w:val="000000"/>
          <w:spacing w:val="-3"/>
          <w:sz w:val="24"/>
          <w:szCs w:val="24"/>
          <w:lang w:eastAsia="pl-PL"/>
        </w:rPr>
        <w:br/>
        <w:t>i możliwości lokalowych gwarantującej bezpieczeństwo użytkowników lokali i części wspólnych nieruchomości;</w:t>
      </w:r>
    </w:p>
    <w:p w14:paraId="0C06530B" w14:textId="77777777" w:rsidR="00A01FC8" w:rsidRPr="00A01FC8" w:rsidRDefault="00A01FC8" w:rsidP="00481565">
      <w:pPr>
        <w:pStyle w:val="Akapitzlist"/>
        <w:numPr>
          <w:ilvl w:val="0"/>
          <w:numId w:val="2"/>
        </w:numPr>
        <w:spacing w:line="23" w:lineRule="atLeast"/>
        <w:ind w:left="1077" w:hanging="357"/>
        <w:jc w:val="both"/>
        <w:rPr>
          <w:color w:val="000000"/>
          <w:spacing w:val="-3"/>
          <w:sz w:val="24"/>
          <w:szCs w:val="24"/>
          <w:lang w:eastAsia="pl-PL"/>
        </w:rPr>
      </w:pPr>
      <w:r w:rsidRPr="00A01FC8">
        <w:rPr>
          <w:color w:val="000000"/>
          <w:spacing w:val="-3"/>
          <w:sz w:val="24"/>
          <w:szCs w:val="24"/>
          <w:lang w:eastAsia="pl-PL"/>
        </w:rPr>
        <w:t>w przypadku braku udostępnienia któregokolwiek z pomieszczeń w ustalonym przez strony terminie, Wykonawca winien powiadomić Zamawiającego, który wskaże nowy termin przeprowadzenia zabiegu;</w:t>
      </w:r>
    </w:p>
    <w:p w14:paraId="32FC34CC" w14:textId="057C9090" w:rsidR="003707AF" w:rsidRDefault="008E5BC4" w:rsidP="00481565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</w:pPr>
      <w:r>
        <w:rPr>
          <w:color w:val="000000"/>
          <w:spacing w:val="-3"/>
          <w:sz w:val="24"/>
          <w:szCs w:val="24"/>
          <w:lang w:eastAsia="pl-PL"/>
        </w:rPr>
        <w:t>usługa wykonana powinna być w sposób jak najmniej uciążliwy dla mieszkańców,</w:t>
      </w:r>
      <w:r>
        <w:rPr>
          <w:color w:val="000000"/>
          <w:spacing w:val="-3"/>
          <w:sz w:val="24"/>
          <w:szCs w:val="24"/>
          <w:lang w:eastAsia="pl-PL"/>
        </w:rPr>
        <w:br/>
        <w:t>tj. przy konieczności zwolnienia budynku/lokalu należy uwzględnić możliwie najkrótszy czas -  nie więcej niż 8 godzin;</w:t>
      </w:r>
      <w:bookmarkStart w:id="0" w:name="_GoBack"/>
      <w:bookmarkEnd w:id="0"/>
    </w:p>
    <w:sectPr w:rsidR="00370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2F4D" w14:textId="77777777" w:rsidR="008E5BC4" w:rsidRDefault="008E5BC4" w:rsidP="008E5BC4">
      <w:r>
        <w:separator/>
      </w:r>
    </w:p>
  </w:endnote>
  <w:endnote w:type="continuationSeparator" w:id="0">
    <w:p w14:paraId="13D6E05B" w14:textId="77777777" w:rsidR="008E5BC4" w:rsidRDefault="008E5BC4" w:rsidP="008E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F0E4D" w14:textId="77777777" w:rsidR="008E5BC4" w:rsidRDefault="008E5BC4" w:rsidP="008E5BC4">
      <w:r>
        <w:separator/>
      </w:r>
    </w:p>
  </w:footnote>
  <w:footnote w:type="continuationSeparator" w:id="0">
    <w:p w14:paraId="4637508E" w14:textId="77777777" w:rsidR="008E5BC4" w:rsidRDefault="008E5BC4" w:rsidP="008E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2378" w14:textId="2AC6E423" w:rsidR="008E5BC4" w:rsidRPr="008E5BC4" w:rsidRDefault="008E5BC4" w:rsidP="008E5BC4">
    <w:pPr>
      <w:pStyle w:val="Nagwek"/>
      <w:jc w:val="right"/>
      <w:rPr>
        <w:sz w:val="24"/>
      </w:rPr>
    </w:pPr>
    <w:r>
      <w:rPr>
        <w:sz w:val="24"/>
      </w:rPr>
      <w:t>Załącznik nr 6 do Zaproszenia nr AZP.242</w:t>
    </w:r>
    <w:r w:rsidR="00481565">
      <w:rPr>
        <w:sz w:val="24"/>
      </w:rPr>
      <w:t>.12.</w:t>
    </w:r>
    <w:r>
      <w:rPr>
        <w:sz w:val="24"/>
      </w:rPr>
      <w:t xml:space="preserve">NB.2022 z dnia </w:t>
    </w:r>
    <w:r w:rsidR="00481565">
      <w:rPr>
        <w:sz w:val="24"/>
      </w:rPr>
      <w:t>27.01.</w:t>
    </w:r>
    <w:r>
      <w:rPr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960"/>
    <w:multiLevelType w:val="hybridMultilevel"/>
    <w:tmpl w:val="39B2D78C"/>
    <w:lvl w:ilvl="0" w:tplc="AF12C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E50E5"/>
    <w:multiLevelType w:val="hybridMultilevel"/>
    <w:tmpl w:val="C7F487B8"/>
    <w:lvl w:ilvl="0" w:tplc="F9E0BB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014B73"/>
    <w:multiLevelType w:val="hybridMultilevel"/>
    <w:tmpl w:val="A182A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C4"/>
    <w:rsid w:val="00232EE3"/>
    <w:rsid w:val="003707AF"/>
    <w:rsid w:val="00481565"/>
    <w:rsid w:val="0066767F"/>
    <w:rsid w:val="008E5BC4"/>
    <w:rsid w:val="009357C6"/>
    <w:rsid w:val="00A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3F89"/>
  <w15:chartTrackingRefBased/>
  <w15:docId w15:val="{0AE2B86B-E225-48C5-BE49-2ABA2E2A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B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5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B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F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F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D753D57E</Template>
  <TotalTime>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4</cp:revision>
  <dcterms:created xsi:type="dcterms:W3CDTF">2022-01-24T08:08:00Z</dcterms:created>
  <dcterms:modified xsi:type="dcterms:W3CDTF">2022-01-26T12:42:00Z</dcterms:modified>
</cp:coreProperties>
</file>