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9607" w14:textId="77777777" w:rsidR="00151D4E" w:rsidRPr="00C7448B" w:rsidRDefault="00F51FD2" w:rsidP="00C7448B">
      <w:pPr>
        <w:spacing w:after="120" w:line="240" w:lineRule="auto"/>
        <w:rPr>
          <w:rFonts w:ascii="Arial" w:eastAsia="Calibri" w:hAnsi="Arial" w:cs="Arial"/>
          <w:sz w:val="24"/>
          <w:szCs w:val="24"/>
        </w:rPr>
      </w:pPr>
      <w:r w:rsidRPr="00C7448B">
        <w:rPr>
          <w:rFonts w:ascii="Arial" w:eastAsia="Calibri" w:hAnsi="Arial" w:cs="Arial"/>
          <w:b/>
          <w:sz w:val="24"/>
          <w:szCs w:val="24"/>
        </w:rPr>
        <w:t xml:space="preserve">Załącznik nr 2 </w:t>
      </w:r>
      <w:r w:rsidRPr="00C7448B">
        <w:rPr>
          <w:rFonts w:ascii="Arial" w:eastAsia="Calibri" w:hAnsi="Arial" w:cs="Arial"/>
          <w:sz w:val="24"/>
          <w:szCs w:val="24"/>
        </w:rPr>
        <w:t>do Umowy nr……………………………………………………..</w:t>
      </w:r>
    </w:p>
    <w:p w14:paraId="7ADB613B" w14:textId="77777777" w:rsidR="00151D4E" w:rsidRPr="00C7448B" w:rsidRDefault="00151D4E" w:rsidP="00C7448B">
      <w:pPr>
        <w:tabs>
          <w:tab w:val="left" w:leader="dot" w:pos="2835"/>
          <w:tab w:val="left" w:pos="6237"/>
          <w:tab w:val="left" w:leader="dot" w:pos="9072"/>
        </w:tabs>
        <w:spacing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2E1AB4" w14:textId="77777777" w:rsidR="00151D4E" w:rsidRPr="00C7448B" w:rsidRDefault="00F51FD2" w:rsidP="00C7448B">
      <w:pPr>
        <w:tabs>
          <w:tab w:val="left" w:leader="dot" w:pos="2835"/>
          <w:tab w:val="left" w:pos="6237"/>
          <w:tab w:val="left" w:leader="dot" w:pos="9072"/>
        </w:tabs>
        <w:spacing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7448B">
        <w:rPr>
          <w:rFonts w:ascii="Arial" w:eastAsia="Times New Roman" w:hAnsi="Arial" w:cs="Arial"/>
          <w:sz w:val="24"/>
          <w:szCs w:val="24"/>
          <w:lang w:eastAsia="pl-PL"/>
        </w:rPr>
        <w:t>Dotyczy Umowy Nr…………………………….</w:t>
      </w:r>
    </w:p>
    <w:p w14:paraId="7CC35868" w14:textId="77777777" w:rsidR="00151D4E" w:rsidRPr="00C7448B" w:rsidRDefault="00F51FD2" w:rsidP="00C7448B">
      <w:pPr>
        <w:tabs>
          <w:tab w:val="left" w:leader="dot" w:pos="2835"/>
          <w:tab w:val="left" w:pos="6237"/>
          <w:tab w:val="left" w:leader="dot" w:pos="9072"/>
        </w:tabs>
        <w:spacing w:after="120" w:line="240" w:lineRule="auto"/>
        <w:ind w:left="357" w:hanging="35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7448B">
        <w:rPr>
          <w:rFonts w:ascii="Arial" w:eastAsia="Times New Roman" w:hAnsi="Arial" w:cs="Arial"/>
          <w:sz w:val="24"/>
          <w:szCs w:val="24"/>
          <w:lang w:eastAsia="pl-PL"/>
        </w:rPr>
        <w:t xml:space="preserve">zawartej w Olsztynie w dniu……………………... </w:t>
      </w:r>
    </w:p>
    <w:p w14:paraId="6D2398FF" w14:textId="77777777" w:rsidR="00151D4E" w:rsidRPr="00C7448B" w:rsidRDefault="00F51FD2" w:rsidP="00C7448B">
      <w:pPr>
        <w:tabs>
          <w:tab w:val="left" w:leader="dot" w:pos="2835"/>
          <w:tab w:val="left" w:pos="6237"/>
          <w:tab w:val="left" w:leader="dot" w:pos="9072"/>
        </w:tabs>
        <w:spacing w:after="120" w:line="240" w:lineRule="auto"/>
        <w:ind w:left="357" w:hanging="35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7448B">
        <w:rPr>
          <w:rFonts w:ascii="Arial" w:eastAsia="Times New Roman" w:hAnsi="Arial" w:cs="Arial"/>
          <w:sz w:val="24"/>
          <w:szCs w:val="24"/>
          <w:lang w:eastAsia="pl-PL"/>
        </w:rPr>
        <w:t xml:space="preserve">pomiędzy Województwem Warmińsko - Mazurskim </w:t>
      </w:r>
    </w:p>
    <w:p w14:paraId="09B15B5C" w14:textId="77777777" w:rsidR="00151D4E" w:rsidRPr="00C7448B" w:rsidRDefault="00F51FD2" w:rsidP="00C7448B">
      <w:pPr>
        <w:tabs>
          <w:tab w:val="left" w:leader="dot" w:pos="2835"/>
          <w:tab w:val="left" w:pos="6237"/>
          <w:tab w:val="left" w:leader="dot" w:pos="9072"/>
        </w:tabs>
        <w:spacing w:after="120" w:line="240" w:lineRule="auto"/>
        <w:ind w:left="357" w:hanging="35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7448B">
        <w:rPr>
          <w:rFonts w:ascii="Arial" w:eastAsia="Times New Roman" w:hAnsi="Arial" w:cs="Arial"/>
          <w:sz w:val="24"/>
          <w:szCs w:val="24"/>
          <w:lang w:eastAsia="pl-PL"/>
        </w:rPr>
        <w:t xml:space="preserve">reprezentowanym przez </w:t>
      </w:r>
    </w:p>
    <w:p w14:paraId="740AA179" w14:textId="77777777" w:rsidR="00151D4E" w:rsidRPr="00C7448B" w:rsidRDefault="00F51FD2" w:rsidP="00C7448B">
      <w:pPr>
        <w:tabs>
          <w:tab w:val="left" w:leader="dot" w:pos="2835"/>
          <w:tab w:val="left" w:pos="6237"/>
          <w:tab w:val="left" w:leader="dot" w:pos="9072"/>
        </w:tabs>
        <w:spacing w:after="120" w:line="240" w:lineRule="auto"/>
        <w:ind w:left="357" w:hanging="35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7448B">
        <w:rPr>
          <w:rFonts w:ascii="Arial" w:eastAsia="Times New Roman" w:hAnsi="Arial" w:cs="Arial"/>
          <w:sz w:val="24"/>
          <w:szCs w:val="24"/>
          <w:lang w:eastAsia="pl-PL"/>
        </w:rPr>
        <w:t>Zarząd Województwa,</w:t>
      </w:r>
      <w:r w:rsidRPr="00C7448B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a </w:t>
      </w:r>
    </w:p>
    <w:p w14:paraId="56E1A2FB" w14:textId="77777777" w:rsidR="00151D4E" w:rsidRPr="00C7448B" w:rsidRDefault="00F51FD2" w:rsidP="00C7448B">
      <w:pPr>
        <w:tabs>
          <w:tab w:val="left" w:leader="dot" w:pos="2835"/>
          <w:tab w:val="left" w:pos="6237"/>
          <w:tab w:val="left" w:leader="dot" w:pos="9072"/>
        </w:tabs>
        <w:spacing w:after="120" w:line="240" w:lineRule="auto"/>
        <w:ind w:left="357" w:hanging="35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7448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2936531F" w14:textId="77777777" w:rsidR="00151D4E" w:rsidRPr="00C7448B" w:rsidRDefault="00151D4E" w:rsidP="00C7448B">
      <w:pPr>
        <w:spacing w:after="12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1FA13C" w14:textId="77777777" w:rsidR="00151D4E" w:rsidRPr="00C7448B" w:rsidRDefault="00F51FD2" w:rsidP="00C7448B">
      <w:pPr>
        <w:autoSpaceDE w:val="0"/>
        <w:autoSpaceDN w:val="0"/>
        <w:adjustRightInd w:val="0"/>
        <w:spacing w:after="120" w:line="240" w:lineRule="auto"/>
        <w:ind w:left="357" w:hanging="357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44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DEKLARACJA POUFNOŚCI </w:t>
      </w:r>
    </w:p>
    <w:p w14:paraId="6C792D85" w14:textId="77777777" w:rsidR="00151D4E" w:rsidRPr="00C7448B" w:rsidRDefault="00151D4E" w:rsidP="00C7448B">
      <w:pPr>
        <w:spacing w:after="12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D44664" w14:textId="03433311" w:rsidR="00151D4E" w:rsidRPr="00C7448B" w:rsidRDefault="00F51FD2" w:rsidP="00985B82">
      <w:pPr>
        <w:spacing w:after="120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372820">
        <w:rPr>
          <w:rFonts w:ascii="Arial" w:eastAsia="Times New Roman" w:hAnsi="Arial" w:cs="Arial"/>
          <w:sz w:val="24"/>
          <w:szCs w:val="24"/>
          <w:lang w:eastAsia="pl-PL"/>
        </w:rPr>
        <w:t>Oświadczam, że jako osoba powołana do przeprowadzenia badania</w:t>
      </w:r>
      <w:bookmarkStart w:id="0" w:name="_Hlk161308260"/>
      <w:bookmarkStart w:id="1" w:name="_Hlk159910705"/>
      <w:bookmarkStart w:id="2" w:name="_Hlk161906792"/>
      <w:r w:rsidR="00372820" w:rsidRPr="0037282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85B82" w:rsidRPr="00985B82">
        <w:rPr>
          <w:rFonts w:ascii="Arial" w:eastAsia="Times New Roman" w:hAnsi="Arial" w:cs="Arial"/>
          <w:sz w:val="24"/>
          <w:szCs w:val="24"/>
          <w:lang w:eastAsia="pl-PL"/>
        </w:rPr>
        <w:t>dotyczącego zapotrzebowania na usługi społeczne wśród samotnych osób starszych w województwie warmińsko-mazurskim</w:t>
      </w:r>
      <w:r w:rsidR="00985B8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2820" w:rsidRPr="00372820">
        <w:rPr>
          <w:rFonts w:ascii="Arial" w:hAnsi="Arial" w:cs="Arial"/>
          <w:sz w:val="24"/>
          <w:szCs w:val="24"/>
          <w:shd w:val="clear" w:color="auto" w:fill="FFFFFF"/>
        </w:rPr>
        <w:t xml:space="preserve">w ramach </w:t>
      </w:r>
      <w:r w:rsidR="00372820" w:rsidRPr="00372820">
        <w:rPr>
          <w:rFonts w:ascii="Arial" w:hAnsi="Arial" w:cs="Arial"/>
          <w:sz w:val="24"/>
          <w:szCs w:val="24"/>
        </w:rPr>
        <w:t>projektu „Spójna Polityka Społeczna Warmii i Mazur” dofinansowanego z Programu Fundusze Europejskie dla Rozwoju Społecznego 2021-2027, Priorytet IV Spójność społeczna i zdrowie, Działanie 04.13 Wysokiej jakości system włączenia społecznego, współfinansowanego ze środków Europejskiego Funduszu Społecznego Plus</w:t>
      </w:r>
      <w:bookmarkEnd w:id="0"/>
      <w:bookmarkEnd w:id="1"/>
      <w:bookmarkEnd w:id="2"/>
      <w:r w:rsidRPr="00C7448B">
        <w:rPr>
          <w:rFonts w:ascii="Arial" w:eastAsia="Times New Roman" w:hAnsi="Arial" w:cs="Arial"/>
          <w:sz w:val="24"/>
          <w:szCs w:val="24"/>
          <w:lang w:eastAsia="pl-PL"/>
        </w:rPr>
        <w:t>, zgodnie z umową nr ……………………………………….…………………………… z dnia …………………………..………, zawartą między Województwem Warmińsko – Mazurskim /Zamawiający/, a ……………………………………………………………………………………………….……………… /Wykonawca/:</w:t>
      </w:r>
    </w:p>
    <w:p w14:paraId="0D9D6CEE" w14:textId="2914DB82" w:rsidR="00151D4E" w:rsidRPr="00C7448B" w:rsidRDefault="00F51FD2" w:rsidP="00C7448B">
      <w:pPr>
        <w:numPr>
          <w:ilvl w:val="0"/>
          <w:numId w:val="1"/>
        </w:numPr>
        <w:spacing w:after="120"/>
        <w:ind w:right="72"/>
        <w:rPr>
          <w:rFonts w:ascii="Arial" w:eastAsia="Times New Roman" w:hAnsi="Arial" w:cs="Arial"/>
          <w:bCs/>
          <w:sz w:val="24"/>
          <w:szCs w:val="24"/>
          <w:lang w:val="zh-CN" w:eastAsia="pl-PL"/>
        </w:rPr>
      </w:pP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>Zobowiązuję się do zachowania poufności i tajności odnośnie do wszelkich danych, informacji czy dokumentów udostępnionych mi lub odkrytych przeze mnie, lub przygotowanych przeze mnie w trakcie i/lub w związku z prowadzeniem przedmiotowego badania, nie stanowiącej informacji publicznej.</w:t>
      </w:r>
    </w:p>
    <w:p w14:paraId="6B68B103" w14:textId="77777777" w:rsidR="00151D4E" w:rsidRPr="00C7448B" w:rsidRDefault="00F51FD2" w:rsidP="00C7448B">
      <w:pPr>
        <w:numPr>
          <w:ilvl w:val="0"/>
          <w:numId w:val="1"/>
        </w:numPr>
        <w:spacing w:after="120"/>
        <w:ind w:right="72"/>
        <w:rPr>
          <w:rFonts w:ascii="Arial" w:eastAsia="Times New Roman" w:hAnsi="Arial" w:cs="Arial"/>
          <w:bCs/>
          <w:sz w:val="24"/>
          <w:szCs w:val="24"/>
          <w:lang w:val="zh-CN" w:eastAsia="pl-PL"/>
        </w:rPr>
      </w:pP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 xml:space="preserve">Wszelkie dane, informacje lub dokumenty, w zakresie, o którym mowa w pkt. </w:t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br/>
        <w:t>1, będą wykorzystane przez mnie wyłącznie dla celów związanych z realizacją przedmiotowego badania, analizy i oceny oraz nie zostaną ujawnione osobom trzecim.</w:t>
      </w:r>
    </w:p>
    <w:p w14:paraId="2A5BB607" w14:textId="77777777" w:rsidR="00151D4E" w:rsidRPr="00C7448B" w:rsidRDefault="00F51FD2" w:rsidP="00C7448B">
      <w:pPr>
        <w:numPr>
          <w:ilvl w:val="0"/>
          <w:numId w:val="1"/>
        </w:numPr>
        <w:spacing w:after="120"/>
        <w:ind w:right="72"/>
        <w:rPr>
          <w:rFonts w:ascii="Arial" w:eastAsia="Times New Roman" w:hAnsi="Arial" w:cs="Arial"/>
          <w:bCs/>
          <w:sz w:val="24"/>
          <w:szCs w:val="24"/>
          <w:lang w:val="zh-CN" w:eastAsia="pl-PL"/>
        </w:rPr>
      </w:pP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>W przypadku sporządzenia kopii informacji lub dokumentów w zakresie</w:t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br/>
        <w:t>o którym mowa w pkt 1. zobowiązuję się do ich zwrócenia Zamawiającemu,</w:t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br/>
        <w:t>po wykorzystaniu na potrzeby realizacji przedmiotowego badania. Ponadto zgadzam się również nie zatrzymywać kopii informacji lub dokumentów, dostarczonych mi w wersji papierowej i elektronicznej, w szczególności objętych prawem autorskim.</w:t>
      </w:r>
    </w:p>
    <w:p w14:paraId="1B6300CA" w14:textId="47B15A24" w:rsidR="00151D4E" w:rsidRPr="00C7448B" w:rsidRDefault="00151D4E" w:rsidP="00C7448B">
      <w:pPr>
        <w:spacing w:after="12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021FB7B" w14:textId="77777777" w:rsidR="00151D4E" w:rsidRPr="00C7448B" w:rsidRDefault="00F51FD2" w:rsidP="00C7448B">
      <w:pPr>
        <w:spacing w:after="120" w:line="240" w:lineRule="auto"/>
        <w:ind w:left="357" w:right="372" w:hanging="357"/>
        <w:jc w:val="both"/>
        <w:rPr>
          <w:rFonts w:ascii="Arial" w:eastAsia="Times New Roman" w:hAnsi="Arial" w:cs="Arial"/>
          <w:bCs/>
          <w:sz w:val="24"/>
          <w:szCs w:val="24"/>
          <w:lang w:val="zh-CN" w:eastAsia="pl-PL"/>
        </w:rPr>
      </w:pP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>Imię i nazwisko:</w:t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ab/>
        <w:t>……………………………………..</w:t>
      </w:r>
    </w:p>
    <w:p w14:paraId="72B97D11" w14:textId="77777777" w:rsidR="00151D4E" w:rsidRPr="00C7448B" w:rsidRDefault="00F51FD2" w:rsidP="00C7448B">
      <w:pPr>
        <w:spacing w:after="120" w:line="240" w:lineRule="auto"/>
        <w:ind w:left="357" w:right="372" w:hanging="357"/>
        <w:jc w:val="both"/>
        <w:rPr>
          <w:rFonts w:ascii="Arial" w:eastAsia="Times New Roman" w:hAnsi="Arial" w:cs="Arial"/>
          <w:bCs/>
          <w:sz w:val="24"/>
          <w:szCs w:val="24"/>
          <w:lang w:val="zh-CN" w:eastAsia="pl-PL"/>
        </w:rPr>
      </w:pP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>Podpis:</w:t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ab/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ab/>
        <w:t>……………………………………..</w:t>
      </w:r>
    </w:p>
    <w:p w14:paraId="521A0D20" w14:textId="5A4D3316" w:rsidR="00151D4E" w:rsidRPr="00C7448B" w:rsidRDefault="00F51FD2" w:rsidP="00E17857">
      <w:pPr>
        <w:spacing w:after="120" w:line="240" w:lineRule="auto"/>
        <w:ind w:left="357" w:right="372" w:hanging="357"/>
        <w:jc w:val="both"/>
        <w:rPr>
          <w:rFonts w:ascii="Calibri" w:eastAsia="Calibri" w:hAnsi="Calibri" w:cs="Arial"/>
          <w:color w:val="FF0000"/>
          <w:sz w:val="24"/>
          <w:szCs w:val="24"/>
        </w:rPr>
      </w:pP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 xml:space="preserve">Data: </w:t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ab/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ab/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ab/>
        <w:t>……………………………………</w:t>
      </w:r>
      <w:r w:rsidRPr="00C7448B">
        <w:rPr>
          <w:rFonts w:ascii="Arial" w:eastAsia="Times New Roman" w:hAnsi="Arial" w:cs="Arial"/>
          <w:b/>
          <w:bCs/>
          <w:sz w:val="24"/>
          <w:szCs w:val="24"/>
          <w:lang w:val="zh-CN" w:eastAsia="pl-PL"/>
        </w:rPr>
        <w:t>..</w:t>
      </w:r>
      <w:r w:rsidRPr="00C7448B">
        <w:rPr>
          <w:rFonts w:ascii="Calibri" w:eastAsia="Times New Roman" w:hAnsi="Calibri" w:cs="Tahoma"/>
          <w:b/>
          <w:color w:val="FF0000"/>
          <w:sz w:val="24"/>
          <w:szCs w:val="24"/>
          <w:lang w:eastAsia="pl-PL"/>
        </w:rPr>
        <w:br w:type="page"/>
      </w:r>
    </w:p>
    <w:p w14:paraId="4C7660A3" w14:textId="1289B489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E264AD">
        <w:rPr>
          <w:rFonts w:ascii="Arial" w:eastAsia="Calibri" w:hAnsi="Arial" w:cs="Arial"/>
          <w:b/>
          <w:sz w:val="24"/>
          <w:szCs w:val="24"/>
        </w:rPr>
        <w:lastRenderedPageBreak/>
        <w:t xml:space="preserve">Załącznik nr </w:t>
      </w:r>
      <w:r w:rsidR="0019278E" w:rsidRPr="00E264AD">
        <w:rPr>
          <w:rFonts w:ascii="Arial" w:eastAsia="Calibri" w:hAnsi="Arial" w:cs="Arial"/>
          <w:b/>
          <w:sz w:val="24"/>
          <w:szCs w:val="24"/>
        </w:rPr>
        <w:t>3</w:t>
      </w:r>
      <w:r w:rsidRPr="00E264AD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357E30">
        <w:rPr>
          <w:rFonts w:ascii="Arial" w:eastAsia="Calibri" w:hAnsi="Arial" w:cs="Arial"/>
          <w:bCs/>
          <w:sz w:val="24"/>
          <w:szCs w:val="24"/>
        </w:rPr>
        <w:t>do Umowy…………………………………………………………………</w:t>
      </w:r>
      <w:r w:rsidRPr="00E264AD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74662926" w14:textId="77777777" w:rsidR="00151D4E" w:rsidRPr="00E264AD" w:rsidRDefault="00151D4E">
      <w:p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0E459224" w14:textId="77777777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>Dotyczy Umowy Nr…………………………….</w:t>
      </w:r>
    </w:p>
    <w:p w14:paraId="1E0421F5" w14:textId="77777777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 xml:space="preserve">zawartej w Olsztynie w dniu……………………... </w:t>
      </w:r>
    </w:p>
    <w:p w14:paraId="1F97744B" w14:textId="77777777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 xml:space="preserve">pomiędzy Województwem Warmińsko - Mazurskim </w:t>
      </w:r>
    </w:p>
    <w:p w14:paraId="1055353E" w14:textId="77777777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 xml:space="preserve">reprezentowanym przez </w:t>
      </w:r>
    </w:p>
    <w:p w14:paraId="2FE856C1" w14:textId="77777777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 xml:space="preserve">Zarząd Województwa, </w:t>
      </w:r>
    </w:p>
    <w:p w14:paraId="7F54EBAC" w14:textId="77777777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 xml:space="preserve">a </w:t>
      </w:r>
    </w:p>
    <w:p w14:paraId="77E22336" w14:textId="77777777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396DC707" w14:textId="77777777" w:rsidR="00151D4E" w:rsidRPr="00E264AD" w:rsidRDefault="00151D4E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43792D7C" w14:textId="77777777" w:rsidR="00151D4E" w:rsidRPr="00E264AD" w:rsidRDefault="00151D4E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1AD2D500" w14:textId="77777777" w:rsidR="00151D4E" w:rsidRPr="00E264AD" w:rsidRDefault="00F51FD2">
      <w:pPr>
        <w:spacing w:after="0" w:line="240" w:lineRule="auto"/>
        <w:contextualSpacing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E264AD">
        <w:rPr>
          <w:rFonts w:ascii="Arial" w:eastAsia="Calibri" w:hAnsi="Arial" w:cs="Arial"/>
          <w:b/>
          <w:bCs/>
          <w:sz w:val="24"/>
          <w:szCs w:val="24"/>
        </w:rPr>
        <w:t>OŚWIADCZENIE DOTYCZĄCE PRAW AUTORSKICH</w:t>
      </w:r>
    </w:p>
    <w:p w14:paraId="25422A82" w14:textId="77777777" w:rsidR="00151D4E" w:rsidRPr="00E264AD" w:rsidRDefault="00151D4E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766577F8" w14:textId="77777777" w:rsidR="00151D4E" w:rsidRPr="00E264AD" w:rsidRDefault="00F51FD2" w:rsidP="00E264AD">
      <w:pPr>
        <w:spacing w:after="120" w:line="240" w:lineRule="auto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>Działając w imieniu… z siedzibą…. przy… wpisaną do ewidencji…. pod numerem… NIP… niniejszym oświadczam, że:</w:t>
      </w:r>
    </w:p>
    <w:p w14:paraId="2DB84E85" w14:textId="440AB664" w:rsidR="00151D4E" w:rsidRPr="00E264AD" w:rsidRDefault="00F51FD2" w:rsidP="00E264AD">
      <w:pPr>
        <w:numPr>
          <w:ilvl w:val="0"/>
          <w:numId w:val="6"/>
        </w:numPr>
        <w:spacing w:after="120" w:line="240" w:lineRule="auto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 xml:space="preserve">wykonany w ramach realizacji umowy nr … z dnia… na przeprowadzenie badania </w:t>
      </w:r>
      <w:r w:rsidR="00A0405E" w:rsidRPr="00985B82">
        <w:rPr>
          <w:rFonts w:ascii="Arial" w:eastAsia="Times New Roman" w:hAnsi="Arial" w:cs="Arial"/>
          <w:sz w:val="24"/>
          <w:szCs w:val="24"/>
          <w:lang w:eastAsia="pl-PL"/>
        </w:rPr>
        <w:t>dotyczącego zapotrzebowania na usługi społeczne wśród samotnych osób starszych w województwie warmińsko-mazurskim</w:t>
      </w:r>
      <w:r w:rsidR="00E264AD" w:rsidRPr="00E264AD">
        <w:rPr>
          <w:rFonts w:ascii="Arial" w:eastAsia="Calibri" w:hAnsi="Arial" w:cs="Arial"/>
          <w:sz w:val="24"/>
          <w:szCs w:val="24"/>
        </w:rPr>
        <w:t xml:space="preserve"> raport metodologiczny</w:t>
      </w:r>
      <w:r w:rsidR="00BD235C" w:rsidRPr="00E264AD">
        <w:rPr>
          <w:rFonts w:ascii="Arial" w:eastAsia="Calibri" w:hAnsi="Arial" w:cs="Arial"/>
          <w:sz w:val="24"/>
          <w:szCs w:val="24"/>
        </w:rPr>
        <w:t>, projekt raportu końcowego oraz raport końcowy wraz z tabelą rekomendacji</w:t>
      </w:r>
      <w:r w:rsidR="00E264AD" w:rsidRPr="00E264AD">
        <w:rPr>
          <w:rFonts w:ascii="Arial" w:eastAsia="Calibri" w:hAnsi="Arial" w:cs="Arial"/>
          <w:sz w:val="24"/>
          <w:szCs w:val="24"/>
        </w:rPr>
        <w:t xml:space="preserve"> </w:t>
      </w:r>
      <w:r w:rsidRPr="00E264AD">
        <w:rPr>
          <w:rFonts w:ascii="Arial" w:eastAsia="Calibri" w:hAnsi="Arial" w:cs="Arial"/>
          <w:sz w:val="24"/>
          <w:szCs w:val="24"/>
        </w:rPr>
        <w:t>są dziełem/utworem autorskim, nie powiela w całości lub części treści już istniejących, podlegających ochronie prawno-autorskiej w rozumieniu przepisów ustawy z dnia 4 lutego 1994 r. o prawie autorskim i prawach pokrewnych</w:t>
      </w:r>
      <w:r w:rsidR="00BD235C" w:rsidRPr="00E264AD">
        <w:rPr>
          <w:rFonts w:ascii="Arial" w:eastAsia="Calibri" w:hAnsi="Arial" w:cs="Arial"/>
          <w:sz w:val="24"/>
          <w:szCs w:val="24"/>
        </w:rPr>
        <w:t>.</w:t>
      </w:r>
    </w:p>
    <w:p w14:paraId="12A90DAD" w14:textId="77777777" w:rsidR="00151D4E" w:rsidRPr="00E264AD" w:rsidRDefault="00F51FD2" w:rsidP="00E264AD">
      <w:pPr>
        <w:numPr>
          <w:ilvl w:val="0"/>
          <w:numId w:val="6"/>
        </w:numPr>
        <w:spacing w:after="120" w:line="240" w:lineRule="auto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>przeniesione na mocy ww. umowy autorskie prawa majątkowe nie są ograniczone jakimkolwiek prawami osób trzecich.</w:t>
      </w:r>
    </w:p>
    <w:p w14:paraId="7A7E52A7" w14:textId="77777777" w:rsidR="00151D4E" w:rsidRPr="00E264AD" w:rsidRDefault="00F51FD2" w:rsidP="00E264AD">
      <w:pPr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>w przypadku gdy w toku korzystania lub rozporządzania przez Zamawiającego z praw uzyskanych na mocy wyjdzie na jaw, że niniejsze oświadczenie jest niezgodne z prawdą i jakakolwiek osoba trzecia wystąpi wobec Zamawiającego z roszczeniami majątkowymi lub niemajątkowymi wszelkie szkody Zamawiającego powstała z tego tytułu zostaną przeze mnie pokryte/zostaną pokryte przez (nazwa podmiotu).</w:t>
      </w:r>
    </w:p>
    <w:p w14:paraId="5B35C255" w14:textId="77777777" w:rsidR="00151D4E" w:rsidRPr="00E264AD" w:rsidRDefault="00151D4E" w:rsidP="00E264AD">
      <w:p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86D25D9" w14:textId="77777777" w:rsidR="00151D4E" w:rsidRPr="00E264AD" w:rsidRDefault="00F51FD2" w:rsidP="00E264AD">
      <w:p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val="zh-CN"/>
        </w:rPr>
      </w:pPr>
      <w:r w:rsidRPr="00E264AD">
        <w:rPr>
          <w:rFonts w:ascii="Arial" w:eastAsia="Calibri" w:hAnsi="Arial" w:cs="Arial"/>
          <w:sz w:val="24"/>
          <w:szCs w:val="24"/>
          <w:lang w:val="zh-CN"/>
        </w:rPr>
        <w:t>Imię i nazwisko:</w:t>
      </w:r>
      <w:r w:rsidRPr="00E264AD">
        <w:rPr>
          <w:rFonts w:ascii="Arial" w:eastAsia="Calibri" w:hAnsi="Arial" w:cs="Arial"/>
          <w:sz w:val="24"/>
          <w:szCs w:val="24"/>
          <w:lang w:val="zh-CN"/>
        </w:rPr>
        <w:tab/>
        <w:t>……………………………………..</w:t>
      </w:r>
    </w:p>
    <w:p w14:paraId="4E51D00C" w14:textId="77777777" w:rsidR="00151D4E" w:rsidRPr="00E264AD" w:rsidRDefault="00F51FD2" w:rsidP="00E264AD">
      <w:p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val="zh-CN"/>
        </w:rPr>
      </w:pPr>
      <w:r w:rsidRPr="00E264AD">
        <w:rPr>
          <w:rFonts w:ascii="Arial" w:eastAsia="Calibri" w:hAnsi="Arial" w:cs="Arial"/>
          <w:sz w:val="24"/>
          <w:szCs w:val="24"/>
          <w:lang w:val="zh-CN"/>
        </w:rPr>
        <w:t>Podpis:</w:t>
      </w:r>
      <w:r w:rsidRPr="00E264AD">
        <w:rPr>
          <w:rFonts w:ascii="Arial" w:eastAsia="Calibri" w:hAnsi="Arial" w:cs="Arial"/>
          <w:sz w:val="24"/>
          <w:szCs w:val="24"/>
          <w:lang w:val="zh-CN"/>
        </w:rPr>
        <w:tab/>
      </w:r>
      <w:r w:rsidRPr="00E264AD">
        <w:rPr>
          <w:rFonts w:ascii="Arial" w:eastAsia="Calibri" w:hAnsi="Arial" w:cs="Arial"/>
          <w:sz w:val="24"/>
          <w:szCs w:val="24"/>
          <w:lang w:val="zh-CN"/>
        </w:rPr>
        <w:tab/>
        <w:t>……………………………………..</w:t>
      </w:r>
    </w:p>
    <w:p w14:paraId="33A72A83" w14:textId="77777777" w:rsidR="00151D4E" w:rsidRPr="00E264AD" w:rsidRDefault="00F51FD2" w:rsidP="00E264AD">
      <w:p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val="zh-CN"/>
        </w:rPr>
      </w:pPr>
      <w:r w:rsidRPr="00E264AD">
        <w:rPr>
          <w:rFonts w:ascii="Arial" w:eastAsia="Calibri" w:hAnsi="Arial" w:cs="Arial"/>
          <w:sz w:val="24"/>
          <w:szCs w:val="24"/>
          <w:lang w:val="zh-CN"/>
        </w:rPr>
        <w:t xml:space="preserve">Data: </w:t>
      </w:r>
      <w:r w:rsidRPr="00E264AD">
        <w:rPr>
          <w:rFonts w:ascii="Arial" w:eastAsia="Calibri" w:hAnsi="Arial" w:cs="Arial"/>
          <w:sz w:val="24"/>
          <w:szCs w:val="24"/>
          <w:lang w:val="zh-CN"/>
        </w:rPr>
        <w:tab/>
      </w:r>
      <w:r w:rsidRPr="00E264AD">
        <w:rPr>
          <w:rFonts w:ascii="Arial" w:eastAsia="Calibri" w:hAnsi="Arial" w:cs="Arial"/>
          <w:sz w:val="24"/>
          <w:szCs w:val="24"/>
          <w:lang w:val="zh-CN"/>
        </w:rPr>
        <w:tab/>
      </w:r>
      <w:r w:rsidRPr="00E264AD">
        <w:rPr>
          <w:rFonts w:ascii="Arial" w:eastAsia="Calibri" w:hAnsi="Arial" w:cs="Arial"/>
          <w:sz w:val="24"/>
          <w:szCs w:val="24"/>
          <w:lang w:val="zh-CN"/>
        </w:rPr>
        <w:tab/>
        <w:t>……………………………………..</w:t>
      </w:r>
    </w:p>
    <w:p w14:paraId="2F16A860" w14:textId="77777777" w:rsidR="00151D4E" w:rsidRPr="00E264AD" w:rsidRDefault="00151D4E" w:rsidP="00E264AD">
      <w:p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3463AFA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085142F8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03C12D05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24E8DE47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14A422E0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77DAB4D7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1C588CEA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0C229EFD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273A094F" w14:textId="3010C090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0DB81414" w14:textId="69E70CD8" w:rsidR="00BD235C" w:rsidRPr="00C7448B" w:rsidRDefault="00BD235C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5FE4A28B" w14:textId="613C93CC" w:rsidR="00BD235C" w:rsidRPr="00C7448B" w:rsidRDefault="00BD235C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6BFEE920" w14:textId="77777777" w:rsidR="00BD235C" w:rsidRPr="00C7448B" w:rsidRDefault="00BD235C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791DD337" w14:textId="1B7E89EE" w:rsidR="00151D4E" w:rsidRDefault="00151D4E" w:rsidP="0019278E">
      <w:pPr>
        <w:spacing w:line="360" w:lineRule="auto"/>
        <w:contextualSpacing/>
        <w:jc w:val="both"/>
        <w:rPr>
          <w:color w:val="FF0000"/>
        </w:rPr>
      </w:pPr>
    </w:p>
    <w:p w14:paraId="607E2F60" w14:textId="14B529FA" w:rsidR="00B542F8" w:rsidRPr="00222E36" w:rsidRDefault="00B542F8" w:rsidP="0019278E">
      <w:pPr>
        <w:spacing w:line="360" w:lineRule="auto"/>
        <w:contextualSpacing/>
        <w:jc w:val="both"/>
        <w:rPr>
          <w:b/>
          <w:bCs/>
        </w:rPr>
      </w:pPr>
      <w:r w:rsidRPr="00222E36">
        <w:rPr>
          <w:rFonts w:ascii="Arial" w:hAnsi="Arial" w:cs="Arial"/>
          <w:b/>
          <w:bCs/>
          <w:sz w:val="24"/>
          <w:szCs w:val="24"/>
        </w:rPr>
        <w:lastRenderedPageBreak/>
        <w:t xml:space="preserve">Załącznik nr 4 </w:t>
      </w:r>
      <w:r w:rsidR="00222E36" w:rsidRPr="00C7448B">
        <w:rPr>
          <w:rFonts w:ascii="Arial" w:eastAsia="Calibri" w:hAnsi="Arial" w:cs="Arial"/>
          <w:sz w:val="24"/>
          <w:szCs w:val="24"/>
        </w:rPr>
        <w:t>do Umowy nr……………………………………………………..</w:t>
      </w:r>
    </w:p>
    <w:p w14:paraId="4B36D0E7" w14:textId="10F902D1" w:rsidR="00B542F8" w:rsidRDefault="00B542F8" w:rsidP="0019278E">
      <w:pPr>
        <w:spacing w:line="360" w:lineRule="auto"/>
        <w:contextualSpacing/>
        <w:jc w:val="both"/>
        <w:rPr>
          <w:color w:val="FF0000"/>
        </w:rPr>
      </w:pPr>
    </w:p>
    <w:p w14:paraId="29AC9169" w14:textId="77777777" w:rsidR="00B542F8" w:rsidRPr="004907FC" w:rsidRDefault="00B542F8" w:rsidP="00B542F8">
      <w:pPr>
        <w:rPr>
          <w:rFonts w:ascii="Arial" w:hAnsi="Arial" w:cs="Arial"/>
          <w:sz w:val="24"/>
          <w:szCs w:val="24"/>
        </w:rPr>
      </w:pPr>
      <w:r w:rsidRPr="004907FC">
        <w:rPr>
          <w:rFonts w:ascii="Arial" w:hAnsi="Arial" w:cs="Arial"/>
          <w:sz w:val="24"/>
          <w:szCs w:val="24"/>
        </w:rPr>
        <w:t>Klauzula informacyjna RODO</w:t>
      </w:r>
    </w:p>
    <w:p w14:paraId="5C534501" w14:textId="77777777" w:rsidR="00B542F8" w:rsidRPr="00F13CF7" w:rsidRDefault="00B542F8" w:rsidP="00B542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18B2BBB" w14:textId="77777777" w:rsidR="00B542F8" w:rsidRPr="00F13CF7" w:rsidRDefault="00B542F8" w:rsidP="00B542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>Zgodnie z Rozporządzeniem Parlamentu Europejskiego i Rady (UE) 2016/679 z dnia 27 kwietnia 2016 r. w sprawie ochrony osób fizycznych w związku z przetwarzaniem danych osobowych i ich swobodnym przepływem (RODO), poniżej przekazujemy informacje dotyczące przetwarzania Pani/Pana danych osobowych:</w:t>
      </w:r>
    </w:p>
    <w:p w14:paraId="53195BC8" w14:textId="77777777" w:rsidR="00B542F8" w:rsidRPr="006F2B6D" w:rsidRDefault="00B542F8" w:rsidP="00B542F8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Administratorem danych osobowych jest Województwo Warmińsko –   Mazurskie w zakresie zadań realizowanych przez Zarząd Województwa Warmińsko-Mazurskiego, ul. E. Plater 1, 10-562 Olsztyn (dalej: Administrator);</w:t>
      </w:r>
    </w:p>
    <w:p w14:paraId="0EE2E000" w14:textId="77777777" w:rsidR="00B542F8" w:rsidRPr="006F2B6D" w:rsidRDefault="00B542F8" w:rsidP="00B542F8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Administrator powołał Inspektora Ochrony Danych, z którym kontakt jest możliwy pod adresem email: iod@warmia.mazury.pl;</w:t>
      </w:r>
    </w:p>
    <w:p w14:paraId="30B824DC" w14:textId="77777777" w:rsidR="00B542F8" w:rsidRPr="006F2B6D" w:rsidRDefault="00B542F8" w:rsidP="00B542F8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pracowników i współpracowników Wykonawcy, Zamawiający otrzymał od Wykonawcy i stanowią one element umowy łączącej obie strony.</w:t>
      </w:r>
    </w:p>
    <w:p w14:paraId="236AE2FE" w14:textId="77777777" w:rsidR="00B542F8" w:rsidRDefault="00B542F8" w:rsidP="00B542F8">
      <w:pPr>
        <w:spacing w:after="0" w:line="240" w:lineRule="auto"/>
        <w:ind w:left="660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 xml:space="preserve">Tym samym dane osób wskazanych, jako osoby wyznaczone do kontaktu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F13CF7">
        <w:rPr>
          <w:rFonts w:ascii="Arial" w:hAnsi="Arial" w:cs="Arial"/>
          <w:sz w:val="24"/>
          <w:szCs w:val="24"/>
        </w:rPr>
        <w:t>przetwarzane będą na podstawie:</w:t>
      </w:r>
    </w:p>
    <w:p w14:paraId="5692E04C" w14:textId="77777777" w:rsidR="00B542F8" w:rsidRPr="006F2B6D" w:rsidRDefault="00B542F8" w:rsidP="00B542F8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art. 6 ust. 1 lit. c RODO w celu związanym z realizacją postępowania o udzielenie  niniejszego zamówienia publicznego nr …………………</w:t>
      </w:r>
    </w:p>
    <w:p w14:paraId="5BB39C06" w14:textId="77777777" w:rsidR="00B542F8" w:rsidRPr="006F2B6D" w:rsidRDefault="00B542F8" w:rsidP="00B542F8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art. 6 ust. 1 lit. b RODO w celu związanym z zawarciem i realizacją umowy (strony umowy),</w:t>
      </w:r>
    </w:p>
    <w:p w14:paraId="147578E9" w14:textId="77777777" w:rsidR="00B542F8" w:rsidRPr="006F2B6D" w:rsidRDefault="00B542F8" w:rsidP="00B542F8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art. 6 ust. 1 lit. f RODO w celu związanym z zapewnieniem  prawidłowej  realizacji  umowy, gdyż przetwarzanie  jest  niezbędne  do  celów wynikających z prawnie uzasadnionych interesów realizowanych przez Administratora (osoby do kontaktu).</w:t>
      </w:r>
    </w:p>
    <w:p w14:paraId="79AC373E" w14:textId="77777777" w:rsidR="00B542F8" w:rsidRPr="006F2B6D" w:rsidRDefault="00B542F8" w:rsidP="00B542F8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będą przetwarzane przez okres:</w:t>
      </w:r>
    </w:p>
    <w:p w14:paraId="5ED032FE" w14:textId="77777777" w:rsidR="00B542F8" w:rsidRPr="006F2B6D" w:rsidRDefault="00B542F8" w:rsidP="00B542F8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5 lat liczony od roku następnego po roku zakończenia sprawy dotyczącej zamówienia publicznego, odnoszący się do danych osobowych zawartych w dokumentacji zamówienia publicznego (np. dane przekazane przez potencjalnych wykonawców),</w:t>
      </w:r>
    </w:p>
    <w:p w14:paraId="744122A5" w14:textId="77777777" w:rsidR="00B542F8" w:rsidRPr="00F13CF7" w:rsidRDefault="00B542F8" w:rsidP="00B542F8">
      <w:pPr>
        <w:spacing w:after="0" w:line="240" w:lineRule="auto"/>
        <w:ind w:left="2124" w:firstLine="27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>obowiązywania umowy i kolejne 10 lat liczone od roku następnego po roku ustania obowiązywania umowy z wyłonionym wykonawcą, odnoszący się do danych osobowych zawartych w umowie.</w:t>
      </w:r>
    </w:p>
    <w:p w14:paraId="01DB151F" w14:textId="77777777" w:rsidR="00B542F8" w:rsidRDefault="00B542F8" w:rsidP="00B542F8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Podstawą prawną wskazania ww. okresów przetwarzania danych osobowych jest jednolity rzeczowy wykaz akt stanowiący załącznik nr 4 do rozporządzenia Prezesa Rady Ministrów z dnia 18 stycznia 2011 r. w sprawie instrukcji kancelaryjnej, jednolitych rzeczowych wykazów akt oraz instrukcji w sprawie organizacji i zakresu działania archiwów zakładowych oraz Rozporządzenie Ministra Kultury i Dziedzictwa Narodowego z dnia 20 października 2015 roku w sprawie klasyfikowania i kwalifikowania dokumentacji, przekazywania materiałów archiwalnych do archiwów państwowych i brakowania dokumentacji niearchiwalnej.</w:t>
      </w:r>
    </w:p>
    <w:p w14:paraId="4CC5FF6E" w14:textId="6D1F7212" w:rsidR="00B542F8" w:rsidRPr="006F2B6D" w:rsidRDefault="00B542F8" w:rsidP="00B542F8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Potencjalnemu wykonawcy i/lub wyłonionemu wykonawcy przysługują</w:t>
      </w:r>
      <w:r w:rsidR="00222E36">
        <w:rPr>
          <w:rFonts w:ascii="Arial" w:hAnsi="Arial" w:cs="Arial"/>
          <w:sz w:val="24"/>
          <w:szCs w:val="24"/>
        </w:rPr>
        <w:t xml:space="preserve"> </w:t>
      </w:r>
      <w:r w:rsidRPr="006F2B6D">
        <w:rPr>
          <w:rFonts w:ascii="Arial" w:hAnsi="Arial" w:cs="Arial"/>
          <w:sz w:val="24"/>
          <w:szCs w:val="24"/>
        </w:rPr>
        <w:t xml:space="preserve">następujące prawa związane z przetwarzaniem danych osobowych: </w:t>
      </w:r>
    </w:p>
    <w:p w14:paraId="62E50F81" w14:textId="77777777" w:rsidR="00B542F8" w:rsidRPr="006F2B6D" w:rsidRDefault="00B542F8" w:rsidP="00B542F8">
      <w:pPr>
        <w:pStyle w:val="Akapitzlist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prawo dostępu do treści danych osobowych, </w:t>
      </w:r>
    </w:p>
    <w:p w14:paraId="0890B1F7" w14:textId="77777777" w:rsidR="00B542F8" w:rsidRPr="006F2B6D" w:rsidRDefault="00B542F8" w:rsidP="00B542F8">
      <w:pPr>
        <w:pStyle w:val="Akapitzlist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prawo do sprostowania danych osobowych, </w:t>
      </w:r>
    </w:p>
    <w:p w14:paraId="32080C00" w14:textId="77777777" w:rsidR="00B542F8" w:rsidRPr="006F2B6D" w:rsidRDefault="00B542F8" w:rsidP="00B542F8">
      <w:pPr>
        <w:pStyle w:val="Akapitzlist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ograniczenia przetwarzania danych osobowych, z zastrzeżeniem przypadków, o których mowa w art. 18 ust. 2 RODO,</w:t>
      </w:r>
    </w:p>
    <w:p w14:paraId="79C12979" w14:textId="77777777" w:rsidR="00B542F8" w:rsidRPr="006F2B6D" w:rsidRDefault="00B542F8" w:rsidP="00B542F8">
      <w:pPr>
        <w:pStyle w:val="Akapitzlist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wniesienia skargi do organu nadzorczego do Prezesa Urzędu Ochrony Danych Osobowych, ul. Stawki 2, 00-193 Warszawa.</w:t>
      </w:r>
    </w:p>
    <w:p w14:paraId="0261001F" w14:textId="77777777" w:rsidR="00B542F8" w:rsidRPr="00F13CF7" w:rsidRDefault="00B542F8" w:rsidP="00B542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lastRenderedPageBreak/>
        <w:t>Nie przysługują natomiast poniższe prawa:</w:t>
      </w:r>
    </w:p>
    <w:p w14:paraId="5E4E4DCC" w14:textId="77777777" w:rsidR="00B542F8" w:rsidRPr="006F2B6D" w:rsidRDefault="00B542F8" w:rsidP="00B542F8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usunięcia danych osobowych,</w:t>
      </w:r>
    </w:p>
    <w:p w14:paraId="7D0B6F36" w14:textId="77777777" w:rsidR="00B542F8" w:rsidRPr="006F2B6D" w:rsidRDefault="00B542F8" w:rsidP="00B542F8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przenoszenia danych osobowych,</w:t>
      </w:r>
    </w:p>
    <w:p w14:paraId="3AB6753C" w14:textId="77777777" w:rsidR="00B542F8" w:rsidRPr="006F2B6D" w:rsidRDefault="00B542F8" w:rsidP="00B542F8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wniesienia sprzeciwu wobec przetwarzania danych osobowych.</w:t>
      </w:r>
    </w:p>
    <w:p w14:paraId="04BC5A23" w14:textId="77777777" w:rsidR="00B542F8" w:rsidRPr="006F2B6D" w:rsidRDefault="00B542F8" w:rsidP="00B542F8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Podanie danych osobowych jest warunkiem niezbędnym do wykonania umowy co oznacza, że w przypadku niepodania danych nie będzie możliwy udział postępowaniu i zawarcie umowy.</w:t>
      </w:r>
    </w:p>
    <w:p w14:paraId="48DAB44D" w14:textId="77777777" w:rsidR="00B542F8" w:rsidRPr="006F2B6D" w:rsidRDefault="00B542F8" w:rsidP="00B542F8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nie podlegają profilowaniu ani nie są przetwarzane w sposób zautomatyzowany.</w:t>
      </w:r>
    </w:p>
    <w:p w14:paraId="3BEDB7AF" w14:textId="65A87B5B" w:rsidR="00B542F8" w:rsidRDefault="00B542F8" w:rsidP="0019278E">
      <w:pPr>
        <w:spacing w:line="360" w:lineRule="auto"/>
        <w:contextualSpacing/>
        <w:jc w:val="both"/>
        <w:rPr>
          <w:color w:val="FF0000"/>
        </w:rPr>
      </w:pPr>
    </w:p>
    <w:p w14:paraId="0B9137D1" w14:textId="5D16F3AA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548E9713" w14:textId="7D469754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18287325" w14:textId="62D60F35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49124A02" w14:textId="5DADFBD4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76A2CA54" w14:textId="5E39024F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4C1A6C09" w14:textId="2CAF7F38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63B05B09" w14:textId="7FA16459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6D93A2BD" w14:textId="53D728F7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004B72C3" w14:textId="697E4CF3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2D5AE344" w14:textId="12CD7987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6FBBF101" w14:textId="18199FB6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2A10D5C5" w14:textId="62E5B96F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2207D37C" w14:textId="2148EEB3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05FA1AC7" w14:textId="66E1FE49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06E526FE" w14:textId="2015840A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74773C16" w14:textId="1D490AA3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1629BF66" w14:textId="5AA057A9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544FE3A8" w14:textId="17DD8823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28BC73F8" w14:textId="60B9AEFC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4E7AD4BC" w14:textId="59400C4F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09250EA4" w14:textId="6DAF582E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7AD6DC29" w14:textId="1FC9100D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7F797FA3" w14:textId="732283E7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0E2B2025" w14:textId="277CDC39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7C1933B2" w14:textId="6DE12E52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72BAE6F6" w14:textId="073B7038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0E4CC9C5" w14:textId="32E55199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22783BEA" w14:textId="799F57F8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152E9ABF" w14:textId="2A608F3B" w:rsidR="007B1AD7" w:rsidRDefault="007B1AD7" w:rsidP="007B1AD7">
      <w:pPr>
        <w:tabs>
          <w:tab w:val="left" w:pos="7455"/>
        </w:tabs>
        <w:rPr>
          <w:rFonts w:ascii="Arial" w:hAnsi="Arial" w:cs="Arial"/>
          <w:sz w:val="24"/>
          <w:szCs w:val="24"/>
        </w:rPr>
      </w:pPr>
      <w:r w:rsidRPr="00222E36">
        <w:rPr>
          <w:rFonts w:ascii="Arial" w:hAnsi="Arial" w:cs="Arial"/>
          <w:b/>
          <w:bCs/>
          <w:sz w:val="24"/>
          <w:szCs w:val="24"/>
        </w:rPr>
        <w:lastRenderedPageBreak/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222E3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448B">
        <w:rPr>
          <w:rFonts w:ascii="Arial" w:eastAsia="Calibri" w:hAnsi="Arial" w:cs="Arial"/>
          <w:sz w:val="24"/>
          <w:szCs w:val="24"/>
        </w:rPr>
        <w:t>do Umowy nr……………………………………………………..</w:t>
      </w:r>
    </w:p>
    <w:p w14:paraId="37F33D25" w14:textId="77777777" w:rsidR="007B1AD7" w:rsidRDefault="007B1AD7" w:rsidP="007B1AD7">
      <w:pPr>
        <w:tabs>
          <w:tab w:val="left" w:pos="7455"/>
        </w:tabs>
        <w:jc w:val="right"/>
        <w:rPr>
          <w:rFonts w:ascii="Arial" w:hAnsi="Arial" w:cs="Arial"/>
          <w:sz w:val="24"/>
          <w:szCs w:val="24"/>
        </w:rPr>
      </w:pPr>
    </w:p>
    <w:p w14:paraId="097D9148" w14:textId="77777777" w:rsidR="007B1AD7" w:rsidRDefault="007B1AD7" w:rsidP="007B1AD7">
      <w:pPr>
        <w:pStyle w:val="Akapitzlist"/>
        <w:numPr>
          <w:ilvl w:val="0"/>
          <w:numId w:val="18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Klauzula informacyjna Beneficjenta</w:t>
      </w:r>
    </w:p>
    <w:p w14:paraId="313B2CA8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wykonania obowiązku nałożonego art. 13 i 14 RODO</w:t>
      </w:r>
      <w:r>
        <w:rPr>
          <w:rStyle w:val="Odwoanieprzypisudolnego"/>
          <w:rFonts w:cs="Arial"/>
          <w:sz w:val="24"/>
        </w:rPr>
        <w:footnoteReference w:id="1"/>
      </w:r>
      <w:r>
        <w:rPr>
          <w:rFonts w:ascii="Arial" w:hAnsi="Arial" w:cs="Arial"/>
          <w:sz w:val="24"/>
          <w:szCs w:val="24"/>
        </w:rPr>
        <w:t>, w związku z art. 88 ustawy o zasadach realizacji zadań finansowanych ze środków europejskich w perspektywie finansowej 2021-2027</w:t>
      </w:r>
      <w:r>
        <w:rPr>
          <w:rStyle w:val="Odwoanieprzypisudolnego"/>
          <w:rFonts w:cs="Arial"/>
          <w:sz w:val="24"/>
        </w:rPr>
        <w:footnoteReference w:id="2"/>
      </w:r>
      <w:r>
        <w:rPr>
          <w:rFonts w:ascii="Arial" w:hAnsi="Arial" w:cs="Arial"/>
          <w:sz w:val="24"/>
          <w:szCs w:val="24"/>
        </w:rPr>
        <w:t xml:space="preserve"> informujemy o zasadach przetwarzania Państwa danych osobowych.</w:t>
      </w:r>
    </w:p>
    <w:p w14:paraId="462CF708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Administrator </w:t>
      </w:r>
    </w:p>
    <w:p w14:paraId="460DCB1E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Odrębnym Administratorem Państwa danych jest Województwa Warmińsko-Mazurskie z siedzibą przy ul. Emilii Plater 1, 10-562 Olsztyn.</w:t>
      </w:r>
    </w:p>
    <w:p w14:paraId="1A36163E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Cel przetwarzania danych</w:t>
      </w:r>
    </w:p>
    <w:p w14:paraId="280001EC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 osobowe będą przetwarzane w związku z realizacją Projektu pn. „Spójna Polityka Społeczna Warmii i Mazur”, w szczególności w celu monitorowania, sprawozdawczości, komunikacji, publikacji, ewaluacji, zarządzania finansowego, weryfikacji i audytów oraz do celów określania kwalifikowalności uczestników. </w:t>
      </w:r>
    </w:p>
    <w:p w14:paraId="23567375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stosowanych działań.</w:t>
      </w:r>
    </w:p>
    <w:p w14:paraId="4698163C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5399E79E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Będziemy przetwarzać Państwa dane osobowe w związku z tym, że:</w:t>
      </w:r>
    </w:p>
    <w:p w14:paraId="525780D9" w14:textId="77777777" w:rsidR="007B1AD7" w:rsidRDefault="007B1AD7" w:rsidP="007B1AD7">
      <w:pPr>
        <w:pStyle w:val="Akapitzlist"/>
        <w:numPr>
          <w:ilvl w:val="0"/>
          <w:numId w:val="20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Zobowiązuje nas do tego </w:t>
      </w:r>
      <w:r>
        <w:rPr>
          <w:rFonts w:ascii="Arial" w:hAnsi="Arial" w:cs="Arial"/>
          <w:b/>
          <w:sz w:val="24"/>
          <w:szCs w:val="24"/>
        </w:rPr>
        <w:t>prawo</w:t>
      </w:r>
      <w:r>
        <w:rPr>
          <w:rFonts w:ascii="Arial" w:hAnsi="Arial" w:cs="Arial"/>
          <w:sz w:val="24"/>
          <w:szCs w:val="24"/>
        </w:rPr>
        <w:t xml:space="preserve"> (art. 6 ust. 1 lit. c, art. 9 ust. 2 lit. g  RODO)</w:t>
      </w:r>
      <w:r>
        <w:rPr>
          <w:rStyle w:val="Odwoanieprzypisudolnego"/>
          <w:rFonts w:cs="Arial"/>
          <w:sz w:val="24"/>
        </w:rPr>
        <w:footnoteReference w:id="3"/>
      </w:r>
      <w:r>
        <w:rPr>
          <w:rFonts w:ascii="Arial" w:hAnsi="Arial" w:cs="Arial"/>
          <w:sz w:val="24"/>
          <w:szCs w:val="24"/>
        </w:rPr>
        <w:t>.</w:t>
      </w:r>
    </w:p>
    <w:p w14:paraId="01F6E69E" w14:textId="77777777" w:rsidR="007B1AD7" w:rsidRDefault="007B1AD7" w:rsidP="007B1AD7">
      <w:pPr>
        <w:pStyle w:val="Akapitzlist"/>
        <w:numPr>
          <w:ilvl w:val="0"/>
          <w:numId w:val="21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77F9F072" w14:textId="77777777" w:rsidR="007B1AD7" w:rsidRDefault="007B1AD7" w:rsidP="007B1AD7">
      <w:pPr>
        <w:pStyle w:val="Akapitzlist"/>
        <w:numPr>
          <w:ilvl w:val="0"/>
          <w:numId w:val="21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L 231 z 30 czerwca 2021 r, str. 21,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zm.),</w:t>
      </w:r>
    </w:p>
    <w:p w14:paraId="4A8A3655" w14:textId="77777777" w:rsidR="007B1AD7" w:rsidRDefault="007B1AD7" w:rsidP="007B1AD7">
      <w:pPr>
        <w:pStyle w:val="Akapitzlist"/>
        <w:numPr>
          <w:ilvl w:val="0"/>
          <w:numId w:val="21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ustawa z dnia 28 kwietnia 2022 r. o zasadach realizacji zadań finansowanych ze środków europejskich w perspektywie finansowej 2021-2027, w szczególności art. 87-93,</w:t>
      </w:r>
    </w:p>
    <w:p w14:paraId="33534175" w14:textId="77777777" w:rsidR="007B1AD7" w:rsidRDefault="007B1AD7" w:rsidP="007B1AD7">
      <w:pPr>
        <w:pStyle w:val="Akapitzlist"/>
        <w:numPr>
          <w:ilvl w:val="0"/>
          <w:numId w:val="21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ustawy z 14 czerwca 1960 r. – Kodeks postępowania administracyjnego,</w:t>
      </w:r>
    </w:p>
    <w:p w14:paraId="1C02F288" w14:textId="77777777" w:rsidR="007B1AD7" w:rsidRDefault="007B1AD7" w:rsidP="007B1AD7">
      <w:pPr>
        <w:pStyle w:val="Akapitzlist"/>
        <w:numPr>
          <w:ilvl w:val="0"/>
          <w:numId w:val="21"/>
        </w:numPr>
        <w:spacing w:before="24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ustawy z 27 sierpnia 2009 r. o finansach publicznych.</w:t>
      </w:r>
    </w:p>
    <w:p w14:paraId="381F1AC2" w14:textId="77777777" w:rsidR="007B1AD7" w:rsidRDefault="007B1AD7" w:rsidP="007B1AD7">
      <w:pPr>
        <w:pStyle w:val="Akapitzlist"/>
        <w:spacing w:before="240"/>
        <w:ind w:left="1440"/>
        <w:rPr>
          <w:rFonts w:ascii="Arial" w:hAnsi="Arial" w:cs="Arial"/>
          <w:sz w:val="24"/>
          <w:szCs w:val="24"/>
        </w:rPr>
      </w:pPr>
    </w:p>
    <w:p w14:paraId="1C5245AB" w14:textId="77777777" w:rsidR="007B1AD7" w:rsidRDefault="007B1AD7" w:rsidP="007B1AD7">
      <w:pPr>
        <w:pStyle w:val="Akapitzlist"/>
        <w:numPr>
          <w:ilvl w:val="0"/>
          <w:numId w:val="19"/>
        </w:numPr>
        <w:spacing w:before="240"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1B4765A6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pozyskujemy bezpośrednio od osób, których one dotyczą albo od instytucji i podmiotów zaangażowanych w realizację Projektu pn. „Spójna Polityka Społeczna Warmii i Mazur”.</w:t>
      </w:r>
    </w:p>
    <w:p w14:paraId="1D135172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Dostęp do danych osobowych </w:t>
      </w:r>
    </w:p>
    <w:p w14:paraId="0928487A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Dostęp do Państwa danych osobowych mają pracownicy i współpracownicy administratora. Ponadto Państwa dane osobowe mogą być powierzane lub udostępniane:</w:t>
      </w:r>
    </w:p>
    <w:p w14:paraId="69711D6D" w14:textId="77777777" w:rsidR="007B1AD7" w:rsidRDefault="007B1AD7" w:rsidP="007B1AD7">
      <w:pPr>
        <w:pStyle w:val="Akapitzlist"/>
        <w:numPr>
          <w:ilvl w:val="0"/>
          <w:numId w:val="2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podmiotom, którym zleciliśmy wykonywanie zadań</w:t>
      </w:r>
    </w:p>
    <w:p w14:paraId="3382C5C6" w14:textId="77777777" w:rsidR="007B1AD7" w:rsidRDefault="007B1AD7" w:rsidP="007B1AD7">
      <w:pPr>
        <w:pStyle w:val="Akapitzlist"/>
        <w:numPr>
          <w:ilvl w:val="0"/>
          <w:numId w:val="2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organom Komisji Europejskiej, ministrowi właściwemu do spraw finansowych publicznych, prezesowi zakładu ubezpieczeń społecznych,</w:t>
      </w:r>
    </w:p>
    <w:p w14:paraId="3AEA1B57" w14:textId="77777777" w:rsidR="007B1AD7" w:rsidRDefault="007B1AD7" w:rsidP="007B1AD7">
      <w:pPr>
        <w:pStyle w:val="Akapitzlist"/>
        <w:numPr>
          <w:ilvl w:val="0"/>
          <w:numId w:val="2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4227AD59" w14:textId="77777777" w:rsidR="007B1AD7" w:rsidRDefault="007B1AD7" w:rsidP="007B1AD7">
      <w:pPr>
        <w:pStyle w:val="Akapitzlist"/>
        <w:spacing w:before="240"/>
        <w:rPr>
          <w:rFonts w:ascii="Arial" w:hAnsi="Arial" w:cs="Arial"/>
          <w:sz w:val="24"/>
          <w:szCs w:val="24"/>
        </w:rPr>
      </w:pPr>
    </w:p>
    <w:p w14:paraId="073219E2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Okres przechowywania danych</w:t>
      </w:r>
    </w:p>
    <w:p w14:paraId="2817B1D1" w14:textId="77777777" w:rsidR="007B1AD7" w:rsidRDefault="007B1AD7" w:rsidP="007B1AD7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osobowe są przechowywane przez okres niezbędny do realizacji celów określonych w punkcie II.</w:t>
      </w:r>
    </w:p>
    <w:p w14:paraId="300D7A0A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Prawa osób, których dane dotyczą</w:t>
      </w:r>
    </w:p>
    <w:p w14:paraId="100FA6AE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Przysługują Państwu następujące prawa:</w:t>
      </w:r>
    </w:p>
    <w:p w14:paraId="437A1AE8" w14:textId="77777777" w:rsidR="007B1AD7" w:rsidRDefault="007B1AD7" w:rsidP="007B1AD7">
      <w:pPr>
        <w:pStyle w:val="Akapitzlist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Prawo dostępu do swoich danych oraz otrzymanie ich kopii (art. 15 RODO),</w:t>
      </w:r>
    </w:p>
    <w:p w14:paraId="3E670AE0" w14:textId="77777777" w:rsidR="007B1AD7" w:rsidRDefault="007B1AD7" w:rsidP="007B1AD7">
      <w:pPr>
        <w:pStyle w:val="Akapitzlist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Prawo do sprostowania swoich danych (art. 16 RODO),</w:t>
      </w:r>
    </w:p>
    <w:p w14:paraId="12190FFD" w14:textId="77777777" w:rsidR="007B1AD7" w:rsidRDefault="007B1AD7" w:rsidP="007B1AD7">
      <w:pPr>
        <w:pStyle w:val="Akapitzlist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Prawo do usunięcia swoich danych (art. 17 RODO) – jeśli nie zaistniały okoliczności, o których mowa w art. 17 ust. 3 RODO, </w:t>
      </w:r>
    </w:p>
    <w:p w14:paraId="668723DD" w14:textId="77777777" w:rsidR="007B1AD7" w:rsidRDefault="007B1AD7" w:rsidP="007B1AD7">
      <w:pPr>
        <w:pStyle w:val="Akapitzlist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6977D602" w14:textId="77777777" w:rsidR="007B1AD7" w:rsidRDefault="007B1AD7" w:rsidP="007B1AD7">
      <w:pPr>
        <w:pStyle w:val="Akapitzlist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Prawo do przenoszenia swoich danych (ar. 20 RODO) – jeśli przetwarzanie odbywa się na podstawie umowy: w celu jej zawarcia lub realizacji (w myśl art. 6 ust. 1 lit. b RODO), oraz w sposób zautomatyzowany</w:t>
      </w:r>
      <w:r>
        <w:rPr>
          <w:rStyle w:val="Odwoanieprzypisudolnego"/>
          <w:rFonts w:cs="Arial"/>
          <w:sz w:val="24"/>
        </w:rPr>
        <w:footnoteReference w:id="4"/>
      </w:r>
      <w:r>
        <w:rPr>
          <w:rFonts w:ascii="Arial" w:hAnsi="Arial" w:cs="Arial"/>
          <w:sz w:val="24"/>
          <w:szCs w:val="24"/>
        </w:rPr>
        <w:t>,</w:t>
      </w:r>
    </w:p>
    <w:p w14:paraId="355A0D2D" w14:textId="77777777" w:rsidR="007B1AD7" w:rsidRDefault="007B1AD7" w:rsidP="007B1AD7">
      <w:pPr>
        <w:pStyle w:val="Akapitzlist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Prawo wniesienia skargi do organu nadzorczego Prezesa Urzędu Ochrony Danych Osobowych (art. 77 RODO) – w przypadku, gdy osoba uzna, iż przetwarzanie jej danych osobowych narusza przepisy RODO lub inne krajowe przepisy regulujące kwestie ochrony danych osobowych, obowiązujące w Polsce. </w:t>
      </w:r>
    </w:p>
    <w:p w14:paraId="5AB85A40" w14:textId="77777777" w:rsidR="007B1AD7" w:rsidRDefault="007B1AD7" w:rsidP="007B1AD7">
      <w:pPr>
        <w:pStyle w:val="Akapitzlist"/>
        <w:rPr>
          <w:rFonts w:ascii="Arial" w:hAnsi="Arial" w:cs="Arial"/>
          <w:sz w:val="24"/>
          <w:szCs w:val="24"/>
        </w:rPr>
      </w:pPr>
    </w:p>
    <w:p w14:paraId="6D6B4075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Zautomatyzowane podejmowanie decyzji</w:t>
      </w:r>
    </w:p>
    <w:p w14:paraId="4694C855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54D63A39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39847247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Państwa dane osobowe nie będą przekazywane do państwa trzeciego. </w:t>
      </w:r>
    </w:p>
    <w:p w14:paraId="2920D1E8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Kontakt z administratorem danych i Inspektorem Ochrony Danych</w:t>
      </w:r>
    </w:p>
    <w:p w14:paraId="6B216907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 mają Państwo pytania dotyczące przetwarzania przez Województwo Warmińsko-Mazurskie danych osobowych, prosimy kontaktować się z Inspektorem Ochrony Danych (IOD) w następujący sposób:</w:t>
      </w:r>
    </w:p>
    <w:p w14:paraId="7BC710C6" w14:textId="77777777" w:rsidR="007B1AD7" w:rsidRDefault="007B1AD7" w:rsidP="007B1AD7">
      <w:pPr>
        <w:pStyle w:val="Akapitzlist"/>
        <w:numPr>
          <w:ilvl w:val="0"/>
          <w:numId w:val="24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pocztą tradycyjną (ul. Emilii Plater 1, 10-562 Olsztyn),</w:t>
      </w:r>
    </w:p>
    <w:p w14:paraId="1EDB770A" w14:textId="77777777" w:rsidR="007B1AD7" w:rsidRDefault="007B1AD7" w:rsidP="007B1AD7">
      <w:pPr>
        <w:pStyle w:val="Akapitzlist"/>
        <w:numPr>
          <w:ilvl w:val="0"/>
          <w:numId w:val="24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elektronicznie (adres e-mail: iod@warmia.mazury.pl).</w:t>
      </w:r>
    </w:p>
    <w:p w14:paraId="1BE58FB8" w14:textId="77777777" w:rsidR="007B1AD7" w:rsidRPr="00C7448B" w:rsidRDefault="007B1AD7" w:rsidP="0019278E">
      <w:pPr>
        <w:spacing w:line="360" w:lineRule="auto"/>
        <w:contextualSpacing/>
        <w:jc w:val="both"/>
        <w:rPr>
          <w:color w:val="FF0000"/>
        </w:rPr>
      </w:pPr>
    </w:p>
    <w:sectPr w:rsidR="007B1AD7" w:rsidRPr="00C7448B" w:rsidSect="00FF4286">
      <w:headerReference w:type="default" r:id="rId8"/>
      <w:footerReference w:type="default" r:id="rId9"/>
      <w:headerReference w:type="first" r:id="rId10"/>
      <w:pgSz w:w="11906" w:h="16838"/>
      <w:pgMar w:top="709" w:right="851" w:bottom="993" w:left="851" w:header="709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A26FF" w14:textId="77777777" w:rsidR="008F7955" w:rsidRDefault="008F7955">
      <w:pPr>
        <w:spacing w:after="0" w:line="240" w:lineRule="auto"/>
      </w:pPr>
      <w:r>
        <w:separator/>
      </w:r>
    </w:p>
  </w:endnote>
  <w:endnote w:type="continuationSeparator" w:id="0">
    <w:p w14:paraId="0347B5BA" w14:textId="77777777" w:rsidR="008F7955" w:rsidRDefault="008F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  <w:sz w:val="20"/>
        <w:szCs w:val="20"/>
      </w:rPr>
      <w:id w:val="-760763141"/>
      <w:docPartObj>
        <w:docPartGallery w:val="AutoText"/>
      </w:docPartObj>
    </w:sdtPr>
    <w:sdtEndPr/>
    <w:sdtContent>
      <w:p w14:paraId="0570562E" w14:textId="77777777" w:rsidR="00151D4E" w:rsidRDefault="00151D4E">
        <w:pPr>
          <w:pStyle w:val="Stopka"/>
          <w:jc w:val="center"/>
          <w:rPr>
            <w:rFonts w:ascii="Times New Roman" w:hAnsi="Times New Roman" w:cs="Times New Roman"/>
            <w:sz w:val="20"/>
          </w:rPr>
        </w:pPr>
      </w:p>
      <w:p w14:paraId="41A6DC8F" w14:textId="77777777" w:rsidR="00151D4E" w:rsidRDefault="008F7955">
        <w:pPr>
          <w:pStyle w:val="Stopka"/>
          <w:jc w:val="right"/>
          <w:rPr>
            <w:rFonts w:ascii="Calibri" w:hAnsi="Calibri"/>
            <w:sz w:val="20"/>
            <w:szCs w:val="20"/>
          </w:rPr>
        </w:pPr>
      </w:p>
    </w:sdtContent>
  </w:sdt>
  <w:p w14:paraId="39682D1C" w14:textId="77777777" w:rsidR="00151D4E" w:rsidRDefault="00151D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8AA13" w14:textId="77777777" w:rsidR="008F7955" w:rsidRDefault="008F7955">
      <w:pPr>
        <w:spacing w:after="0" w:line="240" w:lineRule="auto"/>
      </w:pPr>
      <w:r>
        <w:separator/>
      </w:r>
    </w:p>
  </w:footnote>
  <w:footnote w:type="continuationSeparator" w:id="0">
    <w:p w14:paraId="21434831" w14:textId="77777777" w:rsidR="008F7955" w:rsidRDefault="008F7955">
      <w:pPr>
        <w:spacing w:after="0" w:line="240" w:lineRule="auto"/>
      </w:pPr>
      <w:r>
        <w:continuationSeparator/>
      </w:r>
    </w:p>
  </w:footnote>
  <w:footnote w:id="1">
    <w:p w14:paraId="64727EE4" w14:textId="77777777" w:rsidR="007B1AD7" w:rsidRDefault="007B1AD7" w:rsidP="007B1AD7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(Dz. Urz. UE. L 119 z 4 maja 2016 r., s 1-88).</w:t>
      </w:r>
    </w:p>
  </w:footnote>
  <w:footnote w:id="2">
    <w:p w14:paraId="177ADCE1" w14:textId="77777777" w:rsidR="007B1AD7" w:rsidRDefault="007B1AD7" w:rsidP="007B1AD7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Ustawa z dnia 28 kwietnia 2022 r. o zasadach realizacji zadań finansowych ze środków europejskich w perspektywie finansowej 2021-2027 (Dz.U. 2022 poz. 1079), zwana dalej „ustawą wdrożeniową”.</w:t>
      </w:r>
    </w:p>
  </w:footnote>
  <w:footnote w:id="3">
    <w:p w14:paraId="5F78545D" w14:textId="77777777" w:rsidR="007B1AD7" w:rsidRDefault="007B1AD7" w:rsidP="007B1AD7">
      <w:pPr>
        <w:pStyle w:val="Tekstprzypisudolnego"/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Należy wskazać jeden lub kilka przepisów prawa – możliwe jest ich przywoływanie w zakresie ograniczonym na potrzeby konkretnej klauzuli.</w:t>
      </w:r>
    </w:p>
  </w:footnote>
  <w:footnote w:id="4">
    <w:p w14:paraId="26496F92" w14:textId="77777777" w:rsidR="007B1AD7" w:rsidRDefault="007B1AD7" w:rsidP="007B1AD7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7781D" w14:textId="1FD0BEDE" w:rsidR="00C7448B" w:rsidRDefault="00C7448B">
    <w:pPr>
      <w:pStyle w:val="Nagwek"/>
      <w:rPr>
        <w:rFonts w:ascii="Times New Roman" w:hAnsi="Times New Roman"/>
        <w:noProof/>
        <w:lang w:eastAsia="pl-PL"/>
      </w:rPr>
    </w:pPr>
    <w:r w:rsidRPr="00C7448B">
      <w:rPr>
        <w:rFonts w:ascii="Times New Roman" w:eastAsia="Times New Roman" w:hAnsi="Times New Roman" w:cs="Times New Roman"/>
        <w:noProof/>
        <w:sz w:val="24"/>
        <w:lang w:eastAsia="pl-PL"/>
      </w:rPr>
      <w:drawing>
        <wp:anchor distT="0" distB="0" distL="114300" distR="114300" simplePos="0" relativeHeight="251661312" behindDoc="0" locked="0" layoutInCell="1" allowOverlap="1" wp14:anchorId="26371641" wp14:editId="3B487952">
          <wp:simplePos x="0" y="0"/>
          <wp:positionH relativeFrom="margin">
            <wp:align>center</wp:align>
          </wp:positionH>
          <wp:positionV relativeFrom="paragraph">
            <wp:posOffset>-229235</wp:posOffset>
          </wp:positionV>
          <wp:extent cx="5448300" cy="700496"/>
          <wp:effectExtent l="0" t="0" r="0" b="4445"/>
          <wp:wrapNone/>
          <wp:docPr id="1" name="Obraz 1" descr="cid:image001.jpg@01D9F5E6.E7AF9F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id:image001.jpg@01D9F5E6.E7AF9F7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7004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5BC03D" w14:textId="38DEE865" w:rsidR="00151D4E" w:rsidRDefault="00151D4E">
    <w:pPr>
      <w:pStyle w:val="Nagwek"/>
      <w:rPr>
        <w:rFonts w:ascii="Times New Roman" w:hAnsi="Times New Roman"/>
        <w:noProof/>
        <w:lang w:eastAsia="pl-PL"/>
      </w:rPr>
    </w:pPr>
  </w:p>
  <w:p w14:paraId="5A863D56" w14:textId="77777777" w:rsidR="00C7448B" w:rsidRDefault="00C744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1AC9A" w14:textId="17F28368" w:rsidR="00C7448B" w:rsidRDefault="00C7448B">
    <w:pPr>
      <w:pStyle w:val="Nagwek"/>
    </w:pPr>
    <w:r w:rsidRPr="00C7448B">
      <w:rPr>
        <w:rFonts w:ascii="Times New Roman" w:eastAsia="Times New Roman" w:hAnsi="Times New Roman" w:cs="Times New Roman"/>
        <w:noProof/>
        <w:sz w:val="24"/>
        <w:lang w:eastAsia="pl-PL"/>
      </w:rPr>
      <w:drawing>
        <wp:anchor distT="0" distB="0" distL="114300" distR="114300" simplePos="0" relativeHeight="251659264" behindDoc="0" locked="0" layoutInCell="1" allowOverlap="1" wp14:anchorId="1E1DD249" wp14:editId="44EBD0AF">
          <wp:simplePos x="0" y="0"/>
          <wp:positionH relativeFrom="margin">
            <wp:align>center</wp:align>
          </wp:positionH>
          <wp:positionV relativeFrom="paragraph">
            <wp:posOffset>-318135</wp:posOffset>
          </wp:positionV>
          <wp:extent cx="5448300" cy="700496"/>
          <wp:effectExtent l="0" t="0" r="0" b="4445"/>
          <wp:wrapNone/>
          <wp:docPr id="6" name="Obraz 6" descr="cid:image001.jpg@01D9F5E6.E7AF9F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id:image001.jpg@01D9F5E6.E7AF9F7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7004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852A706" w14:textId="4080658A" w:rsidR="00151D4E" w:rsidRDefault="00151D4E">
    <w:pPr>
      <w:pStyle w:val="Nagwek"/>
    </w:pPr>
  </w:p>
  <w:p w14:paraId="18C43A06" w14:textId="77777777" w:rsidR="00C7448B" w:rsidRDefault="00C744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3E50"/>
    <w:multiLevelType w:val="multilevel"/>
    <w:tmpl w:val="00AB3E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24B74"/>
    <w:multiLevelType w:val="hybridMultilevel"/>
    <w:tmpl w:val="ADCE2A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A77119"/>
    <w:multiLevelType w:val="hybridMultilevel"/>
    <w:tmpl w:val="314A4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C27EE"/>
    <w:multiLevelType w:val="hybridMultilevel"/>
    <w:tmpl w:val="3468F3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A09B8"/>
    <w:multiLevelType w:val="multilevel"/>
    <w:tmpl w:val="2D46629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326C5A"/>
    <w:multiLevelType w:val="multilevel"/>
    <w:tmpl w:val="2A326C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75432"/>
    <w:multiLevelType w:val="hybridMultilevel"/>
    <w:tmpl w:val="85A48E04"/>
    <w:lvl w:ilvl="0" w:tplc="733C63B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A4EE2"/>
    <w:multiLevelType w:val="hybridMultilevel"/>
    <w:tmpl w:val="77B4B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623E7"/>
    <w:multiLevelType w:val="hybridMultilevel"/>
    <w:tmpl w:val="2E5CF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21766"/>
    <w:multiLevelType w:val="hybridMultilevel"/>
    <w:tmpl w:val="C52817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955DE"/>
    <w:multiLevelType w:val="hybridMultilevel"/>
    <w:tmpl w:val="DBD2CA02"/>
    <w:lvl w:ilvl="0" w:tplc="5616029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741A5E"/>
    <w:multiLevelType w:val="multilevel"/>
    <w:tmpl w:val="49741A5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4A8D5118"/>
    <w:multiLevelType w:val="multilevel"/>
    <w:tmpl w:val="9D5C665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" w15:restartNumberingAfterBreak="0">
    <w:nsid w:val="4AFD1E61"/>
    <w:multiLevelType w:val="multilevel"/>
    <w:tmpl w:val="53F6569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E41D5A"/>
    <w:multiLevelType w:val="multilevel"/>
    <w:tmpl w:val="7D0804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3143C"/>
    <w:multiLevelType w:val="multilevel"/>
    <w:tmpl w:val="50C31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C042C"/>
    <w:multiLevelType w:val="multilevel"/>
    <w:tmpl w:val="5E04468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067D62"/>
    <w:multiLevelType w:val="hybridMultilevel"/>
    <w:tmpl w:val="EB5007F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5E541255"/>
    <w:multiLevelType w:val="hybridMultilevel"/>
    <w:tmpl w:val="EE7ED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65D3B"/>
    <w:multiLevelType w:val="hybridMultilevel"/>
    <w:tmpl w:val="F2BCA2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E0A38"/>
    <w:multiLevelType w:val="multilevel"/>
    <w:tmpl w:val="6C1E0A38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FCD655D"/>
    <w:multiLevelType w:val="multilevel"/>
    <w:tmpl w:val="6FCD655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1A4B42"/>
    <w:multiLevelType w:val="multilevel"/>
    <w:tmpl w:val="741A4B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E228DF"/>
    <w:multiLevelType w:val="hybridMultilevel"/>
    <w:tmpl w:val="3370C8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20"/>
  </w:num>
  <w:num w:numId="5">
    <w:abstractNumId w:val="21"/>
  </w:num>
  <w:num w:numId="6">
    <w:abstractNumId w:val="15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6"/>
  </w:num>
  <w:num w:numId="10">
    <w:abstractNumId w:val="12"/>
  </w:num>
  <w:num w:numId="11">
    <w:abstractNumId w:val="4"/>
  </w:num>
  <w:num w:numId="12">
    <w:abstractNumId w:val="13"/>
  </w:num>
  <w:num w:numId="13">
    <w:abstractNumId w:val="23"/>
  </w:num>
  <w:num w:numId="14">
    <w:abstractNumId w:val="19"/>
  </w:num>
  <w:num w:numId="15">
    <w:abstractNumId w:val="17"/>
  </w:num>
  <w:num w:numId="16">
    <w:abstractNumId w:val="18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E46"/>
    <w:rsid w:val="00043D97"/>
    <w:rsid w:val="00063BA9"/>
    <w:rsid w:val="0008104A"/>
    <w:rsid w:val="000D6F09"/>
    <w:rsid w:val="00107893"/>
    <w:rsid w:val="00151D4E"/>
    <w:rsid w:val="00163031"/>
    <w:rsid w:val="0017074A"/>
    <w:rsid w:val="0019278E"/>
    <w:rsid w:val="00222E36"/>
    <w:rsid w:val="00225DEE"/>
    <w:rsid w:val="00254E46"/>
    <w:rsid w:val="002571D3"/>
    <w:rsid w:val="002645CE"/>
    <w:rsid w:val="00287426"/>
    <w:rsid w:val="00290AD5"/>
    <w:rsid w:val="002D46B5"/>
    <w:rsid w:val="00357E30"/>
    <w:rsid w:val="00372820"/>
    <w:rsid w:val="003739BF"/>
    <w:rsid w:val="00382B13"/>
    <w:rsid w:val="00424F52"/>
    <w:rsid w:val="00434E2B"/>
    <w:rsid w:val="00491763"/>
    <w:rsid w:val="004951C8"/>
    <w:rsid w:val="004C5051"/>
    <w:rsid w:val="005445D0"/>
    <w:rsid w:val="00562E0E"/>
    <w:rsid w:val="005868F8"/>
    <w:rsid w:val="00590C0E"/>
    <w:rsid w:val="005C4058"/>
    <w:rsid w:val="005C762D"/>
    <w:rsid w:val="00612B21"/>
    <w:rsid w:val="00664748"/>
    <w:rsid w:val="007B1AD7"/>
    <w:rsid w:val="007D3548"/>
    <w:rsid w:val="00856212"/>
    <w:rsid w:val="008F7955"/>
    <w:rsid w:val="0090786C"/>
    <w:rsid w:val="00936C16"/>
    <w:rsid w:val="00985B82"/>
    <w:rsid w:val="00A0405E"/>
    <w:rsid w:val="00A24297"/>
    <w:rsid w:val="00A50941"/>
    <w:rsid w:val="00A73198"/>
    <w:rsid w:val="00AC3DAD"/>
    <w:rsid w:val="00AE2E44"/>
    <w:rsid w:val="00B542F8"/>
    <w:rsid w:val="00B600BD"/>
    <w:rsid w:val="00BB135D"/>
    <w:rsid w:val="00BC04B5"/>
    <w:rsid w:val="00BD235C"/>
    <w:rsid w:val="00BE4878"/>
    <w:rsid w:val="00BF3670"/>
    <w:rsid w:val="00BF581C"/>
    <w:rsid w:val="00C7270B"/>
    <w:rsid w:val="00C7448B"/>
    <w:rsid w:val="00CB7929"/>
    <w:rsid w:val="00CF41A9"/>
    <w:rsid w:val="00DA2B01"/>
    <w:rsid w:val="00DD647A"/>
    <w:rsid w:val="00DE6FBD"/>
    <w:rsid w:val="00E17857"/>
    <w:rsid w:val="00E264AD"/>
    <w:rsid w:val="00E36C88"/>
    <w:rsid w:val="00E55562"/>
    <w:rsid w:val="00F06A78"/>
    <w:rsid w:val="00F16575"/>
    <w:rsid w:val="00F51FD2"/>
    <w:rsid w:val="00FB13C7"/>
    <w:rsid w:val="00FF4286"/>
    <w:rsid w:val="78C3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AC603"/>
  <w15:docId w15:val="{79E84895-7BF2-4315-A755-C7CB38FA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Cs w:val="24"/>
    </w:rPr>
  </w:style>
  <w:style w:type="character" w:styleId="Odwoanieprzypisudolnego">
    <w:name w:val="footnote reference"/>
    <w:basedOn w:val="Domylnaczcionkaakapitu"/>
    <w:uiPriority w:val="99"/>
    <w:qFormat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rPr>
      <w:rFonts w:ascii="Arial" w:hAnsi="Arial"/>
      <w:szCs w:val="24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D235C"/>
    <w:rPr>
      <w:color w:val="0000FF" w:themeColor="hyperlink"/>
      <w:u w:val="single"/>
    </w:rPr>
  </w:style>
  <w:style w:type="paragraph" w:customStyle="1" w:styleId="Standard">
    <w:name w:val="Standard"/>
    <w:rsid w:val="00BD235C"/>
    <w:pPr>
      <w:suppressAutoHyphens/>
      <w:autoSpaceDN w:val="0"/>
      <w:spacing w:after="0" w:line="240" w:lineRule="auto"/>
      <w:textAlignment w:val="baseline"/>
    </w:pPr>
    <w:rPr>
      <w:rFonts w:ascii="Cambria" w:eastAsia="Cambria" w:hAnsi="Cambria" w:cs="Times New Roman"/>
      <w:kern w:val="3"/>
      <w:sz w:val="24"/>
      <w:szCs w:val="24"/>
      <w:lang w:val="cs-CZ" w:eastAsia="en-US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B542F8"/>
    <w:pPr>
      <w:spacing w:after="160" w:line="259" w:lineRule="auto"/>
      <w:ind w:left="720"/>
      <w:contextualSpacing/>
    </w:pPr>
    <w:rPr>
      <w:rFonts w:eastAsiaTheme="minorHAnsi"/>
    </w:rPr>
  </w:style>
  <w:style w:type="character" w:customStyle="1" w:styleId="AkapitzlistZnak">
    <w:name w:val="Akapit z listą Znak"/>
    <w:aliases w:val="Preambuła Znak"/>
    <w:link w:val="Akapitzlist"/>
    <w:uiPriority w:val="34"/>
    <w:qFormat/>
    <w:locked/>
    <w:rsid w:val="007B1AD7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9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5E6.E7AF9F7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5E6.E7AF9F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1645</Words>
  <Characters>9875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Weiss</dc:creator>
  <cp:lastModifiedBy>Agnieszka Dolińska-Szwarc</cp:lastModifiedBy>
  <cp:revision>16</cp:revision>
  <cp:lastPrinted>2024-03-21T08:57:00Z</cp:lastPrinted>
  <dcterms:created xsi:type="dcterms:W3CDTF">2024-03-04T10:40:00Z</dcterms:created>
  <dcterms:modified xsi:type="dcterms:W3CDTF">2025-01-09T07:48:00Z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1045-11.2.0.9232</vt:lpwstr>
  </property>
</Properties>
</file>