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90C7" w14:textId="59C81BCE" w:rsidR="00297071" w:rsidRPr="00B41D76" w:rsidRDefault="00297071" w:rsidP="00B41D7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41D76">
        <w:rPr>
          <w:rFonts w:asciiTheme="majorHAnsi" w:hAnsiTheme="majorHAnsi" w:cstheme="majorHAnsi"/>
          <w:b/>
          <w:sz w:val="24"/>
          <w:szCs w:val="24"/>
        </w:rPr>
        <w:t>Szczegółowy opis przedmiotu zamówienia</w:t>
      </w:r>
      <w:r w:rsidR="002478C3">
        <w:rPr>
          <w:rFonts w:asciiTheme="majorHAnsi" w:hAnsiTheme="majorHAnsi" w:cstheme="majorHAnsi"/>
          <w:b/>
          <w:sz w:val="24"/>
          <w:szCs w:val="24"/>
        </w:rPr>
        <w:t xml:space="preserve"> (SOPZ)</w:t>
      </w:r>
    </w:p>
    <w:p w14:paraId="60FCFF47" w14:textId="77777777" w:rsidR="00297071" w:rsidRPr="00285DA7" w:rsidRDefault="00297071" w:rsidP="00E41F5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  <w:b/>
        </w:rPr>
        <w:t>DEFINICJE I SKRÓTY</w:t>
      </w:r>
    </w:p>
    <w:p w14:paraId="64DA3097" w14:textId="77777777" w:rsidR="00297071" w:rsidRPr="00285DA7" w:rsidRDefault="00297071" w:rsidP="00E41F52">
      <w:pPr>
        <w:pStyle w:val="Akapitzlist"/>
        <w:jc w:val="both"/>
        <w:rPr>
          <w:rFonts w:asciiTheme="majorHAnsi" w:hAnsiTheme="majorHAnsi" w:cstheme="majorHAnsi"/>
          <w:b/>
        </w:rPr>
      </w:pPr>
    </w:p>
    <w:p w14:paraId="6589A9AE" w14:textId="5F036633" w:rsidR="00C85AEE" w:rsidRPr="00285DA7" w:rsidRDefault="00C85AEE" w:rsidP="00C85AEE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Generalny Wykonawca </w:t>
      </w:r>
      <w:r w:rsidR="007B1FF6">
        <w:rPr>
          <w:rFonts w:asciiTheme="majorHAnsi" w:hAnsiTheme="majorHAnsi" w:cstheme="majorHAnsi"/>
        </w:rPr>
        <w:t xml:space="preserve">(GW) </w:t>
      </w:r>
      <w:r w:rsidRPr="00285DA7">
        <w:rPr>
          <w:rFonts w:asciiTheme="majorHAnsi" w:hAnsiTheme="majorHAnsi" w:cstheme="majorHAnsi"/>
        </w:rPr>
        <w:t xml:space="preserve">– konsorcjum Warbud S.A., VAMED </w:t>
      </w:r>
      <w:proofErr w:type="spellStart"/>
      <w:r w:rsidRPr="00285DA7">
        <w:rPr>
          <w:rFonts w:asciiTheme="majorHAnsi" w:hAnsiTheme="majorHAnsi" w:cstheme="majorHAnsi"/>
        </w:rPr>
        <w:t>Standortentwicklung</w:t>
      </w:r>
      <w:proofErr w:type="spellEnd"/>
      <w:r w:rsidRPr="00285DA7">
        <w:rPr>
          <w:rFonts w:asciiTheme="majorHAnsi" w:hAnsiTheme="majorHAnsi" w:cstheme="majorHAnsi"/>
        </w:rPr>
        <w:t xml:space="preserve"> </w:t>
      </w:r>
      <w:proofErr w:type="spellStart"/>
      <w:r w:rsidRPr="00285DA7">
        <w:rPr>
          <w:rFonts w:asciiTheme="majorHAnsi" w:hAnsiTheme="majorHAnsi" w:cstheme="majorHAnsi"/>
        </w:rPr>
        <w:t>und</w:t>
      </w:r>
      <w:proofErr w:type="spellEnd"/>
      <w:r w:rsidRPr="00285DA7">
        <w:rPr>
          <w:rFonts w:asciiTheme="majorHAnsi" w:hAnsiTheme="majorHAnsi" w:cstheme="majorHAnsi"/>
        </w:rPr>
        <w:t xml:space="preserve"> Engineering GmbH &amp; CO KG oraz </w:t>
      </w:r>
      <w:proofErr w:type="spellStart"/>
      <w:r w:rsidRPr="00285DA7">
        <w:rPr>
          <w:rFonts w:asciiTheme="majorHAnsi" w:hAnsiTheme="majorHAnsi" w:cstheme="majorHAnsi"/>
        </w:rPr>
        <w:t>Porr</w:t>
      </w:r>
      <w:proofErr w:type="spellEnd"/>
      <w:r w:rsidRPr="00285DA7">
        <w:rPr>
          <w:rFonts w:asciiTheme="majorHAnsi" w:hAnsiTheme="majorHAnsi" w:cstheme="majorHAnsi"/>
        </w:rPr>
        <w:t xml:space="preserve"> (Polska) S.A.;</w:t>
      </w:r>
    </w:p>
    <w:p w14:paraId="2186FCFB" w14:textId="7790A1F9" w:rsidR="00297071" w:rsidRPr="00285DA7" w:rsidRDefault="00297071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NSSU – Nowa Siedziba Szpitala Uniwersyteckiego, lokalizacja: WOJEWÓDZTWO MAŁOPOLSKIE, POWIAT KRAKOWSKI, GMINA KRAKÓW, MIASTO KRAKÓW, jednostka ewidencyjna 126104_9 dz. nr: 188</w:t>
      </w:r>
      <w:r w:rsidR="00204429">
        <w:rPr>
          <w:rFonts w:asciiTheme="majorHAnsi" w:hAnsiTheme="majorHAnsi" w:cstheme="majorHAnsi"/>
        </w:rPr>
        <w:t>/3</w:t>
      </w:r>
      <w:r w:rsidRPr="00285DA7">
        <w:rPr>
          <w:rFonts w:asciiTheme="majorHAnsi" w:hAnsiTheme="majorHAnsi" w:cstheme="majorHAnsi"/>
        </w:rPr>
        <w:t xml:space="preserve">, </w:t>
      </w:r>
      <w:proofErr w:type="spellStart"/>
      <w:r w:rsidRPr="00285DA7">
        <w:rPr>
          <w:rFonts w:asciiTheme="majorHAnsi" w:hAnsiTheme="majorHAnsi" w:cstheme="majorHAnsi"/>
        </w:rPr>
        <w:t>obr</w:t>
      </w:r>
      <w:proofErr w:type="spellEnd"/>
      <w:r w:rsidRPr="00285DA7">
        <w:rPr>
          <w:rFonts w:asciiTheme="majorHAnsi" w:hAnsiTheme="majorHAnsi" w:cstheme="majorHAnsi"/>
        </w:rPr>
        <w:t>. 59 - Podgórze, nr 32, 33/1, 33/2, 37, 38/32, 40/1, 40/5, 40/8, 41, 42/1, 44/1, 45/1, 46/1, 52/7, 52/8, 16</w:t>
      </w:r>
      <w:r w:rsidR="009242B9">
        <w:rPr>
          <w:rFonts w:asciiTheme="majorHAnsi" w:hAnsiTheme="majorHAnsi" w:cstheme="majorHAnsi"/>
        </w:rPr>
        <w:t xml:space="preserve">2/1 </w:t>
      </w:r>
      <w:proofErr w:type="spellStart"/>
      <w:r w:rsidR="009242B9">
        <w:rPr>
          <w:rFonts w:asciiTheme="majorHAnsi" w:hAnsiTheme="majorHAnsi" w:cstheme="majorHAnsi"/>
        </w:rPr>
        <w:t>obr</w:t>
      </w:r>
      <w:proofErr w:type="spellEnd"/>
      <w:r w:rsidR="009242B9">
        <w:rPr>
          <w:rFonts w:asciiTheme="majorHAnsi" w:hAnsiTheme="majorHAnsi" w:cstheme="majorHAnsi"/>
        </w:rPr>
        <w:t>. 58 – Podgórze przy ul. </w:t>
      </w:r>
      <w:r w:rsidRPr="00285DA7">
        <w:rPr>
          <w:rFonts w:asciiTheme="majorHAnsi" w:hAnsiTheme="majorHAnsi" w:cstheme="majorHAnsi"/>
        </w:rPr>
        <w:t>Jakubowskiego 2 w Krakowie;</w:t>
      </w:r>
    </w:p>
    <w:p w14:paraId="75A326ED" w14:textId="2AA20AE7" w:rsidR="00C85AEE" w:rsidRPr="00285DA7" w:rsidRDefault="00C85AEE" w:rsidP="00C85AEE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Pom</w:t>
      </w:r>
      <w:r w:rsidR="009242B9">
        <w:rPr>
          <w:rFonts w:asciiTheme="majorHAnsi" w:hAnsiTheme="majorHAnsi" w:cstheme="majorHAnsi"/>
        </w:rPr>
        <w:t>ieszczenie – pokój lub chłodnia;</w:t>
      </w:r>
    </w:p>
    <w:p w14:paraId="1B9FD4DA" w14:textId="77777777" w:rsidR="00C85AEE" w:rsidRPr="00285DA7" w:rsidRDefault="00C85AEE" w:rsidP="00C85AEE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Rejestrator T – </w:t>
      </w:r>
      <w:r>
        <w:rPr>
          <w:rFonts w:asciiTheme="majorHAnsi" w:hAnsiTheme="majorHAnsi" w:cstheme="majorHAnsi"/>
        </w:rPr>
        <w:t>rejestrator/</w:t>
      </w:r>
      <w:r w:rsidRPr="00285DA7">
        <w:rPr>
          <w:rFonts w:asciiTheme="majorHAnsi" w:hAnsiTheme="majorHAnsi" w:cstheme="majorHAnsi"/>
        </w:rPr>
        <w:t>czujnik temperatury;</w:t>
      </w:r>
    </w:p>
    <w:p w14:paraId="46A552EB" w14:textId="77777777" w:rsidR="00C85AEE" w:rsidRPr="00285DA7" w:rsidRDefault="00C85AEE" w:rsidP="00C85AEE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Rejestrator TH – termo-higrometr, rejestrator</w:t>
      </w:r>
      <w:r>
        <w:rPr>
          <w:rFonts w:asciiTheme="majorHAnsi" w:hAnsiTheme="majorHAnsi" w:cstheme="majorHAnsi"/>
        </w:rPr>
        <w:t>/czujnik</w:t>
      </w:r>
      <w:r w:rsidRPr="00285DA7">
        <w:rPr>
          <w:rFonts w:asciiTheme="majorHAnsi" w:hAnsiTheme="majorHAnsi" w:cstheme="majorHAnsi"/>
        </w:rPr>
        <w:t xml:space="preserve"> temperatury i wilgotności względnej,</w:t>
      </w:r>
    </w:p>
    <w:p w14:paraId="079707CE" w14:textId="7CF1C4EA" w:rsidR="00C85AEE" w:rsidRDefault="00C85AEE" w:rsidP="00C85AEE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Rejestratory – rejestratory</w:t>
      </w:r>
      <w:r w:rsidR="009242B9">
        <w:rPr>
          <w:rFonts w:asciiTheme="majorHAnsi" w:hAnsiTheme="majorHAnsi" w:cstheme="majorHAnsi"/>
        </w:rPr>
        <w:t xml:space="preserve"> T i TH;</w:t>
      </w:r>
    </w:p>
    <w:p w14:paraId="52A3E0C8" w14:textId="77777777" w:rsidR="00297071" w:rsidRPr="00285DA7" w:rsidRDefault="00297071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SOPZ – Szczegółowa Opis Przedmiotu Zamówienia;</w:t>
      </w:r>
    </w:p>
    <w:p w14:paraId="73A0A583" w14:textId="77777777" w:rsidR="001E28B4" w:rsidRDefault="00F03A6B" w:rsidP="001E28B4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Wi-Fi – potoczne określenie zestawu standardów stworzonych do budowy bezprzewodowych sieci komputerowych</w:t>
      </w:r>
      <w:r w:rsidR="00A634F9">
        <w:rPr>
          <w:rFonts w:asciiTheme="majorHAnsi" w:hAnsiTheme="majorHAnsi" w:cstheme="majorHAnsi"/>
        </w:rPr>
        <w:t>;</w:t>
      </w:r>
    </w:p>
    <w:p w14:paraId="469B655C" w14:textId="6D108B75" w:rsidR="001E28B4" w:rsidRPr="001E28B4" w:rsidRDefault="001E28B4" w:rsidP="001E28B4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1E28B4">
        <w:rPr>
          <w:rFonts w:asciiTheme="majorHAnsi" w:hAnsiTheme="majorHAnsi" w:cstheme="majorHAnsi"/>
        </w:rPr>
        <w:t>Wykonawca – oznacza każdą osobę fizyczną lub prawną, podmiot publiczny lub grupę takich osób lub podmiotów, z którym</w:t>
      </w:r>
      <w:r>
        <w:rPr>
          <w:rFonts w:asciiTheme="majorHAnsi" w:hAnsiTheme="majorHAnsi" w:cstheme="majorHAnsi"/>
        </w:rPr>
        <w:t>(i)</w:t>
      </w:r>
      <w:r w:rsidRPr="001E28B4">
        <w:rPr>
          <w:rFonts w:asciiTheme="majorHAnsi" w:hAnsiTheme="majorHAnsi" w:cstheme="majorHAnsi"/>
        </w:rPr>
        <w:t xml:space="preserve"> Zamawiający zawrze umowę w wyniku tego postępowania;</w:t>
      </w:r>
    </w:p>
    <w:p w14:paraId="38D1BEC6" w14:textId="24168A2C" w:rsidR="00A634F9" w:rsidRPr="00285DA7" w:rsidRDefault="00A634F9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– Szpital Uniwersytecki w Krakowie z siedzibą przy ul. Kopernika 36, 31-501 Kraków.</w:t>
      </w:r>
    </w:p>
    <w:p w14:paraId="6A5EB8E0" w14:textId="77777777" w:rsidR="00A71E36" w:rsidRPr="00A71E36" w:rsidRDefault="00A71E36" w:rsidP="00A71E36">
      <w:pPr>
        <w:pStyle w:val="Akapitzlist"/>
        <w:ind w:left="1134"/>
        <w:jc w:val="both"/>
        <w:rPr>
          <w:rFonts w:asciiTheme="majorHAnsi" w:hAnsiTheme="majorHAnsi" w:cstheme="majorHAnsi"/>
        </w:rPr>
      </w:pPr>
    </w:p>
    <w:p w14:paraId="0A056B8A" w14:textId="77777777" w:rsidR="00EF51ED" w:rsidRPr="00285DA7" w:rsidRDefault="00EF51ED" w:rsidP="00E41F5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  <w:b/>
        </w:rPr>
        <w:t>SZCZEGÓŁOWY OPIS PRZEDMIOTU ZAMÓWIENIA (SOPZ)</w:t>
      </w:r>
    </w:p>
    <w:p w14:paraId="0CFB4063" w14:textId="15162D57" w:rsidR="00CC6B57" w:rsidRPr="00285DA7" w:rsidRDefault="00EF51ED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>Przedmiotem zamówienia jest</w:t>
      </w:r>
      <w:r w:rsidR="00CC6B57" w:rsidRPr="00285DA7">
        <w:rPr>
          <w:rFonts w:asciiTheme="majorHAnsi" w:hAnsiTheme="majorHAnsi" w:cstheme="majorHAnsi"/>
        </w:rPr>
        <w:t xml:space="preserve"> kompleksowa dostawa </w:t>
      </w:r>
      <w:r w:rsidR="00CC6B57" w:rsidRPr="00F649C2">
        <w:rPr>
          <w:rFonts w:asciiTheme="majorHAnsi" w:hAnsiTheme="majorHAnsi" w:cstheme="majorHAnsi"/>
        </w:rPr>
        <w:t xml:space="preserve">i </w:t>
      </w:r>
      <w:r w:rsidR="00CC6B57" w:rsidRPr="00A634F9">
        <w:rPr>
          <w:rFonts w:asciiTheme="majorHAnsi" w:hAnsiTheme="majorHAnsi" w:cstheme="majorHAnsi"/>
        </w:rPr>
        <w:t xml:space="preserve">uruchomienie </w:t>
      </w:r>
      <w:r w:rsidR="00191141" w:rsidRPr="00A634F9">
        <w:rPr>
          <w:rFonts w:asciiTheme="majorHAnsi" w:hAnsiTheme="majorHAnsi" w:cstheme="majorHAnsi"/>
        </w:rPr>
        <w:t xml:space="preserve">dodatkowych rejestratorów </w:t>
      </w:r>
      <w:r w:rsidR="00A634F9" w:rsidRPr="00A634F9">
        <w:rPr>
          <w:rFonts w:asciiTheme="majorHAnsi" w:hAnsiTheme="majorHAnsi" w:cstheme="majorHAnsi"/>
        </w:rPr>
        <w:t xml:space="preserve">u Zamawiającego </w:t>
      </w:r>
      <w:r w:rsidR="004D0E3E" w:rsidRPr="00A634F9">
        <w:rPr>
          <w:rFonts w:asciiTheme="majorHAnsi" w:hAnsiTheme="majorHAnsi" w:cstheme="majorHAnsi"/>
        </w:rPr>
        <w:t>w ramach rozbudowy funkcjonującego</w:t>
      </w:r>
      <w:r w:rsidR="00A634F9" w:rsidRPr="00A634F9">
        <w:rPr>
          <w:rFonts w:asciiTheme="majorHAnsi" w:hAnsiTheme="majorHAnsi" w:cstheme="majorHAnsi"/>
        </w:rPr>
        <w:t xml:space="preserve"> w NSSU</w:t>
      </w:r>
      <w:r w:rsidR="004D0E3E" w:rsidRPr="00A634F9">
        <w:rPr>
          <w:rFonts w:asciiTheme="majorHAnsi" w:hAnsiTheme="majorHAnsi" w:cstheme="majorHAnsi"/>
        </w:rPr>
        <w:t xml:space="preserve"> </w:t>
      </w:r>
      <w:r w:rsidR="00CC6B57" w:rsidRPr="004D0E3E">
        <w:rPr>
          <w:rFonts w:asciiTheme="majorHAnsi" w:hAnsiTheme="majorHAnsi" w:cstheme="majorHAnsi"/>
        </w:rPr>
        <w:t>systemu</w:t>
      </w:r>
      <w:r w:rsidR="00CC6B57" w:rsidRPr="00285DA7">
        <w:rPr>
          <w:rFonts w:asciiTheme="majorHAnsi" w:hAnsiTheme="majorHAnsi" w:cstheme="majorHAnsi"/>
        </w:rPr>
        <w:t xml:space="preserve"> monitoringu temperatury</w:t>
      </w:r>
      <w:r w:rsidR="009D18C8" w:rsidRPr="00285DA7">
        <w:rPr>
          <w:rFonts w:asciiTheme="majorHAnsi" w:hAnsiTheme="majorHAnsi" w:cstheme="majorHAnsi"/>
        </w:rPr>
        <w:t xml:space="preserve"> i wilgotności względnej</w:t>
      </w:r>
      <w:r w:rsidR="00A634F9">
        <w:rPr>
          <w:rFonts w:asciiTheme="majorHAnsi" w:hAnsiTheme="majorHAnsi" w:cstheme="majorHAnsi"/>
        </w:rPr>
        <w:t xml:space="preserve"> LBX</w:t>
      </w:r>
      <w:r w:rsidR="009D18C8" w:rsidRPr="00285DA7">
        <w:rPr>
          <w:rFonts w:asciiTheme="majorHAnsi" w:hAnsiTheme="majorHAnsi" w:cstheme="majorHAnsi"/>
        </w:rPr>
        <w:t>, w szczególności</w:t>
      </w:r>
      <w:r w:rsidR="00CC6B57" w:rsidRPr="00285DA7">
        <w:rPr>
          <w:rFonts w:asciiTheme="majorHAnsi" w:hAnsiTheme="majorHAnsi" w:cstheme="majorHAnsi"/>
        </w:rPr>
        <w:t>:</w:t>
      </w:r>
    </w:p>
    <w:p w14:paraId="1DE1D2BC" w14:textId="1E5EB84F" w:rsidR="00853A75" w:rsidRPr="00F649C2" w:rsidRDefault="00EF51ED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</w:rPr>
        <w:t>dostawa</w:t>
      </w:r>
      <w:r w:rsidR="00AA323E" w:rsidRPr="00285DA7">
        <w:rPr>
          <w:rFonts w:asciiTheme="majorHAnsi" w:hAnsiTheme="majorHAnsi" w:cstheme="majorHAnsi"/>
        </w:rPr>
        <w:t xml:space="preserve"> fabrycznie nowych </w:t>
      </w:r>
      <w:r w:rsidR="002F4A3C" w:rsidRPr="00285DA7">
        <w:rPr>
          <w:rFonts w:asciiTheme="majorHAnsi" w:hAnsiTheme="majorHAnsi" w:cstheme="majorHAnsi"/>
        </w:rPr>
        <w:t>rejestratorów</w:t>
      </w:r>
      <w:r w:rsidR="00661128" w:rsidRPr="00285DA7">
        <w:rPr>
          <w:rFonts w:asciiTheme="majorHAnsi" w:hAnsiTheme="majorHAnsi" w:cstheme="majorHAnsi"/>
        </w:rPr>
        <w:t xml:space="preserve"> T oraz </w:t>
      </w:r>
      <w:r w:rsidR="002F4A3C" w:rsidRPr="00285DA7">
        <w:rPr>
          <w:rFonts w:asciiTheme="majorHAnsi" w:hAnsiTheme="majorHAnsi" w:cstheme="majorHAnsi"/>
        </w:rPr>
        <w:t>rejestratorów</w:t>
      </w:r>
      <w:r w:rsidR="00661128" w:rsidRPr="00285DA7">
        <w:rPr>
          <w:rFonts w:asciiTheme="majorHAnsi" w:hAnsiTheme="majorHAnsi" w:cstheme="majorHAnsi"/>
        </w:rPr>
        <w:t xml:space="preserve"> TH</w:t>
      </w:r>
      <w:r w:rsidRPr="00285DA7">
        <w:rPr>
          <w:rFonts w:asciiTheme="majorHAnsi" w:hAnsiTheme="majorHAnsi" w:cstheme="majorHAnsi"/>
        </w:rPr>
        <w:t xml:space="preserve"> </w:t>
      </w:r>
      <w:r w:rsidR="00F649C2">
        <w:rPr>
          <w:rFonts w:asciiTheme="majorHAnsi" w:hAnsiTheme="majorHAnsi" w:cstheme="majorHAnsi"/>
        </w:rPr>
        <w:t xml:space="preserve"> wraz z licencją, </w:t>
      </w:r>
      <w:r w:rsidRPr="00980146">
        <w:rPr>
          <w:rFonts w:asciiTheme="majorHAnsi" w:hAnsiTheme="majorHAnsi" w:cstheme="majorHAnsi"/>
          <w:strike/>
          <w:color w:val="FF0000"/>
        </w:rPr>
        <w:t xml:space="preserve"> </w:t>
      </w:r>
      <w:r w:rsidRPr="00F649C2">
        <w:rPr>
          <w:rFonts w:asciiTheme="majorHAnsi" w:hAnsiTheme="majorHAnsi" w:cstheme="majorHAnsi"/>
        </w:rPr>
        <w:t xml:space="preserve">montażem w </w:t>
      </w:r>
      <w:r w:rsidR="009D18C8" w:rsidRPr="00F649C2">
        <w:rPr>
          <w:rFonts w:asciiTheme="majorHAnsi" w:hAnsiTheme="majorHAnsi" w:cstheme="majorHAnsi"/>
        </w:rPr>
        <w:t>pomieszczeniach wykazanych w</w:t>
      </w:r>
      <w:r w:rsidRPr="00F649C2">
        <w:rPr>
          <w:rFonts w:asciiTheme="majorHAnsi" w:hAnsiTheme="majorHAnsi" w:cstheme="majorHAnsi"/>
        </w:rPr>
        <w:t xml:space="preserve"> </w:t>
      </w:r>
      <w:r w:rsidRPr="00AE2765">
        <w:rPr>
          <w:rFonts w:asciiTheme="majorHAnsi" w:hAnsiTheme="majorHAnsi" w:cstheme="majorHAnsi"/>
          <w:b/>
          <w:highlight w:val="green"/>
        </w:rPr>
        <w:t xml:space="preserve">załączniku nr </w:t>
      </w:r>
      <w:r w:rsidR="00AE2765" w:rsidRPr="00AE2765">
        <w:rPr>
          <w:rFonts w:asciiTheme="majorHAnsi" w:hAnsiTheme="majorHAnsi" w:cstheme="majorHAnsi"/>
          <w:b/>
          <w:highlight w:val="green"/>
        </w:rPr>
        <w:t>1c</w:t>
      </w:r>
      <w:r w:rsidR="00B41D76" w:rsidRPr="00AE2765">
        <w:rPr>
          <w:rFonts w:asciiTheme="majorHAnsi" w:hAnsiTheme="majorHAnsi" w:cstheme="majorHAnsi"/>
          <w:b/>
          <w:highlight w:val="green"/>
        </w:rPr>
        <w:t xml:space="preserve"> do </w:t>
      </w:r>
      <w:r w:rsidR="00B41D76" w:rsidRPr="00632F74">
        <w:rPr>
          <w:rFonts w:asciiTheme="majorHAnsi" w:hAnsiTheme="majorHAnsi" w:cstheme="majorHAnsi"/>
          <w:b/>
          <w:highlight w:val="green"/>
        </w:rPr>
        <w:t>SOPZ</w:t>
      </w:r>
      <w:r w:rsidR="00A84886" w:rsidRPr="00632F74">
        <w:rPr>
          <w:rFonts w:asciiTheme="majorHAnsi" w:hAnsiTheme="majorHAnsi" w:cstheme="majorHAnsi"/>
          <w:b/>
          <w:highlight w:val="green"/>
        </w:rPr>
        <w:t xml:space="preserve"> (</w:t>
      </w:r>
      <w:r w:rsidR="00AE2765" w:rsidRPr="00632F74">
        <w:rPr>
          <w:rFonts w:asciiTheme="majorHAnsi" w:hAnsiTheme="majorHAnsi" w:cstheme="majorHAnsi"/>
          <w:b/>
          <w:highlight w:val="green"/>
        </w:rPr>
        <w:t>wykaz</w:t>
      </w:r>
      <w:r w:rsidR="00A84886" w:rsidRPr="00632F74">
        <w:rPr>
          <w:rFonts w:asciiTheme="majorHAnsi" w:hAnsiTheme="majorHAnsi" w:cstheme="majorHAnsi"/>
          <w:b/>
          <w:highlight w:val="green"/>
        </w:rPr>
        <w:t xml:space="preserve"> pomieszczeń)</w:t>
      </w:r>
      <w:r w:rsidR="00853A75" w:rsidRPr="00632F74">
        <w:rPr>
          <w:rFonts w:asciiTheme="majorHAnsi" w:hAnsiTheme="majorHAnsi" w:cstheme="majorHAnsi"/>
        </w:rPr>
        <w:t>;</w:t>
      </w:r>
    </w:p>
    <w:p w14:paraId="683E6E09" w14:textId="12F3D2AB" w:rsidR="009D18C8" w:rsidRPr="00801D6B" w:rsidRDefault="009D18C8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892FEA">
        <w:rPr>
          <w:rFonts w:asciiTheme="majorHAnsi" w:hAnsiTheme="majorHAnsi" w:cstheme="majorHAnsi"/>
        </w:rPr>
        <w:t xml:space="preserve">wykonanie niezbędnych prac instalacyjnych </w:t>
      </w:r>
      <w:r w:rsidR="00801D6B">
        <w:rPr>
          <w:rFonts w:asciiTheme="majorHAnsi" w:hAnsiTheme="majorHAnsi" w:cstheme="majorHAnsi"/>
        </w:rPr>
        <w:t xml:space="preserve">i </w:t>
      </w:r>
      <w:r w:rsidR="00801D6B" w:rsidRPr="00892FEA">
        <w:rPr>
          <w:rFonts w:asciiTheme="majorHAnsi" w:hAnsiTheme="majorHAnsi" w:cstheme="majorHAnsi"/>
        </w:rPr>
        <w:t xml:space="preserve">podłączeniowych </w:t>
      </w:r>
      <w:r w:rsidR="00DA3987" w:rsidRPr="00892FEA">
        <w:rPr>
          <w:rFonts w:asciiTheme="majorHAnsi" w:hAnsiTheme="majorHAnsi" w:cstheme="majorHAnsi"/>
        </w:rPr>
        <w:t>(</w:t>
      </w:r>
      <w:r w:rsidR="002F4A3C" w:rsidRPr="00892FEA">
        <w:rPr>
          <w:rFonts w:asciiTheme="majorHAnsi" w:hAnsiTheme="majorHAnsi" w:cstheme="majorHAnsi"/>
        </w:rPr>
        <w:t>w tym również dostarczenie</w:t>
      </w:r>
      <w:r w:rsidR="00801D6B">
        <w:rPr>
          <w:rFonts w:asciiTheme="majorHAnsi" w:hAnsiTheme="majorHAnsi" w:cstheme="majorHAnsi"/>
        </w:rPr>
        <w:t xml:space="preserve"> dedykowanych zasilaczy (do każdego rejestratora)</w:t>
      </w:r>
      <w:r w:rsidR="008818C1">
        <w:rPr>
          <w:rFonts w:asciiTheme="majorHAnsi" w:hAnsiTheme="majorHAnsi" w:cstheme="majorHAnsi"/>
        </w:rPr>
        <w:t xml:space="preserve"> oraz </w:t>
      </w:r>
      <w:r w:rsidR="008818C1">
        <w:rPr>
          <w:rFonts w:asciiTheme="majorHAnsi" w:hAnsiTheme="majorHAnsi" w:cstheme="majorHAnsi"/>
          <w:color w:val="000000"/>
        </w:rPr>
        <w:t>d</w:t>
      </w:r>
      <w:r w:rsidR="008818C1" w:rsidRPr="00285DA7">
        <w:rPr>
          <w:rFonts w:asciiTheme="majorHAnsi" w:hAnsiTheme="majorHAnsi" w:cstheme="majorHAnsi"/>
          <w:color w:val="000000"/>
        </w:rPr>
        <w:t>edykowany</w:t>
      </w:r>
      <w:r w:rsidR="008818C1">
        <w:rPr>
          <w:rFonts w:asciiTheme="majorHAnsi" w:hAnsiTheme="majorHAnsi" w:cstheme="majorHAnsi"/>
          <w:color w:val="000000"/>
        </w:rPr>
        <w:t>ch</w:t>
      </w:r>
      <w:r w:rsidR="008818C1" w:rsidRPr="00285DA7">
        <w:rPr>
          <w:rFonts w:asciiTheme="majorHAnsi" w:hAnsiTheme="majorHAnsi" w:cstheme="majorHAnsi"/>
          <w:color w:val="000000"/>
        </w:rPr>
        <w:t xml:space="preserve"> uchwyt</w:t>
      </w:r>
      <w:r w:rsidR="008818C1">
        <w:rPr>
          <w:rFonts w:asciiTheme="majorHAnsi" w:hAnsiTheme="majorHAnsi" w:cstheme="majorHAnsi"/>
          <w:color w:val="000000"/>
        </w:rPr>
        <w:t>ów</w:t>
      </w:r>
      <w:r w:rsidR="008818C1" w:rsidRPr="00285DA7">
        <w:rPr>
          <w:rFonts w:asciiTheme="majorHAnsi" w:hAnsiTheme="majorHAnsi" w:cstheme="majorHAnsi"/>
          <w:color w:val="000000"/>
        </w:rPr>
        <w:t xml:space="preserve"> ścienny</w:t>
      </w:r>
      <w:r w:rsidR="008818C1">
        <w:rPr>
          <w:rFonts w:asciiTheme="majorHAnsi" w:hAnsiTheme="majorHAnsi" w:cstheme="majorHAnsi"/>
          <w:color w:val="000000"/>
        </w:rPr>
        <w:t>ch</w:t>
      </w:r>
      <w:r w:rsidR="008818C1" w:rsidRPr="00285DA7">
        <w:rPr>
          <w:rFonts w:asciiTheme="majorHAnsi" w:hAnsiTheme="majorHAnsi" w:cstheme="majorHAnsi"/>
          <w:color w:val="000000"/>
        </w:rPr>
        <w:t xml:space="preserve"> lub inne</w:t>
      </w:r>
      <w:r w:rsidR="0063157F">
        <w:rPr>
          <w:rFonts w:asciiTheme="majorHAnsi" w:hAnsiTheme="majorHAnsi" w:cstheme="majorHAnsi"/>
          <w:color w:val="000000"/>
        </w:rPr>
        <w:t>go</w:t>
      </w:r>
      <w:r w:rsidR="008818C1">
        <w:rPr>
          <w:rFonts w:asciiTheme="majorHAnsi" w:hAnsiTheme="majorHAnsi" w:cstheme="majorHAnsi"/>
          <w:color w:val="000000"/>
        </w:rPr>
        <w:t xml:space="preserve"> równoważne</w:t>
      </w:r>
      <w:r w:rsidR="0063157F">
        <w:rPr>
          <w:rFonts w:asciiTheme="majorHAnsi" w:hAnsiTheme="majorHAnsi" w:cstheme="majorHAnsi"/>
          <w:color w:val="000000"/>
        </w:rPr>
        <w:t>go rozwiązania</w:t>
      </w:r>
      <w:r w:rsidR="008818C1">
        <w:rPr>
          <w:rFonts w:asciiTheme="majorHAnsi" w:hAnsiTheme="majorHAnsi" w:cstheme="majorHAnsi"/>
          <w:color w:val="000000"/>
        </w:rPr>
        <w:t xml:space="preserve"> umożliwiające</w:t>
      </w:r>
      <w:r w:rsidR="0063157F">
        <w:rPr>
          <w:rFonts w:asciiTheme="majorHAnsi" w:hAnsiTheme="majorHAnsi" w:cstheme="majorHAnsi"/>
          <w:color w:val="000000"/>
        </w:rPr>
        <w:t>go</w:t>
      </w:r>
      <w:r w:rsidR="008818C1">
        <w:rPr>
          <w:rFonts w:asciiTheme="majorHAnsi" w:hAnsiTheme="majorHAnsi" w:cstheme="majorHAnsi"/>
          <w:color w:val="000000"/>
        </w:rPr>
        <w:t xml:space="preserve"> </w:t>
      </w:r>
      <w:r w:rsidR="0063157F">
        <w:rPr>
          <w:rFonts w:asciiTheme="majorHAnsi" w:hAnsiTheme="majorHAnsi" w:cstheme="majorHAnsi"/>
          <w:color w:val="000000"/>
        </w:rPr>
        <w:t xml:space="preserve">prawidłowy </w:t>
      </w:r>
      <w:r w:rsidR="008818C1">
        <w:rPr>
          <w:rFonts w:asciiTheme="majorHAnsi" w:hAnsiTheme="majorHAnsi" w:cstheme="majorHAnsi"/>
          <w:color w:val="000000"/>
        </w:rPr>
        <w:t>montaż</w:t>
      </w:r>
      <w:r w:rsidR="00801D6B">
        <w:rPr>
          <w:rFonts w:asciiTheme="majorHAnsi" w:hAnsiTheme="majorHAnsi" w:cstheme="majorHAnsi"/>
        </w:rPr>
        <w:t xml:space="preserve"> oraz</w:t>
      </w:r>
      <w:r w:rsidR="002F4A3C" w:rsidRPr="00892FEA">
        <w:rPr>
          <w:rFonts w:asciiTheme="majorHAnsi" w:hAnsiTheme="majorHAnsi" w:cstheme="majorHAnsi"/>
        </w:rPr>
        <w:t xml:space="preserve"> przedłużaczy prądowych</w:t>
      </w:r>
      <w:r w:rsidR="00801D6B">
        <w:rPr>
          <w:rFonts w:asciiTheme="majorHAnsi" w:hAnsiTheme="majorHAnsi" w:cstheme="majorHAnsi"/>
        </w:rPr>
        <w:t xml:space="preserve"> (posiadające znak CE</w:t>
      </w:r>
      <w:r w:rsidR="001F2A5A">
        <w:rPr>
          <w:rFonts w:asciiTheme="majorHAnsi" w:hAnsiTheme="majorHAnsi" w:cstheme="majorHAnsi"/>
        </w:rPr>
        <w:t>, przeznaczone do pracy z napięciem znamionowym min. 230 V</w:t>
      </w:r>
      <w:r w:rsidR="008818C1">
        <w:rPr>
          <w:rFonts w:asciiTheme="majorHAnsi" w:hAnsiTheme="majorHAnsi" w:cstheme="majorHAnsi"/>
        </w:rPr>
        <w:t xml:space="preserve"> oraz </w:t>
      </w:r>
      <w:r w:rsidR="00801D6B">
        <w:rPr>
          <w:rFonts w:asciiTheme="majorHAnsi" w:hAnsiTheme="majorHAnsi" w:cstheme="majorHAnsi"/>
        </w:rPr>
        <w:t>) do podłączenia rejestratorów (</w:t>
      </w:r>
      <w:r w:rsidR="002F4A3C" w:rsidRPr="00892FEA">
        <w:rPr>
          <w:rFonts w:asciiTheme="majorHAnsi" w:hAnsiTheme="majorHAnsi" w:cstheme="majorHAnsi"/>
        </w:rPr>
        <w:t>jeśli zajdzie taka potrzeba</w:t>
      </w:r>
      <w:r w:rsidR="00801D6B">
        <w:rPr>
          <w:rFonts w:asciiTheme="majorHAnsi" w:hAnsiTheme="majorHAnsi" w:cstheme="majorHAnsi"/>
        </w:rPr>
        <w:t>));</w:t>
      </w:r>
    </w:p>
    <w:p w14:paraId="4F66A68E" w14:textId="58682666" w:rsidR="00801D6B" w:rsidRPr="00892FEA" w:rsidRDefault="00801D6B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konfiguracja w porozumieniu z Zamawiającym dostarczonych rejestratorów w zakresie parametrów sieciowych IP, tak aby uzyskać status: rejestrator gotowy do pracy </w:t>
      </w:r>
      <w:r w:rsidR="001F2A5A">
        <w:rPr>
          <w:rFonts w:asciiTheme="majorHAnsi" w:hAnsiTheme="majorHAnsi" w:cstheme="majorHAnsi"/>
        </w:rPr>
        <w:t xml:space="preserve">(„widoczny”) </w:t>
      </w:r>
      <w:r>
        <w:rPr>
          <w:rFonts w:asciiTheme="majorHAnsi" w:hAnsiTheme="majorHAnsi" w:cstheme="majorHAnsi"/>
        </w:rPr>
        <w:t xml:space="preserve">w istniejącym systemie LBX Zamawiającego). </w:t>
      </w:r>
    </w:p>
    <w:p w14:paraId="025498D0" w14:textId="4499E784" w:rsidR="00156D4A" w:rsidRPr="00751A96" w:rsidRDefault="00980146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strike/>
        </w:rPr>
      </w:pPr>
      <w:r w:rsidRPr="00751A96">
        <w:rPr>
          <w:rFonts w:asciiTheme="majorHAnsi" w:hAnsiTheme="majorHAnsi" w:cstheme="majorHAnsi"/>
        </w:rPr>
        <w:t xml:space="preserve">Dostarczone rejestratory powinny być kompatybilne z </w:t>
      </w:r>
      <w:r w:rsidR="00156D4A" w:rsidRPr="00751A96">
        <w:rPr>
          <w:rFonts w:asciiTheme="majorHAnsi" w:hAnsiTheme="majorHAnsi" w:cstheme="majorHAnsi"/>
        </w:rPr>
        <w:t xml:space="preserve">działającym już </w:t>
      </w:r>
      <w:r w:rsidRPr="00751A96">
        <w:rPr>
          <w:rFonts w:asciiTheme="majorHAnsi" w:hAnsiTheme="majorHAnsi" w:cstheme="majorHAnsi"/>
        </w:rPr>
        <w:t>w NSSU systemem monitorowania temperatury</w:t>
      </w:r>
      <w:r w:rsidR="00BC022E" w:rsidRPr="00751A96">
        <w:rPr>
          <w:rFonts w:asciiTheme="majorHAnsi" w:hAnsiTheme="majorHAnsi" w:cstheme="majorHAnsi"/>
        </w:rPr>
        <w:t xml:space="preserve"> i wilgotności</w:t>
      </w:r>
      <w:r w:rsidRPr="00751A96">
        <w:rPr>
          <w:rFonts w:asciiTheme="majorHAnsi" w:hAnsiTheme="majorHAnsi" w:cstheme="majorHAnsi"/>
        </w:rPr>
        <w:t xml:space="preserve"> </w:t>
      </w:r>
      <w:r w:rsidR="00751A96" w:rsidRPr="00751A96">
        <w:rPr>
          <w:rFonts w:asciiTheme="majorHAnsi" w:hAnsiTheme="majorHAnsi" w:cstheme="majorHAnsi"/>
        </w:rPr>
        <w:t xml:space="preserve">względnej </w:t>
      </w:r>
      <w:proofErr w:type="spellStart"/>
      <w:r w:rsidR="00751A96" w:rsidRPr="00751A96">
        <w:rPr>
          <w:rFonts w:asciiTheme="majorHAnsi" w:hAnsiTheme="majorHAnsi" w:cstheme="majorHAnsi"/>
        </w:rPr>
        <w:t>Scada</w:t>
      </w:r>
      <w:proofErr w:type="spellEnd"/>
      <w:r w:rsidR="00751A96" w:rsidRPr="00751A96">
        <w:rPr>
          <w:rFonts w:asciiTheme="majorHAnsi" w:hAnsiTheme="majorHAnsi" w:cstheme="majorHAnsi"/>
        </w:rPr>
        <w:t>/</w:t>
      </w:r>
      <w:r w:rsidRPr="00751A96">
        <w:rPr>
          <w:rFonts w:asciiTheme="majorHAnsi" w:hAnsiTheme="majorHAnsi" w:cstheme="majorHAnsi"/>
        </w:rPr>
        <w:t>LBX</w:t>
      </w:r>
      <w:r w:rsidR="00156D4A" w:rsidRPr="00751A96">
        <w:rPr>
          <w:rFonts w:asciiTheme="majorHAnsi" w:hAnsiTheme="majorHAnsi" w:cstheme="majorHAnsi"/>
        </w:rPr>
        <w:t xml:space="preserve"> w wersji 3.10 lub wyższej.   </w:t>
      </w:r>
    </w:p>
    <w:p w14:paraId="5F99E7A2" w14:textId="10A7C5E7" w:rsidR="007509D3" w:rsidRPr="00DA5AE5" w:rsidRDefault="00CC5A3D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708F2">
        <w:rPr>
          <w:rFonts w:asciiTheme="majorHAnsi" w:hAnsiTheme="majorHAnsi" w:cstheme="majorHAnsi"/>
        </w:rPr>
        <w:t>Dostarczone r</w:t>
      </w:r>
      <w:r w:rsidR="00DA5AE5" w:rsidRPr="00A708F2">
        <w:rPr>
          <w:rFonts w:asciiTheme="majorHAnsi" w:hAnsiTheme="majorHAnsi" w:cstheme="majorHAnsi"/>
        </w:rPr>
        <w:t xml:space="preserve">ejestratory powinny </w:t>
      </w:r>
      <w:r w:rsidR="007F7DA6" w:rsidRPr="00A708F2">
        <w:rPr>
          <w:rFonts w:asciiTheme="majorHAnsi" w:hAnsiTheme="majorHAnsi" w:cstheme="majorHAnsi"/>
        </w:rPr>
        <w:t>funkcjonować</w:t>
      </w:r>
      <w:r w:rsidR="00DA5AE5" w:rsidRPr="00A708F2">
        <w:rPr>
          <w:rFonts w:asciiTheme="majorHAnsi" w:hAnsiTheme="majorHAnsi" w:cstheme="majorHAnsi"/>
        </w:rPr>
        <w:t xml:space="preserve"> </w:t>
      </w:r>
      <w:r w:rsidR="00FD21B2" w:rsidRPr="00DA5AE5">
        <w:rPr>
          <w:rFonts w:asciiTheme="majorHAnsi" w:hAnsiTheme="majorHAnsi" w:cstheme="majorHAnsi"/>
        </w:rPr>
        <w:t>w oparciu o bezprzewodową</w:t>
      </w:r>
      <w:r w:rsidR="00FD168B" w:rsidRPr="00DA5AE5">
        <w:rPr>
          <w:rFonts w:asciiTheme="majorHAnsi" w:hAnsiTheme="majorHAnsi" w:cstheme="majorHAnsi"/>
        </w:rPr>
        <w:t xml:space="preserve"> </w:t>
      </w:r>
      <w:r w:rsidR="00A708F2" w:rsidRPr="00DA5AE5">
        <w:rPr>
          <w:rFonts w:asciiTheme="majorHAnsi" w:hAnsiTheme="majorHAnsi" w:cstheme="majorHAnsi"/>
        </w:rPr>
        <w:t xml:space="preserve">sieć </w:t>
      </w:r>
      <w:r w:rsidR="00A708F2">
        <w:rPr>
          <w:rFonts w:asciiTheme="majorHAnsi" w:hAnsiTheme="majorHAnsi" w:cstheme="majorHAnsi"/>
        </w:rPr>
        <w:t xml:space="preserve">Wi-Fi </w:t>
      </w:r>
      <w:r w:rsidR="00FD168B" w:rsidRPr="00DA5AE5">
        <w:rPr>
          <w:rFonts w:asciiTheme="majorHAnsi" w:hAnsiTheme="majorHAnsi" w:cstheme="majorHAnsi"/>
        </w:rPr>
        <w:t>Zamawiającego (</w:t>
      </w:r>
      <w:r w:rsidR="00D44B65" w:rsidRPr="00DA5AE5">
        <w:rPr>
          <w:rFonts w:asciiTheme="majorHAnsi" w:hAnsiTheme="majorHAnsi" w:cstheme="majorHAnsi"/>
        </w:rPr>
        <w:t xml:space="preserve">punkty dostępowe </w:t>
      </w:r>
      <w:r w:rsidR="00FD168B" w:rsidRPr="00DA5AE5">
        <w:rPr>
          <w:rFonts w:asciiTheme="majorHAnsi" w:hAnsiTheme="majorHAnsi" w:cstheme="majorHAnsi"/>
        </w:rPr>
        <w:t>Wi-Fi</w:t>
      </w:r>
      <w:r w:rsidR="00AD2851" w:rsidRPr="00DA5AE5">
        <w:rPr>
          <w:rFonts w:asciiTheme="majorHAnsi" w:hAnsiTheme="majorHAnsi" w:cstheme="majorHAnsi"/>
        </w:rPr>
        <w:t xml:space="preserve"> Aruba APIN0207 802.11 a/b/g/n/</w:t>
      </w:r>
      <w:proofErr w:type="spellStart"/>
      <w:r w:rsidR="00AD2851" w:rsidRPr="00DA5AE5">
        <w:rPr>
          <w:rFonts w:asciiTheme="majorHAnsi" w:hAnsiTheme="majorHAnsi" w:cstheme="majorHAnsi"/>
        </w:rPr>
        <w:t>ac</w:t>
      </w:r>
      <w:proofErr w:type="spellEnd"/>
      <w:r w:rsidR="00FD168B" w:rsidRPr="00DA5AE5">
        <w:rPr>
          <w:rFonts w:asciiTheme="majorHAnsi" w:hAnsiTheme="majorHAnsi" w:cstheme="majorHAnsi"/>
        </w:rPr>
        <w:t>)</w:t>
      </w:r>
      <w:r w:rsidR="006509AF" w:rsidRPr="00DA5AE5">
        <w:rPr>
          <w:rFonts w:asciiTheme="majorHAnsi" w:hAnsiTheme="majorHAnsi" w:cstheme="majorHAnsi"/>
        </w:rPr>
        <w:t>.</w:t>
      </w:r>
    </w:p>
    <w:p w14:paraId="2E582CA9" w14:textId="77777777" w:rsidR="006509AF" w:rsidRPr="00DA5AE5" w:rsidRDefault="006509AF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A5AE5">
        <w:rPr>
          <w:rFonts w:asciiTheme="majorHAnsi" w:hAnsiTheme="majorHAnsi" w:cstheme="majorHAnsi"/>
        </w:rPr>
        <w:lastRenderedPageBreak/>
        <w:t xml:space="preserve">Zamawiający nie dopuszcza stosowania dodatkowych urządzeń wzmacniających sygnał (zasięg) w częstotliwościach sieci Wi-Fi tzw. </w:t>
      </w:r>
      <w:proofErr w:type="spellStart"/>
      <w:r w:rsidRPr="00DA5AE5">
        <w:rPr>
          <w:rFonts w:asciiTheme="majorHAnsi" w:hAnsiTheme="majorHAnsi" w:cstheme="majorHAnsi"/>
          <w:i/>
        </w:rPr>
        <w:t>repeater’ów</w:t>
      </w:r>
      <w:proofErr w:type="spellEnd"/>
      <w:r w:rsidRPr="00DA5AE5">
        <w:rPr>
          <w:rFonts w:asciiTheme="majorHAnsi" w:hAnsiTheme="majorHAnsi" w:cstheme="majorHAnsi"/>
          <w:i/>
        </w:rPr>
        <w:t xml:space="preserve"> </w:t>
      </w:r>
      <w:proofErr w:type="spellStart"/>
      <w:r w:rsidRPr="00DA5AE5">
        <w:rPr>
          <w:rFonts w:asciiTheme="majorHAnsi" w:hAnsiTheme="majorHAnsi" w:cstheme="majorHAnsi"/>
          <w:i/>
        </w:rPr>
        <w:t>WiFi</w:t>
      </w:r>
      <w:proofErr w:type="spellEnd"/>
      <w:r w:rsidRPr="00DA5AE5">
        <w:rPr>
          <w:rFonts w:asciiTheme="majorHAnsi" w:hAnsiTheme="majorHAnsi" w:cstheme="majorHAnsi"/>
        </w:rPr>
        <w:t>.</w:t>
      </w:r>
    </w:p>
    <w:p w14:paraId="235A1BA0" w14:textId="77777777" w:rsidR="0060697C" w:rsidRDefault="007509D3" w:rsidP="0060697C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A5AE5">
        <w:rPr>
          <w:rFonts w:asciiTheme="majorHAnsi" w:hAnsiTheme="majorHAnsi" w:cstheme="majorHAnsi"/>
        </w:rPr>
        <w:t>Zamawiający nie dopuszcza stosowania w ramach</w:t>
      </w:r>
      <w:r w:rsidR="006D3ACA" w:rsidRPr="00DA5AE5">
        <w:rPr>
          <w:rFonts w:asciiTheme="majorHAnsi" w:hAnsiTheme="majorHAnsi" w:cstheme="majorHAnsi"/>
        </w:rPr>
        <w:t xml:space="preserve"> </w:t>
      </w:r>
      <w:r w:rsidR="00A708F2">
        <w:rPr>
          <w:rFonts w:asciiTheme="majorHAnsi" w:hAnsiTheme="majorHAnsi" w:cstheme="majorHAnsi"/>
        </w:rPr>
        <w:t>instalowanych i dostarczonych przez Wykonawcę rejestratorów</w:t>
      </w:r>
      <w:r w:rsidRPr="00DA5AE5">
        <w:rPr>
          <w:rFonts w:asciiTheme="majorHAnsi" w:hAnsiTheme="majorHAnsi" w:cstheme="majorHAnsi"/>
        </w:rPr>
        <w:t xml:space="preserve"> </w:t>
      </w:r>
      <w:r w:rsidR="00A708F2">
        <w:rPr>
          <w:rFonts w:asciiTheme="majorHAnsi" w:hAnsiTheme="majorHAnsi" w:cstheme="majorHAnsi"/>
        </w:rPr>
        <w:t>- urządzeń wzmacniających transmisję</w:t>
      </w:r>
      <w:r w:rsidRPr="00DA5AE5">
        <w:rPr>
          <w:rFonts w:asciiTheme="majorHAnsi" w:hAnsiTheme="majorHAnsi" w:cstheme="majorHAnsi"/>
        </w:rPr>
        <w:t>.</w:t>
      </w:r>
    </w:p>
    <w:p w14:paraId="2955EDF0" w14:textId="43BC2166" w:rsidR="00D7102F" w:rsidRPr="0060697C" w:rsidRDefault="00B735DA" w:rsidP="0060697C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60697C">
        <w:rPr>
          <w:rFonts w:asciiTheme="majorHAnsi" w:hAnsiTheme="majorHAnsi" w:cstheme="majorHAnsi"/>
        </w:rPr>
        <w:t xml:space="preserve">Wymagania techniczne </w:t>
      </w:r>
      <w:r w:rsidR="00330BE4" w:rsidRPr="0060697C">
        <w:rPr>
          <w:rFonts w:asciiTheme="majorHAnsi" w:hAnsiTheme="majorHAnsi" w:cstheme="majorHAnsi"/>
        </w:rPr>
        <w:t>rejestratorów</w:t>
      </w:r>
      <w:r w:rsidRPr="0060697C">
        <w:rPr>
          <w:rFonts w:asciiTheme="majorHAnsi" w:hAnsiTheme="majorHAnsi" w:cstheme="majorHAnsi"/>
        </w:rPr>
        <w:t xml:space="preserve"> T</w:t>
      </w:r>
      <w:r w:rsidR="00D837BB" w:rsidRPr="0060697C">
        <w:rPr>
          <w:rFonts w:asciiTheme="majorHAnsi" w:hAnsiTheme="majorHAnsi" w:cstheme="majorHAnsi"/>
        </w:rPr>
        <w:t xml:space="preserve"> oraz TH</w:t>
      </w:r>
      <w:r w:rsidR="00632F74" w:rsidRPr="0060697C">
        <w:rPr>
          <w:rFonts w:asciiTheme="majorHAnsi" w:hAnsiTheme="majorHAnsi" w:cstheme="majorHAnsi"/>
          <w:color w:val="000000"/>
        </w:rPr>
        <w:t xml:space="preserve"> zgodne z opisem w </w:t>
      </w:r>
      <w:r w:rsidR="00632F74" w:rsidRPr="0060697C">
        <w:rPr>
          <w:rFonts w:asciiTheme="majorHAnsi" w:hAnsiTheme="majorHAnsi" w:cstheme="majorHAnsi"/>
          <w:b/>
          <w:color w:val="000000"/>
          <w:highlight w:val="green"/>
        </w:rPr>
        <w:t>załączniku nr 1a do SOPZ – specyfikacja urządzeń</w:t>
      </w:r>
      <w:r w:rsidR="008818C1" w:rsidRPr="0060697C">
        <w:rPr>
          <w:rFonts w:asciiTheme="majorHAnsi" w:hAnsiTheme="majorHAnsi" w:cstheme="majorHAnsi"/>
          <w:color w:val="000000"/>
        </w:rPr>
        <w:t>;</w:t>
      </w:r>
    </w:p>
    <w:p w14:paraId="412F8FA0" w14:textId="77777777" w:rsidR="008A09DF" w:rsidRPr="00285DA7" w:rsidRDefault="00D837BB" w:rsidP="00E41F52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Dodatkowe wymagania dotyczące rejestratorów</w:t>
      </w:r>
      <w:r w:rsidR="008A09DF" w:rsidRPr="00285DA7">
        <w:rPr>
          <w:rFonts w:asciiTheme="majorHAnsi" w:hAnsiTheme="majorHAnsi" w:cstheme="majorHAnsi"/>
        </w:rPr>
        <w:t>:</w:t>
      </w:r>
    </w:p>
    <w:p w14:paraId="58A5BCFF" w14:textId="2345AAA8" w:rsidR="00100308" w:rsidRPr="00285DA7" w:rsidRDefault="0011160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Zaoferowane </w:t>
      </w:r>
      <w:r w:rsidR="00330BE4" w:rsidRPr="00285DA7">
        <w:rPr>
          <w:rFonts w:asciiTheme="majorHAnsi" w:hAnsiTheme="majorHAnsi" w:cstheme="majorHAnsi"/>
          <w:color w:val="000000"/>
          <w:shd w:val="clear" w:color="auto" w:fill="FFFFFF"/>
        </w:rPr>
        <w:t>rejestratory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(T i TH)</w:t>
      </w:r>
      <w:r w:rsidR="00100308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nie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powinny</w:t>
      </w:r>
      <w:r w:rsidR="00100308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reagować na gwałtowne zmiany temperaturowe spowodowane </w:t>
      </w:r>
      <w:r w:rsidR="00E038C0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np. </w:t>
      </w:r>
      <w:r w:rsidR="00100308"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otwarciem </w:t>
      </w:r>
      <w:r w:rsidR="00093160" w:rsidRPr="00285DA7">
        <w:rPr>
          <w:rFonts w:asciiTheme="majorHAnsi" w:hAnsiTheme="majorHAnsi" w:cstheme="majorHAnsi"/>
          <w:color w:val="000000"/>
          <w:shd w:val="clear" w:color="auto" w:fill="FFFFFF"/>
        </w:rPr>
        <w:t>okna/działaniem klimatyzacji, itp.</w:t>
      </w:r>
    </w:p>
    <w:p w14:paraId="4E961C59" w14:textId="3FB93857" w:rsidR="00AA323E" w:rsidRPr="00C11FC1" w:rsidRDefault="00111607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Zaoferowane </w:t>
      </w:r>
      <w:r w:rsidR="00330BE4" w:rsidRPr="00285DA7">
        <w:rPr>
          <w:rFonts w:asciiTheme="majorHAnsi" w:hAnsiTheme="majorHAnsi" w:cstheme="majorHAnsi"/>
        </w:rPr>
        <w:t>rejestratory</w:t>
      </w:r>
      <w:r w:rsidRPr="00285DA7">
        <w:rPr>
          <w:rFonts w:asciiTheme="majorHAnsi" w:hAnsiTheme="majorHAnsi" w:cstheme="majorHAnsi"/>
        </w:rPr>
        <w:t xml:space="preserve"> (T i TH)</w:t>
      </w:r>
      <w:r w:rsidR="00F2158A" w:rsidRPr="00285DA7">
        <w:rPr>
          <w:rFonts w:asciiTheme="majorHAnsi" w:hAnsiTheme="majorHAnsi" w:cstheme="majorHAnsi"/>
        </w:rPr>
        <w:t xml:space="preserve"> powinny odczytywać temperatury</w:t>
      </w:r>
      <w:r w:rsidRPr="00285DA7">
        <w:rPr>
          <w:rFonts w:asciiTheme="majorHAnsi" w:hAnsiTheme="majorHAnsi" w:cstheme="majorHAnsi"/>
        </w:rPr>
        <w:t xml:space="preserve"> i/lub wilgotność </w:t>
      </w:r>
      <w:r w:rsidRPr="00C11FC1">
        <w:rPr>
          <w:rFonts w:asciiTheme="majorHAnsi" w:hAnsiTheme="majorHAnsi" w:cstheme="majorHAnsi"/>
        </w:rPr>
        <w:t>względną z zakresów wymaganych</w:t>
      </w:r>
      <w:r w:rsidR="00F2158A" w:rsidRPr="00C11FC1">
        <w:rPr>
          <w:rFonts w:asciiTheme="majorHAnsi" w:hAnsiTheme="majorHAnsi" w:cstheme="majorHAnsi"/>
        </w:rPr>
        <w:t xml:space="preserve"> w</w:t>
      </w:r>
      <w:r w:rsidR="009B2D0D" w:rsidRPr="0060697C">
        <w:rPr>
          <w:rFonts w:asciiTheme="majorHAnsi" w:hAnsiTheme="majorHAnsi" w:cstheme="majorHAnsi"/>
          <w:color w:val="000000"/>
        </w:rPr>
        <w:t xml:space="preserve"> </w:t>
      </w:r>
      <w:r w:rsidR="009B2D0D" w:rsidRPr="0060697C">
        <w:rPr>
          <w:rFonts w:asciiTheme="majorHAnsi" w:hAnsiTheme="majorHAnsi" w:cstheme="majorHAnsi"/>
          <w:b/>
          <w:color w:val="000000"/>
          <w:highlight w:val="green"/>
        </w:rPr>
        <w:t>załączniku nr 1a do SOPZ – specyfikacja urządzeń</w:t>
      </w:r>
      <w:r w:rsidR="00023A57" w:rsidRPr="00C11FC1">
        <w:rPr>
          <w:rFonts w:asciiTheme="majorHAnsi" w:hAnsiTheme="majorHAnsi" w:cstheme="majorHAnsi"/>
        </w:rPr>
        <w:t>.</w:t>
      </w:r>
    </w:p>
    <w:p w14:paraId="43893B46" w14:textId="1135F832" w:rsidR="00E41F52" w:rsidRPr="009B2D0D" w:rsidRDefault="00D06947" w:rsidP="009B2D0D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5A2C0E">
        <w:rPr>
          <w:rFonts w:asciiTheme="majorHAnsi" w:hAnsiTheme="majorHAnsi" w:cstheme="majorHAnsi"/>
        </w:rPr>
        <w:t xml:space="preserve">Instalacja </w:t>
      </w:r>
      <w:r w:rsidR="00330BE4" w:rsidRPr="005A2C0E">
        <w:rPr>
          <w:rFonts w:asciiTheme="majorHAnsi" w:hAnsiTheme="majorHAnsi" w:cstheme="majorHAnsi"/>
        </w:rPr>
        <w:t>rejestratorów</w:t>
      </w:r>
      <w:r w:rsidRPr="005A2C0E">
        <w:rPr>
          <w:rFonts w:asciiTheme="majorHAnsi" w:hAnsiTheme="majorHAnsi" w:cstheme="majorHAnsi"/>
        </w:rPr>
        <w:t xml:space="preserve"> (T i TH) oraz ich </w:t>
      </w:r>
      <w:r w:rsidR="005A2C0E" w:rsidRPr="005A2C0E">
        <w:rPr>
          <w:rFonts w:asciiTheme="majorHAnsi" w:hAnsiTheme="majorHAnsi" w:cstheme="majorHAnsi"/>
        </w:rPr>
        <w:t>akcesoriów np.</w:t>
      </w:r>
      <w:r w:rsidRPr="005A2C0E">
        <w:rPr>
          <w:rFonts w:asciiTheme="majorHAnsi" w:hAnsiTheme="majorHAnsi" w:cstheme="majorHAnsi"/>
        </w:rPr>
        <w:t xml:space="preserve"> zasilaczy sieciowych, itp. powinna odbywać się zgodnie z tzw</w:t>
      </w:r>
      <w:r w:rsidR="004D1793" w:rsidRPr="005A2C0E">
        <w:rPr>
          <w:rFonts w:asciiTheme="majorHAnsi" w:hAnsiTheme="majorHAnsi" w:cstheme="majorHAnsi"/>
        </w:rPr>
        <w:t xml:space="preserve">. dobrą praktyką instalatorską </w:t>
      </w:r>
      <w:r w:rsidRPr="005A2C0E">
        <w:rPr>
          <w:rFonts w:asciiTheme="majorHAnsi" w:hAnsiTheme="majorHAnsi" w:cstheme="majorHAnsi"/>
        </w:rPr>
        <w:t xml:space="preserve">wg zaleceń producenta </w:t>
      </w:r>
      <w:r w:rsidR="00330BE4" w:rsidRPr="005A2C0E">
        <w:rPr>
          <w:rFonts w:asciiTheme="majorHAnsi" w:hAnsiTheme="majorHAnsi" w:cstheme="majorHAnsi"/>
        </w:rPr>
        <w:t>rejestratorów</w:t>
      </w:r>
      <w:r w:rsidRPr="005A2C0E">
        <w:rPr>
          <w:rFonts w:asciiTheme="majorHAnsi" w:hAnsiTheme="majorHAnsi" w:cstheme="majorHAnsi"/>
        </w:rPr>
        <w:t xml:space="preserve"> (zgodnie z dokumentacją techniczno-instalacyjną </w:t>
      </w:r>
      <w:r w:rsidR="00330BE4" w:rsidRPr="005A2C0E">
        <w:rPr>
          <w:rFonts w:asciiTheme="majorHAnsi" w:hAnsiTheme="majorHAnsi" w:cstheme="majorHAnsi"/>
        </w:rPr>
        <w:t>rejestratorów</w:t>
      </w:r>
      <w:r w:rsidRPr="005A2C0E">
        <w:rPr>
          <w:rFonts w:asciiTheme="majorHAnsi" w:hAnsiTheme="majorHAnsi" w:cstheme="majorHAnsi"/>
        </w:rPr>
        <w:t>).</w:t>
      </w:r>
      <w:r w:rsidR="00157FBC" w:rsidRPr="005A2C0E">
        <w:rPr>
          <w:rFonts w:asciiTheme="majorHAnsi" w:hAnsiTheme="majorHAnsi" w:cstheme="majorHAnsi"/>
        </w:rPr>
        <w:t xml:space="preserve"> Ponadto Zamawiający nie dopuszcza prowadzenia okablowania </w:t>
      </w:r>
      <w:r w:rsidR="009B2D0D">
        <w:rPr>
          <w:rFonts w:asciiTheme="majorHAnsi" w:hAnsiTheme="majorHAnsi" w:cstheme="majorHAnsi"/>
        </w:rPr>
        <w:t>(np. kabli zasilających, przedłużaczy, itp.)</w:t>
      </w:r>
      <w:r w:rsidR="00157FBC" w:rsidRPr="005A2C0E">
        <w:rPr>
          <w:rFonts w:asciiTheme="majorHAnsi" w:hAnsiTheme="majorHAnsi" w:cstheme="majorHAnsi"/>
        </w:rPr>
        <w:t xml:space="preserve"> </w:t>
      </w:r>
      <w:r w:rsidR="0081661A" w:rsidRPr="005A2C0E">
        <w:rPr>
          <w:rFonts w:asciiTheme="majorHAnsi" w:hAnsiTheme="majorHAnsi" w:cstheme="majorHAnsi"/>
        </w:rPr>
        <w:t xml:space="preserve">przez Wykonawcę </w:t>
      </w:r>
      <w:r w:rsidR="00157FBC" w:rsidRPr="005A2C0E">
        <w:rPr>
          <w:rFonts w:asciiTheme="majorHAnsi" w:hAnsiTheme="majorHAnsi" w:cstheme="majorHAnsi"/>
        </w:rPr>
        <w:t xml:space="preserve">systemu w taki sposób, aby był on niezgodny z przepisami BHP (np. </w:t>
      </w:r>
      <w:r w:rsidR="0044600E" w:rsidRPr="005A2C0E">
        <w:rPr>
          <w:rFonts w:asciiTheme="majorHAnsi" w:hAnsiTheme="majorHAnsi" w:cstheme="majorHAnsi"/>
        </w:rPr>
        <w:t>przewody</w:t>
      </w:r>
      <w:r w:rsidR="00157FBC" w:rsidRPr="005A2C0E">
        <w:rPr>
          <w:rFonts w:asciiTheme="majorHAnsi" w:hAnsiTheme="majorHAnsi" w:cstheme="majorHAnsi"/>
        </w:rPr>
        <w:t xml:space="preserve"> układane w przejściach</w:t>
      </w:r>
      <w:r w:rsidR="0044600E" w:rsidRPr="005A2C0E">
        <w:rPr>
          <w:rFonts w:asciiTheme="majorHAnsi" w:hAnsiTheme="majorHAnsi" w:cstheme="majorHAnsi"/>
        </w:rPr>
        <w:t>/ciągach komunikacyjnych</w:t>
      </w:r>
      <w:r w:rsidR="00157FBC" w:rsidRPr="005A2C0E">
        <w:rPr>
          <w:rFonts w:asciiTheme="majorHAnsi" w:hAnsiTheme="majorHAnsi" w:cstheme="majorHAnsi"/>
        </w:rPr>
        <w:t>).</w:t>
      </w:r>
    </w:p>
    <w:p w14:paraId="463D1191" w14:textId="0F603518" w:rsidR="0006743C" w:rsidRPr="00255B30" w:rsidRDefault="0006743C" w:rsidP="0006743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55B30">
        <w:rPr>
          <w:rFonts w:asciiTheme="majorHAnsi" w:hAnsiTheme="majorHAnsi" w:cstheme="majorHAnsi"/>
        </w:rPr>
        <w:t xml:space="preserve">Wszystkie dostarczone rejestratory przez </w:t>
      </w:r>
      <w:r w:rsidR="000556B1" w:rsidRPr="00255B30">
        <w:rPr>
          <w:rFonts w:asciiTheme="majorHAnsi" w:hAnsiTheme="majorHAnsi" w:cstheme="majorHAnsi"/>
        </w:rPr>
        <w:t>Wykonawcę m</w:t>
      </w:r>
      <w:r w:rsidR="00255B30" w:rsidRPr="00255B30">
        <w:rPr>
          <w:rFonts w:asciiTheme="majorHAnsi" w:hAnsiTheme="majorHAnsi" w:cstheme="majorHAnsi"/>
        </w:rPr>
        <w:t xml:space="preserve">uszą zostać wywzorcowane </w:t>
      </w:r>
      <w:r w:rsidR="00AC113F" w:rsidRPr="00255B30">
        <w:rPr>
          <w:rFonts w:asciiTheme="majorHAnsi" w:hAnsiTheme="majorHAnsi" w:cstheme="majorHAnsi"/>
        </w:rPr>
        <w:t xml:space="preserve">a świadectwa wzorcowania powinny być dostarczone w formie </w:t>
      </w:r>
      <w:r w:rsidR="00255B30" w:rsidRPr="00255B30">
        <w:rPr>
          <w:rFonts w:asciiTheme="majorHAnsi" w:hAnsiTheme="majorHAnsi" w:cstheme="majorHAnsi"/>
        </w:rPr>
        <w:t>pisemnej</w:t>
      </w:r>
      <w:r w:rsidR="003F3C24">
        <w:rPr>
          <w:rFonts w:asciiTheme="majorHAnsi" w:hAnsiTheme="majorHAnsi" w:cstheme="majorHAnsi"/>
        </w:rPr>
        <w:t xml:space="preserve"> i elektronicznej.</w:t>
      </w:r>
    </w:p>
    <w:p w14:paraId="19930F17" w14:textId="1378742A" w:rsidR="00024FC8" w:rsidRPr="001600ED" w:rsidRDefault="001600ED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1600ED">
        <w:rPr>
          <w:rFonts w:asciiTheme="majorHAnsi" w:hAnsiTheme="majorHAnsi" w:cstheme="majorHAnsi"/>
        </w:rPr>
        <w:t>Wykonawca wraz z dostarczanymi rejestratorami dostarczy taki rodzaj licencji, który będzie pozwalał Zamawiającemu na korzystanie</w:t>
      </w:r>
      <w:r w:rsidR="00024FC8" w:rsidRPr="001600ED">
        <w:rPr>
          <w:rFonts w:asciiTheme="majorHAnsi" w:hAnsiTheme="majorHAnsi" w:cstheme="majorHAnsi"/>
        </w:rPr>
        <w:t xml:space="preserve"> z </w:t>
      </w:r>
      <w:r w:rsidR="00255B30" w:rsidRPr="001600ED">
        <w:rPr>
          <w:rFonts w:asciiTheme="majorHAnsi" w:hAnsiTheme="majorHAnsi" w:cstheme="majorHAnsi"/>
        </w:rPr>
        <w:t>istniejącego systemu</w:t>
      </w:r>
      <w:r w:rsidR="00AE2931" w:rsidRPr="001600ED">
        <w:rPr>
          <w:rFonts w:asciiTheme="majorHAnsi" w:hAnsiTheme="majorHAnsi" w:cstheme="majorHAnsi"/>
        </w:rPr>
        <w:t xml:space="preserve"> LBX</w:t>
      </w:r>
      <w:r w:rsidR="00024FC8" w:rsidRPr="001600ED">
        <w:rPr>
          <w:rFonts w:asciiTheme="majorHAnsi" w:hAnsiTheme="majorHAnsi" w:cstheme="majorHAnsi"/>
        </w:rPr>
        <w:t xml:space="preserve"> bez konieczności </w:t>
      </w:r>
      <w:r w:rsidRPr="001600ED">
        <w:rPr>
          <w:rFonts w:asciiTheme="majorHAnsi" w:hAnsiTheme="majorHAnsi" w:cstheme="majorHAnsi"/>
        </w:rPr>
        <w:t xml:space="preserve">jej </w:t>
      </w:r>
      <w:r w:rsidR="00024FC8" w:rsidRPr="001600ED">
        <w:rPr>
          <w:rFonts w:asciiTheme="majorHAnsi" w:hAnsiTheme="majorHAnsi" w:cstheme="majorHAnsi"/>
        </w:rPr>
        <w:t>przedłużania (brak ograniczeń czasowych)</w:t>
      </w:r>
      <w:r w:rsidR="00BA372F" w:rsidRPr="001600ED">
        <w:rPr>
          <w:rFonts w:asciiTheme="majorHAnsi" w:hAnsiTheme="majorHAnsi" w:cstheme="majorHAnsi"/>
        </w:rPr>
        <w:t xml:space="preserve"> – nawet po zrealizowaniu umowy oraz po zakończeniu okresu gwarancyjnego</w:t>
      </w:r>
      <w:r w:rsidR="00024FC8" w:rsidRPr="001600ED">
        <w:rPr>
          <w:rFonts w:asciiTheme="majorHAnsi" w:hAnsiTheme="majorHAnsi" w:cstheme="majorHAnsi"/>
        </w:rPr>
        <w:t>.</w:t>
      </w:r>
    </w:p>
    <w:p w14:paraId="4C889FB9" w14:textId="3B6D7AB9" w:rsidR="00AC113F" w:rsidRPr="002B34D1" w:rsidRDefault="00AC113F" w:rsidP="00AC113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B34D1">
        <w:rPr>
          <w:rFonts w:asciiTheme="majorHAnsi" w:hAnsiTheme="majorHAnsi" w:cstheme="majorHAnsi"/>
        </w:rPr>
        <w:t>Zamawiają</w:t>
      </w:r>
      <w:r w:rsidR="002B34D1">
        <w:rPr>
          <w:rFonts w:asciiTheme="majorHAnsi" w:hAnsiTheme="majorHAnsi" w:cstheme="majorHAnsi"/>
        </w:rPr>
        <w:t>cy nie utraci obecnie posiadanej</w:t>
      </w:r>
      <w:r w:rsidRPr="002B34D1">
        <w:rPr>
          <w:rFonts w:asciiTheme="majorHAnsi" w:hAnsiTheme="majorHAnsi" w:cstheme="majorHAnsi"/>
        </w:rPr>
        <w:t xml:space="preserve"> gwarancji na użytkowany system </w:t>
      </w:r>
      <w:proofErr w:type="spellStart"/>
      <w:r w:rsidR="002B34D1" w:rsidRPr="002B34D1">
        <w:rPr>
          <w:rFonts w:asciiTheme="majorHAnsi" w:hAnsiTheme="majorHAnsi" w:cstheme="majorHAnsi"/>
        </w:rPr>
        <w:t>Scada</w:t>
      </w:r>
      <w:proofErr w:type="spellEnd"/>
      <w:r w:rsidR="002B34D1" w:rsidRPr="002B34D1">
        <w:rPr>
          <w:rFonts w:asciiTheme="majorHAnsi" w:hAnsiTheme="majorHAnsi" w:cstheme="majorHAnsi"/>
        </w:rPr>
        <w:t>/LBX oraz dotychczas posiadane i użytkowane rejestratory.</w:t>
      </w:r>
    </w:p>
    <w:p w14:paraId="6B6D4361" w14:textId="6865C3F9" w:rsidR="00BB10B2" w:rsidRPr="00285DA7" w:rsidRDefault="00C80453" w:rsidP="00E41F52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010586">
        <w:rPr>
          <w:rFonts w:asciiTheme="majorHAnsi" w:hAnsiTheme="majorHAnsi" w:cstheme="majorHAnsi"/>
        </w:rPr>
        <w:t>Wykonawca</w:t>
      </w:r>
      <w:r w:rsidRPr="00285DA7">
        <w:rPr>
          <w:rFonts w:asciiTheme="majorHAnsi" w:hAnsiTheme="majorHAnsi" w:cstheme="majorHAnsi"/>
        </w:rPr>
        <w:t xml:space="preserve"> zobowiązany jest do przekazania na nośniku (płyta CD/DVD lub pendrive) </w:t>
      </w:r>
      <w:r w:rsidR="00010586">
        <w:rPr>
          <w:rFonts w:asciiTheme="majorHAnsi" w:hAnsiTheme="majorHAnsi" w:cstheme="majorHAnsi"/>
        </w:rPr>
        <w:t>klucz licencyjny.</w:t>
      </w:r>
    </w:p>
    <w:p w14:paraId="3FF99E03" w14:textId="7BE53F44" w:rsidR="0053139A" w:rsidRPr="00B4270C" w:rsidRDefault="00010586" w:rsidP="00E90933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010586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0974DD">
        <w:rPr>
          <w:rFonts w:asciiTheme="majorHAnsi" w:hAnsiTheme="majorHAnsi" w:cstheme="majorHAnsi"/>
          <w:color w:val="000000"/>
          <w:shd w:val="clear" w:color="auto" w:fill="FFFFFF"/>
        </w:rPr>
        <w:t xml:space="preserve">Użytkowany obecnie przez Zamawiającego system </w:t>
      </w:r>
      <w:proofErr w:type="spellStart"/>
      <w:r w:rsidR="000974DD">
        <w:rPr>
          <w:rFonts w:asciiTheme="majorHAnsi" w:hAnsiTheme="majorHAnsi" w:cstheme="majorHAnsi"/>
          <w:color w:val="000000"/>
          <w:shd w:val="clear" w:color="auto" w:fill="FFFFFF"/>
        </w:rPr>
        <w:t>Scada</w:t>
      </w:r>
      <w:proofErr w:type="spellEnd"/>
      <w:r w:rsidR="000974DD">
        <w:rPr>
          <w:rFonts w:asciiTheme="majorHAnsi" w:hAnsiTheme="majorHAnsi" w:cstheme="majorHAnsi"/>
          <w:color w:val="000000"/>
          <w:shd w:val="clear" w:color="auto" w:fill="FFFFFF"/>
        </w:rPr>
        <w:t>/LBX</w:t>
      </w:r>
      <w:r w:rsidRPr="00285DA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BD3B8A">
        <w:rPr>
          <w:rFonts w:asciiTheme="majorHAnsi" w:hAnsiTheme="majorHAnsi" w:cstheme="majorHAnsi"/>
          <w:color w:val="000000"/>
          <w:shd w:val="clear" w:color="auto" w:fill="FFFFFF"/>
        </w:rPr>
        <w:t xml:space="preserve">- </w:t>
      </w:r>
      <w:r w:rsidRPr="00970254">
        <w:rPr>
          <w:rFonts w:asciiTheme="majorHAnsi" w:hAnsiTheme="majorHAnsi" w:cstheme="majorHAnsi"/>
          <w:shd w:val="clear" w:color="auto" w:fill="FFFFFF"/>
        </w:rPr>
        <w:t xml:space="preserve">w stosunku do dostarczonych </w:t>
      </w:r>
      <w:r w:rsidR="000974DD">
        <w:rPr>
          <w:rFonts w:asciiTheme="majorHAnsi" w:hAnsiTheme="majorHAnsi" w:cstheme="majorHAnsi"/>
          <w:shd w:val="clear" w:color="auto" w:fill="FFFFFF"/>
        </w:rPr>
        <w:t xml:space="preserve">przez Wykonawcę </w:t>
      </w:r>
      <w:r w:rsidRPr="00970254">
        <w:rPr>
          <w:rFonts w:asciiTheme="majorHAnsi" w:hAnsiTheme="majorHAnsi" w:cstheme="majorHAnsi"/>
          <w:shd w:val="clear" w:color="auto" w:fill="FFFFFF"/>
        </w:rPr>
        <w:t xml:space="preserve">rejestratorów </w:t>
      </w:r>
      <w:r w:rsidR="00BD3B8A">
        <w:rPr>
          <w:rFonts w:asciiTheme="majorHAnsi" w:hAnsiTheme="majorHAnsi" w:cstheme="majorHAnsi"/>
          <w:shd w:val="clear" w:color="auto" w:fill="FFFFFF"/>
        </w:rPr>
        <w:t xml:space="preserve">- </w:t>
      </w:r>
      <w:r w:rsidRPr="00285DA7">
        <w:rPr>
          <w:rFonts w:asciiTheme="majorHAnsi" w:hAnsiTheme="majorHAnsi" w:cstheme="majorHAnsi"/>
        </w:rPr>
        <w:t xml:space="preserve">musi być w stanie realizować </w:t>
      </w:r>
      <w:r w:rsidRPr="000974DD">
        <w:rPr>
          <w:rFonts w:asciiTheme="majorHAnsi" w:hAnsiTheme="majorHAnsi" w:cstheme="majorHAnsi"/>
        </w:rPr>
        <w:t>równolegle i niezależnie odczyt parametrów ze wszystkich podłączonych rejestratorów w czasie rzeczywistym</w:t>
      </w:r>
      <w:r w:rsidR="000974DD">
        <w:rPr>
          <w:rFonts w:asciiTheme="majorHAnsi" w:hAnsiTheme="majorHAnsi" w:cstheme="majorHAnsi"/>
        </w:rPr>
        <w:t xml:space="preserve"> i</w:t>
      </w:r>
      <w:r w:rsidRPr="000974DD">
        <w:rPr>
          <w:rFonts w:asciiTheme="majorHAnsi" w:hAnsiTheme="majorHAnsi" w:cstheme="majorHAnsi"/>
        </w:rPr>
        <w:t xml:space="preserve"> umożliwiać pełną konfigurację dostarczonych </w:t>
      </w:r>
      <w:r w:rsidR="000974DD">
        <w:rPr>
          <w:rFonts w:asciiTheme="majorHAnsi" w:hAnsiTheme="majorHAnsi" w:cstheme="majorHAnsi"/>
        </w:rPr>
        <w:t>rejestratorów</w:t>
      </w:r>
      <w:r w:rsidRPr="000974DD">
        <w:rPr>
          <w:rFonts w:asciiTheme="majorHAnsi" w:hAnsiTheme="majorHAnsi" w:cstheme="majorHAnsi"/>
        </w:rPr>
        <w:t xml:space="preserve">. </w:t>
      </w:r>
      <w:r w:rsidR="0053139A" w:rsidRPr="000974DD">
        <w:rPr>
          <w:rFonts w:asciiTheme="majorHAnsi" w:hAnsiTheme="majorHAnsi" w:cstheme="majorHAnsi"/>
        </w:rPr>
        <w:t xml:space="preserve">System </w:t>
      </w:r>
      <w:proofErr w:type="spellStart"/>
      <w:r w:rsidR="000974DD" w:rsidRPr="000974DD">
        <w:rPr>
          <w:rFonts w:asciiTheme="majorHAnsi" w:hAnsiTheme="majorHAnsi" w:cstheme="majorHAnsi"/>
        </w:rPr>
        <w:t>Scada</w:t>
      </w:r>
      <w:proofErr w:type="spellEnd"/>
      <w:r w:rsidR="000974DD" w:rsidRPr="000974DD">
        <w:rPr>
          <w:rFonts w:asciiTheme="majorHAnsi" w:hAnsiTheme="majorHAnsi" w:cstheme="majorHAnsi"/>
        </w:rPr>
        <w:t xml:space="preserve">/LBX </w:t>
      </w:r>
      <w:r w:rsidR="0041268B" w:rsidRPr="000974DD">
        <w:rPr>
          <w:rFonts w:asciiTheme="majorHAnsi" w:hAnsiTheme="majorHAnsi" w:cstheme="majorHAnsi"/>
          <w:shd w:val="clear" w:color="auto" w:fill="FFFFFF"/>
        </w:rPr>
        <w:t xml:space="preserve">w stosunku do dostarczonych rejestratorów </w:t>
      </w:r>
      <w:r w:rsidR="0053139A" w:rsidRPr="000974DD">
        <w:rPr>
          <w:rFonts w:asciiTheme="majorHAnsi" w:hAnsiTheme="majorHAnsi" w:cstheme="majorHAnsi"/>
        </w:rPr>
        <w:t xml:space="preserve">musi umożliwiać nadawanie indywidulanych nazw </w:t>
      </w:r>
      <w:r w:rsidR="00686075" w:rsidRPr="000974DD">
        <w:rPr>
          <w:rFonts w:asciiTheme="majorHAnsi" w:hAnsiTheme="majorHAnsi" w:cstheme="majorHAnsi"/>
        </w:rPr>
        <w:t>rejestratorom</w:t>
      </w:r>
      <w:r w:rsidR="0053139A" w:rsidRPr="000974DD">
        <w:rPr>
          <w:rFonts w:asciiTheme="majorHAnsi" w:hAnsiTheme="majorHAnsi" w:cstheme="majorHAnsi"/>
        </w:rPr>
        <w:t xml:space="preserve"> </w:t>
      </w:r>
      <w:r w:rsidR="00306517" w:rsidRPr="000974DD">
        <w:rPr>
          <w:rFonts w:asciiTheme="majorHAnsi" w:hAnsiTheme="majorHAnsi" w:cstheme="majorHAnsi"/>
        </w:rPr>
        <w:t xml:space="preserve">oraz mieć możliwość ich katalogowania </w:t>
      </w:r>
      <w:r w:rsidR="0053139A" w:rsidRPr="000974DD">
        <w:rPr>
          <w:rFonts w:asciiTheme="majorHAnsi" w:hAnsiTheme="majorHAnsi" w:cstheme="majorHAnsi"/>
        </w:rPr>
        <w:t xml:space="preserve">w celu ich </w:t>
      </w:r>
      <w:r w:rsidR="0053139A" w:rsidRPr="00B4270C">
        <w:rPr>
          <w:rFonts w:asciiTheme="majorHAnsi" w:hAnsiTheme="majorHAnsi" w:cstheme="majorHAnsi"/>
        </w:rPr>
        <w:t>lokalizacji bądź grupowania.</w:t>
      </w:r>
    </w:p>
    <w:p w14:paraId="16C2AB5D" w14:textId="77777777" w:rsidR="00EC19E2" w:rsidRPr="00EC19E2" w:rsidRDefault="00B7106B" w:rsidP="00B7106B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>Obecnie użytkowany przez Zamawiającego s</w:t>
      </w:r>
      <w:r w:rsidR="00F95843" w:rsidRPr="00B4270C">
        <w:rPr>
          <w:rFonts w:asciiTheme="majorHAnsi" w:hAnsiTheme="majorHAnsi" w:cstheme="majorHAnsi"/>
        </w:rPr>
        <w:t xml:space="preserve">ystem </w:t>
      </w:r>
      <w:proofErr w:type="spellStart"/>
      <w:r>
        <w:rPr>
          <w:rFonts w:asciiTheme="majorHAnsi" w:hAnsiTheme="majorHAnsi" w:cstheme="majorHAnsi"/>
        </w:rPr>
        <w:t>Scada</w:t>
      </w:r>
      <w:proofErr w:type="spellEnd"/>
      <w:r>
        <w:rPr>
          <w:rFonts w:asciiTheme="majorHAnsi" w:hAnsiTheme="majorHAnsi" w:cstheme="majorHAnsi"/>
        </w:rPr>
        <w:t xml:space="preserve">/LBX powinien </w:t>
      </w:r>
      <w:r w:rsidR="0041268B" w:rsidRPr="00B4270C">
        <w:rPr>
          <w:rFonts w:asciiTheme="majorHAnsi" w:hAnsiTheme="majorHAnsi" w:cstheme="majorHAnsi"/>
          <w:shd w:val="clear" w:color="auto" w:fill="FFFFFF"/>
        </w:rPr>
        <w:t xml:space="preserve">w stosunku do dostarczonych rejestratorów </w:t>
      </w:r>
      <w:r w:rsidR="00F95843" w:rsidRPr="00B4270C">
        <w:rPr>
          <w:rFonts w:asciiTheme="majorHAnsi" w:hAnsiTheme="majorHAnsi" w:cstheme="majorHAnsi"/>
        </w:rPr>
        <w:t xml:space="preserve">powinien </w:t>
      </w:r>
      <w:r w:rsidR="0041268B" w:rsidRPr="00B4270C">
        <w:rPr>
          <w:rFonts w:asciiTheme="majorHAnsi" w:hAnsiTheme="majorHAnsi" w:cstheme="majorHAnsi"/>
        </w:rPr>
        <w:t>mieć możliwość realizowania funkcji alarmowania</w:t>
      </w:r>
      <w:r w:rsidR="00F95843" w:rsidRPr="00B4270C">
        <w:rPr>
          <w:rFonts w:asciiTheme="majorHAnsi" w:hAnsiTheme="majorHAnsi" w:cstheme="majorHAnsi"/>
        </w:rPr>
        <w:t xml:space="preserve"> o</w:t>
      </w:r>
      <w:r w:rsidR="00EC19E2">
        <w:rPr>
          <w:rFonts w:asciiTheme="majorHAnsi" w:hAnsiTheme="majorHAnsi" w:cstheme="majorHAnsi"/>
        </w:rPr>
        <w:t>:</w:t>
      </w:r>
    </w:p>
    <w:p w14:paraId="31A65CEA" w14:textId="65CC1A02" w:rsidR="00EC19E2" w:rsidRPr="00EC19E2" w:rsidRDefault="009A51F0" w:rsidP="00EC19E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trike/>
        </w:rPr>
      </w:pPr>
      <w:r w:rsidRPr="00B4270C">
        <w:rPr>
          <w:rFonts w:asciiTheme="majorHAnsi" w:hAnsiTheme="majorHAnsi" w:cstheme="majorHAnsi"/>
        </w:rPr>
        <w:t>zaniku</w:t>
      </w:r>
      <w:r w:rsidR="00F95843" w:rsidRPr="00B4270C">
        <w:rPr>
          <w:rFonts w:asciiTheme="majorHAnsi" w:hAnsiTheme="majorHAnsi" w:cstheme="majorHAnsi"/>
        </w:rPr>
        <w:t xml:space="preserve"> zasilania</w:t>
      </w:r>
      <w:r w:rsidRPr="00B4270C">
        <w:rPr>
          <w:rFonts w:asciiTheme="majorHAnsi" w:hAnsiTheme="majorHAnsi" w:cstheme="majorHAnsi"/>
        </w:rPr>
        <w:t xml:space="preserve"> sieciowego (230 V)</w:t>
      </w:r>
      <w:r w:rsidR="00F95843" w:rsidRPr="00B4270C">
        <w:rPr>
          <w:rFonts w:asciiTheme="majorHAnsi" w:hAnsiTheme="majorHAnsi" w:cstheme="majorHAnsi"/>
        </w:rPr>
        <w:t xml:space="preserve"> </w:t>
      </w:r>
      <w:r w:rsidR="00330BE4" w:rsidRPr="00B4270C">
        <w:rPr>
          <w:rFonts w:asciiTheme="majorHAnsi" w:hAnsiTheme="majorHAnsi" w:cstheme="majorHAnsi"/>
        </w:rPr>
        <w:t>rejestratorów</w:t>
      </w:r>
      <w:r w:rsidR="0045146E" w:rsidRPr="00B4270C">
        <w:rPr>
          <w:rFonts w:asciiTheme="majorHAnsi" w:hAnsiTheme="majorHAnsi" w:cstheme="majorHAnsi"/>
        </w:rPr>
        <w:t xml:space="preserve"> </w:t>
      </w:r>
      <w:r w:rsidR="00B7106B">
        <w:rPr>
          <w:rFonts w:asciiTheme="majorHAnsi" w:hAnsiTheme="majorHAnsi" w:cstheme="majorHAnsi"/>
        </w:rPr>
        <w:t>(</w:t>
      </w:r>
      <w:r w:rsidR="00F95843" w:rsidRPr="00B4270C">
        <w:rPr>
          <w:rFonts w:asciiTheme="majorHAnsi" w:hAnsiTheme="majorHAnsi" w:cstheme="majorHAnsi"/>
        </w:rPr>
        <w:t>przejścia na</w:t>
      </w:r>
      <w:r w:rsidR="00B4270C" w:rsidRPr="00B4270C">
        <w:rPr>
          <w:rFonts w:asciiTheme="majorHAnsi" w:hAnsiTheme="majorHAnsi" w:cstheme="majorHAnsi"/>
        </w:rPr>
        <w:t xml:space="preserve"> zasila</w:t>
      </w:r>
      <w:r w:rsidRPr="00B4270C">
        <w:rPr>
          <w:rFonts w:asciiTheme="majorHAnsi" w:hAnsiTheme="majorHAnsi" w:cstheme="majorHAnsi"/>
        </w:rPr>
        <w:t xml:space="preserve">nie </w:t>
      </w:r>
      <w:r w:rsidRPr="00B7106B">
        <w:rPr>
          <w:rFonts w:asciiTheme="majorHAnsi" w:hAnsiTheme="majorHAnsi" w:cstheme="majorHAnsi"/>
        </w:rPr>
        <w:t>bateryjne</w:t>
      </w:r>
      <w:r w:rsidR="00EC19E2">
        <w:rPr>
          <w:rFonts w:asciiTheme="majorHAnsi" w:hAnsiTheme="majorHAnsi" w:cstheme="majorHAnsi"/>
        </w:rPr>
        <w:t>);</w:t>
      </w:r>
    </w:p>
    <w:p w14:paraId="0FFE7947" w14:textId="6821C043" w:rsidR="009A51F0" w:rsidRPr="00EC19E2" w:rsidRDefault="00CB0C1A" w:rsidP="00EC19E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trike/>
        </w:rPr>
      </w:pPr>
      <w:r w:rsidRPr="00B7106B">
        <w:rPr>
          <w:rFonts w:asciiTheme="majorHAnsi" w:hAnsiTheme="majorHAnsi" w:cstheme="majorHAnsi"/>
        </w:rPr>
        <w:t>utracie połączenia</w:t>
      </w:r>
      <w:r w:rsidR="00402979" w:rsidRPr="00B7106B">
        <w:rPr>
          <w:rFonts w:asciiTheme="majorHAnsi" w:hAnsiTheme="majorHAnsi" w:cstheme="majorHAnsi"/>
        </w:rPr>
        <w:t xml:space="preserve"> z </w:t>
      </w:r>
      <w:r w:rsidR="00B7106B" w:rsidRPr="00B7106B">
        <w:rPr>
          <w:rFonts w:asciiTheme="majorHAnsi" w:hAnsiTheme="majorHAnsi" w:cstheme="majorHAnsi"/>
        </w:rPr>
        <w:t xml:space="preserve">serwerem </w:t>
      </w:r>
      <w:r w:rsidR="009A51F0" w:rsidRPr="00B7106B">
        <w:rPr>
          <w:rFonts w:asciiTheme="majorHAnsi" w:hAnsiTheme="majorHAnsi" w:cstheme="majorHAnsi"/>
        </w:rPr>
        <w:t>(alarm o braku komunikacji)</w:t>
      </w:r>
      <w:r w:rsidR="00EC19E2">
        <w:rPr>
          <w:rFonts w:asciiTheme="majorHAnsi" w:hAnsiTheme="majorHAnsi" w:cstheme="majorHAnsi"/>
        </w:rPr>
        <w:t>.</w:t>
      </w:r>
    </w:p>
    <w:p w14:paraId="6E3DE49B" w14:textId="77380529" w:rsidR="00AE235C" w:rsidRPr="00285DA7" w:rsidRDefault="00AE235C" w:rsidP="00133A84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E543F8">
        <w:rPr>
          <w:rFonts w:asciiTheme="majorHAnsi" w:hAnsiTheme="majorHAnsi" w:cstheme="majorHAnsi"/>
        </w:rPr>
        <w:t>Wykonawca przekaże</w:t>
      </w:r>
      <w:r w:rsidR="008B47EC" w:rsidRPr="00E543F8">
        <w:rPr>
          <w:rFonts w:asciiTheme="majorHAnsi" w:hAnsiTheme="majorHAnsi" w:cstheme="majorHAnsi"/>
        </w:rPr>
        <w:t xml:space="preserve"> Zamawiającemu wykaz</w:t>
      </w:r>
      <w:r w:rsidR="00633A3C" w:rsidRPr="00E543F8">
        <w:rPr>
          <w:rFonts w:asciiTheme="majorHAnsi" w:hAnsiTheme="majorHAnsi" w:cstheme="majorHAnsi"/>
        </w:rPr>
        <w:t xml:space="preserve"> </w:t>
      </w:r>
      <w:r w:rsidR="00791725" w:rsidRPr="00E543F8">
        <w:rPr>
          <w:rFonts w:asciiTheme="majorHAnsi" w:hAnsiTheme="majorHAnsi" w:cstheme="majorHAnsi"/>
        </w:rPr>
        <w:t>dostarczonych</w:t>
      </w:r>
      <w:r w:rsidR="000973BE" w:rsidRPr="00E543F8">
        <w:rPr>
          <w:rFonts w:asciiTheme="majorHAnsi" w:hAnsiTheme="majorHAnsi" w:cstheme="majorHAnsi"/>
        </w:rPr>
        <w:t xml:space="preserve"> </w:t>
      </w:r>
      <w:r w:rsidR="00791725">
        <w:rPr>
          <w:rFonts w:asciiTheme="majorHAnsi" w:hAnsiTheme="majorHAnsi" w:cstheme="majorHAnsi"/>
        </w:rPr>
        <w:t>rejestratorów</w:t>
      </w:r>
      <w:r w:rsidR="000973BE" w:rsidRPr="00285DA7">
        <w:rPr>
          <w:rFonts w:asciiTheme="majorHAnsi" w:hAnsiTheme="majorHAnsi" w:cstheme="majorHAnsi"/>
        </w:rPr>
        <w:t xml:space="preserve"> </w:t>
      </w:r>
      <w:r w:rsidR="00566084" w:rsidRPr="00285DA7">
        <w:rPr>
          <w:rFonts w:asciiTheme="majorHAnsi" w:hAnsiTheme="majorHAnsi" w:cstheme="majorHAnsi"/>
        </w:rPr>
        <w:t xml:space="preserve">(w wersji drukowanej oraz cyfrowej na nośniku CD/DVD lub pendrive) </w:t>
      </w:r>
      <w:r w:rsidR="00633A3C" w:rsidRPr="00285DA7">
        <w:rPr>
          <w:rFonts w:asciiTheme="majorHAnsi" w:hAnsiTheme="majorHAnsi" w:cstheme="majorHAnsi"/>
        </w:rPr>
        <w:t xml:space="preserve">zawierającą </w:t>
      </w:r>
      <w:r w:rsidR="00E57CF2" w:rsidRPr="00285DA7">
        <w:rPr>
          <w:rFonts w:asciiTheme="majorHAnsi" w:hAnsiTheme="majorHAnsi" w:cstheme="majorHAnsi"/>
        </w:rPr>
        <w:t>min.</w:t>
      </w:r>
      <w:r w:rsidR="00633A3C" w:rsidRPr="00285DA7">
        <w:rPr>
          <w:rFonts w:asciiTheme="majorHAnsi" w:hAnsiTheme="majorHAnsi" w:cstheme="majorHAnsi"/>
        </w:rPr>
        <w:t>:</w:t>
      </w:r>
    </w:p>
    <w:p w14:paraId="3272E4A8" w14:textId="77777777" w:rsidR="00633A3C" w:rsidRPr="00285DA7" w:rsidRDefault="00633A3C" w:rsidP="00633A3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lastRenderedPageBreak/>
        <w:t>Wykaz użytych komponentów/urządzeń:</w:t>
      </w:r>
    </w:p>
    <w:p w14:paraId="7CBABE05" w14:textId="29D51E53" w:rsidR="00633A3C" w:rsidRPr="00285DA7" w:rsidRDefault="00633A3C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Typ rejestratora</w:t>
      </w:r>
      <w:r w:rsidR="008B47EC">
        <w:rPr>
          <w:rFonts w:asciiTheme="majorHAnsi" w:hAnsiTheme="majorHAnsi" w:cstheme="majorHAnsi"/>
        </w:rPr>
        <w:t>;</w:t>
      </w:r>
    </w:p>
    <w:p w14:paraId="2318C07A" w14:textId="7B646339" w:rsidR="00633A3C" w:rsidRPr="00285DA7" w:rsidRDefault="00633A3C" w:rsidP="00633A3C">
      <w:pPr>
        <w:pStyle w:val="Akapitzlist"/>
        <w:numPr>
          <w:ilvl w:val="3"/>
          <w:numId w:val="1"/>
        </w:numPr>
        <w:ind w:left="2835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Rodzaj pomiaru/pomiarów</w:t>
      </w:r>
      <w:r w:rsidR="008B47EC">
        <w:rPr>
          <w:rFonts w:asciiTheme="majorHAnsi" w:hAnsiTheme="majorHAnsi" w:cstheme="majorHAnsi"/>
        </w:rPr>
        <w:t>, które realizuje</w:t>
      </w:r>
      <w:r w:rsidRPr="00285DA7">
        <w:rPr>
          <w:rFonts w:asciiTheme="majorHAnsi" w:hAnsiTheme="majorHAnsi" w:cstheme="majorHAnsi"/>
        </w:rPr>
        <w:t xml:space="preserve"> (temperatura/tem</w:t>
      </w:r>
      <w:r w:rsidR="005941EF">
        <w:rPr>
          <w:rFonts w:asciiTheme="majorHAnsi" w:hAnsiTheme="majorHAnsi" w:cstheme="majorHAnsi"/>
        </w:rPr>
        <w:t>peratura i wilgotność względna);</w:t>
      </w:r>
    </w:p>
    <w:p w14:paraId="079CC923" w14:textId="030F7A31" w:rsidR="00633A3C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Marka rejestratora</w:t>
      </w:r>
      <w:r w:rsidR="00B251B8">
        <w:rPr>
          <w:rFonts w:asciiTheme="majorHAnsi" w:hAnsiTheme="majorHAnsi" w:cstheme="majorHAnsi"/>
        </w:rPr>
        <w:t>;</w:t>
      </w:r>
    </w:p>
    <w:p w14:paraId="24DCFBC3" w14:textId="03CF6838" w:rsidR="00245957" w:rsidRPr="00285DA7" w:rsidRDefault="00245957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Model rejestratora</w:t>
      </w:r>
      <w:r w:rsidR="00B251B8">
        <w:rPr>
          <w:rFonts w:asciiTheme="majorHAnsi" w:hAnsiTheme="majorHAnsi" w:cstheme="majorHAnsi"/>
        </w:rPr>
        <w:t>;</w:t>
      </w:r>
    </w:p>
    <w:p w14:paraId="4CB33C95" w14:textId="46DDEB96" w:rsidR="00A539B2" w:rsidRPr="00285DA7" w:rsidRDefault="006428A9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Numer seryjny rejestratora</w:t>
      </w:r>
      <w:r w:rsidR="00B251B8">
        <w:rPr>
          <w:rFonts w:asciiTheme="majorHAnsi" w:hAnsiTheme="majorHAnsi" w:cstheme="majorHAnsi"/>
        </w:rPr>
        <w:t>;</w:t>
      </w:r>
    </w:p>
    <w:p w14:paraId="13280AAE" w14:textId="51C73D7D" w:rsidR="00245957" w:rsidRPr="00285DA7" w:rsidRDefault="00B251B8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MAC rejestratora;</w:t>
      </w:r>
    </w:p>
    <w:p w14:paraId="022E73EE" w14:textId="28D4F2F6" w:rsidR="00245957" w:rsidRPr="00285DA7" w:rsidRDefault="00B251B8" w:rsidP="00633A3C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IP rejestratora;</w:t>
      </w:r>
    </w:p>
    <w:p w14:paraId="7820BAA9" w14:textId="0AECE4E9" w:rsidR="00245957" w:rsidRPr="00285DA7" w:rsidRDefault="001075D4" w:rsidP="001075D4">
      <w:pPr>
        <w:pStyle w:val="Akapitzlist"/>
        <w:numPr>
          <w:ilvl w:val="3"/>
          <w:numId w:val="1"/>
        </w:numPr>
        <w:ind w:left="2835" w:hanging="1134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>Inne parametry (</w:t>
      </w:r>
      <w:r w:rsidR="00B251B8">
        <w:rPr>
          <w:rFonts w:asciiTheme="majorHAnsi" w:hAnsiTheme="majorHAnsi" w:cstheme="majorHAnsi"/>
        </w:rPr>
        <w:t>opcja</w:t>
      </w:r>
      <w:r w:rsidRPr="00285DA7">
        <w:rPr>
          <w:rFonts w:asciiTheme="majorHAnsi" w:hAnsiTheme="majorHAnsi" w:cstheme="majorHAnsi"/>
        </w:rPr>
        <w:t>).</w:t>
      </w:r>
    </w:p>
    <w:p w14:paraId="1AA5DC75" w14:textId="5768250D" w:rsidR="004772BA" w:rsidRPr="001122CC" w:rsidRDefault="00996259" w:rsidP="001122CC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85DA7">
        <w:rPr>
          <w:rFonts w:asciiTheme="majorHAnsi" w:hAnsiTheme="majorHAnsi" w:cstheme="majorHAnsi"/>
        </w:rPr>
        <w:t xml:space="preserve">Dokumentację </w:t>
      </w:r>
      <w:r w:rsidR="008B47EC">
        <w:rPr>
          <w:rFonts w:asciiTheme="majorHAnsi" w:hAnsiTheme="majorHAnsi" w:cstheme="majorHAnsi"/>
        </w:rPr>
        <w:t>techniczno-ruchową</w:t>
      </w:r>
      <w:r w:rsidR="00D376B9">
        <w:rPr>
          <w:rFonts w:asciiTheme="majorHAnsi" w:hAnsiTheme="majorHAnsi" w:cstheme="majorHAnsi"/>
        </w:rPr>
        <w:t xml:space="preserve"> powykonawczą</w:t>
      </w:r>
      <w:r w:rsidRPr="00285DA7">
        <w:rPr>
          <w:rFonts w:asciiTheme="majorHAnsi" w:hAnsiTheme="majorHAnsi" w:cstheme="majorHAnsi"/>
        </w:rPr>
        <w:t xml:space="preserve"> </w:t>
      </w:r>
      <w:r w:rsidR="00D376B9">
        <w:rPr>
          <w:rFonts w:asciiTheme="majorHAnsi" w:hAnsiTheme="majorHAnsi" w:cstheme="majorHAnsi"/>
        </w:rPr>
        <w:t>oraz</w:t>
      </w:r>
      <w:r w:rsidRPr="00285DA7">
        <w:rPr>
          <w:rFonts w:asciiTheme="majorHAnsi" w:hAnsiTheme="majorHAnsi" w:cstheme="majorHAnsi"/>
        </w:rPr>
        <w:t xml:space="preserve"> instrukcje obsługi.</w:t>
      </w:r>
    </w:p>
    <w:p w14:paraId="6807401B" w14:textId="77777777" w:rsidR="004772BA" w:rsidRPr="00285DA7" w:rsidRDefault="004772BA" w:rsidP="00BF2C62">
      <w:pPr>
        <w:pStyle w:val="Akapitzlist"/>
        <w:jc w:val="both"/>
        <w:rPr>
          <w:rFonts w:asciiTheme="majorHAnsi" w:hAnsiTheme="majorHAnsi" w:cstheme="majorHAnsi"/>
        </w:rPr>
      </w:pPr>
    </w:p>
    <w:p w14:paraId="79333036" w14:textId="77777777" w:rsidR="00A31BD6" w:rsidRPr="00285DA7" w:rsidRDefault="00BF2C62" w:rsidP="00BF2C6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285DA7">
        <w:rPr>
          <w:rFonts w:asciiTheme="majorHAnsi" w:hAnsiTheme="majorHAnsi" w:cstheme="majorHAnsi"/>
          <w:b/>
          <w:color w:val="000000"/>
        </w:rPr>
        <w:t>DEKLARACJE/</w:t>
      </w:r>
      <w:r w:rsidR="00DE4928" w:rsidRPr="00285DA7">
        <w:rPr>
          <w:rFonts w:asciiTheme="majorHAnsi" w:hAnsiTheme="majorHAnsi" w:cstheme="majorHAnsi"/>
          <w:b/>
          <w:color w:val="000000"/>
        </w:rPr>
        <w:t xml:space="preserve"> </w:t>
      </w:r>
      <w:r w:rsidRPr="00285DA7">
        <w:rPr>
          <w:rFonts w:asciiTheme="majorHAnsi" w:hAnsiTheme="majorHAnsi" w:cstheme="majorHAnsi"/>
          <w:b/>
          <w:color w:val="000000"/>
        </w:rPr>
        <w:t>CERTYFIKATY/</w:t>
      </w:r>
      <w:r w:rsidR="00DE4928" w:rsidRPr="00285DA7">
        <w:rPr>
          <w:rFonts w:asciiTheme="majorHAnsi" w:hAnsiTheme="majorHAnsi" w:cstheme="majorHAnsi"/>
          <w:b/>
          <w:color w:val="000000"/>
        </w:rPr>
        <w:t xml:space="preserve"> </w:t>
      </w:r>
      <w:r w:rsidRPr="00285DA7">
        <w:rPr>
          <w:rFonts w:asciiTheme="majorHAnsi" w:hAnsiTheme="majorHAnsi" w:cstheme="majorHAnsi"/>
          <w:b/>
          <w:color w:val="000000"/>
        </w:rPr>
        <w:t>WYMAGANIA DODATKOWE</w:t>
      </w:r>
    </w:p>
    <w:p w14:paraId="53087E4D" w14:textId="1A3DF711" w:rsidR="00176270" w:rsidRPr="00FA357F" w:rsidRDefault="00AE0186" w:rsidP="00AE0186">
      <w:pPr>
        <w:pStyle w:val="Akapitzlist"/>
        <w:numPr>
          <w:ilvl w:val="1"/>
          <w:numId w:val="1"/>
        </w:numPr>
        <w:ind w:hanging="644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Wykaz wymaganych dokumentów </w:t>
      </w:r>
      <w:r>
        <w:rPr>
          <w:rFonts w:asciiTheme="majorHAnsi" w:hAnsiTheme="majorHAnsi" w:cstheme="majorHAnsi"/>
        </w:rPr>
        <w:t xml:space="preserve">zgodnie z opisem w </w:t>
      </w:r>
      <w:r w:rsidRPr="00075CC3">
        <w:rPr>
          <w:rFonts w:asciiTheme="majorHAnsi" w:hAnsiTheme="majorHAnsi" w:cstheme="majorHAnsi"/>
          <w:b/>
          <w:highlight w:val="green"/>
        </w:rPr>
        <w:t>załączniku nr 1a do SOPZ – specyfikacja urządzeń</w:t>
      </w:r>
      <w:r w:rsidRPr="00075CC3">
        <w:rPr>
          <w:rFonts w:asciiTheme="majorHAnsi" w:hAnsiTheme="majorHAnsi" w:cstheme="majorHAnsi"/>
        </w:rPr>
        <w:t>.</w:t>
      </w:r>
    </w:p>
    <w:p w14:paraId="563C04C4" w14:textId="77777777" w:rsidR="00FA357F" w:rsidRPr="00AE0186" w:rsidRDefault="00FA357F" w:rsidP="00FA357F">
      <w:pPr>
        <w:pStyle w:val="Akapitzlist"/>
        <w:ind w:left="1211"/>
        <w:jc w:val="both"/>
        <w:rPr>
          <w:rFonts w:asciiTheme="majorHAnsi" w:hAnsiTheme="majorHAnsi" w:cstheme="majorHAnsi"/>
          <w:color w:val="000000"/>
        </w:rPr>
      </w:pPr>
      <w:bookmarkStart w:id="0" w:name="_GoBack"/>
      <w:bookmarkEnd w:id="0"/>
    </w:p>
    <w:p w14:paraId="10B24CF6" w14:textId="77777777" w:rsidR="008B2BBA" w:rsidRPr="00285DA7" w:rsidRDefault="008B2BBA" w:rsidP="008B2BBA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  <w:color w:val="000000"/>
        </w:rPr>
      </w:pPr>
      <w:r w:rsidRPr="00285DA7">
        <w:rPr>
          <w:rFonts w:asciiTheme="majorHAnsi" w:hAnsiTheme="majorHAnsi" w:cstheme="majorHAnsi"/>
          <w:b/>
          <w:color w:val="000000"/>
        </w:rPr>
        <w:t>GWARANCJA</w:t>
      </w:r>
    </w:p>
    <w:p w14:paraId="70B60BDA" w14:textId="0FB5A0DA" w:rsidR="008B2BBA" w:rsidRPr="00075CC3" w:rsidRDefault="00075CC3" w:rsidP="00075CC3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Wykonawca udzieli gwarancji zgodnie z opisem w </w:t>
      </w:r>
      <w:r w:rsidRPr="00075CC3">
        <w:rPr>
          <w:rFonts w:asciiTheme="majorHAnsi" w:hAnsiTheme="majorHAnsi" w:cstheme="majorHAnsi"/>
          <w:b/>
          <w:highlight w:val="green"/>
        </w:rPr>
        <w:t>załączniku nr 1a do SOPZ – specyfikacja urządzeń</w:t>
      </w:r>
      <w:r w:rsidRPr="00075CC3">
        <w:rPr>
          <w:rFonts w:asciiTheme="majorHAnsi" w:hAnsiTheme="majorHAnsi" w:cstheme="majorHAnsi"/>
        </w:rPr>
        <w:t>.</w:t>
      </w:r>
    </w:p>
    <w:sectPr w:rsidR="008B2BBA" w:rsidRPr="00075CC3" w:rsidSect="00B41D76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E73A" w14:textId="77777777" w:rsidR="0064080A" w:rsidRDefault="0064080A" w:rsidP="00C80453">
      <w:pPr>
        <w:spacing w:after="0" w:line="240" w:lineRule="auto"/>
      </w:pPr>
      <w:r>
        <w:separator/>
      </w:r>
    </w:p>
  </w:endnote>
  <w:endnote w:type="continuationSeparator" w:id="0">
    <w:p w14:paraId="5144D6AA" w14:textId="77777777" w:rsidR="0064080A" w:rsidRDefault="0064080A" w:rsidP="00C8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C5699" w14:textId="77777777" w:rsidR="0064080A" w:rsidRDefault="0064080A" w:rsidP="00C80453">
      <w:pPr>
        <w:spacing w:after="0" w:line="240" w:lineRule="auto"/>
      </w:pPr>
      <w:r>
        <w:separator/>
      </w:r>
    </w:p>
  </w:footnote>
  <w:footnote w:type="continuationSeparator" w:id="0">
    <w:p w14:paraId="43DD049A" w14:textId="77777777" w:rsidR="0064080A" w:rsidRDefault="0064080A" w:rsidP="00C8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423BE" w14:textId="3B8EF5EE" w:rsidR="004A7306" w:rsidRDefault="004A7306" w:rsidP="004A7306">
    <w:pPr>
      <w:pStyle w:val="Nagwek"/>
    </w:pPr>
    <w:r>
      <w:t>DFP.271.24.2022.AB</w:t>
    </w:r>
  </w:p>
  <w:p w14:paraId="470B08EF" w14:textId="551B52CB" w:rsidR="00B41D76" w:rsidRDefault="00553CBA" w:rsidP="00B41D76">
    <w:pPr>
      <w:pStyle w:val="Nagwek"/>
      <w:jc w:val="right"/>
    </w:pPr>
    <w:r>
      <w:t>Załącznik nr 1</w:t>
    </w:r>
    <w:r w:rsidR="00B41D76">
      <w:t xml:space="preserve"> </w:t>
    </w:r>
    <w:r w:rsidR="00E85BE4">
      <w:t>(SOPZ)</w:t>
    </w:r>
    <w:r w:rsidR="004A7306">
      <w:t xml:space="preserve"> do SWZ</w:t>
    </w:r>
  </w:p>
  <w:p w14:paraId="7E6A95E1" w14:textId="77777777" w:rsidR="00E85BE4" w:rsidRDefault="00E85BE4" w:rsidP="00B41D7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2009"/>
    <w:multiLevelType w:val="multilevel"/>
    <w:tmpl w:val="51DE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F558BB"/>
    <w:multiLevelType w:val="hybridMultilevel"/>
    <w:tmpl w:val="88B05440"/>
    <w:name w:val="WW8Num5222"/>
    <w:lvl w:ilvl="0" w:tplc="5446825C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D1D46"/>
    <w:multiLevelType w:val="multilevel"/>
    <w:tmpl w:val="06E4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E713EB"/>
    <w:multiLevelType w:val="multilevel"/>
    <w:tmpl w:val="8A682F5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ascii="Arial" w:hAnsi="Arial" w:cs="Arial" w:hint="default"/>
        <w:b/>
        <w:strike w:val="0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C3"/>
    <w:rsid w:val="000002C6"/>
    <w:rsid w:val="00001F29"/>
    <w:rsid w:val="00010586"/>
    <w:rsid w:val="00023A57"/>
    <w:rsid w:val="00024F6D"/>
    <w:rsid w:val="00024FC8"/>
    <w:rsid w:val="000301AC"/>
    <w:rsid w:val="0004121B"/>
    <w:rsid w:val="000519B5"/>
    <w:rsid w:val="00053C1C"/>
    <w:rsid w:val="000556B1"/>
    <w:rsid w:val="00060BAD"/>
    <w:rsid w:val="0006743C"/>
    <w:rsid w:val="000717C7"/>
    <w:rsid w:val="00075CC3"/>
    <w:rsid w:val="00080B79"/>
    <w:rsid w:val="000818AC"/>
    <w:rsid w:val="000865F2"/>
    <w:rsid w:val="00093160"/>
    <w:rsid w:val="000973BE"/>
    <w:rsid w:val="000974DD"/>
    <w:rsid w:val="000A1C4E"/>
    <w:rsid w:val="000B6B13"/>
    <w:rsid w:val="000F477B"/>
    <w:rsid w:val="000F675B"/>
    <w:rsid w:val="00100308"/>
    <w:rsid w:val="001019AF"/>
    <w:rsid w:val="001075D4"/>
    <w:rsid w:val="00111607"/>
    <w:rsid w:val="001122CC"/>
    <w:rsid w:val="00133A84"/>
    <w:rsid w:val="00134260"/>
    <w:rsid w:val="00156C8C"/>
    <w:rsid w:val="00156D4A"/>
    <w:rsid w:val="00157FBC"/>
    <w:rsid w:val="001600ED"/>
    <w:rsid w:val="00162BC7"/>
    <w:rsid w:val="00166882"/>
    <w:rsid w:val="00170BF7"/>
    <w:rsid w:val="00176270"/>
    <w:rsid w:val="00186A09"/>
    <w:rsid w:val="00191141"/>
    <w:rsid w:val="00194858"/>
    <w:rsid w:val="001A5C1D"/>
    <w:rsid w:val="001A7183"/>
    <w:rsid w:val="001E11D7"/>
    <w:rsid w:val="001E28B4"/>
    <w:rsid w:val="001E31D2"/>
    <w:rsid w:val="001F2A44"/>
    <w:rsid w:val="001F2A5A"/>
    <w:rsid w:val="00204429"/>
    <w:rsid w:val="002100BC"/>
    <w:rsid w:val="00234A20"/>
    <w:rsid w:val="00245957"/>
    <w:rsid w:val="002478C3"/>
    <w:rsid w:val="00255B30"/>
    <w:rsid w:val="00265AD4"/>
    <w:rsid w:val="00283C8C"/>
    <w:rsid w:val="00285DA7"/>
    <w:rsid w:val="00297071"/>
    <w:rsid w:val="002A0E13"/>
    <w:rsid w:val="002B2109"/>
    <w:rsid w:val="002B34D1"/>
    <w:rsid w:val="002C4D5A"/>
    <w:rsid w:val="002D08B3"/>
    <w:rsid w:val="002D214B"/>
    <w:rsid w:val="002D6E53"/>
    <w:rsid w:val="002F4A3C"/>
    <w:rsid w:val="002F6E35"/>
    <w:rsid w:val="00306517"/>
    <w:rsid w:val="00316F7F"/>
    <w:rsid w:val="00320A64"/>
    <w:rsid w:val="003260F9"/>
    <w:rsid w:val="00330BE4"/>
    <w:rsid w:val="003326B4"/>
    <w:rsid w:val="00333E3B"/>
    <w:rsid w:val="003554FB"/>
    <w:rsid w:val="00361076"/>
    <w:rsid w:val="003615A0"/>
    <w:rsid w:val="00364C78"/>
    <w:rsid w:val="00382318"/>
    <w:rsid w:val="003B7A58"/>
    <w:rsid w:val="003E413F"/>
    <w:rsid w:val="003F3C24"/>
    <w:rsid w:val="00402979"/>
    <w:rsid w:val="0040757A"/>
    <w:rsid w:val="0041268B"/>
    <w:rsid w:val="0044471F"/>
    <w:rsid w:val="0044600E"/>
    <w:rsid w:val="0045146E"/>
    <w:rsid w:val="00474113"/>
    <w:rsid w:val="004772BA"/>
    <w:rsid w:val="00481A11"/>
    <w:rsid w:val="00486622"/>
    <w:rsid w:val="004A705A"/>
    <w:rsid w:val="004A7306"/>
    <w:rsid w:val="004B391C"/>
    <w:rsid w:val="004C44F7"/>
    <w:rsid w:val="004D0E3E"/>
    <w:rsid w:val="004D12C3"/>
    <w:rsid w:val="004D1793"/>
    <w:rsid w:val="004D435F"/>
    <w:rsid w:val="004F4C98"/>
    <w:rsid w:val="004F5C5D"/>
    <w:rsid w:val="0050096B"/>
    <w:rsid w:val="00520BC5"/>
    <w:rsid w:val="005248FC"/>
    <w:rsid w:val="00525EBD"/>
    <w:rsid w:val="005309E2"/>
    <w:rsid w:val="0053139A"/>
    <w:rsid w:val="00553CBA"/>
    <w:rsid w:val="00560A42"/>
    <w:rsid w:val="00566084"/>
    <w:rsid w:val="005673B9"/>
    <w:rsid w:val="005748F1"/>
    <w:rsid w:val="00586924"/>
    <w:rsid w:val="00587328"/>
    <w:rsid w:val="005935C4"/>
    <w:rsid w:val="005941EF"/>
    <w:rsid w:val="005A2C0E"/>
    <w:rsid w:val="005A31DC"/>
    <w:rsid w:val="005D76EE"/>
    <w:rsid w:val="005D7B8B"/>
    <w:rsid w:val="006063BC"/>
    <w:rsid w:val="0060697C"/>
    <w:rsid w:val="0063157F"/>
    <w:rsid w:val="00632F74"/>
    <w:rsid w:val="00633A3C"/>
    <w:rsid w:val="0064080A"/>
    <w:rsid w:val="006428A9"/>
    <w:rsid w:val="006509AF"/>
    <w:rsid w:val="0065151F"/>
    <w:rsid w:val="00661128"/>
    <w:rsid w:val="00666434"/>
    <w:rsid w:val="00673CA5"/>
    <w:rsid w:val="006740DF"/>
    <w:rsid w:val="00675D54"/>
    <w:rsid w:val="00686075"/>
    <w:rsid w:val="006862E8"/>
    <w:rsid w:val="00687A41"/>
    <w:rsid w:val="006A3A1D"/>
    <w:rsid w:val="006B3B96"/>
    <w:rsid w:val="006D3ACA"/>
    <w:rsid w:val="006F384F"/>
    <w:rsid w:val="00703A6C"/>
    <w:rsid w:val="00722530"/>
    <w:rsid w:val="007509D3"/>
    <w:rsid w:val="00751A96"/>
    <w:rsid w:val="00752491"/>
    <w:rsid w:val="00791725"/>
    <w:rsid w:val="00793A89"/>
    <w:rsid w:val="00795F4B"/>
    <w:rsid w:val="007A20C8"/>
    <w:rsid w:val="007A6D3A"/>
    <w:rsid w:val="007B1FF6"/>
    <w:rsid w:val="007E751C"/>
    <w:rsid w:val="007F211C"/>
    <w:rsid w:val="007F7DA6"/>
    <w:rsid w:val="00801D6B"/>
    <w:rsid w:val="0081661A"/>
    <w:rsid w:val="00820AD0"/>
    <w:rsid w:val="00823D8A"/>
    <w:rsid w:val="008261CC"/>
    <w:rsid w:val="008468CF"/>
    <w:rsid w:val="00846E2F"/>
    <w:rsid w:val="00853A75"/>
    <w:rsid w:val="008818C1"/>
    <w:rsid w:val="00892FEA"/>
    <w:rsid w:val="00895D8E"/>
    <w:rsid w:val="008A09DF"/>
    <w:rsid w:val="008A5131"/>
    <w:rsid w:val="008B2BBA"/>
    <w:rsid w:val="008B47EC"/>
    <w:rsid w:val="008B5242"/>
    <w:rsid w:val="008C40B8"/>
    <w:rsid w:val="008D760A"/>
    <w:rsid w:val="00923009"/>
    <w:rsid w:val="009242B9"/>
    <w:rsid w:val="0094378D"/>
    <w:rsid w:val="00980146"/>
    <w:rsid w:val="0098340D"/>
    <w:rsid w:val="00987F15"/>
    <w:rsid w:val="00995E26"/>
    <w:rsid w:val="00996259"/>
    <w:rsid w:val="009A139B"/>
    <w:rsid w:val="009A51F0"/>
    <w:rsid w:val="009A75A8"/>
    <w:rsid w:val="009B2D0D"/>
    <w:rsid w:val="009D18C8"/>
    <w:rsid w:val="009D3511"/>
    <w:rsid w:val="00A00AB0"/>
    <w:rsid w:val="00A1550B"/>
    <w:rsid w:val="00A31BD6"/>
    <w:rsid w:val="00A52C98"/>
    <w:rsid w:val="00A539B2"/>
    <w:rsid w:val="00A60368"/>
    <w:rsid w:val="00A634F9"/>
    <w:rsid w:val="00A708F2"/>
    <w:rsid w:val="00A71E36"/>
    <w:rsid w:val="00A84886"/>
    <w:rsid w:val="00A86ED4"/>
    <w:rsid w:val="00AA1674"/>
    <w:rsid w:val="00AA323E"/>
    <w:rsid w:val="00AA3EA2"/>
    <w:rsid w:val="00AC113F"/>
    <w:rsid w:val="00AD2851"/>
    <w:rsid w:val="00AE0186"/>
    <w:rsid w:val="00AE235C"/>
    <w:rsid w:val="00AE2765"/>
    <w:rsid w:val="00AE2931"/>
    <w:rsid w:val="00B10C2F"/>
    <w:rsid w:val="00B251B8"/>
    <w:rsid w:val="00B41D76"/>
    <w:rsid w:val="00B4270C"/>
    <w:rsid w:val="00B7106B"/>
    <w:rsid w:val="00B735DA"/>
    <w:rsid w:val="00BA372F"/>
    <w:rsid w:val="00BA5D5E"/>
    <w:rsid w:val="00BB10B2"/>
    <w:rsid w:val="00BC022E"/>
    <w:rsid w:val="00BC26E5"/>
    <w:rsid w:val="00BD3B8A"/>
    <w:rsid w:val="00BF2C62"/>
    <w:rsid w:val="00C0674F"/>
    <w:rsid w:val="00C11FC1"/>
    <w:rsid w:val="00C75F81"/>
    <w:rsid w:val="00C80453"/>
    <w:rsid w:val="00C85AEE"/>
    <w:rsid w:val="00CB0C1A"/>
    <w:rsid w:val="00CC5A3D"/>
    <w:rsid w:val="00CC6B57"/>
    <w:rsid w:val="00D06947"/>
    <w:rsid w:val="00D10F53"/>
    <w:rsid w:val="00D13F4E"/>
    <w:rsid w:val="00D376B9"/>
    <w:rsid w:val="00D44B65"/>
    <w:rsid w:val="00D57640"/>
    <w:rsid w:val="00D60666"/>
    <w:rsid w:val="00D7102F"/>
    <w:rsid w:val="00D837BB"/>
    <w:rsid w:val="00D950E0"/>
    <w:rsid w:val="00DA3987"/>
    <w:rsid w:val="00DA5AE5"/>
    <w:rsid w:val="00DB4A8B"/>
    <w:rsid w:val="00DC5CCF"/>
    <w:rsid w:val="00DD7F3F"/>
    <w:rsid w:val="00DE3BE2"/>
    <w:rsid w:val="00DE4928"/>
    <w:rsid w:val="00E038C0"/>
    <w:rsid w:val="00E04341"/>
    <w:rsid w:val="00E06EF8"/>
    <w:rsid w:val="00E16112"/>
    <w:rsid w:val="00E41F52"/>
    <w:rsid w:val="00E42EB3"/>
    <w:rsid w:val="00E50C8E"/>
    <w:rsid w:val="00E543F8"/>
    <w:rsid w:val="00E57CF2"/>
    <w:rsid w:val="00E85BE4"/>
    <w:rsid w:val="00EC19E2"/>
    <w:rsid w:val="00EC5D97"/>
    <w:rsid w:val="00EF51ED"/>
    <w:rsid w:val="00F03A6B"/>
    <w:rsid w:val="00F12BCF"/>
    <w:rsid w:val="00F2158A"/>
    <w:rsid w:val="00F21600"/>
    <w:rsid w:val="00F3623C"/>
    <w:rsid w:val="00F406AA"/>
    <w:rsid w:val="00F44FF2"/>
    <w:rsid w:val="00F649C2"/>
    <w:rsid w:val="00F75C72"/>
    <w:rsid w:val="00F77407"/>
    <w:rsid w:val="00F86A2B"/>
    <w:rsid w:val="00F95843"/>
    <w:rsid w:val="00FA1AA4"/>
    <w:rsid w:val="00FA357F"/>
    <w:rsid w:val="00FA6FEE"/>
    <w:rsid w:val="00FD168B"/>
    <w:rsid w:val="00FD21B2"/>
    <w:rsid w:val="00FD79A6"/>
    <w:rsid w:val="00FE5403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B736F"/>
  <w15:docId w15:val="{154D2E4B-3597-4C05-B551-BCAFECD4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70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4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45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7102F"/>
    <w:rPr>
      <w:rFonts w:ascii="Calibri" w:eastAsia="Calibri" w:hAnsi="Calibri" w:cs="Times New Roman"/>
    </w:rPr>
  </w:style>
  <w:style w:type="character" w:customStyle="1" w:styleId="cechykoment">
    <w:name w:val="cechy_koment"/>
    <w:basedOn w:val="Domylnaczcionkaakapitu"/>
    <w:rsid w:val="00134260"/>
  </w:style>
  <w:style w:type="paragraph" w:styleId="Nagwek">
    <w:name w:val="header"/>
    <w:basedOn w:val="Normalny"/>
    <w:link w:val="Nagwek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7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2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2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86F4-B876-45B7-A29D-98860405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Wojtaszek</dc:creator>
  <cp:keywords/>
  <dc:description/>
  <cp:lastModifiedBy>Anna Bęben</cp:lastModifiedBy>
  <cp:revision>62</cp:revision>
  <dcterms:created xsi:type="dcterms:W3CDTF">2019-08-29T07:45:00Z</dcterms:created>
  <dcterms:modified xsi:type="dcterms:W3CDTF">2022-03-03T07:34:00Z</dcterms:modified>
</cp:coreProperties>
</file>