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291" w14:textId="450D66FF" w:rsidR="002E7897" w:rsidRDefault="002E7897" w:rsidP="007773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SWZ</w:t>
      </w:r>
    </w:p>
    <w:p w14:paraId="27DC1C9C" w14:textId="6089FEC4" w:rsidR="002E7897" w:rsidRDefault="003013A2" w:rsidP="007773B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Zam. </w:t>
      </w:r>
      <w:r w:rsidR="00201EF5">
        <w:rPr>
          <w:rFonts w:ascii="Times New Roman" w:hAnsi="Times New Roman"/>
          <w:b/>
        </w:rPr>
        <w:t>10</w:t>
      </w:r>
      <w:r w:rsidR="007773B7">
        <w:rPr>
          <w:rFonts w:ascii="Times New Roman" w:hAnsi="Times New Roman"/>
          <w:b/>
        </w:rPr>
        <w:t>9</w:t>
      </w:r>
      <w:r w:rsidR="002E7897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="002E7897">
        <w:rPr>
          <w:rFonts w:ascii="Times New Roman" w:hAnsi="Times New Roman"/>
          <w:b/>
        </w:rPr>
        <w:t>/TP/DZP</w:t>
      </w:r>
    </w:p>
    <w:p w14:paraId="42424E89" w14:textId="77777777" w:rsidR="002E7897" w:rsidRDefault="002E7897" w:rsidP="002E7897">
      <w:pPr>
        <w:spacing w:after="0"/>
        <w:jc w:val="center"/>
        <w:rPr>
          <w:rFonts w:ascii="Times New Roman" w:hAnsi="Times New Roman"/>
          <w:b/>
        </w:rPr>
      </w:pPr>
    </w:p>
    <w:p w14:paraId="04CBAAA6" w14:textId="77777777" w:rsidR="002E7897" w:rsidRDefault="002E7897" w:rsidP="002E78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14:paraId="145E63B8" w14:textId="77777777" w:rsidR="002E7897" w:rsidRDefault="002E7897" w:rsidP="002E7897">
      <w:pPr>
        <w:spacing w:after="0"/>
        <w:jc w:val="center"/>
        <w:rPr>
          <w:rFonts w:ascii="Times New Roman" w:hAnsi="Times New Roman"/>
          <w:b/>
        </w:rPr>
      </w:pPr>
    </w:p>
    <w:p w14:paraId="68536E38" w14:textId="77777777" w:rsidR="00D108B2" w:rsidRDefault="00D108B2" w:rsidP="002E7897">
      <w:pPr>
        <w:spacing w:after="0"/>
      </w:pPr>
    </w:p>
    <w:tbl>
      <w:tblPr>
        <w:tblpPr w:leftFromText="141" w:rightFromText="141" w:vertAnchor="text" w:tblpX="-203" w:tblpY="1"/>
        <w:tblOverlap w:val="never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3402"/>
        <w:gridCol w:w="2410"/>
        <w:gridCol w:w="1417"/>
        <w:gridCol w:w="1276"/>
        <w:gridCol w:w="2018"/>
      </w:tblGrid>
      <w:tr w:rsidR="002E7897" w14:paraId="37C70199" w14:textId="77777777" w:rsidTr="009B1D68">
        <w:trPr>
          <w:trHeight w:val="1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499D" w14:textId="77777777" w:rsidR="002E7897" w:rsidRDefault="002E7897" w:rsidP="000055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E739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Opis przedmiotu zamówienia wraz opisem wymagany parametrów.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51B8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9EDBC7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5CA1" w14:textId="77777777" w:rsidR="002E7897" w:rsidRDefault="002E7897" w:rsidP="00777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producenta</w:t>
            </w:r>
          </w:p>
          <w:p w14:paraId="34883F5E" w14:textId="77777777" w:rsidR="002E7897" w:rsidRDefault="002E7897" w:rsidP="00777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 nr katalogowy</w:t>
            </w:r>
          </w:p>
          <w:p w14:paraId="69F3B96F" w14:textId="77777777" w:rsidR="002E7897" w:rsidRDefault="002E7897" w:rsidP="007773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produktu*</w:t>
            </w:r>
          </w:p>
          <w:p w14:paraId="461DD1AF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kolumnę należy wypełnić również w przypadku zaoferowania produktów równoważnych)*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F1CE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2D66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796B" w14:textId="77777777" w:rsidR="002E7897" w:rsidRDefault="002E7897" w:rsidP="0077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Cena brutto </w:t>
            </w:r>
            <w:r>
              <w:rPr>
                <w:rFonts w:ascii="Times New Roman" w:hAnsi="Times New Roman"/>
                <w:b/>
                <w:bCs/>
              </w:rPr>
              <w:br/>
              <w:t>za 1 j.m.</w:t>
            </w:r>
          </w:p>
        </w:tc>
      </w:tr>
      <w:tr w:rsidR="002E7897" w14:paraId="195EE076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0AA5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4165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9749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8BF6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17EF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C152D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21D0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</w:t>
            </w:r>
          </w:p>
        </w:tc>
      </w:tr>
      <w:tr w:rsidR="002E7897" w14:paraId="4C226DBE" w14:textId="77777777" w:rsidTr="009B1D6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D5AC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1731A47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I.</w:t>
            </w:r>
          </w:p>
          <w:p w14:paraId="07C3D3C3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9BA1" w14:textId="77777777" w:rsidR="002E7897" w:rsidRDefault="002E7897" w:rsidP="00005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SZKIEŁKA PODSTAWOWE</w:t>
            </w:r>
            <w:r>
              <w:rPr>
                <w:rFonts w:ascii="Times New Roman" w:hAnsi="Times New Roman"/>
                <w:b/>
              </w:rPr>
              <w:t xml:space="preserve"> (SZKŁO ŚNIEŻNOBIAŁE)</w:t>
            </w:r>
          </w:p>
        </w:tc>
      </w:tr>
      <w:tr w:rsidR="00BA7C65" w14:paraId="07953A4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E69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3F0A9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  <w:p w14:paraId="2D84F6AD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25CF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ACF63AC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podstawowe, krawędzie cięte, szkło śnieżnobiałe.</w:t>
            </w:r>
          </w:p>
          <w:p w14:paraId="712F7F6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p w14:paraId="46382614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52DAB1A2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19B0F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A7F76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B49C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5AFDE748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DD793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809D0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160D0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0BE1D216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9EA20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BABD7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03265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2202BCA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45559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F1FD5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8FD66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87D13AE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3CDB7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BB700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52DD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53158F3F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68F45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72B0A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EFEAF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6BE09733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25405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2275B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0AD02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3CDBF4C5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15655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DE283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B92C0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5D4A01AE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616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7E0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581E" w14:textId="77777777" w:rsidR="00BA7C65" w:rsidRPr="002E7897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897">
              <w:rPr>
                <w:rFonts w:ascii="Times New Roman" w:hAnsi="Times New Roman"/>
                <w:sz w:val="16"/>
                <w:szCs w:val="16"/>
              </w:rPr>
              <w:t>Op.</w:t>
            </w:r>
            <w:r w:rsidRPr="002E7897"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54D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4D39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2BBD1C47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B27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12894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14:paraId="4629DFD5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DA33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03CBBEF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podstawowe, krawędzie szlifowane, szkło śnieżnobiałe.</w:t>
            </w:r>
            <w:r>
              <w:rPr>
                <w:sz w:val="16"/>
                <w:szCs w:val="16"/>
              </w:rPr>
              <w:br/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p w14:paraId="3A6A5E9A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5A3C3AC8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BC155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8C34F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D92A6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1242036F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A7FF8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035F1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650A1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0661F50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8A676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lastRenderedPageBreak/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ADCF7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FC8AB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8FB7A9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010A7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FC698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92D4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29F6461A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9A3B8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EBB4F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8B382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155BFE45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EC18A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7B9EC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86404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5F2A98A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364BD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079E52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5159E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19E6FF87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5EFCE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1A229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AD8C2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4DE59078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2EC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34D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986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B7F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1A5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51D02A3" w14:textId="77777777" w:rsidTr="009B1D68">
        <w:trPr>
          <w:trHeight w:val="4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8AC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C232C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14:paraId="0C23EC1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083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3165DEE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z matowym polem do opisu, krawędzie cięte,  szkło śnieżnobiałe.</w:t>
            </w:r>
          </w:p>
          <w:p w14:paraId="2C1E4A87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p w14:paraId="211DF96F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16BC65C1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F6C96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984E9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0C44E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791A3DD4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985F0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83499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AA235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5B7609A7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C2F90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D7997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275F0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7BD47FC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5D31A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4668F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4FC3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0359368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7F859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357D4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13CAD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46107AB1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8CC6A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AD118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86A90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16B2D8E6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3FB4C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067C3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D8795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66841D54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37BA2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EDBBA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44ABE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756610E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811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65F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5920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A8D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B2D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04979FA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E7BA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98B37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 w14:paraId="4529E7D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C56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710726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z matowym polem do opisu, krawędzie szlifowane,  szkło śnieżnobiałe.</w:t>
            </w:r>
          </w:p>
          <w:p w14:paraId="3D01E0AA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07D50732" w14:textId="77777777" w:rsidTr="000055D8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14AE4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6EAF7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4D26C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566EA8A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81C26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0C12C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39D35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201C859F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482B2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ACBBB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A9D35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5155BBC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3EEB4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D48CF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316E0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2C010756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10DF6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589CF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8B4C7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45DE50D2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83381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0CDAD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348BA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716B9160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CF693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05716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DB417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0139419C" w14:textId="77777777" w:rsidTr="000055D8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B5089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172DF2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4A736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0C96AA55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Średni współczynnik ekspansji: 90,6 x 10-7 / ° C (20-300 ° 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3C4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192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1B0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D285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2BD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5AE4CE49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4A9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ED8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42185059" w14:textId="77777777" w:rsidR="00BA7C65" w:rsidRDefault="00BA7C65" w:rsidP="00BA7C6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SZKIEŁKA PODSTAWOWE  SUPERFROST (Z KOLOROWYM POLEM DO OPISU)</w:t>
            </w:r>
          </w:p>
          <w:p w14:paraId="39CF4D49" w14:textId="77777777" w:rsidR="00BA7C65" w:rsidRDefault="00BA7C65" w:rsidP="00BA7C6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14:paraId="60D4B30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3591F020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AFF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CCA03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  <w:p w14:paraId="5D2A6A5D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67A6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ze szkła</w:t>
            </w:r>
            <w:r>
              <w:rPr>
                <w:sz w:val="16"/>
                <w:szCs w:val="16"/>
              </w:rPr>
              <w:br/>
              <w:t xml:space="preserve">typu SUPER FROST (lub równoważny)  z białym polem do opisu, krawędzie cięte, </w:t>
            </w:r>
          </w:p>
          <w:p w14:paraId="7E781A6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609AC09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2BDBE1A3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31FF3A24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6BF03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EAA10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3074D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7AD2D3E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664F5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FEBBC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75E4A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7510FA1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1940C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D7F5A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F8DBB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199DAF7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56B6D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B2482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7C4E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3BF698B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71F1A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51394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108622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6EEF8CAC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4CD66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CA234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B8505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0DBDA42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F4859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B6BDD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9E9B6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21EEC2B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4E3F4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DF91D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E9C9C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5FB1B8A1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EEE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E0EB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D4D2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6548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8D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8E37BC0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CD4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91B5F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  <w:p w14:paraId="4FFFEC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638D3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 ze szkła  </w:t>
            </w:r>
            <w:r>
              <w:rPr>
                <w:sz w:val="16"/>
                <w:szCs w:val="16"/>
              </w:rPr>
              <w:br/>
              <w:t>typu SUPER FROST (lub równoważny)   z żółtym polem do opisu,  krawędzie cięte,</w:t>
            </w:r>
          </w:p>
          <w:p w14:paraId="778EC2A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 </w:t>
            </w:r>
          </w:p>
          <w:p w14:paraId="3ACD7B5F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7802C01A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3043BF7F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90A86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99FE3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B9782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2471AAE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16359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13B702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607B9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407F82A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B6BE2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A9D4A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4F04F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33EB3B5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C5111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2DB54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909D3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2BAABE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4F618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5E30D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59BE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051B72FC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62C07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7DC05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4884C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60A690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16DE2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5639C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2F0B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038C31F9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6B76B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B680D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7A2FE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3465BF8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508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14E4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593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DD3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43F9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3A739664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5BD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A4391A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14:paraId="1D36F31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307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 ze szkła typu SUPER FROST (lub równoważny)   z zielonym polem do opisu, krawędzie cięte,</w:t>
            </w:r>
          </w:p>
          <w:p w14:paraId="1B07214A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7B94DD3C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18F8405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00450644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C8C85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BA3B5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3905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6D12C88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0E1C1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57AF4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ED70F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1E1C0C9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A2FFD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3DA20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7F1A2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F6CDBB2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1BA0F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B390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C8F50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C95460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350072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5F0BE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5770F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51E59D6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ABC73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06790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5CBDA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65D85C57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D3F5B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867F5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D105C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7F8455B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5B71C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281ED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34894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12D857C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ECC6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10FE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A86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5AB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787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35AE0820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403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7629B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  <w:p w14:paraId="4B2A5AB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E7228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8AA6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Szkiełka podstawowe  ze szkła typu SUPER FROST (lub równoważny)   z pomarańczowym  polem do opisu, krawędzie cięte,</w:t>
            </w:r>
          </w:p>
          <w:p w14:paraId="368AEFB3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0B1A875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13C7AC64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29A1802D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2D353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07F3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FD25D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2AE0739E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BEF45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1B8E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1042D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31CF181A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C03B8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B7AC2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549B1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49AAECC8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DC676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77989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26698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226CF95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4A89D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9737D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458C5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525C04F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F6746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DB5A4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22E94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03EE9CD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3725B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AF8B5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82687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7325D44F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037E1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09ACC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35EF3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0D4ECCA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7A3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3FE3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DD7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6E7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4FF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575E922" w14:textId="77777777" w:rsidTr="009B1D68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8E3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8AE9E9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  <w:p w14:paraId="4E079D3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18F4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ze szkła  typu SUPER FROST (lub równoważny)   z różowym polem do opisu, krawędzie cięte,  </w:t>
            </w:r>
          </w:p>
          <w:p w14:paraId="17F5178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3094ED3D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5C5E0A6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6AD8BFB4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C2426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7A1E3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E70C8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5C3B277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3F57C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180D3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C0DF1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3FDF32F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668760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646B1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6CCC1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203AE1E5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B279E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lastRenderedPageBreak/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FA924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CA195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5D2A681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F8C62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D7070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35AC9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13485CD3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E8B272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1282B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2CEB3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55C8E601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1DC27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BA822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202F72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471A22A7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2C9A0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1E5E22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0DF26E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50B03F74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165E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C3BA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9D8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E72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D72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6E02765" w14:textId="77777777" w:rsidTr="009B1D68">
        <w:trPr>
          <w:trHeight w:val="2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AD1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655EC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14:paraId="3AF2174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5CA7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 ze szkła  typu SUPER FROST (lub równoważny)   z niebieskim polem do opisu, krawędzie cięte,  </w:t>
            </w:r>
          </w:p>
          <w:p w14:paraId="2F136CA7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76 x 26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</w:p>
          <w:p w14:paraId="173C116C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Wielkość pola do opisu: </w:t>
            </w:r>
            <w:r>
              <w:rPr>
                <w:sz w:val="16"/>
                <w:szCs w:val="16"/>
              </w:rPr>
              <w:br/>
              <w:t xml:space="preserve">(dł.) 20 mm x (szer.) </w:t>
            </w:r>
            <w:smartTag w:uri="urn:schemas-microsoft-com:office:smarttags" w:element="metricconverter">
              <w:smartTagPr>
                <w:attr w:name="ProductID" w:val="26 mm"/>
              </w:smartTagPr>
              <w:r>
                <w:rPr>
                  <w:sz w:val="16"/>
                  <w:szCs w:val="16"/>
                </w:rPr>
                <w:t>26 mm</w:t>
              </w:r>
            </w:smartTag>
          </w:p>
          <w:p w14:paraId="76750C09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podanym składzie chemicznym nie gorszym niż: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74"/>
              <w:gridCol w:w="935"/>
            </w:tblGrid>
            <w:tr w:rsidR="00BA7C65" w14:paraId="7A758D17" w14:textId="77777777" w:rsidTr="007C6F6E">
              <w:trPr>
                <w:tblCellSpacing w:w="15" w:type="dxa"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5BB12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Dwutlenek krzemu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A6FC34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SiO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26401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72.20%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72,20 % </w:t>
                  </w:r>
                </w:p>
              </w:tc>
            </w:tr>
            <w:tr w:rsidR="00BA7C65" w14:paraId="7610B40A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B2AA5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Sodium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sodu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3E60C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Na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Na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1314C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14,30 % </w:t>
                  </w:r>
                </w:p>
              </w:tc>
            </w:tr>
            <w:tr w:rsidR="00BA7C65" w14:paraId="3F2CD8CC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D7D8B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Potassium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potasu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A2919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K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934D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1FD634BB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85E8E5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Calcium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wapnia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446A6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CaO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B33A7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6.40%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6,40 % </w:t>
                  </w:r>
                </w:p>
              </w:tc>
            </w:tr>
            <w:tr w:rsidR="00BA7C65" w14:paraId="62CE7256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B1B36F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Magnesium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Tlenek magnezu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3DB0CB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MgO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B4452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4.30%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4,30 % </w:t>
                  </w:r>
                </w:p>
              </w:tc>
            </w:tr>
            <w:tr w:rsidR="00BA7C65" w14:paraId="3B36ECC8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0546C7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Aluminium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Aluminium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Oxide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790B98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AL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BEB51C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1.20%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1,20 % </w:t>
                  </w:r>
                </w:p>
              </w:tc>
            </w:tr>
            <w:tr w:rsidR="00BA7C65" w14:paraId="6C1EE7E0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268701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Ferric 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Żelaza tlenek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15FCBD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Fe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2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 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Fe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8DD486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0.03%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0,03 % </w:t>
                  </w:r>
                </w:p>
              </w:tc>
            </w:tr>
            <w:tr w:rsidR="00BA7C65" w14:paraId="371739D4" w14:textId="77777777" w:rsidTr="007C6F6E">
              <w:trPr>
                <w:tblCellSpacing w:w="15" w:type="dxa"/>
                <w:hidden/>
              </w:trPr>
              <w:tc>
                <w:tcPr>
                  <w:tcW w:w="1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B27C59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>Sulfur Trioxide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Trójtlenku siarki </w:t>
                  </w:r>
                </w:p>
              </w:tc>
              <w:tc>
                <w:tcPr>
                  <w:tcW w:w="8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596BD3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specVanish w:val="0"/>
                    </w:rPr>
                    <w:t xml:space="preserve">SO </w:t>
                  </w:r>
                  <w:r>
                    <w:rPr>
                      <w:rStyle w:val="google-src-text1"/>
                      <w:rFonts w:ascii="Times New Roman" w:hAnsi="Times New Roman"/>
                      <w:sz w:val="16"/>
                      <w:szCs w:val="16"/>
                      <w:vertAlign w:val="subscript"/>
                      <w:specVanish w:val="0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SO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8A637A" w14:textId="77777777" w:rsidR="00BA7C65" w:rsidRDefault="00BA7C65" w:rsidP="00201EF5">
                  <w:pPr>
                    <w:framePr w:hSpace="141" w:wrap="around" w:vAnchor="text" w:hAnchor="text" w:x="-203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0,30 %</w:t>
                  </w:r>
                </w:p>
              </w:tc>
            </w:tr>
          </w:tbl>
          <w:p w14:paraId="11125342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 współczynnik ekspansji: 90,6 x 10-7 / ° C (20-300 ° 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B4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C3B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A754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1268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537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6EF3490" w14:textId="77777777" w:rsidTr="009B1D68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3C1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FAB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SZKIEŁKA PODSTAWOWE POLY-L-LYSINE</w:t>
            </w:r>
          </w:p>
        </w:tc>
      </w:tr>
      <w:tr w:rsidR="00BA7C65" w14:paraId="7B4ABF26" w14:textId="77777777" w:rsidTr="009B1D68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82B4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201C" w14:textId="77777777" w:rsidR="00BA7C65" w:rsidRPr="00D31892" w:rsidRDefault="00BA7C65" w:rsidP="00BA7C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1892">
              <w:rPr>
                <w:rFonts w:ascii="Times New Roman" w:hAnsi="Times New Roman"/>
                <w:sz w:val="16"/>
                <w:szCs w:val="16"/>
              </w:rPr>
              <w:t xml:space="preserve">Szkiełka podstawowe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polisinowane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 ze szkła o podwyższonej przezierności, szlifowane pod kątem 90 ° z białym polem do opisu. Szkiełka wolne od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RNAzy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, Szkło i pudełko zapakowane w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celafonie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. Szkiełka  zaopatrzone w substancję permanentnie zwiększającą lepkość. Zapewniające doskonałą adhezje tkankom i komórkom. Wykorzystywane do świeżych i zamrożonych skrawków tkanek, utrwalonych formaliną , zatopionych w parafinie preparatów tkankowych, preparatów 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centyfugowych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 i rozmazów. Szkiełka wykorzystywane do oznaczeń immunocytochemicznych i hybrydyzacji molekularnej na preparatach tkankowych.</w:t>
            </w:r>
          </w:p>
          <w:p w14:paraId="32D3C184" w14:textId="77777777" w:rsidR="00BA7C65" w:rsidRDefault="00BA7C65" w:rsidP="00BA7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31892">
              <w:rPr>
                <w:rFonts w:ascii="Times New Roman" w:hAnsi="Times New Roman"/>
                <w:sz w:val="16"/>
                <w:szCs w:val="16"/>
              </w:rPr>
              <w:t>Szkiełka Menzel-</w:t>
            </w:r>
            <w:proofErr w:type="spellStart"/>
            <w:r w:rsidRPr="00D31892">
              <w:rPr>
                <w:rFonts w:ascii="Times New Roman" w:hAnsi="Times New Roman"/>
                <w:sz w:val="16"/>
                <w:szCs w:val="16"/>
              </w:rPr>
              <w:t>Glaser</w:t>
            </w:r>
            <w:proofErr w:type="spellEnd"/>
            <w:r w:rsidRPr="00D31892">
              <w:rPr>
                <w:rFonts w:ascii="Times New Roman" w:hAnsi="Times New Roman"/>
                <w:sz w:val="16"/>
                <w:szCs w:val="16"/>
              </w:rPr>
              <w:t xml:space="preserve"> POLYSINE lub równoważne)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BBA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88D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D9DA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(72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708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A60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7C65" w14:paraId="6F3D7BDD" w14:textId="77777777" w:rsidTr="009B1D68">
        <w:trPr>
          <w:trHeight w:val="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01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1FFE19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07F324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B7C8D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</w:t>
            </w:r>
          </w:p>
          <w:p w14:paraId="27A1E40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082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05A6F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E233E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EF1D2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SZKIEŁKA PODSTAWOWE SUPERFROST PLUS </w:t>
            </w:r>
          </w:p>
        </w:tc>
      </w:tr>
      <w:tr w:rsidR="00BA7C65" w14:paraId="4E9B24AB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5B75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2C7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typu SUPER FROST PLUS do zastosowania przy adhezji komórek przy preparowaniu do wirowania przy standardowych wymazach wg. </w:t>
            </w:r>
            <w:proofErr w:type="spellStart"/>
            <w:r>
              <w:rPr>
                <w:sz w:val="16"/>
                <w:szCs w:val="16"/>
              </w:rPr>
              <w:t>papanicolau</w:t>
            </w:r>
            <w:proofErr w:type="spellEnd"/>
            <w:r>
              <w:rPr>
                <w:sz w:val="16"/>
                <w:szCs w:val="16"/>
              </w:rPr>
              <w:t xml:space="preserve">, hybrydyzacji  </w:t>
            </w:r>
            <w:proofErr w:type="spellStart"/>
            <w:r>
              <w:rPr>
                <w:sz w:val="16"/>
                <w:szCs w:val="16"/>
              </w:rPr>
              <w:t>immunoperoksydazy</w:t>
            </w:r>
            <w:proofErr w:type="spellEnd"/>
            <w:r>
              <w:rPr>
                <w:sz w:val="16"/>
                <w:szCs w:val="16"/>
              </w:rPr>
              <w:t xml:space="preserve">, hybrydyzacji DNA in situ (lub równoważne),tj.: szkiełka podstawowe z szkła sodowo – wapniowego, białego o wymiarach </w:t>
            </w:r>
            <w:r>
              <w:rPr>
                <w:sz w:val="16"/>
                <w:szCs w:val="16"/>
              </w:rPr>
              <w:br/>
              <w:t xml:space="preserve">75 x 25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z krawędziami szlifowanymi 90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, posiadającymi białe pole do opisu, zapewniające elektrostatyczne przyciąganie parafinowanych lub świeżo zamrożonych fragmentów tkanek lub próbek cytologicznych; nanoszenie materiałów adhezyjnych lub pokryć białkowych nie jest potrzebne.; nie dochodzi do niepożądanych zabarwień tła.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9D4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94E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A7CE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(72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58B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0867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54F51ED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986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761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5021FD4" w14:textId="77777777" w:rsidR="00BA7C65" w:rsidRDefault="00BA7C65" w:rsidP="00BA7C6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SZKIEŁKA PODSTAWOWE  SUPERFROST PLUS GOLD </w:t>
            </w:r>
          </w:p>
          <w:p w14:paraId="5D8BBD9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1CE786A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5DB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  <w:p w14:paraId="21951AB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A0E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SUPER FROST PLUS GOLD do zastosowania w specjalnych </w:t>
            </w:r>
            <w:proofErr w:type="spellStart"/>
            <w:r>
              <w:rPr>
                <w:sz w:val="16"/>
                <w:szCs w:val="16"/>
              </w:rPr>
              <w:t>barwieniach</w:t>
            </w:r>
            <w:proofErr w:type="spellEnd"/>
            <w:r>
              <w:rPr>
                <w:sz w:val="16"/>
                <w:szCs w:val="16"/>
              </w:rPr>
              <w:t xml:space="preserve">, immunocytochemicznej hybrydyzacji DNA , hybrydyzacji DNA in situ, zliczaniu selekcyjnym niewielkich ilości tkanek do analizy </w:t>
            </w:r>
            <w:proofErr w:type="spellStart"/>
            <w:r>
              <w:rPr>
                <w:sz w:val="16"/>
                <w:szCs w:val="16"/>
              </w:rPr>
              <w:t>immunofluorescencyjnej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(lub równoważne),tj.: szkiełka podstawowe z szkła sodowo – wapniowego białego </w:t>
            </w:r>
            <w:r>
              <w:rPr>
                <w:sz w:val="16"/>
                <w:szCs w:val="16"/>
              </w:rPr>
              <w:br/>
              <w:t xml:space="preserve">o wymiarach 75 x 25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 w:val="16"/>
                  <w:szCs w:val="16"/>
                </w:rPr>
                <w:t>1 mm</w:t>
              </w:r>
            </w:smartTag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z krawędziami szlifowanymi 90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, posiadającymi białe pole do opisu, </w:t>
            </w:r>
            <w:r>
              <w:rPr>
                <w:sz w:val="16"/>
                <w:szCs w:val="16"/>
              </w:rPr>
              <w:br/>
              <w:t xml:space="preserve">świeże lub zamrożone fragmenty tkanki są przyciągane dzięki specjalnej technice przyczepności i chemicznie wiązane </w:t>
            </w:r>
            <w:r>
              <w:rPr>
                <w:sz w:val="16"/>
                <w:szCs w:val="16"/>
              </w:rPr>
              <w:br/>
              <w:t>z powierzchnią; nanoszenie materiałów adhezyjnych lub pokryć białkowych nie jest potrzebne.; nie dochodzi do niepożądanych zabarwień tła.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620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BC0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1A68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(72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D4A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18C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528BB8A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A8A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FA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A8628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SZKIEŁKA PODSTAWOWE (GRUBE)</w:t>
            </w:r>
          </w:p>
          <w:p w14:paraId="11D925C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15296DC0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E68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F13B9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7B87C234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477F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grube 1,7 – </w:t>
            </w:r>
            <w:smartTag w:uri="urn:schemas-microsoft-com:office:smarttags" w:element="metricconverter">
              <w:smartTagPr>
                <w:attr w:name="ProductID" w:val="2,0 mm"/>
              </w:smartTagPr>
              <w:r>
                <w:rPr>
                  <w:sz w:val="16"/>
                  <w:szCs w:val="16"/>
                </w:rPr>
                <w:t>2,0 mm</w:t>
              </w:r>
            </w:smartTag>
            <w:r>
              <w:rPr>
                <w:sz w:val="16"/>
                <w:szCs w:val="16"/>
              </w:rPr>
              <w:t xml:space="preserve"> (wymiar: 26 x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rPr>
                  <w:sz w:val="16"/>
                  <w:szCs w:val="16"/>
                </w:rPr>
                <w:t>76 mm</w:t>
              </w:r>
            </w:smartTag>
            <w:r>
              <w:rPr>
                <w:sz w:val="16"/>
                <w:szCs w:val="16"/>
              </w:rPr>
              <w:t>),</w:t>
            </w:r>
          </w:p>
          <w:p w14:paraId="7DED8E40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krawędzie cięte</w:t>
            </w:r>
          </w:p>
          <w:p w14:paraId="1D773985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Zamawiający dopuszcza możliwość dostawy szkiełek ze szkła sodowo – wapniowego.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57FF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7958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2F83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9FD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C5B5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BE1E24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0CA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47565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  <w:p w14:paraId="19C7128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B7B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podstawowe grube 1,7 – </w:t>
            </w:r>
            <w:smartTag w:uri="urn:schemas-microsoft-com:office:smarttags" w:element="metricconverter">
              <w:smartTagPr>
                <w:attr w:name="ProductID" w:val="2,0 mm"/>
              </w:smartTagPr>
              <w:r>
                <w:rPr>
                  <w:sz w:val="16"/>
                  <w:szCs w:val="16"/>
                </w:rPr>
                <w:t>2,0 mm</w:t>
              </w:r>
            </w:smartTag>
          </w:p>
          <w:p w14:paraId="601E44BE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(wymiar: 26 x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rPr>
                  <w:sz w:val="16"/>
                  <w:szCs w:val="16"/>
                </w:rPr>
                <w:t>76 mm</w:t>
              </w:r>
            </w:smartTag>
            <w:r>
              <w:rPr>
                <w:sz w:val="16"/>
                <w:szCs w:val="16"/>
              </w:rPr>
              <w:t>),</w:t>
            </w:r>
          </w:p>
          <w:p w14:paraId="044015A1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krawędzie szlifowane</w:t>
            </w:r>
          </w:p>
          <w:p w14:paraId="298A647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Zamawiający dopuszcza możliwość dostawy szkiełek ze szkła sodowo – wapniowego.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95DB" w14:textId="77777777" w:rsidR="00BA7C65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BDDC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8FD0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(50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182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225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4150112" w14:textId="77777777" w:rsidTr="009B1D68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CD9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5031" w14:textId="77777777" w:rsidR="00BA7C65" w:rsidRDefault="00BA7C65" w:rsidP="00BA7C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530BFD" w14:textId="77777777" w:rsidR="00BA7C65" w:rsidRDefault="00BA7C65" w:rsidP="00BA7C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SZKIEŁKA NAKRYWKOWE</w:t>
            </w:r>
          </w:p>
          <w:p w14:paraId="75FFDED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36A2E9B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127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EB391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3FFAF2F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AB81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nakrywkowe </w:t>
            </w:r>
            <w:r w:rsidRPr="006F2C3E">
              <w:rPr>
                <w:sz w:val="16"/>
                <w:szCs w:val="16"/>
              </w:rPr>
              <w:br/>
              <w:t>o wymiarach 18 x 18 mm,</w:t>
            </w:r>
          </w:p>
          <w:p w14:paraId="13E8344E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4E2B4FE7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6EA53A44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53B92B6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F8A4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5B3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D45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836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28D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759A0AF0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AA0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BCF5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o wymiarach  20 x 20mm, </w:t>
            </w:r>
          </w:p>
          <w:p w14:paraId="3165DF9E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2C40775B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402FB86C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lastRenderedPageBreak/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01C2E353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</w:p>
          <w:p w14:paraId="2C97A3B2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B483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F60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6994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1B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25F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D266636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839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E8A2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nakrywkowe </w:t>
            </w:r>
            <w:r>
              <w:rPr>
                <w:sz w:val="16"/>
                <w:szCs w:val="16"/>
              </w:rPr>
              <w:br/>
              <w:t xml:space="preserve">o wymiarach  22 x </w:t>
            </w:r>
            <w:smartTag w:uri="urn:schemas-microsoft-com:office:smarttags" w:element="metricconverter">
              <w:smartTagPr>
                <w:attr w:name="ProductID" w:val="22 mm"/>
              </w:smartTagPr>
              <w:r>
                <w:rPr>
                  <w:sz w:val="16"/>
                  <w:szCs w:val="16"/>
                </w:rPr>
                <w:t>22 mm</w:t>
              </w:r>
            </w:smartTag>
          </w:p>
          <w:p w14:paraId="654F7234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F2C3E">
              <w:rPr>
                <w:sz w:val="16"/>
                <w:szCs w:val="16"/>
              </w:rPr>
              <w:t xml:space="preserve"> Szkiełka odtłuszczone w opakowaniu odpornym na działanie ksylenu, w pudełku, pudełka pojedyncze nie mogą być zafoliowane.</w:t>
            </w:r>
          </w:p>
          <w:p w14:paraId="33DD2F8D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4775F4F6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134358D0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9B2D61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0DFC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652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2C2A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F41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FB7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AAC4A79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1F3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6C66B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o wymiarach  24 x 24mm, </w:t>
            </w:r>
          </w:p>
          <w:p w14:paraId="56E6C253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6DB9C09E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0A1F5EC5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CaO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7083584C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9DF464E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115B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7CA4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7C56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EA7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02B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171E21D5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B55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729E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Szkiełka nakrywkowe </w:t>
            </w:r>
            <w:r>
              <w:rPr>
                <w:sz w:val="16"/>
                <w:szCs w:val="16"/>
              </w:rPr>
              <w:br/>
              <w:t xml:space="preserve">o wymiarach  24 x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rPr>
                  <w:sz w:val="16"/>
                  <w:szCs w:val="16"/>
                </w:rPr>
                <w:t>32 mm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  <w:p w14:paraId="0AE7F117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7F18C316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lastRenderedPageBreak/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74012AFC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6BDAF975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jc w:val="left"/>
              <w:rPr>
                <w:sz w:val="16"/>
                <w:szCs w:val="16"/>
              </w:rPr>
            </w:pPr>
          </w:p>
          <w:p w14:paraId="4AA0FDB5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DA81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40DC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D0207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92A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98F1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21010A5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986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B82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Szkiełka nakrywkowe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o wymiarach 24 x </w:t>
            </w:r>
            <w:smartTag w:uri="urn:schemas-microsoft-com:office:smarttags" w:element="metricconverter">
              <w:smartTagPr>
                <w:attr w:name="ProductID" w:val="36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36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494193DA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73D1F58C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58C5F684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3D8F0D21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</w:p>
          <w:p w14:paraId="33F78966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E2CD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96A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901B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5D4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8E91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4608727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B31B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9EEF6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C932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5A372A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 o wymiarach  24 x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40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D032258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5C496CDF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07E29E3A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lastRenderedPageBreak/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1BDCCA2D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</w:p>
          <w:p w14:paraId="0044CF2F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DF57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FF52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D89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D5C120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5EA40B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C81568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27B3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01CDAE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3C42E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DFAF0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4B475D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FD72C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284A40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67E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22B5EDA0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DA26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6C4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 o wymiarach 24 x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50 mm</w:t>
              </w:r>
            </w:smartTag>
          </w:p>
          <w:p w14:paraId="1A93B293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F2C3E">
              <w:rPr>
                <w:sz w:val="16"/>
                <w:szCs w:val="16"/>
              </w:rPr>
              <w:t xml:space="preserve"> Szkiełka odtłuszczone w opakowaniu odpornym na działanie ksylenu, w pudełku, pudełka pojedyncze nie mogą być zafoliowane.</w:t>
            </w:r>
          </w:p>
          <w:p w14:paraId="2F3673DD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5707C38B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>     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CaO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5FE598AA" w14:textId="77777777" w:rsidR="00BA7C65" w:rsidRDefault="00BA7C65" w:rsidP="00BA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61EA48D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7330" w14:textId="77777777" w:rsidR="00BA7C65" w:rsidRDefault="00BA7C65" w:rsidP="00BA7C65">
            <w:pPr>
              <w:pStyle w:val="Akapitzlist"/>
              <w:spacing w:line="240" w:lineRule="auto"/>
              <w:ind w:left="0"/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DA98" w14:textId="77777777" w:rsidR="00BA7C65" w:rsidRPr="008B1E7B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D11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6FB7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957E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DB2B6EA" w14:textId="77777777" w:rsidTr="009B1D68">
        <w:trPr>
          <w:trHeight w:val="31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C75A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1925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o wymiarach 24 x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60 mm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62750B2" w14:textId="77777777" w:rsidR="00BA7C65" w:rsidRPr="006F2C3E" w:rsidRDefault="00BA7C65" w:rsidP="00BA7C65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>Szkiełka odtłuszczone w opakowaniu odpornym na działanie ksylenu, w pudełku, pudełka pojedyncze nie mogą być zafoliowane.</w:t>
            </w:r>
          </w:p>
          <w:p w14:paraId="1D4F8EA3" w14:textId="77777777" w:rsidR="00BA7C65" w:rsidRPr="006F2C3E" w:rsidRDefault="00BA7C65" w:rsidP="00BA7C65">
            <w:pPr>
              <w:pStyle w:val="Akapitzlist"/>
              <w:spacing w:line="240" w:lineRule="auto"/>
              <w:ind w:left="0"/>
              <w:rPr>
                <w:sz w:val="16"/>
                <w:szCs w:val="16"/>
              </w:rPr>
            </w:pPr>
            <w:r w:rsidRPr="006F2C3E">
              <w:rPr>
                <w:sz w:val="16"/>
                <w:szCs w:val="16"/>
              </w:rPr>
              <w:t xml:space="preserve">Szkiełka o podwyższonej przezierności  W I klasie hydrolityczności ze szkła boro-krzemowego D 263 M </w:t>
            </w:r>
            <w:proofErr w:type="spellStart"/>
            <w:r w:rsidRPr="006F2C3E">
              <w:rPr>
                <w:sz w:val="16"/>
                <w:szCs w:val="16"/>
              </w:rPr>
              <w:t>oskładzie</w:t>
            </w:r>
            <w:proofErr w:type="spellEnd"/>
            <w:r w:rsidRPr="006F2C3E">
              <w:rPr>
                <w:sz w:val="16"/>
                <w:szCs w:val="16"/>
              </w:rPr>
              <w:t xml:space="preserve"> chemicznym: </w:t>
            </w:r>
          </w:p>
          <w:p w14:paraId="101FD21E" w14:textId="77777777" w:rsidR="00BA7C65" w:rsidRPr="006F2C3E" w:rsidRDefault="00BA7C65" w:rsidP="00BA7C65">
            <w:pPr>
              <w:autoSpaceDE w:val="0"/>
              <w:autoSpaceDN w:val="0"/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C3E">
              <w:rPr>
                <w:rFonts w:ascii="Times New Roman" w:hAnsi="Times New Roman"/>
                <w:sz w:val="16"/>
                <w:szCs w:val="16"/>
              </w:rPr>
              <w:t xml:space="preserve">Skład chemiczny: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SiO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64.1% 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8.4% Al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3     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4.2% Na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   6.4% K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 xml:space="preserve">O    6.9%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MgO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CaO           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BaO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  – </w:t>
            </w:r>
            <w:proofErr w:type="spellStart"/>
            <w:r w:rsidRPr="006F2C3E">
              <w:rPr>
                <w:rFonts w:ascii="Times New Roman" w:hAnsi="Times New Roman"/>
                <w:sz w:val="16"/>
                <w:szCs w:val="16"/>
              </w:rPr>
              <w:t>ZnO</w:t>
            </w:r>
            <w:proofErr w:type="spellEnd"/>
            <w:r w:rsidRPr="006F2C3E">
              <w:rPr>
                <w:rFonts w:ascii="Times New Roman" w:hAnsi="Times New Roman"/>
                <w:sz w:val="16"/>
                <w:szCs w:val="16"/>
              </w:rPr>
              <w:t xml:space="preserve">      5.9% </w:t>
            </w:r>
            <w:proofErr w:type="spellStart"/>
            <w:r w:rsidRPr="006F2C3E">
              <w:rPr>
                <w:rFonts w:ascii="Times New Roman" w:hAnsi="Times New Roman"/>
                <w:spacing w:val="-8"/>
                <w:sz w:val="16"/>
                <w:szCs w:val="16"/>
              </w:rPr>
              <w:t>T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iO</w:t>
            </w:r>
            <w:proofErr w:type="spellEnd"/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2        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4.0% As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1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        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– Sb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2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O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>3</w:t>
            </w:r>
            <w:r w:rsidRPr="006F2C3E">
              <w:rPr>
                <w:rFonts w:ascii="Times New Roman" w:hAnsi="Times New Roman"/>
                <w:spacing w:val="-23"/>
                <w:position w:val="-2"/>
                <w:sz w:val="16"/>
                <w:szCs w:val="16"/>
              </w:rPr>
              <w:t xml:space="preserve"> </w:t>
            </w:r>
            <w:r w:rsidRPr="006F2C3E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        </w:t>
            </w:r>
            <w:r w:rsidRPr="006F2C3E">
              <w:rPr>
                <w:rFonts w:ascii="Times New Roman" w:hAnsi="Times New Roman"/>
                <w:sz w:val="16"/>
                <w:szCs w:val="16"/>
              </w:rPr>
              <w:t>0.1%</w:t>
            </w:r>
          </w:p>
          <w:p w14:paraId="2FCC86A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4560ED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BF4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9541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BAA0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  <w:p w14:paraId="70FB680F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02C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8BE6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60EFD942" w14:textId="77777777" w:rsidTr="009B1D68">
        <w:trPr>
          <w:trHeight w:val="1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3055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1A7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okrągłe o średnicy 24mm, grubość 0,13-0,16mm. Wykonane ze szkła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borokrzemowego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D263 M. Dokładnie wycięte, bez bąbelków lub wyszczerbień.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7073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BE6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1C7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  <w:p w14:paraId="7359A66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743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734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404955D4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A5D8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4CBF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Szkiełka nakrywkowe okrągłe o średnicy 11mm, grubość 0,19-0,23mm. Wykonane ze szkła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borokrzemowego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D263 M. Dokładnie wycięte, bez bąbelków lub wyszczerbień.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3034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F542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D1ED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  <w:p w14:paraId="125628C6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6E5D6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F52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7C65" w14:paraId="04DD1341" w14:textId="77777777" w:rsidTr="006536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6C5F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3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67DC" w14:textId="77777777" w:rsidR="00BA7C65" w:rsidRPr="009B1D68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1D68">
              <w:rPr>
                <w:rFonts w:ascii="Times New Roman" w:hAnsi="Times New Roman"/>
                <w:b/>
                <w:sz w:val="16"/>
                <w:szCs w:val="16"/>
              </w:rPr>
              <w:t>PŁYTKI MIKROTESTOWE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ALFANUMERYCZNE</w:t>
            </w:r>
          </w:p>
        </w:tc>
      </w:tr>
      <w:tr w:rsidR="00BA7C65" w14:paraId="62049BFB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5E29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118C" w14:textId="77777777" w:rsidR="00BA7C65" w:rsidRPr="009B1D68" w:rsidRDefault="00BA7C65" w:rsidP="00BA7C65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polistyrenowa, krystaliczna, podstawa płaska. Pojemność dołka 390ul.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Bez pokrywki. PS,</w:t>
            </w:r>
          </w:p>
          <w:p w14:paraId="5B8B3313" w14:textId="77777777" w:rsidR="00BA7C65" w:rsidRDefault="00BA7C65" w:rsidP="00BA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przezroczysty, wolny od 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/DNA, pirogenów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endotoksyny, niecytotoksyczne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  <w:p w14:paraId="06334CA1" w14:textId="77777777" w:rsidR="00BA7C65" w:rsidRPr="009B1D68" w:rsidRDefault="00BA7C65" w:rsidP="00BA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14,35mm, dł. 127,8mm.</w:t>
            </w:r>
          </w:p>
          <w:p w14:paraId="790F5F1A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6580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BF7C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C5AC" w14:textId="77777777" w:rsidR="00BA7C65" w:rsidRDefault="00BA7C65" w:rsidP="00BA7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43837" w14:textId="77777777" w:rsidR="00BA7C65" w:rsidRDefault="00BA7C65" w:rsidP="00BA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82EC" w14:textId="77777777" w:rsidR="00BA7C65" w:rsidRDefault="00BA7C65" w:rsidP="00BA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6AAF88C5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DCF3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3E46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płaska. Pojemność dołka 400ul.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72270820" w14:textId="77777777" w:rsidR="00464630" w:rsidRPr="009B1D68" w:rsidRDefault="00864AA4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85,5mm, wysokość 14,35mm, dł. 127,8mm.</w:t>
            </w:r>
            <w:r w:rsidR="004646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Temp. -80 do 100°C, </w:t>
            </w:r>
            <w:proofErr w:type="spellStart"/>
            <w:r w:rsidR="004646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 w:rsidR="004646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5E6FA7D6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C86B27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F3B1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A856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DFAE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FA8B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6249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08A7E4CE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EF03D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4BF9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płaska. Pojemność dołka 390ul.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Jałowa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ind.pakowana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Wymiary: szer. 85,2mm, wysokość 14,35mm, dł. 127,8mm.</w:t>
            </w:r>
          </w:p>
          <w:p w14:paraId="3CB65404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FF0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DC98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B080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ECF4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06F0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3592D98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16E7B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2EA3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płaska. Pojemność dołka 390ul.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. 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452207C5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16,55mm, dł. 127,8mm.</w:t>
            </w:r>
          </w:p>
          <w:p w14:paraId="4590E144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B93B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E9DE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D6E4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E296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74B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2E7E54C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1751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6C7E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płaska. Pojemność dołka 400ul.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STERYLNE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2C71776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85,5mm, wysokość 14,35mm, dł. 127,8mm.</w:t>
            </w:r>
            <w:r w:rsidR="005A49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Temp. -80 do 100°C, </w:t>
            </w:r>
            <w:proofErr w:type="spellStart"/>
            <w:r w:rsidR="005A49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 w:rsidR="005A49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ADBBCBE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ABAC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DFD7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2CC6" w14:textId="77777777" w:rsidR="00864AA4" w:rsidRDefault="005A49DE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7077" w14:textId="77777777" w:rsidR="00864AA4" w:rsidRDefault="005A49DE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321D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553E64D8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4D9C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2D4A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kulista. Pojemność dołka 310ul.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Bez pokrywki. PS,</w:t>
            </w:r>
          </w:p>
          <w:p w14:paraId="4CD464FF" w14:textId="77777777" w:rsidR="00864AA4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przezroczysty, wolny od 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/DNA, pirogenów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endotoksyny, niecytotoksyczne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  <w:p w14:paraId="0B3360E2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14,35mm, dł. 127,8mm.</w:t>
            </w:r>
          </w:p>
          <w:p w14:paraId="4D18743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A7E9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7841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0A96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90671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F0E5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630" w14:paraId="57A5C4EC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A2A3" w14:textId="77777777" w:rsidR="00464630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1DD5" w14:textId="77777777" w:rsidR="00464630" w:rsidRDefault="00464630" w:rsidP="00464630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kulista. Pojemność dołka 360ul.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4F284D51" w14:textId="77777777" w:rsidR="00464630" w:rsidRPr="009B1D68" w:rsidRDefault="00464630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582B0D91" w14:textId="77777777" w:rsidR="00464630" w:rsidRDefault="00464630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5829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C043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A99FD" w14:textId="77777777" w:rsidR="00464630" w:rsidRDefault="00464630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5BF9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29DD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2F734FB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7013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3051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kulista. Pojemność dołka 310ul.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Jałowa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ind.pakowana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Wymiary: szer. 85,2mm, wysokość 14,35mm, dł. 127,8mm.</w:t>
            </w:r>
          </w:p>
          <w:p w14:paraId="39425BBB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F9A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C0D9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2E7C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02DF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E4DB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526B9201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0FFA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E680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kulista. Pojemność dołka 310ul.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. 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19E39FEF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16,55mm, dł. 127,8mm.</w:t>
            </w:r>
          </w:p>
          <w:p w14:paraId="4C7B48CC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A40F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A725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0C29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52F0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BD6B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630" w14:paraId="2B496EE0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0BEE" w14:textId="77777777" w:rsidR="00464630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5B96" w14:textId="77777777" w:rsidR="00464630" w:rsidRDefault="00464630" w:rsidP="00464630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kulista. Pojemność dołka 360ul.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STERYLNE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3B797730" w14:textId="77777777" w:rsidR="00464630" w:rsidRPr="009B1D68" w:rsidRDefault="00464630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Temp. -80 do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3DDE4348" w14:textId="77777777" w:rsidR="00464630" w:rsidRDefault="00464630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E8A4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99FF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8AE0" w14:textId="77777777" w:rsidR="00464630" w:rsidRDefault="00464630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98E8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B48D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22AAC2B8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3F32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8475E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stożkowa. Pojemność dołka 290ul.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Bez pokrywki. PS,</w:t>
            </w:r>
          </w:p>
          <w:p w14:paraId="52F6B1B2" w14:textId="77777777" w:rsidR="00864AA4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przezroczysty, wolny od 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RNaz</w:t>
            </w:r>
            <w:proofErr w:type="spellEnd"/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/DNA, pirogenów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B1D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endotoksyny, niecytotoksyczne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</w:p>
          <w:p w14:paraId="5D0BDD9E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14,35mm, dł. 127,8mm.</w:t>
            </w:r>
          </w:p>
          <w:p w14:paraId="2B41DC14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B167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707F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74D5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C7CD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E032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630" w14:paraId="4167A71A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DDB2" w14:textId="77777777" w:rsidR="00464630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A8C3" w14:textId="77777777" w:rsidR="00464630" w:rsidRDefault="00464630" w:rsidP="00464630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stożkowa. Pojemność dołka 350ul.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4C443C65" w14:textId="77777777" w:rsidR="00464630" w:rsidRPr="009B1D68" w:rsidRDefault="00464630" w:rsidP="00464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70CDDCC2" w14:textId="77777777" w:rsidR="00464630" w:rsidRDefault="00464630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F829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1622" w14:textId="77777777" w:rsidR="00464630" w:rsidRDefault="00464630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FD00" w14:textId="77777777" w:rsidR="00464630" w:rsidRDefault="00966B8B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E35C" w14:textId="77777777" w:rsidR="00464630" w:rsidRDefault="00966B8B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0BBA" w14:textId="77777777" w:rsidR="00464630" w:rsidRDefault="00464630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742F361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63B1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4F92" w14:textId="77777777" w:rsidR="00864AA4" w:rsidRPr="009B1D68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stożkowa. Pojemność dołka 290ul.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Jałowa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ind.pakowana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Wymiary: szer. 85,2mm, wysokość 14,35mm, dł. 127,8mm.</w:t>
            </w:r>
          </w:p>
          <w:p w14:paraId="15F47ED1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C52E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6AD3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F6D2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5ABC9" w14:textId="77777777" w:rsidR="00864AA4" w:rsidRDefault="00966B8B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FB29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AA4" w14:paraId="30DFA45E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488F" w14:textId="77777777" w:rsidR="00864AA4" w:rsidRDefault="00AA254B" w:rsidP="00864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752E" w14:textId="77777777" w:rsidR="00864AA4" w:rsidRDefault="00864AA4" w:rsidP="00864AA4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 krystaliczna, podstawa stożkowa. Pojemność dołka 290ul.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. PS,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587460BE" w14:textId="77777777" w:rsidR="00864AA4" w:rsidRPr="009B1D68" w:rsidRDefault="00864AA4" w:rsidP="00864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85,2mm, wysokość 16,55mm, dł. 127,8mm.</w:t>
            </w:r>
          </w:p>
          <w:p w14:paraId="03B03CC2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88E3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3EF5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B3CAF" w14:textId="77777777" w:rsidR="00864AA4" w:rsidRDefault="00864AA4" w:rsidP="00864A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CCD4" w14:textId="77777777" w:rsidR="00864AA4" w:rsidRDefault="00864AA4" w:rsidP="00864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D741" w14:textId="77777777" w:rsidR="00864AA4" w:rsidRDefault="00864AA4" w:rsidP="00864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4784F55A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7621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8A82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polipropylen o podwyższonej przeźroczystości, krystaliczna, podstawa stożkowa. Pojemność dołka 350ul.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 pokrywki.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przezroczysty,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78771BF" w14:textId="77777777" w:rsidR="00966B8B" w:rsidRPr="009B1D68" w:rsidRDefault="00966B8B" w:rsidP="00966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14,35mm,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12238208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37FB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9888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9F75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(5x16szt.)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FD55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77B3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2BC37AA7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6A0A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F47F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samoprzylepna przeźroczysta 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Materiał: octan – zakres temperatury: -40°C do 100°C.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976F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5B5C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B0B1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28BB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4AC6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087C214C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21BA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93DE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Pokrywka 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 polistyrenu z kondensacją w kształcie pierścieni.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wolne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876F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9AB8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662D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A451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7459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2AC82ABE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2579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43A8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Pokrywka 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mikrotitracyjnych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 polistyrenu, powierzchnia gładka, Jałowa ind. pakowana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86C8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7F26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9C22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C18E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526D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3E90D11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7A56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21BD" w14:textId="77777777" w:rsidR="00966B8B" w:rsidRDefault="00966B8B" w:rsidP="00966B8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dołokowa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polistyrenowa, podstawa stożkowa. Pojemność dołka 10ul.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pokrywk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ą. TC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pak. Indywidualnie, materiał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przezroczysty,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sterylne,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 w:cs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6B12A1A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Wymiary: szer. 57,8mm, wysokość 9,7mm, dł. 85,1mm.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E422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F17F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8CCC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34B19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C185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B8B" w14:paraId="0A2C10C4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A3DD" w14:textId="77777777" w:rsidR="00966B8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2695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megatestowa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do przechowywania próbek diagnostycznych. Pojemność dołka 0,5ml , Sr. 7,2mm, podstawa okrągła.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Wirowanie max. 2000xg, Max. Czas wirowania 5minut . Wymiary: szer. 85,1mm, wysokość 28,5mm, dł. 127,3mm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FF0B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0578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701C" w14:textId="77777777" w:rsidR="00966B8B" w:rsidRDefault="00966B8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(56szt.)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BFC3" w14:textId="77777777" w:rsidR="00966B8B" w:rsidRDefault="00966B8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4A4C" w14:textId="77777777" w:rsidR="00966B8B" w:rsidRDefault="00966B8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0BB" w14:paraId="489114AC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E9CC" w14:textId="77777777" w:rsidR="003820BB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51299" w14:textId="77777777" w:rsidR="003820BB" w:rsidRPr="009B1D68" w:rsidRDefault="003820BB" w:rsidP="00382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500ul.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27,1mm,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AF7491B" w14:textId="77777777" w:rsidR="003820BB" w:rsidRDefault="003820BB" w:rsidP="003820BB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Dostępne z oznaczeniem: białym, żółtym, </w:t>
            </w:r>
            <w:r w:rsidR="001654F3">
              <w:rPr>
                <w:rFonts w:ascii="Times New Roman" w:hAnsi="Times New Roman"/>
                <w:sz w:val="16"/>
                <w:szCs w:val="16"/>
              </w:rPr>
              <w:t>zielony, niebieski.</w:t>
            </w:r>
          </w:p>
          <w:p w14:paraId="0BBC5C44" w14:textId="77777777" w:rsidR="003820BB" w:rsidRDefault="003820B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4CCE" w14:textId="77777777" w:rsidR="003820BB" w:rsidRDefault="003820B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6C34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D9E8" w14:textId="77777777" w:rsidR="003820BB" w:rsidRDefault="003820BB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(5x8szt.)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A360" w14:textId="77777777" w:rsidR="003820BB" w:rsidRDefault="003820BB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6AB8" w14:textId="77777777" w:rsidR="003820BB" w:rsidRDefault="003820BB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4F3" w14:paraId="0082C59C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DFD5" w14:textId="77777777" w:rsidR="001654F3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19D96" w14:textId="77777777" w:rsidR="001654F3" w:rsidRPr="009B1D68" w:rsidRDefault="001654F3" w:rsidP="00165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1000ul.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y: szer. 85,5mm, wysokość 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E67479A" w14:textId="77777777" w:rsidR="001654F3" w:rsidRDefault="001654F3" w:rsidP="001654F3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6B32C88E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DD6F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A9E3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5D02" w14:textId="77777777" w:rsidR="001654F3" w:rsidRDefault="001654F3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CCCC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9B5C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4F3" w14:paraId="6287B0A5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9317" w14:textId="77777777" w:rsidR="001654F3" w:rsidRDefault="00AA254B" w:rsidP="00966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B3A5" w14:textId="77777777" w:rsidR="001654F3" w:rsidRPr="009B1D68" w:rsidRDefault="001654F3" w:rsidP="00165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2000ul.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ymiary: szer. 85,5mm, wysokość 86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98EA190" w14:textId="77777777" w:rsidR="001654F3" w:rsidRDefault="001654F3" w:rsidP="001654F3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Dostępne z oznaczeniem: białym, żółtym, zielony, niebieski.</w:t>
            </w:r>
          </w:p>
          <w:p w14:paraId="7FD8E095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BB13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A6FC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FEA5" w14:textId="77777777" w:rsidR="001654F3" w:rsidRDefault="001654F3" w:rsidP="0096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C567" w14:textId="77777777" w:rsidR="001654F3" w:rsidRDefault="001654F3" w:rsidP="0096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C281" w14:textId="77777777" w:rsidR="001654F3" w:rsidRDefault="001654F3" w:rsidP="0096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D8D3351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855C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BE9C" w14:textId="77777777" w:rsidR="00E62F1E" w:rsidRPr="009B1D68" w:rsidRDefault="00E62F1E" w:rsidP="00E62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500ul.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JAŁOWE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27,1mm,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18955C9D" w14:textId="77777777" w:rsidR="00E62F1E" w:rsidRDefault="00E62F1E" w:rsidP="00E62F1E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350EA2C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07BB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5233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2A06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(5x8szt.)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E432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3EF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590F12AB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7CFF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22EC" w14:textId="77777777" w:rsidR="00E62F1E" w:rsidRPr="009B1D68" w:rsidRDefault="00E62F1E" w:rsidP="00E62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1000ul.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JAŁOWE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Wymiar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y: szer. 85,5mm, wysokość 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7D167ADE" w14:textId="77777777" w:rsidR="00E62F1E" w:rsidRDefault="00E62F1E" w:rsidP="00E62F1E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62748D4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0B7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DDE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CDCC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CDA5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182B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025965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1D49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5A54" w14:textId="77777777" w:rsidR="00E62F1E" w:rsidRPr="009B1D68" w:rsidRDefault="00E62F1E" w:rsidP="00E62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dołkowa, poj. Dołka 2000ul.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JAŁOWE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ymiary: szer. 85,5mm, wysokość 86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723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DF21611" w14:textId="77777777" w:rsidR="00E62F1E" w:rsidRDefault="00E62F1E" w:rsidP="00E62F1E">
            <w:pPr>
              <w:pStyle w:val="HTML-wstpniesformatowany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Dostępne z oznaczeniem: białym, żółtym, zielony, niebieski.</w:t>
            </w:r>
          </w:p>
          <w:p w14:paraId="5B4563F0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DF4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9E1F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FF79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BAAB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19C0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1CC" w14:paraId="2281C0A0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8AC7" w14:textId="77777777" w:rsidR="003971CC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B69C" w14:textId="77777777" w:rsidR="003971CC" w:rsidRPr="009B1D68" w:rsidRDefault="003971CC" w:rsidP="0039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384 dołkowa, poj. Dołka 200ul. 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25,1mm,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540628A1" w14:textId="77777777" w:rsidR="003971CC" w:rsidRDefault="003971CC" w:rsidP="00397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9DE8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8999" w14:textId="77777777" w:rsidR="003971CC" w:rsidRDefault="003971CC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94E3" w14:textId="77777777" w:rsidR="003971CC" w:rsidRDefault="003971C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AE4C" w14:textId="77777777" w:rsidR="003971CC" w:rsidRDefault="003971CC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4750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1CC" w14:paraId="5A673B6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77A4" w14:textId="77777777" w:rsidR="003971CC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AD4A" w14:textId="77777777" w:rsidR="003971CC" w:rsidRPr="009B1D68" w:rsidRDefault="003971CC" w:rsidP="0039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Plytka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Deepwell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384 dołkowa, poj. Dołka 200ul.  </w:t>
            </w:r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wolny od </w:t>
            </w:r>
            <w:proofErr w:type="spellStart"/>
            <w:r w:rsidRPr="001654F3">
              <w:rPr>
                <w:rFonts w:ascii="Times New Roman" w:hAnsi="Times New Roman"/>
                <w:color w:val="00B050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Wymiary: szer. 85,5mm, wysokość 25,1mm, dł. 127,8mm.  Temp. -80 do 100°C,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autoklawowalne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20min. W 121°C. Wirowanie do 6000g.</w:t>
            </w:r>
          </w:p>
          <w:p w14:paraId="4515BA23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AAC7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7ADF" w14:textId="77777777" w:rsidR="003971CC" w:rsidRDefault="003971CC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C8A1C" w14:textId="77777777" w:rsidR="003971CC" w:rsidRDefault="003971C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(5x4szt.)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50DA" w14:textId="77777777" w:rsidR="003971CC" w:rsidRDefault="003971CC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9EA1" w14:textId="77777777" w:rsidR="003971CC" w:rsidRDefault="003971C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5A851E57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27F3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5DBC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Mata zamykająca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płytek mega testowych 0,5ml. Materiał TPS, przezroczysty,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przebijalny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79x121mm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C19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FACC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2825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Op. (10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EA95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397D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E1E7126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D6B5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B53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megatestowa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do przechowywania próbek diagnostycznych. Pojemność dołka 2,2ml , Sr. 7,52mm, podstawa okrągła.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Wirowanie max. 2000xg, Max. Czas wirowania 5minut . Wymiary: szer. 85,1mm, wysokość 28,5mm, dł. 127,3mm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180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AEB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8B15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(32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6DFC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2FB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047541A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876A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A15C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Mata zamykająca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płytek mega testowych 2,2ml. Materiał EVA, przezroczysty. Wymiar 79x121mm  wolne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149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1030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D18A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3554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5CD6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683A6CA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86B2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1FE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Dołki płaskodenne, poj. 390ul. Profil średni.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7E5B8E19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433B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F970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010B5" w14:textId="77777777" w:rsidR="00E62F1E" w:rsidRDefault="00E62F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D37B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0CD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5758F09" w14:textId="77777777" w:rsidTr="00864A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24655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188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74C5B65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4C7A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C8CC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2A35" w14:textId="77777777" w:rsidR="00E62F1E" w:rsidRDefault="00E62F1E" w:rsidP="00E62F1E">
            <w:r w:rsidRPr="00737FE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FDC8A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773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561C3ED6" w14:textId="77777777" w:rsidTr="00864A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05E3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7C97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białego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  . Profil średni.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235847E0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22F6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EEE4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6B27" w14:textId="77777777" w:rsidR="00E62F1E" w:rsidRDefault="00E62F1E" w:rsidP="00E62F1E">
            <w:r w:rsidRPr="00737FE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BE91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7CD8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48E344FA" w14:textId="77777777" w:rsidTr="00864A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385D1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4FE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białego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  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2A726A58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7243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21F9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18AF" w14:textId="77777777" w:rsidR="00E62F1E" w:rsidRDefault="00E62F1E" w:rsidP="00E62F1E">
            <w:r w:rsidRPr="00737FE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F082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532A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45F0BFCA" w14:textId="77777777" w:rsidTr="00864A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190A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75E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czarnego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Dołki płaskodenne poj. 390ul  . Profil średni.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015A7CD4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920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F009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38384" w14:textId="77777777" w:rsidR="00E62F1E" w:rsidRDefault="00E62F1E" w:rsidP="00E62F1E">
            <w:r w:rsidRPr="005912A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32F3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5F82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14E22F2" w14:textId="77777777" w:rsidTr="00864A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7FC0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BAA6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czarnego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płaskodenne poj. 390ul  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121C3A3D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F805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CB0F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BFDD" w14:textId="77777777" w:rsidR="00E62F1E" w:rsidRDefault="00E62F1E" w:rsidP="00E62F1E">
            <w:r w:rsidRPr="005912A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84AB7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289E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22595A67" w14:textId="77777777" w:rsidTr="00864A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F66F7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15C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kuliste poj. 310ul  . Profil średni.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53D5690D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ECB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1B64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A40B" w14:textId="77777777" w:rsidR="00E62F1E" w:rsidRDefault="00E62F1E" w:rsidP="00E62F1E">
            <w:r w:rsidRPr="005912AD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163B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C64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3FAC5D6F" w14:textId="77777777" w:rsidTr="00864A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DD544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8638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kuliste  poj. 310ul. Profil wysoki.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35F8D72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DD1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7581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878B" w14:textId="77777777" w:rsidR="00E62F1E" w:rsidRDefault="00E62F1E" w:rsidP="00E62F1E">
            <w:r w:rsidRPr="0074762B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7A362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AFC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14454F79" w14:textId="77777777" w:rsidTr="00864A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3EDE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B8CA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Dołki stożkowo denne  poj. 290ul. Profil średni.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38E71E09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1477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E0DD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4AA2" w14:textId="77777777" w:rsidR="00E62F1E" w:rsidRDefault="00E62F1E" w:rsidP="00E62F1E">
            <w:r w:rsidRPr="0074762B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C2C93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E9D5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E" w14:paraId="7F449C7F" w14:textId="77777777" w:rsidTr="00864A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862F" w14:textId="77777777" w:rsidR="00E62F1E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69FE1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mikrotestowa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96 dołkowa z transparentnego polistyrenu do badań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immunoanalitycznych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Dołki stożkowo denne  poj. 390ul. Profil wysoki.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Bez pokrywki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  <w:p w14:paraId="0940364F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37AE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1D41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F0A6" w14:textId="77777777" w:rsidR="00E62F1E" w:rsidRDefault="00E62F1E" w:rsidP="00E62F1E">
            <w:r w:rsidRPr="0074762B"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E652" w14:textId="77777777" w:rsidR="00E62F1E" w:rsidRDefault="00E62F1E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5B5" w14:textId="77777777" w:rsidR="00E62F1E" w:rsidRDefault="00E62F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1DC057BA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BBFC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722A" w14:textId="77777777" w:rsidR="002F19EA" w:rsidRDefault="002F19EA" w:rsidP="002F1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96 dołkowa, z kołnierzem, profil niski, poj., 0,1ml. Wymiary: 128,92 x 86,11mm, H=14,52mm.</w:t>
            </w:r>
            <w:r w:rsidR="002D4A1E">
              <w:rPr>
                <w:rFonts w:ascii="Times New Roman" w:hAnsi="Times New Roman"/>
                <w:sz w:val="16"/>
                <w:szCs w:val="16"/>
              </w:rPr>
              <w:t xml:space="preserve"> Kolor transparentny.</w:t>
            </w:r>
            <w:r w:rsidR="002D4A1E"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="002D4A1E"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="002D4A1E"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2D4A1E"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="002D4A1E"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 w:rsidR="002D4A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A1E"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70E6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17E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AA90" w14:textId="77777777" w:rsidR="002F19EA" w:rsidRDefault="002D4A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4D5F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277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339E672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3D54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B9A6" w14:textId="77777777" w:rsidR="002F19EA" w:rsidRDefault="002D4A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96 dołkowa, z kołnierzem, profil niski, poj., 0,1ml. Wymiary: 128,92 x 86,11mm, H=14,52mm.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JAŁOWE, pak. Ind.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F223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2AF2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2DB4" w14:textId="77777777" w:rsidR="002F19EA" w:rsidRDefault="002D4A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(op. 1x20szt.)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5172D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F4E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1735749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710C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B033" w14:textId="77777777" w:rsidR="002F19EA" w:rsidRDefault="002D4A1E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96 dołkowa, z kołnierzem, profil niski, poj., 0,1ml. Wymiary: 128,92 x 86,11mm, H=14,52mm. Kolor BIAŁY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825F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5B7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CB3A" w14:textId="77777777" w:rsidR="002F19EA" w:rsidRDefault="002D4A1E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4D82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3B1C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674C5A0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BEE1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C6A2" w14:textId="77777777" w:rsidR="002F19EA" w:rsidRDefault="0039607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Pokrywki płaskie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8, </w:t>
            </w:r>
            <w:r w:rsidR="002D4A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 płytek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094B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774A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FADF" w14:textId="77777777" w:rsidR="002F19EA" w:rsidRDefault="0039607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6FE33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C56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175BBB0C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5EB25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E447" w14:textId="77777777" w:rsidR="002F19EA" w:rsidRDefault="0039607C" w:rsidP="003960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38C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3076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EB5E" w14:textId="77777777" w:rsidR="002F19EA" w:rsidRDefault="00C00463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6073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D37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5C2977D7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36DC9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9B3A" w14:textId="77777777" w:rsidR="002F19EA" w:rsidRDefault="00C00463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profil wysoki, poj., 0,2ml.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Wymiary: 126,35 x 85,49mm, H=19,77mm.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F4AC66E" w14:textId="77777777" w:rsidR="00C00463" w:rsidRDefault="00C00463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JAŁOWE, pak. Ind.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32F1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1E3E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106E" w14:textId="77777777" w:rsidR="002F19EA" w:rsidRDefault="00C00463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(op. 1x20szt.)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38FC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DA0A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3419133B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5483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20485" w14:textId="77777777" w:rsidR="002F19EA" w:rsidRDefault="00C00463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BIAŁY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67D6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70F5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3648" w14:textId="77777777" w:rsidR="002F19EA" w:rsidRDefault="00C00463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226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9BE3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3EFB0D7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8803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C32A" w14:textId="77777777" w:rsidR="002F19EA" w:rsidRDefault="0073331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  <w:r>
              <w:rPr>
                <w:rFonts w:ascii="Times New Roman" w:hAnsi="Times New Roman"/>
                <w:sz w:val="16"/>
                <w:szCs w:val="16"/>
              </w:rPr>
              <w:t>. Powierzchnia płaska.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0791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E8F7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3AC6" w14:textId="77777777" w:rsidR="002F19EA" w:rsidRDefault="0073331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9F1D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E59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4436C714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CE53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F72F" w14:textId="77777777" w:rsidR="002F19EA" w:rsidRDefault="0073331C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wysoki, poj., 0,2ml. Wymiary: 126,35 x 85,49mm, H=19,77mm. Kolor BIAŁY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CD5C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0749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C2C3A" w14:textId="77777777" w:rsidR="002F19EA" w:rsidRDefault="0073331C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6318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682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A029A79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253C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0F8A" w14:textId="77777777" w:rsidR="002F19EA" w:rsidRDefault="00C83FDD" w:rsidP="00C83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niski, poj., 0,1ml. Wymiary: 128,65 x 86,15mm.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096E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BB2B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4446" w14:textId="77777777" w:rsidR="002F19EA" w:rsidRDefault="00C83FDD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2199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C133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AA5D8C1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B860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9F8FE" w14:textId="77777777" w:rsidR="002F19EA" w:rsidRDefault="00C83FDD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niski, poj., 0,1ml. Wymiary: 128,65 x 86,15mm. Kolor BIAŁY(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F200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E002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B027" w14:textId="77777777" w:rsidR="002F19EA" w:rsidRDefault="00C83FDD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92B9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92C8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5967C4CA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0C47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8C10F" w14:textId="77777777" w:rsidR="002F19EA" w:rsidRDefault="00016DF9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dołkowa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Lightcycler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480 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półkołnierzem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profil niski, poj., 0,1ml. Wymiary: 128,65 x 86,15mm. Kolor BIAŁY(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qPCR-optimised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17F2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5AEE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4943" w14:textId="77777777" w:rsidR="002F19EA" w:rsidRDefault="00016DF9" w:rsidP="00016D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38ED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AEAB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5F26A435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5E15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50A0" w14:textId="77777777" w:rsidR="002F19EA" w:rsidRDefault="00016DF9" w:rsidP="002C2E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wysoki , poj., 0,2ml. Wymiary: 12</w:t>
            </w:r>
            <w:r w:rsidR="002C2EE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8</w:t>
            </w:r>
            <w:r w:rsidR="002C2EE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mm</w:t>
            </w:r>
            <w:r w:rsidR="002C2EE7">
              <w:rPr>
                <w:rFonts w:ascii="Times New Roman" w:hAnsi="Times New Roman"/>
                <w:sz w:val="16"/>
                <w:szCs w:val="16"/>
              </w:rPr>
              <w:t>, h=19,77mm</w:t>
            </w:r>
            <w:r>
              <w:rPr>
                <w:rFonts w:ascii="Times New Roman" w:hAnsi="Times New Roman"/>
                <w:sz w:val="16"/>
                <w:szCs w:val="16"/>
              </w:rPr>
              <w:t>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F3D9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B11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757F" w14:textId="77777777" w:rsidR="002F19EA" w:rsidRDefault="002C2EE7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7C4D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76C8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19EA" w14:paraId="0BEEB574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5F04" w14:textId="77777777" w:rsidR="002F19EA" w:rsidRDefault="00AA254B" w:rsidP="00E6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0D86" w14:textId="77777777" w:rsidR="002F19EA" w:rsidRDefault="002C2EE7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wysoki , poj., 0,2ml. Wymiary: 120 x 80mm, h=19,77mm. Kolor BIAŁY.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84D4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86DD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C1EC" w14:textId="77777777" w:rsidR="002F19EA" w:rsidRDefault="002C2EE7" w:rsidP="00E62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5B50" w14:textId="77777777" w:rsidR="002F19EA" w:rsidRDefault="002F19EA" w:rsidP="00E62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1170" w14:textId="77777777" w:rsidR="002F19EA" w:rsidRDefault="002F19EA" w:rsidP="00E62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4EFBCEA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ECB8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36EC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niski , poj., 0,1ml. Wymiary: 117,85 x 77,7mm, h=15,75mm.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BAAE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4880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8458B" w14:textId="77777777" w:rsidR="00B01458" w:rsidRDefault="00B01458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C6AD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CB3D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2C7879B7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4DC27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9012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Mikropłytka PCR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dołkowa,bez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kołnierza, profil niski , poj., 0,1ml. Wymiary: 117,85 x 77,7mm, h=15,75mm. Kolor BIAŁY.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DC74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26C8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9BEE" w14:textId="77777777" w:rsidR="00B01458" w:rsidRDefault="00B01458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A1B3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1842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1D49B62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1DE0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DD4A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 384 dołkowa z kołnierzem. . Kolor transparentny.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1B39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5483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1AA0" w14:textId="77777777" w:rsidR="00B01458" w:rsidRDefault="00FB49BA" w:rsidP="007773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61D7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364B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013718A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1CDB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C39E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Mikropłytka PCR  384 dołkowa z k</w:t>
            </w:r>
            <w:r w:rsidR="00FB49BA">
              <w:rPr>
                <w:rFonts w:ascii="Times New Roman" w:hAnsi="Times New Roman"/>
                <w:sz w:val="16"/>
                <w:szCs w:val="16"/>
              </w:rPr>
              <w:t>ołnierzem. . Kolor BIAŁY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57DE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C6D3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6B23" w14:textId="77777777" w:rsidR="00B01458" w:rsidRDefault="00FB49BA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AF96D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B107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40447A2B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8D672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93DC" w14:textId="77777777" w:rsidR="00B01458" w:rsidRDefault="00FB49BA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Korki PCR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8. Kolor wysoce transparentny.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FF97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2530" w14:textId="77777777" w:rsidR="00B01458" w:rsidRDefault="00B01458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9168" w14:textId="77777777" w:rsidR="00B01458" w:rsidRDefault="00FB49BA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F1CFF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30C9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458" w14:paraId="25D9B216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F93B9" w14:textId="77777777" w:rsidR="00B01458" w:rsidRDefault="00AA254B" w:rsidP="00B01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2DA5A" w14:textId="77777777" w:rsidR="00B01458" w:rsidRDefault="00FB49BA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Korki PCR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8. Kolor wysoce transparentny.  JAŁOWE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86BD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C48C" w14:textId="77777777" w:rsidR="00B01458" w:rsidRDefault="00B01458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0F811" w14:textId="77777777" w:rsidR="00B01458" w:rsidRDefault="00FB49BA" w:rsidP="00B0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6968" w14:textId="77777777" w:rsidR="00B01458" w:rsidRDefault="00B01458" w:rsidP="00B01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4B1" w14:textId="77777777" w:rsidR="00B01458" w:rsidRDefault="00B01458" w:rsidP="00B014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9BA" w14:paraId="1D25CA3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A9EB" w14:textId="77777777" w:rsidR="00FB49BA" w:rsidRDefault="00AA254B" w:rsidP="00FB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717E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Korki PCR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stripach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8. Kolor transparentny.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AF6F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2C29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FE08" w14:textId="77777777" w:rsidR="00FB49BA" w:rsidRDefault="00FB49BA" w:rsidP="00FB49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54A48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69AC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9BA" w14:paraId="7E5C15D9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AA6B" w14:textId="77777777" w:rsidR="00FB49BA" w:rsidRDefault="00AA254B" w:rsidP="00FB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A4EF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Folia do płytek PCR</w:t>
            </w:r>
            <w:r w:rsidR="00936F3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936F3C"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 w:rsidR="00936F3C">
              <w:rPr>
                <w:rFonts w:ascii="Times New Roman" w:hAnsi="Times New Roman"/>
                <w:sz w:val="16"/>
                <w:szCs w:val="16"/>
              </w:rPr>
              <w:t>, fluorescencja)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poliolefin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przeźroczysta,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 w:rsidR="00936F3C">
              <w:rPr>
                <w:rFonts w:ascii="Times New Roman" w:hAnsi="Times New Roman"/>
                <w:sz w:val="16"/>
                <w:szCs w:val="16"/>
              </w:rPr>
              <w:t>. Wymiar 77x140mm, TEMP. -70 do 100°C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4B67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7B84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73A3" w14:textId="77777777" w:rsidR="00FB49BA" w:rsidRDefault="00936F3C" w:rsidP="00FB49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F149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326B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9BA" w14:paraId="44E51714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2416" w14:textId="77777777" w:rsidR="00FB49BA" w:rsidRDefault="00AA254B" w:rsidP="00FB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3C62" w14:textId="77777777" w:rsidR="00FB49BA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do płytek PCR (PCR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samoprzylepna polietylen, przeźroczysta,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80x137mm, TEMP. -40 do 120°C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2DA8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4664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6BA7" w14:textId="77777777" w:rsidR="00FB49BA" w:rsidRDefault="00936F3C" w:rsidP="00FB49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D349" w14:textId="77777777" w:rsidR="00FB49BA" w:rsidRDefault="00FB49BA" w:rsidP="00FB4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8DC2" w14:textId="77777777" w:rsidR="00FB49BA" w:rsidRDefault="00FB49BA" w:rsidP="00FB49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4CDA06C7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33EAC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0F3F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do płytek PCR (PCR, przechowywanie próbek)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poliolefin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przeźroczysta,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79x141mm, TEMP. -70 do 110°C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B7A8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84B9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54C6" w14:textId="77777777" w:rsidR="00936F3C" w:rsidRDefault="00936F3C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3DFCF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E4AA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7432E866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E2E6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6CE5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Folia do płytek PCR(przechowywanie próbek, PCR) aluminiowa, przeźroczysta,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przekłuwalna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odpowiednia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Wymiar 79x141mm, TEMP. -70 do 110°C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50C6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B5FC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80B5" w14:textId="77777777" w:rsidR="00936F3C" w:rsidRDefault="00936F3C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5268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3187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1C4CD46C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8185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BDE3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3F77">
              <w:rPr>
                <w:rFonts w:ascii="Times New Roman" w:hAnsi="Times New Roman"/>
                <w:sz w:val="16"/>
                <w:szCs w:val="16"/>
              </w:rPr>
              <w:t xml:space="preserve">po 8szt, profil wysoki, 0,2ml bez korków, polipropylen, kolor transparentny. </w:t>
            </w:r>
            <w:r w:rsidR="00663F77"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="00663F77"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="00663F77"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663F77"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="00663F77"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 w:rsidR="00663F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3F77"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5687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4134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184B" w14:textId="77777777" w:rsidR="00936F3C" w:rsidRDefault="00663F77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DC20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912B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F3C" w14:paraId="1090D1E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F6BF" w14:textId="77777777" w:rsidR="00936F3C" w:rsidRDefault="00AA254B" w:rsidP="0093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CA1D" w14:textId="77777777" w:rsidR="00936F3C" w:rsidRDefault="00663F77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wysoki, 0,2ml bez korków, polipropylen, kolor BIAŁY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9460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F88D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EC3F" w14:textId="77777777" w:rsidR="00936F3C" w:rsidRDefault="00663F77" w:rsidP="00936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2179" w14:textId="77777777" w:rsidR="00936F3C" w:rsidRDefault="00936F3C" w:rsidP="0093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1114" w14:textId="77777777" w:rsidR="00936F3C" w:rsidRDefault="00936F3C" w:rsidP="00936F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45DBBA51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859F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F948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niski, 0,1ml bez korków, polipropylen, kolor transparentny.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14C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C78D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84637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653A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333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248D820C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A0A7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D76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niski, 0,1ml bez korków, polipropylen, kolor BIAŁY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qPCR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optimised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33E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D6F8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E5D2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A1B3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25F9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05430D5B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CFDD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3264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Paski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8 - korki, kolor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wysokotransparentny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0FC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2864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76E5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FFE9F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BB8F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5BB0E3AB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1C92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F5F1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wysoki, 0,2ml z dołączonymi korkami, polipropylen, kolor transparentny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DD6A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148E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77EE7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C2C4C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4B4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7EBBC2F9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0125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7C31B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4szt, profil wysoki, 0,2ml z dołączonymi korkami, polipropylen, kolor transparentny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B46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CC34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B93D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248A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91A1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6870BBAD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C378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938E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4szt, profil wysoki, 0,2ml z dołączonymi korkami, polipropylen, kolor transparentny  JAŁOWE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9AF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8F54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4E72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6FD0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56E7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700964B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BAEE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298E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 8szt, profil niski, 0,1ml z dołączonymi korkami, polipropylen, kolor transparentny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 xml:space="preserve"> wolny od 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D68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9B1D68">
              <w:rPr>
                <w:rFonts w:ascii="Times New Roman" w:hAnsi="Times New Roman"/>
                <w:sz w:val="16"/>
                <w:szCs w:val="16"/>
              </w:rPr>
              <w:t>/DNA, pirogenów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1D68">
              <w:rPr>
                <w:rFonts w:ascii="Times New Roman" w:hAnsi="Times New Roman"/>
                <w:sz w:val="16"/>
                <w:szCs w:val="16"/>
              </w:rPr>
              <w:t>endotoksyny, niecytotoksyczne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1868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364F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3715" w14:textId="77777777" w:rsidR="007A4B69" w:rsidRDefault="007A4B69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1E48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A186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24FBAB9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0AC2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8553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4B69">
              <w:rPr>
                <w:rFonts w:ascii="Times New Roman" w:hAnsi="Times New Roman"/>
                <w:sz w:val="16"/>
                <w:szCs w:val="16"/>
              </w:rPr>
              <w:t xml:space="preserve">Probówki PCR 0,2ml  pojedyncze, kolor neutralny,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 z płaskim zmatowionym wieczkiem. Do zastosowania we wszystkich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termocyklerach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 i blokach  na 0,2ml.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Spełnikające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 następujące wymogi: DNA&lt;2x10 -14 ; ATP&lt;3,5x10-15g;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RNaza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 xml:space="preserve">&lt; 1,1x10-11 jednostek </w:t>
            </w:r>
            <w:proofErr w:type="spellStart"/>
            <w:r w:rsidRPr="007A4B69">
              <w:rPr>
                <w:rFonts w:ascii="Times New Roman" w:hAnsi="Times New Roman"/>
                <w:sz w:val="16"/>
                <w:szCs w:val="16"/>
              </w:rPr>
              <w:t>Kunitza</w:t>
            </w:r>
            <w:proofErr w:type="spellEnd"/>
            <w:r w:rsidRPr="007A4B69">
              <w:rPr>
                <w:rFonts w:ascii="Times New Roman" w:hAnsi="Times New Roman"/>
                <w:sz w:val="16"/>
                <w:szCs w:val="16"/>
              </w:rPr>
              <w:t>; Pirogeny &lt;2x10-3, sterylność zgodna z normą DIN EN.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9A9F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7498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B2DA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(250szt.)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4218C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D539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53306B4B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CA47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E5A0" w14:textId="77777777" w:rsidR="007A4B69" w:rsidRDefault="002D60ED" w:rsidP="002D60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60ED">
              <w:rPr>
                <w:rFonts w:ascii="Times New Roman" w:hAnsi="Times New Roman"/>
                <w:sz w:val="16"/>
                <w:szCs w:val="16"/>
              </w:rPr>
              <w:t xml:space="preserve">Probówki PCR 0,2ml  pojedyncze, kolor neutralny, 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autoklawowalne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 xml:space="preserve"> z płaskim zmatowionym wieczkiem. Do zastosowania we wszystkich 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termocyklerach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 xml:space="preserve"> i blokach  na 0,2ml. Wolne od 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D60ED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2D60ED">
              <w:rPr>
                <w:rFonts w:ascii="Times New Roman" w:hAnsi="Times New Roman"/>
                <w:sz w:val="16"/>
                <w:szCs w:val="16"/>
              </w:rPr>
              <w:t xml:space="preserve">, ludzkiego DNA, inhibitorów PCR.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112E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D453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39FC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5D7A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DE92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42CC7779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F770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3955" w14:textId="77777777" w:rsidR="007A4B69" w:rsidRDefault="002D60E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Taca robocza z poliwęglanu do pasków PCR , do stacji roboczych /statywów.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742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DDC1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2153F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ED72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2D44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256F4CF0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3AC5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5AED" w14:textId="77777777" w:rsidR="007A4B69" w:rsidRDefault="002D60E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Statyw do tacy roboczej do pasków PCR, dostępny w kolorach: transparentnym,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1B40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4856" w14:textId="77777777" w:rsidR="00367160" w:rsidRDefault="00367160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9B5CC" w14:textId="77777777" w:rsidR="007A4B69" w:rsidRDefault="002D60E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059E8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EA6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148CFCE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580C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99B6C" w14:textId="77777777" w:rsidR="007A4B69" w:rsidRDefault="00367160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PCR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IsoRack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zmiana koloru z fioletowego na różowy w 7°C. Odpowiedni do probówek PCR,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stripów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PCR i płytek PCR.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80FD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1C09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72F8" w14:textId="77777777" w:rsidR="007A4B69" w:rsidRDefault="00367160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(2szt.)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4493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82E1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3C4585D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296A" w14:textId="77777777" w:rsidR="007A4B69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7B402" w14:textId="77777777" w:rsidR="00E74281" w:rsidRPr="00AE2F7D" w:rsidRDefault="00E74281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0,1 ml w paskach po 8 sztuk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Objętość probówki 0,1 ml połączone w pasek 8 sztuk Cienkościenne</w:t>
            </w:r>
            <w:r w:rsidR="00AE2F7D" w:rsidRPr="00AE2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biocydów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oleamidów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poświadczenie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certyfikatem.Możliwość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sterylizacji w autoklawie niezamkniętych probówek</w:t>
            </w:r>
            <w:r w:rsidR="00AE2F7D" w:rsidRPr="00AE2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Temperatura pracy od -86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 do 105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</w:t>
            </w:r>
            <w:r w:rsidR="00AE2F7D" w:rsidRPr="00AE2F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Możliwość wirowania przy prędkości do </w:t>
            </w:r>
            <w:r w:rsidRPr="00AE2F7D">
              <w:rPr>
                <w:rFonts w:ascii="Times New Roman" w:hAnsi="Times New Roman"/>
                <w:i/>
                <w:sz w:val="16"/>
                <w:szCs w:val="16"/>
              </w:rPr>
              <w:t>10 000 x g</w:t>
            </w:r>
          </w:p>
          <w:p w14:paraId="5F6164CD" w14:textId="77777777" w:rsidR="00E74281" w:rsidRPr="00AE2F7D" w:rsidRDefault="00E74281" w:rsidP="00E74281">
            <w:pPr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sz w:val="16"/>
                <w:szCs w:val="16"/>
              </w:rPr>
              <w:t>Możliwość ściągnięcia ze strony internetowej producenta certyfikatu do każdej wyprodukowanej partii</w:t>
            </w:r>
          </w:p>
          <w:p w14:paraId="3664EF87" w14:textId="77777777" w:rsidR="00E74281" w:rsidRPr="00AE2F7D" w:rsidRDefault="00E74281" w:rsidP="00E74281">
            <w:pPr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wymagane poświadczenie certyfikatem</w:t>
            </w:r>
          </w:p>
          <w:p w14:paraId="5945ECD3" w14:textId="77777777" w:rsidR="00E74281" w:rsidRPr="00AE2F7D" w:rsidRDefault="00E74281" w:rsidP="00E74281">
            <w:pPr>
              <w:tabs>
                <w:tab w:val="left" w:pos="1080"/>
              </w:tabs>
              <w:spacing w:before="12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E2F7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bezbarwne</w:t>
            </w:r>
            <w:proofErr w:type="spellEnd"/>
            <w:r w:rsidRPr="00AE2F7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14:paraId="6A9B523C" w14:textId="77777777" w:rsidR="007A4B69" w:rsidRDefault="00E74281" w:rsidP="00E742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(10x12).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C41A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0066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A128E" w14:textId="77777777" w:rsidR="007A4B69" w:rsidRDefault="00E74281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6D90F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D782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4A916854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93C1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217D" w14:textId="77777777" w:rsidR="00AE2F7D" w:rsidRPr="00AE2F7D" w:rsidRDefault="00AE2F7D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0,1 ml w paskach po 8 sztuk z paskiem płaskich pokrywek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Objętość probówki 0,1 ml połączone w pasek 8 sztuk w rzędzie z paskiem 8 pokrywek płaskich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Łatwe otwarcie probówek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Cienkościenne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biocydów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oleamidów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poświadczenie certyfikatem.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Możliwość sterylizacji w autoklawie niezamkniętych probówek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Temperatura pracy od -86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 do 105</w:t>
            </w:r>
            <w:r w:rsidRPr="00AE2F7D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C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Możliwość wirowania przy prędkości </w:t>
            </w:r>
            <w:r w:rsidRPr="00AE2F7D">
              <w:rPr>
                <w:rFonts w:ascii="Times New Roman" w:hAnsi="Times New Roman"/>
                <w:i/>
                <w:sz w:val="16"/>
                <w:szCs w:val="16"/>
              </w:rPr>
              <w:t>do 10 000 x g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>Możliwość ściągnięcia ze strony internetowej producenta certyfikatu do każdej wyprodukowanej partii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DNAz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rFonts w:ascii="Times New Roman" w:hAnsi="Times New Roman"/>
                <w:sz w:val="16"/>
                <w:szCs w:val="16"/>
              </w:rPr>
              <w:t>RNAz</w:t>
            </w:r>
            <w:proofErr w:type="spellEnd"/>
            <w:r w:rsidRPr="00AE2F7D">
              <w:rPr>
                <w:rFonts w:ascii="Times New Roman" w:hAnsi="Times New Roman"/>
                <w:sz w:val="16"/>
                <w:szCs w:val="16"/>
              </w:rPr>
              <w:t xml:space="preserve"> – wymagane poświadczenie certyfikatem</w:t>
            </w: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F7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bezbarwne</w:t>
            </w:r>
            <w:proofErr w:type="spellEnd"/>
            <w:r w:rsidRPr="00AE2F7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14:paraId="0333921A" w14:textId="77777777" w:rsidR="00AE2F7D" w:rsidRDefault="00AE2F7D" w:rsidP="00AE2F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(10x12).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B32E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CD58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88D73" w14:textId="77777777" w:rsidR="00AE2F7D" w:rsidRDefault="00AE2F7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3E95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B0C0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133155B4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294B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906BA" w14:textId="77777777" w:rsidR="00AE2F7D" w:rsidRPr="00AE2F7D" w:rsidRDefault="00AE2F7D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Probówki cienkościenne 0,1 ml w paskach po 8 sztuk z paskiem wypukłych pokrywek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Objętość probówki 0,1 ml połączone w pasek 8 sztuk w rzędzie z paskiem 8 pokrywek wypukłych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sz w:val="16"/>
                <w:szCs w:val="16"/>
              </w:rPr>
              <w:t>biocydów</w:t>
            </w:r>
            <w:proofErr w:type="spellEnd"/>
            <w:r w:rsidRPr="00AE2F7D">
              <w:rPr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sz w:val="16"/>
                <w:szCs w:val="16"/>
              </w:rPr>
              <w:t>oleamidów</w:t>
            </w:r>
            <w:proofErr w:type="spellEnd"/>
            <w:r w:rsidRPr="00AE2F7D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sz w:val="16"/>
                <w:szCs w:val="16"/>
              </w:rPr>
              <w:t>Możliwość sterylizacji w autoklawie niezamkniętych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Temperatura pracy od -86</w:t>
            </w:r>
            <w:r w:rsidRPr="00AE2F7D">
              <w:rPr>
                <w:sz w:val="16"/>
                <w:szCs w:val="16"/>
                <w:vertAlign w:val="superscript"/>
              </w:rPr>
              <w:t>o</w:t>
            </w:r>
            <w:r w:rsidRPr="00AE2F7D">
              <w:rPr>
                <w:sz w:val="16"/>
                <w:szCs w:val="16"/>
              </w:rPr>
              <w:t>C do 105</w:t>
            </w:r>
            <w:r w:rsidRPr="00AE2F7D">
              <w:rPr>
                <w:sz w:val="16"/>
                <w:szCs w:val="16"/>
                <w:vertAlign w:val="superscript"/>
              </w:rPr>
              <w:t>o</w:t>
            </w:r>
            <w:r w:rsidRPr="00AE2F7D">
              <w:rPr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Możliwość wirowania przy prędkości do </w:t>
            </w:r>
            <w:r w:rsidRPr="00AE2F7D">
              <w:rPr>
                <w:i/>
                <w:sz w:val="16"/>
                <w:szCs w:val="16"/>
              </w:rPr>
              <w:t>10 000 x g</w:t>
            </w:r>
          </w:p>
          <w:p w14:paraId="3073D74D" w14:textId="77777777" w:rsidR="00AE2F7D" w:rsidRPr="00AE2F7D" w:rsidRDefault="00AE2F7D" w:rsidP="00AE2F7D">
            <w:pPr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AE2F7D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sz w:val="16"/>
                <w:szCs w:val="16"/>
              </w:rPr>
              <w:t>DNAz</w:t>
            </w:r>
            <w:proofErr w:type="spellEnd"/>
            <w:r w:rsidRPr="00AE2F7D">
              <w:rPr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sz w:val="16"/>
                <w:szCs w:val="16"/>
              </w:rPr>
              <w:t>RNAz</w:t>
            </w:r>
            <w:proofErr w:type="spellEnd"/>
            <w:r w:rsidRPr="00AE2F7D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AE2F7D">
              <w:rPr>
                <w:color w:val="000000"/>
                <w:sz w:val="16"/>
                <w:szCs w:val="16"/>
                <w:lang w:val="en-US"/>
              </w:rPr>
              <w:t>bezbarwne</w:t>
            </w:r>
            <w:proofErr w:type="spellEnd"/>
            <w:r w:rsidRPr="00AE2F7D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14:paraId="6717749F" w14:textId="77777777" w:rsidR="00AE2F7D" w:rsidRDefault="00AE2F7D" w:rsidP="00AE2F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(10x12).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D4D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6D0F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9A16" w14:textId="77777777" w:rsidR="00AE2F7D" w:rsidRDefault="00AE2F7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1C53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904B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75F9D603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A6AA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C483" w14:textId="77777777" w:rsidR="00AE2F7D" w:rsidRPr="00AE2F7D" w:rsidRDefault="00AE2F7D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0,2 ml w paskach po 8 sztuk z zamknięciem, PCR </w:t>
            </w:r>
            <w:proofErr w:type="spellStart"/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Clean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Objętość probówki 0,2 ml, połączone w pasek po 8szt, każda probówka z indywidualnym korkiem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Matowa powierzchnia po stronie zewnętrznej probówki oraz na zewnętrznej powierzchni korka umożliwiająca łatwe podpisywanie próbek.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Korek zawieszony na zawiasie umożliwia określoną pozycję wieczka Precyzyjne uszczelnienie korka gwarantuje minimalne parowanie oraz zabezpieczenie przed kontaminacją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Do stosowania we wszystkich typowych </w:t>
            </w:r>
            <w:proofErr w:type="spellStart"/>
            <w:r w:rsidRPr="00AE2F7D">
              <w:rPr>
                <w:sz w:val="16"/>
                <w:szCs w:val="16"/>
              </w:rPr>
              <w:t>termocyklerach</w:t>
            </w:r>
            <w:proofErr w:type="spellEnd"/>
            <w:r w:rsidRPr="00AE2F7D">
              <w:rPr>
                <w:sz w:val="16"/>
                <w:szCs w:val="16"/>
              </w:rPr>
              <w:t xml:space="preserve"> z formatem bloku 0,2 ml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sz w:val="16"/>
                <w:szCs w:val="16"/>
              </w:rPr>
              <w:t>biocydów</w:t>
            </w:r>
            <w:proofErr w:type="spellEnd"/>
            <w:r w:rsidRPr="00AE2F7D">
              <w:rPr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sz w:val="16"/>
                <w:szCs w:val="16"/>
              </w:rPr>
              <w:t>oleamidów</w:t>
            </w:r>
            <w:proofErr w:type="spellEnd"/>
            <w:r w:rsidRPr="00AE2F7D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t xml:space="preserve">Możliwość sterylizacji w </w:t>
            </w:r>
            <w:r w:rsidRPr="00AE2F7D">
              <w:rPr>
                <w:rFonts w:ascii="Times New Roman" w:hAnsi="Times New Roman"/>
                <w:sz w:val="16"/>
                <w:szCs w:val="16"/>
              </w:rPr>
              <w:lastRenderedPageBreak/>
              <w:t>autoklawie przy otwartym korku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Możliwość wirowania do </w:t>
            </w:r>
            <w:r w:rsidRPr="00AE2F7D">
              <w:rPr>
                <w:i/>
                <w:sz w:val="16"/>
                <w:szCs w:val="16"/>
              </w:rPr>
              <w:t>10 000 x 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sz w:val="16"/>
                <w:szCs w:val="16"/>
              </w:rPr>
              <w:t>DNAz</w:t>
            </w:r>
            <w:proofErr w:type="spellEnd"/>
            <w:r w:rsidRPr="00AE2F7D">
              <w:rPr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sz w:val="16"/>
                <w:szCs w:val="16"/>
              </w:rPr>
              <w:t>RNAz</w:t>
            </w:r>
            <w:proofErr w:type="spellEnd"/>
            <w:r w:rsidRPr="00AE2F7D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color w:val="000000"/>
                <w:sz w:val="16"/>
                <w:szCs w:val="16"/>
              </w:rPr>
              <w:t>Bezbarwne o bardzo dużej przezroczystości,</w:t>
            </w:r>
          </w:p>
          <w:p w14:paraId="50A6BFFD" w14:textId="77777777" w:rsidR="00AE2F7D" w:rsidRDefault="00AE2F7D" w:rsidP="00AE2F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120 pasków (w sumie 960 probówek).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240E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EA13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D590" w14:textId="77777777" w:rsidR="00AE2F7D" w:rsidRDefault="00AE2F7D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8B620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C80A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2E27FADE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1BA4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2172" w14:textId="77777777" w:rsidR="00AE2F7D" w:rsidRPr="00AE2F7D" w:rsidRDefault="00AE2F7D" w:rsidP="00AE2F7D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0,2 ml z zamknięciem, PCR </w:t>
            </w:r>
            <w:proofErr w:type="spellStart"/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Clean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Objętość probówki 0,2 ml z indywidualnym zamknięciem każdej probówki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Matowa powierzchnia po stronie zewnętrznej probówki oraz na zewnętrznej powierzchni korka umożliwiająca łatwe podpisywanie próbek.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sz w:val="16"/>
                <w:szCs w:val="16"/>
              </w:rPr>
              <w:t>Korek zawieszony na zawiasie umożliwia określoną pozycję wieczka Precyzyjne uszczelnienie korka gwarantuje minimalne parowanie oraz zabezpieczenie przed kontaminacją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Do stosowania we wszystkich typowych </w:t>
            </w:r>
            <w:proofErr w:type="spellStart"/>
            <w:r w:rsidRPr="00AE2F7D">
              <w:rPr>
                <w:sz w:val="16"/>
                <w:szCs w:val="16"/>
              </w:rPr>
              <w:t>termocyklerach</w:t>
            </w:r>
            <w:proofErr w:type="spellEnd"/>
            <w:r w:rsidRPr="00AE2F7D">
              <w:rPr>
                <w:sz w:val="16"/>
                <w:szCs w:val="16"/>
              </w:rPr>
              <w:t xml:space="preserve"> z formatem bloku 0,2 ml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AE2F7D">
              <w:rPr>
                <w:sz w:val="16"/>
                <w:szCs w:val="16"/>
              </w:rPr>
              <w:t>biocydów</w:t>
            </w:r>
            <w:proofErr w:type="spellEnd"/>
            <w:r w:rsidRPr="00AE2F7D">
              <w:rPr>
                <w:sz w:val="16"/>
                <w:szCs w:val="16"/>
              </w:rPr>
              <w:t xml:space="preserve">, </w:t>
            </w:r>
            <w:proofErr w:type="spellStart"/>
            <w:r w:rsidRPr="00AE2F7D">
              <w:rPr>
                <w:sz w:val="16"/>
                <w:szCs w:val="16"/>
              </w:rPr>
              <w:t>oleamidów</w:t>
            </w:r>
            <w:proofErr w:type="spellEnd"/>
            <w:r w:rsidRPr="00AE2F7D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2F7D">
              <w:rPr>
                <w:sz w:val="16"/>
                <w:szCs w:val="16"/>
              </w:rPr>
              <w:t>Możliwość sterylizacji w autoklawie przy otwartym korku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Możliwość wirowania do </w:t>
            </w:r>
            <w:r w:rsidRPr="00AE2F7D">
              <w:rPr>
                <w:i/>
                <w:sz w:val="16"/>
                <w:szCs w:val="16"/>
              </w:rPr>
              <w:t>10 000 x 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AE2F7D">
              <w:rPr>
                <w:sz w:val="16"/>
                <w:szCs w:val="16"/>
              </w:rPr>
              <w:t>DNAz</w:t>
            </w:r>
            <w:proofErr w:type="spellEnd"/>
            <w:r w:rsidRPr="00AE2F7D">
              <w:rPr>
                <w:sz w:val="16"/>
                <w:szCs w:val="16"/>
              </w:rPr>
              <w:t xml:space="preserve"> oraz </w:t>
            </w:r>
            <w:proofErr w:type="spellStart"/>
            <w:r w:rsidRPr="00AE2F7D">
              <w:rPr>
                <w:sz w:val="16"/>
                <w:szCs w:val="16"/>
              </w:rPr>
              <w:t>RNAz</w:t>
            </w:r>
            <w:proofErr w:type="spellEnd"/>
            <w:r w:rsidRPr="00AE2F7D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2F7D">
              <w:rPr>
                <w:color w:val="000000"/>
                <w:sz w:val="16"/>
                <w:szCs w:val="16"/>
              </w:rPr>
              <w:t>Bezbarwne o bardzo dużej przezroczystości,</w:t>
            </w:r>
          </w:p>
          <w:p w14:paraId="5F10D519" w14:textId="77777777" w:rsidR="00AE2F7D" w:rsidRDefault="00AE2F7D" w:rsidP="00AE2F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2F7D">
              <w:rPr>
                <w:rFonts w:ascii="Times New Roman" w:hAnsi="Times New Roman"/>
                <w:color w:val="000000"/>
                <w:sz w:val="16"/>
                <w:szCs w:val="16"/>
              </w:rPr>
              <w:t>Pakowane po 1000 probówek.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1340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38B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D237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(1000szt.)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61BE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A716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7622BB54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E480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D1C7" w14:textId="77777777" w:rsidR="003C682F" w:rsidRPr="003C682F" w:rsidRDefault="003C682F" w:rsidP="003C682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Probówki cienkościenne 0,2 ml z zamknięciem, </w:t>
            </w:r>
            <w:proofErr w:type="spellStart"/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>Forensic</w:t>
            </w:r>
            <w:proofErr w:type="spellEnd"/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DNA Grade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Objętość probówki 0,2 ml z indywidualnym zamknięciem każdej probówki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Matowa powierzchnia po stronie zewnętrznej probówki oraz na zewnętrznej powierzchni korka umożliwiająca łatwe podpisywanie próbek.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682F">
              <w:rPr>
                <w:sz w:val="16"/>
                <w:szCs w:val="16"/>
              </w:rPr>
              <w:t>Korek zawieszony na zawiasie umożliwia określoną pozycję wieczka Precyzyjne uszczelnienie korka gwarantuje minimalne parowanie oraz zabezpieczenie przed kontaminacją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Łatwe otwarcie probówek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Do stosowania we wszystkich typowych </w:t>
            </w:r>
            <w:proofErr w:type="spellStart"/>
            <w:r w:rsidRPr="003C682F">
              <w:rPr>
                <w:sz w:val="16"/>
                <w:szCs w:val="16"/>
              </w:rPr>
              <w:t>termocyklerach</w:t>
            </w:r>
            <w:proofErr w:type="spellEnd"/>
            <w:r w:rsidRPr="003C682F">
              <w:rPr>
                <w:sz w:val="16"/>
                <w:szCs w:val="16"/>
              </w:rPr>
              <w:t xml:space="preserve"> z formatem bloku 0,2 ml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Cienkościenne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Probówki wyprodukowane z najwyższej jakości polipropylenu bez dodatku plastyfikatorów, </w:t>
            </w:r>
            <w:proofErr w:type="spellStart"/>
            <w:r w:rsidRPr="003C682F">
              <w:rPr>
                <w:sz w:val="16"/>
                <w:szCs w:val="16"/>
              </w:rPr>
              <w:t>biocydów</w:t>
            </w:r>
            <w:proofErr w:type="spellEnd"/>
            <w:r w:rsidRPr="003C682F">
              <w:rPr>
                <w:sz w:val="16"/>
                <w:szCs w:val="16"/>
              </w:rPr>
              <w:t xml:space="preserve">, </w:t>
            </w:r>
            <w:proofErr w:type="spellStart"/>
            <w:r w:rsidRPr="003C682F">
              <w:rPr>
                <w:sz w:val="16"/>
                <w:szCs w:val="16"/>
              </w:rPr>
              <w:t>oleamidów</w:t>
            </w:r>
            <w:proofErr w:type="spellEnd"/>
            <w:r w:rsidRPr="003C682F">
              <w:rPr>
                <w:sz w:val="16"/>
                <w:szCs w:val="16"/>
              </w:rPr>
              <w:t xml:space="preserve"> – poświadczenie certyfikatem.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682F">
              <w:rPr>
                <w:sz w:val="16"/>
                <w:szCs w:val="16"/>
              </w:rPr>
              <w:t>Możliwość sterylizacji w autoklawie przy otwartym korku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Możliwość wirowania do </w:t>
            </w:r>
            <w:r w:rsidRPr="003C682F">
              <w:rPr>
                <w:i/>
                <w:sz w:val="16"/>
                <w:szCs w:val="16"/>
              </w:rPr>
              <w:t>10 000 x 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Możliwość ściągnięcia ze strony internetowej producenta certyfikatu do każdej wyprodukowanej partii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Nie zawierają inhibitorów reakcji PCR, ludzkiego DNA, </w:t>
            </w:r>
            <w:proofErr w:type="spellStart"/>
            <w:r w:rsidRPr="003C682F">
              <w:rPr>
                <w:sz w:val="16"/>
                <w:szCs w:val="16"/>
              </w:rPr>
              <w:t>DNAz</w:t>
            </w:r>
            <w:proofErr w:type="spellEnd"/>
            <w:r w:rsidRPr="003C682F">
              <w:rPr>
                <w:sz w:val="16"/>
                <w:szCs w:val="16"/>
              </w:rPr>
              <w:t xml:space="preserve"> oraz </w:t>
            </w:r>
            <w:proofErr w:type="spellStart"/>
            <w:r w:rsidRPr="003C682F">
              <w:rPr>
                <w:sz w:val="16"/>
                <w:szCs w:val="16"/>
              </w:rPr>
              <w:t>RNAz</w:t>
            </w:r>
            <w:proofErr w:type="spellEnd"/>
            <w:r w:rsidRPr="003C682F">
              <w:rPr>
                <w:sz w:val="16"/>
                <w:szCs w:val="16"/>
              </w:rPr>
              <w:t xml:space="preserve"> – wymagane poświadczenie certyfikatem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Idealnie nadające się do badań w biologii molekularnej i kryminalistyce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>Parametry testowe i poziomy czułości zgodne z wymogami normy ISO 18385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3C682F">
              <w:rPr>
                <w:color w:val="000000"/>
                <w:sz w:val="16"/>
                <w:szCs w:val="16"/>
              </w:rPr>
              <w:t>Bezbarwne o bardzo dużej przezroczystości,</w:t>
            </w:r>
          </w:p>
          <w:p w14:paraId="2DE57984" w14:textId="77777777" w:rsidR="00AE2F7D" w:rsidRDefault="003C682F" w:rsidP="003C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color w:val="000000"/>
                <w:sz w:val="16"/>
                <w:szCs w:val="16"/>
              </w:rPr>
              <w:t>Pakowane po 500 probówek.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7599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54B7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93B2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(500szt.)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FFBBD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670A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27F3A9C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7768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6AE38" w14:textId="77777777" w:rsidR="003C682F" w:rsidRPr="003C682F" w:rsidRDefault="003C682F" w:rsidP="003C682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sz w:val="16"/>
                <w:szCs w:val="16"/>
              </w:rPr>
              <w:t xml:space="preserve">Paski Cap </w:t>
            </w:r>
            <w:proofErr w:type="spellStart"/>
            <w:r w:rsidRPr="003C682F">
              <w:rPr>
                <w:rFonts w:ascii="Times New Roman" w:hAnsi="Times New Roman"/>
                <w:sz w:val="16"/>
                <w:szCs w:val="16"/>
              </w:rPr>
              <w:t>Strips</w:t>
            </w:r>
            <w:proofErr w:type="spellEnd"/>
            <w:r w:rsidRPr="003C682F">
              <w:rPr>
                <w:rFonts w:ascii="Times New Roman" w:hAnsi="Times New Roman"/>
                <w:sz w:val="16"/>
                <w:szCs w:val="16"/>
              </w:rPr>
              <w:t xml:space="preserve"> (wypukłe)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Paski z 8 </w:t>
            </w:r>
            <w:proofErr w:type="spellStart"/>
            <w:r w:rsidRPr="003C682F">
              <w:rPr>
                <w:sz w:val="16"/>
                <w:szCs w:val="16"/>
              </w:rPr>
              <w:t>mikrozamknięciami</w:t>
            </w:r>
            <w:proofErr w:type="spellEnd"/>
            <w:r w:rsidRPr="003C682F">
              <w:rPr>
                <w:sz w:val="16"/>
                <w:szCs w:val="16"/>
              </w:rPr>
              <w:t xml:space="preserve"> do dołków 0,1 i 0,2 ml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Szybkie i łatwe zamykanie </w:t>
            </w:r>
            <w:proofErr w:type="spellStart"/>
            <w:r w:rsidRPr="003C682F">
              <w:rPr>
                <w:sz w:val="16"/>
                <w:szCs w:val="16"/>
              </w:rPr>
              <w:t>twin.tec</w:t>
            </w:r>
            <w:proofErr w:type="spellEnd"/>
            <w:r w:rsidRPr="003C682F">
              <w:rPr>
                <w:sz w:val="16"/>
                <w:szCs w:val="16"/>
              </w:rPr>
              <w:t xml:space="preserve"> </w:t>
            </w:r>
            <w:proofErr w:type="spellStart"/>
            <w:r w:rsidRPr="003C682F">
              <w:rPr>
                <w:sz w:val="16"/>
                <w:szCs w:val="16"/>
              </w:rPr>
              <w:t>Plates</w:t>
            </w:r>
            <w:proofErr w:type="spellEnd"/>
            <w:r w:rsidRPr="003C682F">
              <w:rPr>
                <w:sz w:val="16"/>
                <w:szCs w:val="16"/>
              </w:rPr>
              <w:t>, pasków probówek do PCR i innych dostępnych płytek PCR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Możliwość sterylizacji w autoklawie 121° C, 20 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Wypukłe (z daszkiem)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 xml:space="preserve">Wolne od ludzkiego </w:t>
            </w:r>
            <w:r w:rsidRPr="003C682F">
              <w:rPr>
                <w:bCs/>
                <w:sz w:val="16"/>
                <w:szCs w:val="16"/>
              </w:rPr>
              <w:lastRenderedPageBreak/>
              <w:t xml:space="preserve">DNA, </w:t>
            </w:r>
            <w:proofErr w:type="spellStart"/>
            <w:r w:rsidRPr="003C682F">
              <w:rPr>
                <w:bCs/>
                <w:sz w:val="16"/>
                <w:szCs w:val="16"/>
              </w:rPr>
              <w:t>DNAz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C682F">
              <w:rPr>
                <w:bCs/>
                <w:sz w:val="16"/>
                <w:szCs w:val="16"/>
              </w:rPr>
              <w:t>RNAz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 oraz inhibitorów </w:t>
            </w:r>
            <w:proofErr w:type="spellStart"/>
            <w:r w:rsidRPr="003C682F">
              <w:rPr>
                <w:bCs/>
                <w:sz w:val="16"/>
                <w:szCs w:val="16"/>
              </w:rPr>
              <w:t>reakcjiPCR</w:t>
            </w:r>
            <w:proofErr w:type="spellEnd"/>
          </w:p>
          <w:p w14:paraId="57B6613A" w14:textId="77777777" w:rsidR="00AE2F7D" w:rsidRDefault="003C682F" w:rsidP="003C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bCs/>
                <w:sz w:val="16"/>
                <w:szCs w:val="16"/>
              </w:rPr>
              <w:t>Pakowane po120szt (10x12 pasków)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C178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D27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F538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39B7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E92F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486011FC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450B7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96323" w14:textId="77777777" w:rsidR="003C682F" w:rsidRPr="003C682F" w:rsidRDefault="003C682F" w:rsidP="003C682F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sz w:val="16"/>
                <w:szCs w:val="16"/>
              </w:rPr>
              <w:t xml:space="preserve">Paski Cap </w:t>
            </w:r>
            <w:proofErr w:type="spellStart"/>
            <w:r w:rsidRPr="003C682F">
              <w:rPr>
                <w:rFonts w:ascii="Times New Roman" w:hAnsi="Times New Roman"/>
                <w:sz w:val="16"/>
                <w:szCs w:val="16"/>
              </w:rPr>
              <w:t>Strips</w:t>
            </w:r>
            <w:proofErr w:type="spellEnd"/>
            <w:r w:rsidRPr="003C682F">
              <w:rPr>
                <w:rFonts w:ascii="Times New Roman" w:hAnsi="Times New Roman"/>
                <w:sz w:val="16"/>
                <w:szCs w:val="16"/>
              </w:rPr>
              <w:t>(płaskie)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Paski z 8 </w:t>
            </w:r>
            <w:proofErr w:type="spellStart"/>
            <w:r w:rsidRPr="003C682F">
              <w:rPr>
                <w:sz w:val="16"/>
                <w:szCs w:val="16"/>
              </w:rPr>
              <w:t>mikrozamknięciami</w:t>
            </w:r>
            <w:proofErr w:type="spellEnd"/>
            <w:r w:rsidRPr="003C682F">
              <w:rPr>
                <w:sz w:val="16"/>
                <w:szCs w:val="16"/>
              </w:rPr>
              <w:t xml:space="preserve"> do dołków 0,1 i 0,2 ml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sz w:val="16"/>
                <w:szCs w:val="16"/>
              </w:rPr>
              <w:t xml:space="preserve">Szybkie i łatwe zamykanie </w:t>
            </w:r>
            <w:proofErr w:type="spellStart"/>
            <w:r w:rsidRPr="003C682F">
              <w:rPr>
                <w:sz w:val="16"/>
                <w:szCs w:val="16"/>
              </w:rPr>
              <w:t>twin.tec</w:t>
            </w:r>
            <w:proofErr w:type="spellEnd"/>
            <w:r w:rsidRPr="003C682F">
              <w:rPr>
                <w:sz w:val="16"/>
                <w:szCs w:val="16"/>
              </w:rPr>
              <w:t xml:space="preserve"> </w:t>
            </w:r>
            <w:proofErr w:type="spellStart"/>
            <w:r w:rsidRPr="003C682F">
              <w:rPr>
                <w:sz w:val="16"/>
                <w:szCs w:val="16"/>
              </w:rPr>
              <w:t>Plates</w:t>
            </w:r>
            <w:proofErr w:type="spellEnd"/>
            <w:r w:rsidRPr="003C682F">
              <w:rPr>
                <w:sz w:val="16"/>
                <w:szCs w:val="16"/>
              </w:rPr>
              <w:t>, pasków probówek do PCR i innych dostępnych płytek PCR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Możliwość sterylizacji w autoklawie 121° C, 20 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>Płaskie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C682F">
              <w:rPr>
                <w:bCs/>
                <w:sz w:val="16"/>
                <w:szCs w:val="16"/>
              </w:rPr>
              <w:t xml:space="preserve">Wolne od ludzkiego DNA, </w:t>
            </w:r>
            <w:proofErr w:type="spellStart"/>
            <w:r w:rsidRPr="003C682F">
              <w:rPr>
                <w:bCs/>
                <w:sz w:val="16"/>
                <w:szCs w:val="16"/>
              </w:rPr>
              <w:t>DNAz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C682F">
              <w:rPr>
                <w:bCs/>
                <w:sz w:val="16"/>
                <w:szCs w:val="16"/>
              </w:rPr>
              <w:t>RNAz</w:t>
            </w:r>
            <w:proofErr w:type="spellEnd"/>
            <w:r w:rsidRPr="003C682F">
              <w:rPr>
                <w:bCs/>
                <w:sz w:val="16"/>
                <w:szCs w:val="16"/>
              </w:rPr>
              <w:t xml:space="preserve"> oraz inhibitorów </w:t>
            </w:r>
            <w:proofErr w:type="spellStart"/>
            <w:r w:rsidRPr="003C682F">
              <w:rPr>
                <w:bCs/>
                <w:sz w:val="16"/>
                <w:szCs w:val="16"/>
              </w:rPr>
              <w:t>reakcjiPCR</w:t>
            </w:r>
            <w:proofErr w:type="spellEnd"/>
          </w:p>
          <w:p w14:paraId="7F3CE358" w14:textId="77777777" w:rsidR="00AE2F7D" w:rsidRDefault="003C682F" w:rsidP="003C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682F">
              <w:rPr>
                <w:rFonts w:ascii="Times New Roman" w:hAnsi="Times New Roman"/>
                <w:bCs/>
                <w:sz w:val="16"/>
                <w:szCs w:val="16"/>
              </w:rPr>
              <w:t>Pakowane po120szt (10x12 pasków)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988F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8DE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EA1BD" w14:textId="77777777" w:rsidR="00AE2F7D" w:rsidRDefault="003C682F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(120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C7EB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70AA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512B1AB2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BD6D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C002" w14:textId="77777777" w:rsidR="00AB0AFB" w:rsidRPr="00650F4E" w:rsidRDefault="00AB0AFB" w:rsidP="00AB0AFB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Pojemnik izolacyjny  do chłodzenia i transportu probówek</w:t>
            </w:r>
          </w:p>
          <w:p w14:paraId="5F33FC85" w14:textId="77777777" w:rsidR="00AB0AFB" w:rsidRPr="00650F4E" w:rsidRDefault="00AB0AFB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Statyw do przenoszenia i przechowywania próbek 24-otworowy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Przeznaczony do probówek 1,5 ml lub 2 ml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Wkład chłodzący umożliwia chłodzenie:</w:t>
            </w:r>
          </w:p>
          <w:p w14:paraId="686B5474" w14:textId="77777777" w:rsidR="00AB0AFB" w:rsidRPr="00650F4E" w:rsidRDefault="00AB0AFB" w:rsidP="00AB0AFB">
            <w:pPr>
              <w:pStyle w:val="Akapitzlist"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spacing w:before="120" w:line="240" w:lineRule="auto"/>
              <w:contextualSpacing/>
              <w:jc w:val="left"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-21°C min. 3 godziny – niebieski</w:t>
            </w:r>
          </w:p>
          <w:p w14:paraId="7893D3AF" w14:textId="77777777" w:rsidR="00AB0AFB" w:rsidRPr="00650F4E" w:rsidRDefault="00AB0AFB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Technologia suchej inkubacji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Oszczędność miejsca – możliwe do układania w stos.</w:t>
            </w:r>
          </w:p>
          <w:p w14:paraId="5A2CCFD7" w14:textId="77777777" w:rsidR="00AB0AFB" w:rsidRPr="00650F4E" w:rsidRDefault="00AB0AFB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Możliwość wirowania w statywie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bCs/>
                <w:sz w:val="16"/>
                <w:szCs w:val="16"/>
              </w:rPr>
              <w:t>Możliwość sterylizacji w autoklawie 121° C, 20 min</w:t>
            </w:r>
            <w:r w:rsidRPr="00650F4E">
              <w:rPr>
                <w:sz w:val="16"/>
                <w:szCs w:val="16"/>
              </w:rPr>
              <w:t xml:space="preserve"> </w:t>
            </w:r>
          </w:p>
          <w:p w14:paraId="042E6145" w14:textId="77777777" w:rsidR="00AE2F7D" w:rsidRPr="00650F4E" w:rsidRDefault="00AB0AFB" w:rsidP="00AB0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Możliwość wirowania w wirniku MTP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58B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B38D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10FA" w14:textId="77777777" w:rsidR="00AE2F7D" w:rsidRDefault="00650F4E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0EC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C3F9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10E54E2F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0696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A639" w14:textId="77777777" w:rsidR="00AB0AFB" w:rsidRPr="00650F4E" w:rsidRDefault="00AB0AFB" w:rsidP="00AB0AFB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Pojemnik izolacyjny  do chłodzenia i transportu probówek</w:t>
            </w:r>
          </w:p>
          <w:p w14:paraId="6146AAC0" w14:textId="77777777" w:rsidR="00AB0AFB" w:rsidRPr="00650F4E" w:rsidRDefault="00AB0AFB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Statyw do przenoszenia i przechowywania próbek 24-otworowy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Przeznaczony do probówek 1,5 ml lub 2 ml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Wkład chłodzący umożliwia chłodzenie:</w:t>
            </w:r>
          </w:p>
          <w:p w14:paraId="6F1183FB" w14:textId="77777777" w:rsidR="00AB0AFB" w:rsidRPr="00650F4E" w:rsidRDefault="00AB0AFB" w:rsidP="00AB0AFB">
            <w:pPr>
              <w:pStyle w:val="Akapitzlist"/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spacing w:before="120" w:line="240" w:lineRule="auto"/>
              <w:contextualSpacing/>
              <w:jc w:val="left"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do -0°C min. 6 godzin – biały</w:t>
            </w:r>
          </w:p>
          <w:p w14:paraId="0E01142C" w14:textId="77777777" w:rsidR="00AB0AFB" w:rsidRPr="00650F4E" w:rsidRDefault="00AB0AFB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Technologia suchej inkubacji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Oszczędność miejsca – możliwe do układania w stos.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Możliwość wirowania w statywie</w:t>
            </w:r>
            <w:r w:rsidR="00650F4E">
              <w:rPr>
                <w:sz w:val="16"/>
                <w:szCs w:val="16"/>
              </w:rPr>
              <w:t xml:space="preserve">. </w:t>
            </w:r>
            <w:r w:rsidRPr="00650F4E">
              <w:rPr>
                <w:bCs/>
                <w:sz w:val="16"/>
                <w:szCs w:val="16"/>
              </w:rPr>
              <w:t>Możliwość sterylizacji w autoklawie 121° C, 20 min</w:t>
            </w:r>
            <w:r w:rsidRPr="00650F4E">
              <w:rPr>
                <w:sz w:val="16"/>
                <w:szCs w:val="16"/>
              </w:rPr>
              <w:t xml:space="preserve"> </w:t>
            </w:r>
          </w:p>
          <w:p w14:paraId="5A6F8352" w14:textId="77777777" w:rsidR="00AE2F7D" w:rsidRPr="00650F4E" w:rsidRDefault="00AB0AFB" w:rsidP="00AB0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Możliwość wirowania w wirniku MTP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C87E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4C3C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780E" w14:textId="77777777" w:rsidR="00AE2F7D" w:rsidRDefault="00650F4E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B542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8EB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7D" w14:paraId="5975AE37" w14:textId="77777777" w:rsidTr="009B1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1CCB" w14:textId="77777777" w:rsidR="00AE2F7D" w:rsidRDefault="00AA254B" w:rsidP="007A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68AC" w14:textId="77777777" w:rsidR="00650F4E" w:rsidRPr="00650F4E" w:rsidRDefault="00650F4E" w:rsidP="00650F4E">
            <w:pPr>
              <w:tabs>
                <w:tab w:val="left" w:pos="108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Statyw do chłodzenia próbek</w:t>
            </w:r>
          </w:p>
          <w:p w14:paraId="3DE2488E" w14:textId="77777777" w:rsidR="00650F4E" w:rsidRPr="00650F4E" w:rsidRDefault="00650F4E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 xml:space="preserve">Statyw 96-otworowy do chłodzenia probówek 0,2 ml, 0,5 ml lub 96-dołkowych płytek PCR. 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Po ochłodzeniu do temperatury -20°C schładza próbki przez minimum godzinę do 0°C.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Statywy poniżej 7°C w kolorze fioletowym, zmienia kolor na różowy po osiągnięciu 7°C.; poniżej 7°C statyw jest granatowym, powyżej 7°C ma kolor niebieski</w:t>
            </w:r>
            <w:r>
              <w:rPr>
                <w:sz w:val="16"/>
                <w:szCs w:val="16"/>
              </w:rPr>
              <w:t xml:space="preserve">. </w:t>
            </w:r>
            <w:r w:rsidRPr="00650F4E">
              <w:rPr>
                <w:sz w:val="16"/>
                <w:szCs w:val="16"/>
              </w:rPr>
              <w:t>Technologia suchej inkubacji</w:t>
            </w:r>
          </w:p>
          <w:p w14:paraId="2D0640A9" w14:textId="77777777" w:rsidR="00650F4E" w:rsidRPr="00650F4E" w:rsidRDefault="00650F4E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sz w:val="16"/>
                <w:szCs w:val="16"/>
              </w:rPr>
            </w:pPr>
            <w:r w:rsidRPr="00650F4E">
              <w:rPr>
                <w:sz w:val="16"/>
                <w:szCs w:val="16"/>
              </w:rPr>
              <w:t>Otwory mogą zmieniać kolor niezależnie od siebie.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Oszczędność miejsca – możliwe do układania w stos.</w:t>
            </w:r>
            <w:r>
              <w:rPr>
                <w:sz w:val="16"/>
                <w:szCs w:val="16"/>
              </w:rPr>
              <w:t xml:space="preserve"> </w:t>
            </w:r>
            <w:r w:rsidRPr="00650F4E">
              <w:rPr>
                <w:sz w:val="16"/>
                <w:szCs w:val="16"/>
              </w:rPr>
              <w:t>Stożkowe otwory nie pozwalają na zamarzanie próbek.</w:t>
            </w:r>
          </w:p>
          <w:p w14:paraId="63EB5B66" w14:textId="77777777" w:rsidR="00AE2F7D" w:rsidRDefault="00650F4E" w:rsidP="00650F4E">
            <w:pPr>
              <w:tabs>
                <w:tab w:val="left" w:pos="1080"/>
              </w:tabs>
              <w:spacing w:before="12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50F4E">
              <w:rPr>
                <w:rFonts w:ascii="Times New Roman" w:hAnsi="Times New Roman"/>
                <w:sz w:val="16"/>
                <w:szCs w:val="16"/>
              </w:rPr>
              <w:t>Specjalna budowa konturów zapobiega zamarzaniu próbek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473F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2B01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AD83" w14:textId="77777777" w:rsidR="00AE2F7D" w:rsidRDefault="00650F4E" w:rsidP="007A4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 (Zestaw startowy 1-różowy, 1-niebieski)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66DD" w14:textId="77777777" w:rsidR="00AE2F7D" w:rsidRDefault="00AE2F7D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F1E4" w14:textId="77777777" w:rsidR="00AE2F7D" w:rsidRDefault="00AE2F7D" w:rsidP="007A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4B69" w14:paraId="3398F7AB" w14:textId="77777777" w:rsidTr="002E7897">
        <w:trPr>
          <w:trHeight w:val="490"/>
        </w:trPr>
        <w:tc>
          <w:tcPr>
            <w:tcW w:w="1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4D86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0FC37B" w14:textId="77777777" w:rsidR="007A4B69" w:rsidRDefault="007A4B69" w:rsidP="007A4B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WARTOŚĆ BRUTTO:</w:t>
            </w:r>
          </w:p>
          <w:p w14:paraId="6BCB0931" w14:textId="77777777" w:rsidR="007A4B69" w:rsidRDefault="007A4B69" w:rsidP="007A4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8FE3" w14:textId="77777777" w:rsidR="007A4B69" w:rsidRDefault="007A4B69" w:rsidP="007A4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622CCC" w14:textId="77777777" w:rsidR="002E7897" w:rsidRDefault="002E7897" w:rsidP="002E7897">
      <w:pPr>
        <w:spacing w:after="0"/>
      </w:pPr>
    </w:p>
    <w:p w14:paraId="675D4122" w14:textId="77777777" w:rsidR="002E7897" w:rsidRDefault="002E7897" w:rsidP="002E7897">
      <w:pPr>
        <w:spacing w:after="0"/>
      </w:pPr>
    </w:p>
    <w:p w14:paraId="7F98A9F0" w14:textId="77777777" w:rsidR="002E7897" w:rsidRDefault="002E7897" w:rsidP="002E7897">
      <w:pPr>
        <w:spacing w:after="0"/>
      </w:pPr>
    </w:p>
    <w:p w14:paraId="1EBC4E4E" w14:textId="77777777" w:rsidR="002E7897" w:rsidRPr="006D391F" w:rsidRDefault="002E7897" w:rsidP="002E789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914D264" w14:textId="77777777" w:rsidR="002E7897" w:rsidRPr="002E7897" w:rsidRDefault="002E7897" w:rsidP="002E7897">
      <w:pPr>
        <w:tabs>
          <w:tab w:val="left" w:pos="1140"/>
          <w:tab w:val="left" w:pos="1224"/>
        </w:tabs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B7DA1">
        <w:rPr>
          <w:rFonts w:ascii="Times New Roman" w:hAnsi="Times New Roman"/>
        </w:rPr>
        <w:t xml:space="preserve">       </w:t>
      </w:r>
      <w:r>
        <w:rPr>
          <w:b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2E7897">
        <w:rPr>
          <w:rFonts w:ascii="Times New Roman" w:hAnsi="Times New Roman"/>
          <w:b/>
          <w:bCs/>
          <w:i/>
          <w:color w:val="000000"/>
          <w:sz w:val="24"/>
          <w:szCs w:val="24"/>
        </w:rPr>
        <w:t>Podpis Wykonawcy zgodnie zapisami SWZ</w:t>
      </w:r>
    </w:p>
    <w:p w14:paraId="3119827D" w14:textId="77777777" w:rsidR="009346EF" w:rsidRDefault="009346EF" w:rsidP="002E7897">
      <w:pPr>
        <w:spacing w:after="0"/>
      </w:pPr>
    </w:p>
    <w:sectPr w:rsidR="009346EF" w:rsidSect="002E7897">
      <w:footerReference w:type="default" r:id="rId8"/>
      <w:pgSz w:w="16838" w:h="11906" w:orient="landscape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3AFD" w14:textId="77777777" w:rsidR="007609F1" w:rsidRDefault="007609F1" w:rsidP="002E7897">
      <w:pPr>
        <w:spacing w:after="0" w:line="240" w:lineRule="auto"/>
      </w:pPr>
      <w:r>
        <w:separator/>
      </w:r>
    </w:p>
  </w:endnote>
  <w:endnote w:type="continuationSeparator" w:id="0">
    <w:p w14:paraId="3E3F3374" w14:textId="77777777" w:rsidR="007609F1" w:rsidRDefault="007609F1" w:rsidP="002E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2423"/>
      <w:docPartObj>
        <w:docPartGallery w:val="Page Numbers (Bottom of Page)"/>
        <w:docPartUnique/>
      </w:docPartObj>
    </w:sdtPr>
    <w:sdtEndPr/>
    <w:sdtContent>
      <w:p w14:paraId="10584F57" w14:textId="77777777" w:rsidR="00AE2F7D" w:rsidRDefault="00DC3B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87960" w14:textId="77777777" w:rsidR="00AE2F7D" w:rsidRDefault="00AE2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3A98" w14:textId="77777777" w:rsidR="007609F1" w:rsidRDefault="007609F1" w:rsidP="002E7897">
      <w:pPr>
        <w:spacing w:after="0" w:line="240" w:lineRule="auto"/>
      </w:pPr>
      <w:r>
        <w:separator/>
      </w:r>
    </w:p>
  </w:footnote>
  <w:footnote w:type="continuationSeparator" w:id="0">
    <w:p w14:paraId="7A124EE5" w14:textId="77777777" w:rsidR="007609F1" w:rsidRDefault="007609F1" w:rsidP="002E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879"/>
    <w:multiLevelType w:val="hybridMultilevel"/>
    <w:tmpl w:val="66A2B39A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CD3"/>
    <w:multiLevelType w:val="hybridMultilevel"/>
    <w:tmpl w:val="44E8C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70C8B"/>
    <w:multiLevelType w:val="hybridMultilevel"/>
    <w:tmpl w:val="A9D831FE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3B7"/>
    <w:multiLevelType w:val="hybridMultilevel"/>
    <w:tmpl w:val="42D69576"/>
    <w:lvl w:ilvl="0" w:tplc="EF4C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C6AC1"/>
    <w:multiLevelType w:val="hybridMultilevel"/>
    <w:tmpl w:val="59D6F78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735E"/>
    <w:multiLevelType w:val="hybridMultilevel"/>
    <w:tmpl w:val="80688EA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19A0"/>
    <w:multiLevelType w:val="hybridMultilevel"/>
    <w:tmpl w:val="4A26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97"/>
    <w:rsid w:val="000055D8"/>
    <w:rsid w:val="00016DF9"/>
    <w:rsid w:val="000706FC"/>
    <w:rsid w:val="00090A62"/>
    <w:rsid w:val="000F667D"/>
    <w:rsid w:val="001654F3"/>
    <w:rsid w:val="001A7FE1"/>
    <w:rsid w:val="00201EF5"/>
    <w:rsid w:val="002118F3"/>
    <w:rsid w:val="00247B9E"/>
    <w:rsid w:val="00260328"/>
    <w:rsid w:val="002A2B69"/>
    <w:rsid w:val="002C2EE7"/>
    <w:rsid w:val="002D4A1E"/>
    <w:rsid w:val="002D60ED"/>
    <w:rsid w:val="002E7897"/>
    <w:rsid w:val="002F19EA"/>
    <w:rsid w:val="0030109F"/>
    <w:rsid w:val="003013A2"/>
    <w:rsid w:val="00317EDE"/>
    <w:rsid w:val="00354703"/>
    <w:rsid w:val="00367160"/>
    <w:rsid w:val="00375680"/>
    <w:rsid w:val="003820BB"/>
    <w:rsid w:val="0039607C"/>
    <w:rsid w:val="003971CC"/>
    <w:rsid w:val="003C5B38"/>
    <w:rsid w:val="003C682F"/>
    <w:rsid w:val="003C6966"/>
    <w:rsid w:val="003E3B6C"/>
    <w:rsid w:val="003F7BBE"/>
    <w:rsid w:val="00464630"/>
    <w:rsid w:val="0048310B"/>
    <w:rsid w:val="005363BD"/>
    <w:rsid w:val="005406B9"/>
    <w:rsid w:val="00542F7E"/>
    <w:rsid w:val="00545FDD"/>
    <w:rsid w:val="0059067F"/>
    <w:rsid w:val="005A49DE"/>
    <w:rsid w:val="005B3C60"/>
    <w:rsid w:val="00621B9B"/>
    <w:rsid w:val="00621E23"/>
    <w:rsid w:val="00624608"/>
    <w:rsid w:val="00650F4E"/>
    <w:rsid w:val="0065329F"/>
    <w:rsid w:val="006536E7"/>
    <w:rsid w:val="00663F77"/>
    <w:rsid w:val="00671195"/>
    <w:rsid w:val="006767F6"/>
    <w:rsid w:val="00687A40"/>
    <w:rsid w:val="006E2C6E"/>
    <w:rsid w:val="006F2C3E"/>
    <w:rsid w:val="00700839"/>
    <w:rsid w:val="0073331C"/>
    <w:rsid w:val="00742E14"/>
    <w:rsid w:val="007609F1"/>
    <w:rsid w:val="007672D5"/>
    <w:rsid w:val="00772361"/>
    <w:rsid w:val="007773B7"/>
    <w:rsid w:val="007A4B69"/>
    <w:rsid w:val="007C6F6E"/>
    <w:rsid w:val="008150BB"/>
    <w:rsid w:val="00852C7F"/>
    <w:rsid w:val="00864AA4"/>
    <w:rsid w:val="008A78DC"/>
    <w:rsid w:val="008F0253"/>
    <w:rsid w:val="009346EF"/>
    <w:rsid w:val="00936F3C"/>
    <w:rsid w:val="00965A1F"/>
    <w:rsid w:val="00966B8B"/>
    <w:rsid w:val="009B1D68"/>
    <w:rsid w:val="00A14970"/>
    <w:rsid w:val="00A25857"/>
    <w:rsid w:val="00A91B19"/>
    <w:rsid w:val="00AA254B"/>
    <w:rsid w:val="00AB0AFB"/>
    <w:rsid w:val="00AE2F7D"/>
    <w:rsid w:val="00B01458"/>
    <w:rsid w:val="00B034E9"/>
    <w:rsid w:val="00B53DEC"/>
    <w:rsid w:val="00B97DD8"/>
    <w:rsid w:val="00BA20E8"/>
    <w:rsid w:val="00BA234B"/>
    <w:rsid w:val="00BA7C65"/>
    <w:rsid w:val="00C00463"/>
    <w:rsid w:val="00C20158"/>
    <w:rsid w:val="00C2514E"/>
    <w:rsid w:val="00C2546A"/>
    <w:rsid w:val="00C83FDD"/>
    <w:rsid w:val="00CB1F01"/>
    <w:rsid w:val="00CF171E"/>
    <w:rsid w:val="00D108B2"/>
    <w:rsid w:val="00D31892"/>
    <w:rsid w:val="00D33BAB"/>
    <w:rsid w:val="00DA6B1F"/>
    <w:rsid w:val="00DC088A"/>
    <w:rsid w:val="00DC3BD7"/>
    <w:rsid w:val="00DD4E94"/>
    <w:rsid w:val="00DD7332"/>
    <w:rsid w:val="00DE66F6"/>
    <w:rsid w:val="00E62F1E"/>
    <w:rsid w:val="00E74281"/>
    <w:rsid w:val="00EA560A"/>
    <w:rsid w:val="00EA7601"/>
    <w:rsid w:val="00EB6841"/>
    <w:rsid w:val="00F35B0B"/>
    <w:rsid w:val="00F45B32"/>
    <w:rsid w:val="00F53823"/>
    <w:rsid w:val="00F57F74"/>
    <w:rsid w:val="00F61B96"/>
    <w:rsid w:val="00FB49B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38949A"/>
  <w15:docId w15:val="{7C4795E1-625D-479A-9662-4C3694FE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7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2E78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789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E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E78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97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7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78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2E78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E7897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E7897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google-src-text1">
    <w:name w:val="google-src-text1"/>
    <w:rsid w:val="002E7897"/>
    <w:rPr>
      <w:vanish/>
      <w:webHidden w:val="0"/>
      <w:specVanish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1D6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B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3CB6-D127-493C-9F69-117DFC0A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6040</Words>
  <Characters>36244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b.drozd</dc:creator>
  <cp:lastModifiedBy>Anna Opalach</cp:lastModifiedBy>
  <cp:revision>6</cp:revision>
  <cp:lastPrinted>2022-03-22T10:16:00Z</cp:lastPrinted>
  <dcterms:created xsi:type="dcterms:W3CDTF">2022-02-21T06:29:00Z</dcterms:created>
  <dcterms:modified xsi:type="dcterms:W3CDTF">2022-03-22T10:16:00Z</dcterms:modified>
</cp:coreProperties>
</file>