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67C14" w14:textId="6DEDCB99" w:rsidR="00043801" w:rsidRPr="00EE7664" w:rsidRDefault="00EE7664" w:rsidP="00EE7664">
      <w:pPr>
        <w:pStyle w:val="Nagwek2"/>
      </w:pPr>
      <w:bookmarkStart w:id="0" w:name="_Toc181276775"/>
      <w:r w:rsidRPr="00EE7664">
        <w:t>Załącznik Nr 1</w:t>
      </w:r>
      <w:r>
        <w:t>:</w:t>
      </w:r>
      <w:r w:rsidRPr="00EE7664">
        <w:br/>
      </w:r>
      <w:r w:rsidR="00043801" w:rsidRPr="00EE7664">
        <w:t>F</w:t>
      </w:r>
      <w:r w:rsidR="00860FD6">
        <w:t>ormularz ofertowy</w:t>
      </w:r>
      <w:bookmarkEnd w:id="0"/>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9E7D3C" w:rsidRDefault="00043801" w:rsidP="00043801">
      <w:pPr>
        <w:spacing w:after="0"/>
        <w:rPr>
          <w:rFonts w:ascii="Arial Narrow" w:hAnsi="Arial Narrow" w:cs="Arial"/>
          <w:b/>
          <w:sz w:val="24"/>
          <w:szCs w:val="24"/>
        </w:rPr>
      </w:pPr>
      <w:r w:rsidRPr="009E7D3C">
        <w:rPr>
          <w:rFonts w:ascii="Arial Narrow" w:hAnsi="Arial Narrow" w:cs="Arial"/>
          <w:b/>
          <w:sz w:val="24"/>
          <w:szCs w:val="24"/>
        </w:rPr>
        <w:tab/>
      </w:r>
      <w:r w:rsidRPr="009E7D3C">
        <w:rPr>
          <w:rFonts w:ascii="Arial Narrow" w:hAnsi="Arial Narrow" w:cs="Arial"/>
          <w:b/>
          <w:sz w:val="24"/>
          <w:szCs w:val="24"/>
        </w:rPr>
        <w:tab/>
      </w:r>
      <w:r w:rsidRPr="009E7D3C">
        <w:rPr>
          <w:rFonts w:ascii="Arial Narrow" w:hAnsi="Arial Narrow" w:cs="Arial"/>
          <w:b/>
          <w:sz w:val="24"/>
          <w:szCs w:val="24"/>
        </w:rPr>
        <w:tab/>
      </w:r>
    </w:p>
    <w:p w14:paraId="66D7A65C" w14:textId="77777777" w:rsidR="003906F1" w:rsidRPr="00361B0F" w:rsidRDefault="003906F1" w:rsidP="003906F1">
      <w:pPr>
        <w:spacing w:after="0"/>
        <w:jc w:val="center"/>
        <w:rPr>
          <w:rFonts w:ascii="Arial Narrow" w:eastAsia="Times New Roman" w:hAnsi="Arial Narrow" w:cs="Times New Roman"/>
          <w:b/>
          <w:bCs/>
          <w:i/>
          <w:color w:val="002060"/>
          <w:sz w:val="24"/>
          <w:szCs w:val="24"/>
          <w:u w:color="000000"/>
          <w:lang w:eastAsia="pl-PL" w:bidi="pl-PL"/>
        </w:rPr>
      </w:pPr>
      <w:r w:rsidRPr="00361B0F">
        <w:rPr>
          <w:rFonts w:ascii="Arial Narrow" w:eastAsia="Times New Roman" w:hAnsi="Arial Narrow" w:cs="Times New Roman"/>
          <w:b/>
          <w:bCs/>
          <w:i/>
          <w:color w:val="002060"/>
          <w:sz w:val="24"/>
          <w:szCs w:val="24"/>
          <w:u w:color="000000"/>
          <w:lang w:eastAsia="pl-PL" w:bidi="pl-PL"/>
        </w:rPr>
        <w:t>„Budowa Nadnoteckiego Parku Rowerowego w Nakle nad Notecią”</w:t>
      </w:r>
    </w:p>
    <w:p w14:paraId="62954780" w14:textId="77777777" w:rsidR="00043801" w:rsidRPr="00B82C05" w:rsidRDefault="00043801" w:rsidP="00043801">
      <w:pPr>
        <w:spacing w:after="0"/>
        <w:jc w:val="both"/>
        <w:rPr>
          <w:rFonts w:ascii="Arial Narrow" w:hAnsi="Arial Narrow"/>
          <w:b/>
          <w:sz w:val="24"/>
          <w:szCs w:val="24"/>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3E7C27">
      <w:pPr>
        <w:numPr>
          <w:ilvl w:val="0"/>
          <w:numId w:val="28"/>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3A75191"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54F0F899" w14:textId="77777777" w:rsidR="00043801" w:rsidRPr="00CB5CB4" w:rsidRDefault="00043801" w:rsidP="00043801">
      <w:pPr>
        <w:spacing w:after="0"/>
        <w:ind w:firstLine="284"/>
        <w:rPr>
          <w:rFonts w:ascii="Arial Narrow" w:hAnsi="Arial Narrow"/>
          <w:sz w:val="24"/>
          <w:szCs w:val="24"/>
        </w:rPr>
      </w:pP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67EDF886"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2F641B0D" w14:textId="77777777" w:rsidR="00043801" w:rsidRDefault="00043801"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0B861BC2" w14:textId="77777777" w:rsidR="009E7D3C" w:rsidRDefault="009E7D3C">
      <w:pPr>
        <w:rPr>
          <w:rFonts w:ascii="Arial Narrow" w:hAnsi="Arial Narrow"/>
          <w:b/>
          <w:sz w:val="24"/>
          <w:szCs w:val="24"/>
        </w:rPr>
      </w:pPr>
      <w:r>
        <w:rPr>
          <w:rFonts w:ascii="Arial Narrow" w:hAnsi="Arial Narrow"/>
          <w:b/>
          <w:sz w:val="24"/>
          <w:szCs w:val="24"/>
        </w:rPr>
        <w:br w:type="page"/>
      </w: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6299467F" w14:textId="6161D81A" w:rsidR="00043801" w:rsidRDefault="00043801" w:rsidP="003E7C27">
      <w:pPr>
        <w:numPr>
          <w:ilvl w:val="0"/>
          <w:numId w:val="29"/>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74B53D57" w14:textId="77777777" w:rsidR="00544D67" w:rsidRDefault="00544D67" w:rsidP="00544D67">
      <w:pPr>
        <w:spacing w:after="0" w:line="240" w:lineRule="auto"/>
        <w:ind w:left="284"/>
        <w:jc w:val="both"/>
        <w:rPr>
          <w:rFonts w:ascii="Arial Narrow" w:hAnsi="Arial Narrow"/>
          <w:b/>
          <w:sz w:val="24"/>
          <w:szCs w:val="24"/>
        </w:rPr>
      </w:pPr>
    </w:p>
    <w:p w14:paraId="016ED640"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65634EC8" w14:textId="7A16173F" w:rsidR="008861E9" w:rsidRPr="003906F1" w:rsidRDefault="00043801" w:rsidP="003906F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25C78593" w14:textId="1027E405" w:rsidR="00043801" w:rsidRPr="00AF6E92" w:rsidRDefault="00F75F06" w:rsidP="003906F1">
      <w:pPr>
        <w:spacing w:line="300" w:lineRule="auto"/>
        <w:ind w:left="284"/>
        <w:jc w:val="center"/>
        <w:rPr>
          <w:rFonts w:ascii="Arial Narrow" w:hAnsi="Arial Narrow"/>
          <w:b/>
          <w:color w:val="003300"/>
          <w:sz w:val="24"/>
          <w:szCs w:val="24"/>
        </w:rPr>
      </w:pPr>
      <w:r w:rsidRPr="00AF6E92">
        <w:rPr>
          <w:rFonts w:ascii="Arial Narrow" w:hAnsi="Arial Narrow"/>
          <w:b/>
          <w:color w:val="003300"/>
          <w:sz w:val="24"/>
          <w:szCs w:val="24"/>
        </w:rPr>
        <w:t>Oferowany</w:t>
      </w:r>
      <w:r w:rsidR="00583693" w:rsidRPr="00AF6E92">
        <w:rPr>
          <w:rFonts w:ascii="Arial Narrow" w:hAnsi="Arial Narrow"/>
          <w:b/>
          <w:color w:val="003300"/>
          <w:sz w:val="24"/>
          <w:szCs w:val="24"/>
        </w:rPr>
        <w:t xml:space="preserve"> okres gwarancji na wykonane roboty budowlane </w:t>
      </w:r>
      <w:r w:rsidRPr="00AF6E92">
        <w:rPr>
          <w:rFonts w:ascii="Arial Narrow" w:hAnsi="Arial Narrow"/>
          <w:b/>
          <w:color w:val="003300"/>
          <w:sz w:val="24"/>
          <w:szCs w:val="24"/>
        </w:rPr>
        <w:t>wynosi …… miesiące</w:t>
      </w:r>
      <w:r w:rsidR="00583693" w:rsidRPr="00AF6E92">
        <w:rPr>
          <w:rFonts w:ascii="Arial Narrow" w:hAnsi="Arial Narrow"/>
          <w:b/>
          <w:color w:val="003300"/>
          <w:sz w:val="24"/>
          <w:szCs w:val="24"/>
        </w:rPr>
        <w:t xml:space="preserve"> od dnia odbioru robót.</w:t>
      </w:r>
    </w:p>
    <w:p w14:paraId="725C18B0" w14:textId="77777777" w:rsidR="00043801" w:rsidRDefault="00043801" w:rsidP="003E7C27">
      <w:pPr>
        <w:numPr>
          <w:ilvl w:val="0"/>
          <w:numId w:val="29"/>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685C213B" w14:textId="629A2974" w:rsidR="00043801" w:rsidRDefault="00043801" w:rsidP="003E7C27">
      <w:pPr>
        <w:numPr>
          <w:ilvl w:val="0"/>
          <w:numId w:val="29"/>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41012D5E" w14:textId="77777777" w:rsidR="003906F1" w:rsidRDefault="003906F1" w:rsidP="003906F1">
      <w:pPr>
        <w:tabs>
          <w:tab w:val="left" w:pos="-1560"/>
        </w:tabs>
        <w:suppressAutoHyphens/>
        <w:spacing w:after="0" w:line="240" w:lineRule="auto"/>
        <w:ind w:left="284"/>
        <w:jc w:val="both"/>
        <w:rPr>
          <w:rFonts w:ascii="Arial Narrow" w:hAnsi="Arial Narrow" w:cs="Tahoma"/>
          <w:b/>
          <w:sz w:val="24"/>
          <w:szCs w:val="24"/>
        </w:rPr>
      </w:pP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3E7C27">
      <w:pPr>
        <w:numPr>
          <w:ilvl w:val="0"/>
          <w:numId w:val="30"/>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w:t>
      </w:r>
      <w:proofErr w:type="spellStart"/>
      <w:r w:rsidR="001D0341">
        <w:rPr>
          <w:rFonts w:ascii="Arial Narrow" w:hAnsi="Arial Narrow" w:cs="Tahoma"/>
          <w:sz w:val="24"/>
          <w:szCs w:val="24"/>
        </w:rPr>
        <w:t>Pzp</w:t>
      </w:r>
      <w:proofErr w:type="spellEnd"/>
      <w:r w:rsidR="001D0341">
        <w:rPr>
          <w:rFonts w:ascii="Arial Narrow" w:hAnsi="Arial Narrow" w:cs="Tahoma"/>
          <w:sz w:val="24"/>
          <w:szCs w:val="24"/>
        </w:rPr>
        <w:t xml:space="preserve">) </w:t>
      </w:r>
      <w:r>
        <w:rPr>
          <w:rFonts w:ascii="Arial Narrow" w:hAnsi="Arial Narrow" w:cs="Tahoma"/>
          <w:sz w:val="24"/>
          <w:szCs w:val="24"/>
        </w:rPr>
        <w:t>:</w:t>
      </w:r>
    </w:p>
    <w:p w14:paraId="2893B3E3"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5F57A7CD"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t>
      </w:r>
      <w:r w:rsidR="001E2377">
        <w:rPr>
          <w:rFonts w:ascii="Arial Narrow" w:hAnsi="Arial Narrow" w:cs="Arial"/>
          <w:sz w:val="24"/>
          <w:szCs w:val="24"/>
        </w:rPr>
        <w:t>projektowanymi postanowieniami umowy</w:t>
      </w:r>
      <w:r w:rsidRPr="000E3D8C">
        <w:rPr>
          <w:rFonts w:ascii="Arial Narrow" w:hAnsi="Arial Narrow" w:cs="Arial"/>
          <w:sz w:val="24"/>
          <w:szCs w:val="24"/>
        </w:rPr>
        <w:t xml:space="preserve">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77777777" w:rsidR="00043801" w:rsidRPr="000E3D8C"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C321E0C" w14:textId="1110E188" w:rsidR="00DC2FB3" w:rsidRPr="00EF508D" w:rsidRDefault="00A005D9" w:rsidP="003E7C27">
      <w:pPr>
        <w:pStyle w:val="Akapitzlist"/>
        <w:numPr>
          <w:ilvl w:val="0"/>
          <w:numId w:val="30"/>
        </w:numPr>
        <w:autoSpaceDE w:val="0"/>
        <w:autoSpaceDN w:val="0"/>
        <w:adjustRightInd w:val="0"/>
        <w:spacing w:after="0"/>
        <w:ind w:right="23"/>
        <w:jc w:val="both"/>
        <w:rPr>
          <w:rFonts w:ascii="Arial Narrow" w:hAnsi="Arial Narrow" w:cs="Arial"/>
          <w:sz w:val="24"/>
        </w:rPr>
      </w:pPr>
      <w:r>
        <w:rPr>
          <w:rFonts w:ascii="Arial Narrow" w:hAnsi="Arial Narrow" w:cs="Arial"/>
          <w:sz w:val="24"/>
        </w:rPr>
        <w:lastRenderedPageBreak/>
        <w:t>d</w:t>
      </w:r>
      <w:r w:rsidR="00DC2FB3" w:rsidRPr="00EF508D">
        <w:rPr>
          <w:rFonts w:ascii="Arial Narrow" w:hAnsi="Arial Narrow" w:cs="Arial"/>
          <w:sz w:val="24"/>
        </w:rPr>
        <w:t>o realizacji zamówienia zatrudnię następujące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3E7C27">
      <w:pPr>
        <w:pStyle w:val="Akapitzlist"/>
        <w:numPr>
          <w:ilvl w:val="0"/>
          <w:numId w:val="30"/>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1B2F542E" w14:textId="77777777" w:rsidR="00043801" w:rsidRDefault="00043801" w:rsidP="003E7C27">
      <w:pPr>
        <w:pStyle w:val="Tekstpodstawowy"/>
        <w:numPr>
          <w:ilvl w:val="0"/>
          <w:numId w:val="29"/>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6037BAF8" w14:textId="112AFF02" w:rsidR="00E623BC" w:rsidRPr="00E623BC" w:rsidRDefault="00FA4047" w:rsidP="00E623BC">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mikroprzedsiębiorstwo</w:t>
      </w:r>
    </w:p>
    <w:p w14:paraId="550CAE22" w14:textId="04236530" w:rsidR="00E623BC" w:rsidRPr="00E623BC" w:rsidRDefault="00FA4047" w:rsidP="00E623BC">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FA4047" w:rsidP="00E623BC">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FA4047" w:rsidP="00E623BC">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FA4047" w:rsidP="00E623BC">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FA4047"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5F37EC26" w14:textId="33423BEE" w:rsidR="002B0737" w:rsidRDefault="002B0737" w:rsidP="003E7C27">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Pr>
          <w:rFonts w:ascii="Arial Narrow" w:hAnsi="Arial Narrow" w:cs="Calibri"/>
          <w:b/>
          <w:bCs/>
          <w:sz w:val="24"/>
          <w:szCs w:val="24"/>
        </w:rPr>
        <w:t xml:space="preserve">Wadium wniesione w formie pieniężnej należy zwrócić na rachunek bankowy </w:t>
      </w:r>
      <w:r w:rsidR="007765BC">
        <w:rPr>
          <w:rFonts w:ascii="Arial Narrow" w:hAnsi="Arial Narrow" w:cs="Calibri"/>
          <w:b/>
          <w:bCs/>
          <w:sz w:val="24"/>
          <w:szCs w:val="24"/>
        </w:rPr>
        <w:t>nr …………………………………………………………………………………………………………………….</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3E7C27">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793D630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430C7814" w14:textId="77777777" w:rsidR="00043801" w:rsidRPr="00854DF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50677932" w14:textId="77777777" w:rsidR="00043801" w:rsidRPr="00583693"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2CA15C84" w14:textId="0D396623" w:rsidR="00583693" w:rsidRPr="00A005D9"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w:t>
      </w:r>
      <w:r w:rsidR="00583693">
        <w:rPr>
          <w:rFonts w:ascii="Arial Narrow" w:hAnsi="Arial Narrow"/>
          <w:sz w:val="24"/>
          <w:szCs w:val="24"/>
        </w:rPr>
        <w:t>świadczenie podmiotów występujących wspólnie;</w:t>
      </w:r>
    </w:p>
    <w:p w14:paraId="56AD62EE" w14:textId="269D9D2E" w:rsidR="00A005D9" w:rsidRPr="00A005D9"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d</w:t>
      </w:r>
      <w:r w:rsidR="00A005D9">
        <w:rPr>
          <w:rFonts w:ascii="Arial Narrow" w:hAnsi="Arial Narrow"/>
          <w:sz w:val="24"/>
          <w:szCs w:val="24"/>
        </w:rPr>
        <w:t>okument potwierdzający wniesienie wadium</w:t>
      </w:r>
      <w:r w:rsidR="00F70D16">
        <w:rPr>
          <w:rFonts w:ascii="Arial Narrow" w:hAnsi="Arial Narrow"/>
          <w:sz w:val="24"/>
          <w:szCs w:val="24"/>
        </w:rPr>
        <w:t xml:space="preserve">  - </w:t>
      </w:r>
      <w:r w:rsidR="00F70D16" w:rsidRPr="00F70D16">
        <w:rPr>
          <w:rFonts w:ascii="Arial Narrow" w:hAnsi="Arial Narrow"/>
          <w:b/>
          <w:sz w:val="24"/>
          <w:szCs w:val="24"/>
        </w:rPr>
        <w:t>w przypadku wyboru formy niepieniężnej</w:t>
      </w:r>
      <w:r w:rsidRPr="00F70D16">
        <w:rPr>
          <w:rFonts w:ascii="Arial Narrow" w:hAnsi="Arial Narrow"/>
          <w:b/>
          <w:sz w:val="24"/>
          <w:szCs w:val="24"/>
        </w:rPr>
        <w:t>;</w:t>
      </w:r>
    </w:p>
    <w:p w14:paraId="4566F64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970BD50" w14:textId="608417AD" w:rsidR="00043801" w:rsidRPr="00086B7A" w:rsidRDefault="005E568C" w:rsidP="00086B7A">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2F81DC2C"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p>
    <w:sectPr w:rsidR="005E568C"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4F5A" w14:textId="77777777" w:rsidR="002F7A03" w:rsidRDefault="002F7A03" w:rsidP="00AE43FE">
      <w:pPr>
        <w:spacing w:after="0" w:line="240" w:lineRule="auto"/>
      </w:pPr>
      <w:r>
        <w:separator/>
      </w:r>
    </w:p>
  </w:endnote>
  <w:endnote w:type="continuationSeparator" w:id="0">
    <w:p w14:paraId="7C3EE0D3" w14:textId="77777777" w:rsidR="002F7A03" w:rsidRDefault="002F7A03"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3952" w14:textId="0F5399D3" w:rsidR="002F7A03" w:rsidRDefault="002F7A03">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33258AD2" wp14:editId="20E86ABD">
              <wp:simplePos x="0" y="0"/>
              <wp:positionH relativeFrom="page">
                <wp:posOffset>1994535</wp:posOffset>
              </wp:positionH>
              <wp:positionV relativeFrom="page">
                <wp:posOffset>9505950</wp:posOffset>
              </wp:positionV>
              <wp:extent cx="3566795" cy="633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wps:spPr>
                    <wps:txbx>
                      <w:txbxContent>
                        <w:p w14:paraId="424B79D3" w14:textId="77777777" w:rsidR="002F7A03" w:rsidRDefault="002F7A03">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58AD2" id="_x0000_t202" coordsize="21600,21600" o:spt="202" path="m,l,21600r21600,l21600,xe">
              <v:stroke joinstyle="miter"/>
              <v:path gradientshapeok="t" o:connecttype="rect"/>
            </v:shapetype>
            <v:shape id="Pole tekstowe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424B79D3" w14:textId="77777777" w:rsidR="00FA0546" w:rsidRDefault="00FA0546">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4A59D" w14:textId="77777777" w:rsidR="002F7A03" w:rsidRDefault="002F7A03" w:rsidP="00AE43FE">
      <w:pPr>
        <w:spacing w:after="0" w:line="240" w:lineRule="auto"/>
      </w:pPr>
      <w:r>
        <w:separator/>
      </w:r>
    </w:p>
  </w:footnote>
  <w:footnote w:type="continuationSeparator" w:id="0">
    <w:p w14:paraId="67449504" w14:textId="77777777" w:rsidR="002F7A03" w:rsidRDefault="002F7A03"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9FCA9D76"/>
    <w:lvl w:ilvl="0">
      <w:start w:val="1"/>
      <w:numFmt w:val="decimal"/>
      <w:lvlText w:val="%1."/>
      <w:lvlJc w:val="left"/>
      <w:pPr>
        <w:ind w:left="720"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0D57CE"/>
    <w:multiLevelType w:val="hybridMultilevel"/>
    <w:tmpl w:val="810882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AD266E"/>
    <w:multiLevelType w:val="hybridMultilevel"/>
    <w:tmpl w:val="1C5EB682"/>
    <w:lvl w:ilvl="0" w:tplc="42F28B6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1432C1"/>
    <w:multiLevelType w:val="hybridMultilevel"/>
    <w:tmpl w:val="C9D810B4"/>
    <w:lvl w:ilvl="0" w:tplc="3EC09DA2">
      <w:start w:val="1"/>
      <w:numFmt w:val="decimal"/>
      <w:lvlText w:val="%1."/>
      <w:lvlJc w:val="left"/>
      <w:pPr>
        <w:ind w:left="720" w:hanging="360"/>
      </w:pPr>
      <w:rPr>
        <w:rFonts w:ascii="Arial Narrow"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7623A6"/>
    <w:multiLevelType w:val="hybridMultilevel"/>
    <w:tmpl w:val="5538C4D6"/>
    <w:lvl w:ilvl="0" w:tplc="625487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100A7243"/>
    <w:multiLevelType w:val="hybridMultilevel"/>
    <w:tmpl w:val="7CA67EAE"/>
    <w:lvl w:ilvl="0" w:tplc="71041AA4">
      <w:start w:val="2"/>
      <w:numFmt w:val="decimal"/>
      <w:lvlText w:val="%1.1."/>
      <w:lvlJc w:val="left"/>
      <w:pPr>
        <w:ind w:left="360"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194F23FA"/>
    <w:multiLevelType w:val="hybridMultilevel"/>
    <w:tmpl w:val="CFB29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3B3FDD"/>
    <w:multiLevelType w:val="hybridMultilevel"/>
    <w:tmpl w:val="9214982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D6C214E"/>
    <w:multiLevelType w:val="hybridMultilevel"/>
    <w:tmpl w:val="8AC06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3F597FB3"/>
    <w:multiLevelType w:val="hybridMultilevel"/>
    <w:tmpl w:val="AE383B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31"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2" w15:restartNumberingAfterBreak="0">
    <w:nsid w:val="491A3326"/>
    <w:multiLevelType w:val="hybridMultilevel"/>
    <w:tmpl w:val="CA66606E"/>
    <w:lvl w:ilvl="0" w:tplc="75F83C40">
      <w:start w:val="1"/>
      <w:numFmt w:val="decimal"/>
      <w:lvlText w:val="%1)"/>
      <w:lvlJc w:val="left"/>
      <w:pPr>
        <w:ind w:left="1799" w:hanging="360"/>
      </w:pPr>
      <w:rPr>
        <w:rFonts w:hint="default"/>
      </w:rPr>
    </w:lvl>
    <w:lvl w:ilvl="1" w:tplc="04150019" w:tentative="1">
      <w:start w:val="1"/>
      <w:numFmt w:val="lowerLetter"/>
      <w:lvlText w:val="%2."/>
      <w:lvlJc w:val="left"/>
      <w:pPr>
        <w:ind w:left="2519" w:hanging="360"/>
      </w:pPr>
    </w:lvl>
    <w:lvl w:ilvl="2" w:tplc="0415001B">
      <w:start w:val="1"/>
      <w:numFmt w:val="lowerRoman"/>
      <w:lvlText w:val="%3."/>
      <w:lvlJc w:val="right"/>
      <w:pPr>
        <w:ind w:left="3239" w:hanging="180"/>
      </w:pPr>
    </w:lvl>
    <w:lvl w:ilvl="3" w:tplc="0415000F" w:tentative="1">
      <w:start w:val="1"/>
      <w:numFmt w:val="decimal"/>
      <w:lvlText w:val="%4."/>
      <w:lvlJc w:val="left"/>
      <w:pPr>
        <w:ind w:left="3959" w:hanging="360"/>
      </w:pPr>
    </w:lvl>
    <w:lvl w:ilvl="4" w:tplc="04150019" w:tentative="1">
      <w:start w:val="1"/>
      <w:numFmt w:val="lowerLetter"/>
      <w:lvlText w:val="%5."/>
      <w:lvlJc w:val="left"/>
      <w:pPr>
        <w:ind w:left="4679" w:hanging="360"/>
      </w:pPr>
    </w:lvl>
    <w:lvl w:ilvl="5" w:tplc="0415001B" w:tentative="1">
      <w:start w:val="1"/>
      <w:numFmt w:val="lowerRoman"/>
      <w:lvlText w:val="%6."/>
      <w:lvlJc w:val="right"/>
      <w:pPr>
        <w:ind w:left="5399" w:hanging="180"/>
      </w:pPr>
    </w:lvl>
    <w:lvl w:ilvl="6" w:tplc="0415000F" w:tentative="1">
      <w:start w:val="1"/>
      <w:numFmt w:val="decimal"/>
      <w:lvlText w:val="%7."/>
      <w:lvlJc w:val="left"/>
      <w:pPr>
        <w:ind w:left="6119" w:hanging="360"/>
      </w:pPr>
    </w:lvl>
    <w:lvl w:ilvl="7" w:tplc="04150019" w:tentative="1">
      <w:start w:val="1"/>
      <w:numFmt w:val="lowerLetter"/>
      <w:lvlText w:val="%8."/>
      <w:lvlJc w:val="left"/>
      <w:pPr>
        <w:ind w:left="6839" w:hanging="360"/>
      </w:pPr>
    </w:lvl>
    <w:lvl w:ilvl="8" w:tplc="0415001B" w:tentative="1">
      <w:start w:val="1"/>
      <w:numFmt w:val="lowerRoman"/>
      <w:lvlText w:val="%9."/>
      <w:lvlJc w:val="right"/>
      <w:pPr>
        <w:ind w:left="7559" w:hanging="180"/>
      </w:pPr>
    </w:lvl>
  </w:abstractNum>
  <w:abstractNum w:abstractNumId="33" w15:restartNumberingAfterBreak="0">
    <w:nsid w:val="4AA6E886"/>
    <w:multiLevelType w:val="hybridMultilevel"/>
    <w:tmpl w:val="048D26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4E741044"/>
    <w:multiLevelType w:val="hybridMultilevel"/>
    <w:tmpl w:val="6854D41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D45B0A"/>
    <w:multiLevelType w:val="hybridMultilevel"/>
    <w:tmpl w:val="E640A1A6"/>
    <w:lvl w:ilvl="0" w:tplc="07163F72">
      <w:start w:val="1"/>
      <w:numFmt w:val="decimal"/>
      <w:lvlText w:val="%1)"/>
      <w:lvlJc w:val="left"/>
      <w:pPr>
        <w:ind w:left="862" w:hanging="360"/>
      </w:pPr>
      <w:rPr>
        <w:rFonts w:hint="default"/>
      </w:rPr>
    </w:lvl>
    <w:lvl w:ilvl="1" w:tplc="FA0421F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C72D51"/>
    <w:multiLevelType w:val="hybridMultilevel"/>
    <w:tmpl w:val="C6D43364"/>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6268C42E">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3" w15:restartNumberingAfterBreak="0">
    <w:nsid w:val="5F311D38"/>
    <w:multiLevelType w:val="hybridMultilevel"/>
    <w:tmpl w:val="5E22B1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6C0888"/>
    <w:multiLevelType w:val="multilevel"/>
    <w:tmpl w:val="03C6286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EC1BD7"/>
    <w:multiLevelType w:val="hybridMultilevel"/>
    <w:tmpl w:val="8EEEB2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AD74C2"/>
    <w:multiLevelType w:val="hybridMultilevel"/>
    <w:tmpl w:val="FFC48852"/>
    <w:lvl w:ilvl="0" w:tplc="3F261818">
      <w:start w:val="1"/>
      <w:numFmt w:val="decimal"/>
      <w:lvlText w:val="%1."/>
      <w:lvlJc w:val="left"/>
      <w:pPr>
        <w:ind w:left="862" w:hanging="360"/>
      </w:pPr>
      <w:rPr>
        <w:rFonts w:hint="default"/>
        <w:b w:val="0"/>
        <w:color w:val="auto"/>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66E36F54"/>
    <w:multiLevelType w:val="hybridMultilevel"/>
    <w:tmpl w:val="72964E1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53"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ADC148F"/>
    <w:multiLevelType w:val="multilevel"/>
    <w:tmpl w:val="772C4214"/>
    <w:lvl w:ilvl="0">
      <w:start w:val="1"/>
      <w:numFmt w:val="decimal"/>
      <w:lvlText w:val="%1."/>
      <w:lvlJc w:val="left"/>
      <w:pPr>
        <w:ind w:left="720"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5"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BC6CCE"/>
    <w:multiLevelType w:val="hybridMultilevel"/>
    <w:tmpl w:val="B0D20076"/>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8"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B51A71"/>
    <w:multiLevelType w:val="hybridMultilevel"/>
    <w:tmpl w:val="1656438A"/>
    <w:lvl w:ilvl="0" w:tplc="CFD488C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747218414">
    <w:abstractNumId w:val="33"/>
  </w:num>
  <w:num w:numId="2" w16cid:durableId="940726995">
    <w:abstractNumId w:val="0"/>
  </w:num>
  <w:num w:numId="3" w16cid:durableId="1341855988">
    <w:abstractNumId w:val="41"/>
  </w:num>
  <w:num w:numId="4" w16cid:durableId="1910798385">
    <w:abstractNumId w:val="56"/>
  </w:num>
  <w:num w:numId="5" w16cid:durableId="791939756">
    <w:abstractNumId w:val="39"/>
  </w:num>
  <w:num w:numId="6" w16cid:durableId="1044863954">
    <w:abstractNumId w:val="20"/>
  </w:num>
  <w:num w:numId="7" w16cid:durableId="980421501">
    <w:abstractNumId w:val="16"/>
  </w:num>
  <w:num w:numId="8" w16cid:durableId="1785491868">
    <w:abstractNumId w:val="55"/>
  </w:num>
  <w:num w:numId="9" w16cid:durableId="634144884">
    <w:abstractNumId w:val="15"/>
  </w:num>
  <w:num w:numId="10" w16cid:durableId="1207646095">
    <w:abstractNumId w:val="19"/>
  </w:num>
  <w:num w:numId="11" w16cid:durableId="1073939025">
    <w:abstractNumId w:val="17"/>
  </w:num>
  <w:num w:numId="12" w16cid:durableId="722214964">
    <w:abstractNumId w:val="58"/>
  </w:num>
  <w:num w:numId="13" w16cid:durableId="169494817">
    <w:abstractNumId w:val="21"/>
  </w:num>
  <w:num w:numId="14" w16cid:durableId="93283164">
    <w:abstractNumId w:val="5"/>
  </w:num>
  <w:num w:numId="15" w16cid:durableId="88812408">
    <w:abstractNumId w:val="35"/>
  </w:num>
  <w:num w:numId="16" w16cid:durableId="1408187912">
    <w:abstractNumId w:val="54"/>
  </w:num>
  <w:num w:numId="17" w16cid:durableId="1423910845">
    <w:abstractNumId w:val="42"/>
  </w:num>
  <w:num w:numId="18" w16cid:durableId="37316959">
    <w:abstractNumId w:val="49"/>
  </w:num>
  <w:num w:numId="19" w16cid:durableId="281348666">
    <w:abstractNumId w:val="11"/>
  </w:num>
  <w:num w:numId="20" w16cid:durableId="1004208803">
    <w:abstractNumId w:val="46"/>
  </w:num>
  <w:num w:numId="21" w16cid:durableId="1542202557">
    <w:abstractNumId w:val="24"/>
  </w:num>
  <w:num w:numId="22" w16cid:durableId="932785073">
    <w:abstractNumId w:val="23"/>
  </w:num>
  <w:num w:numId="23" w16cid:durableId="1278104747">
    <w:abstractNumId w:val="22"/>
  </w:num>
  <w:num w:numId="24" w16cid:durableId="832262876">
    <w:abstractNumId w:val="18"/>
  </w:num>
  <w:num w:numId="25" w16cid:durableId="338460135">
    <w:abstractNumId w:val="9"/>
  </w:num>
  <w:num w:numId="26" w16cid:durableId="204949855">
    <w:abstractNumId w:val="47"/>
  </w:num>
  <w:num w:numId="27" w16cid:durableId="818301811">
    <w:abstractNumId w:val="27"/>
  </w:num>
  <w:num w:numId="28" w16cid:durableId="1703750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3674530">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99308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39854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5304794">
    <w:abstractNumId w:val="37"/>
  </w:num>
  <w:num w:numId="33" w16cid:durableId="1170481513">
    <w:abstractNumId w:val="28"/>
  </w:num>
  <w:num w:numId="34" w16cid:durableId="1228800858">
    <w:abstractNumId w:val="38"/>
  </w:num>
  <w:num w:numId="35" w16cid:durableId="361826436">
    <w:abstractNumId w:val="50"/>
  </w:num>
  <w:num w:numId="36" w16cid:durableId="252788313">
    <w:abstractNumId w:val="45"/>
  </w:num>
  <w:num w:numId="37" w16cid:durableId="1366248432">
    <w:abstractNumId w:val="51"/>
  </w:num>
  <w:num w:numId="38" w16cid:durableId="1346784986">
    <w:abstractNumId w:val="13"/>
  </w:num>
  <w:num w:numId="39" w16cid:durableId="567962108">
    <w:abstractNumId w:val="30"/>
  </w:num>
  <w:num w:numId="40" w16cid:durableId="519705118">
    <w:abstractNumId w:val="59"/>
  </w:num>
  <w:num w:numId="41" w16cid:durableId="236747815">
    <w:abstractNumId w:val="8"/>
  </w:num>
  <w:num w:numId="42" w16cid:durableId="669867466">
    <w:abstractNumId w:val="12"/>
  </w:num>
  <w:num w:numId="43" w16cid:durableId="2059668254">
    <w:abstractNumId w:val="32"/>
  </w:num>
  <w:num w:numId="44" w16cid:durableId="1374620434">
    <w:abstractNumId w:val="40"/>
  </w:num>
  <w:num w:numId="45" w16cid:durableId="354230905">
    <w:abstractNumId w:val="34"/>
  </w:num>
  <w:num w:numId="46" w16cid:durableId="360712784">
    <w:abstractNumId w:val="26"/>
  </w:num>
  <w:num w:numId="47" w16cid:durableId="1227032608">
    <w:abstractNumId w:val="25"/>
  </w:num>
  <w:num w:numId="48" w16cid:durableId="311717676">
    <w:abstractNumId w:val="48"/>
  </w:num>
  <w:num w:numId="49" w16cid:durableId="356540081">
    <w:abstractNumId w:val="43"/>
  </w:num>
  <w:num w:numId="50" w16cid:durableId="784927591">
    <w:abstractNumId w:val="29"/>
  </w:num>
  <w:num w:numId="51" w16cid:durableId="100493698">
    <w:abstractNumId w:val="6"/>
  </w:num>
  <w:num w:numId="52" w16cid:durableId="970793425">
    <w:abstractNumId w:val="14"/>
  </w:num>
  <w:num w:numId="53" w16cid:durableId="1881630819">
    <w:abstractNumId w:val="10"/>
  </w:num>
  <w:num w:numId="54" w16cid:durableId="1363631717">
    <w:abstractNumId w:val="36"/>
  </w:num>
  <w:num w:numId="55" w16cid:durableId="1848785884">
    <w:abstractNumId w:val="44"/>
  </w:num>
  <w:num w:numId="56" w16cid:durableId="1382098830">
    <w:abstractNumId w:val="7"/>
  </w:num>
  <w:num w:numId="57" w16cid:durableId="1833837799">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298D"/>
    <w:rsid w:val="00010FA6"/>
    <w:rsid w:val="00013C13"/>
    <w:rsid w:val="0001472D"/>
    <w:rsid w:val="000157EA"/>
    <w:rsid w:val="00015B8F"/>
    <w:rsid w:val="00020489"/>
    <w:rsid w:val="00023446"/>
    <w:rsid w:val="00036E9E"/>
    <w:rsid w:val="0004050B"/>
    <w:rsid w:val="0004052A"/>
    <w:rsid w:val="00042914"/>
    <w:rsid w:val="00043801"/>
    <w:rsid w:val="00044DF2"/>
    <w:rsid w:val="000549ED"/>
    <w:rsid w:val="000566D7"/>
    <w:rsid w:val="0006036A"/>
    <w:rsid w:val="000619F3"/>
    <w:rsid w:val="00071BA7"/>
    <w:rsid w:val="00072DC4"/>
    <w:rsid w:val="0007393B"/>
    <w:rsid w:val="00073AB9"/>
    <w:rsid w:val="00074C3E"/>
    <w:rsid w:val="00074D0C"/>
    <w:rsid w:val="00085672"/>
    <w:rsid w:val="00086B7A"/>
    <w:rsid w:val="000874A5"/>
    <w:rsid w:val="00091BD3"/>
    <w:rsid w:val="000A0367"/>
    <w:rsid w:val="000A554D"/>
    <w:rsid w:val="000B7064"/>
    <w:rsid w:val="000C6C64"/>
    <w:rsid w:val="000D1AF7"/>
    <w:rsid w:val="000D2399"/>
    <w:rsid w:val="000D2766"/>
    <w:rsid w:val="000D5207"/>
    <w:rsid w:val="000E3C05"/>
    <w:rsid w:val="000F0C05"/>
    <w:rsid w:val="000F177B"/>
    <w:rsid w:val="000F2345"/>
    <w:rsid w:val="000F4E1D"/>
    <w:rsid w:val="00113706"/>
    <w:rsid w:val="0011652A"/>
    <w:rsid w:val="00116C95"/>
    <w:rsid w:val="00117876"/>
    <w:rsid w:val="001210C5"/>
    <w:rsid w:val="001231CF"/>
    <w:rsid w:val="001273F0"/>
    <w:rsid w:val="001345DE"/>
    <w:rsid w:val="00137C7D"/>
    <w:rsid w:val="001421F4"/>
    <w:rsid w:val="00145488"/>
    <w:rsid w:val="00147DFE"/>
    <w:rsid w:val="00152CFA"/>
    <w:rsid w:val="00156C85"/>
    <w:rsid w:val="00177F7C"/>
    <w:rsid w:val="00181DBE"/>
    <w:rsid w:val="00182501"/>
    <w:rsid w:val="001961B9"/>
    <w:rsid w:val="00197788"/>
    <w:rsid w:val="001A150F"/>
    <w:rsid w:val="001A260E"/>
    <w:rsid w:val="001A3D1D"/>
    <w:rsid w:val="001A48E0"/>
    <w:rsid w:val="001B076A"/>
    <w:rsid w:val="001B63CC"/>
    <w:rsid w:val="001C0E30"/>
    <w:rsid w:val="001C5948"/>
    <w:rsid w:val="001D0341"/>
    <w:rsid w:val="001D04E4"/>
    <w:rsid w:val="001D12D2"/>
    <w:rsid w:val="001D189C"/>
    <w:rsid w:val="001E2377"/>
    <w:rsid w:val="001E2B2F"/>
    <w:rsid w:val="001E31F3"/>
    <w:rsid w:val="001E40E6"/>
    <w:rsid w:val="001F4A74"/>
    <w:rsid w:val="001F7A57"/>
    <w:rsid w:val="002056BE"/>
    <w:rsid w:val="00206959"/>
    <w:rsid w:val="00207A62"/>
    <w:rsid w:val="00215673"/>
    <w:rsid w:val="002165AD"/>
    <w:rsid w:val="00222982"/>
    <w:rsid w:val="002236FA"/>
    <w:rsid w:val="00225AA2"/>
    <w:rsid w:val="00226F5F"/>
    <w:rsid w:val="0023016D"/>
    <w:rsid w:val="00230911"/>
    <w:rsid w:val="00232298"/>
    <w:rsid w:val="002363A4"/>
    <w:rsid w:val="002378F8"/>
    <w:rsid w:val="00240C93"/>
    <w:rsid w:val="0024694F"/>
    <w:rsid w:val="002618DA"/>
    <w:rsid w:val="002644C4"/>
    <w:rsid w:val="002776A9"/>
    <w:rsid w:val="00280083"/>
    <w:rsid w:val="002816AE"/>
    <w:rsid w:val="00290FE9"/>
    <w:rsid w:val="00295116"/>
    <w:rsid w:val="002A03BD"/>
    <w:rsid w:val="002B0737"/>
    <w:rsid w:val="002B23B0"/>
    <w:rsid w:val="002B3F2C"/>
    <w:rsid w:val="002C1DA3"/>
    <w:rsid w:val="002C270A"/>
    <w:rsid w:val="002C4DCE"/>
    <w:rsid w:val="002C4FC8"/>
    <w:rsid w:val="002C5805"/>
    <w:rsid w:val="002C7196"/>
    <w:rsid w:val="002C7D23"/>
    <w:rsid w:val="002D15FC"/>
    <w:rsid w:val="002D1624"/>
    <w:rsid w:val="002D4349"/>
    <w:rsid w:val="002D5C35"/>
    <w:rsid w:val="002E227D"/>
    <w:rsid w:val="002E37CA"/>
    <w:rsid w:val="002E3A34"/>
    <w:rsid w:val="002E58DA"/>
    <w:rsid w:val="002E7A83"/>
    <w:rsid w:val="002F036F"/>
    <w:rsid w:val="002F2FF7"/>
    <w:rsid w:val="002F693F"/>
    <w:rsid w:val="002F7A03"/>
    <w:rsid w:val="003026C2"/>
    <w:rsid w:val="0030334C"/>
    <w:rsid w:val="00303EE0"/>
    <w:rsid w:val="00304751"/>
    <w:rsid w:val="00304DD4"/>
    <w:rsid w:val="00307411"/>
    <w:rsid w:val="00307687"/>
    <w:rsid w:val="0031189E"/>
    <w:rsid w:val="003134EB"/>
    <w:rsid w:val="00313EBD"/>
    <w:rsid w:val="00313FC6"/>
    <w:rsid w:val="00316E4A"/>
    <w:rsid w:val="00325029"/>
    <w:rsid w:val="00326041"/>
    <w:rsid w:val="00333490"/>
    <w:rsid w:val="003340A8"/>
    <w:rsid w:val="00335169"/>
    <w:rsid w:val="003376D7"/>
    <w:rsid w:val="00340A30"/>
    <w:rsid w:val="003436F0"/>
    <w:rsid w:val="003544D9"/>
    <w:rsid w:val="003604D0"/>
    <w:rsid w:val="00361B0F"/>
    <w:rsid w:val="003639B3"/>
    <w:rsid w:val="003664A5"/>
    <w:rsid w:val="00367AAC"/>
    <w:rsid w:val="00367C7D"/>
    <w:rsid w:val="003706EE"/>
    <w:rsid w:val="00371C70"/>
    <w:rsid w:val="0037682A"/>
    <w:rsid w:val="00381E89"/>
    <w:rsid w:val="003906F1"/>
    <w:rsid w:val="00392A99"/>
    <w:rsid w:val="003979AF"/>
    <w:rsid w:val="003A1623"/>
    <w:rsid w:val="003A5F22"/>
    <w:rsid w:val="003A6687"/>
    <w:rsid w:val="003B1C69"/>
    <w:rsid w:val="003B2187"/>
    <w:rsid w:val="003C0077"/>
    <w:rsid w:val="003C0A08"/>
    <w:rsid w:val="003D0D45"/>
    <w:rsid w:val="003D60E9"/>
    <w:rsid w:val="003E59DC"/>
    <w:rsid w:val="003E622A"/>
    <w:rsid w:val="003E63F4"/>
    <w:rsid w:val="003E7C27"/>
    <w:rsid w:val="003F0EA4"/>
    <w:rsid w:val="003F19DD"/>
    <w:rsid w:val="003F4483"/>
    <w:rsid w:val="003F57C0"/>
    <w:rsid w:val="00400DC6"/>
    <w:rsid w:val="00401C35"/>
    <w:rsid w:val="00406802"/>
    <w:rsid w:val="0041628D"/>
    <w:rsid w:val="00420AD4"/>
    <w:rsid w:val="00421E87"/>
    <w:rsid w:val="00424338"/>
    <w:rsid w:val="00424A60"/>
    <w:rsid w:val="00426583"/>
    <w:rsid w:val="00427539"/>
    <w:rsid w:val="00430E6D"/>
    <w:rsid w:val="00431194"/>
    <w:rsid w:val="00442808"/>
    <w:rsid w:val="004466E1"/>
    <w:rsid w:val="00450403"/>
    <w:rsid w:val="0045208C"/>
    <w:rsid w:val="00473566"/>
    <w:rsid w:val="004735E2"/>
    <w:rsid w:val="004763F3"/>
    <w:rsid w:val="004803A3"/>
    <w:rsid w:val="00486B95"/>
    <w:rsid w:val="00490DA1"/>
    <w:rsid w:val="00493719"/>
    <w:rsid w:val="00495F24"/>
    <w:rsid w:val="004A0C40"/>
    <w:rsid w:val="004A2FFE"/>
    <w:rsid w:val="004A5703"/>
    <w:rsid w:val="004B0B81"/>
    <w:rsid w:val="004B19C9"/>
    <w:rsid w:val="004B3E58"/>
    <w:rsid w:val="004D1A73"/>
    <w:rsid w:val="004D6300"/>
    <w:rsid w:val="004D76CF"/>
    <w:rsid w:val="004D7DD4"/>
    <w:rsid w:val="004E31C3"/>
    <w:rsid w:val="004E3E6C"/>
    <w:rsid w:val="004E4EDC"/>
    <w:rsid w:val="004E77BB"/>
    <w:rsid w:val="004F17A1"/>
    <w:rsid w:val="004F22A3"/>
    <w:rsid w:val="00500591"/>
    <w:rsid w:val="00500947"/>
    <w:rsid w:val="00502CB4"/>
    <w:rsid w:val="005039D0"/>
    <w:rsid w:val="0050437D"/>
    <w:rsid w:val="00507FBA"/>
    <w:rsid w:val="00516605"/>
    <w:rsid w:val="00517601"/>
    <w:rsid w:val="005179BA"/>
    <w:rsid w:val="00527B6A"/>
    <w:rsid w:val="00530663"/>
    <w:rsid w:val="00534304"/>
    <w:rsid w:val="0053547F"/>
    <w:rsid w:val="00536D6A"/>
    <w:rsid w:val="005402B3"/>
    <w:rsid w:val="00544C77"/>
    <w:rsid w:val="00544D67"/>
    <w:rsid w:val="0054579C"/>
    <w:rsid w:val="0054615C"/>
    <w:rsid w:val="0054712D"/>
    <w:rsid w:val="005527D1"/>
    <w:rsid w:val="00555440"/>
    <w:rsid w:val="00556D69"/>
    <w:rsid w:val="00556DCD"/>
    <w:rsid w:val="005710EA"/>
    <w:rsid w:val="0057153D"/>
    <w:rsid w:val="0057649D"/>
    <w:rsid w:val="00576D78"/>
    <w:rsid w:val="0057709B"/>
    <w:rsid w:val="00583693"/>
    <w:rsid w:val="00583A9D"/>
    <w:rsid w:val="005879CE"/>
    <w:rsid w:val="0059192A"/>
    <w:rsid w:val="0059688B"/>
    <w:rsid w:val="005B262E"/>
    <w:rsid w:val="005B33B7"/>
    <w:rsid w:val="005B3649"/>
    <w:rsid w:val="005B4D40"/>
    <w:rsid w:val="005B5C30"/>
    <w:rsid w:val="005C5514"/>
    <w:rsid w:val="005C664B"/>
    <w:rsid w:val="005D11B4"/>
    <w:rsid w:val="005D24B7"/>
    <w:rsid w:val="005D37F9"/>
    <w:rsid w:val="005D3DC7"/>
    <w:rsid w:val="005D5D5B"/>
    <w:rsid w:val="005D6A97"/>
    <w:rsid w:val="005D7906"/>
    <w:rsid w:val="005E129E"/>
    <w:rsid w:val="005E37EF"/>
    <w:rsid w:val="005E50D6"/>
    <w:rsid w:val="005E568C"/>
    <w:rsid w:val="005E5A63"/>
    <w:rsid w:val="005F3D85"/>
    <w:rsid w:val="005F65D7"/>
    <w:rsid w:val="006011B8"/>
    <w:rsid w:val="00601886"/>
    <w:rsid w:val="00602126"/>
    <w:rsid w:val="00614111"/>
    <w:rsid w:val="006149F7"/>
    <w:rsid w:val="00615D83"/>
    <w:rsid w:val="00617151"/>
    <w:rsid w:val="00617EDD"/>
    <w:rsid w:val="006213C4"/>
    <w:rsid w:val="0062380D"/>
    <w:rsid w:val="00624433"/>
    <w:rsid w:val="00626F0D"/>
    <w:rsid w:val="006274AD"/>
    <w:rsid w:val="00634F60"/>
    <w:rsid w:val="006373C3"/>
    <w:rsid w:val="006502B6"/>
    <w:rsid w:val="00650387"/>
    <w:rsid w:val="0065092C"/>
    <w:rsid w:val="006514FC"/>
    <w:rsid w:val="00655C02"/>
    <w:rsid w:val="00657CC4"/>
    <w:rsid w:val="00665A12"/>
    <w:rsid w:val="0066756E"/>
    <w:rsid w:val="006744B0"/>
    <w:rsid w:val="00677489"/>
    <w:rsid w:val="00680D73"/>
    <w:rsid w:val="00682D77"/>
    <w:rsid w:val="006847E4"/>
    <w:rsid w:val="00685D48"/>
    <w:rsid w:val="006945FA"/>
    <w:rsid w:val="006A23A2"/>
    <w:rsid w:val="006A58CB"/>
    <w:rsid w:val="006B1D48"/>
    <w:rsid w:val="006B3C5D"/>
    <w:rsid w:val="006B4102"/>
    <w:rsid w:val="006B7569"/>
    <w:rsid w:val="006C39E3"/>
    <w:rsid w:val="006C4124"/>
    <w:rsid w:val="006D0F10"/>
    <w:rsid w:val="006D716B"/>
    <w:rsid w:val="006E25AC"/>
    <w:rsid w:val="006E659E"/>
    <w:rsid w:val="006F45B0"/>
    <w:rsid w:val="00701011"/>
    <w:rsid w:val="00713826"/>
    <w:rsid w:val="0071497A"/>
    <w:rsid w:val="00715557"/>
    <w:rsid w:val="007168E9"/>
    <w:rsid w:val="00717E41"/>
    <w:rsid w:val="00724983"/>
    <w:rsid w:val="0072742C"/>
    <w:rsid w:val="0073004B"/>
    <w:rsid w:val="00730A3E"/>
    <w:rsid w:val="00731300"/>
    <w:rsid w:val="0073575A"/>
    <w:rsid w:val="00736154"/>
    <w:rsid w:val="007401FB"/>
    <w:rsid w:val="007414A8"/>
    <w:rsid w:val="00742AC9"/>
    <w:rsid w:val="007534AF"/>
    <w:rsid w:val="00754A1F"/>
    <w:rsid w:val="0075615E"/>
    <w:rsid w:val="00761E88"/>
    <w:rsid w:val="007655AD"/>
    <w:rsid w:val="00766479"/>
    <w:rsid w:val="00767A21"/>
    <w:rsid w:val="0077148D"/>
    <w:rsid w:val="00773A56"/>
    <w:rsid w:val="007765BC"/>
    <w:rsid w:val="00780709"/>
    <w:rsid w:val="00783348"/>
    <w:rsid w:val="007920E0"/>
    <w:rsid w:val="00793721"/>
    <w:rsid w:val="00795E52"/>
    <w:rsid w:val="007A1931"/>
    <w:rsid w:val="007A4B79"/>
    <w:rsid w:val="007B7CE1"/>
    <w:rsid w:val="007D58AF"/>
    <w:rsid w:val="007E033F"/>
    <w:rsid w:val="007E2E01"/>
    <w:rsid w:val="008001EC"/>
    <w:rsid w:val="00804660"/>
    <w:rsid w:val="00810CB0"/>
    <w:rsid w:val="0081163E"/>
    <w:rsid w:val="0082597C"/>
    <w:rsid w:val="00850047"/>
    <w:rsid w:val="00854DF1"/>
    <w:rsid w:val="00860A8E"/>
    <w:rsid w:val="00860FD6"/>
    <w:rsid w:val="00863121"/>
    <w:rsid w:val="00865F8D"/>
    <w:rsid w:val="008671AE"/>
    <w:rsid w:val="00867298"/>
    <w:rsid w:val="00872BB2"/>
    <w:rsid w:val="00875C28"/>
    <w:rsid w:val="00875DFE"/>
    <w:rsid w:val="00877D8E"/>
    <w:rsid w:val="00881A9A"/>
    <w:rsid w:val="00884F3D"/>
    <w:rsid w:val="0088562D"/>
    <w:rsid w:val="008861E9"/>
    <w:rsid w:val="0088690A"/>
    <w:rsid w:val="00886B97"/>
    <w:rsid w:val="00892081"/>
    <w:rsid w:val="00897A49"/>
    <w:rsid w:val="008A0046"/>
    <w:rsid w:val="008A0712"/>
    <w:rsid w:val="008A0A4D"/>
    <w:rsid w:val="008A5959"/>
    <w:rsid w:val="008B1362"/>
    <w:rsid w:val="008B1459"/>
    <w:rsid w:val="008B1DA3"/>
    <w:rsid w:val="008B24DE"/>
    <w:rsid w:val="008B57D6"/>
    <w:rsid w:val="008D0183"/>
    <w:rsid w:val="008D24AA"/>
    <w:rsid w:val="008D3B42"/>
    <w:rsid w:val="008D7758"/>
    <w:rsid w:val="008E02FD"/>
    <w:rsid w:val="008F36E9"/>
    <w:rsid w:val="008F3A69"/>
    <w:rsid w:val="008F4E90"/>
    <w:rsid w:val="00904D7F"/>
    <w:rsid w:val="00910109"/>
    <w:rsid w:val="00914D0D"/>
    <w:rsid w:val="0091600D"/>
    <w:rsid w:val="009214A6"/>
    <w:rsid w:val="0092527E"/>
    <w:rsid w:val="009263E7"/>
    <w:rsid w:val="00931115"/>
    <w:rsid w:val="00932C2A"/>
    <w:rsid w:val="00935A3D"/>
    <w:rsid w:val="00941333"/>
    <w:rsid w:val="00941CCA"/>
    <w:rsid w:val="009423CF"/>
    <w:rsid w:val="00943FF7"/>
    <w:rsid w:val="0095082F"/>
    <w:rsid w:val="00953E89"/>
    <w:rsid w:val="00954101"/>
    <w:rsid w:val="00956504"/>
    <w:rsid w:val="009611A5"/>
    <w:rsid w:val="00967418"/>
    <w:rsid w:val="009716A1"/>
    <w:rsid w:val="0097199D"/>
    <w:rsid w:val="009815BE"/>
    <w:rsid w:val="00984731"/>
    <w:rsid w:val="00985D91"/>
    <w:rsid w:val="00986AF9"/>
    <w:rsid w:val="00990C91"/>
    <w:rsid w:val="00996ED1"/>
    <w:rsid w:val="009A24F0"/>
    <w:rsid w:val="009A6266"/>
    <w:rsid w:val="009A7BF6"/>
    <w:rsid w:val="009B0D0C"/>
    <w:rsid w:val="009B1F96"/>
    <w:rsid w:val="009B218E"/>
    <w:rsid w:val="009B52A3"/>
    <w:rsid w:val="009B5EAE"/>
    <w:rsid w:val="009B72DB"/>
    <w:rsid w:val="009C1BA5"/>
    <w:rsid w:val="009C1C90"/>
    <w:rsid w:val="009C2566"/>
    <w:rsid w:val="009C2A02"/>
    <w:rsid w:val="009C499E"/>
    <w:rsid w:val="009C6605"/>
    <w:rsid w:val="009D0737"/>
    <w:rsid w:val="009D46D7"/>
    <w:rsid w:val="009D7180"/>
    <w:rsid w:val="009E16C9"/>
    <w:rsid w:val="009E3A5F"/>
    <w:rsid w:val="009E57C3"/>
    <w:rsid w:val="009E71C8"/>
    <w:rsid w:val="009E7D3C"/>
    <w:rsid w:val="009F617C"/>
    <w:rsid w:val="009F6E37"/>
    <w:rsid w:val="00A005D9"/>
    <w:rsid w:val="00A157D9"/>
    <w:rsid w:val="00A20FB9"/>
    <w:rsid w:val="00A21548"/>
    <w:rsid w:val="00A227ED"/>
    <w:rsid w:val="00A2323C"/>
    <w:rsid w:val="00A23BBD"/>
    <w:rsid w:val="00A24B96"/>
    <w:rsid w:val="00A30F6E"/>
    <w:rsid w:val="00A364DA"/>
    <w:rsid w:val="00A369E6"/>
    <w:rsid w:val="00A4191C"/>
    <w:rsid w:val="00A43B38"/>
    <w:rsid w:val="00A44089"/>
    <w:rsid w:val="00A461B7"/>
    <w:rsid w:val="00A52491"/>
    <w:rsid w:val="00A54BB3"/>
    <w:rsid w:val="00A63A2F"/>
    <w:rsid w:val="00A66E3E"/>
    <w:rsid w:val="00A700EE"/>
    <w:rsid w:val="00A72C32"/>
    <w:rsid w:val="00A769A6"/>
    <w:rsid w:val="00A76A02"/>
    <w:rsid w:val="00A825D4"/>
    <w:rsid w:val="00A84133"/>
    <w:rsid w:val="00A93A54"/>
    <w:rsid w:val="00A941BE"/>
    <w:rsid w:val="00A95710"/>
    <w:rsid w:val="00AA1AE4"/>
    <w:rsid w:val="00AA3F1E"/>
    <w:rsid w:val="00AA6FD6"/>
    <w:rsid w:val="00AC006A"/>
    <w:rsid w:val="00AC11D0"/>
    <w:rsid w:val="00AC7270"/>
    <w:rsid w:val="00AD08AD"/>
    <w:rsid w:val="00AD2ABD"/>
    <w:rsid w:val="00AD495B"/>
    <w:rsid w:val="00AD77CC"/>
    <w:rsid w:val="00AE04D6"/>
    <w:rsid w:val="00AE43FE"/>
    <w:rsid w:val="00AE5108"/>
    <w:rsid w:val="00AE7D4C"/>
    <w:rsid w:val="00AF3F35"/>
    <w:rsid w:val="00AF4586"/>
    <w:rsid w:val="00AF5DA6"/>
    <w:rsid w:val="00AF5E26"/>
    <w:rsid w:val="00AF6E92"/>
    <w:rsid w:val="00B001D0"/>
    <w:rsid w:val="00B00A5F"/>
    <w:rsid w:val="00B0511E"/>
    <w:rsid w:val="00B1016B"/>
    <w:rsid w:val="00B32E3B"/>
    <w:rsid w:val="00B355BA"/>
    <w:rsid w:val="00B41090"/>
    <w:rsid w:val="00B41150"/>
    <w:rsid w:val="00B44F70"/>
    <w:rsid w:val="00B527CE"/>
    <w:rsid w:val="00B5703E"/>
    <w:rsid w:val="00B60720"/>
    <w:rsid w:val="00B6276A"/>
    <w:rsid w:val="00B71D10"/>
    <w:rsid w:val="00B71DF0"/>
    <w:rsid w:val="00B80AE5"/>
    <w:rsid w:val="00B87D5E"/>
    <w:rsid w:val="00B902B4"/>
    <w:rsid w:val="00B91A4E"/>
    <w:rsid w:val="00B936E8"/>
    <w:rsid w:val="00BA0481"/>
    <w:rsid w:val="00BA5880"/>
    <w:rsid w:val="00BA6384"/>
    <w:rsid w:val="00BB0DE5"/>
    <w:rsid w:val="00BC5CD7"/>
    <w:rsid w:val="00BD2E0E"/>
    <w:rsid w:val="00BD5EDA"/>
    <w:rsid w:val="00BE206B"/>
    <w:rsid w:val="00BE2091"/>
    <w:rsid w:val="00BE5163"/>
    <w:rsid w:val="00BE599B"/>
    <w:rsid w:val="00BE6AA0"/>
    <w:rsid w:val="00BF202A"/>
    <w:rsid w:val="00BF434C"/>
    <w:rsid w:val="00BF4BFA"/>
    <w:rsid w:val="00BF523E"/>
    <w:rsid w:val="00BF5C1F"/>
    <w:rsid w:val="00C015C3"/>
    <w:rsid w:val="00C04AE3"/>
    <w:rsid w:val="00C04C4A"/>
    <w:rsid w:val="00C068D4"/>
    <w:rsid w:val="00C071AD"/>
    <w:rsid w:val="00C102B4"/>
    <w:rsid w:val="00C15D3C"/>
    <w:rsid w:val="00C341E7"/>
    <w:rsid w:val="00C34589"/>
    <w:rsid w:val="00C34625"/>
    <w:rsid w:val="00C46318"/>
    <w:rsid w:val="00C46E49"/>
    <w:rsid w:val="00C52448"/>
    <w:rsid w:val="00C52541"/>
    <w:rsid w:val="00C54034"/>
    <w:rsid w:val="00C54DFC"/>
    <w:rsid w:val="00C55F5E"/>
    <w:rsid w:val="00C56748"/>
    <w:rsid w:val="00C56D37"/>
    <w:rsid w:val="00C617B6"/>
    <w:rsid w:val="00C62721"/>
    <w:rsid w:val="00C66964"/>
    <w:rsid w:val="00C708C9"/>
    <w:rsid w:val="00C710A0"/>
    <w:rsid w:val="00C80940"/>
    <w:rsid w:val="00C82EC5"/>
    <w:rsid w:val="00C85820"/>
    <w:rsid w:val="00C9474E"/>
    <w:rsid w:val="00CB7F03"/>
    <w:rsid w:val="00CC6710"/>
    <w:rsid w:val="00CE398A"/>
    <w:rsid w:val="00CF2F8F"/>
    <w:rsid w:val="00CF3116"/>
    <w:rsid w:val="00CF33F0"/>
    <w:rsid w:val="00CF6265"/>
    <w:rsid w:val="00D01137"/>
    <w:rsid w:val="00D01453"/>
    <w:rsid w:val="00D01931"/>
    <w:rsid w:val="00D01A36"/>
    <w:rsid w:val="00D14086"/>
    <w:rsid w:val="00D17529"/>
    <w:rsid w:val="00D209E4"/>
    <w:rsid w:val="00D214EB"/>
    <w:rsid w:val="00D232F9"/>
    <w:rsid w:val="00D25D27"/>
    <w:rsid w:val="00D31B7B"/>
    <w:rsid w:val="00D40E15"/>
    <w:rsid w:val="00D471C8"/>
    <w:rsid w:val="00D47598"/>
    <w:rsid w:val="00D50514"/>
    <w:rsid w:val="00D50988"/>
    <w:rsid w:val="00D534A6"/>
    <w:rsid w:val="00D56504"/>
    <w:rsid w:val="00D569A0"/>
    <w:rsid w:val="00D57069"/>
    <w:rsid w:val="00D579D4"/>
    <w:rsid w:val="00D607CC"/>
    <w:rsid w:val="00D60A02"/>
    <w:rsid w:val="00D62865"/>
    <w:rsid w:val="00D63B57"/>
    <w:rsid w:val="00D70200"/>
    <w:rsid w:val="00D746DF"/>
    <w:rsid w:val="00D83A7E"/>
    <w:rsid w:val="00D90D13"/>
    <w:rsid w:val="00D91064"/>
    <w:rsid w:val="00D92345"/>
    <w:rsid w:val="00D96DF7"/>
    <w:rsid w:val="00DA20F4"/>
    <w:rsid w:val="00DA4B1D"/>
    <w:rsid w:val="00DB3104"/>
    <w:rsid w:val="00DB4F86"/>
    <w:rsid w:val="00DC1C17"/>
    <w:rsid w:val="00DC2FB3"/>
    <w:rsid w:val="00DC60F4"/>
    <w:rsid w:val="00DD421C"/>
    <w:rsid w:val="00DE202E"/>
    <w:rsid w:val="00DF3681"/>
    <w:rsid w:val="00DF3F50"/>
    <w:rsid w:val="00DF48BA"/>
    <w:rsid w:val="00DF4F7F"/>
    <w:rsid w:val="00E12264"/>
    <w:rsid w:val="00E2781B"/>
    <w:rsid w:val="00E27F65"/>
    <w:rsid w:val="00E31332"/>
    <w:rsid w:val="00E33357"/>
    <w:rsid w:val="00E33A57"/>
    <w:rsid w:val="00E37002"/>
    <w:rsid w:val="00E370FA"/>
    <w:rsid w:val="00E41106"/>
    <w:rsid w:val="00E41575"/>
    <w:rsid w:val="00E4410B"/>
    <w:rsid w:val="00E45D6B"/>
    <w:rsid w:val="00E4623E"/>
    <w:rsid w:val="00E504C4"/>
    <w:rsid w:val="00E51663"/>
    <w:rsid w:val="00E623BC"/>
    <w:rsid w:val="00E62741"/>
    <w:rsid w:val="00E62898"/>
    <w:rsid w:val="00E70A2A"/>
    <w:rsid w:val="00E8138A"/>
    <w:rsid w:val="00EA3B94"/>
    <w:rsid w:val="00EA7A97"/>
    <w:rsid w:val="00EB3774"/>
    <w:rsid w:val="00EB5BFA"/>
    <w:rsid w:val="00EB6A55"/>
    <w:rsid w:val="00EB6B8D"/>
    <w:rsid w:val="00EB773C"/>
    <w:rsid w:val="00EB798D"/>
    <w:rsid w:val="00EB7DFC"/>
    <w:rsid w:val="00EC154F"/>
    <w:rsid w:val="00EC1676"/>
    <w:rsid w:val="00EC345A"/>
    <w:rsid w:val="00EE50FF"/>
    <w:rsid w:val="00EE7664"/>
    <w:rsid w:val="00EF508D"/>
    <w:rsid w:val="00EF5837"/>
    <w:rsid w:val="00F0334E"/>
    <w:rsid w:val="00F057D9"/>
    <w:rsid w:val="00F063AB"/>
    <w:rsid w:val="00F07FEC"/>
    <w:rsid w:val="00F10AE7"/>
    <w:rsid w:val="00F11410"/>
    <w:rsid w:val="00F1190F"/>
    <w:rsid w:val="00F1252D"/>
    <w:rsid w:val="00F13C84"/>
    <w:rsid w:val="00F17C37"/>
    <w:rsid w:val="00F20321"/>
    <w:rsid w:val="00F204E0"/>
    <w:rsid w:val="00F237EB"/>
    <w:rsid w:val="00F31A57"/>
    <w:rsid w:val="00F32445"/>
    <w:rsid w:val="00F3680D"/>
    <w:rsid w:val="00F3782C"/>
    <w:rsid w:val="00F430D0"/>
    <w:rsid w:val="00F51784"/>
    <w:rsid w:val="00F54C71"/>
    <w:rsid w:val="00F61A34"/>
    <w:rsid w:val="00F63C3A"/>
    <w:rsid w:val="00F70D16"/>
    <w:rsid w:val="00F72C08"/>
    <w:rsid w:val="00F75F06"/>
    <w:rsid w:val="00F771B9"/>
    <w:rsid w:val="00F77B36"/>
    <w:rsid w:val="00F8500C"/>
    <w:rsid w:val="00FA0546"/>
    <w:rsid w:val="00FA23FD"/>
    <w:rsid w:val="00FA4047"/>
    <w:rsid w:val="00FA516E"/>
    <w:rsid w:val="00FC6AF7"/>
    <w:rsid w:val="00FD651B"/>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39E3"/>
  </w:style>
  <w:style w:type="paragraph" w:styleId="Nagwek1">
    <w:name w:val="heading 1"/>
    <w:basedOn w:val="Nagwek7"/>
    <w:next w:val="Tekstpodstawowy"/>
    <w:link w:val="Nagwek1Znak"/>
    <w:uiPriority w:val="9"/>
    <w:qFormat/>
    <w:rsid w:val="00EE7664"/>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iPriority w:val="9"/>
    <w:unhideWhenUsed/>
    <w:qFormat/>
    <w:rsid w:val="00EE7664"/>
    <w:pPr>
      <w:spacing w:after="0"/>
      <w:ind w:firstLine="7655"/>
      <w:jc w:val="center"/>
      <w:outlineLvl w:val="1"/>
    </w:pPr>
    <w:rPr>
      <w:rFonts w:ascii="Arial Narrow" w:hAnsi="Arial Narrow"/>
      <w:b/>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EE7664"/>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99"/>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EE7664"/>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paragraph" w:styleId="Cytatintensywny">
    <w:name w:val="Intense Quote"/>
    <w:basedOn w:val="Normalny"/>
    <w:next w:val="Normalny"/>
    <w:link w:val="CytatintensywnyZnak"/>
    <w:uiPriority w:val="30"/>
    <w:qFormat/>
    <w:rsid w:val="00E333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E33357"/>
    <w:rPr>
      <w:i/>
      <w:iCs/>
      <w:color w:val="4472C4" w:themeColor="accent1"/>
    </w:rPr>
  </w:style>
  <w:style w:type="character" w:customStyle="1" w:styleId="Nierozpoznanawzmianka4">
    <w:name w:val="Nierozpoznana wzmianka4"/>
    <w:basedOn w:val="Domylnaczcionkaakapitu"/>
    <w:uiPriority w:val="99"/>
    <w:semiHidden/>
    <w:unhideWhenUsed/>
    <w:rsid w:val="001B63CC"/>
    <w:rPr>
      <w:color w:val="605E5C"/>
      <w:shd w:val="clear" w:color="auto" w:fill="E1DFDD"/>
    </w:rPr>
  </w:style>
  <w:style w:type="paragraph" w:styleId="NormalnyWeb">
    <w:name w:val="Normal (Web)"/>
    <w:basedOn w:val="Normalny"/>
    <w:uiPriority w:val="99"/>
    <w:unhideWhenUsed/>
    <w:rsid w:val="002C58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EE7664"/>
    <w:pPr>
      <w:spacing w:before="240"/>
      <w:outlineLvl w:val="9"/>
    </w:pPr>
    <w:rPr>
      <w:rFonts w:asciiTheme="majorHAnsi" w:hAnsiTheme="majorHAnsi" w:cstheme="majorBidi"/>
      <w:i/>
      <w:color w:val="2F5496" w:themeColor="accent1" w:themeShade="BF"/>
      <w:sz w:val="32"/>
      <w:szCs w:val="32"/>
      <w:lang w:eastAsia="pl-PL"/>
    </w:rPr>
  </w:style>
  <w:style w:type="paragraph" w:styleId="Spistreci1">
    <w:name w:val="toc 1"/>
    <w:basedOn w:val="Normalny"/>
    <w:next w:val="Normalny"/>
    <w:autoRedefine/>
    <w:uiPriority w:val="39"/>
    <w:unhideWhenUsed/>
    <w:rsid w:val="00C9474E"/>
    <w:pPr>
      <w:spacing w:after="100"/>
    </w:pPr>
  </w:style>
  <w:style w:type="paragraph" w:styleId="Spistreci2">
    <w:name w:val="toc 2"/>
    <w:basedOn w:val="Normalny"/>
    <w:next w:val="Normalny"/>
    <w:autoRedefine/>
    <w:uiPriority w:val="39"/>
    <w:unhideWhenUsed/>
    <w:rsid w:val="00C9474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7834">
      <w:bodyDiv w:val="1"/>
      <w:marLeft w:val="0"/>
      <w:marRight w:val="0"/>
      <w:marTop w:val="0"/>
      <w:marBottom w:val="0"/>
      <w:divBdr>
        <w:top w:val="none" w:sz="0" w:space="0" w:color="auto"/>
        <w:left w:val="none" w:sz="0" w:space="0" w:color="auto"/>
        <w:bottom w:val="none" w:sz="0" w:space="0" w:color="auto"/>
        <w:right w:val="none" w:sz="0" w:space="0" w:color="auto"/>
      </w:divBdr>
    </w:div>
    <w:div w:id="145825674">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530387754">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069956584">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5630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4AE62-149A-4129-AB54-3B35B9C2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4796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Alicja Dymel-Kobza</cp:lastModifiedBy>
  <cp:revision>3</cp:revision>
  <cp:lastPrinted>2024-11-05T09:46:00Z</cp:lastPrinted>
  <dcterms:created xsi:type="dcterms:W3CDTF">2024-11-05T11:05:00Z</dcterms:created>
  <dcterms:modified xsi:type="dcterms:W3CDTF">2024-11-28T09:03:00Z</dcterms:modified>
</cp:coreProperties>
</file>