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03A3" w:rsidRPr="00A0117C" w:rsidRDefault="001803A3" w:rsidP="003503C6">
      <w:pPr>
        <w:pStyle w:val="Default"/>
        <w:rPr>
          <w:rFonts w:ascii="Arial" w:hAnsi="Arial" w:cs="Arial"/>
          <w:sz w:val="22"/>
          <w:szCs w:val="22"/>
        </w:rPr>
      </w:pPr>
    </w:p>
    <w:p w:rsidR="001803A3" w:rsidRPr="00A0117C" w:rsidRDefault="001803A3" w:rsidP="003503C6">
      <w:pPr>
        <w:pStyle w:val="Default"/>
        <w:jc w:val="center"/>
        <w:rPr>
          <w:rFonts w:ascii="Arial" w:hAnsi="Arial" w:cs="Arial"/>
          <w:sz w:val="22"/>
          <w:szCs w:val="22"/>
        </w:rPr>
      </w:pPr>
    </w:p>
    <w:p w:rsidR="001803A3" w:rsidRPr="00A84C7A" w:rsidRDefault="001803A3" w:rsidP="003503C6">
      <w:pPr>
        <w:pStyle w:val="Default"/>
        <w:jc w:val="center"/>
        <w:rPr>
          <w:rFonts w:ascii="Arial" w:hAnsi="Arial" w:cs="Arial"/>
          <w:color w:val="auto"/>
          <w:sz w:val="22"/>
          <w:szCs w:val="22"/>
        </w:rPr>
      </w:pPr>
      <w:r w:rsidRPr="00A84C7A">
        <w:rPr>
          <w:rFonts w:ascii="Arial" w:hAnsi="Arial" w:cs="Arial"/>
          <w:color w:val="auto"/>
          <w:sz w:val="22"/>
          <w:szCs w:val="22"/>
        </w:rPr>
        <w:t>Umowa nr ……/</w:t>
      </w:r>
      <w:r w:rsidR="006F0932" w:rsidRPr="003C2B00" w:rsidDel="006F0932">
        <w:rPr>
          <w:rFonts w:ascii="Arial" w:hAnsi="Arial" w:cs="Arial"/>
          <w:color w:val="auto"/>
          <w:sz w:val="22"/>
          <w:szCs w:val="22"/>
        </w:rPr>
        <w:t xml:space="preserve"> </w:t>
      </w:r>
      <w:r w:rsidRPr="00A84C7A">
        <w:rPr>
          <w:rFonts w:ascii="Arial" w:hAnsi="Arial" w:cs="Arial"/>
          <w:color w:val="auto"/>
          <w:sz w:val="22"/>
          <w:szCs w:val="22"/>
        </w:rPr>
        <w:t>/202</w:t>
      </w:r>
      <w:r w:rsidR="00546BE5">
        <w:rPr>
          <w:rFonts w:ascii="Arial" w:hAnsi="Arial" w:cs="Arial"/>
          <w:color w:val="auto"/>
          <w:sz w:val="22"/>
          <w:szCs w:val="22"/>
        </w:rPr>
        <w:t>4</w:t>
      </w:r>
    </w:p>
    <w:p w:rsidR="001803A3" w:rsidRPr="00A84C7A" w:rsidRDefault="001803A3" w:rsidP="003503C6">
      <w:pPr>
        <w:pStyle w:val="Default"/>
        <w:jc w:val="center"/>
        <w:rPr>
          <w:rFonts w:ascii="Arial" w:hAnsi="Arial" w:cs="Arial"/>
          <w:color w:val="auto"/>
          <w:sz w:val="22"/>
          <w:szCs w:val="22"/>
        </w:rPr>
      </w:pPr>
    </w:p>
    <w:p w:rsidR="001803A3" w:rsidRPr="00A84C7A" w:rsidRDefault="001803A3" w:rsidP="00A0117C">
      <w:pPr>
        <w:spacing w:line="240" w:lineRule="auto"/>
        <w:rPr>
          <w:rFonts w:ascii="Arial" w:hAnsi="Arial" w:cs="Arial"/>
        </w:rPr>
      </w:pPr>
      <w:r w:rsidRPr="00A84C7A">
        <w:rPr>
          <w:rFonts w:ascii="Arial" w:hAnsi="Arial" w:cs="Arial"/>
        </w:rPr>
        <w:t xml:space="preserve">zawarta  w dniu......................................w  Golubiu-Dobrzyniu pomiędzy: </w:t>
      </w:r>
    </w:p>
    <w:p w:rsidR="001803A3" w:rsidRPr="00A0117C" w:rsidRDefault="001803A3" w:rsidP="00A0117C">
      <w:pPr>
        <w:spacing w:line="240" w:lineRule="auto"/>
        <w:ind w:left="-1122"/>
        <w:rPr>
          <w:rFonts w:ascii="Arial" w:hAnsi="Arial" w:cs="Arial"/>
          <w:b/>
          <w:bCs/>
        </w:rPr>
      </w:pPr>
    </w:p>
    <w:p w:rsidR="001803A3" w:rsidRPr="00A84C7A" w:rsidRDefault="001803A3" w:rsidP="00A0117C">
      <w:pPr>
        <w:spacing w:line="240" w:lineRule="auto"/>
        <w:rPr>
          <w:rFonts w:ascii="Arial" w:hAnsi="Arial" w:cs="Arial"/>
          <w:b/>
          <w:bCs/>
        </w:rPr>
      </w:pPr>
      <w:r w:rsidRPr="00A84C7A">
        <w:rPr>
          <w:rFonts w:ascii="Arial" w:hAnsi="Arial" w:cs="Arial"/>
          <w:b/>
          <w:bCs/>
        </w:rPr>
        <w:t>Gminą Miasto Golub-Dobrzyń</w:t>
      </w:r>
      <w:r w:rsidR="004F5CFD" w:rsidRPr="00A84C7A">
        <w:rPr>
          <w:rFonts w:ascii="Arial" w:hAnsi="Arial" w:cs="Arial"/>
          <w:b/>
          <w:bCs/>
        </w:rPr>
        <w:t xml:space="preserve">, </w:t>
      </w:r>
      <w:r w:rsidRPr="00A84C7A">
        <w:rPr>
          <w:rFonts w:ascii="Arial" w:hAnsi="Arial" w:cs="Arial"/>
          <w:b/>
          <w:bCs/>
        </w:rPr>
        <w:t>Plac 1000-lecia 25, 87-400 Golub-Dobrzyń</w:t>
      </w:r>
      <w:r w:rsidR="004F5CFD" w:rsidRPr="00A84C7A">
        <w:rPr>
          <w:rFonts w:ascii="Arial" w:hAnsi="Arial" w:cs="Arial"/>
          <w:b/>
          <w:bCs/>
        </w:rPr>
        <w:t>,</w:t>
      </w:r>
    </w:p>
    <w:p w:rsidR="004F5CFD" w:rsidRPr="00A84C7A" w:rsidRDefault="004F5CFD" w:rsidP="00A0117C">
      <w:pPr>
        <w:spacing w:line="240" w:lineRule="auto"/>
        <w:rPr>
          <w:rFonts w:ascii="Arial" w:hAnsi="Arial" w:cs="Arial"/>
          <w:b/>
          <w:bCs/>
        </w:rPr>
      </w:pPr>
      <w:r w:rsidRPr="00A84C7A">
        <w:rPr>
          <w:rFonts w:ascii="Arial" w:hAnsi="Arial" w:cs="Arial"/>
        </w:rPr>
        <w:t xml:space="preserve">reprezentowaną przez </w:t>
      </w:r>
      <w:r w:rsidR="001803A3" w:rsidRPr="00A84C7A">
        <w:rPr>
          <w:rFonts w:ascii="Arial" w:hAnsi="Arial" w:cs="Arial"/>
          <w:b/>
          <w:bCs/>
        </w:rPr>
        <w:t>Burmistrza Miasta Golubia-Dobrzynia</w:t>
      </w:r>
      <w:r w:rsidRPr="00A84C7A">
        <w:rPr>
          <w:rFonts w:ascii="Arial" w:hAnsi="Arial" w:cs="Arial"/>
          <w:b/>
          <w:bCs/>
        </w:rPr>
        <w:t xml:space="preserve"> – </w:t>
      </w:r>
      <w:r w:rsidRPr="00A84C7A">
        <w:rPr>
          <w:rFonts w:ascii="Arial" w:hAnsi="Arial" w:cs="Arial"/>
          <w:b/>
        </w:rPr>
        <w:t>Pan</w:t>
      </w:r>
      <w:r w:rsidR="00546BE5">
        <w:rPr>
          <w:rFonts w:ascii="Arial" w:hAnsi="Arial" w:cs="Arial"/>
          <w:b/>
        </w:rPr>
        <w:t>i</w:t>
      </w:r>
      <w:r w:rsidRPr="00A84C7A">
        <w:rPr>
          <w:rFonts w:ascii="Arial" w:hAnsi="Arial" w:cs="Arial"/>
          <w:b/>
        </w:rPr>
        <w:t xml:space="preserve"> </w:t>
      </w:r>
      <w:r w:rsidR="00546BE5" w:rsidRPr="003823D1">
        <w:rPr>
          <w:rFonts w:ascii="Arial" w:hAnsi="Arial" w:cs="Arial"/>
          <w:b/>
        </w:rPr>
        <w:t xml:space="preserve">Dominika </w:t>
      </w:r>
      <w:r w:rsidR="009155F9" w:rsidRPr="003823D1">
        <w:rPr>
          <w:rFonts w:ascii="Arial" w:hAnsi="Arial" w:cs="Arial"/>
          <w:b/>
        </w:rPr>
        <w:t>Marta</w:t>
      </w:r>
      <w:r w:rsidR="009155F9">
        <w:rPr>
          <w:rFonts w:ascii="Arial" w:hAnsi="Arial" w:cs="Arial"/>
          <w:b/>
        </w:rPr>
        <w:t xml:space="preserve"> </w:t>
      </w:r>
      <w:r w:rsidR="00546BE5">
        <w:rPr>
          <w:rFonts w:ascii="Arial" w:hAnsi="Arial" w:cs="Arial"/>
          <w:b/>
        </w:rPr>
        <w:t>Piotrowska,</w:t>
      </w:r>
    </w:p>
    <w:p w:rsidR="004F5CFD" w:rsidRPr="00A84C7A" w:rsidRDefault="001803A3" w:rsidP="00A0117C">
      <w:pPr>
        <w:spacing w:line="240" w:lineRule="auto"/>
        <w:rPr>
          <w:rFonts w:ascii="Arial" w:hAnsi="Arial" w:cs="Arial"/>
          <w:b/>
        </w:rPr>
      </w:pPr>
      <w:r w:rsidRPr="00A84C7A">
        <w:rPr>
          <w:rFonts w:ascii="Arial" w:hAnsi="Arial" w:cs="Arial"/>
        </w:rPr>
        <w:t xml:space="preserve">przy kontrasygnacie - </w:t>
      </w:r>
      <w:r w:rsidRPr="00A84C7A">
        <w:rPr>
          <w:rFonts w:ascii="Arial" w:hAnsi="Arial" w:cs="Arial"/>
          <w:b/>
        </w:rPr>
        <w:t>Skarbnika Miasta Golubia-Dobrzynia – Pan</w:t>
      </w:r>
      <w:r w:rsidR="00546BE5">
        <w:rPr>
          <w:rFonts w:ascii="Arial" w:hAnsi="Arial" w:cs="Arial"/>
          <w:b/>
        </w:rPr>
        <w:t>i</w:t>
      </w:r>
      <w:r w:rsidRPr="00A84C7A">
        <w:rPr>
          <w:rFonts w:ascii="Arial" w:hAnsi="Arial" w:cs="Arial"/>
          <w:b/>
        </w:rPr>
        <w:t xml:space="preserve"> </w:t>
      </w:r>
      <w:r w:rsidR="00546BE5">
        <w:rPr>
          <w:rFonts w:ascii="Arial" w:hAnsi="Arial" w:cs="Arial"/>
          <w:b/>
        </w:rPr>
        <w:t>Barbara Suchocka</w:t>
      </w:r>
      <w:r w:rsidR="004F5CFD" w:rsidRPr="00A84C7A">
        <w:rPr>
          <w:rFonts w:ascii="Arial" w:hAnsi="Arial" w:cs="Arial"/>
          <w:b/>
        </w:rPr>
        <w:t>,</w:t>
      </w:r>
    </w:p>
    <w:p w:rsidR="001803A3" w:rsidRPr="00A84C7A" w:rsidRDefault="004F5CFD" w:rsidP="00A0117C">
      <w:pPr>
        <w:spacing w:line="240" w:lineRule="auto"/>
        <w:rPr>
          <w:rFonts w:ascii="Arial" w:hAnsi="Arial" w:cs="Arial"/>
          <w:b/>
          <w:bCs/>
        </w:rPr>
      </w:pPr>
      <w:r w:rsidRPr="00A84C7A">
        <w:rPr>
          <w:rFonts w:ascii="Arial" w:hAnsi="Arial" w:cs="Arial"/>
        </w:rPr>
        <w:t xml:space="preserve">zwaną dalej: </w:t>
      </w:r>
      <w:r w:rsidRPr="00A84C7A">
        <w:rPr>
          <w:rFonts w:ascii="Arial" w:hAnsi="Arial" w:cs="Arial"/>
          <w:b/>
        </w:rPr>
        <w:t>Zamawiającym</w:t>
      </w:r>
    </w:p>
    <w:p w:rsidR="001803A3" w:rsidRPr="00A84C7A" w:rsidRDefault="001803A3" w:rsidP="003503C6">
      <w:pPr>
        <w:pStyle w:val="Default"/>
        <w:rPr>
          <w:rFonts w:ascii="Arial" w:hAnsi="Arial" w:cs="Arial"/>
          <w:color w:val="auto"/>
          <w:sz w:val="22"/>
          <w:szCs w:val="22"/>
        </w:rPr>
      </w:pPr>
      <w:r w:rsidRPr="00A84C7A">
        <w:rPr>
          <w:rFonts w:ascii="Arial" w:hAnsi="Arial" w:cs="Arial"/>
          <w:color w:val="auto"/>
          <w:sz w:val="22"/>
          <w:szCs w:val="22"/>
        </w:rPr>
        <w:t xml:space="preserve">a </w:t>
      </w:r>
    </w:p>
    <w:p w:rsidR="001803A3" w:rsidRPr="00A84C7A" w:rsidRDefault="001803A3" w:rsidP="003503C6">
      <w:pPr>
        <w:pStyle w:val="Default"/>
        <w:rPr>
          <w:rFonts w:ascii="Arial" w:hAnsi="Arial" w:cs="Arial"/>
          <w:color w:val="auto"/>
          <w:sz w:val="22"/>
          <w:szCs w:val="22"/>
        </w:rPr>
      </w:pPr>
      <w:r w:rsidRPr="00A84C7A">
        <w:rPr>
          <w:rFonts w:ascii="Arial" w:hAnsi="Arial" w:cs="Arial"/>
          <w:color w:val="auto"/>
          <w:sz w:val="22"/>
          <w:szCs w:val="22"/>
        </w:rPr>
        <w:t xml:space="preserve">…………………………………………………………………………………………………………………………………………………………………………………………………… </w:t>
      </w:r>
    </w:p>
    <w:p w:rsidR="001803A3" w:rsidRPr="00A84C7A" w:rsidRDefault="001803A3" w:rsidP="003503C6">
      <w:pPr>
        <w:pStyle w:val="Default"/>
        <w:rPr>
          <w:rFonts w:ascii="Arial" w:hAnsi="Arial" w:cs="Arial"/>
          <w:color w:val="auto"/>
          <w:sz w:val="22"/>
          <w:szCs w:val="22"/>
        </w:rPr>
      </w:pPr>
      <w:r w:rsidRPr="00A84C7A">
        <w:rPr>
          <w:rFonts w:ascii="Arial" w:hAnsi="Arial" w:cs="Arial"/>
          <w:color w:val="auto"/>
          <w:sz w:val="22"/>
          <w:szCs w:val="22"/>
        </w:rPr>
        <w:t>zwanym dalej</w:t>
      </w:r>
      <w:r w:rsidR="004F5CFD" w:rsidRPr="00A84C7A">
        <w:rPr>
          <w:rFonts w:ascii="Arial" w:hAnsi="Arial" w:cs="Arial"/>
          <w:color w:val="auto"/>
          <w:sz w:val="22"/>
          <w:szCs w:val="22"/>
        </w:rPr>
        <w:t xml:space="preserve">: </w:t>
      </w:r>
      <w:r w:rsidRPr="00A84C7A">
        <w:rPr>
          <w:rFonts w:ascii="Arial" w:hAnsi="Arial" w:cs="Arial"/>
          <w:b/>
          <w:bCs/>
          <w:color w:val="auto"/>
          <w:sz w:val="22"/>
          <w:szCs w:val="22"/>
        </w:rPr>
        <w:t>Wykonawcą</w:t>
      </w:r>
      <w:r w:rsidR="004F5CFD" w:rsidRPr="00A84C7A">
        <w:rPr>
          <w:rFonts w:ascii="Arial" w:hAnsi="Arial" w:cs="Arial"/>
          <w:b/>
          <w:bCs/>
          <w:color w:val="auto"/>
          <w:sz w:val="22"/>
          <w:szCs w:val="22"/>
        </w:rPr>
        <w:t>.</w:t>
      </w:r>
      <w:r w:rsidRPr="00A84C7A">
        <w:rPr>
          <w:rFonts w:ascii="Arial" w:hAnsi="Arial" w:cs="Arial"/>
          <w:color w:val="auto"/>
          <w:sz w:val="22"/>
          <w:szCs w:val="22"/>
        </w:rPr>
        <w:t xml:space="preserve"> </w:t>
      </w:r>
    </w:p>
    <w:p w:rsidR="001803A3" w:rsidRPr="00A84C7A" w:rsidRDefault="001803A3" w:rsidP="003503C6">
      <w:pPr>
        <w:pStyle w:val="Default"/>
        <w:rPr>
          <w:rFonts w:ascii="Arial" w:hAnsi="Arial" w:cs="Arial"/>
          <w:color w:val="auto"/>
          <w:sz w:val="22"/>
          <w:szCs w:val="22"/>
        </w:rPr>
      </w:pPr>
    </w:p>
    <w:p w:rsidR="001803A3" w:rsidRPr="00A0117C" w:rsidRDefault="001803A3" w:rsidP="00A0117C">
      <w:pPr>
        <w:spacing w:line="240" w:lineRule="auto"/>
        <w:jc w:val="both"/>
        <w:rPr>
          <w:rFonts w:ascii="Arial" w:hAnsi="Arial" w:cs="Arial"/>
        </w:rPr>
      </w:pPr>
      <w:r w:rsidRPr="00A0117C">
        <w:rPr>
          <w:rFonts w:ascii="Arial" w:hAnsi="Arial" w:cs="Arial"/>
        </w:rPr>
        <w:t>Wykonawca oświadcza, że na dzień zawarcia umowy nie uległy zmianie dane, które miałyby wpływ na ważność umowy i są zgodne z dokumentami przedstawionymi na okoliczność jej zawarcia.</w:t>
      </w:r>
    </w:p>
    <w:p w:rsidR="004F5CFD" w:rsidRPr="00A84C7A" w:rsidRDefault="004F5CFD" w:rsidP="003503C6">
      <w:pPr>
        <w:pStyle w:val="Default"/>
        <w:jc w:val="both"/>
        <w:rPr>
          <w:rFonts w:ascii="Arial" w:hAnsi="Arial" w:cs="Arial"/>
          <w:color w:val="auto"/>
          <w:sz w:val="22"/>
          <w:szCs w:val="22"/>
        </w:rPr>
      </w:pPr>
    </w:p>
    <w:p w:rsidR="001803A3" w:rsidRPr="00A84C7A" w:rsidRDefault="001803A3" w:rsidP="003503C6">
      <w:pPr>
        <w:pStyle w:val="Default"/>
        <w:jc w:val="both"/>
        <w:rPr>
          <w:rFonts w:ascii="Arial" w:hAnsi="Arial" w:cs="Arial"/>
          <w:color w:val="auto"/>
          <w:sz w:val="22"/>
          <w:szCs w:val="22"/>
        </w:rPr>
      </w:pPr>
      <w:r w:rsidRPr="00A84C7A">
        <w:rPr>
          <w:rFonts w:ascii="Arial" w:hAnsi="Arial" w:cs="Arial"/>
          <w:color w:val="auto"/>
          <w:sz w:val="22"/>
          <w:szCs w:val="22"/>
        </w:rPr>
        <w:t xml:space="preserve">Niniejsza umowa zawarta została w wyniku przeprowadzonego postępowania w sprawie udzielenia zamówienia publicznego. Postępowanie prowadzone było w trybie przetargu nieograniczonego o wartości przekraczającej kwoty, o jakich mowa w art. 11 ust. 5 ustawy z dnia 11 września 2019 r. Prawo zamówień </w:t>
      </w:r>
      <w:r w:rsidRPr="00546BE5">
        <w:rPr>
          <w:rFonts w:ascii="Arial" w:hAnsi="Arial" w:cs="Arial"/>
          <w:color w:val="auto"/>
          <w:sz w:val="22"/>
          <w:szCs w:val="22"/>
        </w:rPr>
        <w:t xml:space="preserve">publicznych </w:t>
      </w:r>
      <w:r w:rsidR="004F5CFD" w:rsidRPr="00546BE5">
        <w:rPr>
          <w:rFonts w:ascii="Arial" w:hAnsi="Arial" w:cs="Arial"/>
          <w:color w:val="auto"/>
          <w:sz w:val="22"/>
          <w:szCs w:val="22"/>
        </w:rPr>
        <w:t xml:space="preserve">(t.j. Dz. U. </w:t>
      </w:r>
      <w:r w:rsidR="00546BE5" w:rsidRPr="00546BE5">
        <w:rPr>
          <w:rFonts w:ascii="Arial" w:hAnsi="Arial" w:cs="Arial"/>
        </w:rPr>
        <w:t>z 2024r. poz. 1320</w:t>
      </w:r>
      <w:r w:rsidR="004F5CFD" w:rsidRPr="00546BE5">
        <w:rPr>
          <w:rFonts w:ascii="Arial" w:hAnsi="Arial" w:cs="Arial"/>
          <w:color w:val="auto"/>
          <w:sz w:val="22"/>
          <w:szCs w:val="22"/>
        </w:rPr>
        <w:t xml:space="preserve">, </w:t>
      </w:r>
      <w:r w:rsidRPr="00546BE5">
        <w:rPr>
          <w:rFonts w:ascii="Arial" w:hAnsi="Arial" w:cs="Arial"/>
          <w:color w:val="auto"/>
          <w:sz w:val="22"/>
          <w:szCs w:val="22"/>
        </w:rPr>
        <w:t>zw</w:t>
      </w:r>
      <w:r w:rsidRPr="00A84C7A">
        <w:rPr>
          <w:rFonts w:ascii="Arial" w:hAnsi="Arial" w:cs="Arial"/>
          <w:color w:val="auto"/>
          <w:sz w:val="22"/>
          <w:szCs w:val="22"/>
        </w:rPr>
        <w:t xml:space="preserve">anej dalej </w:t>
      </w:r>
      <w:r w:rsidR="004F5CFD" w:rsidRPr="00A84C7A">
        <w:rPr>
          <w:rFonts w:ascii="Arial" w:hAnsi="Arial" w:cs="Arial"/>
          <w:color w:val="auto"/>
          <w:sz w:val="22"/>
          <w:szCs w:val="22"/>
        </w:rPr>
        <w:t xml:space="preserve">ustawa </w:t>
      </w:r>
      <w:r w:rsidRPr="00A84C7A">
        <w:rPr>
          <w:rFonts w:ascii="Arial" w:hAnsi="Arial" w:cs="Arial"/>
          <w:color w:val="auto"/>
          <w:sz w:val="22"/>
          <w:szCs w:val="22"/>
        </w:rPr>
        <w:t>Pzp</w:t>
      </w:r>
      <w:r w:rsidR="004F5CFD" w:rsidRPr="00A84C7A">
        <w:rPr>
          <w:rFonts w:ascii="Arial" w:hAnsi="Arial" w:cs="Arial"/>
          <w:color w:val="auto"/>
          <w:sz w:val="22"/>
          <w:szCs w:val="22"/>
        </w:rPr>
        <w:t>)</w:t>
      </w:r>
      <w:r w:rsidRPr="00A84C7A">
        <w:rPr>
          <w:rFonts w:ascii="Arial" w:hAnsi="Arial" w:cs="Arial"/>
          <w:color w:val="auto"/>
          <w:sz w:val="22"/>
          <w:szCs w:val="22"/>
        </w:rPr>
        <w:t xml:space="preserve"> na zadanie pn.: </w:t>
      </w:r>
      <w:r w:rsidRPr="00A84C7A">
        <w:rPr>
          <w:rFonts w:ascii="Arial" w:hAnsi="Arial" w:cs="Arial"/>
          <w:sz w:val="22"/>
          <w:szCs w:val="22"/>
        </w:rPr>
        <w:t>,,Odbiór i zagospodarowanie stałych odpadów komunalnych z terenu miasta Golubia-Dobrzynia’’</w:t>
      </w:r>
      <w:r w:rsidR="004F5CFD" w:rsidRPr="00A84C7A">
        <w:rPr>
          <w:rFonts w:ascii="Arial" w:hAnsi="Arial" w:cs="Arial"/>
          <w:sz w:val="22"/>
          <w:szCs w:val="22"/>
        </w:rPr>
        <w:t>.</w:t>
      </w:r>
    </w:p>
    <w:p w:rsidR="001803A3" w:rsidRPr="00A84C7A" w:rsidRDefault="001803A3" w:rsidP="003503C6">
      <w:pPr>
        <w:pStyle w:val="Default"/>
        <w:rPr>
          <w:rFonts w:ascii="Arial" w:hAnsi="Arial" w:cs="Arial"/>
          <w:color w:val="auto"/>
          <w:sz w:val="22"/>
          <w:szCs w:val="22"/>
        </w:rPr>
      </w:pPr>
    </w:p>
    <w:p w:rsidR="001803A3" w:rsidRPr="00A84C7A" w:rsidRDefault="001803A3" w:rsidP="003503C6">
      <w:pPr>
        <w:pStyle w:val="Default"/>
        <w:rPr>
          <w:rFonts w:ascii="Arial" w:hAnsi="Arial" w:cs="Arial"/>
          <w:color w:val="auto"/>
          <w:sz w:val="22"/>
          <w:szCs w:val="22"/>
        </w:rPr>
      </w:pPr>
    </w:p>
    <w:p w:rsidR="001803A3" w:rsidRPr="00353997" w:rsidRDefault="001803A3" w:rsidP="003503C6">
      <w:pPr>
        <w:pStyle w:val="Default"/>
        <w:jc w:val="center"/>
        <w:rPr>
          <w:rFonts w:ascii="Arial" w:hAnsi="Arial" w:cs="Arial"/>
          <w:b/>
          <w:bCs/>
          <w:color w:val="auto"/>
          <w:sz w:val="22"/>
          <w:szCs w:val="22"/>
        </w:rPr>
      </w:pPr>
      <w:r w:rsidRPr="00353997">
        <w:rPr>
          <w:rFonts w:ascii="Arial" w:hAnsi="Arial" w:cs="Arial"/>
          <w:b/>
          <w:bCs/>
          <w:color w:val="auto"/>
          <w:sz w:val="22"/>
          <w:szCs w:val="22"/>
        </w:rPr>
        <w:t>§ 1</w:t>
      </w:r>
    </w:p>
    <w:p w:rsidR="005A7273" w:rsidRPr="003823D1" w:rsidRDefault="001803A3" w:rsidP="005A7273">
      <w:pPr>
        <w:pStyle w:val="Default"/>
        <w:numPr>
          <w:ilvl w:val="0"/>
          <w:numId w:val="12"/>
        </w:numPr>
        <w:ind w:left="426"/>
        <w:jc w:val="both"/>
        <w:rPr>
          <w:rFonts w:ascii="Arial" w:hAnsi="Arial" w:cs="Arial"/>
          <w:color w:val="auto"/>
          <w:sz w:val="22"/>
          <w:szCs w:val="22"/>
        </w:rPr>
      </w:pPr>
      <w:r w:rsidRPr="00A84C7A">
        <w:rPr>
          <w:rFonts w:ascii="Arial" w:hAnsi="Arial" w:cs="Arial"/>
          <w:color w:val="auto"/>
          <w:sz w:val="22"/>
          <w:szCs w:val="22"/>
        </w:rPr>
        <w:t>Zamawiający zleca</w:t>
      </w:r>
      <w:r w:rsidR="004F5CFD" w:rsidRPr="00A84C7A">
        <w:rPr>
          <w:rFonts w:ascii="Arial" w:hAnsi="Arial" w:cs="Arial"/>
          <w:color w:val="auto"/>
          <w:sz w:val="22"/>
          <w:szCs w:val="22"/>
        </w:rPr>
        <w:t xml:space="preserve"> </w:t>
      </w:r>
      <w:r w:rsidRPr="00A84C7A">
        <w:rPr>
          <w:rFonts w:ascii="Arial" w:hAnsi="Arial" w:cs="Arial"/>
          <w:color w:val="auto"/>
          <w:sz w:val="22"/>
          <w:szCs w:val="22"/>
        </w:rPr>
        <w:t xml:space="preserve">a Wykonawca przyjmuje do wykonania </w:t>
      </w:r>
      <w:r w:rsidR="005A7273" w:rsidRPr="003823D1">
        <w:rPr>
          <w:rFonts w:ascii="Arial" w:hAnsi="Arial" w:cs="Arial"/>
          <w:color w:val="auto"/>
          <w:sz w:val="22"/>
          <w:szCs w:val="22"/>
        </w:rPr>
        <w:t>usługę</w:t>
      </w:r>
      <w:r w:rsidRPr="003823D1">
        <w:rPr>
          <w:rFonts w:ascii="Arial" w:hAnsi="Arial" w:cs="Arial"/>
          <w:color w:val="auto"/>
          <w:sz w:val="22"/>
          <w:szCs w:val="22"/>
        </w:rPr>
        <w:t xml:space="preserve"> pn. ,,Odbiór </w:t>
      </w:r>
      <w:r w:rsidR="000E4FD3" w:rsidRPr="003823D1">
        <w:rPr>
          <w:rFonts w:ascii="Arial" w:hAnsi="Arial" w:cs="Arial"/>
          <w:color w:val="auto"/>
          <w:sz w:val="22"/>
          <w:szCs w:val="22"/>
        </w:rPr>
        <w:br/>
      </w:r>
      <w:r w:rsidRPr="003823D1">
        <w:rPr>
          <w:rFonts w:ascii="Arial" w:hAnsi="Arial" w:cs="Arial"/>
          <w:color w:val="auto"/>
          <w:sz w:val="22"/>
          <w:szCs w:val="22"/>
        </w:rPr>
        <w:t>i zagospodarowanie stałych odpadów komunalnych z terenu miasta Golubia-Dobrzynia’’</w:t>
      </w:r>
      <w:r w:rsidR="005A7273" w:rsidRPr="003823D1">
        <w:rPr>
          <w:rFonts w:ascii="Arial" w:hAnsi="Arial" w:cs="Arial"/>
          <w:color w:val="auto"/>
          <w:sz w:val="22"/>
          <w:szCs w:val="22"/>
        </w:rPr>
        <w:t>.</w:t>
      </w:r>
    </w:p>
    <w:p w:rsidR="005A7273" w:rsidRPr="003823D1" w:rsidRDefault="005A7273" w:rsidP="005A7273">
      <w:pPr>
        <w:pStyle w:val="Default"/>
        <w:numPr>
          <w:ilvl w:val="0"/>
          <w:numId w:val="12"/>
        </w:numPr>
        <w:ind w:left="426"/>
        <w:jc w:val="both"/>
        <w:rPr>
          <w:rFonts w:ascii="Arial" w:hAnsi="Arial" w:cs="Arial"/>
          <w:color w:val="auto"/>
        </w:rPr>
      </w:pPr>
      <w:r w:rsidRPr="003823D1">
        <w:rPr>
          <w:rFonts w:ascii="Arial Narrow" w:hAnsi="Arial Narrow" w:cs="Arial"/>
          <w:color w:val="auto"/>
        </w:rPr>
        <w:t>Przedmiot umowy obejmuje świadczenie na rzecz Zamawiającego przez Wykonawcę usług związanych z odbiorem oraz zagospodarowaniem odpadów komunalnych, wytwarzanych przez właścicieli nieruchomości zamieszkałych i niezamieszkałych z terenu Gminy Miasto Golub-Dobrzyń.</w:t>
      </w:r>
    </w:p>
    <w:p w:rsidR="001803A3" w:rsidRPr="003823D1" w:rsidRDefault="001803A3">
      <w:pPr>
        <w:pStyle w:val="Default"/>
        <w:numPr>
          <w:ilvl w:val="0"/>
          <w:numId w:val="12"/>
        </w:numPr>
        <w:ind w:left="426"/>
        <w:rPr>
          <w:rFonts w:ascii="Arial" w:hAnsi="Arial" w:cs="Arial"/>
          <w:color w:val="auto"/>
          <w:sz w:val="22"/>
          <w:szCs w:val="22"/>
        </w:rPr>
      </w:pPr>
      <w:r w:rsidRPr="003823D1">
        <w:rPr>
          <w:rFonts w:ascii="Arial" w:hAnsi="Arial" w:cs="Arial"/>
          <w:color w:val="auto"/>
          <w:sz w:val="22"/>
          <w:szCs w:val="22"/>
        </w:rPr>
        <w:t xml:space="preserve">Integralną część umowy stanowią: </w:t>
      </w:r>
    </w:p>
    <w:p w:rsidR="001803A3" w:rsidRPr="00A84C7A" w:rsidRDefault="001803A3">
      <w:pPr>
        <w:pStyle w:val="Default"/>
        <w:numPr>
          <w:ilvl w:val="0"/>
          <w:numId w:val="11"/>
        </w:numPr>
        <w:rPr>
          <w:rFonts w:ascii="Arial" w:hAnsi="Arial" w:cs="Arial"/>
          <w:color w:val="auto"/>
          <w:sz w:val="22"/>
          <w:szCs w:val="22"/>
        </w:rPr>
      </w:pPr>
      <w:r w:rsidRPr="00A84C7A">
        <w:rPr>
          <w:rFonts w:ascii="Arial" w:hAnsi="Arial" w:cs="Arial"/>
          <w:color w:val="auto"/>
          <w:sz w:val="22"/>
          <w:szCs w:val="22"/>
        </w:rPr>
        <w:t>oferta Wykonawcy</w:t>
      </w:r>
      <w:r w:rsidR="000E4FD3">
        <w:rPr>
          <w:rFonts w:ascii="Arial" w:hAnsi="Arial" w:cs="Arial"/>
          <w:color w:val="auto"/>
          <w:sz w:val="22"/>
          <w:szCs w:val="22"/>
        </w:rPr>
        <w:t>,</w:t>
      </w:r>
      <w:r w:rsidRPr="00A84C7A">
        <w:rPr>
          <w:rFonts w:ascii="Arial" w:hAnsi="Arial" w:cs="Arial"/>
          <w:color w:val="auto"/>
          <w:sz w:val="22"/>
          <w:szCs w:val="22"/>
        </w:rPr>
        <w:t xml:space="preserve">  </w:t>
      </w:r>
    </w:p>
    <w:p w:rsidR="001803A3" w:rsidRPr="00A84C7A" w:rsidRDefault="001803A3">
      <w:pPr>
        <w:pStyle w:val="Default"/>
        <w:numPr>
          <w:ilvl w:val="0"/>
          <w:numId w:val="11"/>
        </w:numPr>
        <w:rPr>
          <w:rFonts w:ascii="Arial" w:hAnsi="Arial" w:cs="Arial"/>
          <w:color w:val="auto"/>
          <w:sz w:val="22"/>
          <w:szCs w:val="22"/>
        </w:rPr>
      </w:pPr>
      <w:r w:rsidRPr="00A84C7A">
        <w:rPr>
          <w:rFonts w:ascii="Arial" w:hAnsi="Arial" w:cs="Arial"/>
          <w:color w:val="auto"/>
          <w:sz w:val="22"/>
          <w:szCs w:val="22"/>
        </w:rPr>
        <w:t>Specyfikacja Warunków Zamówienia</w:t>
      </w:r>
      <w:r w:rsidR="000E4FD3">
        <w:rPr>
          <w:rFonts w:ascii="Arial" w:hAnsi="Arial" w:cs="Arial"/>
          <w:color w:val="auto"/>
          <w:sz w:val="22"/>
          <w:szCs w:val="22"/>
        </w:rPr>
        <w:t>,</w:t>
      </w:r>
      <w:r w:rsidRPr="00A84C7A">
        <w:rPr>
          <w:rFonts w:ascii="Arial" w:hAnsi="Arial" w:cs="Arial"/>
          <w:color w:val="auto"/>
          <w:sz w:val="22"/>
          <w:szCs w:val="22"/>
        </w:rPr>
        <w:t xml:space="preserve"> </w:t>
      </w:r>
    </w:p>
    <w:p w:rsidR="001803A3" w:rsidRPr="00A84C7A" w:rsidRDefault="001803A3">
      <w:pPr>
        <w:pStyle w:val="Default"/>
        <w:numPr>
          <w:ilvl w:val="0"/>
          <w:numId w:val="11"/>
        </w:numPr>
        <w:rPr>
          <w:rFonts w:ascii="Arial" w:hAnsi="Arial" w:cs="Arial"/>
          <w:color w:val="auto"/>
          <w:sz w:val="22"/>
          <w:szCs w:val="22"/>
        </w:rPr>
      </w:pPr>
      <w:r w:rsidRPr="00A84C7A">
        <w:rPr>
          <w:rFonts w:ascii="Arial" w:hAnsi="Arial" w:cs="Arial"/>
          <w:color w:val="auto"/>
          <w:sz w:val="22"/>
          <w:szCs w:val="22"/>
        </w:rPr>
        <w:t>Umowa powierzenia</w:t>
      </w:r>
      <w:r w:rsidR="000E4FD3">
        <w:rPr>
          <w:rFonts w:ascii="Arial" w:hAnsi="Arial" w:cs="Arial"/>
          <w:color w:val="auto"/>
          <w:sz w:val="22"/>
          <w:szCs w:val="22"/>
        </w:rPr>
        <w:t xml:space="preserve"> przetwarzania danych osobowych.</w:t>
      </w:r>
    </w:p>
    <w:p w:rsidR="001803A3" w:rsidRPr="00A84C7A" w:rsidRDefault="001803A3" w:rsidP="003503C6">
      <w:pPr>
        <w:pStyle w:val="Default"/>
        <w:rPr>
          <w:rFonts w:ascii="Arial" w:hAnsi="Arial" w:cs="Arial"/>
          <w:color w:val="auto"/>
          <w:sz w:val="22"/>
          <w:szCs w:val="22"/>
        </w:rPr>
      </w:pPr>
    </w:p>
    <w:p w:rsidR="001803A3" w:rsidRPr="00353997" w:rsidRDefault="001803A3" w:rsidP="003503C6">
      <w:pPr>
        <w:pStyle w:val="Default"/>
        <w:jc w:val="center"/>
        <w:rPr>
          <w:rFonts w:ascii="Arial" w:hAnsi="Arial" w:cs="Arial"/>
          <w:b/>
          <w:bCs/>
          <w:color w:val="auto"/>
          <w:sz w:val="22"/>
          <w:szCs w:val="22"/>
        </w:rPr>
      </w:pPr>
      <w:r w:rsidRPr="00353997">
        <w:rPr>
          <w:rFonts w:ascii="Arial" w:hAnsi="Arial" w:cs="Arial"/>
          <w:b/>
          <w:bCs/>
          <w:color w:val="auto"/>
          <w:sz w:val="22"/>
          <w:szCs w:val="22"/>
        </w:rPr>
        <w:t>§ 2</w:t>
      </w:r>
    </w:p>
    <w:p w:rsidR="001803A3" w:rsidRPr="003823D1" w:rsidRDefault="005A7273">
      <w:pPr>
        <w:numPr>
          <w:ilvl w:val="0"/>
          <w:numId w:val="13"/>
        </w:numPr>
        <w:tabs>
          <w:tab w:val="clear" w:pos="900"/>
          <w:tab w:val="num" w:pos="426"/>
        </w:tabs>
        <w:autoSpaceDE w:val="0"/>
        <w:autoSpaceDN w:val="0"/>
        <w:adjustRightInd w:val="0"/>
        <w:spacing w:after="0" w:line="240" w:lineRule="auto"/>
        <w:ind w:left="426"/>
        <w:jc w:val="both"/>
        <w:rPr>
          <w:rFonts w:ascii="Arial" w:hAnsi="Arial" w:cs="Arial"/>
          <w:lang w:eastAsia="pl-PL"/>
        </w:rPr>
      </w:pPr>
      <w:r w:rsidRPr="003823D1">
        <w:rPr>
          <w:rFonts w:ascii="Arial" w:hAnsi="Arial" w:cs="Arial"/>
        </w:rPr>
        <w:t xml:space="preserve">Umowa zostaje zawarta na czas określony </w:t>
      </w:r>
      <w:r w:rsidR="001803A3" w:rsidRPr="003823D1">
        <w:rPr>
          <w:rFonts w:ascii="Arial" w:hAnsi="Arial" w:cs="Arial"/>
          <w:lang w:eastAsia="pl-PL"/>
        </w:rPr>
        <w:t xml:space="preserve">począwszy od </w:t>
      </w:r>
      <w:r w:rsidR="00353997">
        <w:rPr>
          <w:rFonts w:ascii="Arial" w:hAnsi="Arial" w:cs="Arial"/>
          <w:lang w:eastAsia="pl-PL"/>
        </w:rPr>
        <w:t>01.02.</w:t>
      </w:r>
      <w:r w:rsidR="001803A3" w:rsidRPr="003823D1">
        <w:rPr>
          <w:rFonts w:ascii="Arial" w:hAnsi="Arial" w:cs="Arial"/>
          <w:lang w:eastAsia="pl-PL"/>
        </w:rPr>
        <w:t>202</w:t>
      </w:r>
      <w:r w:rsidR="00546BE5" w:rsidRPr="003823D1">
        <w:rPr>
          <w:rFonts w:ascii="Arial" w:hAnsi="Arial" w:cs="Arial"/>
        </w:rPr>
        <w:t>5</w:t>
      </w:r>
      <w:r w:rsidR="001803A3" w:rsidRPr="003823D1">
        <w:rPr>
          <w:rFonts w:ascii="Arial" w:hAnsi="Arial" w:cs="Arial"/>
          <w:lang w:eastAsia="pl-PL"/>
        </w:rPr>
        <w:t xml:space="preserve"> r</w:t>
      </w:r>
      <w:r w:rsidR="003823D1" w:rsidRPr="003823D1">
        <w:rPr>
          <w:rFonts w:ascii="Arial" w:hAnsi="Arial" w:cs="Arial"/>
          <w:lang w:eastAsia="pl-PL"/>
        </w:rPr>
        <w:t>. do 31.01.2026 r.</w:t>
      </w:r>
    </w:p>
    <w:p w:rsidR="001803A3" w:rsidRPr="003823D1" w:rsidRDefault="001803A3" w:rsidP="003823D1">
      <w:pPr>
        <w:numPr>
          <w:ilvl w:val="0"/>
          <w:numId w:val="13"/>
        </w:numPr>
        <w:tabs>
          <w:tab w:val="clear" w:pos="900"/>
          <w:tab w:val="num" w:pos="426"/>
        </w:tabs>
        <w:spacing w:after="0" w:line="240" w:lineRule="auto"/>
        <w:ind w:left="426"/>
        <w:jc w:val="both"/>
        <w:rPr>
          <w:rFonts w:ascii="Arial" w:hAnsi="Arial" w:cs="Arial"/>
        </w:rPr>
      </w:pPr>
      <w:r w:rsidRPr="00A84C7A">
        <w:rPr>
          <w:rFonts w:ascii="Arial" w:hAnsi="Arial" w:cs="Arial"/>
        </w:rPr>
        <w:t xml:space="preserve">Zmiana terminu </w:t>
      </w:r>
      <w:r w:rsidR="005A7273" w:rsidRPr="003823D1">
        <w:rPr>
          <w:rFonts w:ascii="Arial" w:hAnsi="Arial" w:cs="Arial"/>
        </w:rPr>
        <w:t>obowiązywania umowy</w:t>
      </w:r>
      <w:r w:rsidR="005A7273">
        <w:rPr>
          <w:rFonts w:ascii="Arial" w:hAnsi="Arial" w:cs="Arial"/>
        </w:rPr>
        <w:t xml:space="preserve"> </w:t>
      </w:r>
      <w:r w:rsidRPr="00A84C7A">
        <w:rPr>
          <w:rFonts w:ascii="Arial" w:hAnsi="Arial" w:cs="Arial"/>
        </w:rPr>
        <w:t xml:space="preserve">może nastąpić tylko i wyłącznie za zgodą </w:t>
      </w:r>
      <w:r w:rsidRPr="003823D1">
        <w:rPr>
          <w:rFonts w:ascii="Arial" w:hAnsi="Arial" w:cs="Arial"/>
        </w:rPr>
        <w:t xml:space="preserve">Zamawiającego i mieć miejsce w uzasadnionych przypadkach, obejmujących w szczególności </w:t>
      </w:r>
      <w:r w:rsidR="005A7273" w:rsidRPr="003823D1">
        <w:rPr>
          <w:rFonts w:ascii="Arial" w:hAnsi="Arial" w:cs="Arial"/>
        </w:rPr>
        <w:t>w sytuacji</w:t>
      </w:r>
      <w:r w:rsidR="003823D1" w:rsidRPr="003823D1">
        <w:rPr>
          <w:rFonts w:ascii="Arial" w:hAnsi="Arial" w:cs="Arial"/>
        </w:rPr>
        <w:t xml:space="preserve"> </w:t>
      </w:r>
      <w:r w:rsidRPr="003823D1">
        <w:rPr>
          <w:rFonts w:ascii="Arial" w:hAnsi="Arial" w:cs="Arial"/>
        </w:rPr>
        <w:t>wystąpieni</w:t>
      </w:r>
      <w:r w:rsidR="005A7273" w:rsidRPr="003823D1">
        <w:rPr>
          <w:rFonts w:ascii="Arial" w:hAnsi="Arial" w:cs="Arial"/>
        </w:rPr>
        <w:t>a</w:t>
      </w:r>
      <w:r w:rsidRPr="003823D1">
        <w:rPr>
          <w:rFonts w:ascii="Arial" w:hAnsi="Arial" w:cs="Arial"/>
        </w:rPr>
        <w:t xml:space="preserve"> innych niezależnych od Wykonawcy okoliczności powodujących, iż wykonanie Zamówienia w ustalonym terminie nie będzie możliwe</w:t>
      </w:r>
      <w:r w:rsidR="005A7273" w:rsidRPr="003823D1">
        <w:rPr>
          <w:rFonts w:ascii="Arial" w:hAnsi="Arial" w:cs="Arial"/>
        </w:rPr>
        <w:t>.</w:t>
      </w:r>
    </w:p>
    <w:p w:rsidR="001803A3" w:rsidRDefault="001803A3" w:rsidP="005A7273">
      <w:pPr>
        <w:pStyle w:val="Default"/>
        <w:rPr>
          <w:rFonts w:ascii="Arial" w:hAnsi="Arial" w:cs="Arial"/>
          <w:color w:val="auto"/>
          <w:sz w:val="22"/>
          <w:szCs w:val="22"/>
        </w:rPr>
      </w:pPr>
    </w:p>
    <w:p w:rsidR="00722CD8" w:rsidRDefault="00722CD8" w:rsidP="005A7273">
      <w:pPr>
        <w:pStyle w:val="Default"/>
        <w:rPr>
          <w:rFonts w:ascii="Arial" w:hAnsi="Arial" w:cs="Arial"/>
          <w:color w:val="auto"/>
          <w:sz w:val="22"/>
          <w:szCs w:val="22"/>
        </w:rPr>
      </w:pPr>
    </w:p>
    <w:p w:rsidR="00353997" w:rsidRDefault="00353997" w:rsidP="005A7273">
      <w:pPr>
        <w:pStyle w:val="Default"/>
        <w:rPr>
          <w:rFonts w:ascii="Arial" w:hAnsi="Arial" w:cs="Arial"/>
          <w:color w:val="auto"/>
          <w:sz w:val="22"/>
          <w:szCs w:val="22"/>
        </w:rPr>
      </w:pPr>
    </w:p>
    <w:p w:rsidR="003823D1" w:rsidRPr="003823D1" w:rsidRDefault="003823D1" w:rsidP="005A7273">
      <w:pPr>
        <w:pStyle w:val="Default"/>
        <w:rPr>
          <w:rFonts w:ascii="Arial" w:hAnsi="Arial" w:cs="Arial"/>
          <w:color w:val="auto"/>
          <w:sz w:val="22"/>
          <w:szCs w:val="22"/>
        </w:rPr>
      </w:pPr>
    </w:p>
    <w:p w:rsidR="001803A3" w:rsidRPr="00353997" w:rsidRDefault="001803A3" w:rsidP="003503C6">
      <w:pPr>
        <w:pStyle w:val="Default"/>
        <w:jc w:val="center"/>
        <w:rPr>
          <w:rFonts w:ascii="Arial" w:hAnsi="Arial" w:cs="Arial"/>
          <w:b/>
          <w:bCs/>
          <w:color w:val="auto"/>
          <w:sz w:val="22"/>
          <w:szCs w:val="22"/>
        </w:rPr>
      </w:pPr>
      <w:r w:rsidRPr="00353997">
        <w:rPr>
          <w:rFonts w:ascii="Arial" w:hAnsi="Arial" w:cs="Arial"/>
          <w:b/>
          <w:bCs/>
          <w:color w:val="auto"/>
          <w:sz w:val="22"/>
          <w:szCs w:val="22"/>
        </w:rPr>
        <w:lastRenderedPageBreak/>
        <w:t>§ 3</w:t>
      </w:r>
    </w:p>
    <w:p w:rsidR="001803A3" w:rsidRPr="00A84C7A" w:rsidRDefault="001803A3">
      <w:pPr>
        <w:pStyle w:val="Default"/>
        <w:numPr>
          <w:ilvl w:val="0"/>
          <w:numId w:val="15"/>
        </w:numPr>
        <w:ind w:left="426"/>
        <w:jc w:val="both"/>
        <w:rPr>
          <w:rFonts w:ascii="Arial" w:hAnsi="Arial" w:cs="Arial"/>
          <w:color w:val="auto"/>
          <w:sz w:val="22"/>
          <w:szCs w:val="22"/>
        </w:rPr>
      </w:pPr>
      <w:r w:rsidRPr="00A84C7A">
        <w:rPr>
          <w:rFonts w:ascii="Arial" w:hAnsi="Arial" w:cs="Arial"/>
          <w:sz w:val="22"/>
          <w:szCs w:val="22"/>
        </w:rPr>
        <w:t>W ramach zadania, o którym mowa w §1 Wykonawca zobowiązany jest do odbioru i zagospodarowania stałych odpadów komunalnych ze wszystkich nieruchomości zamieszkałych i niezamieszkałych z terenu miasta Golubia-Dobrzynia.</w:t>
      </w:r>
    </w:p>
    <w:p w:rsidR="001803A3" w:rsidRPr="00A84C7A" w:rsidRDefault="001803A3">
      <w:pPr>
        <w:pStyle w:val="Default"/>
        <w:numPr>
          <w:ilvl w:val="0"/>
          <w:numId w:val="15"/>
        </w:numPr>
        <w:ind w:left="426"/>
        <w:jc w:val="both"/>
        <w:rPr>
          <w:rFonts w:ascii="Arial" w:hAnsi="Arial" w:cs="Arial"/>
          <w:color w:val="auto"/>
          <w:sz w:val="22"/>
          <w:szCs w:val="22"/>
        </w:rPr>
      </w:pPr>
      <w:r w:rsidRPr="00A84C7A">
        <w:rPr>
          <w:rFonts w:ascii="Arial" w:hAnsi="Arial" w:cs="Arial"/>
          <w:sz w:val="22"/>
          <w:szCs w:val="22"/>
        </w:rPr>
        <w:t xml:space="preserve">Wykonawca podczas realizacji zamówienia zapewni odpowiedni poziom recyklingu, </w:t>
      </w:r>
      <w:r w:rsidRPr="00A84C7A">
        <w:rPr>
          <w:rFonts w:ascii="Arial" w:hAnsi="Arial" w:cs="Arial"/>
          <w:color w:val="auto"/>
          <w:sz w:val="22"/>
          <w:szCs w:val="22"/>
        </w:rPr>
        <w:t>przygotowania do ponownego użycia i odzysku innymi metodami oraz ograniczenia masy odpadów komunalnych ulegających biodegradacji przekazywanych do składowania zgodnie z art. 3b i art. 3c ustawy z dnia 13 września 1996 r. o utrzymaniu czystości i porządku w gminach (Dz. U. z 202</w:t>
      </w:r>
      <w:r w:rsidR="00546BE5">
        <w:rPr>
          <w:rFonts w:ascii="Arial" w:hAnsi="Arial" w:cs="Arial"/>
          <w:color w:val="auto"/>
          <w:sz w:val="22"/>
          <w:szCs w:val="22"/>
        </w:rPr>
        <w:t>4</w:t>
      </w:r>
      <w:r w:rsidRPr="00A84C7A">
        <w:rPr>
          <w:rFonts w:ascii="Arial" w:hAnsi="Arial" w:cs="Arial"/>
          <w:color w:val="auto"/>
          <w:sz w:val="22"/>
          <w:szCs w:val="22"/>
        </w:rPr>
        <w:t xml:space="preserve"> r. poz. </w:t>
      </w:r>
      <w:r w:rsidR="00546BE5">
        <w:rPr>
          <w:rFonts w:ascii="Arial" w:hAnsi="Arial" w:cs="Arial"/>
          <w:color w:val="auto"/>
          <w:sz w:val="22"/>
          <w:szCs w:val="22"/>
        </w:rPr>
        <w:t>399</w:t>
      </w:r>
      <w:r w:rsidRPr="00A84C7A">
        <w:rPr>
          <w:rFonts w:ascii="Arial" w:hAnsi="Arial" w:cs="Arial"/>
          <w:color w:val="auto"/>
          <w:sz w:val="22"/>
          <w:szCs w:val="22"/>
        </w:rPr>
        <w:t xml:space="preserve">), zgodnie z wydanymi przez Ministra Środowiska rozporządzeniami w sprawie poziomów recyklingu, uchwałą Nr XXXII/545/17 Sejmiku Województwa Kujawsko–Pomorskiego z 29 maja 2017 r. w sprawie uchwalenia „Planu gospodarki odpadami województwa kujawsko–pomorskiego na lata 2016–2022 z perspektywą na lata 2023–2028”, uchwałą Nr XXXII/546/17 Sejmiku Województwa Kujawsko–Pomorskiego z 29 maja 2017 r. w sprawie wykonania „Planu gospodarki odpadami województwa kujawsko–pomorskiego na lata 2016–2022 z perspektywą na lata 2023–2028” (Dz. Urz. Woj. Kuj.–Pom. z 2017 r. poz. 2403). </w:t>
      </w:r>
    </w:p>
    <w:p w:rsidR="006868D3" w:rsidRPr="00A84C7A" w:rsidRDefault="001803A3">
      <w:pPr>
        <w:pStyle w:val="Default"/>
        <w:numPr>
          <w:ilvl w:val="0"/>
          <w:numId w:val="15"/>
        </w:numPr>
        <w:ind w:left="426"/>
        <w:jc w:val="both"/>
        <w:rPr>
          <w:rFonts w:ascii="Arial" w:hAnsi="Arial" w:cs="Arial"/>
          <w:sz w:val="22"/>
          <w:szCs w:val="22"/>
        </w:rPr>
      </w:pPr>
      <w:r w:rsidRPr="00A84C7A">
        <w:rPr>
          <w:rFonts w:ascii="Arial" w:hAnsi="Arial" w:cs="Arial"/>
          <w:color w:val="auto"/>
          <w:sz w:val="22"/>
          <w:szCs w:val="22"/>
        </w:rPr>
        <w:t>W ramach zadania, o którym mowa w § 1 Wykonawca zobowiązany jest do:</w:t>
      </w:r>
    </w:p>
    <w:p w:rsidR="001803A3" w:rsidRPr="00A84C7A" w:rsidRDefault="001803A3">
      <w:pPr>
        <w:pStyle w:val="Default"/>
        <w:numPr>
          <w:ilvl w:val="1"/>
          <w:numId w:val="16"/>
        </w:numPr>
        <w:jc w:val="both"/>
        <w:rPr>
          <w:rFonts w:ascii="Arial" w:hAnsi="Arial" w:cs="Arial"/>
          <w:color w:val="auto"/>
          <w:sz w:val="22"/>
          <w:szCs w:val="22"/>
        </w:rPr>
      </w:pPr>
      <w:r w:rsidRPr="00A84C7A">
        <w:rPr>
          <w:rFonts w:ascii="Arial" w:hAnsi="Arial" w:cs="Arial"/>
          <w:color w:val="auto"/>
          <w:sz w:val="22"/>
          <w:szCs w:val="22"/>
        </w:rPr>
        <w:t>dostarczania pojemników o kolorach określonych w Regulaminie utrzymania czystości i porzą</w:t>
      </w:r>
      <w:r w:rsidR="006868D3" w:rsidRPr="00A84C7A">
        <w:rPr>
          <w:rFonts w:ascii="Arial" w:hAnsi="Arial" w:cs="Arial"/>
          <w:color w:val="auto"/>
          <w:sz w:val="22"/>
          <w:szCs w:val="22"/>
        </w:rPr>
        <w:t>dku na terenie</w:t>
      </w:r>
      <w:r w:rsidRPr="00A84C7A">
        <w:rPr>
          <w:rFonts w:ascii="Arial" w:hAnsi="Arial" w:cs="Arial"/>
          <w:color w:val="auto"/>
          <w:sz w:val="22"/>
          <w:szCs w:val="22"/>
        </w:rPr>
        <w:t xml:space="preserve"> Miast</w:t>
      </w:r>
      <w:r w:rsidR="006868D3" w:rsidRPr="00A84C7A">
        <w:rPr>
          <w:rFonts w:ascii="Arial" w:hAnsi="Arial" w:cs="Arial"/>
          <w:color w:val="auto"/>
          <w:sz w:val="22"/>
          <w:szCs w:val="22"/>
        </w:rPr>
        <w:t>a</w:t>
      </w:r>
      <w:r w:rsidRPr="00A84C7A">
        <w:rPr>
          <w:rFonts w:ascii="Arial" w:hAnsi="Arial" w:cs="Arial"/>
          <w:color w:val="auto"/>
          <w:sz w:val="22"/>
          <w:szCs w:val="22"/>
        </w:rPr>
        <w:t xml:space="preserve"> </w:t>
      </w:r>
      <w:r w:rsidR="006868D3" w:rsidRPr="00A84C7A">
        <w:rPr>
          <w:rFonts w:ascii="Arial" w:hAnsi="Arial" w:cs="Arial"/>
          <w:color w:val="auto"/>
          <w:sz w:val="22"/>
          <w:szCs w:val="22"/>
        </w:rPr>
        <w:t>Golubia-Dobrzynia</w:t>
      </w:r>
      <w:r w:rsidRPr="00A84C7A">
        <w:rPr>
          <w:rFonts w:ascii="Arial" w:hAnsi="Arial" w:cs="Arial"/>
          <w:color w:val="auto"/>
          <w:sz w:val="22"/>
          <w:szCs w:val="22"/>
        </w:rPr>
        <w:t xml:space="preserve"> – Uchwała Nr XX</w:t>
      </w:r>
      <w:r w:rsidR="006868D3" w:rsidRPr="00A84C7A">
        <w:rPr>
          <w:rFonts w:ascii="Arial" w:hAnsi="Arial" w:cs="Arial"/>
          <w:color w:val="auto"/>
          <w:sz w:val="22"/>
          <w:szCs w:val="22"/>
        </w:rPr>
        <w:t>VIII/136</w:t>
      </w:r>
      <w:r w:rsidRPr="00A84C7A">
        <w:rPr>
          <w:rFonts w:ascii="Arial" w:hAnsi="Arial" w:cs="Arial"/>
          <w:color w:val="auto"/>
          <w:sz w:val="22"/>
          <w:szCs w:val="22"/>
        </w:rPr>
        <w:t>/20</w:t>
      </w:r>
      <w:r w:rsidR="006868D3" w:rsidRPr="00A84C7A">
        <w:rPr>
          <w:rFonts w:ascii="Arial" w:hAnsi="Arial" w:cs="Arial"/>
          <w:color w:val="auto"/>
          <w:sz w:val="22"/>
          <w:szCs w:val="22"/>
        </w:rPr>
        <w:t>20</w:t>
      </w:r>
      <w:r w:rsidRPr="00A84C7A">
        <w:rPr>
          <w:rFonts w:ascii="Arial" w:hAnsi="Arial" w:cs="Arial"/>
          <w:color w:val="auto"/>
          <w:sz w:val="22"/>
          <w:szCs w:val="22"/>
        </w:rPr>
        <w:t xml:space="preserve"> Rady Miasta </w:t>
      </w:r>
      <w:r w:rsidR="006868D3" w:rsidRPr="00A84C7A">
        <w:rPr>
          <w:rFonts w:ascii="Arial" w:hAnsi="Arial" w:cs="Arial"/>
          <w:color w:val="auto"/>
          <w:sz w:val="22"/>
          <w:szCs w:val="22"/>
        </w:rPr>
        <w:t>Golubia-Dobrzynia z dnia 29</w:t>
      </w:r>
      <w:r w:rsidRPr="00A84C7A">
        <w:rPr>
          <w:rFonts w:ascii="Arial" w:hAnsi="Arial" w:cs="Arial"/>
          <w:color w:val="auto"/>
          <w:sz w:val="22"/>
          <w:szCs w:val="22"/>
        </w:rPr>
        <w:t xml:space="preserve"> czerwca 2020 r. w sprawie regulaminu utrzymania czystości i porządku na terenie </w:t>
      </w:r>
      <w:r w:rsidR="006868D3" w:rsidRPr="00A84C7A">
        <w:rPr>
          <w:rFonts w:ascii="Arial" w:hAnsi="Arial" w:cs="Arial"/>
          <w:color w:val="auto"/>
          <w:sz w:val="22"/>
          <w:szCs w:val="22"/>
        </w:rPr>
        <w:t>Miasta Golubia-Dobrzyniua</w:t>
      </w:r>
      <w:r w:rsidRPr="00A84C7A">
        <w:rPr>
          <w:rFonts w:ascii="Arial" w:hAnsi="Arial" w:cs="Arial"/>
          <w:color w:val="auto"/>
          <w:sz w:val="22"/>
          <w:szCs w:val="22"/>
        </w:rPr>
        <w:t xml:space="preserve"> (Dz. Urz. Wo</w:t>
      </w:r>
      <w:r w:rsidR="006868D3" w:rsidRPr="00A84C7A">
        <w:rPr>
          <w:rFonts w:ascii="Arial" w:hAnsi="Arial" w:cs="Arial"/>
          <w:color w:val="auto"/>
          <w:sz w:val="22"/>
          <w:szCs w:val="22"/>
        </w:rPr>
        <w:t>j. Kuj.–Pom. z 2020 r. poz. 3487</w:t>
      </w:r>
      <w:r w:rsidRPr="00A84C7A">
        <w:rPr>
          <w:rFonts w:ascii="Arial" w:hAnsi="Arial" w:cs="Arial"/>
          <w:color w:val="auto"/>
          <w:sz w:val="22"/>
          <w:szCs w:val="22"/>
        </w:rPr>
        <w:t xml:space="preserve">), zgodnie z poniższym: </w:t>
      </w:r>
    </w:p>
    <w:p w:rsidR="001803A3" w:rsidRPr="00A84C7A" w:rsidRDefault="001803A3" w:rsidP="003503C6">
      <w:pPr>
        <w:pStyle w:val="Default"/>
        <w:numPr>
          <w:ilvl w:val="0"/>
          <w:numId w:val="1"/>
        </w:numPr>
        <w:rPr>
          <w:rFonts w:ascii="Arial" w:hAnsi="Arial" w:cs="Arial"/>
          <w:color w:val="auto"/>
          <w:sz w:val="22"/>
          <w:szCs w:val="22"/>
        </w:rPr>
      </w:pPr>
      <w:r w:rsidRPr="00A84C7A">
        <w:rPr>
          <w:rFonts w:ascii="Arial" w:hAnsi="Arial" w:cs="Arial"/>
          <w:color w:val="auto"/>
          <w:sz w:val="22"/>
          <w:szCs w:val="22"/>
        </w:rPr>
        <w:t xml:space="preserve">a) minimalna ilość pojemników o pojemności 1100 l: </w:t>
      </w:r>
    </w:p>
    <w:p w:rsidR="001803A3" w:rsidRPr="00A84C7A" w:rsidRDefault="001803A3">
      <w:pPr>
        <w:pStyle w:val="Default"/>
        <w:numPr>
          <w:ilvl w:val="0"/>
          <w:numId w:val="17"/>
        </w:numPr>
        <w:ind w:left="993"/>
        <w:rPr>
          <w:rFonts w:ascii="Arial" w:hAnsi="Arial" w:cs="Arial"/>
          <w:color w:val="auto"/>
          <w:sz w:val="22"/>
          <w:szCs w:val="22"/>
        </w:rPr>
      </w:pPr>
      <w:r w:rsidRPr="00A84C7A">
        <w:rPr>
          <w:rFonts w:ascii="Arial" w:hAnsi="Arial" w:cs="Arial"/>
          <w:color w:val="auto"/>
          <w:sz w:val="22"/>
          <w:szCs w:val="22"/>
        </w:rPr>
        <w:t>do z</w:t>
      </w:r>
      <w:r w:rsidR="006868D3" w:rsidRPr="00A84C7A">
        <w:rPr>
          <w:rFonts w:ascii="Arial" w:hAnsi="Arial" w:cs="Arial"/>
          <w:color w:val="auto"/>
          <w:sz w:val="22"/>
          <w:szCs w:val="22"/>
        </w:rPr>
        <w:t>bierania odpadów zmieszanych 400</w:t>
      </w:r>
      <w:r w:rsidRPr="00A84C7A">
        <w:rPr>
          <w:rFonts w:ascii="Arial" w:hAnsi="Arial" w:cs="Arial"/>
          <w:color w:val="auto"/>
          <w:sz w:val="22"/>
          <w:szCs w:val="22"/>
        </w:rPr>
        <w:t xml:space="preserve"> sztuk, </w:t>
      </w:r>
    </w:p>
    <w:p w:rsidR="001803A3" w:rsidRPr="00A84C7A" w:rsidRDefault="001803A3">
      <w:pPr>
        <w:pStyle w:val="Default"/>
        <w:numPr>
          <w:ilvl w:val="0"/>
          <w:numId w:val="17"/>
        </w:numPr>
        <w:ind w:left="1418" w:hanging="425"/>
        <w:rPr>
          <w:rFonts w:ascii="Arial" w:hAnsi="Arial" w:cs="Arial"/>
          <w:color w:val="auto"/>
          <w:sz w:val="22"/>
          <w:szCs w:val="22"/>
        </w:rPr>
      </w:pPr>
      <w:r w:rsidRPr="00A84C7A">
        <w:rPr>
          <w:rFonts w:ascii="Arial" w:hAnsi="Arial" w:cs="Arial"/>
          <w:color w:val="auto"/>
          <w:sz w:val="22"/>
          <w:szCs w:val="22"/>
        </w:rPr>
        <w:t>do zbierania odpadów ulegających biodegradacji, ze szczególnym uwzglę</w:t>
      </w:r>
      <w:r w:rsidR="006868D3" w:rsidRPr="00A84C7A">
        <w:rPr>
          <w:rFonts w:ascii="Arial" w:hAnsi="Arial" w:cs="Arial"/>
          <w:color w:val="auto"/>
          <w:sz w:val="22"/>
          <w:szCs w:val="22"/>
        </w:rPr>
        <w:t>dnieniem bioodpadów 300</w:t>
      </w:r>
      <w:r w:rsidR="009D7404" w:rsidRPr="00A84C7A">
        <w:rPr>
          <w:rFonts w:ascii="Arial" w:hAnsi="Arial" w:cs="Arial"/>
          <w:color w:val="auto"/>
          <w:sz w:val="22"/>
          <w:szCs w:val="22"/>
        </w:rPr>
        <w:t xml:space="preserve"> s</w:t>
      </w:r>
      <w:r w:rsidRPr="00A84C7A">
        <w:rPr>
          <w:rFonts w:ascii="Arial" w:hAnsi="Arial" w:cs="Arial"/>
          <w:color w:val="auto"/>
          <w:sz w:val="22"/>
          <w:szCs w:val="22"/>
        </w:rPr>
        <w:t xml:space="preserve">ztuk, </w:t>
      </w:r>
    </w:p>
    <w:p w:rsidR="001803A3" w:rsidRPr="00A84C7A" w:rsidRDefault="001803A3">
      <w:pPr>
        <w:pStyle w:val="Default"/>
        <w:numPr>
          <w:ilvl w:val="0"/>
          <w:numId w:val="17"/>
        </w:numPr>
        <w:ind w:left="993"/>
        <w:rPr>
          <w:rFonts w:ascii="Arial" w:hAnsi="Arial" w:cs="Arial"/>
          <w:color w:val="auto"/>
          <w:sz w:val="22"/>
          <w:szCs w:val="22"/>
        </w:rPr>
      </w:pPr>
      <w:r w:rsidRPr="00A84C7A">
        <w:rPr>
          <w:rFonts w:ascii="Arial" w:hAnsi="Arial" w:cs="Arial"/>
          <w:color w:val="auto"/>
          <w:sz w:val="22"/>
          <w:szCs w:val="22"/>
        </w:rPr>
        <w:t>do zbierani</w:t>
      </w:r>
      <w:r w:rsidR="006868D3" w:rsidRPr="00A84C7A">
        <w:rPr>
          <w:rFonts w:ascii="Arial" w:hAnsi="Arial" w:cs="Arial"/>
          <w:color w:val="auto"/>
          <w:sz w:val="22"/>
          <w:szCs w:val="22"/>
        </w:rPr>
        <w:t>a tworzyw sztucznych, metali 300</w:t>
      </w:r>
      <w:r w:rsidRPr="00A84C7A">
        <w:rPr>
          <w:rFonts w:ascii="Arial" w:hAnsi="Arial" w:cs="Arial"/>
          <w:color w:val="auto"/>
          <w:sz w:val="22"/>
          <w:szCs w:val="22"/>
        </w:rPr>
        <w:t xml:space="preserve"> sztuk, </w:t>
      </w:r>
    </w:p>
    <w:p w:rsidR="001803A3" w:rsidRPr="00A84C7A" w:rsidRDefault="006868D3">
      <w:pPr>
        <w:pStyle w:val="Default"/>
        <w:numPr>
          <w:ilvl w:val="0"/>
          <w:numId w:val="17"/>
        </w:numPr>
        <w:ind w:left="993"/>
        <w:rPr>
          <w:rFonts w:ascii="Arial" w:hAnsi="Arial" w:cs="Arial"/>
          <w:color w:val="auto"/>
          <w:sz w:val="22"/>
          <w:szCs w:val="22"/>
        </w:rPr>
      </w:pPr>
      <w:r w:rsidRPr="00A84C7A">
        <w:rPr>
          <w:rFonts w:ascii="Arial" w:hAnsi="Arial" w:cs="Arial"/>
          <w:color w:val="auto"/>
          <w:sz w:val="22"/>
          <w:szCs w:val="22"/>
        </w:rPr>
        <w:t>do zbierania papieru 300</w:t>
      </w:r>
      <w:r w:rsidR="000E4FD3">
        <w:rPr>
          <w:rFonts w:ascii="Arial" w:hAnsi="Arial" w:cs="Arial"/>
          <w:color w:val="auto"/>
          <w:sz w:val="22"/>
          <w:szCs w:val="22"/>
        </w:rPr>
        <w:t xml:space="preserve"> sztuk</w:t>
      </w:r>
      <w:r w:rsidR="001803A3" w:rsidRPr="00A84C7A">
        <w:rPr>
          <w:rFonts w:ascii="Arial" w:hAnsi="Arial" w:cs="Arial"/>
          <w:color w:val="auto"/>
          <w:sz w:val="22"/>
          <w:szCs w:val="22"/>
        </w:rPr>
        <w:t xml:space="preserve">, </w:t>
      </w:r>
    </w:p>
    <w:p w:rsidR="001803A3" w:rsidRPr="00A84C7A" w:rsidRDefault="001803A3">
      <w:pPr>
        <w:pStyle w:val="Default"/>
        <w:numPr>
          <w:ilvl w:val="0"/>
          <w:numId w:val="17"/>
        </w:numPr>
        <w:ind w:left="993"/>
        <w:rPr>
          <w:rFonts w:ascii="Arial" w:hAnsi="Arial" w:cs="Arial"/>
          <w:color w:val="auto"/>
          <w:sz w:val="22"/>
          <w:szCs w:val="22"/>
        </w:rPr>
      </w:pPr>
      <w:r w:rsidRPr="00A84C7A">
        <w:rPr>
          <w:rFonts w:ascii="Arial" w:hAnsi="Arial" w:cs="Arial"/>
          <w:color w:val="auto"/>
          <w:sz w:val="22"/>
          <w:szCs w:val="22"/>
        </w:rPr>
        <w:t>do zbierania szkł</w:t>
      </w:r>
      <w:r w:rsidR="006868D3" w:rsidRPr="00A84C7A">
        <w:rPr>
          <w:rFonts w:ascii="Arial" w:hAnsi="Arial" w:cs="Arial"/>
          <w:color w:val="auto"/>
          <w:sz w:val="22"/>
          <w:szCs w:val="22"/>
        </w:rPr>
        <w:t>a 300</w:t>
      </w:r>
      <w:r w:rsidRPr="00A84C7A">
        <w:rPr>
          <w:rFonts w:ascii="Arial" w:hAnsi="Arial" w:cs="Arial"/>
          <w:color w:val="auto"/>
          <w:sz w:val="22"/>
          <w:szCs w:val="22"/>
        </w:rPr>
        <w:t xml:space="preserve"> sztuk, </w:t>
      </w:r>
    </w:p>
    <w:p w:rsidR="001803A3" w:rsidRPr="00A84C7A" w:rsidRDefault="001803A3" w:rsidP="003503C6">
      <w:pPr>
        <w:pStyle w:val="Default"/>
        <w:numPr>
          <w:ilvl w:val="0"/>
          <w:numId w:val="1"/>
        </w:numPr>
        <w:rPr>
          <w:rFonts w:ascii="Arial" w:hAnsi="Arial" w:cs="Arial"/>
          <w:color w:val="auto"/>
          <w:sz w:val="22"/>
          <w:szCs w:val="22"/>
        </w:rPr>
      </w:pPr>
      <w:r w:rsidRPr="00A84C7A">
        <w:rPr>
          <w:rFonts w:ascii="Arial" w:hAnsi="Arial" w:cs="Arial"/>
          <w:color w:val="auto"/>
          <w:sz w:val="22"/>
          <w:szCs w:val="22"/>
        </w:rPr>
        <w:t>b) minimalna ilość pojemników o pojemności</w:t>
      </w:r>
      <w:r w:rsidR="006868D3" w:rsidRPr="00A84C7A">
        <w:rPr>
          <w:rFonts w:ascii="Arial" w:hAnsi="Arial" w:cs="Arial"/>
          <w:color w:val="auto"/>
          <w:sz w:val="22"/>
          <w:szCs w:val="22"/>
        </w:rPr>
        <w:t xml:space="preserve"> 120 lub</w:t>
      </w:r>
      <w:r w:rsidRPr="00A84C7A">
        <w:rPr>
          <w:rFonts w:ascii="Arial" w:hAnsi="Arial" w:cs="Arial"/>
          <w:color w:val="auto"/>
          <w:sz w:val="22"/>
          <w:szCs w:val="22"/>
        </w:rPr>
        <w:t xml:space="preserve"> 240 l: </w:t>
      </w:r>
    </w:p>
    <w:p w:rsidR="001803A3" w:rsidRPr="00A84C7A" w:rsidRDefault="001803A3">
      <w:pPr>
        <w:pStyle w:val="Default"/>
        <w:numPr>
          <w:ilvl w:val="0"/>
          <w:numId w:val="18"/>
        </w:numPr>
        <w:ind w:left="1418" w:hanging="425"/>
        <w:rPr>
          <w:rFonts w:ascii="Arial" w:hAnsi="Arial" w:cs="Arial"/>
          <w:color w:val="auto"/>
          <w:sz w:val="22"/>
          <w:szCs w:val="22"/>
        </w:rPr>
      </w:pPr>
      <w:r w:rsidRPr="00A84C7A">
        <w:rPr>
          <w:rFonts w:ascii="Arial" w:hAnsi="Arial" w:cs="Arial"/>
          <w:color w:val="auto"/>
          <w:sz w:val="22"/>
          <w:szCs w:val="22"/>
        </w:rPr>
        <w:t>do z</w:t>
      </w:r>
      <w:r w:rsidR="006868D3" w:rsidRPr="00A84C7A">
        <w:rPr>
          <w:rFonts w:ascii="Arial" w:hAnsi="Arial" w:cs="Arial"/>
          <w:color w:val="auto"/>
          <w:sz w:val="22"/>
          <w:szCs w:val="22"/>
        </w:rPr>
        <w:t>bierania odpadów zmieszanych 2000</w:t>
      </w:r>
      <w:r w:rsidRPr="00A84C7A">
        <w:rPr>
          <w:rFonts w:ascii="Arial" w:hAnsi="Arial" w:cs="Arial"/>
          <w:color w:val="auto"/>
          <w:sz w:val="22"/>
          <w:szCs w:val="22"/>
        </w:rPr>
        <w:t xml:space="preserve"> sztuk, </w:t>
      </w:r>
    </w:p>
    <w:p w:rsidR="001803A3" w:rsidRPr="000E4FD3" w:rsidRDefault="001803A3" w:rsidP="000E4FD3">
      <w:pPr>
        <w:pStyle w:val="Default"/>
        <w:numPr>
          <w:ilvl w:val="0"/>
          <w:numId w:val="18"/>
        </w:numPr>
        <w:ind w:left="1418" w:hanging="425"/>
        <w:rPr>
          <w:rFonts w:ascii="Arial" w:hAnsi="Arial" w:cs="Arial"/>
          <w:color w:val="auto"/>
          <w:sz w:val="22"/>
          <w:szCs w:val="22"/>
        </w:rPr>
      </w:pPr>
      <w:r w:rsidRPr="00A84C7A">
        <w:rPr>
          <w:rFonts w:ascii="Arial" w:hAnsi="Arial" w:cs="Arial"/>
          <w:color w:val="auto"/>
          <w:sz w:val="22"/>
          <w:szCs w:val="22"/>
        </w:rPr>
        <w:t>do zbierania odpadów ulegających biodegradacji, ze szczególnym uwzglę</w:t>
      </w:r>
      <w:r w:rsidR="006868D3" w:rsidRPr="00A84C7A">
        <w:rPr>
          <w:rFonts w:ascii="Arial" w:hAnsi="Arial" w:cs="Arial"/>
          <w:color w:val="auto"/>
          <w:sz w:val="22"/>
          <w:szCs w:val="22"/>
        </w:rPr>
        <w:t>dnieniem bioodpadów 1250</w:t>
      </w:r>
      <w:r w:rsidRPr="00A84C7A">
        <w:rPr>
          <w:rFonts w:ascii="Arial" w:hAnsi="Arial" w:cs="Arial"/>
          <w:color w:val="auto"/>
          <w:sz w:val="22"/>
          <w:szCs w:val="22"/>
        </w:rPr>
        <w:t xml:space="preserve"> </w:t>
      </w:r>
      <w:r w:rsidRPr="000E4FD3">
        <w:rPr>
          <w:rFonts w:ascii="Arial" w:hAnsi="Arial" w:cs="Arial"/>
          <w:color w:val="auto"/>
          <w:sz w:val="22"/>
          <w:szCs w:val="22"/>
        </w:rPr>
        <w:t xml:space="preserve">sztuk, </w:t>
      </w:r>
    </w:p>
    <w:p w:rsidR="001803A3" w:rsidRPr="00A84C7A" w:rsidRDefault="001803A3">
      <w:pPr>
        <w:pStyle w:val="Default"/>
        <w:numPr>
          <w:ilvl w:val="0"/>
          <w:numId w:val="18"/>
        </w:numPr>
        <w:ind w:left="1418" w:hanging="425"/>
        <w:rPr>
          <w:rFonts w:ascii="Arial" w:hAnsi="Arial" w:cs="Arial"/>
          <w:color w:val="auto"/>
          <w:sz w:val="22"/>
          <w:szCs w:val="22"/>
        </w:rPr>
      </w:pPr>
      <w:r w:rsidRPr="00A84C7A">
        <w:rPr>
          <w:rFonts w:ascii="Arial" w:hAnsi="Arial" w:cs="Arial"/>
          <w:color w:val="auto"/>
          <w:sz w:val="22"/>
          <w:szCs w:val="22"/>
        </w:rPr>
        <w:t>do zbierani</w:t>
      </w:r>
      <w:r w:rsidR="006868D3" w:rsidRPr="00A84C7A">
        <w:rPr>
          <w:rFonts w:ascii="Arial" w:hAnsi="Arial" w:cs="Arial"/>
          <w:color w:val="auto"/>
          <w:sz w:val="22"/>
          <w:szCs w:val="22"/>
        </w:rPr>
        <w:t>a tworzyw sztucznych, metali 1250</w:t>
      </w:r>
      <w:r w:rsidRPr="00A84C7A">
        <w:rPr>
          <w:rFonts w:ascii="Arial" w:hAnsi="Arial" w:cs="Arial"/>
          <w:color w:val="auto"/>
          <w:sz w:val="22"/>
          <w:szCs w:val="22"/>
        </w:rPr>
        <w:t xml:space="preserve"> sztuk, </w:t>
      </w:r>
    </w:p>
    <w:p w:rsidR="001803A3" w:rsidRPr="00A84C7A" w:rsidRDefault="006868D3">
      <w:pPr>
        <w:pStyle w:val="Default"/>
        <w:numPr>
          <w:ilvl w:val="0"/>
          <w:numId w:val="18"/>
        </w:numPr>
        <w:ind w:left="1418" w:hanging="425"/>
        <w:rPr>
          <w:rFonts w:ascii="Arial" w:hAnsi="Arial" w:cs="Arial"/>
          <w:color w:val="auto"/>
          <w:sz w:val="22"/>
          <w:szCs w:val="22"/>
        </w:rPr>
      </w:pPr>
      <w:r w:rsidRPr="00A84C7A">
        <w:rPr>
          <w:rFonts w:ascii="Arial" w:hAnsi="Arial" w:cs="Arial"/>
          <w:color w:val="auto"/>
          <w:sz w:val="22"/>
          <w:szCs w:val="22"/>
        </w:rPr>
        <w:t>do zbierania papieru 1250</w:t>
      </w:r>
      <w:r w:rsidR="001803A3" w:rsidRPr="00A84C7A">
        <w:rPr>
          <w:rFonts w:ascii="Arial" w:hAnsi="Arial" w:cs="Arial"/>
          <w:color w:val="auto"/>
          <w:sz w:val="22"/>
          <w:szCs w:val="22"/>
        </w:rPr>
        <w:t xml:space="preserve"> sztuk, </w:t>
      </w:r>
    </w:p>
    <w:p w:rsidR="001803A3" w:rsidRPr="00A84C7A" w:rsidRDefault="001803A3">
      <w:pPr>
        <w:pStyle w:val="Default"/>
        <w:numPr>
          <w:ilvl w:val="0"/>
          <w:numId w:val="18"/>
        </w:numPr>
        <w:ind w:left="1418" w:hanging="425"/>
        <w:rPr>
          <w:rFonts w:ascii="Arial" w:hAnsi="Arial" w:cs="Arial"/>
          <w:color w:val="auto"/>
          <w:sz w:val="22"/>
          <w:szCs w:val="22"/>
        </w:rPr>
      </w:pPr>
      <w:r w:rsidRPr="00A84C7A">
        <w:rPr>
          <w:rFonts w:ascii="Arial" w:hAnsi="Arial" w:cs="Arial"/>
          <w:color w:val="auto"/>
          <w:sz w:val="22"/>
          <w:szCs w:val="22"/>
        </w:rPr>
        <w:t>do zbierania szkł</w:t>
      </w:r>
      <w:r w:rsidR="006868D3" w:rsidRPr="00A84C7A">
        <w:rPr>
          <w:rFonts w:ascii="Arial" w:hAnsi="Arial" w:cs="Arial"/>
          <w:color w:val="auto"/>
          <w:sz w:val="22"/>
          <w:szCs w:val="22"/>
        </w:rPr>
        <w:t>a 1250</w:t>
      </w:r>
      <w:r w:rsidRPr="00A84C7A">
        <w:rPr>
          <w:rFonts w:ascii="Arial" w:hAnsi="Arial" w:cs="Arial"/>
          <w:color w:val="auto"/>
          <w:sz w:val="22"/>
          <w:szCs w:val="22"/>
        </w:rPr>
        <w:t xml:space="preserve"> sztuk, </w:t>
      </w:r>
    </w:p>
    <w:p w:rsidR="00777C47" w:rsidRPr="00A84C7A" w:rsidRDefault="001803A3">
      <w:pPr>
        <w:pStyle w:val="Default"/>
        <w:numPr>
          <w:ilvl w:val="1"/>
          <w:numId w:val="16"/>
        </w:numPr>
        <w:jc w:val="both"/>
        <w:rPr>
          <w:rFonts w:ascii="Arial" w:hAnsi="Arial" w:cs="Arial"/>
          <w:color w:val="auto"/>
          <w:sz w:val="22"/>
          <w:szCs w:val="22"/>
        </w:rPr>
      </w:pPr>
      <w:r w:rsidRPr="00A84C7A">
        <w:rPr>
          <w:rFonts w:ascii="Arial" w:hAnsi="Arial" w:cs="Arial"/>
          <w:color w:val="auto"/>
          <w:sz w:val="22"/>
          <w:szCs w:val="22"/>
        </w:rPr>
        <w:t>ustawiania na terenach nieruchomości na czas trwania umowy, bez dodatkowej opłaty, pojemników na odpady. Wykonawca ustawi pojemniki nie później niż</w:t>
      </w:r>
      <w:r w:rsidR="006868D3" w:rsidRPr="00A84C7A">
        <w:rPr>
          <w:rFonts w:ascii="Arial" w:hAnsi="Arial" w:cs="Arial"/>
          <w:color w:val="auto"/>
          <w:sz w:val="22"/>
          <w:szCs w:val="22"/>
        </w:rPr>
        <w:t xml:space="preserve"> do 1</w:t>
      </w:r>
      <w:r w:rsidRPr="00A84C7A">
        <w:rPr>
          <w:rFonts w:ascii="Arial" w:hAnsi="Arial" w:cs="Arial"/>
          <w:color w:val="auto"/>
          <w:sz w:val="22"/>
          <w:szCs w:val="22"/>
        </w:rPr>
        <w:t xml:space="preserve"> </w:t>
      </w:r>
      <w:r w:rsidR="006868D3" w:rsidRPr="00A84C7A">
        <w:rPr>
          <w:rFonts w:ascii="Arial" w:hAnsi="Arial" w:cs="Arial"/>
          <w:color w:val="auto"/>
          <w:sz w:val="22"/>
          <w:szCs w:val="22"/>
        </w:rPr>
        <w:t>lutego 202</w:t>
      </w:r>
      <w:r w:rsidR="00546BE5">
        <w:rPr>
          <w:rFonts w:ascii="Arial" w:hAnsi="Arial" w:cs="Arial"/>
          <w:color w:val="auto"/>
          <w:sz w:val="22"/>
          <w:szCs w:val="22"/>
        </w:rPr>
        <w:t>5</w:t>
      </w:r>
      <w:r w:rsidRPr="00A84C7A">
        <w:rPr>
          <w:rFonts w:ascii="Arial" w:hAnsi="Arial" w:cs="Arial"/>
          <w:color w:val="auto"/>
          <w:sz w:val="22"/>
          <w:szCs w:val="22"/>
        </w:rPr>
        <w:t xml:space="preserve"> r. Pojemniki do gromadzenia odpadów zostaną ustawione przez Wykonawcę zgodnie z wykazem dostarczonym przez Urząd Miasta </w:t>
      </w:r>
      <w:r w:rsidR="006868D3" w:rsidRPr="00A84C7A">
        <w:rPr>
          <w:rFonts w:ascii="Arial" w:hAnsi="Arial" w:cs="Arial"/>
          <w:color w:val="auto"/>
          <w:sz w:val="22"/>
          <w:szCs w:val="22"/>
        </w:rPr>
        <w:t>Golubia-Dobrzynia</w:t>
      </w:r>
      <w:r w:rsidRPr="00A84C7A">
        <w:rPr>
          <w:rFonts w:ascii="Arial" w:hAnsi="Arial" w:cs="Arial"/>
          <w:color w:val="auto"/>
          <w:sz w:val="22"/>
          <w:szCs w:val="22"/>
        </w:rPr>
        <w:t xml:space="preserve">, w miejscach uzgodnionych z właścicielami nieruchomości. Wykonawca zobowiązany jest do przekazywania w okresach miesięcznych do Urzędu Miasta </w:t>
      </w:r>
      <w:r w:rsidR="005619E2" w:rsidRPr="00A84C7A">
        <w:rPr>
          <w:rFonts w:ascii="Arial" w:hAnsi="Arial" w:cs="Arial"/>
          <w:color w:val="auto"/>
          <w:sz w:val="22"/>
          <w:szCs w:val="22"/>
        </w:rPr>
        <w:t>Golubia-Dobrz</w:t>
      </w:r>
      <w:r w:rsidR="006868D3" w:rsidRPr="00A84C7A">
        <w:rPr>
          <w:rFonts w:ascii="Arial" w:hAnsi="Arial" w:cs="Arial"/>
          <w:color w:val="auto"/>
          <w:sz w:val="22"/>
          <w:szCs w:val="22"/>
        </w:rPr>
        <w:t>ynia</w:t>
      </w:r>
      <w:r w:rsidRPr="00A84C7A">
        <w:rPr>
          <w:rFonts w:ascii="Arial" w:hAnsi="Arial" w:cs="Arial"/>
          <w:color w:val="auto"/>
          <w:sz w:val="22"/>
          <w:szCs w:val="22"/>
        </w:rPr>
        <w:t xml:space="preserve"> raportu drogą elektroniczną o ilości i poje</w:t>
      </w:r>
      <w:r w:rsidR="00777C47" w:rsidRPr="00A84C7A">
        <w:rPr>
          <w:rFonts w:ascii="Arial" w:hAnsi="Arial" w:cs="Arial"/>
          <w:color w:val="auto"/>
          <w:sz w:val="22"/>
          <w:szCs w:val="22"/>
        </w:rPr>
        <w:t xml:space="preserve">mności ustawianych pojemników; </w:t>
      </w:r>
    </w:p>
    <w:p w:rsidR="009D7404" w:rsidRPr="00A84C7A" w:rsidRDefault="001803A3" w:rsidP="003503C6">
      <w:pPr>
        <w:pStyle w:val="Default"/>
        <w:ind w:left="709" w:hanging="284"/>
        <w:jc w:val="both"/>
        <w:rPr>
          <w:rFonts w:ascii="Arial" w:hAnsi="Arial" w:cs="Arial"/>
          <w:color w:val="auto"/>
          <w:sz w:val="22"/>
          <w:szCs w:val="22"/>
        </w:rPr>
      </w:pPr>
      <w:r w:rsidRPr="00A84C7A">
        <w:rPr>
          <w:rFonts w:ascii="Arial" w:hAnsi="Arial" w:cs="Arial"/>
          <w:color w:val="auto"/>
          <w:sz w:val="22"/>
          <w:szCs w:val="22"/>
        </w:rPr>
        <w:t xml:space="preserve">3) wyposażania nieruchomości w trakcie realizacji umowy w odpowiednie pojemniki zgodnie ze zgłoszeniem Zamawiającego, w przypadku zmiany ilości i rodzaju pojemników bądź powstania nowych miejsc odbioru odpadów komunalnych na terenie </w:t>
      </w:r>
      <w:r w:rsidR="00FC3A8D" w:rsidRPr="00A84C7A">
        <w:rPr>
          <w:rFonts w:ascii="Arial" w:hAnsi="Arial" w:cs="Arial"/>
          <w:color w:val="auto"/>
          <w:sz w:val="22"/>
          <w:szCs w:val="22"/>
        </w:rPr>
        <w:t>Miasta Golubia-Dobrzynia</w:t>
      </w:r>
      <w:r w:rsidRPr="00A84C7A">
        <w:rPr>
          <w:rFonts w:ascii="Arial" w:hAnsi="Arial" w:cs="Arial"/>
          <w:color w:val="auto"/>
          <w:sz w:val="22"/>
          <w:szCs w:val="22"/>
        </w:rPr>
        <w:t xml:space="preserve"> w trakcie realizacji zamówienia. Dostarczenie i ustawienie pojemników na tereny wskazanych </w:t>
      </w:r>
      <w:r w:rsidRPr="00B167D9">
        <w:rPr>
          <w:rFonts w:ascii="Arial" w:hAnsi="Arial" w:cs="Arial"/>
          <w:color w:val="auto"/>
          <w:sz w:val="22"/>
          <w:szCs w:val="22"/>
        </w:rPr>
        <w:t>nieruchomości nastąpi w ciągu 2 dni</w:t>
      </w:r>
      <w:r w:rsidRPr="00A84C7A">
        <w:rPr>
          <w:rFonts w:ascii="Arial" w:hAnsi="Arial" w:cs="Arial"/>
          <w:color w:val="auto"/>
          <w:sz w:val="22"/>
          <w:szCs w:val="22"/>
        </w:rPr>
        <w:t xml:space="preserve"> roboczych od dnia zgłoszenia przez Zamawiającego; </w:t>
      </w:r>
    </w:p>
    <w:p w:rsidR="009D7404" w:rsidRPr="00A84C7A" w:rsidRDefault="001803A3">
      <w:pPr>
        <w:pStyle w:val="Default"/>
        <w:numPr>
          <w:ilvl w:val="0"/>
          <w:numId w:val="19"/>
        </w:numPr>
        <w:jc w:val="both"/>
        <w:rPr>
          <w:rFonts w:ascii="Arial" w:hAnsi="Arial" w:cs="Arial"/>
          <w:color w:val="auto"/>
          <w:sz w:val="22"/>
          <w:szCs w:val="22"/>
        </w:rPr>
      </w:pPr>
      <w:r w:rsidRPr="00A84C7A">
        <w:rPr>
          <w:rFonts w:ascii="Arial" w:hAnsi="Arial" w:cs="Arial"/>
          <w:color w:val="auto"/>
          <w:sz w:val="22"/>
          <w:szCs w:val="22"/>
        </w:rPr>
        <w:t xml:space="preserve">utrzymywania pojemników w odpowiednim stanie technicznym, w szczególności stałą naprawę ich szczelności; </w:t>
      </w:r>
    </w:p>
    <w:p w:rsidR="009D7404" w:rsidRPr="00A84C7A" w:rsidRDefault="001803A3">
      <w:pPr>
        <w:pStyle w:val="Default"/>
        <w:numPr>
          <w:ilvl w:val="0"/>
          <w:numId w:val="19"/>
        </w:numPr>
        <w:jc w:val="both"/>
        <w:rPr>
          <w:rFonts w:ascii="Arial" w:hAnsi="Arial" w:cs="Arial"/>
          <w:color w:val="auto"/>
          <w:sz w:val="22"/>
          <w:szCs w:val="22"/>
        </w:rPr>
      </w:pPr>
      <w:r w:rsidRPr="00A84C7A">
        <w:rPr>
          <w:rFonts w:ascii="Arial" w:hAnsi="Arial" w:cs="Arial"/>
          <w:color w:val="auto"/>
          <w:sz w:val="22"/>
          <w:szCs w:val="22"/>
        </w:rPr>
        <w:t xml:space="preserve">utrzymywania pojemników w odpowiednim stanie sanitarnym, w szczególności ich dezynfekcję i dezynsekcję - co najmniej </w:t>
      </w:r>
      <w:r w:rsidR="00FC3A8D" w:rsidRPr="00A84C7A">
        <w:rPr>
          <w:rFonts w:ascii="Arial" w:hAnsi="Arial" w:cs="Arial"/>
          <w:color w:val="auto"/>
          <w:sz w:val="22"/>
          <w:szCs w:val="22"/>
        </w:rPr>
        <w:t>cztery</w:t>
      </w:r>
      <w:r w:rsidRPr="00A84C7A">
        <w:rPr>
          <w:rFonts w:ascii="Arial" w:hAnsi="Arial" w:cs="Arial"/>
          <w:color w:val="auto"/>
          <w:sz w:val="22"/>
          <w:szCs w:val="22"/>
        </w:rPr>
        <w:t xml:space="preserve"> razy w roku; </w:t>
      </w:r>
    </w:p>
    <w:p w:rsidR="009D7404" w:rsidRPr="00A84C7A" w:rsidRDefault="001803A3">
      <w:pPr>
        <w:pStyle w:val="Default"/>
        <w:numPr>
          <w:ilvl w:val="0"/>
          <w:numId w:val="19"/>
        </w:numPr>
        <w:jc w:val="both"/>
        <w:rPr>
          <w:rFonts w:ascii="Arial" w:hAnsi="Arial" w:cs="Arial"/>
          <w:color w:val="auto"/>
          <w:sz w:val="22"/>
          <w:szCs w:val="22"/>
        </w:rPr>
      </w:pPr>
      <w:r w:rsidRPr="00A84C7A">
        <w:rPr>
          <w:rFonts w:ascii="Arial" w:hAnsi="Arial" w:cs="Arial"/>
          <w:color w:val="auto"/>
          <w:sz w:val="22"/>
          <w:szCs w:val="22"/>
        </w:rPr>
        <w:lastRenderedPageBreak/>
        <w:t xml:space="preserve">dostarczania i ustawiania w wyznaczonych przez Zamawiającego aptekach i budynkach użyteczności publicznej pojemników do selektywnego zbierania przeterminowanych leków i baterii; </w:t>
      </w:r>
    </w:p>
    <w:p w:rsidR="009D7404" w:rsidRPr="00A84C7A" w:rsidRDefault="001803A3">
      <w:pPr>
        <w:pStyle w:val="Default"/>
        <w:numPr>
          <w:ilvl w:val="0"/>
          <w:numId w:val="19"/>
        </w:numPr>
        <w:jc w:val="both"/>
        <w:rPr>
          <w:rFonts w:ascii="Arial" w:hAnsi="Arial" w:cs="Arial"/>
          <w:color w:val="auto"/>
          <w:sz w:val="22"/>
          <w:szCs w:val="22"/>
        </w:rPr>
      </w:pPr>
      <w:r w:rsidRPr="00A84C7A">
        <w:rPr>
          <w:rFonts w:ascii="Arial" w:hAnsi="Arial" w:cs="Arial"/>
          <w:color w:val="auto"/>
          <w:sz w:val="22"/>
          <w:szCs w:val="22"/>
        </w:rPr>
        <w:t xml:space="preserve">wymiany pojemników w przypadku ich uszkodzenia lub zniszczenia podczas odbierania odpadów, jeśli uszkodzenie lub zniszczenie nastąpi z winy Wykonawcy. W przypadku uszkodzenia lub zniszczenia pojemnika stanowiącego własność Wykonawcy z winy właściciela nieruchomości, Wykonawca dostarczy nowy pojemnik na koszt właściciela. Zamawiający nie będzie ponosił odpowiedzialności za utracenia, zniszczenie lub uszkodzenie w inny sposób (np. podpalenie) pojemników użyczonych przez Wykonawcę właścicielom nieruchomości; </w:t>
      </w:r>
    </w:p>
    <w:p w:rsidR="009D7404" w:rsidRPr="00A0117C" w:rsidRDefault="000333E4">
      <w:pPr>
        <w:pStyle w:val="Default"/>
        <w:numPr>
          <w:ilvl w:val="0"/>
          <w:numId w:val="19"/>
        </w:numPr>
        <w:jc w:val="both"/>
        <w:rPr>
          <w:rFonts w:ascii="Arial" w:hAnsi="Arial" w:cs="Arial"/>
          <w:sz w:val="22"/>
          <w:szCs w:val="22"/>
        </w:rPr>
      </w:pPr>
      <w:r w:rsidRPr="00A0117C">
        <w:rPr>
          <w:rFonts w:ascii="Arial" w:hAnsi="Arial" w:cs="Arial"/>
          <w:sz w:val="22"/>
          <w:szCs w:val="22"/>
        </w:rPr>
        <w:t>Wykonawca zobowiązany będzie również do odbioru odpadów, z nieruchomości zamieszkałych, leżących luzem obok zapełnionych pojemników oraz doprowadzenia do porządku terenów przyległych, zanieczyszczonych wskutek przepełnienia pojemników do gromadzenia odpadów. Obowiązek ten winien być realizowany niezwłocznie po opróżnieniu pojemników</w:t>
      </w:r>
      <w:r w:rsidR="009D7404" w:rsidRPr="00A0117C">
        <w:rPr>
          <w:rFonts w:ascii="Arial" w:hAnsi="Arial" w:cs="Arial"/>
          <w:color w:val="auto"/>
          <w:sz w:val="22"/>
          <w:szCs w:val="22"/>
        </w:rPr>
        <w:t>;</w:t>
      </w:r>
    </w:p>
    <w:p w:rsidR="00C047EE" w:rsidRPr="00A84C7A" w:rsidRDefault="001803A3">
      <w:pPr>
        <w:pStyle w:val="Default"/>
        <w:numPr>
          <w:ilvl w:val="0"/>
          <w:numId w:val="19"/>
        </w:numPr>
        <w:jc w:val="both"/>
        <w:rPr>
          <w:rFonts w:ascii="Arial" w:hAnsi="Arial" w:cs="Arial"/>
          <w:color w:val="auto"/>
          <w:sz w:val="22"/>
          <w:szCs w:val="22"/>
        </w:rPr>
      </w:pPr>
      <w:r w:rsidRPr="00A84C7A">
        <w:rPr>
          <w:rFonts w:ascii="Arial" w:hAnsi="Arial" w:cs="Arial"/>
          <w:color w:val="auto"/>
          <w:sz w:val="22"/>
          <w:szCs w:val="22"/>
        </w:rPr>
        <w:t xml:space="preserve">realizacji usługi również w przypadku, gdy dojazd do nieruchomości jest utrudniony, w szczególności, w przypadku złych warunków atmosferycznych, złego stanu nawierzchni dróg, prowadzonych remontów, objazdów itd.; </w:t>
      </w:r>
    </w:p>
    <w:p w:rsidR="00C047EE" w:rsidRPr="00A84C7A" w:rsidRDefault="009D7404">
      <w:pPr>
        <w:pStyle w:val="Default"/>
        <w:numPr>
          <w:ilvl w:val="0"/>
          <w:numId w:val="19"/>
        </w:numPr>
        <w:jc w:val="both"/>
        <w:rPr>
          <w:rFonts w:ascii="Arial" w:hAnsi="Arial" w:cs="Arial"/>
          <w:color w:val="auto"/>
          <w:sz w:val="22"/>
          <w:szCs w:val="22"/>
        </w:rPr>
      </w:pPr>
      <w:r w:rsidRPr="00A84C7A">
        <w:rPr>
          <w:rFonts w:ascii="Arial" w:hAnsi="Arial" w:cs="Arial"/>
          <w:color w:val="auto"/>
          <w:sz w:val="22"/>
          <w:szCs w:val="22"/>
        </w:rPr>
        <w:t>W</w:t>
      </w:r>
      <w:r w:rsidR="00FC3A8D" w:rsidRPr="00A84C7A">
        <w:rPr>
          <w:rFonts w:ascii="Arial" w:hAnsi="Arial" w:cs="Arial"/>
          <w:color w:val="auto"/>
          <w:sz w:val="22"/>
          <w:szCs w:val="22"/>
        </w:rPr>
        <w:t>ykonawca opracuje i dostarczy Zamawiającemu w ciągu 7 dni od dnia podpisania umowy</w:t>
      </w:r>
      <w:r w:rsidR="00C047EE">
        <w:rPr>
          <w:rFonts w:ascii="Arial" w:hAnsi="Arial" w:cs="Arial"/>
          <w:color w:val="auto"/>
          <w:sz w:val="22"/>
          <w:szCs w:val="22"/>
        </w:rPr>
        <w:t xml:space="preserve"> </w:t>
      </w:r>
      <w:r w:rsidR="00FC3A8D" w:rsidRPr="00A84C7A">
        <w:rPr>
          <w:rFonts w:ascii="Arial" w:hAnsi="Arial" w:cs="Arial"/>
          <w:color w:val="auto"/>
          <w:sz w:val="22"/>
          <w:szCs w:val="22"/>
        </w:rPr>
        <w:t>szczegółowy harmonogram odbioru odpadów zmieszanych</w:t>
      </w:r>
      <w:r w:rsidR="001803A3" w:rsidRPr="00A84C7A">
        <w:rPr>
          <w:rFonts w:ascii="Arial" w:hAnsi="Arial" w:cs="Arial"/>
          <w:color w:val="auto"/>
          <w:sz w:val="22"/>
          <w:szCs w:val="22"/>
        </w:rPr>
        <w:t xml:space="preserve"> </w:t>
      </w:r>
      <w:r w:rsidR="00FC3A8D" w:rsidRPr="00A84C7A">
        <w:rPr>
          <w:rFonts w:ascii="Arial" w:hAnsi="Arial" w:cs="Arial"/>
          <w:color w:val="auto"/>
          <w:sz w:val="22"/>
          <w:szCs w:val="22"/>
        </w:rPr>
        <w:t xml:space="preserve"> oraz segregowanych</w:t>
      </w:r>
      <w:r w:rsidR="00754AE7" w:rsidRPr="00A84C7A">
        <w:rPr>
          <w:rFonts w:ascii="Arial" w:hAnsi="Arial" w:cs="Arial"/>
          <w:color w:val="auto"/>
          <w:sz w:val="22"/>
          <w:szCs w:val="22"/>
        </w:rPr>
        <w:t xml:space="preserve"> od właścicieli nieruchomości zamieszkałych i niezamieszkałych, na cały okres trwania umowy w celu zatwierdzenia przez Zamawiającego</w:t>
      </w:r>
      <w:r w:rsidRPr="00A84C7A">
        <w:rPr>
          <w:rFonts w:ascii="Arial" w:hAnsi="Arial" w:cs="Arial"/>
          <w:color w:val="auto"/>
          <w:sz w:val="22"/>
          <w:szCs w:val="22"/>
        </w:rPr>
        <w:t>;</w:t>
      </w:r>
    </w:p>
    <w:p w:rsidR="00C047EE" w:rsidRPr="00A84C7A" w:rsidRDefault="00754AE7">
      <w:pPr>
        <w:pStyle w:val="Default"/>
        <w:numPr>
          <w:ilvl w:val="0"/>
          <w:numId w:val="19"/>
        </w:numPr>
        <w:jc w:val="both"/>
        <w:rPr>
          <w:rFonts w:ascii="Arial" w:hAnsi="Arial" w:cs="Arial"/>
          <w:sz w:val="22"/>
          <w:szCs w:val="22"/>
        </w:rPr>
      </w:pPr>
      <w:r w:rsidRPr="00A84C7A">
        <w:rPr>
          <w:rFonts w:ascii="Arial" w:hAnsi="Arial" w:cs="Arial"/>
          <w:color w:val="auto"/>
          <w:sz w:val="22"/>
          <w:szCs w:val="22"/>
        </w:rPr>
        <w:t>Wykonawca zobowiązany jest dostarczyć zatwierdzony harmonogram do wszystkich właścicieli nieruchomości w terminie 7 dni od zatwierdzenia przez Zamawiającego</w:t>
      </w:r>
      <w:r w:rsidR="009D7404" w:rsidRPr="00A84C7A">
        <w:rPr>
          <w:rFonts w:ascii="Arial" w:hAnsi="Arial" w:cs="Arial"/>
          <w:sz w:val="22"/>
          <w:szCs w:val="22"/>
        </w:rPr>
        <w:t>;</w:t>
      </w:r>
    </w:p>
    <w:p w:rsidR="00C047EE" w:rsidRPr="00A84C7A" w:rsidRDefault="009D7404">
      <w:pPr>
        <w:pStyle w:val="Default"/>
        <w:numPr>
          <w:ilvl w:val="0"/>
          <w:numId w:val="19"/>
        </w:numPr>
        <w:jc w:val="both"/>
        <w:rPr>
          <w:rFonts w:ascii="Arial" w:hAnsi="Arial" w:cs="Arial"/>
          <w:sz w:val="22"/>
          <w:szCs w:val="22"/>
        </w:rPr>
      </w:pPr>
      <w:r w:rsidRPr="00A84C7A">
        <w:rPr>
          <w:rFonts w:ascii="Arial" w:hAnsi="Arial" w:cs="Arial"/>
          <w:sz w:val="22"/>
          <w:szCs w:val="22"/>
        </w:rPr>
        <w:t>d</w:t>
      </w:r>
      <w:r w:rsidR="00754AE7" w:rsidRPr="00A84C7A">
        <w:rPr>
          <w:rFonts w:ascii="Arial" w:hAnsi="Arial" w:cs="Arial"/>
          <w:sz w:val="22"/>
          <w:szCs w:val="22"/>
        </w:rPr>
        <w:t xml:space="preserve">opuszcza się możliwość aktualizacji harmonogramu po wcześniejszym uzgodnieniu z </w:t>
      </w:r>
      <w:r w:rsidR="00876206" w:rsidRPr="00A84C7A">
        <w:rPr>
          <w:rFonts w:ascii="Arial" w:hAnsi="Arial" w:cs="Arial"/>
          <w:sz w:val="22"/>
          <w:szCs w:val="22"/>
        </w:rPr>
        <w:t>Zamawiającym. W</w:t>
      </w:r>
      <w:r w:rsidR="00754AE7" w:rsidRPr="00A84C7A">
        <w:rPr>
          <w:rFonts w:ascii="Arial" w:hAnsi="Arial" w:cs="Arial"/>
          <w:sz w:val="22"/>
          <w:szCs w:val="22"/>
        </w:rPr>
        <w:t xml:space="preserve"> takim przypadku obowiązują zapisy </w:t>
      </w:r>
      <w:r w:rsidR="00754AE7" w:rsidRPr="008D1EF1">
        <w:rPr>
          <w:rFonts w:ascii="Arial" w:hAnsi="Arial" w:cs="Arial"/>
          <w:sz w:val="22"/>
          <w:szCs w:val="22"/>
        </w:rPr>
        <w:t>ppkt</w:t>
      </w:r>
      <w:r w:rsidR="008D1EF1" w:rsidRPr="008D1EF1">
        <w:rPr>
          <w:rFonts w:ascii="Arial" w:hAnsi="Arial" w:cs="Arial"/>
          <w:sz w:val="22"/>
          <w:szCs w:val="22"/>
        </w:rPr>
        <w:t xml:space="preserve"> 1</w:t>
      </w:r>
      <w:r w:rsidR="00754AE7" w:rsidRPr="008D1EF1">
        <w:rPr>
          <w:rFonts w:ascii="Arial" w:hAnsi="Arial" w:cs="Arial"/>
          <w:sz w:val="22"/>
          <w:szCs w:val="22"/>
        </w:rPr>
        <w:t>0 i 11</w:t>
      </w:r>
      <w:r w:rsidR="008D1EF1">
        <w:rPr>
          <w:rFonts w:ascii="Arial" w:hAnsi="Arial" w:cs="Arial"/>
          <w:sz w:val="22"/>
          <w:szCs w:val="22"/>
        </w:rPr>
        <w:t xml:space="preserve"> powyżej</w:t>
      </w:r>
      <w:r w:rsidR="005A21FE">
        <w:rPr>
          <w:rFonts w:ascii="Arial" w:hAnsi="Arial" w:cs="Arial"/>
          <w:sz w:val="22"/>
          <w:szCs w:val="22"/>
        </w:rPr>
        <w:t>;</w:t>
      </w:r>
    </w:p>
    <w:p w:rsidR="00C047EE" w:rsidRPr="00A84C7A" w:rsidRDefault="00876206">
      <w:pPr>
        <w:pStyle w:val="Default"/>
        <w:numPr>
          <w:ilvl w:val="0"/>
          <w:numId w:val="19"/>
        </w:numPr>
        <w:jc w:val="both"/>
        <w:rPr>
          <w:rFonts w:ascii="Arial" w:hAnsi="Arial" w:cs="Arial"/>
          <w:sz w:val="22"/>
          <w:szCs w:val="22"/>
        </w:rPr>
      </w:pPr>
      <w:r w:rsidRPr="00A84C7A">
        <w:rPr>
          <w:rFonts w:ascii="Arial" w:hAnsi="Arial" w:cs="Arial"/>
          <w:sz w:val="22"/>
          <w:szCs w:val="22"/>
        </w:rPr>
        <w:t>Wykonawca będzie dodatkowo zobowiązany</w:t>
      </w:r>
      <w:r w:rsidR="00237F24" w:rsidRPr="00A84C7A">
        <w:rPr>
          <w:rFonts w:ascii="Arial" w:hAnsi="Arial" w:cs="Arial"/>
          <w:sz w:val="22"/>
          <w:szCs w:val="22"/>
        </w:rPr>
        <w:t xml:space="preserve"> w</w:t>
      </w:r>
      <w:r w:rsidRPr="00A84C7A">
        <w:rPr>
          <w:rFonts w:ascii="Arial" w:hAnsi="Arial" w:cs="Arial"/>
          <w:sz w:val="22"/>
          <w:szCs w:val="22"/>
        </w:rPr>
        <w:t xml:space="preserve"> ramach wynagrodzenia, do </w:t>
      </w:r>
      <w:r w:rsidRPr="00B167D9">
        <w:rPr>
          <w:rFonts w:ascii="Arial" w:hAnsi="Arial" w:cs="Arial"/>
          <w:sz w:val="22"/>
          <w:szCs w:val="22"/>
        </w:rPr>
        <w:t xml:space="preserve">dostarczenia w ciągu </w:t>
      </w:r>
      <w:r w:rsidR="00B81324" w:rsidRPr="00B167D9">
        <w:rPr>
          <w:rFonts w:ascii="Arial" w:hAnsi="Arial" w:cs="Arial"/>
          <w:sz w:val="22"/>
          <w:szCs w:val="22"/>
        </w:rPr>
        <w:t>5</w:t>
      </w:r>
      <w:r w:rsidRPr="00B167D9">
        <w:rPr>
          <w:rFonts w:ascii="Arial" w:hAnsi="Arial" w:cs="Arial"/>
          <w:sz w:val="22"/>
          <w:szCs w:val="22"/>
        </w:rPr>
        <w:t xml:space="preserve"> dni roboczych</w:t>
      </w:r>
      <w:r w:rsidRPr="00A84C7A">
        <w:rPr>
          <w:rFonts w:ascii="Arial" w:hAnsi="Arial" w:cs="Arial"/>
          <w:sz w:val="22"/>
          <w:szCs w:val="22"/>
        </w:rPr>
        <w:t xml:space="preserve"> od dnia </w:t>
      </w:r>
      <w:r w:rsidR="00237F24" w:rsidRPr="00A84C7A">
        <w:rPr>
          <w:rFonts w:ascii="Arial" w:hAnsi="Arial" w:cs="Arial"/>
          <w:sz w:val="22"/>
          <w:szCs w:val="22"/>
        </w:rPr>
        <w:t>zgłoszenia, na</w:t>
      </w:r>
      <w:r w:rsidRPr="00A84C7A">
        <w:rPr>
          <w:rFonts w:ascii="Arial" w:hAnsi="Arial" w:cs="Arial"/>
          <w:sz w:val="22"/>
          <w:szCs w:val="22"/>
        </w:rPr>
        <w:t xml:space="preserve"> wskazaną przez Zamawiającego </w:t>
      </w:r>
      <w:r w:rsidR="00237F24" w:rsidRPr="00A84C7A">
        <w:rPr>
          <w:rFonts w:ascii="Arial" w:hAnsi="Arial" w:cs="Arial"/>
          <w:sz w:val="22"/>
          <w:szCs w:val="22"/>
        </w:rPr>
        <w:t>nieruchomość, odpowiednich</w:t>
      </w:r>
      <w:r w:rsidRPr="00A84C7A">
        <w:rPr>
          <w:rFonts w:ascii="Arial" w:hAnsi="Arial" w:cs="Arial"/>
          <w:sz w:val="22"/>
          <w:szCs w:val="22"/>
        </w:rPr>
        <w:t xml:space="preserve"> pojemników lub innego sprzętu</w:t>
      </w:r>
      <w:r w:rsidR="00237F24" w:rsidRPr="00A84C7A">
        <w:rPr>
          <w:rFonts w:ascii="Arial" w:hAnsi="Arial" w:cs="Arial"/>
          <w:sz w:val="22"/>
          <w:szCs w:val="22"/>
        </w:rPr>
        <w:t xml:space="preserve"> </w:t>
      </w:r>
      <w:r w:rsidRPr="00A84C7A">
        <w:rPr>
          <w:rFonts w:ascii="Arial" w:hAnsi="Arial" w:cs="Arial"/>
          <w:sz w:val="22"/>
          <w:szCs w:val="22"/>
        </w:rPr>
        <w:t xml:space="preserve">technicznego do odbioru </w:t>
      </w:r>
      <w:r w:rsidR="00237F24" w:rsidRPr="00A84C7A">
        <w:rPr>
          <w:rFonts w:ascii="Arial" w:hAnsi="Arial" w:cs="Arial"/>
          <w:sz w:val="22"/>
          <w:szCs w:val="22"/>
        </w:rPr>
        <w:t>odpadów, jakie</w:t>
      </w:r>
      <w:r w:rsidRPr="00A84C7A">
        <w:rPr>
          <w:rFonts w:ascii="Arial" w:hAnsi="Arial" w:cs="Arial"/>
          <w:sz w:val="22"/>
          <w:szCs w:val="22"/>
        </w:rPr>
        <w:t xml:space="preserve"> powinny trafić do PSZOK </w:t>
      </w:r>
      <w:r w:rsidR="00237F24" w:rsidRPr="00A84C7A">
        <w:rPr>
          <w:rFonts w:ascii="Arial" w:hAnsi="Arial" w:cs="Arial"/>
          <w:sz w:val="22"/>
          <w:szCs w:val="22"/>
        </w:rPr>
        <w:t>oraz odbioru tych odpadów</w:t>
      </w:r>
      <w:r w:rsidR="009D7404" w:rsidRPr="00A84C7A">
        <w:rPr>
          <w:rFonts w:ascii="Arial" w:hAnsi="Arial" w:cs="Arial"/>
          <w:sz w:val="22"/>
          <w:szCs w:val="22"/>
        </w:rPr>
        <w:t>;</w:t>
      </w:r>
    </w:p>
    <w:p w:rsidR="00237F24" w:rsidRPr="00A0117C" w:rsidRDefault="00237F24">
      <w:pPr>
        <w:pStyle w:val="Default"/>
        <w:numPr>
          <w:ilvl w:val="0"/>
          <w:numId w:val="19"/>
        </w:numPr>
        <w:jc w:val="both"/>
        <w:rPr>
          <w:rFonts w:ascii="Arial" w:eastAsia="Times New Roman" w:hAnsi="Arial" w:cs="Arial"/>
          <w:sz w:val="22"/>
          <w:szCs w:val="22"/>
        </w:rPr>
      </w:pPr>
      <w:r w:rsidRPr="00A0117C">
        <w:rPr>
          <w:rFonts w:ascii="Arial" w:eastAsia="Times New Roman" w:hAnsi="Arial" w:cs="Arial"/>
          <w:sz w:val="22"/>
          <w:szCs w:val="22"/>
        </w:rPr>
        <w:t>Wykonawca zapewni przez cały okres realizacji zamówienia, w uz</w:t>
      </w:r>
      <w:r w:rsidR="00777C47" w:rsidRPr="00A0117C">
        <w:rPr>
          <w:rFonts w:ascii="Arial" w:eastAsia="Times New Roman" w:hAnsi="Arial" w:cs="Arial"/>
          <w:sz w:val="22"/>
          <w:szCs w:val="22"/>
        </w:rPr>
        <w:t xml:space="preserve">godnieniu z Zamawiającym system </w:t>
      </w:r>
      <w:r w:rsidRPr="00A0117C">
        <w:rPr>
          <w:rFonts w:ascii="Arial" w:eastAsia="Times New Roman" w:hAnsi="Arial" w:cs="Arial"/>
          <w:sz w:val="22"/>
          <w:szCs w:val="22"/>
        </w:rPr>
        <w:t>monitorowania pracy sprzętu obejmującego:</w:t>
      </w:r>
    </w:p>
    <w:p w:rsidR="00237F24" w:rsidRPr="00A84C7A" w:rsidRDefault="00237F24">
      <w:pPr>
        <w:numPr>
          <w:ilvl w:val="0"/>
          <w:numId w:val="20"/>
        </w:numPr>
        <w:spacing w:after="0" w:line="240" w:lineRule="auto"/>
        <w:ind w:left="993" w:hanging="284"/>
        <w:jc w:val="both"/>
        <w:rPr>
          <w:rFonts w:ascii="Arial" w:eastAsia="Times New Roman" w:hAnsi="Arial" w:cs="Arial"/>
          <w:lang w:eastAsia="pl-PL"/>
        </w:rPr>
      </w:pPr>
      <w:r w:rsidRPr="00A84C7A">
        <w:rPr>
          <w:rFonts w:ascii="Arial" w:eastAsia="Times New Roman" w:hAnsi="Arial" w:cs="Arial"/>
          <w:lang w:eastAsia="pl-PL"/>
        </w:rPr>
        <w:t>bieżące śledzenie pozycji pojazdów w oparciu o system GPS</w:t>
      </w:r>
      <w:r w:rsidR="00A84C7A">
        <w:rPr>
          <w:rFonts w:ascii="Arial" w:eastAsia="Times New Roman" w:hAnsi="Arial" w:cs="Arial"/>
          <w:lang w:eastAsia="pl-PL"/>
        </w:rPr>
        <w:t>,</w:t>
      </w:r>
    </w:p>
    <w:p w:rsidR="00237F24" w:rsidRPr="00A84C7A" w:rsidRDefault="00237F24">
      <w:pPr>
        <w:numPr>
          <w:ilvl w:val="0"/>
          <w:numId w:val="20"/>
        </w:numPr>
        <w:spacing w:after="0" w:line="240" w:lineRule="auto"/>
        <w:ind w:left="993" w:hanging="284"/>
        <w:jc w:val="both"/>
        <w:rPr>
          <w:rFonts w:ascii="Arial" w:eastAsia="Times New Roman" w:hAnsi="Arial" w:cs="Arial"/>
          <w:lang w:eastAsia="pl-PL"/>
        </w:rPr>
      </w:pPr>
      <w:r w:rsidRPr="00A84C7A">
        <w:rPr>
          <w:rFonts w:ascii="Arial" w:eastAsia="Times New Roman" w:hAnsi="Arial" w:cs="Arial"/>
          <w:lang w:eastAsia="pl-PL"/>
        </w:rPr>
        <w:t>odtwarzanie i analizę historii pracy sprzętu z okresu realizacji umowy</w:t>
      </w:r>
      <w:r w:rsidR="00A84C7A">
        <w:rPr>
          <w:rFonts w:ascii="Arial" w:eastAsia="Times New Roman" w:hAnsi="Arial" w:cs="Arial"/>
          <w:lang w:eastAsia="pl-PL"/>
        </w:rPr>
        <w:t>,</w:t>
      </w:r>
    </w:p>
    <w:p w:rsidR="00237F24" w:rsidRPr="00A84C7A" w:rsidRDefault="00237F24">
      <w:pPr>
        <w:numPr>
          <w:ilvl w:val="0"/>
          <w:numId w:val="20"/>
        </w:numPr>
        <w:spacing w:after="0" w:line="240" w:lineRule="auto"/>
        <w:ind w:left="993" w:hanging="284"/>
        <w:jc w:val="both"/>
        <w:rPr>
          <w:rFonts w:ascii="Arial" w:eastAsia="Times New Roman" w:hAnsi="Arial" w:cs="Arial"/>
          <w:lang w:eastAsia="pl-PL"/>
        </w:rPr>
      </w:pPr>
      <w:r w:rsidRPr="00A84C7A">
        <w:rPr>
          <w:rFonts w:ascii="Arial" w:eastAsia="Times New Roman" w:hAnsi="Arial" w:cs="Arial"/>
          <w:lang w:eastAsia="pl-PL"/>
        </w:rPr>
        <w:t>utrzymanie i wyposażenie stanowiska dyspozytorskiego w odpowiedni sprzęt komputerowy i telekomunikacyjny</w:t>
      </w:r>
      <w:r w:rsidR="00B81324" w:rsidRPr="00A84C7A">
        <w:rPr>
          <w:rFonts w:ascii="Arial" w:eastAsia="Times New Roman" w:hAnsi="Arial" w:cs="Arial"/>
          <w:lang w:eastAsia="pl-PL"/>
        </w:rPr>
        <w:t xml:space="preserve"> </w:t>
      </w:r>
      <w:r w:rsidRPr="00A84C7A">
        <w:rPr>
          <w:rFonts w:ascii="Arial" w:eastAsia="Times New Roman" w:hAnsi="Arial" w:cs="Arial"/>
          <w:lang w:eastAsia="pl-PL"/>
        </w:rPr>
        <w:t>umożliwiający wykonywanie w/w funkcji, a także zapewnienie nieprzerwanego dostępu Zamawiającemu w dowolnym czasie do w/w danych poprzez sieć internetową,</w:t>
      </w:r>
    </w:p>
    <w:p w:rsidR="00237F24" w:rsidRPr="00A84C7A" w:rsidRDefault="00237F24">
      <w:pPr>
        <w:numPr>
          <w:ilvl w:val="0"/>
          <w:numId w:val="20"/>
        </w:numPr>
        <w:spacing w:after="0" w:line="240" w:lineRule="auto"/>
        <w:ind w:left="993" w:hanging="284"/>
        <w:jc w:val="both"/>
        <w:rPr>
          <w:rFonts w:ascii="Arial" w:eastAsia="Times New Roman" w:hAnsi="Arial" w:cs="Arial"/>
          <w:lang w:eastAsia="pl-PL"/>
        </w:rPr>
      </w:pPr>
      <w:r w:rsidRPr="00A84C7A">
        <w:rPr>
          <w:rFonts w:ascii="Arial" w:eastAsia="Times New Roman" w:hAnsi="Arial" w:cs="Arial"/>
          <w:lang w:eastAsia="pl-PL"/>
        </w:rPr>
        <w:t>wyposażenie Zamawiającego na czas trwania umowy w oprogramowanie zainstalowane na 2 stanowiskach komputerowych będących własnością Zamawiającego umożliwiające bieżącą kontrolę pracy sprzętu wykorzystywanego przez Wykonawcę do wykonywania usług związanych z odbieraniem i zagospodarowaniem odpadów komunalnych,</w:t>
      </w:r>
    </w:p>
    <w:p w:rsidR="00237F24" w:rsidRPr="00A84C7A" w:rsidRDefault="00237F24">
      <w:pPr>
        <w:pStyle w:val="Default"/>
        <w:numPr>
          <w:ilvl w:val="0"/>
          <w:numId w:val="20"/>
        </w:numPr>
        <w:ind w:left="993" w:hanging="284"/>
        <w:jc w:val="both"/>
        <w:rPr>
          <w:rFonts w:ascii="Arial" w:hAnsi="Arial" w:cs="Arial"/>
          <w:sz w:val="22"/>
          <w:szCs w:val="22"/>
        </w:rPr>
      </w:pPr>
      <w:r w:rsidRPr="00A84C7A">
        <w:rPr>
          <w:rFonts w:ascii="Arial" w:eastAsia="Times New Roman" w:hAnsi="Arial" w:cs="Arial"/>
          <w:color w:val="auto"/>
          <w:sz w:val="22"/>
          <w:szCs w:val="22"/>
        </w:rPr>
        <w:t>przeszkolenie osób wybranych przez Zamawiającego, jednak nie więcej niż 3 osoby w zakresie obsługi oprogramowania, szkolenie musi odbyć się w siedzibie Zamawiającego</w:t>
      </w:r>
      <w:r w:rsidR="00A84C7A">
        <w:rPr>
          <w:rFonts w:ascii="Arial" w:eastAsia="Times New Roman" w:hAnsi="Arial" w:cs="Arial"/>
          <w:color w:val="auto"/>
          <w:sz w:val="22"/>
          <w:szCs w:val="22"/>
        </w:rPr>
        <w:t>,</w:t>
      </w:r>
    </w:p>
    <w:p w:rsidR="00C047EE" w:rsidRPr="00A84C7A" w:rsidRDefault="001803A3">
      <w:pPr>
        <w:pStyle w:val="Default"/>
        <w:numPr>
          <w:ilvl w:val="0"/>
          <w:numId w:val="21"/>
        </w:numPr>
        <w:jc w:val="both"/>
        <w:rPr>
          <w:rFonts w:ascii="Arial" w:hAnsi="Arial" w:cs="Arial"/>
          <w:sz w:val="22"/>
          <w:szCs w:val="22"/>
        </w:rPr>
      </w:pPr>
      <w:r w:rsidRPr="00A84C7A">
        <w:rPr>
          <w:rFonts w:ascii="Arial" w:hAnsi="Arial" w:cs="Arial"/>
          <w:sz w:val="22"/>
          <w:szCs w:val="22"/>
        </w:rPr>
        <w:t xml:space="preserve">monitorowania obowiązku ciążącego na właścicielach nieruchomości w zakresie selektywnego zbierania odpadów komunalnych oraz zawiadamiania Zamawiającego w terminie 2 dni roboczych, pisemnie lub elektronicznie, o przypadkach niewywiązywania się właścicieli nieruchomości z obowiązku w zakresie segregacji odpadów, przy czym do informacji Wykonawca zobowiązany jest załączyć dokumentację, tj. dokumentację fotograficzną lub nagranie wykonane kamerą znajdującą się na samochodzie odbierającym odpady z nieruchomości, potwierdzające fakt braku segregacji i protokół </w:t>
      </w:r>
      <w:r w:rsidRPr="00A84C7A">
        <w:rPr>
          <w:rFonts w:ascii="Arial" w:hAnsi="Arial" w:cs="Arial"/>
          <w:sz w:val="22"/>
          <w:szCs w:val="22"/>
        </w:rPr>
        <w:lastRenderedPageBreak/>
        <w:t xml:space="preserve">z zaistnienia takiego zdarzenia. Z dokumentacji powinno jednoznacznie wynikać jakiej nieruchomości zdarzenie dotyczy, w jakim dniu i o jakiej godzinie doszło do ustalenia ww. zdarzenia; </w:t>
      </w:r>
    </w:p>
    <w:p w:rsidR="00C047EE" w:rsidRPr="00C047EE" w:rsidRDefault="001803A3">
      <w:pPr>
        <w:pStyle w:val="Default"/>
        <w:numPr>
          <w:ilvl w:val="0"/>
          <w:numId w:val="21"/>
        </w:numPr>
        <w:jc w:val="both"/>
        <w:rPr>
          <w:rFonts w:ascii="Arial" w:hAnsi="Arial" w:cs="Arial"/>
          <w:sz w:val="22"/>
          <w:szCs w:val="22"/>
        </w:rPr>
      </w:pPr>
      <w:r w:rsidRPr="00C047EE">
        <w:rPr>
          <w:rFonts w:ascii="Arial" w:hAnsi="Arial" w:cs="Arial"/>
          <w:sz w:val="22"/>
          <w:szCs w:val="22"/>
        </w:rPr>
        <w:t xml:space="preserve">ważenia wszystkich odebranych odpadów komunalnych na legalizowanej wadze; </w:t>
      </w:r>
    </w:p>
    <w:p w:rsidR="00C047EE" w:rsidRPr="00C047EE" w:rsidRDefault="001803A3">
      <w:pPr>
        <w:pStyle w:val="Default"/>
        <w:numPr>
          <w:ilvl w:val="0"/>
          <w:numId w:val="21"/>
        </w:numPr>
        <w:jc w:val="both"/>
        <w:rPr>
          <w:rFonts w:ascii="Arial" w:hAnsi="Arial" w:cs="Arial"/>
          <w:sz w:val="22"/>
          <w:szCs w:val="22"/>
        </w:rPr>
      </w:pPr>
      <w:r w:rsidRPr="00C047EE">
        <w:rPr>
          <w:rFonts w:ascii="Arial" w:hAnsi="Arial" w:cs="Arial"/>
          <w:sz w:val="22"/>
          <w:szCs w:val="22"/>
        </w:rPr>
        <w:t xml:space="preserve">zagospodarowania (odbiór, transport, poddanie odzyskowi lub unieszkodliwieniu) odpadów zgodnie z Wojewódzkim Planem Gospodarki Odpadami, przy czym odpady komunalne Wykonawca jest zobowiązany przekazać do Instalacji Komunalnej w ……………………………… </w:t>
      </w:r>
    </w:p>
    <w:p w:rsidR="000E4FD3" w:rsidRDefault="001803A3" w:rsidP="000E4FD3">
      <w:pPr>
        <w:pStyle w:val="Default"/>
        <w:numPr>
          <w:ilvl w:val="0"/>
          <w:numId w:val="21"/>
        </w:numPr>
        <w:jc w:val="both"/>
        <w:rPr>
          <w:rFonts w:ascii="Arial" w:hAnsi="Arial" w:cs="Arial"/>
          <w:color w:val="auto"/>
          <w:sz w:val="22"/>
          <w:szCs w:val="22"/>
        </w:rPr>
      </w:pPr>
      <w:r w:rsidRPr="00C047EE">
        <w:rPr>
          <w:rFonts w:ascii="Arial" w:hAnsi="Arial" w:cs="Arial"/>
          <w:sz w:val="22"/>
          <w:szCs w:val="22"/>
        </w:rPr>
        <w:t xml:space="preserve">dostarczania odpadów na własny koszt do instalacji przewidzianej do zastępczej obsługi </w:t>
      </w:r>
      <w:r w:rsidRPr="00A0117C">
        <w:rPr>
          <w:rFonts w:ascii="Arial" w:hAnsi="Arial" w:cs="Arial"/>
          <w:sz w:val="22"/>
          <w:szCs w:val="22"/>
        </w:rPr>
        <w:t xml:space="preserve"> </w:t>
      </w:r>
      <w:r w:rsidRPr="00C047EE">
        <w:rPr>
          <w:rFonts w:ascii="Arial" w:hAnsi="Arial" w:cs="Arial"/>
          <w:color w:val="auto"/>
          <w:sz w:val="22"/>
          <w:szCs w:val="22"/>
        </w:rPr>
        <w:t xml:space="preserve">w przypadku awarii Instalacji Komunalnej wymienionej </w:t>
      </w:r>
      <w:r w:rsidR="00C047EE" w:rsidRPr="00C047EE">
        <w:rPr>
          <w:rFonts w:ascii="Arial" w:hAnsi="Arial" w:cs="Arial"/>
          <w:color w:val="auto"/>
          <w:sz w:val="22"/>
          <w:szCs w:val="22"/>
        </w:rPr>
        <w:t xml:space="preserve">w </w:t>
      </w:r>
      <w:r w:rsidR="000E4FD3">
        <w:rPr>
          <w:rFonts w:ascii="Arial" w:hAnsi="Arial" w:cs="Arial"/>
          <w:color w:val="auto"/>
          <w:sz w:val="22"/>
          <w:szCs w:val="22"/>
        </w:rPr>
        <w:t>p</w:t>
      </w:r>
      <w:r w:rsidR="00C047EE" w:rsidRPr="00C047EE">
        <w:rPr>
          <w:rFonts w:ascii="Arial" w:hAnsi="Arial" w:cs="Arial"/>
          <w:color w:val="auto"/>
          <w:sz w:val="22"/>
          <w:szCs w:val="22"/>
        </w:rPr>
        <w:t xml:space="preserve">pkt 17 </w:t>
      </w:r>
      <w:r w:rsidRPr="00C047EE">
        <w:rPr>
          <w:rFonts w:ascii="Arial" w:hAnsi="Arial" w:cs="Arial"/>
          <w:color w:val="auto"/>
          <w:sz w:val="22"/>
          <w:szCs w:val="22"/>
        </w:rPr>
        <w:t xml:space="preserve">powyżej; </w:t>
      </w:r>
    </w:p>
    <w:p w:rsidR="00B72889" w:rsidRPr="000E4FD3" w:rsidRDefault="001803A3" w:rsidP="000E4FD3">
      <w:pPr>
        <w:pStyle w:val="Default"/>
        <w:numPr>
          <w:ilvl w:val="0"/>
          <w:numId w:val="21"/>
        </w:numPr>
        <w:jc w:val="both"/>
        <w:rPr>
          <w:rFonts w:ascii="Arial" w:hAnsi="Arial" w:cs="Arial"/>
          <w:color w:val="auto"/>
          <w:sz w:val="22"/>
          <w:szCs w:val="22"/>
        </w:rPr>
      </w:pPr>
      <w:r w:rsidRPr="000E4FD3">
        <w:rPr>
          <w:rFonts w:ascii="Arial" w:hAnsi="Arial" w:cs="Arial"/>
          <w:color w:val="auto"/>
          <w:sz w:val="22"/>
          <w:szCs w:val="22"/>
        </w:rPr>
        <w:t xml:space="preserve">utrzymania odpowiedniego stanu sanitarnego pojazdów poprzez mycie i dezynfekcję z częstotliwością gwarantującą zapewnienie im właściwego stanu sanitarnego, nie rzadziej niż raz na miesiąc, a w okresie letnim, nie rzadziej niż raz na 2 tygodnie. Wykonawca zobowiązany jest posiadać dokumenty potwierdzające wykonanie tych czynności. Pojazdy muszą na koniec dnia roboczego być opróżnione z odpadów i zaparkowane na terenie bazy magazynowo – transportowej; </w:t>
      </w:r>
    </w:p>
    <w:p w:rsidR="00C047EE" w:rsidRPr="00A0117C" w:rsidRDefault="00B72889">
      <w:pPr>
        <w:pStyle w:val="Default"/>
        <w:numPr>
          <w:ilvl w:val="0"/>
          <w:numId w:val="23"/>
        </w:numPr>
        <w:jc w:val="both"/>
        <w:rPr>
          <w:rFonts w:ascii="Arial" w:hAnsi="Arial" w:cs="Arial"/>
          <w:sz w:val="22"/>
          <w:szCs w:val="22"/>
        </w:rPr>
      </w:pPr>
      <w:r w:rsidRPr="00B72889">
        <w:rPr>
          <w:rFonts w:ascii="Arial" w:hAnsi="Arial" w:cs="Arial"/>
          <w:sz w:val="22"/>
          <w:szCs w:val="22"/>
        </w:rPr>
        <w:t>c</w:t>
      </w:r>
      <w:r w:rsidR="003453C1" w:rsidRPr="00B72889">
        <w:rPr>
          <w:rFonts w:ascii="Arial" w:hAnsi="Arial" w:cs="Arial"/>
          <w:sz w:val="22"/>
          <w:szCs w:val="22"/>
        </w:rPr>
        <w:t>zęstotliwość odbioru stałych odpadów komunalnych odbieranych selektywnie przez Wykonawcę</w:t>
      </w:r>
      <w:r w:rsidRPr="00B72889">
        <w:rPr>
          <w:rFonts w:ascii="Arial" w:hAnsi="Arial" w:cs="Arial"/>
          <w:sz w:val="22"/>
          <w:szCs w:val="22"/>
        </w:rPr>
        <w:t xml:space="preserve"> - </w:t>
      </w:r>
      <w:r w:rsidR="00C047EE" w:rsidRPr="00B72889">
        <w:rPr>
          <w:rFonts w:ascii="Arial" w:hAnsi="Arial" w:cs="Arial"/>
          <w:sz w:val="22"/>
          <w:szCs w:val="22"/>
        </w:rPr>
        <w:t>od właściciela nieruchomości zamieszkałych należy odebrać każdą zebraną przez niego ilość odpadów komunalnych,</w:t>
      </w:r>
      <w:r>
        <w:rPr>
          <w:rFonts w:ascii="Arial" w:hAnsi="Arial" w:cs="Arial"/>
          <w:sz w:val="22"/>
          <w:szCs w:val="22"/>
        </w:rPr>
        <w:t xml:space="preserve"> przy czym </w:t>
      </w:r>
      <w:r w:rsidR="00C047EE" w:rsidRPr="00A0117C">
        <w:rPr>
          <w:rFonts w:ascii="Arial" w:hAnsi="Arial" w:cs="Arial"/>
          <w:sz w:val="22"/>
          <w:szCs w:val="22"/>
        </w:rPr>
        <w:t>odbieranie odpadów komunalnych od właściciela nieruchomości będzie prowadzone:</w:t>
      </w:r>
    </w:p>
    <w:p w:rsidR="003453C1" w:rsidRPr="00A84C7A" w:rsidRDefault="003453C1">
      <w:pPr>
        <w:numPr>
          <w:ilvl w:val="3"/>
          <w:numId w:val="16"/>
        </w:numPr>
        <w:spacing w:after="0" w:line="240" w:lineRule="auto"/>
        <w:ind w:left="993" w:hanging="285"/>
        <w:jc w:val="both"/>
        <w:rPr>
          <w:rFonts w:ascii="Arial" w:hAnsi="Arial" w:cs="Arial"/>
          <w:color w:val="000000"/>
        </w:rPr>
      </w:pPr>
      <w:r w:rsidRPr="00A84C7A">
        <w:rPr>
          <w:rFonts w:ascii="Arial" w:hAnsi="Arial" w:cs="Arial"/>
          <w:color w:val="000000"/>
        </w:rPr>
        <w:t>w zabudowie zagrodowej i jednorodzinnej oraz zabudowie śródmiejskiej:</w:t>
      </w:r>
    </w:p>
    <w:p w:rsidR="00C047EE" w:rsidRDefault="003453C1">
      <w:pPr>
        <w:keepLines/>
        <w:numPr>
          <w:ilvl w:val="0"/>
          <w:numId w:val="24"/>
        </w:numPr>
        <w:autoSpaceDE w:val="0"/>
        <w:autoSpaceDN w:val="0"/>
        <w:adjustRightInd w:val="0"/>
        <w:spacing w:line="240" w:lineRule="auto"/>
        <w:ind w:left="1276"/>
        <w:contextualSpacing/>
        <w:jc w:val="both"/>
        <w:rPr>
          <w:rFonts w:ascii="Arial" w:hAnsi="Arial" w:cs="Arial"/>
          <w:color w:val="000000"/>
        </w:rPr>
      </w:pPr>
      <w:r w:rsidRPr="00C047EE">
        <w:rPr>
          <w:rFonts w:ascii="Arial" w:hAnsi="Arial" w:cs="Arial"/>
          <w:color w:val="000000"/>
        </w:rPr>
        <w:t>odpady niesegregowane (zmieszane)</w:t>
      </w:r>
      <w:r w:rsidR="00C047EE">
        <w:rPr>
          <w:rFonts w:ascii="Arial" w:hAnsi="Arial" w:cs="Arial"/>
          <w:color w:val="000000"/>
        </w:rPr>
        <w:t xml:space="preserve"> </w:t>
      </w:r>
      <w:r w:rsidRPr="00C047EE">
        <w:rPr>
          <w:rFonts w:ascii="Arial" w:hAnsi="Arial" w:cs="Arial"/>
          <w:color w:val="000000"/>
        </w:rPr>
        <w:t>-  nie rzadziej niż co 2 tygodnie;</w:t>
      </w:r>
    </w:p>
    <w:p w:rsidR="00C047EE" w:rsidRDefault="00C047EE">
      <w:pPr>
        <w:keepLines/>
        <w:numPr>
          <w:ilvl w:val="0"/>
          <w:numId w:val="24"/>
        </w:numPr>
        <w:autoSpaceDE w:val="0"/>
        <w:autoSpaceDN w:val="0"/>
        <w:adjustRightInd w:val="0"/>
        <w:spacing w:line="240" w:lineRule="auto"/>
        <w:ind w:left="1276"/>
        <w:contextualSpacing/>
        <w:jc w:val="both"/>
        <w:rPr>
          <w:rFonts w:ascii="Arial" w:hAnsi="Arial" w:cs="Arial"/>
          <w:color w:val="000000"/>
        </w:rPr>
      </w:pPr>
      <w:r w:rsidRPr="00C047EE">
        <w:rPr>
          <w:rFonts w:ascii="Arial" w:hAnsi="Arial" w:cs="Arial"/>
          <w:color w:val="000000"/>
        </w:rPr>
        <w:t xml:space="preserve"> </w:t>
      </w:r>
      <w:r w:rsidR="003453C1" w:rsidRPr="00C047EE">
        <w:rPr>
          <w:rFonts w:ascii="Arial" w:hAnsi="Arial" w:cs="Arial"/>
          <w:color w:val="000000"/>
        </w:rPr>
        <w:t>zbierane selektywnie papier i tektura, szkło, tworzywa sztuczne, metale oraz opakowania wielomateriałowe</w:t>
      </w:r>
      <w:r w:rsidRPr="00C047EE">
        <w:rPr>
          <w:rFonts w:ascii="Arial" w:hAnsi="Arial" w:cs="Arial"/>
          <w:color w:val="000000"/>
        </w:rPr>
        <w:t xml:space="preserve"> </w:t>
      </w:r>
      <w:r w:rsidR="003453C1" w:rsidRPr="00C047EE">
        <w:rPr>
          <w:rFonts w:ascii="Arial" w:hAnsi="Arial" w:cs="Arial"/>
          <w:color w:val="000000"/>
        </w:rPr>
        <w:t>- co 2 tygodnie, każda z wymienionych frakcji osobno;</w:t>
      </w:r>
    </w:p>
    <w:p w:rsidR="003453C1" w:rsidRPr="00C047EE" w:rsidRDefault="00C047EE">
      <w:pPr>
        <w:keepLines/>
        <w:numPr>
          <w:ilvl w:val="0"/>
          <w:numId w:val="24"/>
        </w:numPr>
        <w:autoSpaceDE w:val="0"/>
        <w:autoSpaceDN w:val="0"/>
        <w:adjustRightInd w:val="0"/>
        <w:spacing w:line="240" w:lineRule="auto"/>
        <w:ind w:left="1276"/>
        <w:contextualSpacing/>
        <w:jc w:val="both"/>
        <w:rPr>
          <w:rFonts w:ascii="Arial" w:hAnsi="Arial" w:cs="Arial"/>
          <w:color w:val="000000"/>
        </w:rPr>
      </w:pPr>
      <w:r>
        <w:rPr>
          <w:rFonts w:ascii="Arial" w:hAnsi="Arial" w:cs="Arial"/>
          <w:color w:val="000000"/>
        </w:rPr>
        <w:t xml:space="preserve"> </w:t>
      </w:r>
      <w:r w:rsidR="000E4FD3" w:rsidRPr="00C047EE">
        <w:rPr>
          <w:rFonts w:ascii="Arial" w:hAnsi="Arial" w:cs="Arial"/>
          <w:color w:val="000000"/>
        </w:rPr>
        <w:t>B</w:t>
      </w:r>
      <w:r w:rsidR="003453C1" w:rsidRPr="00C047EE">
        <w:rPr>
          <w:rFonts w:ascii="Arial" w:hAnsi="Arial" w:cs="Arial"/>
          <w:color w:val="000000"/>
        </w:rPr>
        <w:t>ioodpady</w:t>
      </w:r>
      <w:r w:rsidR="000E4FD3">
        <w:rPr>
          <w:rFonts w:ascii="Arial" w:hAnsi="Arial" w:cs="Arial"/>
          <w:color w:val="000000"/>
        </w:rPr>
        <w:t xml:space="preserve"> </w:t>
      </w:r>
      <w:r w:rsidR="003453C1" w:rsidRPr="00C047EE">
        <w:rPr>
          <w:rFonts w:ascii="Arial" w:hAnsi="Arial" w:cs="Arial"/>
          <w:color w:val="000000"/>
        </w:rPr>
        <w:t>- co tydzień;</w:t>
      </w:r>
    </w:p>
    <w:p w:rsidR="003453C1" w:rsidRPr="00A84C7A" w:rsidRDefault="00C047EE">
      <w:pPr>
        <w:keepLines/>
        <w:numPr>
          <w:ilvl w:val="0"/>
          <w:numId w:val="24"/>
        </w:numPr>
        <w:autoSpaceDE w:val="0"/>
        <w:autoSpaceDN w:val="0"/>
        <w:adjustRightInd w:val="0"/>
        <w:spacing w:line="240" w:lineRule="auto"/>
        <w:ind w:left="1276"/>
        <w:contextualSpacing/>
        <w:jc w:val="both"/>
        <w:rPr>
          <w:rFonts w:ascii="Arial" w:hAnsi="Arial" w:cs="Arial"/>
          <w:color w:val="000000"/>
        </w:rPr>
      </w:pPr>
      <w:r>
        <w:rPr>
          <w:rFonts w:ascii="Arial" w:hAnsi="Arial" w:cs="Arial"/>
          <w:color w:val="000000"/>
        </w:rPr>
        <w:t xml:space="preserve"> </w:t>
      </w:r>
      <w:r w:rsidR="000E4FD3">
        <w:rPr>
          <w:rFonts w:ascii="Arial" w:hAnsi="Arial" w:cs="Arial"/>
          <w:color w:val="000000"/>
        </w:rPr>
        <w:t>p</w:t>
      </w:r>
      <w:r w:rsidR="003453C1" w:rsidRPr="00A84C7A">
        <w:rPr>
          <w:rFonts w:ascii="Arial" w:hAnsi="Arial" w:cs="Arial"/>
          <w:color w:val="000000"/>
        </w:rPr>
        <w:t>opioły</w:t>
      </w:r>
      <w:r w:rsidR="000E4FD3">
        <w:rPr>
          <w:rFonts w:ascii="Arial" w:hAnsi="Arial" w:cs="Arial"/>
          <w:color w:val="000000"/>
        </w:rPr>
        <w:t xml:space="preserve"> </w:t>
      </w:r>
      <w:r w:rsidR="003453C1" w:rsidRPr="00A84C7A">
        <w:rPr>
          <w:rFonts w:ascii="Arial" w:hAnsi="Arial" w:cs="Arial"/>
          <w:color w:val="000000"/>
        </w:rPr>
        <w:t>- w okresie od 1 października do 31 marca</w:t>
      </w:r>
      <w:r w:rsidR="000E4FD3">
        <w:rPr>
          <w:rFonts w:ascii="Arial" w:hAnsi="Arial" w:cs="Arial"/>
          <w:color w:val="000000"/>
        </w:rPr>
        <w:t xml:space="preserve"> -</w:t>
      </w:r>
      <w:r w:rsidR="003453C1" w:rsidRPr="00A84C7A">
        <w:rPr>
          <w:rFonts w:ascii="Arial" w:hAnsi="Arial" w:cs="Arial"/>
          <w:color w:val="000000"/>
        </w:rPr>
        <w:t xml:space="preserve"> co 2 tygodnie.</w:t>
      </w:r>
    </w:p>
    <w:p w:rsidR="003453C1" w:rsidRPr="00A84C7A" w:rsidRDefault="003453C1">
      <w:pPr>
        <w:numPr>
          <w:ilvl w:val="0"/>
          <w:numId w:val="22"/>
        </w:numPr>
        <w:autoSpaceDE w:val="0"/>
        <w:autoSpaceDN w:val="0"/>
        <w:adjustRightInd w:val="0"/>
        <w:spacing w:line="240" w:lineRule="auto"/>
        <w:ind w:left="993" w:hanging="284"/>
        <w:contextualSpacing/>
        <w:jc w:val="both"/>
        <w:rPr>
          <w:rFonts w:ascii="Arial" w:hAnsi="Arial" w:cs="Arial"/>
          <w:color w:val="000000"/>
        </w:rPr>
      </w:pPr>
      <w:r w:rsidRPr="00A84C7A">
        <w:rPr>
          <w:rFonts w:ascii="Arial" w:hAnsi="Arial" w:cs="Arial"/>
          <w:color w:val="000000"/>
        </w:rPr>
        <w:t>w zabudowie wielorodzinnej :</w:t>
      </w:r>
    </w:p>
    <w:p w:rsidR="003453C1" w:rsidRPr="00A84C7A" w:rsidRDefault="00C047EE">
      <w:pPr>
        <w:keepLines/>
        <w:numPr>
          <w:ilvl w:val="0"/>
          <w:numId w:val="25"/>
        </w:numPr>
        <w:autoSpaceDE w:val="0"/>
        <w:autoSpaceDN w:val="0"/>
        <w:adjustRightInd w:val="0"/>
        <w:spacing w:line="240" w:lineRule="auto"/>
        <w:ind w:left="1276"/>
        <w:contextualSpacing/>
        <w:jc w:val="both"/>
        <w:rPr>
          <w:rFonts w:ascii="Arial" w:hAnsi="Arial" w:cs="Arial"/>
          <w:color w:val="000000"/>
        </w:rPr>
      </w:pPr>
      <w:r>
        <w:rPr>
          <w:rFonts w:ascii="Arial" w:hAnsi="Arial" w:cs="Arial"/>
          <w:color w:val="000000"/>
        </w:rPr>
        <w:t xml:space="preserve"> </w:t>
      </w:r>
      <w:r w:rsidR="003453C1" w:rsidRPr="00A84C7A">
        <w:rPr>
          <w:rFonts w:ascii="Arial" w:hAnsi="Arial" w:cs="Arial"/>
          <w:color w:val="000000"/>
        </w:rPr>
        <w:t>odpady zmieszane</w:t>
      </w:r>
      <w:r w:rsidR="00B72889">
        <w:rPr>
          <w:rFonts w:ascii="Arial" w:hAnsi="Arial" w:cs="Arial"/>
          <w:color w:val="000000"/>
        </w:rPr>
        <w:t xml:space="preserve"> </w:t>
      </w:r>
      <w:r w:rsidR="003453C1" w:rsidRPr="00A84C7A">
        <w:rPr>
          <w:rFonts w:ascii="Arial" w:hAnsi="Arial" w:cs="Arial"/>
          <w:color w:val="000000"/>
        </w:rPr>
        <w:t>- dwa razy w tygodniu,</w:t>
      </w:r>
    </w:p>
    <w:p w:rsidR="003453C1" w:rsidRPr="00A84C7A" w:rsidRDefault="00C047EE">
      <w:pPr>
        <w:keepLines/>
        <w:numPr>
          <w:ilvl w:val="0"/>
          <w:numId w:val="25"/>
        </w:numPr>
        <w:autoSpaceDE w:val="0"/>
        <w:autoSpaceDN w:val="0"/>
        <w:adjustRightInd w:val="0"/>
        <w:spacing w:line="240" w:lineRule="auto"/>
        <w:ind w:left="1276"/>
        <w:contextualSpacing/>
        <w:jc w:val="both"/>
        <w:rPr>
          <w:rFonts w:ascii="Arial" w:hAnsi="Arial" w:cs="Arial"/>
          <w:color w:val="000000"/>
        </w:rPr>
      </w:pPr>
      <w:r>
        <w:rPr>
          <w:rFonts w:ascii="Arial" w:hAnsi="Arial" w:cs="Arial"/>
          <w:color w:val="000000"/>
        </w:rPr>
        <w:t xml:space="preserve"> </w:t>
      </w:r>
      <w:r w:rsidR="003453C1" w:rsidRPr="00A84C7A">
        <w:rPr>
          <w:rFonts w:ascii="Arial" w:hAnsi="Arial" w:cs="Arial"/>
          <w:color w:val="000000"/>
        </w:rPr>
        <w:t xml:space="preserve">zbierane selektywnie papier i tektura, szkło, tworzywa sztuczne, metale oraz </w:t>
      </w:r>
      <w:r>
        <w:rPr>
          <w:rFonts w:ascii="Arial" w:hAnsi="Arial" w:cs="Arial"/>
          <w:color w:val="000000"/>
        </w:rPr>
        <w:t xml:space="preserve"> </w:t>
      </w:r>
      <w:r w:rsidR="003453C1" w:rsidRPr="00A84C7A">
        <w:rPr>
          <w:rFonts w:ascii="Arial" w:hAnsi="Arial" w:cs="Arial"/>
          <w:color w:val="000000"/>
        </w:rPr>
        <w:t>opakowania wielomateriałowe</w:t>
      </w:r>
      <w:r w:rsidR="00B72889">
        <w:rPr>
          <w:rFonts w:ascii="Arial" w:hAnsi="Arial" w:cs="Arial"/>
          <w:color w:val="000000"/>
        </w:rPr>
        <w:t xml:space="preserve"> </w:t>
      </w:r>
      <w:r w:rsidR="003453C1" w:rsidRPr="00A84C7A">
        <w:rPr>
          <w:rFonts w:ascii="Arial" w:hAnsi="Arial" w:cs="Arial"/>
          <w:color w:val="000000"/>
        </w:rPr>
        <w:t>- co tydzień, każda z wymienionych frakcji osobno,</w:t>
      </w:r>
    </w:p>
    <w:p w:rsidR="003453C1" w:rsidRPr="00A84C7A" w:rsidRDefault="00C047EE">
      <w:pPr>
        <w:keepLines/>
        <w:numPr>
          <w:ilvl w:val="0"/>
          <w:numId w:val="25"/>
        </w:numPr>
        <w:autoSpaceDE w:val="0"/>
        <w:autoSpaceDN w:val="0"/>
        <w:adjustRightInd w:val="0"/>
        <w:spacing w:line="240" w:lineRule="auto"/>
        <w:ind w:left="1276"/>
        <w:contextualSpacing/>
        <w:jc w:val="both"/>
        <w:rPr>
          <w:rFonts w:ascii="Arial" w:hAnsi="Arial" w:cs="Arial"/>
          <w:color w:val="000000"/>
        </w:rPr>
      </w:pPr>
      <w:r>
        <w:rPr>
          <w:rFonts w:ascii="Arial" w:hAnsi="Arial" w:cs="Arial"/>
          <w:color w:val="000000"/>
        </w:rPr>
        <w:t xml:space="preserve"> </w:t>
      </w:r>
      <w:r w:rsidR="00B72889" w:rsidRPr="00A84C7A">
        <w:rPr>
          <w:rFonts w:ascii="Arial" w:hAnsi="Arial" w:cs="Arial"/>
          <w:color w:val="000000"/>
        </w:rPr>
        <w:t>B</w:t>
      </w:r>
      <w:r w:rsidR="003453C1" w:rsidRPr="00A84C7A">
        <w:rPr>
          <w:rFonts w:ascii="Arial" w:hAnsi="Arial" w:cs="Arial"/>
          <w:color w:val="000000"/>
        </w:rPr>
        <w:t>ioodpady</w:t>
      </w:r>
      <w:r w:rsidR="00B72889">
        <w:rPr>
          <w:rFonts w:ascii="Arial" w:hAnsi="Arial" w:cs="Arial"/>
          <w:color w:val="000000"/>
        </w:rPr>
        <w:t xml:space="preserve"> </w:t>
      </w:r>
      <w:r w:rsidR="003453C1" w:rsidRPr="00A84C7A">
        <w:rPr>
          <w:rFonts w:ascii="Arial" w:hAnsi="Arial" w:cs="Arial"/>
          <w:color w:val="000000"/>
        </w:rPr>
        <w:t>- co tydzień,</w:t>
      </w:r>
    </w:p>
    <w:p w:rsidR="003453C1" w:rsidRPr="00A84C7A" w:rsidRDefault="00C047EE">
      <w:pPr>
        <w:keepLines/>
        <w:numPr>
          <w:ilvl w:val="0"/>
          <w:numId w:val="25"/>
        </w:numPr>
        <w:autoSpaceDE w:val="0"/>
        <w:autoSpaceDN w:val="0"/>
        <w:adjustRightInd w:val="0"/>
        <w:spacing w:line="240" w:lineRule="auto"/>
        <w:ind w:left="1276"/>
        <w:contextualSpacing/>
        <w:jc w:val="both"/>
        <w:rPr>
          <w:rFonts w:ascii="Arial" w:hAnsi="Arial" w:cs="Arial"/>
          <w:color w:val="000000"/>
        </w:rPr>
      </w:pPr>
      <w:r>
        <w:rPr>
          <w:rFonts w:ascii="Arial" w:hAnsi="Arial" w:cs="Arial"/>
          <w:color w:val="000000"/>
        </w:rPr>
        <w:t xml:space="preserve"> </w:t>
      </w:r>
      <w:r w:rsidR="00B72889">
        <w:rPr>
          <w:rFonts w:ascii="Arial" w:hAnsi="Arial" w:cs="Arial"/>
          <w:color w:val="000000"/>
        </w:rPr>
        <w:t>p</w:t>
      </w:r>
      <w:r w:rsidR="003453C1" w:rsidRPr="00A84C7A">
        <w:rPr>
          <w:rFonts w:ascii="Arial" w:hAnsi="Arial" w:cs="Arial"/>
          <w:color w:val="000000"/>
        </w:rPr>
        <w:t>opioły</w:t>
      </w:r>
      <w:r w:rsidR="00B72889">
        <w:rPr>
          <w:rFonts w:ascii="Arial" w:hAnsi="Arial" w:cs="Arial"/>
          <w:color w:val="000000"/>
        </w:rPr>
        <w:t xml:space="preserve"> </w:t>
      </w:r>
      <w:r w:rsidR="003453C1" w:rsidRPr="00A84C7A">
        <w:rPr>
          <w:rFonts w:ascii="Arial" w:hAnsi="Arial" w:cs="Arial"/>
          <w:color w:val="000000"/>
        </w:rPr>
        <w:t>- w okresie od 1 października do 31 marca</w:t>
      </w:r>
      <w:r w:rsidR="000E4FD3">
        <w:rPr>
          <w:rFonts w:ascii="Arial" w:hAnsi="Arial" w:cs="Arial"/>
          <w:color w:val="000000"/>
        </w:rPr>
        <w:t xml:space="preserve"> -</w:t>
      </w:r>
      <w:r w:rsidR="003453C1" w:rsidRPr="00A84C7A">
        <w:rPr>
          <w:rFonts w:ascii="Arial" w:hAnsi="Arial" w:cs="Arial"/>
          <w:color w:val="000000"/>
        </w:rPr>
        <w:t xml:space="preserve"> co dwa tygodnie.</w:t>
      </w:r>
    </w:p>
    <w:p w:rsidR="003453C1" w:rsidRPr="00A84C7A" w:rsidRDefault="003453C1">
      <w:pPr>
        <w:numPr>
          <w:ilvl w:val="0"/>
          <w:numId w:val="22"/>
        </w:numPr>
        <w:autoSpaceDE w:val="0"/>
        <w:autoSpaceDN w:val="0"/>
        <w:adjustRightInd w:val="0"/>
        <w:spacing w:line="240" w:lineRule="auto"/>
        <w:ind w:left="993" w:hanging="284"/>
        <w:contextualSpacing/>
        <w:jc w:val="both"/>
        <w:rPr>
          <w:rFonts w:ascii="Arial" w:hAnsi="Arial" w:cs="Arial"/>
          <w:color w:val="000000"/>
        </w:rPr>
      </w:pPr>
      <w:r w:rsidRPr="00A84C7A">
        <w:rPr>
          <w:rFonts w:ascii="Arial" w:hAnsi="Arial" w:cs="Arial"/>
          <w:color w:val="000000"/>
        </w:rPr>
        <w:t> z terenów nieruchomości niezamieszkałych przez mieszkańców (w tym cmentarzy):</w:t>
      </w:r>
    </w:p>
    <w:p w:rsidR="003453C1" w:rsidRPr="00A84C7A" w:rsidRDefault="003453C1">
      <w:pPr>
        <w:keepLines/>
        <w:numPr>
          <w:ilvl w:val="0"/>
          <w:numId w:val="2"/>
        </w:numPr>
        <w:autoSpaceDE w:val="0"/>
        <w:autoSpaceDN w:val="0"/>
        <w:adjustRightInd w:val="0"/>
        <w:spacing w:line="240" w:lineRule="auto"/>
        <w:ind w:left="1276" w:hanging="283"/>
        <w:contextualSpacing/>
        <w:jc w:val="both"/>
        <w:rPr>
          <w:rFonts w:ascii="Arial" w:hAnsi="Arial" w:cs="Arial"/>
          <w:color w:val="000000"/>
        </w:rPr>
      </w:pPr>
      <w:r w:rsidRPr="00A84C7A">
        <w:rPr>
          <w:rFonts w:ascii="Arial" w:hAnsi="Arial" w:cs="Arial"/>
          <w:color w:val="000000"/>
        </w:rPr>
        <w:t>niesegregowane (zmieszane) odpady komunalne</w:t>
      </w:r>
      <w:r w:rsidR="000E4FD3">
        <w:rPr>
          <w:rFonts w:ascii="Arial" w:hAnsi="Arial" w:cs="Arial"/>
          <w:color w:val="000000"/>
        </w:rPr>
        <w:t xml:space="preserve"> </w:t>
      </w:r>
      <w:r w:rsidRPr="00A84C7A">
        <w:rPr>
          <w:rFonts w:ascii="Arial" w:hAnsi="Arial" w:cs="Arial"/>
          <w:color w:val="000000"/>
        </w:rPr>
        <w:t>- wg zadeklarowanej ilości, nie rzadziej niż raz na miesiąc;</w:t>
      </w:r>
    </w:p>
    <w:p w:rsidR="003453C1" w:rsidRPr="00A84C7A" w:rsidRDefault="003453C1">
      <w:pPr>
        <w:keepLines/>
        <w:numPr>
          <w:ilvl w:val="0"/>
          <w:numId w:val="2"/>
        </w:numPr>
        <w:autoSpaceDE w:val="0"/>
        <w:autoSpaceDN w:val="0"/>
        <w:adjustRightInd w:val="0"/>
        <w:spacing w:line="240" w:lineRule="auto"/>
        <w:ind w:left="1276" w:hanging="283"/>
        <w:contextualSpacing/>
        <w:jc w:val="both"/>
        <w:rPr>
          <w:rFonts w:ascii="Arial" w:hAnsi="Arial" w:cs="Arial"/>
          <w:color w:val="000000"/>
        </w:rPr>
      </w:pPr>
      <w:r w:rsidRPr="00A84C7A">
        <w:rPr>
          <w:rFonts w:ascii="Arial" w:hAnsi="Arial" w:cs="Arial"/>
          <w:color w:val="000000"/>
        </w:rPr>
        <w:t>zbierane selektywnie papier i tektura, szkło i tworzywa sztuczne</w:t>
      </w:r>
      <w:r w:rsidR="000E4FD3">
        <w:rPr>
          <w:rFonts w:ascii="Arial" w:hAnsi="Arial" w:cs="Arial"/>
          <w:color w:val="000000"/>
        </w:rPr>
        <w:t xml:space="preserve"> </w:t>
      </w:r>
      <w:r w:rsidRPr="00A84C7A">
        <w:rPr>
          <w:rFonts w:ascii="Arial" w:hAnsi="Arial" w:cs="Arial"/>
          <w:color w:val="000000"/>
        </w:rPr>
        <w:t>- co 2 tygodnie;</w:t>
      </w:r>
    </w:p>
    <w:p w:rsidR="003453C1" w:rsidRPr="00A84C7A" w:rsidRDefault="003453C1">
      <w:pPr>
        <w:keepLines/>
        <w:numPr>
          <w:ilvl w:val="0"/>
          <w:numId w:val="2"/>
        </w:numPr>
        <w:autoSpaceDE w:val="0"/>
        <w:autoSpaceDN w:val="0"/>
        <w:adjustRightInd w:val="0"/>
        <w:spacing w:line="240" w:lineRule="auto"/>
        <w:ind w:left="1276" w:hanging="283"/>
        <w:contextualSpacing/>
        <w:jc w:val="both"/>
        <w:rPr>
          <w:rFonts w:ascii="Arial" w:hAnsi="Arial" w:cs="Arial"/>
          <w:color w:val="000000"/>
        </w:rPr>
      </w:pPr>
      <w:r w:rsidRPr="00A84C7A">
        <w:rPr>
          <w:rFonts w:ascii="Arial" w:hAnsi="Arial" w:cs="Arial"/>
          <w:color w:val="000000"/>
        </w:rPr>
        <w:t>bioodpady</w:t>
      </w:r>
      <w:r w:rsidR="000E4FD3">
        <w:rPr>
          <w:rFonts w:ascii="Arial" w:hAnsi="Arial" w:cs="Arial"/>
          <w:color w:val="000000"/>
        </w:rPr>
        <w:t xml:space="preserve"> </w:t>
      </w:r>
      <w:r w:rsidRPr="00A84C7A">
        <w:rPr>
          <w:rFonts w:ascii="Arial" w:hAnsi="Arial" w:cs="Arial"/>
          <w:color w:val="000000"/>
        </w:rPr>
        <w:t>- co tydzień.</w:t>
      </w:r>
    </w:p>
    <w:p w:rsidR="003453C1" w:rsidRPr="00A84C7A" w:rsidRDefault="003453C1">
      <w:pPr>
        <w:numPr>
          <w:ilvl w:val="0"/>
          <w:numId w:val="22"/>
        </w:numPr>
        <w:autoSpaceDE w:val="0"/>
        <w:autoSpaceDN w:val="0"/>
        <w:adjustRightInd w:val="0"/>
        <w:spacing w:line="240" w:lineRule="auto"/>
        <w:ind w:left="993"/>
        <w:contextualSpacing/>
        <w:jc w:val="both"/>
        <w:rPr>
          <w:rFonts w:ascii="Arial" w:hAnsi="Arial" w:cs="Arial"/>
          <w:color w:val="000000"/>
        </w:rPr>
      </w:pPr>
      <w:r w:rsidRPr="00A84C7A">
        <w:rPr>
          <w:rFonts w:ascii="Arial" w:hAnsi="Arial" w:cs="Arial"/>
          <w:color w:val="000000"/>
        </w:rPr>
        <w:t>z terenów zabudowanych domkami letniskowymi lub innych nieruchomości wykorzystywanych na cele rekreacyjno-wypoczynkowe :</w:t>
      </w:r>
    </w:p>
    <w:p w:rsidR="003453C1" w:rsidRPr="00A84C7A" w:rsidRDefault="003453C1">
      <w:pPr>
        <w:keepLines/>
        <w:numPr>
          <w:ilvl w:val="0"/>
          <w:numId w:val="3"/>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niesegregowane (zmieszane) odpady komunalne :</w:t>
      </w:r>
    </w:p>
    <w:p w:rsidR="003453C1" w:rsidRPr="00A84C7A" w:rsidRDefault="003453C1">
      <w:pPr>
        <w:keepLines/>
        <w:numPr>
          <w:ilvl w:val="0"/>
          <w:numId w:val="4"/>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w okresie od 1 kwietnia do 30 września</w:t>
      </w:r>
      <w:r w:rsidR="00E751AB">
        <w:rPr>
          <w:rFonts w:ascii="Arial" w:hAnsi="Arial" w:cs="Arial"/>
          <w:color w:val="000000"/>
        </w:rPr>
        <w:t xml:space="preserve"> </w:t>
      </w:r>
      <w:r w:rsidRPr="00A84C7A">
        <w:rPr>
          <w:rFonts w:ascii="Arial" w:hAnsi="Arial" w:cs="Arial"/>
          <w:color w:val="000000"/>
        </w:rPr>
        <w:t>- co dwa tygodnie,</w:t>
      </w:r>
    </w:p>
    <w:p w:rsidR="003453C1" w:rsidRPr="00A84C7A" w:rsidRDefault="003453C1">
      <w:pPr>
        <w:keepLines/>
        <w:numPr>
          <w:ilvl w:val="0"/>
          <w:numId w:val="4"/>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w okresie od 1 października do 31 marca</w:t>
      </w:r>
      <w:r w:rsidR="00E751AB">
        <w:rPr>
          <w:rFonts w:ascii="Arial" w:hAnsi="Arial" w:cs="Arial"/>
          <w:color w:val="000000"/>
        </w:rPr>
        <w:t xml:space="preserve"> </w:t>
      </w:r>
      <w:r w:rsidRPr="00A84C7A">
        <w:rPr>
          <w:rFonts w:ascii="Arial" w:hAnsi="Arial" w:cs="Arial"/>
          <w:color w:val="000000"/>
        </w:rPr>
        <w:t>- raz w miesiącu.</w:t>
      </w:r>
    </w:p>
    <w:p w:rsidR="003453C1" w:rsidRPr="00A84C7A" w:rsidRDefault="003453C1">
      <w:pPr>
        <w:keepLines/>
        <w:numPr>
          <w:ilvl w:val="0"/>
          <w:numId w:val="3"/>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odpady ulegające biodegradacji, w tym odpady zielone :</w:t>
      </w:r>
    </w:p>
    <w:p w:rsidR="003453C1" w:rsidRPr="00A84C7A" w:rsidRDefault="003453C1">
      <w:pPr>
        <w:keepLines/>
        <w:numPr>
          <w:ilvl w:val="0"/>
          <w:numId w:val="5"/>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w okresie od 1 kwietnia do 30 września</w:t>
      </w:r>
      <w:r w:rsidR="00E751AB">
        <w:rPr>
          <w:rFonts w:ascii="Arial" w:hAnsi="Arial" w:cs="Arial"/>
          <w:color w:val="000000"/>
        </w:rPr>
        <w:t xml:space="preserve"> </w:t>
      </w:r>
      <w:r w:rsidRPr="00A84C7A">
        <w:rPr>
          <w:rFonts w:ascii="Arial" w:hAnsi="Arial" w:cs="Arial"/>
          <w:color w:val="000000"/>
        </w:rPr>
        <w:t>- co dwa tygodnie,</w:t>
      </w:r>
    </w:p>
    <w:p w:rsidR="003453C1" w:rsidRPr="00A84C7A" w:rsidRDefault="003453C1">
      <w:pPr>
        <w:keepLines/>
        <w:numPr>
          <w:ilvl w:val="0"/>
          <w:numId w:val="5"/>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w okresie od 1 października do 31 marca</w:t>
      </w:r>
      <w:r w:rsidR="00E751AB">
        <w:rPr>
          <w:rFonts w:ascii="Arial" w:hAnsi="Arial" w:cs="Arial"/>
          <w:color w:val="000000"/>
        </w:rPr>
        <w:t xml:space="preserve"> </w:t>
      </w:r>
      <w:r w:rsidRPr="00A84C7A">
        <w:rPr>
          <w:rFonts w:ascii="Arial" w:hAnsi="Arial" w:cs="Arial"/>
          <w:color w:val="000000"/>
        </w:rPr>
        <w:t>- raz w miesiącu.</w:t>
      </w:r>
    </w:p>
    <w:p w:rsidR="003453C1" w:rsidRPr="00A84C7A" w:rsidRDefault="003453C1">
      <w:pPr>
        <w:keepLines/>
        <w:numPr>
          <w:ilvl w:val="0"/>
          <w:numId w:val="3"/>
        </w:numPr>
        <w:autoSpaceDE w:val="0"/>
        <w:autoSpaceDN w:val="0"/>
        <w:adjustRightInd w:val="0"/>
        <w:spacing w:line="240" w:lineRule="auto"/>
        <w:ind w:left="1276" w:hanging="283"/>
        <w:contextualSpacing/>
        <w:jc w:val="both"/>
        <w:rPr>
          <w:rFonts w:ascii="Arial" w:hAnsi="Arial" w:cs="Arial"/>
          <w:color w:val="000000"/>
        </w:rPr>
      </w:pPr>
      <w:r w:rsidRPr="00A84C7A">
        <w:rPr>
          <w:rFonts w:ascii="Arial" w:hAnsi="Arial" w:cs="Arial"/>
          <w:color w:val="000000"/>
        </w:rPr>
        <w:t>papier i tektura, szkło i tworzywa sztuczne oraz metale i opakowania wielomateriałowe :</w:t>
      </w:r>
    </w:p>
    <w:p w:rsidR="003453C1" w:rsidRPr="00A84C7A" w:rsidRDefault="003453C1">
      <w:pPr>
        <w:keepLines/>
        <w:numPr>
          <w:ilvl w:val="0"/>
          <w:numId w:val="6"/>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w okresie od 1 kwietnia do 30 września</w:t>
      </w:r>
      <w:r w:rsidR="00E751AB">
        <w:rPr>
          <w:rFonts w:ascii="Arial" w:hAnsi="Arial" w:cs="Arial"/>
          <w:color w:val="000000"/>
        </w:rPr>
        <w:t xml:space="preserve"> </w:t>
      </w:r>
      <w:r w:rsidRPr="00A84C7A">
        <w:rPr>
          <w:rFonts w:ascii="Arial" w:hAnsi="Arial" w:cs="Arial"/>
          <w:color w:val="000000"/>
        </w:rPr>
        <w:t>- co dwa tygodnie ,</w:t>
      </w:r>
    </w:p>
    <w:p w:rsidR="003453C1" w:rsidRPr="00A84C7A" w:rsidRDefault="003453C1">
      <w:pPr>
        <w:keepLines/>
        <w:numPr>
          <w:ilvl w:val="0"/>
          <w:numId w:val="6"/>
        </w:numPr>
        <w:autoSpaceDE w:val="0"/>
        <w:autoSpaceDN w:val="0"/>
        <w:adjustRightInd w:val="0"/>
        <w:spacing w:line="240" w:lineRule="auto"/>
        <w:ind w:left="-142" w:firstLine="1135"/>
        <w:contextualSpacing/>
        <w:jc w:val="both"/>
        <w:rPr>
          <w:rFonts w:ascii="Arial" w:hAnsi="Arial" w:cs="Arial"/>
          <w:color w:val="000000"/>
        </w:rPr>
      </w:pPr>
      <w:r w:rsidRPr="00A84C7A">
        <w:rPr>
          <w:rFonts w:ascii="Arial" w:hAnsi="Arial" w:cs="Arial"/>
          <w:color w:val="000000"/>
        </w:rPr>
        <w:t>w okresie od 1 października do 31 marca</w:t>
      </w:r>
      <w:r w:rsidR="00E751AB">
        <w:rPr>
          <w:rFonts w:ascii="Arial" w:hAnsi="Arial" w:cs="Arial"/>
          <w:color w:val="000000"/>
        </w:rPr>
        <w:t xml:space="preserve"> </w:t>
      </w:r>
      <w:r w:rsidRPr="00A84C7A">
        <w:rPr>
          <w:rFonts w:ascii="Arial" w:hAnsi="Arial" w:cs="Arial"/>
          <w:color w:val="000000"/>
        </w:rPr>
        <w:t>- raz w miesiącu.</w:t>
      </w:r>
    </w:p>
    <w:p w:rsidR="00B72889" w:rsidRPr="00A84C7A" w:rsidRDefault="003453C1">
      <w:pPr>
        <w:numPr>
          <w:ilvl w:val="0"/>
          <w:numId w:val="22"/>
        </w:numPr>
        <w:autoSpaceDE w:val="0"/>
        <w:autoSpaceDN w:val="0"/>
        <w:adjustRightInd w:val="0"/>
        <w:spacing w:line="240" w:lineRule="auto"/>
        <w:ind w:left="993"/>
        <w:contextualSpacing/>
        <w:jc w:val="both"/>
        <w:rPr>
          <w:rFonts w:ascii="Arial" w:hAnsi="Arial" w:cs="Arial"/>
          <w:color w:val="000000"/>
        </w:rPr>
      </w:pPr>
      <w:r w:rsidRPr="00A84C7A">
        <w:rPr>
          <w:rFonts w:ascii="Arial" w:hAnsi="Arial" w:cs="Arial"/>
          <w:color w:val="000000"/>
        </w:rPr>
        <w:t>z koszy ulicznych oraz parków i przystanków odpady komunalne zmieszane odbierane są dwa razy w tygodniu – od jednostki zajmującej się utrzymaniem czystości i porządku w mieście</w:t>
      </w:r>
      <w:r w:rsidR="00B72889">
        <w:rPr>
          <w:rFonts w:ascii="Arial" w:hAnsi="Arial" w:cs="Arial"/>
        </w:rPr>
        <w:t>,</w:t>
      </w:r>
    </w:p>
    <w:p w:rsidR="003453C1" w:rsidRPr="00B72889" w:rsidRDefault="003453C1">
      <w:pPr>
        <w:numPr>
          <w:ilvl w:val="0"/>
          <w:numId w:val="22"/>
        </w:numPr>
        <w:autoSpaceDE w:val="0"/>
        <w:autoSpaceDN w:val="0"/>
        <w:adjustRightInd w:val="0"/>
        <w:spacing w:line="240" w:lineRule="auto"/>
        <w:ind w:left="993"/>
        <w:contextualSpacing/>
        <w:jc w:val="both"/>
        <w:rPr>
          <w:rFonts w:ascii="Arial" w:hAnsi="Arial" w:cs="Arial"/>
          <w:color w:val="000000"/>
        </w:rPr>
      </w:pPr>
      <w:r w:rsidRPr="00B72889">
        <w:rPr>
          <w:rFonts w:ascii="Arial" w:hAnsi="Arial" w:cs="Arial"/>
        </w:rPr>
        <w:lastRenderedPageBreak/>
        <w:t>częstotliwość odbierania pozostałych selektywnie zbieranych odpadów komunalnych od właścicieli nieruchomości:</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przeterminowane leki</w:t>
      </w:r>
      <w:r w:rsidR="00E751AB">
        <w:rPr>
          <w:rFonts w:ascii="Arial" w:hAnsi="Arial" w:cs="Arial"/>
        </w:rPr>
        <w:t xml:space="preserve"> </w:t>
      </w:r>
      <w:r w:rsidRPr="00A84C7A">
        <w:rPr>
          <w:rFonts w:ascii="Arial" w:hAnsi="Arial" w:cs="Arial"/>
        </w:rPr>
        <w:t>- na zgłoszenie;</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zużyte baterie i akumulatory</w:t>
      </w:r>
      <w:r w:rsidR="00E751AB">
        <w:rPr>
          <w:rFonts w:ascii="Arial" w:hAnsi="Arial" w:cs="Arial"/>
        </w:rPr>
        <w:t xml:space="preserve"> </w:t>
      </w:r>
      <w:r w:rsidRPr="00A84C7A">
        <w:rPr>
          <w:rFonts w:ascii="Arial" w:hAnsi="Arial" w:cs="Arial"/>
        </w:rPr>
        <w:t>- na zgłoszenie;</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zużyty sprzęt elektryczny i elektroniczny</w:t>
      </w:r>
      <w:r w:rsidR="00E751AB">
        <w:rPr>
          <w:rFonts w:ascii="Arial" w:hAnsi="Arial" w:cs="Arial"/>
        </w:rPr>
        <w:t xml:space="preserve"> </w:t>
      </w:r>
      <w:r w:rsidRPr="00A84C7A">
        <w:rPr>
          <w:rFonts w:ascii="Arial" w:hAnsi="Arial" w:cs="Arial"/>
        </w:rPr>
        <w:t>- na zgłoszenie oraz dodatkowo dwa razy do roku z terenów nieruchomości (ogłoszona zbiórka w danym terminie);</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meble i odpady wielkogabarytowe</w:t>
      </w:r>
      <w:r w:rsidR="00E751AB">
        <w:rPr>
          <w:rFonts w:ascii="Arial" w:hAnsi="Arial" w:cs="Arial"/>
        </w:rPr>
        <w:t xml:space="preserve"> </w:t>
      </w:r>
      <w:r w:rsidRPr="00A84C7A">
        <w:rPr>
          <w:rFonts w:ascii="Arial" w:hAnsi="Arial" w:cs="Arial"/>
        </w:rPr>
        <w:t>- na zgłoszenie oraz dodatkowo dwa razy do roku z terenów nieruchomości (ogłoszona zbiórka w danym terminie);</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odpady budowlane i rozbiórkowe</w:t>
      </w:r>
      <w:r w:rsidR="00E751AB">
        <w:rPr>
          <w:rFonts w:ascii="Arial" w:hAnsi="Arial" w:cs="Arial"/>
        </w:rPr>
        <w:t xml:space="preserve"> </w:t>
      </w:r>
      <w:r w:rsidRPr="00A84C7A">
        <w:rPr>
          <w:rFonts w:ascii="Arial" w:hAnsi="Arial" w:cs="Arial"/>
        </w:rPr>
        <w:t>- na zgłoszenie</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chemikalia i zużyte opony</w:t>
      </w:r>
      <w:r w:rsidR="00E751AB">
        <w:rPr>
          <w:rFonts w:ascii="Arial" w:hAnsi="Arial" w:cs="Arial"/>
        </w:rPr>
        <w:t xml:space="preserve"> </w:t>
      </w:r>
      <w:r w:rsidRPr="00A84C7A">
        <w:rPr>
          <w:rFonts w:ascii="Arial" w:hAnsi="Arial" w:cs="Arial"/>
        </w:rPr>
        <w:t>- na zgłoszenie;</w:t>
      </w:r>
    </w:p>
    <w:p w:rsidR="003453C1" w:rsidRPr="00A84C7A"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odzież i tekstylia</w:t>
      </w:r>
      <w:r w:rsidR="00E751AB">
        <w:rPr>
          <w:rFonts w:ascii="Arial" w:hAnsi="Arial" w:cs="Arial"/>
        </w:rPr>
        <w:t xml:space="preserve"> </w:t>
      </w:r>
      <w:r w:rsidRPr="00A84C7A">
        <w:rPr>
          <w:rFonts w:ascii="Arial" w:hAnsi="Arial" w:cs="Arial"/>
        </w:rPr>
        <w:t>- na zgłoszenie</w:t>
      </w:r>
    </w:p>
    <w:p w:rsidR="009D6BF4" w:rsidRPr="00B72889" w:rsidRDefault="003453C1">
      <w:pPr>
        <w:numPr>
          <w:ilvl w:val="0"/>
          <w:numId w:val="3"/>
        </w:numPr>
        <w:autoSpaceDE w:val="0"/>
        <w:autoSpaceDN w:val="0"/>
        <w:adjustRightInd w:val="0"/>
        <w:spacing w:line="240" w:lineRule="auto"/>
        <w:ind w:left="1276"/>
        <w:contextualSpacing/>
        <w:jc w:val="both"/>
        <w:rPr>
          <w:rFonts w:ascii="Arial" w:hAnsi="Arial" w:cs="Arial"/>
        </w:rPr>
      </w:pPr>
      <w:r w:rsidRPr="00A84C7A">
        <w:rPr>
          <w:rFonts w:ascii="Arial" w:hAnsi="Arial" w:cs="Arial"/>
        </w:rPr>
        <w:t>odpady niekwalifikujące się do odpadów medycznych powstałych w gospodarstwie domowym w wyniku przyjmowania produktów leczniczych w formie iniekcji i prowadzenia monitoringu substancji we krwi, w szczególności igieł i strzykawek – na zgłoszenie</w:t>
      </w:r>
      <w:r w:rsidR="00B72889">
        <w:rPr>
          <w:rFonts w:ascii="Arial" w:hAnsi="Arial" w:cs="Arial"/>
        </w:rPr>
        <w:t>.</w:t>
      </w:r>
    </w:p>
    <w:p w:rsidR="00830818" w:rsidRPr="00A84C7A" w:rsidRDefault="001803A3">
      <w:pPr>
        <w:numPr>
          <w:ilvl w:val="0"/>
          <w:numId w:val="15"/>
        </w:numPr>
        <w:autoSpaceDE w:val="0"/>
        <w:autoSpaceDN w:val="0"/>
        <w:adjustRightInd w:val="0"/>
        <w:spacing w:after="0" w:line="240" w:lineRule="auto"/>
        <w:ind w:left="426"/>
        <w:contextualSpacing/>
        <w:jc w:val="both"/>
        <w:rPr>
          <w:rFonts w:ascii="Arial" w:hAnsi="Arial" w:cs="Arial"/>
        </w:rPr>
      </w:pPr>
      <w:r w:rsidRPr="00A84C7A">
        <w:rPr>
          <w:rFonts w:ascii="Arial" w:hAnsi="Arial" w:cs="Arial"/>
        </w:rPr>
        <w:t xml:space="preserve">Wykonawca zobowiązany jest do prowadzenia dokumentacji związanej z realizacją zamówienia i przekazywania jej Zamawiającemu, tj.: </w:t>
      </w:r>
    </w:p>
    <w:p w:rsidR="009D6BF4" w:rsidRPr="00A84C7A" w:rsidRDefault="009D6BF4">
      <w:pPr>
        <w:pStyle w:val="Default"/>
        <w:numPr>
          <w:ilvl w:val="2"/>
          <w:numId w:val="26"/>
        </w:numPr>
        <w:ind w:left="993"/>
        <w:jc w:val="both"/>
        <w:rPr>
          <w:rFonts w:ascii="Arial" w:hAnsi="Arial" w:cs="Arial"/>
          <w:color w:val="auto"/>
          <w:sz w:val="22"/>
          <w:szCs w:val="22"/>
        </w:rPr>
      </w:pPr>
      <w:r w:rsidRPr="00A84C7A">
        <w:rPr>
          <w:rFonts w:ascii="Arial" w:hAnsi="Arial" w:cs="Arial"/>
          <w:color w:val="auto"/>
          <w:sz w:val="22"/>
          <w:szCs w:val="22"/>
        </w:rPr>
        <w:t xml:space="preserve">raportów miesięcznych zawierających informacje o ilości, rodzajach wydanych właścicielom nieruchomości pojemników. W raportach należy wskazać: imię, nazwisko lub nazwę właściciela nieruchomości, adres oraz datę wykonania czynności; </w:t>
      </w:r>
    </w:p>
    <w:p w:rsidR="009D6BF4" w:rsidRPr="00B167D9" w:rsidRDefault="009D6BF4">
      <w:pPr>
        <w:pStyle w:val="Default"/>
        <w:numPr>
          <w:ilvl w:val="2"/>
          <w:numId w:val="26"/>
        </w:numPr>
        <w:ind w:left="993"/>
        <w:jc w:val="both"/>
        <w:rPr>
          <w:rFonts w:ascii="Arial" w:hAnsi="Arial" w:cs="Arial"/>
          <w:color w:val="auto"/>
          <w:sz w:val="22"/>
          <w:szCs w:val="22"/>
        </w:rPr>
      </w:pPr>
      <w:r w:rsidRPr="00A84C7A">
        <w:rPr>
          <w:rFonts w:ascii="Arial" w:hAnsi="Arial" w:cs="Arial"/>
          <w:color w:val="auto"/>
          <w:sz w:val="22"/>
          <w:szCs w:val="22"/>
        </w:rPr>
        <w:t xml:space="preserve">sprawozdań rocznych o jakich mowa w art. 9n i 9na </w:t>
      </w:r>
      <w:r w:rsidRPr="00B167D9">
        <w:rPr>
          <w:rFonts w:ascii="Arial" w:hAnsi="Arial" w:cs="Arial"/>
          <w:color w:val="auto"/>
          <w:sz w:val="22"/>
          <w:szCs w:val="22"/>
        </w:rPr>
        <w:t xml:space="preserve">Ustawy </w:t>
      </w:r>
      <w:r w:rsidR="003503C6" w:rsidRPr="00B167D9">
        <w:rPr>
          <w:rFonts w:ascii="Arial" w:hAnsi="Arial" w:cs="Arial"/>
          <w:color w:val="auto"/>
          <w:sz w:val="22"/>
          <w:szCs w:val="22"/>
        </w:rPr>
        <w:t>o utrzymaniu porządku i czystości w gminach (t.j. Dz. U. z 202</w:t>
      </w:r>
      <w:r w:rsidR="00546BE5">
        <w:rPr>
          <w:rFonts w:ascii="Arial" w:hAnsi="Arial" w:cs="Arial"/>
          <w:color w:val="auto"/>
          <w:sz w:val="22"/>
          <w:szCs w:val="22"/>
        </w:rPr>
        <w:t>4</w:t>
      </w:r>
      <w:r w:rsidR="003503C6" w:rsidRPr="00B167D9">
        <w:rPr>
          <w:rFonts w:ascii="Arial" w:hAnsi="Arial" w:cs="Arial"/>
          <w:color w:val="auto"/>
          <w:sz w:val="22"/>
          <w:szCs w:val="22"/>
        </w:rPr>
        <w:t xml:space="preserve"> r. poz. </w:t>
      </w:r>
      <w:r w:rsidR="00546BE5">
        <w:rPr>
          <w:rFonts w:ascii="Arial" w:hAnsi="Arial" w:cs="Arial"/>
          <w:color w:val="auto"/>
          <w:sz w:val="22"/>
          <w:szCs w:val="22"/>
        </w:rPr>
        <w:t>399</w:t>
      </w:r>
      <w:r w:rsidR="003503C6" w:rsidRPr="00B167D9">
        <w:rPr>
          <w:rFonts w:ascii="Arial" w:hAnsi="Arial" w:cs="Arial"/>
          <w:color w:val="auto"/>
          <w:sz w:val="22"/>
          <w:szCs w:val="22"/>
        </w:rPr>
        <w:t xml:space="preserve"> ) </w:t>
      </w:r>
      <w:r w:rsidRPr="00B167D9">
        <w:rPr>
          <w:rFonts w:ascii="Arial" w:hAnsi="Arial" w:cs="Arial"/>
          <w:color w:val="auto"/>
          <w:sz w:val="22"/>
          <w:szCs w:val="22"/>
        </w:rPr>
        <w:t xml:space="preserve">za pośrednictwem BDO Sprawozdania powinny być sporządzone zgodnie z wydanymi przez Ministra Środowiska rozporządzeniami w sprawie wzorów sprawozdań; </w:t>
      </w:r>
    </w:p>
    <w:p w:rsidR="009D6BF4" w:rsidRPr="00A84C7A" w:rsidRDefault="009D6BF4">
      <w:pPr>
        <w:pStyle w:val="Default"/>
        <w:numPr>
          <w:ilvl w:val="2"/>
          <w:numId w:val="26"/>
        </w:numPr>
        <w:ind w:left="993"/>
        <w:jc w:val="both"/>
        <w:rPr>
          <w:rFonts w:ascii="Arial" w:hAnsi="Arial" w:cs="Arial"/>
          <w:color w:val="auto"/>
          <w:sz w:val="22"/>
          <w:szCs w:val="22"/>
        </w:rPr>
      </w:pPr>
      <w:r w:rsidRPr="00B167D9">
        <w:rPr>
          <w:rFonts w:ascii="Arial" w:hAnsi="Arial" w:cs="Arial"/>
          <w:color w:val="auto"/>
          <w:sz w:val="22"/>
          <w:szCs w:val="22"/>
        </w:rPr>
        <w:t>sprawozdań umożliwiających Zamawiającemu sporządzenie rocznego sprawozdania z realizacji zadań z zakresu gospodarowania odpadami komunalnymi, o którym mowa w art. 9q Ustawy</w:t>
      </w:r>
      <w:r w:rsidR="003503C6" w:rsidRPr="00B167D9">
        <w:t xml:space="preserve"> </w:t>
      </w:r>
      <w:r w:rsidR="003503C6" w:rsidRPr="00B167D9">
        <w:rPr>
          <w:rFonts w:ascii="Arial" w:hAnsi="Arial" w:cs="Arial"/>
          <w:color w:val="auto"/>
          <w:sz w:val="22"/>
          <w:szCs w:val="22"/>
        </w:rPr>
        <w:t>o utrzym</w:t>
      </w:r>
      <w:r w:rsidR="003503C6" w:rsidRPr="003503C6">
        <w:rPr>
          <w:rFonts w:ascii="Arial" w:hAnsi="Arial" w:cs="Arial"/>
          <w:color w:val="auto"/>
          <w:sz w:val="22"/>
          <w:szCs w:val="22"/>
        </w:rPr>
        <w:t>aniu porządku i czystości w gminach</w:t>
      </w:r>
      <w:r w:rsidRPr="00A84C7A">
        <w:rPr>
          <w:rFonts w:ascii="Arial" w:hAnsi="Arial" w:cs="Arial"/>
          <w:color w:val="auto"/>
          <w:sz w:val="22"/>
          <w:szCs w:val="22"/>
        </w:rPr>
        <w:t xml:space="preserve">. Wykonawca zobowiązany będzie przekazać Zamawiającemu niezbędne informacje umożliwiające sporządzenie sprawozdania. Wykonawca zobowiązany jest również do przedkładania Zamawiającemu innych informacji w zakresie odbioru, unieszkodliwiania i segregacji odpadów, jeśli w trakcie realizacji zamówienia na Zamawiającego nałożony zostanie obowiązek sporządzania innych sprawozdań z zakresu gospodarki odpadami. Dotyczy to tylko informacji, w posiadaniu których będzie Wykonawca; </w:t>
      </w:r>
    </w:p>
    <w:p w:rsidR="009D6BF4" w:rsidRPr="00A84C7A" w:rsidRDefault="009D6BF4">
      <w:pPr>
        <w:pStyle w:val="Default"/>
        <w:numPr>
          <w:ilvl w:val="2"/>
          <w:numId w:val="26"/>
        </w:numPr>
        <w:ind w:left="993"/>
        <w:jc w:val="both"/>
        <w:rPr>
          <w:rFonts w:ascii="Arial" w:hAnsi="Arial" w:cs="Arial"/>
          <w:color w:val="auto"/>
          <w:sz w:val="22"/>
          <w:szCs w:val="22"/>
        </w:rPr>
      </w:pPr>
      <w:r w:rsidRPr="00A84C7A">
        <w:rPr>
          <w:rFonts w:ascii="Arial" w:hAnsi="Arial" w:cs="Arial"/>
          <w:color w:val="auto"/>
          <w:sz w:val="22"/>
          <w:szCs w:val="22"/>
        </w:rPr>
        <w:t xml:space="preserve">najpóźniej wraz z fakturą za dany okres rozliczeniowy raportów wagowych zawierających wyszczególnienie miejsca odbioru odpadów oraz ilości i rodzaju odebranych odpadów (zgodnie z obowiązującą klasyfikacją odpadów), na których znajdować się winna adnotacja, że odpady pochodzą z terenu Miasta Golubia-Dobrzynia oraz odrębnie ilości i rodzaje zagospodarowanych odpadów wraz ze wskazaniem miejsc, celów i sposobów zagospodarowanie poszczególnych mas odpadów. </w:t>
      </w:r>
    </w:p>
    <w:p w:rsidR="009D6BF4" w:rsidRPr="00A84C7A" w:rsidRDefault="009D6BF4">
      <w:pPr>
        <w:pStyle w:val="Default"/>
        <w:numPr>
          <w:ilvl w:val="2"/>
          <w:numId w:val="26"/>
        </w:numPr>
        <w:ind w:left="993"/>
        <w:jc w:val="both"/>
        <w:rPr>
          <w:rFonts w:ascii="Arial" w:hAnsi="Arial" w:cs="Arial"/>
          <w:color w:val="auto"/>
          <w:sz w:val="22"/>
          <w:szCs w:val="22"/>
        </w:rPr>
      </w:pPr>
      <w:r w:rsidRPr="00A84C7A">
        <w:rPr>
          <w:rFonts w:ascii="Arial" w:hAnsi="Arial" w:cs="Arial"/>
          <w:color w:val="auto"/>
          <w:sz w:val="22"/>
          <w:szCs w:val="22"/>
        </w:rPr>
        <w:t xml:space="preserve">przekazywania Zamawiającemu dokumentów sporządzanych na potrzeby ewidencji odpadów oraz dokumentów potwierdzających osiągnięcie określonych poziomów recyklingu, przygotowania do ponownego użycia i odzysku innymi metodami oraz ograniczenia masy odpadów komunalnych ulegających biodegradacji przekazywanych do składowania zgodnie z art. 9p Ustawy, w terminie 14 dni od wezwania; </w:t>
      </w:r>
    </w:p>
    <w:p w:rsidR="009D6BF4" w:rsidRPr="00A84C7A" w:rsidRDefault="009D6BF4">
      <w:pPr>
        <w:pStyle w:val="Default"/>
        <w:numPr>
          <w:ilvl w:val="2"/>
          <w:numId w:val="26"/>
        </w:numPr>
        <w:ind w:left="993"/>
        <w:jc w:val="both"/>
        <w:rPr>
          <w:rFonts w:ascii="Arial" w:hAnsi="Arial" w:cs="Arial"/>
          <w:color w:val="auto"/>
          <w:sz w:val="22"/>
          <w:szCs w:val="22"/>
        </w:rPr>
      </w:pPr>
      <w:r w:rsidRPr="00A84C7A">
        <w:rPr>
          <w:rFonts w:ascii="Arial" w:hAnsi="Arial" w:cs="Arial"/>
          <w:color w:val="auto"/>
          <w:sz w:val="22"/>
          <w:szCs w:val="22"/>
        </w:rPr>
        <w:t>kart przekazania odpadów do Instalacji Komunalnych bądź do innej jednostki upoważnionej do odbioru odpadów selektywnie zebranych zgodnie z ustawą z dnia 14 grudnia 2012 roku o odpadach (Dz. U. z 202</w:t>
      </w:r>
      <w:r w:rsidR="00546BE5">
        <w:rPr>
          <w:rFonts w:ascii="Arial" w:hAnsi="Arial" w:cs="Arial"/>
          <w:color w:val="auto"/>
          <w:sz w:val="22"/>
          <w:szCs w:val="22"/>
        </w:rPr>
        <w:t>3</w:t>
      </w:r>
      <w:r w:rsidRPr="00A84C7A">
        <w:rPr>
          <w:rFonts w:ascii="Arial" w:hAnsi="Arial" w:cs="Arial"/>
          <w:color w:val="auto"/>
          <w:sz w:val="22"/>
          <w:szCs w:val="22"/>
        </w:rPr>
        <w:t xml:space="preserve"> r. poz. </w:t>
      </w:r>
      <w:r w:rsidR="00546BE5">
        <w:rPr>
          <w:rFonts w:ascii="Arial" w:hAnsi="Arial" w:cs="Arial"/>
          <w:color w:val="auto"/>
          <w:sz w:val="22"/>
          <w:szCs w:val="22"/>
        </w:rPr>
        <w:t>1587</w:t>
      </w:r>
      <w:r w:rsidRPr="00A84C7A">
        <w:rPr>
          <w:rFonts w:ascii="Arial" w:hAnsi="Arial" w:cs="Arial"/>
          <w:color w:val="auto"/>
          <w:sz w:val="22"/>
          <w:szCs w:val="22"/>
        </w:rPr>
        <w:t xml:space="preserve">). </w:t>
      </w:r>
    </w:p>
    <w:p w:rsidR="001803A3" w:rsidRPr="00353997" w:rsidRDefault="001803A3" w:rsidP="003503C6">
      <w:pPr>
        <w:numPr>
          <w:ilvl w:val="0"/>
          <w:numId w:val="15"/>
        </w:numPr>
        <w:autoSpaceDE w:val="0"/>
        <w:autoSpaceDN w:val="0"/>
        <w:adjustRightInd w:val="0"/>
        <w:spacing w:line="240" w:lineRule="auto"/>
        <w:ind w:left="426"/>
        <w:contextualSpacing/>
        <w:jc w:val="both"/>
        <w:rPr>
          <w:rFonts w:ascii="Arial" w:hAnsi="Arial" w:cs="Arial"/>
        </w:rPr>
      </w:pPr>
      <w:r w:rsidRPr="00A84C7A">
        <w:rPr>
          <w:rFonts w:ascii="Arial" w:hAnsi="Arial" w:cs="Arial"/>
        </w:rPr>
        <w:t xml:space="preserve">Wykonawca zobowiązany jest uczestniczyć w akcjach </w:t>
      </w:r>
      <w:r w:rsidR="00E751AB">
        <w:rPr>
          <w:rFonts w:ascii="Arial" w:hAnsi="Arial" w:cs="Arial"/>
        </w:rPr>
        <w:t>informacyjno</w:t>
      </w:r>
      <w:r w:rsidRPr="00A84C7A">
        <w:rPr>
          <w:rFonts w:ascii="Arial" w:hAnsi="Arial" w:cs="Arial"/>
        </w:rPr>
        <w:t xml:space="preserve"> – promocyjnych organizowanych przez Zamawiającego na temat segregacji odpadów i sfinansować nagrody dla uczestników akcji w wysokości ………….. zł rocznie. W przypadku braku </w:t>
      </w:r>
      <w:r w:rsidRPr="00A84C7A">
        <w:rPr>
          <w:rFonts w:ascii="Arial" w:hAnsi="Arial" w:cs="Arial"/>
        </w:rPr>
        <w:lastRenderedPageBreak/>
        <w:t>realizacji przez Wykonawcę niniejszego obowiązku, Zamawiający potrąci kwotę, o której mowa w zdaniu poprzednim z wynagrodzenia Wykonawcy za miesiąc styczeń roku następującego, po roku w którym Wykonawc</w:t>
      </w:r>
      <w:r w:rsidR="00777C47" w:rsidRPr="00A84C7A">
        <w:rPr>
          <w:rFonts w:ascii="Arial" w:hAnsi="Arial" w:cs="Arial"/>
        </w:rPr>
        <w:t>a nie wykonał tego obowiązku.</w:t>
      </w:r>
      <w:r w:rsidR="00777C47" w:rsidRPr="00A84C7A">
        <w:rPr>
          <w:rStyle w:val="Odwoanieprzypisudolnego"/>
          <w:rFonts w:ascii="Arial" w:hAnsi="Arial" w:cs="Arial"/>
        </w:rPr>
        <w:footnoteReference w:id="1"/>
      </w:r>
    </w:p>
    <w:p w:rsidR="001803A3" w:rsidRPr="00353997" w:rsidRDefault="001803A3" w:rsidP="003503C6">
      <w:pPr>
        <w:pStyle w:val="Default"/>
        <w:jc w:val="center"/>
        <w:rPr>
          <w:rFonts w:ascii="Arial" w:hAnsi="Arial" w:cs="Arial"/>
          <w:b/>
          <w:bCs/>
          <w:color w:val="auto"/>
          <w:sz w:val="22"/>
          <w:szCs w:val="22"/>
        </w:rPr>
      </w:pPr>
      <w:r w:rsidRPr="00353997">
        <w:rPr>
          <w:rFonts w:ascii="Arial" w:hAnsi="Arial" w:cs="Arial"/>
          <w:b/>
          <w:bCs/>
          <w:color w:val="auto"/>
          <w:sz w:val="22"/>
          <w:szCs w:val="22"/>
        </w:rPr>
        <w:t>§ 4</w:t>
      </w:r>
    </w:p>
    <w:p w:rsidR="001803A3" w:rsidRPr="00A84C7A" w:rsidRDefault="001803A3" w:rsidP="003503C6">
      <w:pPr>
        <w:pStyle w:val="Default"/>
        <w:jc w:val="both"/>
        <w:rPr>
          <w:rFonts w:ascii="Arial" w:hAnsi="Arial" w:cs="Arial"/>
          <w:color w:val="auto"/>
          <w:sz w:val="22"/>
          <w:szCs w:val="22"/>
        </w:rPr>
      </w:pPr>
      <w:r w:rsidRPr="00A84C7A">
        <w:rPr>
          <w:rFonts w:ascii="Arial" w:hAnsi="Arial" w:cs="Arial"/>
          <w:color w:val="auto"/>
          <w:sz w:val="22"/>
          <w:szCs w:val="22"/>
        </w:rPr>
        <w:t>Wykonawca zobowiązany jest do pisemnego wskazania osoby do kontaktu z Zamawiającym, w dniu podpisania umowy, w celu bieżących uzgodnień będących przedmiotem umowy. Wskazanie osoby powinno zawierać imię, nazwisko, stanowisko służbowe oraz numer telefonu kontaktowego i e</w:t>
      </w:r>
      <w:r w:rsidR="001867F7">
        <w:rPr>
          <w:rFonts w:ascii="Arial" w:hAnsi="Arial" w:cs="Arial"/>
          <w:color w:val="auto"/>
          <w:sz w:val="22"/>
          <w:szCs w:val="22"/>
        </w:rPr>
        <w:t>-</w:t>
      </w:r>
      <w:r w:rsidRPr="00A84C7A">
        <w:rPr>
          <w:rFonts w:ascii="Arial" w:hAnsi="Arial" w:cs="Arial"/>
          <w:color w:val="auto"/>
          <w:sz w:val="22"/>
          <w:szCs w:val="22"/>
        </w:rPr>
        <w:t xml:space="preserve">mail. </w:t>
      </w:r>
    </w:p>
    <w:p w:rsidR="001867F7" w:rsidRDefault="001867F7" w:rsidP="003503C6">
      <w:pPr>
        <w:pStyle w:val="Default"/>
        <w:jc w:val="center"/>
        <w:rPr>
          <w:rFonts w:ascii="Arial" w:hAnsi="Arial" w:cs="Arial"/>
          <w:color w:val="auto"/>
          <w:sz w:val="22"/>
          <w:szCs w:val="22"/>
        </w:rPr>
      </w:pPr>
    </w:p>
    <w:p w:rsidR="001803A3" w:rsidRPr="00353997" w:rsidRDefault="001803A3" w:rsidP="003503C6">
      <w:pPr>
        <w:pStyle w:val="Default"/>
        <w:jc w:val="center"/>
        <w:rPr>
          <w:rFonts w:ascii="Arial" w:hAnsi="Arial" w:cs="Arial"/>
          <w:b/>
          <w:bCs/>
          <w:color w:val="auto"/>
          <w:sz w:val="22"/>
          <w:szCs w:val="22"/>
        </w:rPr>
      </w:pPr>
      <w:r w:rsidRPr="00353997">
        <w:rPr>
          <w:rFonts w:ascii="Arial" w:hAnsi="Arial" w:cs="Arial"/>
          <w:b/>
          <w:bCs/>
          <w:color w:val="auto"/>
          <w:sz w:val="22"/>
          <w:szCs w:val="22"/>
        </w:rPr>
        <w:t>§ 5</w:t>
      </w:r>
    </w:p>
    <w:p w:rsidR="001803A3" w:rsidRPr="00A84C7A" w:rsidRDefault="001803A3">
      <w:pPr>
        <w:pStyle w:val="Default"/>
        <w:numPr>
          <w:ilvl w:val="0"/>
          <w:numId w:val="27"/>
        </w:numPr>
        <w:ind w:left="426"/>
        <w:jc w:val="both"/>
        <w:rPr>
          <w:rFonts w:ascii="Arial" w:hAnsi="Arial" w:cs="Arial"/>
          <w:color w:val="auto"/>
          <w:sz w:val="22"/>
          <w:szCs w:val="22"/>
        </w:rPr>
      </w:pPr>
      <w:r w:rsidRPr="00A84C7A">
        <w:rPr>
          <w:rFonts w:ascii="Arial" w:hAnsi="Arial" w:cs="Arial"/>
          <w:color w:val="auto"/>
          <w:sz w:val="22"/>
          <w:szCs w:val="22"/>
        </w:rPr>
        <w:t xml:space="preserve">Zamawiający przekaże Wykonawcy w dniu podpisania umowy szczegółowy wykaz właścicieli nieruchomości, z których odbierane będą stałe odpady komunalne oraz liczbę pojemników i ich pojemności. </w:t>
      </w:r>
    </w:p>
    <w:p w:rsidR="001803A3" w:rsidRPr="00A84C7A" w:rsidRDefault="001803A3">
      <w:pPr>
        <w:pStyle w:val="Default"/>
        <w:numPr>
          <w:ilvl w:val="0"/>
          <w:numId w:val="27"/>
        </w:numPr>
        <w:ind w:left="426"/>
        <w:jc w:val="both"/>
        <w:rPr>
          <w:rFonts w:ascii="Arial" w:hAnsi="Arial" w:cs="Arial"/>
          <w:color w:val="auto"/>
          <w:sz w:val="22"/>
          <w:szCs w:val="22"/>
        </w:rPr>
      </w:pPr>
      <w:r w:rsidRPr="00A84C7A">
        <w:rPr>
          <w:rFonts w:ascii="Arial" w:hAnsi="Arial" w:cs="Arial"/>
          <w:color w:val="auto"/>
          <w:sz w:val="22"/>
          <w:szCs w:val="22"/>
        </w:rPr>
        <w:t xml:space="preserve">Zamawiający zastrzega, iż wykaz o jakim mowa w ust. 1 może ulegać zmianie w przypadku: </w:t>
      </w:r>
    </w:p>
    <w:p w:rsidR="003823D1" w:rsidRDefault="001803A3" w:rsidP="003823D1">
      <w:pPr>
        <w:pStyle w:val="Default"/>
        <w:numPr>
          <w:ilvl w:val="0"/>
          <w:numId w:val="50"/>
        </w:numPr>
        <w:jc w:val="both"/>
        <w:rPr>
          <w:rFonts w:ascii="Arial" w:hAnsi="Arial" w:cs="Arial"/>
          <w:color w:val="auto"/>
          <w:sz w:val="22"/>
          <w:szCs w:val="22"/>
        </w:rPr>
      </w:pPr>
      <w:r w:rsidRPr="00A84C7A">
        <w:rPr>
          <w:rFonts w:ascii="Arial" w:hAnsi="Arial" w:cs="Arial"/>
          <w:color w:val="auto"/>
          <w:sz w:val="22"/>
          <w:szCs w:val="22"/>
        </w:rPr>
        <w:t xml:space="preserve">zwiększenia lub zmniejszenia liczby obsługiwanych nieruchomości zamieszkałych i niezamieszkałych, </w:t>
      </w:r>
    </w:p>
    <w:p w:rsidR="003823D1" w:rsidRDefault="001803A3" w:rsidP="003823D1">
      <w:pPr>
        <w:pStyle w:val="Default"/>
        <w:numPr>
          <w:ilvl w:val="0"/>
          <w:numId w:val="50"/>
        </w:numPr>
        <w:jc w:val="both"/>
        <w:rPr>
          <w:rFonts w:ascii="Arial" w:hAnsi="Arial" w:cs="Arial"/>
          <w:color w:val="auto"/>
          <w:sz w:val="22"/>
          <w:szCs w:val="22"/>
        </w:rPr>
      </w:pPr>
      <w:r w:rsidRPr="003823D1">
        <w:rPr>
          <w:rFonts w:ascii="Arial" w:hAnsi="Arial" w:cs="Arial"/>
          <w:color w:val="auto"/>
          <w:sz w:val="22"/>
          <w:szCs w:val="22"/>
        </w:rPr>
        <w:t xml:space="preserve">konieczności zmiany lokalizacji pojemników, </w:t>
      </w:r>
    </w:p>
    <w:p w:rsidR="001803A3" w:rsidRPr="003823D1" w:rsidRDefault="001803A3" w:rsidP="003823D1">
      <w:pPr>
        <w:pStyle w:val="Default"/>
        <w:numPr>
          <w:ilvl w:val="0"/>
          <w:numId w:val="50"/>
        </w:numPr>
        <w:jc w:val="both"/>
        <w:rPr>
          <w:rFonts w:ascii="Arial" w:hAnsi="Arial" w:cs="Arial"/>
          <w:color w:val="auto"/>
          <w:sz w:val="22"/>
          <w:szCs w:val="22"/>
        </w:rPr>
      </w:pPr>
      <w:r w:rsidRPr="003823D1">
        <w:rPr>
          <w:rFonts w:ascii="Arial" w:hAnsi="Arial" w:cs="Arial"/>
          <w:color w:val="auto"/>
          <w:sz w:val="22"/>
          <w:szCs w:val="22"/>
        </w:rPr>
        <w:t xml:space="preserve">konieczności zmiany pojemności pojemników lub ich liczby na nieruchomości. </w:t>
      </w:r>
    </w:p>
    <w:p w:rsidR="001803A3" w:rsidRPr="00A84C7A" w:rsidRDefault="001803A3" w:rsidP="00A0117C">
      <w:pPr>
        <w:pStyle w:val="Default"/>
        <w:ind w:left="709"/>
        <w:jc w:val="both"/>
        <w:rPr>
          <w:rFonts w:ascii="Arial" w:hAnsi="Arial" w:cs="Arial"/>
          <w:color w:val="auto"/>
          <w:sz w:val="22"/>
          <w:szCs w:val="22"/>
        </w:rPr>
      </w:pPr>
    </w:p>
    <w:p w:rsidR="001803A3" w:rsidRPr="00353997" w:rsidRDefault="00586EC0" w:rsidP="00353997">
      <w:pPr>
        <w:pStyle w:val="Default"/>
        <w:jc w:val="center"/>
        <w:rPr>
          <w:rFonts w:ascii="Arial" w:hAnsi="Arial" w:cs="Arial"/>
          <w:b/>
          <w:bCs/>
          <w:color w:val="auto"/>
          <w:sz w:val="22"/>
          <w:szCs w:val="22"/>
        </w:rPr>
      </w:pPr>
      <w:r w:rsidRPr="00353997">
        <w:rPr>
          <w:rFonts w:ascii="Arial" w:hAnsi="Arial" w:cs="Arial"/>
          <w:b/>
          <w:bCs/>
          <w:color w:val="auto"/>
          <w:sz w:val="22"/>
          <w:szCs w:val="22"/>
        </w:rPr>
        <w:t>§ 6</w:t>
      </w:r>
    </w:p>
    <w:p w:rsidR="003823D1" w:rsidRDefault="00830818" w:rsidP="00353997">
      <w:pPr>
        <w:numPr>
          <w:ilvl w:val="0"/>
          <w:numId w:val="9"/>
        </w:numPr>
        <w:spacing w:after="0" w:line="240" w:lineRule="auto"/>
        <w:ind w:left="426" w:hanging="369"/>
        <w:jc w:val="both"/>
        <w:rPr>
          <w:rFonts w:ascii="Arial" w:hAnsi="Arial" w:cs="Arial"/>
          <w:b/>
          <w:color w:val="000000"/>
          <w:u w:val="single"/>
        </w:rPr>
      </w:pPr>
      <w:r w:rsidRPr="00A84C7A">
        <w:rPr>
          <w:rFonts w:ascii="Arial" w:hAnsi="Arial" w:cs="Arial"/>
        </w:rPr>
        <w:t xml:space="preserve">Strony ustalają że za realizację usługi polegającej na odbiorze i zagospodarowaniu odpadów komunalnych z terenu Miasta Golub-Dobrzyń, Wykonawca otrzyma wynagrodzenie za rzeczywistą ilość odebranych i zagospodarowanych odpadów komunalnych przy zastosowaniu </w:t>
      </w:r>
      <w:r w:rsidR="00E751AB">
        <w:rPr>
          <w:rFonts w:ascii="Arial" w:hAnsi="Arial" w:cs="Arial"/>
        </w:rPr>
        <w:t xml:space="preserve">niżej wskazanej </w:t>
      </w:r>
      <w:r w:rsidRPr="00A84C7A">
        <w:rPr>
          <w:rFonts w:ascii="Arial" w:hAnsi="Arial" w:cs="Arial"/>
        </w:rPr>
        <w:t xml:space="preserve">ceny za 1 Mg danego rodzaju odpadu określonej dla odbierania odpadów komunalnych i zagospodarowania odpadów komunalnych </w:t>
      </w:r>
      <w:r w:rsidR="00E751AB">
        <w:rPr>
          <w:rFonts w:ascii="Arial" w:hAnsi="Arial" w:cs="Arial"/>
        </w:rPr>
        <w:t>w oparciu o złożony przez Wykonawcę raport miesięczny</w:t>
      </w:r>
      <w:r w:rsidRPr="00A84C7A">
        <w:rPr>
          <w:rFonts w:ascii="Arial" w:hAnsi="Arial" w:cs="Arial"/>
        </w:rPr>
        <w:t>.</w:t>
      </w:r>
    </w:p>
    <w:p w:rsidR="00830818" w:rsidRPr="00A84C7A" w:rsidRDefault="00830818" w:rsidP="003823D1">
      <w:pPr>
        <w:numPr>
          <w:ilvl w:val="0"/>
          <w:numId w:val="49"/>
        </w:numPr>
        <w:spacing w:before="199" w:after="187" w:line="240" w:lineRule="auto"/>
        <w:jc w:val="both"/>
        <w:rPr>
          <w:rFonts w:ascii="Arial" w:hAnsi="Arial" w:cs="Arial"/>
          <w:b/>
          <w:color w:val="000000"/>
          <w:u w:val="single"/>
        </w:rPr>
      </w:pPr>
      <w:r w:rsidRPr="00A84C7A">
        <w:rPr>
          <w:rFonts w:ascii="Arial" w:hAnsi="Arial" w:cs="Arial"/>
          <w:b/>
          <w:color w:val="000000"/>
          <w:u w:val="single"/>
        </w:rPr>
        <w:t>Cena</w:t>
      </w:r>
      <w:r w:rsidRPr="00A84C7A">
        <w:rPr>
          <w:rFonts w:ascii="Arial" w:hAnsi="Arial" w:cs="Arial"/>
          <w:b/>
          <w:color w:val="000000"/>
          <w:spacing w:val="1"/>
          <w:u w:val="single"/>
        </w:rPr>
        <w:t xml:space="preserve"> </w:t>
      </w:r>
      <w:r w:rsidRPr="00A84C7A">
        <w:rPr>
          <w:rFonts w:ascii="Arial" w:hAnsi="Arial" w:cs="Arial"/>
          <w:b/>
          <w:color w:val="000000"/>
          <w:u w:val="single"/>
        </w:rPr>
        <w:t>1</w:t>
      </w:r>
      <w:r w:rsidRPr="00A84C7A">
        <w:rPr>
          <w:rFonts w:ascii="Arial" w:hAnsi="Arial" w:cs="Arial"/>
          <w:b/>
          <w:color w:val="000000"/>
          <w:spacing w:val="-1"/>
          <w:u w:val="single"/>
        </w:rPr>
        <w:t xml:space="preserve"> </w:t>
      </w:r>
      <w:r w:rsidRPr="00A84C7A">
        <w:rPr>
          <w:rFonts w:ascii="Arial" w:hAnsi="Arial" w:cs="Arial"/>
          <w:b/>
          <w:color w:val="000000"/>
          <w:spacing w:val="1"/>
          <w:u w:val="single"/>
        </w:rPr>
        <w:t>Mg</w:t>
      </w:r>
      <w:r w:rsidRPr="00A84C7A">
        <w:rPr>
          <w:rFonts w:ascii="Arial" w:hAnsi="Arial" w:cs="Arial"/>
          <w:b/>
          <w:color w:val="000000"/>
          <w:spacing w:val="-2"/>
          <w:u w:val="single"/>
        </w:rPr>
        <w:t xml:space="preserve"> </w:t>
      </w:r>
      <w:r w:rsidRPr="00A84C7A">
        <w:rPr>
          <w:rFonts w:ascii="Arial" w:hAnsi="Arial" w:cs="Arial"/>
          <w:b/>
          <w:color w:val="000000"/>
          <w:spacing w:val="1"/>
          <w:u w:val="single"/>
        </w:rPr>
        <w:t>za</w:t>
      </w:r>
      <w:r w:rsidRPr="00A84C7A">
        <w:rPr>
          <w:rFonts w:ascii="Arial" w:hAnsi="Arial" w:cs="Arial"/>
          <w:b/>
          <w:color w:val="000000"/>
          <w:u w:val="single"/>
        </w:rPr>
        <w:t xml:space="preserve"> odbieranie</w:t>
      </w:r>
      <w:r w:rsidRPr="00A84C7A">
        <w:rPr>
          <w:rFonts w:ascii="Arial" w:hAnsi="Arial" w:cs="Arial"/>
          <w:b/>
          <w:color w:val="000000"/>
          <w:spacing w:val="1"/>
          <w:u w:val="single"/>
        </w:rPr>
        <w:t xml:space="preserve"> </w:t>
      </w:r>
      <w:r w:rsidRPr="00A84C7A">
        <w:rPr>
          <w:rFonts w:ascii="Arial" w:hAnsi="Arial" w:cs="Arial"/>
          <w:b/>
          <w:color w:val="000000"/>
          <w:u w:val="single"/>
        </w:rPr>
        <w:t>odpadów</w:t>
      </w:r>
      <w:r w:rsidRPr="00A84C7A">
        <w:rPr>
          <w:rFonts w:ascii="Arial" w:hAnsi="Arial" w:cs="Arial"/>
          <w:b/>
          <w:color w:val="000000"/>
          <w:spacing w:val="2"/>
          <w:u w:val="single"/>
        </w:rPr>
        <w:t xml:space="preserve"> </w:t>
      </w:r>
      <w:r w:rsidRPr="00A84C7A">
        <w:rPr>
          <w:rFonts w:ascii="Arial" w:hAnsi="Arial" w:cs="Arial"/>
          <w:b/>
          <w:color w:val="000000"/>
          <w:u w:val="single"/>
        </w:rPr>
        <w:t>komunalnych</w:t>
      </w:r>
      <w:r w:rsidRPr="00A84C7A">
        <w:rPr>
          <w:rFonts w:ascii="Arial" w:hAnsi="Arial" w:cs="Arial"/>
          <w:b/>
          <w:color w:val="000000"/>
          <w:spacing w:val="1"/>
          <w:u w:val="single"/>
        </w:rPr>
        <w:t xml:space="preserve"> </w:t>
      </w:r>
      <w:r w:rsidRPr="00A84C7A">
        <w:rPr>
          <w:rFonts w:ascii="Arial" w:hAnsi="Arial" w:cs="Arial"/>
          <w:b/>
          <w:color w:val="000000"/>
          <w:u w:val="single"/>
        </w:rPr>
        <w:t>od</w:t>
      </w:r>
      <w:r w:rsidRPr="00A84C7A">
        <w:rPr>
          <w:rFonts w:ascii="Arial" w:hAnsi="Arial" w:cs="Arial"/>
          <w:b/>
          <w:color w:val="000000"/>
          <w:spacing w:val="-1"/>
          <w:u w:val="single"/>
        </w:rPr>
        <w:t xml:space="preserve"> </w:t>
      </w:r>
      <w:r w:rsidRPr="00A84C7A">
        <w:rPr>
          <w:rFonts w:ascii="Arial" w:hAnsi="Arial" w:cs="Arial"/>
          <w:b/>
          <w:color w:val="000000"/>
          <w:u w:val="single"/>
        </w:rPr>
        <w:t>właścicieli nieruchomości</w:t>
      </w:r>
      <w:r w:rsidR="00E751AB">
        <w:rPr>
          <w:rFonts w:ascii="Arial" w:hAnsi="Arial" w:cs="Arial"/>
          <w:b/>
          <w:color w:val="000000"/>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793"/>
        <w:gridCol w:w="2126"/>
      </w:tblGrid>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jc w:val="center"/>
              <w:rPr>
                <w:rFonts w:ascii="Arial" w:eastAsia="Tahoma" w:hAnsi="Arial" w:cs="Arial"/>
                <w:bCs/>
              </w:rPr>
            </w:pPr>
            <w:bookmarkStart w:id="0" w:name="_Hlk181612235"/>
            <w:r w:rsidRPr="00A0117C">
              <w:rPr>
                <w:rFonts w:ascii="Arial" w:eastAsia="Tahoma" w:hAnsi="Arial" w:cs="Arial"/>
                <w:bCs/>
              </w:rPr>
              <w:t>Rodzaj odpadu</w:t>
            </w:r>
          </w:p>
        </w:tc>
        <w:tc>
          <w:tcPr>
            <w:tcW w:w="17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jc w:val="center"/>
              <w:rPr>
                <w:rFonts w:ascii="Arial" w:eastAsia="Tahoma" w:hAnsi="Arial" w:cs="Arial"/>
                <w:bCs/>
              </w:rPr>
            </w:pPr>
            <w:r w:rsidRPr="00A0117C">
              <w:rPr>
                <w:rFonts w:ascii="Arial" w:eastAsia="Tahoma" w:hAnsi="Arial" w:cs="Arial"/>
                <w:bCs/>
              </w:rPr>
              <w:t>Cena za odbieranie</w:t>
            </w:r>
          </w:p>
          <w:p w:rsidR="00830818" w:rsidRPr="00A0117C" w:rsidRDefault="00830818" w:rsidP="00A0117C">
            <w:pPr>
              <w:widowControl w:val="0"/>
              <w:suppressAutoHyphens/>
              <w:spacing w:line="240" w:lineRule="auto"/>
              <w:jc w:val="center"/>
              <w:rPr>
                <w:rFonts w:ascii="Arial" w:eastAsia="Tahoma" w:hAnsi="Arial" w:cs="Arial"/>
                <w:bCs/>
              </w:rPr>
            </w:pPr>
            <w:r w:rsidRPr="00A0117C">
              <w:rPr>
                <w:rFonts w:ascii="Arial" w:eastAsia="Tahoma" w:hAnsi="Arial" w:cs="Arial"/>
                <w:bCs/>
              </w:rPr>
              <w:t xml:space="preserve">1 Mg odpadów </w:t>
            </w:r>
          </w:p>
          <w:p w:rsidR="00830818" w:rsidRPr="00A0117C" w:rsidRDefault="00830818" w:rsidP="00A0117C">
            <w:pPr>
              <w:widowControl w:val="0"/>
              <w:suppressAutoHyphens/>
              <w:spacing w:line="240" w:lineRule="auto"/>
              <w:jc w:val="center"/>
              <w:rPr>
                <w:rFonts w:ascii="Arial" w:eastAsia="Tahoma" w:hAnsi="Arial" w:cs="Arial"/>
                <w:bCs/>
              </w:rPr>
            </w:pPr>
            <w:r w:rsidRPr="00A0117C">
              <w:rPr>
                <w:rFonts w:ascii="Arial" w:eastAsia="Tahoma" w:hAnsi="Arial" w:cs="Arial"/>
                <w:bCs/>
              </w:rPr>
              <w:t>(zł netto)</w:t>
            </w:r>
          </w:p>
        </w:tc>
        <w:tc>
          <w:tcPr>
            <w:tcW w:w="2126"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jc w:val="center"/>
              <w:rPr>
                <w:rFonts w:ascii="Arial" w:eastAsia="Tahoma" w:hAnsi="Arial" w:cs="Arial"/>
                <w:bCs/>
              </w:rPr>
            </w:pPr>
            <w:r w:rsidRPr="00A0117C">
              <w:rPr>
                <w:rFonts w:ascii="Arial" w:eastAsia="Tahoma" w:hAnsi="Arial" w:cs="Arial"/>
                <w:bCs/>
              </w:rPr>
              <w:t>Cena za odbieranie</w:t>
            </w:r>
          </w:p>
          <w:p w:rsidR="00830818" w:rsidRPr="00A0117C" w:rsidRDefault="00830818" w:rsidP="00A0117C">
            <w:pPr>
              <w:widowControl w:val="0"/>
              <w:suppressAutoHyphens/>
              <w:spacing w:line="240" w:lineRule="auto"/>
              <w:jc w:val="center"/>
              <w:rPr>
                <w:rFonts w:ascii="Arial" w:eastAsia="Tahoma" w:hAnsi="Arial" w:cs="Arial"/>
                <w:bCs/>
              </w:rPr>
            </w:pPr>
            <w:r w:rsidRPr="00A0117C">
              <w:rPr>
                <w:rFonts w:ascii="Arial" w:eastAsia="Tahoma" w:hAnsi="Arial" w:cs="Arial"/>
                <w:bCs/>
              </w:rPr>
              <w:t xml:space="preserve">1 Mg odpadów </w:t>
            </w:r>
          </w:p>
          <w:p w:rsidR="00830818" w:rsidRPr="00A0117C" w:rsidRDefault="00830818" w:rsidP="00A0117C">
            <w:pPr>
              <w:widowControl w:val="0"/>
              <w:suppressAutoHyphens/>
              <w:spacing w:line="240" w:lineRule="auto"/>
              <w:jc w:val="center"/>
              <w:rPr>
                <w:rFonts w:ascii="Arial" w:eastAsia="Tahoma" w:hAnsi="Arial" w:cs="Arial"/>
                <w:bCs/>
              </w:rPr>
            </w:pPr>
            <w:r w:rsidRPr="00A0117C">
              <w:rPr>
                <w:rFonts w:ascii="Arial" w:eastAsia="Tahoma" w:hAnsi="Arial" w:cs="Arial"/>
                <w:bCs/>
              </w:rPr>
              <w:t>(zł brutto)</w:t>
            </w: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03 01 - Niesegregowane (zmieszane odpady komunalne)</w:t>
            </w:r>
          </w:p>
        </w:tc>
        <w:tc>
          <w:tcPr>
            <w:tcW w:w="17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01 01 - Papier i tektura</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01 02 – Szkło</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01 39 - Tworzywa sztuczne</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02 01 - Odpady ulegające biodegradacji</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03 07 - Odpady wielkogabarytowe</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lastRenderedPageBreak/>
              <w:t>20 02 03 - Inne odpady nieulegające biodegradacji</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17 09 04 - Zmieszane odpady z budowy, remontów i demontażu, inne niż wymienione w 17 09 01, 17 09 02 i 17 09 03</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3823D1"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tcPr>
          <w:p w:rsidR="003823D1" w:rsidRPr="00A0117C" w:rsidRDefault="003823D1" w:rsidP="00A0117C">
            <w:pPr>
              <w:widowControl w:val="0"/>
              <w:suppressAutoHyphens/>
              <w:spacing w:line="240" w:lineRule="auto"/>
              <w:rPr>
                <w:rFonts w:ascii="Arial" w:eastAsia="Tahoma" w:hAnsi="Arial" w:cs="Arial"/>
                <w:bCs/>
              </w:rPr>
            </w:pPr>
            <w:r w:rsidRPr="003823D1">
              <w:rPr>
                <w:rFonts w:ascii="Arial" w:eastAsia="Tahoma" w:hAnsi="Arial" w:cs="Arial"/>
                <w:bCs/>
              </w:rPr>
              <w:t>20 01 35 - Zużyte urządzenia elektryczne i elektroniczne inne niż wymienione w 20 01 21, 20 01 23 zawierające niebezpieczne składniki</w:t>
            </w:r>
          </w:p>
        </w:tc>
        <w:tc>
          <w:tcPr>
            <w:tcW w:w="1793" w:type="dxa"/>
            <w:tcBorders>
              <w:top w:val="single" w:sz="4" w:space="0" w:color="auto"/>
              <w:left w:val="single" w:sz="4" w:space="0" w:color="auto"/>
              <w:bottom w:val="single" w:sz="4" w:space="0" w:color="auto"/>
              <w:right w:val="single" w:sz="4" w:space="0" w:color="auto"/>
            </w:tcBorders>
          </w:tcPr>
          <w:p w:rsidR="003823D1" w:rsidRPr="00A0117C" w:rsidRDefault="003823D1"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3823D1" w:rsidRPr="00A0117C" w:rsidRDefault="003823D1"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01 36 - Zużyte urządzenia elektryczne i elektroniczne inne niż wymienione w 20 01 21, 20 01 23 i 20 01 35</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17 03 80 - Odpadowa papa</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17 05 04 - Gleba i ziemia, w tym kamienie inne niż wymienione w 17 05 03</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01 32 - Leki inne niż wymienione w 20 01 31</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20 01 34 - Baterie i akumulatory, inne niż wymienione w 20 01 33</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 xml:space="preserve">17 01 01 - </w:t>
            </w:r>
            <w:r w:rsidR="003823D1" w:rsidRPr="003823D1">
              <w:rPr>
                <w:rFonts w:ascii="Arial" w:eastAsia="Tahoma" w:hAnsi="Arial" w:cs="Arial"/>
                <w:bCs/>
              </w:rPr>
              <w:t>Odpady z betonu oraz gruzu, beton z rozbiórek i remontów</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17 01 07 - Zmieszane odpady z betonu, gruzu ceglanego, odpadowych materiałów ceramicznych i elementów wyposażenia inne niż wymienione w 17 01 06</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17 06 04 - Materiały izolacyjne inne niż wymienione w 17 06 01 i 17 06 03</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hideMark/>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16 01 03 - Zużyte opony</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tr w:rsidR="00830818" w:rsidRPr="00A0117C" w:rsidTr="003823D1">
        <w:trPr>
          <w:jc w:val="center"/>
        </w:trPr>
        <w:tc>
          <w:tcPr>
            <w:tcW w:w="29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rPr>
                <w:rFonts w:ascii="Arial" w:eastAsia="Tahoma" w:hAnsi="Arial" w:cs="Arial"/>
                <w:bCs/>
              </w:rPr>
            </w:pPr>
            <w:r w:rsidRPr="00A0117C">
              <w:rPr>
                <w:rFonts w:ascii="Arial" w:eastAsia="Tahoma" w:hAnsi="Arial" w:cs="Arial"/>
                <w:bCs/>
              </w:rPr>
              <w:t xml:space="preserve">20 01 99 - Inne nie wymienione frakcje zbierane w sposób selektywny </w:t>
            </w:r>
          </w:p>
        </w:tc>
        <w:tc>
          <w:tcPr>
            <w:tcW w:w="1793"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830818" w:rsidRPr="00A0117C" w:rsidRDefault="00830818" w:rsidP="00A0117C">
            <w:pPr>
              <w:widowControl w:val="0"/>
              <w:suppressAutoHyphens/>
              <w:spacing w:line="240" w:lineRule="auto"/>
              <w:jc w:val="right"/>
              <w:rPr>
                <w:rFonts w:ascii="Arial" w:eastAsia="Tahoma" w:hAnsi="Arial" w:cs="Arial"/>
                <w:bCs/>
              </w:rPr>
            </w:pPr>
          </w:p>
        </w:tc>
      </w:tr>
      <w:bookmarkEnd w:id="0"/>
    </w:tbl>
    <w:p w:rsidR="00E751AB" w:rsidRDefault="00E751AB" w:rsidP="00E751AB">
      <w:pPr>
        <w:spacing w:line="240" w:lineRule="auto"/>
        <w:ind w:left="-935"/>
        <w:jc w:val="both"/>
        <w:rPr>
          <w:rFonts w:ascii="Arial" w:hAnsi="Arial" w:cs="Arial"/>
          <w:b/>
          <w:u w:val="single"/>
        </w:rPr>
      </w:pPr>
    </w:p>
    <w:p w:rsidR="00830818" w:rsidRDefault="00830818" w:rsidP="00BD1D15">
      <w:pPr>
        <w:numPr>
          <w:ilvl w:val="0"/>
          <w:numId w:val="49"/>
        </w:numPr>
        <w:spacing w:line="240" w:lineRule="auto"/>
        <w:jc w:val="both"/>
        <w:rPr>
          <w:rFonts w:ascii="Arial" w:hAnsi="Arial" w:cs="Arial"/>
          <w:b/>
          <w:u w:val="single"/>
        </w:rPr>
      </w:pPr>
      <w:r w:rsidRPr="00A84C7A">
        <w:rPr>
          <w:rFonts w:ascii="Arial" w:hAnsi="Arial" w:cs="Arial"/>
          <w:b/>
          <w:u w:val="single"/>
        </w:rPr>
        <w:t>Cena 1 Mg za zagospodarowanie odpadów komunalnych</w:t>
      </w:r>
      <w:r w:rsidR="00E751AB">
        <w:rPr>
          <w:rFonts w:ascii="Arial" w:hAnsi="Arial" w:cs="Arial"/>
          <w:b/>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063"/>
        <w:gridCol w:w="2126"/>
      </w:tblGrid>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Rodzaj odpadu</w:t>
            </w:r>
          </w:p>
        </w:tc>
        <w:tc>
          <w:tcPr>
            <w:tcW w:w="1793" w:type="dxa"/>
            <w:tcBorders>
              <w:top w:val="single" w:sz="4" w:space="0" w:color="auto"/>
              <w:left w:val="single" w:sz="4" w:space="0" w:color="auto"/>
              <w:bottom w:val="single" w:sz="4" w:space="0" w:color="auto"/>
              <w:right w:val="single" w:sz="4" w:space="0" w:color="auto"/>
            </w:tcBorders>
            <w:hideMark/>
          </w:tcPr>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Cena za zagospodarowanie</w:t>
            </w:r>
          </w:p>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 xml:space="preserve">1 Mg odpadów </w:t>
            </w:r>
          </w:p>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(zł netto)</w:t>
            </w:r>
          </w:p>
        </w:tc>
        <w:tc>
          <w:tcPr>
            <w:tcW w:w="2126" w:type="dxa"/>
            <w:tcBorders>
              <w:top w:val="single" w:sz="4" w:space="0" w:color="auto"/>
              <w:left w:val="single" w:sz="4" w:space="0" w:color="auto"/>
              <w:bottom w:val="single" w:sz="4" w:space="0" w:color="auto"/>
              <w:right w:val="single" w:sz="4" w:space="0" w:color="auto"/>
            </w:tcBorders>
            <w:hideMark/>
          </w:tcPr>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Cena za zagospodarowanie</w:t>
            </w:r>
          </w:p>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 xml:space="preserve">1 Mg odpadów </w:t>
            </w:r>
          </w:p>
          <w:p w:rsidR="00BD1D15" w:rsidRPr="00A0117C" w:rsidRDefault="00BD1D15" w:rsidP="00BD1D15">
            <w:pPr>
              <w:widowControl w:val="0"/>
              <w:suppressAutoHyphens/>
              <w:spacing w:line="240" w:lineRule="auto"/>
              <w:jc w:val="center"/>
              <w:rPr>
                <w:rFonts w:ascii="Arial" w:eastAsia="Tahoma" w:hAnsi="Arial" w:cs="Arial"/>
                <w:bCs/>
              </w:rPr>
            </w:pPr>
            <w:r w:rsidRPr="00A0117C">
              <w:rPr>
                <w:rFonts w:ascii="Arial" w:eastAsia="Tahoma" w:hAnsi="Arial" w:cs="Arial"/>
                <w:bCs/>
              </w:rPr>
              <w:t>(zł brutto)</w:t>
            </w: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03 01 - Niesegregowane (zmieszane odpady komunalne)</w:t>
            </w:r>
          </w:p>
        </w:tc>
        <w:tc>
          <w:tcPr>
            <w:tcW w:w="17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01 01 - Papier i tektura</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01 02 – Szkło</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01 39 - Tworzywa sztuczne</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02 01 - Odpady ulegające biodegradacji</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03 07 - Odpady wielkogabarytowe</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02 03 - Inne odpady nieulegające biodegradacji</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17 09 04 - Zmieszane odpady z budowy, remontów i demontażu, inne niż wymienione w 17 09 01, 17 09 02 i 17 09 03</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rPr>
                <w:rFonts w:ascii="Arial" w:eastAsia="Tahoma" w:hAnsi="Arial" w:cs="Arial"/>
                <w:bCs/>
              </w:rPr>
            </w:pPr>
            <w:r w:rsidRPr="003823D1">
              <w:rPr>
                <w:rFonts w:ascii="Arial" w:eastAsia="Tahoma" w:hAnsi="Arial" w:cs="Arial"/>
                <w:bCs/>
              </w:rPr>
              <w:t>20 01 35 - Zużyte urządzenia elektryczne i elektroniczne inne niż wymienione w 20 01 21, 20 01 23 zawierające niebezpieczne składniki</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01 36 - Zużyte urządzenia elektryczne i elektroniczne inne niż wymienione w 20 01 21, 20 01 23 i 20 01 35</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17 03 80 - Odpadowa papa</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17 05 04 - Gleba i ziemia, w tym kamienie inne niż wymienione w 17 05 03</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20 01 32 - Leki inne niż wymienione w 20 01 31</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lastRenderedPageBreak/>
              <w:t>20 01 34 - Baterie i akumulatory, inne niż wymienione w 20 01 33</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 xml:space="preserve">17 01 01 - </w:t>
            </w:r>
            <w:r w:rsidRPr="003823D1">
              <w:rPr>
                <w:rFonts w:ascii="Arial" w:eastAsia="Tahoma" w:hAnsi="Arial" w:cs="Arial"/>
                <w:bCs/>
              </w:rPr>
              <w:t>Odpady z betonu oraz gruzu, beton z rozbiórek i remontów</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17 01 07 - Zmieszane odpady z betonu, gruzu ceglanego, odpadowych materiałów ceramicznych i elementów wyposażenia inne niż wymienione w 17 01 06</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17 06 04 - Materiały izolacyjne inne niż wymienione w 17 06 01 i 17 06 03</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hideMark/>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16 01 03 - Zużyte opony</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r w:rsidR="00BD1D15" w:rsidRPr="00A0117C">
        <w:trPr>
          <w:jc w:val="center"/>
        </w:trPr>
        <w:tc>
          <w:tcPr>
            <w:tcW w:w="29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rPr>
                <w:rFonts w:ascii="Arial" w:eastAsia="Tahoma" w:hAnsi="Arial" w:cs="Arial"/>
                <w:bCs/>
              </w:rPr>
            </w:pPr>
            <w:r w:rsidRPr="00A0117C">
              <w:rPr>
                <w:rFonts w:ascii="Arial" w:eastAsia="Tahoma" w:hAnsi="Arial" w:cs="Arial"/>
                <w:bCs/>
              </w:rPr>
              <w:t xml:space="preserve">20 01 99 - Inne nie wymienione frakcje zbierane w sposób selektywny </w:t>
            </w:r>
          </w:p>
        </w:tc>
        <w:tc>
          <w:tcPr>
            <w:tcW w:w="1793"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BD1D15" w:rsidRPr="00A0117C" w:rsidRDefault="00BD1D15">
            <w:pPr>
              <w:widowControl w:val="0"/>
              <w:suppressAutoHyphens/>
              <w:spacing w:line="240" w:lineRule="auto"/>
              <w:jc w:val="right"/>
              <w:rPr>
                <w:rFonts w:ascii="Arial" w:eastAsia="Tahoma" w:hAnsi="Arial" w:cs="Arial"/>
                <w:bCs/>
              </w:rPr>
            </w:pPr>
          </w:p>
        </w:tc>
      </w:tr>
    </w:tbl>
    <w:p w:rsidR="00822485" w:rsidRPr="00A0117C" w:rsidRDefault="00822485" w:rsidP="003503C6">
      <w:pPr>
        <w:autoSpaceDE w:val="0"/>
        <w:autoSpaceDN w:val="0"/>
        <w:adjustRightInd w:val="0"/>
        <w:spacing w:after="0" w:line="240" w:lineRule="auto"/>
        <w:rPr>
          <w:rFonts w:ascii="Arial" w:hAnsi="Arial" w:cs="Arial"/>
          <w:color w:val="000000"/>
          <w:lang w:eastAsia="pl-PL"/>
        </w:rPr>
      </w:pPr>
    </w:p>
    <w:p w:rsidR="00822485" w:rsidRPr="00BD1D15" w:rsidRDefault="00822485" w:rsidP="00BD1D15">
      <w:pPr>
        <w:numPr>
          <w:ilvl w:val="0"/>
          <w:numId w:val="9"/>
        </w:numPr>
        <w:autoSpaceDE w:val="0"/>
        <w:autoSpaceDN w:val="0"/>
        <w:adjustRightInd w:val="0"/>
        <w:spacing w:after="0" w:line="240" w:lineRule="auto"/>
        <w:ind w:left="426"/>
        <w:jc w:val="both"/>
        <w:rPr>
          <w:rFonts w:ascii="Arial" w:hAnsi="Arial" w:cs="Arial"/>
          <w:color w:val="000000"/>
          <w:lang w:eastAsia="pl-PL"/>
        </w:rPr>
      </w:pPr>
      <w:r w:rsidRPr="00A84C7A">
        <w:rPr>
          <w:rFonts w:ascii="Arial" w:hAnsi="Arial" w:cs="Arial"/>
          <w:color w:val="000000"/>
          <w:lang w:eastAsia="pl-PL"/>
        </w:rPr>
        <w:t>Przewidywane wynagrodzenie Wykonawcy</w:t>
      </w:r>
      <w:r w:rsidR="00BD1D15">
        <w:rPr>
          <w:rFonts w:ascii="Arial" w:hAnsi="Arial" w:cs="Arial"/>
          <w:color w:val="000000"/>
          <w:lang w:eastAsia="pl-PL"/>
        </w:rPr>
        <w:t xml:space="preserve"> </w:t>
      </w:r>
      <w:r w:rsidRPr="00BD1D15">
        <w:rPr>
          <w:rFonts w:ascii="Arial" w:hAnsi="Arial" w:cs="Arial"/>
          <w:color w:val="000000"/>
          <w:lang w:eastAsia="pl-PL"/>
        </w:rPr>
        <w:t xml:space="preserve">w okresie realizacji umowy wyniesie zł brutto ………. (słownie: ……..złotych brutto) </w:t>
      </w:r>
    </w:p>
    <w:p w:rsidR="001867F7" w:rsidRPr="00A84C7A" w:rsidRDefault="00822485">
      <w:pPr>
        <w:numPr>
          <w:ilvl w:val="0"/>
          <w:numId w:val="9"/>
        </w:numPr>
        <w:autoSpaceDE w:val="0"/>
        <w:autoSpaceDN w:val="0"/>
        <w:adjustRightInd w:val="0"/>
        <w:spacing w:after="0" w:line="240" w:lineRule="auto"/>
        <w:ind w:left="426"/>
        <w:jc w:val="both"/>
        <w:rPr>
          <w:rFonts w:ascii="Arial" w:hAnsi="Arial" w:cs="Arial"/>
          <w:color w:val="000000"/>
          <w:lang w:eastAsia="pl-PL"/>
        </w:rPr>
      </w:pPr>
      <w:r w:rsidRPr="00A84C7A">
        <w:rPr>
          <w:rFonts w:ascii="Arial" w:hAnsi="Arial" w:cs="Arial"/>
          <w:color w:val="000000"/>
          <w:lang w:eastAsia="pl-PL"/>
        </w:rPr>
        <w:t xml:space="preserve">Wynagrodzenie określone w ust. 1 będzie płatne miesięcznie, z dołu za każdy miesiąc na podstawie prawidłowo wystawionej faktury i po zaakceptowaniu przez Zamawiającego raportu miesięcznego, o którym mowa w ust 1 powyżej . Płatność dokonywana będzie w systemie płatności podzielonej. </w:t>
      </w:r>
    </w:p>
    <w:p w:rsidR="001867F7" w:rsidRPr="00A84C7A" w:rsidRDefault="00822485">
      <w:pPr>
        <w:numPr>
          <w:ilvl w:val="0"/>
          <w:numId w:val="9"/>
        </w:numPr>
        <w:autoSpaceDE w:val="0"/>
        <w:autoSpaceDN w:val="0"/>
        <w:adjustRightInd w:val="0"/>
        <w:spacing w:after="0" w:line="240" w:lineRule="auto"/>
        <w:ind w:left="426"/>
        <w:jc w:val="both"/>
        <w:rPr>
          <w:rFonts w:ascii="Arial" w:hAnsi="Arial" w:cs="Arial"/>
          <w:color w:val="000000"/>
          <w:lang w:eastAsia="pl-PL"/>
        </w:rPr>
      </w:pPr>
      <w:r w:rsidRPr="00A84C7A">
        <w:rPr>
          <w:rFonts w:ascii="Arial" w:hAnsi="Arial" w:cs="Arial"/>
          <w:color w:val="000000"/>
          <w:lang w:eastAsia="pl-PL"/>
        </w:rPr>
        <w:t>Faktura za usługę powinna być wystawiona nie wcześniej niż 3 dnia miesiąca następującego po miesiącu, za który wystawiana jest faktura. Zapłata należności nastąpi w terminie 30 dni licząc od dnia wpływu prawidłowo wystawionej faktury do siedziby Zamawiającego. W przypadku przedłożenia faktury opatrzonej błędem termin zapłaty liczony będzie od dnia wpływu faktury korygującej do siedziby Zamawiającego.</w:t>
      </w:r>
    </w:p>
    <w:p w:rsidR="001867F7" w:rsidRPr="001867F7" w:rsidRDefault="00275AF3">
      <w:pPr>
        <w:numPr>
          <w:ilvl w:val="0"/>
          <w:numId w:val="9"/>
        </w:numPr>
        <w:autoSpaceDE w:val="0"/>
        <w:autoSpaceDN w:val="0"/>
        <w:adjustRightInd w:val="0"/>
        <w:spacing w:after="0" w:line="240" w:lineRule="auto"/>
        <w:ind w:left="426"/>
        <w:jc w:val="both"/>
        <w:rPr>
          <w:rFonts w:ascii="Arial" w:hAnsi="Arial" w:cs="Arial"/>
          <w:bCs/>
        </w:rPr>
      </w:pPr>
      <w:r w:rsidRPr="00A84C7A">
        <w:rPr>
          <w:rFonts w:ascii="Arial" w:hAnsi="Arial" w:cs="Arial"/>
          <w:bCs/>
        </w:rPr>
        <w:t xml:space="preserve">Ustala się składanie faktur przez Wykonawcę w siedzibie Zamawiającego do 10 dnia następnego miesiąca po </w:t>
      </w:r>
      <w:r w:rsidRPr="001867F7">
        <w:rPr>
          <w:rFonts w:ascii="Arial" w:hAnsi="Arial" w:cs="Arial"/>
          <w:bCs/>
        </w:rPr>
        <w:t xml:space="preserve">miesiącu wykonania usługi. </w:t>
      </w:r>
    </w:p>
    <w:p w:rsidR="001867F7" w:rsidRPr="00A84C7A" w:rsidRDefault="00822485">
      <w:pPr>
        <w:numPr>
          <w:ilvl w:val="0"/>
          <w:numId w:val="9"/>
        </w:numPr>
        <w:autoSpaceDE w:val="0"/>
        <w:autoSpaceDN w:val="0"/>
        <w:adjustRightInd w:val="0"/>
        <w:spacing w:after="0" w:line="240" w:lineRule="auto"/>
        <w:ind w:left="426"/>
        <w:jc w:val="both"/>
        <w:rPr>
          <w:rFonts w:ascii="Arial" w:hAnsi="Arial" w:cs="Arial"/>
          <w:color w:val="000000"/>
          <w:lang w:eastAsia="pl-PL"/>
        </w:rPr>
      </w:pPr>
      <w:r w:rsidRPr="00A84C7A">
        <w:rPr>
          <w:rFonts w:ascii="Arial" w:hAnsi="Arial" w:cs="Arial"/>
          <w:color w:val="000000"/>
          <w:lang w:eastAsia="pl-PL"/>
        </w:rPr>
        <w:t xml:space="preserve">Wynagrodzenie płatne będzie na rachunek bankowy Wykonawcy wskazany na fakturze, zgłoszony do wykazu informacji podatkowej VAT. </w:t>
      </w:r>
    </w:p>
    <w:p w:rsidR="00822485" w:rsidRPr="00E6258F" w:rsidRDefault="00822485">
      <w:pPr>
        <w:numPr>
          <w:ilvl w:val="0"/>
          <w:numId w:val="9"/>
        </w:numPr>
        <w:autoSpaceDE w:val="0"/>
        <w:autoSpaceDN w:val="0"/>
        <w:adjustRightInd w:val="0"/>
        <w:spacing w:after="0" w:line="240" w:lineRule="auto"/>
        <w:ind w:left="426"/>
        <w:jc w:val="both"/>
        <w:rPr>
          <w:rFonts w:ascii="Arial" w:hAnsi="Arial" w:cs="Arial"/>
          <w:color w:val="000000"/>
          <w:lang w:eastAsia="pl-PL"/>
        </w:rPr>
      </w:pPr>
      <w:r w:rsidRPr="00E6258F">
        <w:rPr>
          <w:rFonts w:ascii="Arial" w:hAnsi="Arial" w:cs="Arial"/>
          <w:color w:val="000000"/>
          <w:lang w:eastAsia="pl-PL"/>
        </w:rPr>
        <w:t xml:space="preserve">Opłaty za przyjęcie odpadów do Instalacji Komunalnej ponosi Wykonawca w ramach wynagrodzenia o którym mowa w ust 1. </w:t>
      </w:r>
    </w:p>
    <w:p w:rsidR="00E6258F" w:rsidRPr="00A84C7A" w:rsidRDefault="00FA2BAF">
      <w:pPr>
        <w:numPr>
          <w:ilvl w:val="0"/>
          <w:numId w:val="9"/>
        </w:numPr>
        <w:autoSpaceDE w:val="0"/>
        <w:autoSpaceDN w:val="0"/>
        <w:adjustRightInd w:val="0"/>
        <w:spacing w:after="0" w:line="240" w:lineRule="auto"/>
        <w:ind w:left="426"/>
        <w:jc w:val="both"/>
        <w:rPr>
          <w:rFonts w:ascii="Arial" w:hAnsi="Arial" w:cs="Arial"/>
          <w:color w:val="000000"/>
          <w:lang w:eastAsia="pl-PL"/>
        </w:rPr>
      </w:pPr>
      <w:r w:rsidRPr="00A84C7A">
        <w:rPr>
          <w:rFonts w:ascii="Arial" w:hAnsi="Arial" w:cs="Arial"/>
          <w:color w:val="000000"/>
          <w:lang w:eastAsia="pl-PL"/>
        </w:rPr>
        <w:t>Cena o której mowa w § 6</w:t>
      </w:r>
      <w:r w:rsidR="00822485" w:rsidRPr="00A84C7A">
        <w:rPr>
          <w:rFonts w:ascii="Arial" w:hAnsi="Arial" w:cs="Arial"/>
          <w:color w:val="000000"/>
          <w:lang w:eastAsia="pl-PL"/>
        </w:rPr>
        <w:t xml:space="preserve"> ust.</w:t>
      </w:r>
      <w:r w:rsidR="00353997">
        <w:rPr>
          <w:rFonts w:ascii="Arial" w:hAnsi="Arial" w:cs="Arial"/>
          <w:color w:val="000000"/>
          <w:lang w:eastAsia="pl-PL"/>
        </w:rPr>
        <w:t xml:space="preserve"> </w:t>
      </w:r>
      <w:r w:rsidR="00822485" w:rsidRPr="00BD1D15">
        <w:rPr>
          <w:rFonts w:ascii="Arial" w:hAnsi="Arial" w:cs="Arial"/>
          <w:lang w:eastAsia="pl-PL"/>
        </w:rPr>
        <w:t>2</w:t>
      </w:r>
      <w:r w:rsidR="004674EC" w:rsidRPr="00BD1D15">
        <w:rPr>
          <w:rFonts w:ascii="Arial" w:hAnsi="Arial" w:cs="Arial"/>
          <w:lang w:eastAsia="pl-PL"/>
        </w:rPr>
        <w:t xml:space="preserve"> </w:t>
      </w:r>
      <w:r w:rsidR="00822485" w:rsidRPr="00BD1D15">
        <w:rPr>
          <w:rFonts w:ascii="Arial" w:hAnsi="Arial" w:cs="Arial"/>
          <w:lang w:eastAsia="pl-PL"/>
        </w:rPr>
        <w:t>obejmuje</w:t>
      </w:r>
      <w:r w:rsidR="00822485" w:rsidRPr="00A84C7A">
        <w:rPr>
          <w:rFonts w:ascii="Arial" w:hAnsi="Arial" w:cs="Arial"/>
          <w:color w:val="000000"/>
          <w:lang w:eastAsia="pl-PL"/>
        </w:rPr>
        <w:t xml:space="preserve"> wszystkie koszty związane z realizacją przedmiotu umowy i jest niezmienna przez cały okres rea</w:t>
      </w:r>
      <w:r w:rsidRPr="00A84C7A">
        <w:rPr>
          <w:rFonts w:ascii="Arial" w:hAnsi="Arial" w:cs="Arial"/>
          <w:color w:val="000000"/>
          <w:lang w:eastAsia="pl-PL"/>
        </w:rPr>
        <w:t>lizacji umowy, za wyjątkiem § 7</w:t>
      </w:r>
      <w:r w:rsidR="00822485" w:rsidRPr="00A84C7A">
        <w:rPr>
          <w:rFonts w:ascii="Arial" w:hAnsi="Arial" w:cs="Arial"/>
          <w:color w:val="000000"/>
          <w:lang w:eastAsia="pl-PL"/>
        </w:rPr>
        <w:t xml:space="preserve"> umowy. </w:t>
      </w:r>
    </w:p>
    <w:p w:rsidR="00822485" w:rsidRPr="00E6258F" w:rsidRDefault="00822485">
      <w:pPr>
        <w:numPr>
          <w:ilvl w:val="0"/>
          <w:numId w:val="9"/>
        </w:numPr>
        <w:autoSpaceDE w:val="0"/>
        <w:autoSpaceDN w:val="0"/>
        <w:adjustRightInd w:val="0"/>
        <w:spacing w:after="0" w:line="240" w:lineRule="auto"/>
        <w:ind w:left="426"/>
        <w:jc w:val="both"/>
        <w:rPr>
          <w:rFonts w:ascii="Arial" w:hAnsi="Arial" w:cs="Arial"/>
          <w:color w:val="000000"/>
          <w:lang w:eastAsia="pl-PL"/>
        </w:rPr>
      </w:pPr>
      <w:r w:rsidRPr="00E6258F">
        <w:rPr>
          <w:rFonts w:ascii="Arial" w:hAnsi="Arial" w:cs="Arial"/>
          <w:color w:val="000000"/>
          <w:lang w:eastAsia="pl-PL"/>
        </w:rPr>
        <w:t xml:space="preserve">Zmiana harmonogramu odbioru odpadów, ilości pojemników, pojemności pojemników oraz frakcji odpadów odbieranych od właścicieli nieruchomości nie jest podstawą do zmiany ceny za odbiór i zagospodarowanie odpadów komunalnych. </w:t>
      </w:r>
    </w:p>
    <w:p w:rsidR="00822485" w:rsidRDefault="00822485" w:rsidP="003503C6">
      <w:pPr>
        <w:autoSpaceDE w:val="0"/>
        <w:autoSpaceDN w:val="0"/>
        <w:adjustRightInd w:val="0"/>
        <w:spacing w:after="0" w:line="240" w:lineRule="auto"/>
        <w:rPr>
          <w:rFonts w:ascii="Arial" w:hAnsi="Arial" w:cs="Arial"/>
          <w:lang w:eastAsia="pl-PL"/>
        </w:rPr>
      </w:pPr>
    </w:p>
    <w:p w:rsidR="00353997" w:rsidRDefault="00353997" w:rsidP="003503C6">
      <w:pPr>
        <w:autoSpaceDE w:val="0"/>
        <w:autoSpaceDN w:val="0"/>
        <w:adjustRightInd w:val="0"/>
        <w:spacing w:after="0" w:line="240" w:lineRule="auto"/>
        <w:rPr>
          <w:rFonts w:ascii="Arial" w:hAnsi="Arial" w:cs="Arial"/>
          <w:lang w:eastAsia="pl-PL"/>
        </w:rPr>
      </w:pPr>
    </w:p>
    <w:p w:rsidR="00353997" w:rsidRDefault="00353997" w:rsidP="003503C6">
      <w:pPr>
        <w:autoSpaceDE w:val="0"/>
        <w:autoSpaceDN w:val="0"/>
        <w:adjustRightInd w:val="0"/>
        <w:spacing w:after="0" w:line="240" w:lineRule="auto"/>
        <w:rPr>
          <w:rFonts w:ascii="Arial" w:hAnsi="Arial" w:cs="Arial"/>
          <w:lang w:eastAsia="pl-PL"/>
        </w:rPr>
      </w:pPr>
    </w:p>
    <w:p w:rsidR="00353997" w:rsidRDefault="00353997" w:rsidP="003503C6">
      <w:pPr>
        <w:autoSpaceDE w:val="0"/>
        <w:autoSpaceDN w:val="0"/>
        <w:adjustRightInd w:val="0"/>
        <w:spacing w:after="0" w:line="240" w:lineRule="auto"/>
        <w:rPr>
          <w:rFonts w:ascii="Arial" w:hAnsi="Arial" w:cs="Arial"/>
          <w:lang w:eastAsia="pl-PL"/>
        </w:rPr>
      </w:pPr>
    </w:p>
    <w:p w:rsidR="00353997" w:rsidRPr="00A84C7A" w:rsidRDefault="00353997" w:rsidP="003503C6">
      <w:pPr>
        <w:autoSpaceDE w:val="0"/>
        <w:autoSpaceDN w:val="0"/>
        <w:adjustRightInd w:val="0"/>
        <w:spacing w:after="0" w:line="240" w:lineRule="auto"/>
        <w:rPr>
          <w:rFonts w:ascii="Arial" w:hAnsi="Arial" w:cs="Arial"/>
          <w:lang w:eastAsia="pl-PL"/>
        </w:rPr>
      </w:pPr>
    </w:p>
    <w:p w:rsidR="00822485" w:rsidRPr="00A0117C" w:rsidRDefault="00FA2BAF" w:rsidP="003503C6">
      <w:pPr>
        <w:autoSpaceDE w:val="0"/>
        <w:autoSpaceDN w:val="0"/>
        <w:adjustRightInd w:val="0"/>
        <w:spacing w:after="0" w:line="240" w:lineRule="auto"/>
        <w:jc w:val="center"/>
        <w:rPr>
          <w:rFonts w:ascii="Arial" w:hAnsi="Arial" w:cs="Arial"/>
          <w:b/>
          <w:bCs/>
          <w:lang w:eastAsia="pl-PL"/>
        </w:rPr>
      </w:pPr>
      <w:r w:rsidRPr="00A0117C">
        <w:rPr>
          <w:rFonts w:ascii="Arial" w:hAnsi="Arial" w:cs="Arial"/>
          <w:b/>
          <w:bCs/>
          <w:lang w:eastAsia="pl-PL"/>
        </w:rPr>
        <w:lastRenderedPageBreak/>
        <w:t>§ 7</w:t>
      </w:r>
    </w:p>
    <w:p w:rsidR="00275AF3" w:rsidRPr="00A84C7A" w:rsidRDefault="00275AF3">
      <w:pPr>
        <w:numPr>
          <w:ilvl w:val="2"/>
          <w:numId w:val="29"/>
        </w:numPr>
        <w:autoSpaceDE w:val="0"/>
        <w:autoSpaceDN w:val="0"/>
        <w:adjustRightInd w:val="0"/>
        <w:spacing w:after="0" w:line="240" w:lineRule="auto"/>
        <w:ind w:left="426" w:hanging="369"/>
        <w:jc w:val="both"/>
        <w:rPr>
          <w:rFonts w:ascii="Arial" w:hAnsi="Arial" w:cs="Arial"/>
          <w:lang w:eastAsia="pl-PL"/>
        </w:rPr>
      </w:pPr>
      <w:r w:rsidRPr="00A84C7A">
        <w:rPr>
          <w:rFonts w:ascii="Arial" w:hAnsi="Arial" w:cs="Arial"/>
          <w:lang w:eastAsia="pl-PL"/>
        </w:rPr>
        <w:t xml:space="preserve">Zamawiający przewiduje, zgodnie z art. 455 ustawy Prawo zamówień publicznych możliwość dokonania zmian postanowień zawartej umowy w stosunku do treści Oferty, na podstawie której dokonano wyboru Wykonawcy. Przypadki i warunki takich zmian to: </w:t>
      </w:r>
    </w:p>
    <w:p w:rsidR="00822485" w:rsidRPr="00A84C7A" w:rsidRDefault="00822485">
      <w:pPr>
        <w:numPr>
          <w:ilvl w:val="0"/>
          <w:numId w:val="10"/>
        </w:numPr>
        <w:autoSpaceDE w:val="0"/>
        <w:autoSpaceDN w:val="0"/>
        <w:adjustRightInd w:val="0"/>
        <w:spacing w:after="0" w:line="240" w:lineRule="auto"/>
        <w:rPr>
          <w:rFonts w:ascii="Arial" w:hAnsi="Arial" w:cs="Arial"/>
          <w:lang w:eastAsia="pl-PL"/>
        </w:rPr>
      </w:pPr>
      <w:r w:rsidRPr="00A84C7A">
        <w:rPr>
          <w:rFonts w:ascii="Arial" w:hAnsi="Arial" w:cs="Arial"/>
          <w:lang w:eastAsia="pl-PL"/>
        </w:rPr>
        <w:t xml:space="preserve">w zakresie wynagrodzenia: </w:t>
      </w:r>
    </w:p>
    <w:p w:rsidR="00822485" w:rsidRPr="00BD1D15" w:rsidRDefault="00822485" w:rsidP="001D0D16">
      <w:pPr>
        <w:numPr>
          <w:ilvl w:val="0"/>
          <w:numId w:val="30"/>
        </w:numPr>
        <w:autoSpaceDE w:val="0"/>
        <w:autoSpaceDN w:val="0"/>
        <w:adjustRightInd w:val="0"/>
        <w:spacing w:after="0" w:line="240" w:lineRule="auto"/>
        <w:ind w:left="720" w:hanging="360"/>
        <w:jc w:val="both"/>
        <w:rPr>
          <w:rFonts w:ascii="Arial" w:hAnsi="Arial" w:cs="Arial"/>
          <w:lang w:eastAsia="pl-PL"/>
        </w:rPr>
      </w:pPr>
      <w:r w:rsidRPr="00AE00EE">
        <w:rPr>
          <w:rFonts w:ascii="Arial" w:hAnsi="Arial" w:cs="Arial"/>
          <w:lang w:eastAsia="pl-PL"/>
        </w:rPr>
        <w:t>w przypadku zmiany staw</w:t>
      </w:r>
      <w:r w:rsidR="008D6ECC" w:rsidRPr="00AE00EE">
        <w:rPr>
          <w:rFonts w:ascii="Arial" w:hAnsi="Arial" w:cs="Arial"/>
          <w:lang w:eastAsia="pl-PL"/>
        </w:rPr>
        <w:t>ek</w:t>
      </w:r>
      <w:r w:rsidRPr="00AE00EE">
        <w:rPr>
          <w:rFonts w:ascii="Arial" w:hAnsi="Arial" w:cs="Arial"/>
          <w:lang w:eastAsia="pl-PL"/>
        </w:rPr>
        <w:t xml:space="preserve"> opłat z tytułu umieszczenia odpadów na składowisku określon</w:t>
      </w:r>
      <w:r w:rsidR="000D6F96" w:rsidRPr="00AE00EE">
        <w:rPr>
          <w:rFonts w:ascii="Arial" w:hAnsi="Arial" w:cs="Arial"/>
          <w:lang w:eastAsia="pl-PL"/>
        </w:rPr>
        <w:t>ych</w:t>
      </w:r>
      <w:r w:rsidRPr="00AE00EE">
        <w:rPr>
          <w:rFonts w:ascii="Arial" w:hAnsi="Arial" w:cs="Arial"/>
          <w:lang w:eastAsia="pl-PL"/>
        </w:rPr>
        <w:t xml:space="preserve"> w art. 290 ust. 1 pkt 4 ustawy z dnia 27 kwietnia 2001 r. Prawo ochrony środowiska – </w:t>
      </w:r>
      <w:bookmarkStart w:id="1" w:name="_Hlk118366026"/>
      <w:r w:rsidR="000A54F6" w:rsidRPr="00AE00EE">
        <w:rPr>
          <w:rFonts w:ascii="Arial" w:hAnsi="Arial" w:cs="Arial"/>
          <w:lang w:eastAsia="pl-PL"/>
        </w:rPr>
        <w:t>pozostałe do końca realizacji umowy stawki opłat, o których mowa w § 6 ust. 1 mogą</w:t>
      </w:r>
      <w:r w:rsidR="002B3FD2" w:rsidRPr="00AE00EE">
        <w:rPr>
          <w:rFonts w:ascii="Arial" w:hAnsi="Arial" w:cs="Arial"/>
          <w:lang w:eastAsia="pl-PL"/>
        </w:rPr>
        <w:t xml:space="preserve"> ulec </w:t>
      </w:r>
      <w:r w:rsidR="000D6F96" w:rsidRPr="00AE00EE">
        <w:rPr>
          <w:rFonts w:ascii="Arial" w:hAnsi="Arial" w:cs="Arial"/>
          <w:lang w:eastAsia="pl-PL"/>
        </w:rPr>
        <w:t>zmianie o wartość różnicy pomiędzy nową stawką</w:t>
      </w:r>
      <w:r w:rsidR="00BD1D15">
        <w:rPr>
          <w:rFonts w:ascii="Arial" w:hAnsi="Arial" w:cs="Arial"/>
          <w:lang w:eastAsia="pl-PL"/>
        </w:rPr>
        <w:t>,</w:t>
      </w:r>
      <w:r w:rsidR="000D6F96" w:rsidRPr="00AE00EE">
        <w:rPr>
          <w:rFonts w:ascii="Arial" w:hAnsi="Arial" w:cs="Arial"/>
          <w:lang w:eastAsia="pl-PL"/>
        </w:rPr>
        <w:t xml:space="preserve"> </w:t>
      </w:r>
      <w:r w:rsidR="00BD1D15">
        <w:rPr>
          <w:rFonts w:ascii="Arial" w:hAnsi="Arial" w:cs="Arial"/>
          <w:lang w:eastAsia="pl-PL"/>
        </w:rPr>
        <w:br/>
      </w:r>
      <w:r w:rsidR="000D6F96" w:rsidRPr="00AE00EE">
        <w:rPr>
          <w:rFonts w:ascii="Arial" w:hAnsi="Arial" w:cs="Arial"/>
          <w:lang w:eastAsia="pl-PL"/>
        </w:rPr>
        <w:t xml:space="preserve">a dotychczasową stawka dla danego kodu odpadu za zagospodarowanie </w:t>
      </w:r>
      <w:r w:rsidRPr="00AE00EE">
        <w:rPr>
          <w:rFonts w:ascii="Arial" w:hAnsi="Arial" w:cs="Arial"/>
          <w:lang w:eastAsia="pl-PL"/>
        </w:rPr>
        <w:t>nie więcej niż o 8</w:t>
      </w:r>
      <w:r w:rsidR="00E751AB" w:rsidRPr="00AE00EE">
        <w:rPr>
          <w:rFonts w:ascii="Arial" w:hAnsi="Arial" w:cs="Arial"/>
          <w:lang w:eastAsia="pl-PL"/>
        </w:rPr>
        <w:t>% ceny brutto</w:t>
      </w:r>
      <w:r w:rsidRPr="00AE00EE">
        <w:rPr>
          <w:rFonts w:ascii="Arial" w:hAnsi="Arial" w:cs="Arial"/>
          <w:lang w:eastAsia="pl-PL"/>
        </w:rPr>
        <w:t xml:space="preserve"> </w:t>
      </w:r>
      <w:r w:rsidR="001D0D16" w:rsidRPr="00AE00EE">
        <w:rPr>
          <w:rFonts w:ascii="Arial" w:hAnsi="Arial" w:cs="Arial"/>
          <w:lang w:eastAsia="pl-PL"/>
        </w:rPr>
        <w:t xml:space="preserve">przyjętej w dniu zawarcia umowy </w:t>
      </w:r>
      <w:r w:rsidRPr="00AE00EE">
        <w:rPr>
          <w:rFonts w:ascii="Arial" w:hAnsi="Arial" w:cs="Arial"/>
          <w:lang w:eastAsia="pl-PL"/>
        </w:rPr>
        <w:t>za każdy kod odpadu za zagospodaro</w:t>
      </w:r>
      <w:r w:rsidR="001D0D16" w:rsidRPr="00AE00EE">
        <w:rPr>
          <w:rFonts w:ascii="Arial" w:hAnsi="Arial" w:cs="Arial"/>
          <w:lang w:eastAsia="pl-PL"/>
        </w:rPr>
        <w:t>wanie odpadów</w:t>
      </w:r>
      <w:r w:rsidRPr="00AE00EE">
        <w:rPr>
          <w:rFonts w:ascii="Arial" w:hAnsi="Arial" w:cs="Arial"/>
          <w:lang w:eastAsia="pl-PL"/>
        </w:rPr>
        <w:t>, a w przypadku każdej następnej zmiany w st</w:t>
      </w:r>
      <w:r w:rsidR="00E751AB" w:rsidRPr="00AE00EE">
        <w:rPr>
          <w:rFonts w:ascii="Arial" w:hAnsi="Arial" w:cs="Arial"/>
          <w:lang w:eastAsia="pl-PL"/>
        </w:rPr>
        <w:t>osunku do ostatniej zmiany ceny</w:t>
      </w:r>
      <w:r w:rsidR="001D0D16" w:rsidRPr="00AE00EE">
        <w:rPr>
          <w:rFonts w:ascii="Arial" w:hAnsi="Arial" w:cs="Arial"/>
          <w:lang w:eastAsia="pl-PL"/>
        </w:rPr>
        <w:t xml:space="preserve"> – Wykonawca zobowiązany jest </w:t>
      </w:r>
      <w:r w:rsidR="000A54F6" w:rsidRPr="00AE00EE">
        <w:rPr>
          <w:rFonts w:ascii="Arial" w:hAnsi="Arial" w:cs="Arial"/>
          <w:lang w:eastAsia="pl-PL"/>
        </w:rPr>
        <w:t xml:space="preserve">złożyć w tym zakresie wniosek i </w:t>
      </w:r>
      <w:r w:rsidR="001D0D16" w:rsidRPr="00AE00EE">
        <w:rPr>
          <w:rFonts w:ascii="Arial" w:hAnsi="Arial" w:cs="Arial"/>
          <w:lang w:eastAsia="pl-PL"/>
        </w:rPr>
        <w:t>wykazać poziom wzrostu stawek opłaty</w:t>
      </w:r>
      <w:r w:rsidR="00E751AB" w:rsidRPr="00AE00EE">
        <w:rPr>
          <w:rFonts w:ascii="Arial" w:hAnsi="Arial" w:cs="Arial"/>
          <w:lang w:eastAsia="pl-PL"/>
        </w:rPr>
        <w:t>;</w:t>
      </w:r>
      <w:r w:rsidRPr="00AE00EE">
        <w:rPr>
          <w:rFonts w:ascii="Arial" w:hAnsi="Arial" w:cs="Arial"/>
          <w:lang w:eastAsia="pl-PL"/>
        </w:rPr>
        <w:t xml:space="preserve"> </w:t>
      </w:r>
      <w:r w:rsidR="00E751AB" w:rsidRPr="00AE00EE">
        <w:rPr>
          <w:rFonts w:ascii="Arial" w:hAnsi="Arial" w:cs="Arial"/>
          <w:lang w:eastAsia="pl-PL"/>
        </w:rPr>
        <w:t>łączn</w:t>
      </w:r>
      <w:r w:rsidR="001D0D16" w:rsidRPr="00AE00EE">
        <w:rPr>
          <w:rFonts w:ascii="Arial" w:hAnsi="Arial" w:cs="Arial"/>
          <w:lang w:eastAsia="pl-PL"/>
        </w:rPr>
        <w:t xml:space="preserve">e wynagrodzenie Wykonawcy po </w:t>
      </w:r>
      <w:r w:rsidRPr="00AE00EE">
        <w:rPr>
          <w:rFonts w:ascii="Arial" w:hAnsi="Arial" w:cs="Arial"/>
          <w:lang w:eastAsia="pl-PL"/>
        </w:rPr>
        <w:t>zmian</w:t>
      </w:r>
      <w:r w:rsidR="001D0D16" w:rsidRPr="00AE00EE">
        <w:rPr>
          <w:rFonts w:ascii="Arial" w:hAnsi="Arial" w:cs="Arial"/>
          <w:lang w:eastAsia="pl-PL"/>
        </w:rPr>
        <w:t>ie</w:t>
      </w:r>
      <w:r w:rsidRPr="00AE00EE">
        <w:rPr>
          <w:rFonts w:ascii="Arial" w:hAnsi="Arial" w:cs="Arial"/>
          <w:lang w:eastAsia="pl-PL"/>
        </w:rPr>
        <w:t xml:space="preserve"> staw</w:t>
      </w:r>
      <w:r w:rsidR="001D0D16" w:rsidRPr="00AE00EE">
        <w:rPr>
          <w:rFonts w:ascii="Arial" w:hAnsi="Arial" w:cs="Arial"/>
          <w:lang w:eastAsia="pl-PL"/>
        </w:rPr>
        <w:t>ek</w:t>
      </w:r>
      <w:r w:rsidRPr="00AE00EE">
        <w:rPr>
          <w:rFonts w:ascii="Arial" w:hAnsi="Arial" w:cs="Arial"/>
          <w:lang w:eastAsia="pl-PL"/>
        </w:rPr>
        <w:t xml:space="preserve"> </w:t>
      </w:r>
      <w:r w:rsidR="001D0D16" w:rsidRPr="00AE00EE">
        <w:rPr>
          <w:rFonts w:ascii="Arial" w:hAnsi="Arial" w:cs="Arial"/>
          <w:lang w:eastAsia="pl-PL"/>
        </w:rPr>
        <w:t>nie może przekroczyć</w:t>
      </w:r>
      <w:r w:rsidRPr="00AE00EE">
        <w:rPr>
          <w:rFonts w:ascii="Arial" w:hAnsi="Arial" w:cs="Arial"/>
          <w:lang w:eastAsia="pl-PL"/>
        </w:rPr>
        <w:t xml:space="preserve"> 50% w</w:t>
      </w:r>
      <w:r w:rsidR="001D0D16" w:rsidRPr="00AE00EE">
        <w:rPr>
          <w:rFonts w:ascii="Arial" w:hAnsi="Arial" w:cs="Arial"/>
          <w:lang w:eastAsia="pl-PL"/>
        </w:rPr>
        <w:t xml:space="preserve">artości wynagrodzenia wskazanego w </w:t>
      </w:r>
      <w:r w:rsidR="00BD1D15">
        <w:rPr>
          <w:rFonts w:ascii="Arial" w:hAnsi="Arial" w:cs="Arial"/>
          <w:lang w:eastAsia="pl-PL"/>
        </w:rPr>
        <w:br/>
      </w:r>
      <w:r w:rsidR="001D0D16" w:rsidRPr="00AE00EE">
        <w:rPr>
          <w:rFonts w:ascii="Arial" w:hAnsi="Arial" w:cs="Arial"/>
          <w:lang w:eastAsia="pl-PL"/>
        </w:rPr>
        <w:t xml:space="preserve">§ 6 ust. 2 </w:t>
      </w:r>
      <w:r w:rsidRPr="00AE00EE">
        <w:rPr>
          <w:rFonts w:ascii="Arial" w:hAnsi="Arial" w:cs="Arial"/>
          <w:lang w:eastAsia="pl-PL"/>
        </w:rPr>
        <w:t>w dniu rozpoczęcia realizacji umowy. Powyższa zmiana może być wprowadzo</w:t>
      </w:r>
      <w:r w:rsidR="00CE68A3" w:rsidRPr="00AE00EE">
        <w:rPr>
          <w:rFonts w:ascii="Arial" w:hAnsi="Arial" w:cs="Arial"/>
          <w:lang w:eastAsia="pl-PL"/>
        </w:rPr>
        <w:t xml:space="preserve">na dopiero </w:t>
      </w:r>
      <w:r w:rsidR="00CE68A3" w:rsidRPr="00BD1D15">
        <w:rPr>
          <w:rFonts w:ascii="Arial" w:hAnsi="Arial" w:cs="Arial"/>
          <w:lang w:eastAsia="pl-PL"/>
        </w:rPr>
        <w:t xml:space="preserve">po </w:t>
      </w:r>
      <w:r w:rsidR="00BD1D15" w:rsidRPr="00BD1D15">
        <w:rPr>
          <w:rFonts w:ascii="Arial" w:hAnsi="Arial" w:cs="Arial"/>
          <w:lang w:eastAsia="pl-PL"/>
        </w:rPr>
        <w:t>upływie 6 m-cy od rozpoczęcia realizacji umowy</w:t>
      </w:r>
      <w:r w:rsidR="00E6258F" w:rsidRPr="00BD1D15">
        <w:rPr>
          <w:rFonts w:ascii="Arial" w:hAnsi="Arial" w:cs="Arial"/>
          <w:lang w:eastAsia="pl-PL"/>
        </w:rPr>
        <w:t>;</w:t>
      </w:r>
    </w:p>
    <w:bookmarkEnd w:id="1"/>
    <w:p w:rsidR="00822485" w:rsidRPr="00A84C7A" w:rsidRDefault="00822485">
      <w:pPr>
        <w:numPr>
          <w:ilvl w:val="0"/>
          <w:numId w:val="30"/>
        </w:numPr>
        <w:autoSpaceDE w:val="0"/>
        <w:autoSpaceDN w:val="0"/>
        <w:adjustRightInd w:val="0"/>
        <w:spacing w:after="0" w:line="240" w:lineRule="auto"/>
        <w:ind w:left="720" w:hanging="360"/>
        <w:jc w:val="both"/>
        <w:rPr>
          <w:rFonts w:ascii="Arial" w:hAnsi="Arial" w:cs="Arial"/>
          <w:lang w:eastAsia="pl-PL"/>
        </w:rPr>
      </w:pPr>
      <w:r w:rsidRPr="00A84C7A">
        <w:rPr>
          <w:rFonts w:ascii="Arial" w:hAnsi="Arial" w:cs="Arial"/>
          <w:lang w:eastAsia="pl-PL"/>
        </w:rPr>
        <w:t xml:space="preserve">w przypadku zmiany stawki podatku od towarów i usług (VAT) oraz podatku akcyzowego wynagrodzenie brutto należne Wykonawcy, o którym mowa w § </w:t>
      </w:r>
      <w:r w:rsidR="00FA2BAF" w:rsidRPr="00A84C7A">
        <w:rPr>
          <w:rFonts w:ascii="Arial" w:hAnsi="Arial" w:cs="Arial"/>
          <w:lang w:eastAsia="pl-PL"/>
        </w:rPr>
        <w:t>6</w:t>
      </w:r>
      <w:r w:rsidRPr="00A84C7A">
        <w:rPr>
          <w:rFonts w:ascii="Arial" w:hAnsi="Arial" w:cs="Arial"/>
          <w:lang w:eastAsia="pl-PL"/>
        </w:rPr>
        <w:t xml:space="preserve"> </w:t>
      </w:r>
      <w:r w:rsidR="001D0D16">
        <w:rPr>
          <w:rFonts w:ascii="Arial" w:hAnsi="Arial" w:cs="Arial"/>
          <w:lang w:eastAsia="pl-PL"/>
        </w:rPr>
        <w:t xml:space="preserve">ust. 1 </w:t>
      </w:r>
      <w:r w:rsidRPr="00A84C7A">
        <w:rPr>
          <w:rFonts w:ascii="Arial" w:hAnsi="Arial" w:cs="Arial"/>
          <w:lang w:eastAsia="pl-PL"/>
        </w:rPr>
        <w:t>umowy, pozostałe do końca realizacji umowy -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r w:rsidR="00E6258F">
        <w:rPr>
          <w:rFonts w:ascii="Arial" w:hAnsi="Arial" w:cs="Arial"/>
          <w:lang w:eastAsia="pl-PL"/>
        </w:rPr>
        <w:t>;</w:t>
      </w:r>
    </w:p>
    <w:p w:rsidR="00822485" w:rsidRPr="00A84C7A" w:rsidRDefault="00822485">
      <w:pPr>
        <w:numPr>
          <w:ilvl w:val="0"/>
          <w:numId w:val="30"/>
        </w:numPr>
        <w:autoSpaceDE w:val="0"/>
        <w:autoSpaceDN w:val="0"/>
        <w:adjustRightInd w:val="0"/>
        <w:spacing w:after="0" w:line="240" w:lineRule="auto"/>
        <w:ind w:left="720" w:hanging="360"/>
        <w:jc w:val="both"/>
        <w:rPr>
          <w:rFonts w:ascii="Arial" w:hAnsi="Arial" w:cs="Arial"/>
          <w:lang w:eastAsia="pl-PL"/>
        </w:rPr>
      </w:pPr>
      <w:r w:rsidRPr="00A84C7A">
        <w:rPr>
          <w:rFonts w:ascii="Arial" w:hAnsi="Arial" w:cs="Arial"/>
          <w:lang w:eastAsia="pl-PL"/>
        </w:rPr>
        <w:t>wynagrodzenie brutto należn</w:t>
      </w:r>
      <w:r w:rsidR="00FA2BAF" w:rsidRPr="00A84C7A">
        <w:rPr>
          <w:rFonts w:ascii="Arial" w:hAnsi="Arial" w:cs="Arial"/>
          <w:lang w:eastAsia="pl-PL"/>
        </w:rPr>
        <w:t>e Wykonawcy, o którym mowa w § 6</w:t>
      </w:r>
      <w:r w:rsidRPr="00A84C7A">
        <w:rPr>
          <w:rFonts w:ascii="Arial" w:hAnsi="Arial" w:cs="Arial"/>
          <w:lang w:eastAsia="pl-PL"/>
        </w:rPr>
        <w:t xml:space="preserve"> </w:t>
      </w:r>
      <w:r w:rsidR="001D0D16">
        <w:rPr>
          <w:rFonts w:ascii="Arial" w:hAnsi="Arial" w:cs="Arial"/>
          <w:lang w:eastAsia="pl-PL"/>
        </w:rPr>
        <w:t xml:space="preserve">ust. 1 </w:t>
      </w:r>
      <w:r w:rsidRPr="00A84C7A">
        <w:rPr>
          <w:rFonts w:ascii="Arial" w:hAnsi="Arial" w:cs="Arial"/>
          <w:lang w:eastAsia="pl-PL"/>
        </w:rPr>
        <w:t xml:space="preserve">umowy, pozostałe do końca realizacji umowy może ulec zmianie w trakcie obowiązywania umowy w przypadku: zmiany wysokości minimalnego wynagrodzenia za pracę ustalonego na podstawie art. 2 ust. 3-5 ustawy z 10.10.2002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E6258F" w:rsidRPr="00A84C7A" w:rsidRDefault="00822485">
      <w:pPr>
        <w:numPr>
          <w:ilvl w:val="1"/>
          <w:numId w:val="31"/>
        </w:numPr>
        <w:autoSpaceDE w:val="0"/>
        <w:autoSpaceDN w:val="0"/>
        <w:adjustRightInd w:val="0"/>
        <w:spacing w:after="0" w:line="240" w:lineRule="auto"/>
        <w:ind w:left="1276"/>
        <w:jc w:val="both"/>
        <w:rPr>
          <w:rFonts w:ascii="Arial" w:hAnsi="Arial" w:cs="Arial"/>
          <w:lang w:eastAsia="pl-PL"/>
        </w:rPr>
      </w:pPr>
      <w:r w:rsidRPr="00A84C7A">
        <w:rPr>
          <w:rFonts w:ascii="Arial" w:hAnsi="Arial" w:cs="Arial"/>
          <w:lang w:eastAsia="pl-PL"/>
        </w:rPr>
        <w:t xml:space="preserve">udowodni, że zmiana w/w przepisów będzie miała wpływ na koszty wykonania zamówienia przez Wykonawcę, </w:t>
      </w:r>
    </w:p>
    <w:p w:rsidR="00822485" w:rsidRPr="00E6258F" w:rsidRDefault="00822485">
      <w:pPr>
        <w:numPr>
          <w:ilvl w:val="1"/>
          <w:numId w:val="31"/>
        </w:numPr>
        <w:autoSpaceDE w:val="0"/>
        <w:autoSpaceDN w:val="0"/>
        <w:adjustRightInd w:val="0"/>
        <w:spacing w:after="0" w:line="240" w:lineRule="auto"/>
        <w:ind w:left="1276"/>
        <w:jc w:val="both"/>
        <w:rPr>
          <w:rFonts w:ascii="Arial" w:hAnsi="Arial" w:cs="Arial"/>
          <w:lang w:eastAsia="pl-PL"/>
        </w:rPr>
      </w:pPr>
      <w:r w:rsidRPr="00E6258F">
        <w:rPr>
          <w:rFonts w:ascii="Arial" w:hAnsi="Arial" w:cs="Arial"/>
          <w:lang w:eastAsia="pl-PL"/>
        </w:rPr>
        <w:t xml:space="preserve">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albo minimalnej stawki godzinowej, jednak nie więcej niż o 8 % w stosunku do miesięcznego wynagrodzenia brutto w 1 miesiącu obwiązywania umowy, a w przypadku każdej następnej zmiany w stosunku do miesiąca w którym zastosowano ostatnią zmianę. </w:t>
      </w:r>
    </w:p>
    <w:p w:rsidR="00822485" w:rsidRPr="00A84C7A" w:rsidRDefault="00822485">
      <w:pPr>
        <w:numPr>
          <w:ilvl w:val="0"/>
          <w:numId w:val="7"/>
        </w:numPr>
        <w:autoSpaceDE w:val="0"/>
        <w:autoSpaceDN w:val="0"/>
        <w:adjustRightInd w:val="0"/>
        <w:spacing w:after="0" w:line="240" w:lineRule="auto"/>
        <w:ind w:left="993" w:hanging="426"/>
        <w:jc w:val="both"/>
        <w:rPr>
          <w:rFonts w:ascii="Arial" w:hAnsi="Arial" w:cs="Arial"/>
          <w:lang w:eastAsia="pl-PL"/>
        </w:rPr>
      </w:pPr>
      <w:r w:rsidRPr="00A84C7A">
        <w:rPr>
          <w:rFonts w:ascii="Arial" w:hAnsi="Arial" w:cs="Arial"/>
          <w:lang w:eastAsia="pl-PL"/>
        </w:rPr>
        <w:t>d) wynagrodzenie brutto należn</w:t>
      </w:r>
      <w:r w:rsidR="00FA2BAF" w:rsidRPr="00A84C7A">
        <w:rPr>
          <w:rFonts w:ascii="Arial" w:hAnsi="Arial" w:cs="Arial"/>
          <w:lang w:eastAsia="pl-PL"/>
        </w:rPr>
        <w:t>e Wykonawcy, o którym mowa w § 6</w:t>
      </w:r>
      <w:r w:rsidRPr="00A84C7A">
        <w:rPr>
          <w:rFonts w:ascii="Arial" w:hAnsi="Arial" w:cs="Arial"/>
          <w:lang w:eastAsia="pl-PL"/>
        </w:rPr>
        <w:t xml:space="preserve"> </w:t>
      </w:r>
      <w:r w:rsidR="001D0D16">
        <w:rPr>
          <w:rFonts w:ascii="Arial" w:hAnsi="Arial" w:cs="Arial"/>
          <w:lang w:eastAsia="pl-PL"/>
        </w:rPr>
        <w:t xml:space="preserve">ust. 1 </w:t>
      </w:r>
      <w:r w:rsidRPr="00A84C7A">
        <w:rPr>
          <w:rFonts w:ascii="Arial" w:hAnsi="Arial" w:cs="Arial"/>
          <w:lang w:eastAsia="pl-PL"/>
        </w:rPr>
        <w:t xml:space="preserve">umowy, pozostałe do końca realizacji umowy może ulec zmianie w trakcie obowiązywania </w:t>
      </w:r>
      <w:r w:rsidRPr="00A84C7A">
        <w:rPr>
          <w:rFonts w:ascii="Arial" w:hAnsi="Arial" w:cs="Arial"/>
          <w:lang w:eastAsia="pl-PL"/>
        </w:rPr>
        <w:lastRenderedPageBreak/>
        <w:t xml:space="preserve">umowy w przypadku: zmiany zasad podlegania ubezpieczeniom społecznym lub ubezpieczeniu zdrowotnemu lub wysokości składki na ubezpieczenie społeczne lub ubezpieczenie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rsidR="00822485" w:rsidRPr="00A84C7A" w:rsidRDefault="00822485">
      <w:pPr>
        <w:numPr>
          <w:ilvl w:val="1"/>
          <w:numId w:val="32"/>
        </w:numPr>
        <w:autoSpaceDE w:val="0"/>
        <w:autoSpaceDN w:val="0"/>
        <w:adjustRightInd w:val="0"/>
        <w:spacing w:after="0" w:line="240" w:lineRule="auto"/>
        <w:ind w:left="1418"/>
        <w:jc w:val="both"/>
        <w:rPr>
          <w:rFonts w:ascii="Arial" w:hAnsi="Arial" w:cs="Arial"/>
          <w:lang w:eastAsia="pl-PL"/>
        </w:rPr>
      </w:pPr>
      <w:r w:rsidRPr="00A84C7A">
        <w:rPr>
          <w:rFonts w:ascii="Arial" w:hAnsi="Arial" w:cs="Arial"/>
          <w:lang w:eastAsia="pl-PL"/>
        </w:rPr>
        <w:t xml:space="preserve">udowodni, że zmiana w/w przepisów będzie miała wpływ na koszty wykonania zamówienia przez Wykonawcę, </w:t>
      </w:r>
    </w:p>
    <w:p w:rsidR="00822485" w:rsidRPr="00A84C7A" w:rsidRDefault="00822485">
      <w:pPr>
        <w:numPr>
          <w:ilvl w:val="1"/>
          <w:numId w:val="32"/>
        </w:numPr>
        <w:autoSpaceDE w:val="0"/>
        <w:autoSpaceDN w:val="0"/>
        <w:adjustRightInd w:val="0"/>
        <w:spacing w:after="0" w:line="240" w:lineRule="auto"/>
        <w:ind w:left="1418"/>
        <w:jc w:val="both"/>
        <w:rPr>
          <w:rFonts w:ascii="Arial" w:hAnsi="Arial" w:cs="Arial"/>
          <w:lang w:eastAsia="pl-PL"/>
        </w:rPr>
      </w:pPr>
      <w:r w:rsidRPr="00A84C7A">
        <w:rPr>
          <w:rFonts w:ascii="Arial" w:hAnsi="Arial" w:cs="Arial"/>
          <w:lang w:eastAsia="pl-PL"/>
        </w:rPr>
        <w:t xml:space="preserve">wykaże, jaką część wynagrodzenia stanowią koszty pracy ponoszone przez Wykonawcę w trakcie realizacji zamówienia oraz jak zmiana przepisów wpłynie na wysokość tych kosztów.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jednak nie więcej niż o 8 % w stosunku do miesięcznego wynagrodzenia brutto w 1 miesiącu obwiązywania umowy, a w przypadku każdej następnej zmiany w stosunku do miesiąca w którym zastosowano ostatnią zmianę. </w:t>
      </w:r>
    </w:p>
    <w:p w:rsidR="00822485" w:rsidRPr="00A84C7A" w:rsidRDefault="00822485">
      <w:pPr>
        <w:numPr>
          <w:ilvl w:val="0"/>
          <w:numId w:val="8"/>
        </w:numPr>
        <w:autoSpaceDE w:val="0"/>
        <w:autoSpaceDN w:val="0"/>
        <w:adjustRightInd w:val="0"/>
        <w:spacing w:after="0" w:line="240" w:lineRule="auto"/>
        <w:ind w:left="993" w:hanging="709"/>
        <w:jc w:val="both"/>
        <w:rPr>
          <w:rFonts w:ascii="Arial" w:hAnsi="Arial" w:cs="Arial"/>
          <w:lang w:eastAsia="pl-PL"/>
        </w:rPr>
      </w:pPr>
      <w:r w:rsidRPr="00A84C7A">
        <w:rPr>
          <w:rFonts w:ascii="Arial" w:hAnsi="Arial" w:cs="Arial"/>
          <w:lang w:eastAsia="pl-PL"/>
        </w:rPr>
        <w:t xml:space="preserve">e) </w:t>
      </w:r>
      <w:bookmarkStart w:id="2" w:name="_Hlk118274412"/>
      <w:r w:rsidRPr="00A84C7A">
        <w:rPr>
          <w:rFonts w:ascii="Arial" w:hAnsi="Arial" w:cs="Arial"/>
          <w:lang w:eastAsia="pl-PL"/>
        </w:rPr>
        <w:t>wynagrodzenie brutto należn</w:t>
      </w:r>
      <w:r w:rsidR="00CE68A3" w:rsidRPr="00A84C7A">
        <w:rPr>
          <w:rFonts w:ascii="Arial" w:hAnsi="Arial" w:cs="Arial"/>
          <w:lang w:eastAsia="pl-PL"/>
        </w:rPr>
        <w:t>e Wykonawcy, o którym</w:t>
      </w:r>
      <w:r w:rsidR="00FA2BAF" w:rsidRPr="00A84C7A">
        <w:rPr>
          <w:rFonts w:ascii="Arial" w:hAnsi="Arial" w:cs="Arial"/>
          <w:lang w:eastAsia="pl-PL"/>
        </w:rPr>
        <w:t xml:space="preserve"> mowa w § 6</w:t>
      </w:r>
      <w:r w:rsidRPr="00A84C7A">
        <w:rPr>
          <w:rFonts w:ascii="Arial" w:hAnsi="Arial" w:cs="Arial"/>
          <w:lang w:eastAsia="pl-PL"/>
        </w:rPr>
        <w:t xml:space="preserve"> </w:t>
      </w:r>
      <w:r w:rsidR="001D0D16">
        <w:rPr>
          <w:rFonts w:ascii="Arial" w:hAnsi="Arial" w:cs="Arial"/>
          <w:lang w:eastAsia="pl-PL"/>
        </w:rPr>
        <w:t xml:space="preserve">ust. 1 </w:t>
      </w:r>
      <w:r w:rsidRPr="00A84C7A">
        <w:rPr>
          <w:rFonts w:ascii="Arial" w:hAnsi="Arial" w:cs="Arial"/>
          <w:lang w:eastAsia="pl-PL"/>
        </w:rPr>
        <w:t xml:space="preserve">umowy, pozostałe do końca realizacji umowy może ulec zmianie w trakcie obowiązywania umowy w przypadku: </w:t>
      </w:r>
      <w:bookmarkEnd w:id="2"/>
      <w:r w:rsidRPr="00A84C7A">
        <w:rPr>
          <w:rFonts w:ascii="Arial" w:hAnsi="Arial" w:cs="Arial"/>
          <w:lang w:eastAsia="pl-PL"/>
        </w:rPr>
        <w:t xml:space="preserve">zmiany zasad gromadzenia i wysokości wpłat od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rsidR="00822485" w:rsidRPr="00A84C7A" w:rsidRDefault="00822485">
      <w:pPr>
        <w:numPr>
          <w:ilvl w:val="0"/>
          <w:numId w:val="33"/>
        </w:numPr>
        <w:autoSpaceDE w:val="0"/>
        <w:autoSpaceDN w:val="0"/>
        <w:adjustRightInd w:val="0"/>
        <w:spacing w:after="0" w:line="240" w:lineRule="auto"/>
        <w:ind w:left="1418"/>
        <w:jc w:val="both"/>
        <w:rPr>
          <w:rFonts w:ascii="Arial" w:hAnsi="Arial" w:cs="Arial"/>
          <w:lang w:eastAsia="pl-PL"/>
        </w:rPr>
      </w:pPr>
      <w:r w:rsidRPr="00A84C7A">
        <w:rPr>
          <w:rFonts w:ascii="Arial" w:hAnsi="Arial" w:cs="Arial"/>
          <w:lang w:eastAsia="pl-PL"/>
        </w:rPr>
        <w:t xml:space="preserve">udowodni, że zmiana w/w przepisów będzie miała wpływ na koszty wykonania zamówienia przez Wykonawcę, </w:t>
      </w:r>
    </w:p>
    <w:p w:rsidR="00822485" w:rsidRPr="00A84C7A" w:rsidRDefault="00822485">
      <w:pPr>
        <w:numPr>
          <w:ilvl w:val="0"/>
          <w:numId w:val="33"/>
        </w:numPr>
        <w:autoSpaceDE w:val="0"/>
        <w:autoSpaceDN w:val="0"/>
        <w:adjustRightInd w:val="0"/>
        <w:spacing w:after="0" w:line="240" w:lineRule="auto"/>
        <w:ind w:left="1418"/>
        <w:jc w:val="both"/>
        <w:rPr>
          <w:rFonts w:ascii="Arial" w:hAnsi="Arial" w:cs="Arial"/>
          <w:lang w:eastAsia="pl-PL"/>
        </w:rPr>
      </w:pPr>
      <w:r w:rsidRPr="00A84C7A">
        <w:rPr>
          <w:rFonts w:ascii="Arial" w:hAnsi="Arial" w:cs="Arial"/>
          <w:lang w:eastAsia="pl-PL"/>
        </w:rPr>
        <w:t xml:space="preserve">wykaże, jaką część wynagrodzenia stanowią koszty pracy ponoszone przez Wykonawcę w trakcie realizacji zamówienia oraz jak zmiana przepisów wpłynie na wysokość tych kosztów. </w:t>
      </w:r>
    </w:p>
    <w:p w:rsidR="00822485" w:rsidRPr="00A84C7A" w:rsidRDefault="00822485" w:rsidP="003503C6">
      <w:pPr>
        <w:autoSpaceDE w:val="0"/>
        <w:autoSpaceDN w:val="0"/>
        <w:adjustRightInd w:val="0"/>
        <w:spacing w:after="0" w:line="240" w:lineRule="auto"/>
        <w:ind w:left="1276"/>
        <w:jc w:val="both"/>
        <w:rPr>
          <w:rFonts w:ascii="Arial" w:hAnsi="Arial" w:cs="Arial"/>
          <w:lang w:eastAsia="pl-PL"/>
        </w:rPr>
      </w:pPr>
      <w:r w:rsidRPr="00A84C7A">
        <w:rPr>
          <w:rFonts w:ascii="Arial" w:hAnsi="Arial" w:cs="Arial"/>
          <w:lang w:eastAsia="pl-PL"/>
        </w:rPr>
        <w:t xml:space="preserve">Zamawiający zastrzega sobie prawo do wniesienia zastrzeżeń dotyczących wysokości kosztów pracy przedstawionych przez Wykonawcę. Wynagrodzenie Wykonawcy nie ulegnie zwiększeniu o więcej niż o 8 % w stosunku do miesięcznego wynagrodzenia brutto w 1 miesiącu obwiązywania umowy, a w przypadku każdej następnej zmiany w stosunku do miesiąca w którym zastosowano ostatnią zmianę. </w:t>
      </w:r>
    </w:p>
    <w:p w:rsidR="00822485" w:rsidRPr="00A84C7A" w:rsidRDefault="00822485" w:rsidP="00A0117C">
      <w:p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Zmiany opisane w ust</w:t>
      </w:r>
      <w:r w:rsidR="00DA5644">
        <w:rPr>
          <w:rFonts w:ascii="Arial" w:hAnsi="Arial" w:cs="Arial"/>
          <w:lang w:eastAsia="pl-PL"/>
        </w:rPr>
        <w:t>.</w:t>
      </w:r>
      <w:r w:rsidRPr="00A84C7A">
        <w:rPr>
          <w:rFonts w:ascii="Arial" w:hAnsi="Arial" w:cs="Arial"/>
          <w:lang w:eastAsia="pl-PL"/>
        </w:rPr>
        <w:t xml:space="preserve"> 1 pkt </w:t>
      </w:r>
      <w:r w:rsidR="00DA5644">
        <w:rPr>
          <w:rFonts w:ascii="Arial" w:hAnsi="Arial" w:cs="Arial"/>
          <w:lang w:eastAsia="pl-PL"/>
        </w:rPr>
        <w:t xml:space="preserve">1 lit. </w:t>
      </w:r>
      <w:r w:rsidR="001D0D16">
        <w:rPr>
          <w:rFonts w:ascii="Arial" w:hAnsi="Arial" w:cs="Arial"/>
          <w:lang w:eastAsia="pl-PL"/>
        </w:rPr>
        <w:t>od c</w:t>
      </w:r>
      <w:r w:rsidR="00E6258F">
        <w:rPr>
          <w:rFonts w:ascii="Arial" w:hAnsi="Arial" w:cs="Arial"/>
          <w:lang w:eastAsia="pl-PL"/>
        </w:rPr>
        <w:t>)</w:t>
      </w:r>
      <w:r w:rsidRPr="00A84C7A">
        <w:rPr>
          <w:rFonts w:ascii="Arial" w:hAnsi="Arial" w:cs="Arial"/>
          <w:lang w:eastAsia="pl-PL"/>
        </w:rPr>
        <w:t xml:space="preserve"> do e</w:t>
      </w:r>
      <w:r w:rsidR="00E6258F">
        <w:rPr>
          <w:rFonts w:ascii="Arial" w:hAnsi="Arial" w:cs="Arial"/>
          <w:lang w:eastAsia="pl-PL"/>
        </w:rPr>
        <w:t>)</w:t>
      </w:r>
      <w:r w:rsidRPr="00A84C7A">
        <w:rPr>
          <w:rFonts w:ascii="Arial" w:hAnsi="Arial" w:cs="Arial"/>
          <w:lang w:eastAsia="pl-PL"/>
        </w:rPr>
        <w:t xml:space="preserve"> mogą występować nie częściej niż 1 raz w roku, po zakończonym okresie sprawozdawczym. Zmiana wynagrodzenia nie może być wyższa niż 8 % wynagrodzenia brutto pozostałego do końca realizacji umowy. Wykonawca lub Zamawiający powiadamia drugą stronę umowy o wyst</w:t>
      </w:r>
      <w:r w:rsidR="00FA2BAF" w:rsidRPr="00A84C7A">
        <w:rPr>
          <w:rFonts w:ascii="Arial" w:hAnsi="Arial" w:cs="Arial"/>
          <w:lang w:eastAsia="pl-PL"/>
        </w:rPr>
        <w:t>ąpieniu przyczyn opisanych w § 7</w:t>
      </w:r>
      <w:r w:rsidRPr="00A84C7A">
        <w:rPr>
          <w:rFonts w:ascii="Arial" w:hAnsi="Arial" w:cs="Arial"/>
          <w:lang w:eastAsia="pl-PL"/>
        </w:rPr>
        <w:t xml:space="preserve"> ust. 1 umowy, skutkujących zmianą wysokości ustalonego w umowie wynagrodzenia, w formie pisemnej, wskazując podstawę zmiany, szczegółowe wyliczenie proponowanej wysokości wynagrodzenia oraz zasady i metody jego obliczenia, a także udokumentuje ich wpływ na koszty wykonania zamówienia w terminie 30 dni od dnia wejścia w życie przepisów wprowadzających zmianę lub zaistnienia okoliczności będących podstawą zmiany. </w:t>
      </w:r>
    </w:p>
    <w:p w:rsidR="00586EC0" w:rsidRPr="00A84C7A" w:rsidRDefault="00586EC0" w:rsidP="003503C6">
      <w:pPr>
        <w:autoSpaceDE w:val="0"/>
        <w:autoSpaceDN w:val="0"/>
        <w:adjustRightInd w:val="0"/>
        <w:spacing w:after="0" w:line="240" w:lineRule="auto"/>
        <w:jc w:val="both"/>
        <w:rPr>
          <w:rFonts w:ascii="Arial" w:hAnsi="Arial" w:cs="Arial"/>
          <w:lang w:eastAsia="pl-PL"/>
        </w:rPr>
      </w:pPr>
    </w:p>
    <w:p w:rsidR="000A54F6" w:rsidRPr="00BD1D15" w:rsidRDefault="00E2072F" w:rsidP="000A54F6">
      <w:pPr>
        <w:numPr>
          <w:ilvl w:val="0"/>
          <w:numId w:val="47"/>
        </w:numPr>
        <w:autoSpaceDE w:val="0"/>
        <w:autoSpaceDN w:val="0"/>
        <w:adjustRightInd w:val="0"/>
        <w:spacing w:after="0" w:line="240" w:lineRule="auto"/>
        <w:ind w:left="993"/>
        <w:jc w:val="both"/>
        <w:rPr>
          <w:rFonts w:ascii="Arial" w:hAnsi="Arial" w:cs="Arial"/>
          <w:lang w:eastAsia="pl-PL"/>
        </w:rPr>
      </w:pPr>
      <w:bookmarkStart w:id="3" w:name="_Hlk118295626"/>
      <w:r w:rsidRPr="00E2072F">
        <w:rPr>
          <w:rFonts w:ascii="Arial" w:hAnsi="Arial" w:cs="Arial"/>
          <w:lang w:eastAsia="pl-PL"/>
        </w:rPr>
        <w:t xml:space="preserve">wynagrodzenie brutto należne Wykonawcy, o którym mowa w § 6 </w:t>
      </w:r>
      <w:r w:rsidR="002B3FD2">
        <w:rPr>
          <w:rFonts w:ascii="Arial" w:hAnsi="Arial" w:cs="Arial"/>
          <w:lang w:eastAsia="pl-PL"/>
        </w:rPr>
        <w:t xml:space="preserve">ust. 1 </w:t>
      </w:r>
      <w:r w:rsidRPr="00E2072F">
        <w:rPr>
          <w:rFonts w:ascii="Arial" w:hAnsi="Arial" w:cs="Arial"/>
          <w:lang w:eastAsia="pl-PL"/>
        </w:rPr>
        <w:t xml:space="preserve">umowy, pozostałe do końca realizacji umowy może ulec zmianie w trakcie obowiązywania umowy </w:t>
      </w:r>
      <w:bookmarkEnd w:id="3"/>
      <w:r w:rsidRPr="00E2072F">
        <w:rPr>
          <w:rFonts w:ascii="Arial" w:hAnsi="Arial" w:cs="Arial"/>
          <w:lang w:eastAsia="pl-PL"/>
        </w:rPr>
        <w:t>w przypadku</w:t>
      </w:r>
      <w:r w:rsidR="003503C6" w:rsidRPr="00E2072F">
        <w:rPr>
          <w:rFonts w:ascii="Arial" w:hAnsi="Arial" w:cs="Arial"/>
          <w:lang w:eastAsia="pl-PL"/>
        </w:rPr>
        <w:t xml:space="preserve"> zmiany </w:t>
      </w:r>
      <w:r w:rsidR="001143E6">
        <w:rPr>
          <w:rFonts w:ascii="Arial" w:hAnsi="Arial" w:cs="Arial"/>
          <w:lang w:eastAsia="pl-PL"/>
        </w:rPr>
        <w:t>cen</w:t>
      </w:r>
      <w:r w:rsidR="003503C6" w:rsidRPr="00E2072F">
        <w:rPr>
          <w:rFonts w:ascii="Arial" w:hAnsi="Arial" w:cs="Arial"/>
          <w:lang w:eastAsia="pl-PL"/>
        </w:rPr>
        <w:t xml:space="preserve"> paliwa, oleju napędowego lub inn</w:t>
      </w:r>
      <w:r w:rsidR="007545B8">
        <w:rPr>
          <w:rFonts w:ascii="Arial" w:hAnsi="Arial" w:cs="Arial"/>
          <w:lang w:eastAsia="pl-PL"/>
        </w:rPr>
        <w:t>ego</w:t>
      </w:r>
      <w:r w:rsidR="003503C6" w:rsidRPr="00E2072F">
        <w:rPr>
          <w:rFonts w:ascii="Arial" w:hAnsi="Arial" w:cs="Arial"/>
          <w:lang w:eastAsia="pl-PL"/>
        </w:rPr>
        <w:t xml:space="preserve"> paliwa napędowego o </w:t>
      </w:r>
      <w:r w:rsidR="000A54F6">
        <w:rPr>
          <w:rFonts w:ascii="Arial" w:hAnsi="Arial" w:cs="Arial"/>
          <w:lang w:eastAsia="pl-PL"/>
        </w:rPr>
        <w:t>20</w:t>
      </w:r>
      <w:r w:rsidR="003503C6" w:rsidRPr="00E2072F">
        <w:rPr>
          <w:rFonts w:ascii="Arial" w:hAnsi="Arial" w:cs="Arial"/>
          <w:lang w:eastAsia="pl-PL"/>
        </w:rPr>
        <w:t xml:space="preserve"> % w stosunku do średniej ceny brutto obowiązującej w pierwszym miesiącu obowiązywania umowy, </w:t>
      </w:r>
      <w:r w:rsidR="001143E6">
        <w:rPr>
          <w:rFonts w:ascii="Arial" w:hAnsi="Arial" w:cs="Arial"/>
          <w:lang w:eastAsia="pl-PL"/>
        </w:rPr>
        <w:t xml:space="preserve">wówczas </w:t>
      </w:r>
      <w:r w:rsidR="000A54F6" w:rsidRPr="000A54F6">
        <w:rPr>
          <w:rFonts w:ascii="Arial" w:hAnsi="Arial" w:cs="Arial"/>
          <w:lang w:eastAsia="pl-PL"/>
        </w:rPr>
        <w:t xml:space="preserve">pozostałe do końca realizacji umowy stawki opłat, o których mowa w § 6 ust. 1 mogą ulec zmianie </w:t>
      </w:r>
      <w:r w:rsidR="000A54F6">
        <w:rPr>
          <w:rFonts w:ascii="Arial" w:hAnsi="Arial" w:cs="Arial"/>
          <w:lang w:eastAsia="pl-PL"/>
        </w:rPr>
        <w:t xml:space="preserve">w sytuacji gdy Wykonawca wykaże w jaki sposób i wskazany wzrost cen wpłynął na wzrost stawek </w:t>
      </w:r>
      <w:r w:rsidR="000A54F6" w:rsidRPr="000A54F6">
        <w:rPr>
          <w:rFonts w:ascii="Arial" w:hAnsi="Arial" w:cs="Arial"/>
          <w:lang w:eastAsia="pl-PL"/>
        </w:rPr>
        <w:t>dla danego kodu odpadu za zagospodarowanie</w:t>
      </w:r>
      <w:r w:rsidR="000A54F6">
        <w:rPr>
          <w:rFonts w:ascii="Arial" w:hAnsi="Arial" w:cs="Arial"/>
          <w:lang w:eastAsia="pl-PL"/>
        </w:rPr>
        <w:t xml:space="preserve"> i przedstawienia kalkulacji nowych stawek, przy czym </w:t>
      </w:r>
      <w:r w:rsidR="000A54F6" w:rsidRPr="000A54F6">
        <w:rPr>
          <w:rFonts w:ascii="Arial" w:hAnsi="Arial" w:cs="Arial"/>
          <w:lang w:eastAsia="pl-PL"/>
        </w:rPr>
        <w:t>dotychczasow</w:t>
      </w:r>
      <w:r w:rsidR="00660429">
        <w:rPr>
          <w:rFonts w:ascii="Arial" w:hAnsi="Arial" w:cs="Arial"/>
          <w:lang w:eastAsia="pl-PL"/>
        </w:rPr>
        <w:t>a</w:t>
      </w:r>
      <w:r w:rsidR="000A54F6" w:rsidRPr="000A54F6">
        <w:rPr>
          <w:rFonts w:ascii="Arial" w:hAnsi="Arial" w:cs="Arial"/>
          <w:lang w:eastAsia="pl-PL"/>
        </w:rPr>
        <w:t xml:space="preserve"> stawka dla danego kodu odpadu za zagospodarowanie nie </w:t>
      </w:r>
      <w:r w:rsidR="00660429">
        <w:rPr>
          <w:rFonts w:ascii="Arial" w:hAnsi="Arial" w:cs="Arial"/>
          <w:lang w:eastAsia="pl-PL"/>
        </w:rPr>
        <w:t>może wzrosnąć o w</w:t>
      </w:r>
      <w:r w:rsidR="000A54F6" w:rsidRPr="000A54F6">
        <w:rPr>
          <w:rFonts w:ascii="Arial" w:hAnsi="Arial" w:cs="Arial"/>
          <w:lang w:eastAsia="pl-PL"/>
        </w:rPr>
        <w:t xml:space="preserve">ięcej niż o 8% ceny brutto przyjętej w dniu zawarcia umowy za każdy kod odpadu za zagospodarowanie odpadów, a w przypadku każdej następnej zmiany w stosunku do ostatniej zmiany ceny; łączne wynagrodzenie Wykonawcy po zmianie stawek nie może przekroczyć 50% wartości wynagrodzenia wskazanego w § 6 ust. 2 w dniu rozpoczęcia realizacji umowy. Powyższa zmiana może być wprowadzona </w:t>
      </w:r>
      <w:r w:rsidR="000A54F6" w:rsidRPr="00BD1D15">
        <w:rPr>
          <w:rFonts w:ascii="Arial" w:hAnsi="Arial" w:cs="Arial"/>
          <w:lang w:eastAsia="pl-PL"/>
        </w:rPr>
        <w:t xml:space="preserve">dopiero po </w:t>
      </w:r>
      <w:r w:rsidR="00BD1D15" w:rsidRPr="00BD1D15">
        <w:rPr>
          <w:rFonts w:ascii="Arial" w:hAnsi="Arial" w:cs="Arial"/>
          <w:lang w:eastAsia="pl-PL"/>
        </w:rPr>
        <w:t>upływie 6 m-cy od rozpoczęcia realizacji umowy</w:t>
      </w:r>
    </w:p>
    <w:p w:rsidR="00CC29ED" w:rsidRDefault="003D6395" w:rsidP="00CC29ED">
      <w:pPr>
        <w:numPr>
          <w:ilvl w:val="0"/>
          <w:numId w:val="47"/>
        </w:numPr>
        <w:autoSpaceDE w:val="0"/>
        <w:autoSpaceDN w:val="0"/>
        <w:adjustRightInd w:val="0"/>
        <w:spacing w:after="0" w:line="240" w:lineRule="auto"/>
        <w:ind w:left="993"/>
        <w:jc w:val="both"/>
        <w:rPr>
          <w:rFonts w:ascii="Arial" w:hAnsi="Arial" w:cs="Arial"/>
          <w:lang w:eastAsia="pl-PL"/>
        </w:rPr>
      </w:pPr>
      <w:r w:rsidRPr="00D47DB3">
        <w:rPr>
          <w:rFonts w:ascii="Arial" w:hAnsi="Arial" w:cs="Arial"/>
          <w:lang w:eastAsia="pl-PL"/>
        </w:rPr>
        <w:t>wynagrodzenie brutto należne Wykonawcy, o którym mowa w § 6</w:t>
      </w:r>
      <w:r w:rsidR="001143E6" w:rsidRPr="00D47DB3">
        <w:rPr>
          <w:rFonts w:ascii="Arial" w:hAnsi="Arial" w:cs="Arial"/>
          <w:lang w:eastAsia="pl-PL"/>
        </w:rPr>
        <w:t xml:space="preserve"> ust. 2 </w:t>
      </w:r>
      <w:r w:rsidRPr="00D47DB3">
        <w:rPr>
          <w:rFonts w:ascii="Arial" w:hAnsi="Arial" w:cs="Arial"/>
          <w:lang w:eastAsia="pl-PL"/>
        </w:rPr>
        <w:t xml:space="preserve">umowy, pozostałe do końca realizacji umowy może w trakcie obowiązywania umowy ulec zmianie jeżeli zaistnieje inna, niemożliwa do przewidzenia, w momencie zawarcia umowy, okoliczność prawna, faktyczna, ekonomiczna lub techniczna, za którą żadna ze stron nie ponosi odpowiedzialności, skutkująca brakiem możliwości należytego wykonania umowy. Wynagrodzenie Wykonawcy ulegnie zmianie o wartość wzrostu całkowitego kosztu Wykonawcy, jaką będzie on zobowiązany dodatkowo ponieść w celu uwzględnienia tej zmiany, jednak nie więcej niż o 5 % w stosunku do rocznego wynagrodzenia brutto w pierwszym roku obwiązywania umowy, a w przypadku każdej następnej zmiany w stosunku do roku, w którym zastosowano ostatnią zmianę. </w:t>
      </w:r>
      <w:r w:rsidR="00CC29ED">
        <w:rPr>
          <w:rFonts w:ascii="Arial" w:hAnsi="Arial" w:cs="Arial"/>
          <w:lang w:eastAsia="pl-PL"/>
        </w:rPr>
        <w:t xml:space="preserve">Waloryzacja wynagrodzenia może mieć miejsce raz podczas trwania umowy, nie wcześniej niż przed upływem 6 m-cy. </w:t>
      </w:r>
    </w:p>
    <w:p w:rsidR="003D6395" w:rsidRDefault="00822485" w:rsidP="00CC29ED">
      <w:pPr>
        <w:numPr>
          <w:ilvl w:val="0"/>
          <w:numId w:val="10"/>
        </w:numPr>
        <w:autoSpaceDE w:val="0"/>
        <w:autoSpaceDN w:val="0"/>
        <w:adjustRightInd w:val="0"/>
        <w:spacing w:after="0" w:line="240" w:lineRule="auto"/>
        <w:jc w:val="both"/>
        <w:rPr>
          <w:rFonts w:ascii="Arial" w:hAnsi="Arial" w:cs="Arial"/>
          <w:lang w:eastAsia="pl-PL"/>
        </w:rPr>
      </w:pPr>
      <w:r w:rsidRPr="003D6395">
        <w:rPr>
          <w:rFonts w:ascii="Arial" w:hAnsi="Arial" w:cs="Arial"/>
          <w:lang w:eastAsia="pl-PL"/>
        </w:rPr>
        <w:t xml:space="preserve">w zakresie </w:t>
      </w:r>
      <w:r w:rsidR="003D6395" w:rsidRPr="003D6395">
        <w:rPr>
          <w:rFonts w:ascii="Arial" w:hAnsi="Arial" w:cs="Arial"/>
          <w:lang w:eastAsia="pl-PL"/>
        </w:rPr>
        <w:t>zasad, sposób lub zakres</w:t>
      </w:r>
      <w:r w:rsidR="003D6395">
        <w:rPr>
          <w:rFonts w:ascii="Arial" w:hAnsi="Arial" w:cs="Arial"/>
          <w:lang w:eastAsia="pl-PL"/>
        </w:rPr>
        <w:t>u</w:t>
      </w:r>
      <w:r w:rsidR="003D6395" w:rsidRPr="003D6395">
        <w:rPr>
          <w:rFonts w:ascii="Arial" w:hAnsi="Arial" w:cs="Arial"/>
          <w:lang w:eastAsia="pl-PL"/>
        </w:rPr>
        <w:t xml:space="preserve"> odbierania lub zagospodarowywania odpadów komunalny</w:t>
      </w:r>
      <w:r w:rsidR="003D6395">
        <w:rPr>
          <w:rFonts w:ascii="Arial" w:hAnsi="Arial" w:cs="Arial"/>
          <w:lang w:eastAsia="pl-PL"/>
        </w:rPr>
        <w:t>ch w przypadku z</w:t>
      </w:r>
      <w:r w:rsidRPr="003D6395">
        <w:rPr>
          <w:rFonts w:ascii="Arial" w:hAnsi="Arial" w:cs="Arial"/>
          <w:lang w:eastAsia="pl-PL"/>
        </w:rPr>
        <w:t xml:space="preserve">miany przepisów prawa, w tym prawa miejscowego, wpływających na </w:t>
      </w:r>
      <w:r w:rsidR="003D6395">
        <w:rPr>
          <w:rFonts w:ascii="Arial" w:hAnsi="Arial" w:cs="Arial"/>
          <w:lang w:eastAsia="pl-PL"/>
        </w:rPr>
        <w:t>ten zakres</w:t>
      </w:r>
      <w:r w:rsidR="00CC29ED">
        <w:rPr>
          <w:rFonts w:ascii="Arial" w:hAnsi="Arial" w:cs="Arial"/>
          <w:lang w:eastAsia="pl-PL"/>
        </w:rPr>
        <w:t>.</w:t>
      </w:r>
    </w:p>
    <w:p w:rsidR="00586EC0" w:rsidRPr="00A84C7A" w:rsidRDefault="00586EC0">
      <w:pPr>
        <w:numPr>
          <w:ilvl w:val="2"/>
          <w:numId w:val="29"/>
        </w:numPr>
        <w:autoSpaceDE w:val="0"/>
        <w:autoSpaceDN w:val="0"/>
        <w:adjustRightInd w:val="0"/>
        <w:spacing w:after="0" w:line="240" w:lineRule="auto"/>
        <w:ind w:left="426" w:hanging="369"/>
        <w:jc w:val="both"/>
        <w:rPr>
          <w:rFonts w:ascii="Arial" w:hAnsi="Arial" w:cs="Arial"/>
          <w:lang w:eastAsia="pl-PL"/>
        </w:rPr>
      </w:pPr>
      <w:r w:rsidRPr="00A84C7A">
        <w:rPr>
          <w:rFonts w:ascii="Arial" w:hAnsi="Arial" w:cs="Arial"/>
          <w:lang w:eastAsia="pl-PL"/>
        </w:rPr>
        <w:t xml:space="preserve">Warunki wprowadzenia zmian do umowy będą następujące: </w:t>
      </w:r>
    </w:p>
    <w:p w:rsidR="00CC29ED" w:rsidRDefault="00822485" w:rsidP="00CC29ED">
      <w:pPr>
        <w:numPr>
          <w:ilvl w:val="0"/>
          <w:numId w:val="5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zmiana może być inicjowana na wniosek złożony wraz z uzasadnieniem oraz wskazaniem podstawy prawnej i umownej; </w:t>
      </w:r>
    </w:p>
    <w:p w:rsidR="00822485" w:rsidRPr="00CC29ED" w:rsidRDefault="00822485" w:rsidP="00CC29ED">
      <w:pPr>
        <w:numPr>
          <w:ilvl w:val="0"/>
          <w:numId w:val="51"/>
        </w:numPr>
        <w:autoSpaceDE w:val="0"/>
        <w:autoSpaceDN w:val="0"/>
        <w:adjustRightInd w:val="0"/>
        <w:spacing w:after="0" w:line="240" w:lineRule="auto"/>
        <w:jc w:val="both"/>
        <w:rPr>
          <w:rFonts w:ascii="Arial" w:hAnsi="Arial" w:cs="Arial"/>
          <w:lang w:eastAsia="pl-PL"/>
        </w:rPr>
      </w:pPr>
      <w:r w:rsidRPr="00CC29ED">
        <w:rPr>
          <w:rFonts w:ascii="Arial" w:hAnsi="Arial" w:cs="Arial"/>
          <w:lang w:eastAsia="pl-PL"/>
        </w:rPr>
        <w:t xml:space="preserve">zmiana nie może spowodować wykroczenia usługi poza opis przedmiotu zamówienia zawarty w SWZ. </w:t>
      </w:r>
    </w:p>
    <w:p w:rsidR="00822485" w:rsidRPr="00A84C7A" w:rsidRDefault="00822485">
      <w:pPr>
        <w:numPr>
          <w:ilvl w:val="2"/>
          <w:numId w:val="29"/>
        </w:numPr>
        <w:autoSpaceDE w:val="0"/>
        <w:autoSpaceDN w:val="0"/>
        <w:adjustRightInd w:val="0"/>
        <w:spacing w:after="0" w:line="240" w:lineRule="auto"/>
        <w:ind w:left="426" w:hanging="369"/>
        <w:jc w:val="both"/>
        <w:rPr>
          <w:rFonts w:ascii="Arial" w:hAnsi="Arial" w:cs="Arial"/>
          <w:lang w:eastAsia="pl-PL"/>
        </w:rPr>
      </w:pPr>
      <w:r w:rsidRPr="00A84C7A">
        <w:rPr>
          <w:rFonts w:ascii="Arial" w:hAnsi="Arial" w:cs="Arial"/>
          <w:lang w:eastAsia="pl-PL"/>
        </w:rPr>
        <w:t xml:space="preserve">Zamawiający dopuszcza możliwość zmiany umowy w trybie art. 455 ust. 2 Pzp. Zmiana postanowień umowy wymaga zgody obu stron, wyrażonej na piśmie w formie aneksu do umowy pod rygorem nieważności. Niedopuszczalna jest zmiana umowy oraz wprowadzenie nowych postanowień do umowy, jeżeli przy ich uwzględnieniu należałoby zmienić treść oferty, na podstawie której dokonano wyboru Wykonawcy. </w:t>
      </w:r>
    </w:p>
    <w:p w:rsidR="00F1526B" w:rsidRDefault="00F1526B" w:rsidP="003503C6">
      <w:pPr>
        <w:autoSpaceDE w:val="0"/>
        <w:autoSpaceDN w:val="0"/>
        <w:adjustRightInd w:val="0"/>
        <w:spacing w:after="0" w:line="240" w:lineRule="auto"/>
        <w:jc w:val="center"/>
        <w:rPr>
          <w:rFonts w:ascii="Arial" w:hAnsi="Arial" w:cs="Arial"/>
          <w:lang w:eastAsia="pl-PL"/>
        </w:rPr>
      </w:pPr>
    </w:p>
    <w:p w:rsidR="00822485" w:rsidRPr="00A0117C" w:rsidRDefault="00822485" w:rsidP="003503C6">
      <w:pPr>
        <w:autoSpaceDE w:val="0"/>
        <w:autoSpaceDN w:val="0"/>
        <w:adjustRightInd w:val="0"/>
        <w:spacing w:after="0" w:line="240" w:lineRule="auto"/>
        <w:jc w:val="center"/>
        <w:rPr>
          <w:rFonts w:ascii="Arial" w:hAnsi="Arial" w:cs="Arial"/>
          <w:b/>
          <w:bCs/>
          <w:lang w:eastAsia="pl-PL"/>
        </w:rPr>
      </w:pPr>
      <w:r w:rsidRPr="00A0117C">
        <w:rPr>
          <w:rFonts w:ascii="Arial" w:hAnsi="Arial" w:cs="Arial"/>
          <w:b/>
          <w:bCs/>
          <w:lang w:eastAsia="pl-PL"/>
        </w:rPr>
        <w:t>§</w:t>
      </w:r>
      <w:r w:rsidR="00B167D9" w:rsidRPr="00A0117C">
        <w:rPr>
          <w:rFonts w:ascii="Arial" w:hAnsi="Arial" w:cs="Arial"/>
          <w:b/>
          <w:bCs/>
          <w:lang w:eastAsia="pl-PL"/>
        </w:rPr>
        <w:t xml:space="preserve"> 8</w:t>
      </w:r>
    </w:p>
    <w:p w:rsidR="00822485" w:rsidRPr="00A84C7A" w:rsidRDefault="00822485">
      <w:pPr>
        <w:numPr>
          <w:ilvl w:val="0"/>
          <w:numId w:val="35"/>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Wykonawca </w:t>
      </w:r>
      <w:r w:rsidR="00CC29ED">
        <w:rPr>
          <w:rFonts w:ascii="Arial" w:hAnsi="Arial" w:cs="Arial"/>
          <w:lang w:eastAsia="pl-PL"/>
        </w:rPr>
        <w:t>w terminie 7 dni od dnia podpisania umowy</w:t>
      </w:r>
      <w:r w:rsidRPr="00A84C7A">
        <w:rPr>
          <w:rFonts w:ascii="Arial" w:hAnsi="Arial" w:cs="Arial"/>
          <w:lang w:eastAsia="pl-PL"/>
        </w:rPr>
        <w:t xml:space="preserve"> wniesie zabezpieczenie należytego wykonania umowy w wysokości </w:t>
      </w:r>
      <w:r w:rsidR="00B81324" w:rsidRPr="00A84C7A">
        <w:rPr>
          <w:rFonts w:ascii="Arial" w:hAnsi="Arial" w:cs="Arial"/>
          <w:lang w:eastAsia="pl-PL"/>
        </w:rPr>
        <w:t>3</w:t>
      </w:r>
      <w:r w:rsidRPr="00A84C7A">
        <w:rPr>
          <w:rFonts w:ascii="Arial" w:hAnsi="Arial" w:cs="Arial"/>
          <w:lang w:eastAsia="pl-PL"/>
        </w:rPr>
        <w:t xml:space="preserve"> % wynagrodzenia brutto, o którym mowa w § 6 ust. 2</w:t>
      </w:r>
      <w:r w:rsidR="00CC29ED">
        <w:rPr>
          <w:rFonts w:ascii="Arial" w:hAnsi="Arial" w:cs="Arial"/>
          <w:lang w:eastAsia="pl-PL"/>
        </w:rPr>
        <w:t xml:space="preserve">, </w:t>
      </w:r>
      <w:r w:rsidRPr="00A84C7A">
        <w:rPr>
          <w:rFonts w:ascii="Arial" w:hAnsi="Arial" w:cs="Arial"/>
          <w:lang w:eastAsia="pl-PL"/>
        </w:rPr>
        <w:t xml:space="preserve">tj. kwotę ……… zł. </w:t>
      </w:r>
    </w:p>
    <w:p w:rsidR="00F1526B" w:rsidRPr="00A84C7A" w:rsidRDefault="00822485">
      <w:pPr>
        <w:numPr>
          <w:ilvl w:val="0"/>
          <w:numId w:val="35"/>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Zabezpieczanie może być wniesione w jednej z form wskazanych w art. 450 ust. 1 </w:t>
      </w:r>
      <w:r w:rsidR="00F1526B">
        <w:rPr>
          <w:rFonts w:ascii="Arial" w:hAnsi="Arial" w:cs="Arial"/>
          <w:lang w:eastAsia="pl-PL"/>
        </w:rPr>
        <w:t xml:space="preserve">ustawy </w:t>
      </w:r>
      <w:r w:rsidRPr="00A84C7A">
        <w:rPr>
          <w:rFonts w:ascii="Arial" w:hAnsi="Arial" w:cs="Arial"/>
          <w:lang w:eastAsia="pl-PL"/>
        </w:rPr>
        <w:t xml:space="preserve">Pzp. Zamawiający nie wyraża zgody na wniesienie zabezpieczenia w formach, o jakich mowa w art. 450 ust. 2 ustawy Pzp. </w:t>
      </w:r>
    </w:p>
    <w:p w:rsidR="00F1526B" w:rsidRPr="00A84C7A" w:rsidRDefault="00822485">
      <w:pPr>
        <w:numPr>
          <w:ilvl w:val="0"/>
          <w:numId w:val="35"/>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W przypadku wniesienia wadium w pieniądzu, Zamawiający dopuszcza możliwość zaliczenia kwoty wadium na poczet zabezpieczenia. </w:t>
      </w:r>
    </w:p>
    <w:p w:rsidR="00F1526B" w:rsidRPr="00F1526B" w:rsidRDefault="00822485">
      <w:pPr>
        <w:numPr>
          <w:ilvl w:val="0"/>
          <w:numId w:val="35"/>
        </w:numPr>
        <w:autoSpaceDE w:val="0"/>
        <w:autoSpaceDN w:val="0"/>
        <w:adjustRightInd w:val="0"/>
        <w:spacing w:after="0" w:line="240" w:lineRule="auto"/>
        <w:ind w:left="426"/>
        <w:jc w:val="both"/>
        <w:rPr>
          <w:rFonts w:ascii="Arial" w:hAnsi="Arial" w:cs="Arial"/>
          <w:lang w:eastAsia="pl-PL"/>
        </w:rPr>
      </w:pPr>
      <w:r w:rsidRPr="00F1526B">
        <w:rPr>
          <w:rFonts w:ascii="Arial" w:hAnsi="Arial" w:cs="Arial"/>
          <w:lang w:eastAsia="pl-PL"/>
        </w:rPr>
        <w:t xml:space="preserve">W trakcie realizacji umowy Wykonawca może dokonać zmiany formy zabezpieczenia na jedną lub kilka form, o jakich mowa w art. 450 ust. 1 ustawy Pzp. Zmiana formy </w:t>
      </w:r>
      <w:r w:rsidRPr="00F1526B">
        <w:rPr>
          <w:rFonts w:ascii="Arial" w:hAnsi="Arial" w:cs="Arial"/>
          <w:lang w:eastAsia="pl-PL"/>
        </w:rPr>
        <w:lastRenderedPageBreak/>
        <w:t xml:space="preserve">zabezpieczenia jest dokonywana z zachowaniem ciągłości zabezpieczenia i bez zmniejszenia jego wysokości. </w:t>
      </w:r>
    </w:p>
    <w:p w:rsidR="00F1526B" w:rsidRPr="00F1526B" w:rsidRDefault="00822485">
      <w:pPr>
        <w:numPr>
          <w:ilvl w:val="0"/>
          <w:numId w:val="35"/>
        </w:numPr>
        <w:autoSpaceDE w:val="0"/>
        <w:autoSpaceDN w:val="0"/>
        <w:adjustRightInd w:val="0"/>
        <w:spacing w:after="0" w:line="240" w:lineRule="auto"/>
        <w:ind w:left="426"/>
        <w:jc w:val="both"/>
        <w:rPr>
          <w:rFonts w:ascii="Arial" w:hAnsi="Arial" w:cs="Arial"/>
          <w:lang w:eastAsia="pl-PL"/>
        </w:rPr>
      </w:pPr>
      <w:r w:rsidRPr="00F1526B">
        <w:rPr>
          <w:rFonts w:ascii="Arial" w:hAnsi="Arial" w:cs="Arial"/>
          <w:lang w:eastAsia="pl-PL"/>
        </w:rPr>
        <w:t xml:space="preserve">Zamawiający zwróci zabezpieczenie w terminie 30 dni od dnia wykonania zamówienia i uznania przez Zamawiającego za należycie wykonane. </w:t>
      </w:r>
    </w:p>
    <w:p w:rsidR="00243B2A" w:rsidRPr="00243B2A" w:rsidRDefault="00822485" w:rsidP="00243B2A">
      <w:pPr>
        <w:numPr>
          <w:ilvl w:val="0"/>
          <w:numId w:val="35"/>
        </w:numPr>
        <w:autoSpaceDE w:val="0"/>
        <w:autoSpaceDN w:val="0"/>
        <w:adjustRightInd w:val="0"/>
        <w:spacing w:after="0" w:line="240" w:lineRule="auto"/>
        <w:ind w:left="426"/>
        <w:jc w:val="both"/>
        <w:rPr>
          <w:rFonts w:ascii="Arial" w:hAnsi="Arial" w:cs="Arial"/>
          <w:lang w:eastAsia="pl-PL"/>
        </w:rPr>
      </w:pPr>
      <w:r w:rsidRPr="00F1526B">
        <w:rPr>
          <w:rFonts w:ascii="Arial" w:hAnsi="Arial" w:cs="Arial"/>
          <w:lang w:eastAsia="pl-PL"/>
        </w:rPr>
        <w:t xml:space="preserve">Nie wniesienie zabezpieczenia w terminie, o jakim mowa w ust. 1 skutkować będzie nie przystąpieniem do umowy z winy Wykonawcy. </w:t>
      </w:r>
    </w:p>
    <w:p w:rsidR="00F1526B" w:rsidRDefault="00F1526B" w:rsidP="00B167D9">
      <w:pPr>
        <w:autoSpaceDE w:val="0"/>
        <w:autoSpaceDN w:val="0"/>
        <w:adjustRightInd w:val="0"/>
        <w:spacing w:after="0" w:line="240" w:lineRule="auto"/>
        <w:ind w:left="426"/>
        <w:jc w:val="both"/>
        <w:rPr>
          <w:rFonts w:ascii="Arial" w:hAnsi="Arial" w:cs="Arial"/>
          <w:lang w:eastAsia="pl-PL"/>
        </w:rPr>
      </w:pPr>
    </w:p>
    <w:p w:rsidR="00B167D9" w:rsidRPr="00A0117C" w:rsidRDefault="00B167D9" w:rsidP="00A0117C">
      <w:pPr>
        <w:autoSpaceDE w:val="0"/>
        <w:autoSpaceDN w:val="0"/>
        <w:adjustRightInd w:val="0"/>
        <w:spacing w:after="0" w:line="240" w:lineRule="auto"/>
        <w:jc w:val="center"/>
        <w:rPr>
          <w:rFonts w:ascii="Arial" w:hAnsi="Arial" w:cs="Arial"/>
          <w:b/>
          <w:bCs/>
          <w:lang w:eastAsia="pl-PL"/>
        </w:rPr>
      </w:pPr>
      <w:r w:rsidRPr="00A0117C">
        <w:rPr>
          <w:rFonts w:ascii="Arial" w:hAnsi="Arial" w:cs="Arial"/>
          <w:b/>
          <w:bCs/>
          <w:lang w:eastAsia="pl-PL"/>
        </w:rPr>
        <w:t>§ 9</w:t>
      </w:r>
    </w:p>
    <w:p w:rsidR="00B167D9" w:rsidRDefault="00B167D9">
      <w:pPr>
        <w:numPr>
          <w:ilvl w:val="0"/>
          <w:numId w:val="36"/>
        </w:numPr>
        <w:autoSpaceDE w:val="0"/>
        <w:autoSpaceDN w:val="0"/>
        <w:adjustRightInd w:val="0"/>
        <w:spacing w:after="0" w:line="240" w:lineRule="auto"/>
        <w:ind w:left="426"/>
        <w:jc w:val="both"/>
        <w:rPr>
          <w:rFonts w:ascii="Arial" w:hAnsi="Arial" w:cs="Arial"/>
          <w:lang w:eastAsia="pl-PL"/>
        </w:rPr>
      </w:pPr>
      <w:r w:rsidRPr="00B167D9">
        <w:rPr>
          <w:rFonts w:ascii="Arial" w:hAnsi="Arial" w:cs="Arial"/>
          <w:lang w:eastAsia="pl-PL"/>
        </w:rPr>
        <w:t>Wykonawca ponosi wobec Zamawiającego odpowiedzialność za szkody wynikłe z jego działania lub zaniechania na zasadzie winy.</w:t>
      </w:r>
    </w:p>
    <w:p w:rsidR="00B167D9" w:rsidRPr="00B167D9" w:rsidRDefault="00B167D9">
      <w:pPr>
        <w:numPr>
          <w:ilvl w:val="0"/>
          <w:numId w:val="36"/>
        </w:numPr>
        <w:autoSpaceDE w:val="0"/>
        <w:autoSpaceDN w:val="0"/>
        <w:adjustRightInd w:val="0"/>
        <w:spacing w:after="0" w:line="240" w:lineRule="auto"/>
        <w:ind w:left="426"/>
        <w:jc w:val="both"/>
        <w:rPr>
          <w:rFonts w:ascii="Arial" w:hAnsi="Arial" w:cs="Arial"/>
          <w:lang w:eastAsia="pl-PL"/>
        </w:rPr>
      </w:pPr>
      <w:r w:rsidRPr="00B167D9">
        <w:rPr>
          <w:rFonts w:ascii="Arial" w:hAnsi="Arial" w:cs="Arial"/>
          <w:lang w:eastAsia="pl-PL"/>
        </w:rPr>
        <w:t>Przez szkodę rozumie się zarówno poniesiony przez Zamawiającego uszczerbek majątkowy, jak i utracone przez Zamawiającego korzyści, które Zamawiający uzyskałby, gdyby Wykonawca wykonywał swoje obowiązki w sposób należyty.</w:t>
      </w:r>
    </w:p>
    <w:p w:rsidR="00B167D9" w:rsidRDefault="00B167D9">
      <w:pPr>
        <w:numPr>
          <w:ilvl w:val="0"/>
          <w:numId w:val="36"/>
        </w:numPr>
        <w:autoSpaceDE w:val="0"/>
        <w:autoSpaceDN w:val="0"/>
        <w:adjustRightInd w:val="0"/>
        <w:spacing w:after="0" w:line="240" w:lineRule="auto"/>
        <w:ind w:left="426"/>
        <w:jc w:val="both"/>
        <w:rPr>
          <w:rFonts w:ascii="Arial" w:hAnsi="Arial" w:cs="Arial"/>
          <w:lang w:eastAsia="pl-PL"/>
        </w:rPr>
      </w:pPr>
      <w:r w:rsidRPr="00B167D9">
        <w:rPr>
          <w:rFonts w:ascii="Arial" w:hAnsi="Arial" w:cs="Arial"/>
          <w:lang w:eastAsia="pl-PL"/>
        </w:rPr>
        <w:t xml:space="preserve">Wykonawca zobowiązany jest zwrócić Zamawiającemu kwoty stanowiące równowartość odsetek, grzywien, odszkodowań i innych należności lub opłat należnych w postępowaniu administracyjnym, karnym, cywilnym lub innym, nałożonych na Zamawiającego, powstałych na skutek niewykonania lub nienależytego wykonania przez Wykonawcę zadań wynikających z niniejszej umowy. </w:t>
      </w:r>
    </w:p>
    <w:p w:rsidR="00B167D9" w:rsidRPr="00B167D9" w:rsidRDefault="00B167D9" w:rsidP="00A0117C">
      <w:pPr>
        <w:autoSpaceDE w:val="0"/>
        <w:autoSpaceDN w:val="0"/>
        <w:adjustRightInd w:val="0"/>
        <w:spacing w:after="0" w:line="240" w:lineRule="auto"/>
        <w:ind w:left="426"/>
        <w:jc w:val="both"/>
        <w:rPr>
          <w:rFonts w:ascii="Arial" w:hAnsi="Arial" w:cs="Arial"/>
          <w:lang w:eastAsia="pl-PL"/>
        </w:rPr>
      </w:pPr>
    </w:p>
    <w:p w:rsidR="007F5F4A" w:rsidRPr="00A84C7A" w:rsidRDefault="007F5F4A" w:rsidP="00A0117C">
      <w:pPr>
        <w:autoSpaceDE w:val="0"/>
        <w:autoSpaceDN w:val="0"/>
        <w:adjustRightInd w:val="0"/>
        <w:spacing w:after="0" w:line="240" w:lineRule="auto"/>
        <w:ind w:left="66"/>
        <w:jc w:val="center"/>
        <w:rPr>
          <w:rFonts w:ascii="Arial" w:hAnsi="Arial" w:cs="Arial"/>
          <w:b/>
        </w:rPr>
      </w:pPr>
      <w:r w:rsidRPr="00A84C7A">
        <w:rPr>
          <w:rFonts w:ascii="Arial" w:hAnsi="Arial" w:cs="Arial"/>
          <w:b/>
        </w:rPr>
        <w:t>§</w:t>
      </w:r>
      <w:r w:rsidR="00B167D9">
        <w:rPr>
          <w:rFonts w:ascii="Arial" w:hAnsi="Arial" w:cs="Arial"/>
          <w:b/>
        </w:rPr>
        <w:t xml:space="preserve"> </w:t>
      </w:r>
      <w:r w:rsidRPr="00A84C7A">
        <w:rPr>
          <w:rFonts w:ascii="Arial" w:hAnsi="Arial" w:cs="Arial"/>
          <w:b/>
        </w:rPr>
        <w:t>10</w:t>
      </w:r>
    </w:p>
    <w:p w:rsidR="00DA2568" w:rsidRPr="00D63546" w:rsidRDefault="00EC60FD" w:rsidP="00A0117C">
      <w:pPr>
        <w:autoSpaceDE w:val="0"/>
        <w:autoSpaceDN w:val="0"/>
        <w:adjustRightInd w:val="0"/>
        <w:spacing w:after="10" w:line="240" w:lineRule="auto"/>
        <w:ind w:left="426" w:hanging="369"/>
        <w:jc w:val="both"/>
        <w:rPr>
          <w:rFonts w:ascii="Arial" w:hAnsi="Arial" w:cs="Arial"/>
          <w:lang w:eastAsia="pl-PL"/>
        </w:rPr>
      </w:pPr>
      <w:r w:rsidRPr="00A84C7A">
        <w:rPr>
          <w:rFonts w:ascii="Arial" w:hAnsi="Arial" w:cs="Arial"/>
          <w:lang w:eastAsia="pl-PL"/>
        </w:rPr>
        <w:t xml:space="preserve">1. Strony </w:t>
      </w:r>
      <w:r w:rsidRPr="00D63546">
        <w:rPr>
          <w:rFonts w:ascii="Arial" w:hAnsi="Arial" w:cs="Arial"/>
          <w:lang w:eastAsia="pl-PL"/>
        </w:rPr>
        <w:t>dopuszczają wykonywanie przez Wykonawcę przedmiotu umowy przy udziale podwykonawców</w:t>
      </w:r>
      <w:r w:rsidR="00A0117C" w:rsidRPr="00D63546">
        <w:rPr>
          <w:rFonts w:ascii="Arial" w:hAnsi="Arial" w:cs="Arial"/>
          <w:lang w:eastAsia="pl-PL"/>
        </w:rPr>
        <w:t xml:space="preserve"> za zgodą Zamawiającego</w:t>
      </w:r>
      <w:r w:rsidRPr="00D63546">
        <w:rPr>
          <w:rFonts w:ascii="Arial" w:hAnsi="Arial" w:cs="Arial"/>
          <w:lang w:eastAsia="pl-PL"/>
        </w:rPr>
        <w:t xml:space="preserve">. Zamawiający żąda, aby przed przystąpieniem do wykonania Przedmiotu umowy Wykonawca, jeżeli są znane, podał nazwy, dane kontaktowe oraz przedstawicieli Podwykonawców zaangażowanych w realizację przedmiotu umowy. Wykonawca zawiadamia Zamawiającego o wszelkich zmianach danych, o których mowa w zdaniu powyżej, w trakcie realizacji Przedmiotu umowy, a także przekazuje informacje na temat nowych podwykonawców, którym w późniejszym okresie zamierza powierzyć realizację Przedmiotu umowy. </w:t>
      </w:r>
    </w:p>
    <w:p w:rsidR="00EC60FD" w:rsidRPr="00A84C7A" w:rsidRDefault="00EC60FD">
      <w:pPr>
        <w:numPr>
          <w:ilvl w:val="0"/>
          <w:numId w:val="40"/>
        </w:numPr>
        <w:autoSpaceDE w:val="0"/>
        <w:autoSpaceDN w:val="0"/>
        <w:adjustRightInd w:val="0"/>
        <w:spacing w:after="10" w:line="240" w:lineRule="auto"/>
        <w:ind w:left="426"/>
        <w:jc w:val="both"/>
        <w:rPr>
          <w:rFonts w:ascii="Arial" w:hAnsi="Arial" w:cs="Arial"/>
          <w:lang w:eastAsia="pl-PL"/>
        </w:rPr>
      </w:pPr>
      <w:r w:rsidRPr="00D63546">
        <w:rPr>
          <w:rFonts w:ascii="Arial" w:hAnsi="Arial" w:cs="Arial"/>
          <w:lang w:eastAsia="pl-PL"/>
        </w:rPr>
        <w:t>W trakcie realizacji zamówienia Wykonawca może zmienić Podwykonawcę lub zrezygnować z Podwykonawstwa</w:t>
      </w:r>
      <w:r w:rsidR="008D1EF1" w:rsidRPr="00D63546">
        <w:rPr>
          <w:rFonts w:ascii="Arial" w:hAnsi="Arial" w:cs="Arial"/>
          <w:lang w:eastAsia="pl-PL"/>
        </w:rPr>
        <w:t xml:space="preserve"> za zgodą Zamawiającego</w:t>
      </w:r>
      <w:r w:rsidRPr="00D63546">
        <w:rPr>
          <w:rFonts w:ascii="Arial" w:hAnsi="Arial" w:cs="Arial"/>
          <w:lang w:eastAsia="pl-PL"/>
        </w:rPr>
        <w:t>. Jeżeli zmiana lub rezygnacja z Podwykonawstwa dotyczyć będzie podmiotu,</w:t>
      </w:r>
      <w:r w:rsidRPr="00A84C7A">
        <w:rPr>
          <w:rFonts w:ascii="Arial" w:hAnsi="Arial" w:cs="Arial"/>
          <w:lang w:eastAsia="pl-PL"/>
        </w:rPr>
        <w:t xml:space="preserve"> na zasoby którego Wykonawca powoływał się na zasadach określonych w art. 118 </w:t>
      </w:r>
      <w:r w:rsidR="008D1EF1">
        <w:rPr>
          <w:rFonts w:ascii="Arial" w:hAnsi="Arial" w:cs="Arial"/>
          <w:lang w:eastAsia="pl-PL"/>
        </w:rPr>
        <w:t xml:space="preserve">ustawy </w:t>
      </w:r>
      <w:r w:rsidRPr="008D1EF1">
        <w:rPr>
          <w:rFonts w:ascii="Arial" w:hAnsi="Arial" w:cs="Arial"/>
          <w:lang w:eastAsia="pl-PL"/>
        </w:rPr>
        <w:t>Pzp</w:t>
      </w:r>
      <w:r w:rsidRPr="00A84C7A">
        <w:rPr>
          <w:rFonts w:ascii="Arial" w:hAnsi="Arial" w:cs="Arial"/>
          <w:lang w:eastAsia="pl-PL"/>
        </w:rPr>
        <w:t xml:space="preserve">, w celu wykazania spełniania warunków udziału w postępowaniu, o których mowa w art. 112 ust. 2 pkt 3 i 4 </w:t>
      </w:r>
      <w:r w:rsidR="008D1EF1">
        <w:rPr>
          <w:rFonts w:ascii="Arial" w:hAnsi="Arial" w:cs="Arial"/>
          <w:lang w:eastAsia="pl-PL"/>
        </w:rPr>
        <w:t xml:space="preserve">ustawy </w:t>
      </w:r>
      <w:r w:rsidRPr="00A84C7A">
        <w:rPr>
          <w:rFonts w:ascii="Arial" w:hAnsi="Arial" w:cs="Arial"/>
          <w:lang w:eastAsia="pl-PL"/>
        </w:rPr>
        <w:t xml:space="preserve">Pzp, Wykonawca jest zobowiązany wykazać Zamawiającemu, że proponowany inny Podwykonawca lub Wykonawca samodzielnie spełnia je w stopniu nie mniejszym niż wymagany w trakcie postępowania o udzielenie zamówienia. </w:t>
      </w:r>
    </w:p>
    <w:p w:rsidR="00EC60FD" w:rsidRPr="00A84C7A" w:rsidRDefault="00EC60FD">
      <w:pPr>
        <w:numPr>
          <w:ilvl w:val="0"/>
          <w:numId w:val="40"/>
        </w:numPr>
        <w:autoSpaceDE w:val="0"/>
        <w:autoSpaceDN w:val="0"/>
        <w:adjustRightInd w:val="0"/>
        <w:spacing w:after="10" w:line="240" w:lineRule="auto"/>
        <w:ind w:left="426"/>
        <w:jc w:val="both"/>
        <w:rPr>
          <w:rFonts w:ascii="Arial" w:hAnsi="Arial" w:cs="Arial"/>
          <w:lang w:eastAsia="pl-PL"/>
        </w:rPr>
      </w:pPr>
      <w:r w:rsidRPr="00A84C7A">
        <w:rPr>
          <w:rFonts w:ascii="Arial" w:hAnsi="Arial" w:cs="Arial"/>
          <w:lang w:eastAsia="pl-PL"/>
        </w:rPr>
        <w:t xml:space="preserve">Wykonawca odpowiada za działania i zaniechania Podwykonawców jak za własne. </w:t>
      </w:r>
    </w:p>
    <w:p w:rsidR="002A73E5" w:rsidRPr="00CC29ED" w:rsidRDefault="00EC60FD" w:rsidP="003503C6">
      <w:pPr>
        <w:numPr>
          <w:ilvl w:val="0"/>
          <w:numId w:val="40"/>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Powierzenie wykonania części zamówienia Podwykonawcom nie zwalnia Wykonawcy z odpowiedzialności za należyte wykonanie tego zamówienia. </w:t>
      </w:r>
    </w:p>
    <w:p w:rsidR="006429FF" w:rsidRPr="00A84C7A" w:rsidRDefault="00B653A7" w:rsidP="003503C6">
      <w:pPr>
        <w:autoSpaceDE w:val="0"/>
        <w:autoSpaceDN w:val="0"/>
        <w:adjustRightInd w:val="0"/>
        <w:spacing w:after="0" w:line="240" w:lineRule="auto"/>
        <w:jc w:val="center"/>
        <w:rPr>
          <w:rFonts w:ascii="Arial" w:hAnsi="Arial" w:cs="Arial"/>
          <w:b/>
          <w:lang w:eastAsia="pl-PL"/>
        </w:rPr>
      </w:pPr>
      <w:r>
        <w:rPr>
          <w:rFonts w:ascii="Arial" w:hAnsi="Arial" w:cs="Arial"/>
          <w:b/>
          <w:lang w:eastAsia="pl-PL"/>
        </w:rPr>
        <w:br/>
      </w:r>
      <w:r w:rsidR="006017CA" w:rsidRPr="00A84C7A">
        <w:rPr>
          <w:rFonts w:ascii="Arial" w:hAnsi="Arial" w:cs="Arial"/>
          <w:b/>
          <w:lang w:eastAsia="pl-PL"/>
        </w:rPr>
        <w:t>§ 11</w:t>
      </w:r>
    </w:p>
    <w:p w:rsidR="00822485" w:rsidRPr="00A84C7A" w:rsidRDefault="00822485" w:rsidP="003503C6">
      <w:p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 razie stwierdzenia, że Wykonawca wbrew zobowiązaniom wynikającym z niniejszej umowy nie świadczy usług w niej wymienionych lub wykonuje je niestarannie, Zamawiający złoży Wykonawcy reklamację na piśmie. Wykonawca zobowiązany jest odpowiedzieć na reklamację na piśmie w terminie 3 dni roboczych. W przypadku niezłożenia odpowiedzi na reklamację w ww. terminie lub nieuwzględnienia wyjaśnień Wykonawcy zastosowanie mają postanowienia </w:t>
      </w:r>
      <w:r w:rsidR="00530B9C" w:rsidRPr="00A84C7A">
        <w:rPr>
          <w:rFonts w:ascii="Arial" w:hAnsi="Arial" w:cs="Arial"/>
          <w:lang w:eastAsia="pl-PL"/>
        </w:rPr>
        <w:t>§14</w:t>
      </w:r>
      <w:r w:rsidRPr="00A84C7A">
        <w:rPr>
          <w:rFonts w:ascii="Arial" w:hAnsi="Arial" w:cs="Arial"/>
          <w:lang w:eastAsia="pl-PL"/>
        </w:rPr>
        <w:t xml:space="preserve">. </w:t>
      </w:r>
    </w:p>
    <w:p w:rsidR="00B167D9" w:rsidRDefault="00B167D9" w:rsidP="003503C6">
      <w:pPr>
        <w:autoSpaceDE w:val="0"/>
        <w:autoSpaceDN w:val="0"/>
        <w:adjustRightInd w:val="0"/>
        <w:spacing w:after="0" w:line="240" w:lineRule="auto"/>
        <w:jc w:val="center"/>
        <w:rPr>
          <w:rFonts w:ascii="Arial" w:hAnsi="Arial" w:cs="Arial"/>
          <w:b/>
          <w:lang w:eastAsia="pl-PL"/>
        </w:rPr>
      </w:pPr>
    </w:p>
    <w:p w:rsidR="00822485" w:rsidRPr="00A84C7A" w:rsidRDefault="006017CA" w:rsidP="003503C6">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12</w:t>
      </w:r>
    </w:p>
    <w:p w:rsidR="006429FF" w:rsidRPr="00DA2568" w:rsidRDefault="006429FF">
      <w:pPr>
        <w:numPr>
          <w:ilvl w:val="2"/>
          <w:numId w:val="34"/>
        </w:numPr>
        <w:autoSpaceDE w:val="0"/>
        <w:autoSpaceDN w:val="0"/>
        <w:adjustRightInd w:val="0"/>
        <w:spacing w:after="0" w:line="240" w:lineRule="auto"/>
        <w:ind w:left="426"/>
        <w:jc w:val="both"/>
        <w:rPr>
          <w:rFonts w:ascii="Arial" w:hAnsi="Arial" w:cs="Arial"/>
          <w:b/>
          <w:lang w:eastAsia="pl-PL"/>
        </w:rPr>
      </w:pPr>
      <w:r w:rsidRPr="00A84C7A">
        <w:rPr>
          <w:rFonts w:ascii="Arial" w:hAnsi="Arial" w:cs="Arial"/>
          <w:color w:val="000000"/>
          <w:lang w:eastAsia="pl-PL"/>
        </w:rPr>
        <w:t xml:space="preserve">Zamawiającemu poza przypadkami określonymi w Kodeksie cywilnym przysługuje prawo do odstąpienia od umowy w następujących przypadkach: </w:t>
      </w:r>
    </w:p>
    <w:p w:rsidR="00822485" w:rsidRPr="00A84C7A"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gdy Wykonawca nie rozpoczął wykonywania usługi w zakresie objętym umową, w całości lub części; </w:t>
      </w:r>
    </w:p>
    <w:p w:rsidR="00822485" w:rsidRPr="00A84C7A"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gdy Wykonawca zaniechał wykonywania usługi i nie realizuje jej dłużej niż 7 dni; </w:t>
      </w:r>
    </w:p>
    <w:p w:rsidR="006429FF" w:rsidRPr="00DA2568"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lastRenderedPageBreak/>
        <w:t xml:space="preserve">w przypadku gdy mimo uprzednich pisemnych, co najmniej dwukrotnych zastrzeżeń złożonych przez Zamawiającego co do prawidłowego wykonania umowy, Wykonawca w terminie wyznaczonym w piśmie przez Zamawiającego nie przystąpi do realizacji usługi zgodnie z postanowieniami umowy; </w:t>
      </w:r>
    </w:p>
    <w:p w:rsidR="00822485" w:rsidRPr="00A84C7A"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 przypadku utraty uprawnień Wykonawcy do wykonywania przedmiotu umowy; </w:t>
      </w:r>
    </w:p>
    <w:p w:rsidR="00822485" w:rsidRPr="00A84C7A"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zgłoszenia wniosku o ogłoszenie upadłości Wykonawcy; </w:t>
      </w:r>
    </w:p>
    <w:p w:rsidR="00822485" w:rsidRPr="00A84C7A"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nie przedłożenia polisy ubezpieczeniowej lub dowodu opłacenia składek ubezpieczenia zgodnie z § 15 ust. 3</w:t>
      </w:r>
      <w:r w:rsidRPr="00A84C7A">
        <w:rPr>
          <w:rFonts w:ascii="Arial" w:hAnsi="Arial" w:cs="Arial"/>
          <w:color w:val="FF0000"/>
          <w:lang w:eastAsia="pl-PL"/>
        </w:rPr>
        <w:t xml:space="preserve"> </w:t>
      </w:r>
      <w:r w:rsidRPr="00A84C7A">
        <w:rPr>
          <w:rFonts w:ascii="Arial" w:hAnsi="Arial" w:cs="Arial"/>
          <w:lang w:eastAsia="pl-PL"/>
        </w:rPr>
        <w:t xml:space="preserve">umowy; </w:t>
      </w:r>
    </w:p>
    <w:p w:rsidR="00D63546" w:rsidRDefault="00822485">
      <w:pPr>
        <w:numPr>
          <w:ilvl w:val="0"/>
          <w:numId w:val="37"/>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 razie wystąpienia istotnej zmiany okoliczności powodującej, że wykonanie umowy nie leży w interesie publicznym, czego nie można było przewidzieć w chwili zawarcia umowy. </w:t>
      </w:r>
    </w:p>
    <w:p w:rsidR="00822485" w:rsidRPr="00A84C7A" w:rsidRDefault="00822485">
      <w:pPr>
        <w:numPr>
          <w:ilvl w:val="2"/>
          <w:numId w:val="34"/>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Wykonawcy przysługuje prawo odstąpienia od umowy, jeżeli Zamawiający nie wywiązuje się z obowiązku zapłaty za wykonaną usługę w ciągu 60 dni od terminu płatności określonego w umowie pomimo dodatkowego wezwania przez Wykonawcę. </w:t>
      </w:r>
    </w:p>
    <w:p w:rsidR="00DA2568" w:rsidRPr="00A84C7A" w:rsidRDefault="00822485" w:rsidP="00B653A7">
      <w:pPr>
        <w:numPr>
          <w:ilvl w:val="2"/>
          <w:numId w:val="34"/>
        </w:numPr>
        <w:autoSpaceDE w:val="0"/>
        <w:autoSpaceDN w:val="0"/>
        <w:adjustRightInd w:val="0"/>
        <w:spacing w:after="0" w:line="240" w:lineRule="auto"/>
        <w:ind w:left="426" w:hanging="369"/>
        <w:jc w:val="both"/>
        <w:rPr>
          <w:rFonts w:ascii="Arial" w:hAnsi="Arial" w:cs="Arial"/>
          <w:lang w:eastAsia="pl-PL"/>
        </w:rPr>
      </w:pPr>
      <w:r w:rsidRPr="00A84C7A">
        <w:rPr>
          <w:rFonts w:ascii="Arial" w:hAnsi="Arial" w:cs="Arial"/>
          <w:lang w:eastAsia="pl-PL"/>
        </w:rPr>
        <w:t xml:space="preserve">Stronom przysługuje prawo odstąpienia od umowy w terminie 30 dni od dnia powzięcia wiadomości o zaistnieniu okoliczności powodującej podstawę do odstąpienia od umowy. </w:t>
      </w:r>
    </w:p>
    <w:p w:rsidR="00DA2568" w:rsidRPr="00DA2568" w:rsidRDefault="00822485">
      <w:pPr>
        <w:numPr>
          <w:ilvl w:val="2"/>
          <w:numId w:val="34"/>
        </w:numPr>
        <w:autoSpaceDE w:val="0"/>
        <w:autoSpaceDN w:val="0"/>
        <w:adjustRightInd w:val="0"/>
        <w:spacing w:after="0" w:line="240" w:lineRule="auto"/>
        <w:ind w:left="426" w:hanging="369"/>
        <w:jc w:val="both"/>
        <w:rPr>
          <w:rFonts w:ascii="Arial" w:hAnsi="Arial" w:cs="Arial"/>
          <w:lang w:eastAsia="pl-PL"/>
        </w:rPr>
      </w:pPr>
      <w:r w:rsidRPr="00DA2568">
        <w:rPr>
          <w:rFonts w:ascii="Arial" w:hAnsi="Arial" w:cs="Arial"/>
          <w:lang w:eastAsia="pl-PL"/>
        </w:rPr>
        <w:t xml:space="preserve">Odstąpienie od umowy powinno nastąpić w formie pisemnej pod rygorem nieważności takiego odstąpienia i powinno zawierać uzasadnienie. Odstąpienie od umowy wywiera skutek ex nunc. </w:t>
      </w:r>
    </w:p>
    <w:p w:rsidR="00DA2568" w:rsidRPr="00DA2568" w:rsidRDefault="00822485">
      <w:pPr>
        <w:numPr>
          <w:ilvl w:val="2"/>
          <w:numId w:val="34"/>
        </w:numPr>
        <w:autoSpaceDE w:val="0"/>
        <w:autoSpaceDN w:val="0"/>
        <w:adjustRightInd w:val="0"/>
        <w:spacing w:after="0" w:line="240" w:lineRule="auto"/>
        <w:ind w:left="426" w:hanging="369"/>
        <w:jc w:val="both"/>
        <w:rPr>
          <w:rFonts w:ascii="Arial" w:hAnsi="Arial" w:cs="Arial"/>
          <w:lang w:eastAsia="pl-PL"/>
        </w:rPr>
      </w:pPr>
      <w:r w:rsidRPr="00DA2568">
        <w:rPr>
          <w:rFonts w:ascii="Arial" w:hAnsi="Arial" w:cs="Arial"/>
          <w:lang w:eastAsia="pl-PL"/>
        </w:rPr>
        <w:t xml:space="preserve">Odstąpienie od umowy określone w ust. 1 pkt </w:t>
      </w:r>
      <w:r w:rsidR="00D63546">
        <w:rPr>
          <w:rFonts w:ascii="Arial" w:hAnsi="Arial" w:cs="Arial"/>
          <w:lang w:eastAsia="pl-PL"/>
        </w:rPr>
        <w:t>a-f</w:t>
      </w:r>
      <w:r w:rsidRPr="00DA2568">
        <w:rPr>
          <w:rFonts w:ascii="Arial" w:hAnsi="Arial" w:cs="Arial"/>
          <w:lang w:eastAsia="pl-PL"/>
        </w:rPr>
        <w:t xml:space="preserve"> traktowane jest jak odstąpienie od umowy z winy Wykonawcy. </w:t>
      </w:r>
    </w:p>
    <w:p w:rsidR="00822485" w:rsidRPr="00DA2568" w:rsidRDefault="00822485">
      <w:pPr>
        <w:numPr>
          <w:ilvl w:val="2"/>
          <w:numId w:val="34"/>
        </w:numPr>
        <w:autoSpaceDE w:val="0"/>
        <w:autoSpaceDN w:val="0"/>
        <w:adjustRightInd w:val="0"/>
        <w:spacing w:after="0" w:line="240" w:lineRule="auto"/>
        <w:ind w:left="426" w:hanging="369"/>
        <w:jc w:val="both"/>
        <w:rPr>
          <w:rFonts w:ascii="Arial" w:hAnsi="Arial" w:cs="Arial"/>
          <w:lang w:eastAsia="pl-PL"/>
        </w:rPr>
      </w:pPr>
      <w:r w:rsidRPr="00DA2568">
        <w:rPr>
          <w:rFonts w:ascii="Arial" w:hAnsi="Arial" w:cs="Arial"/>
          <w:lang w:eastAsia="pl-PL"/>
        </w:rPr>
        <w:t xml:space="preserve">W przypadku określonym w ust. 1 pkt </w:t>
      </w:r>
      <w:r w:rsidR="00D63546">
        <w:rPr>
          <w:rFonts w:ascii="Arial" w:hAnsi="Arial" w:cs="Arial"/>
          <w:lang w:eastAsia="pl-PL"/>
        </w:rPr>
        <w:t>a-d</w:t>
      </w:r>
      <w:r w:rsidRPr="00DA2568">
        <w:rPr>
          <w:rFonts w:ascii="Arial" w:hAnsi="Arial" w:cs="Arial"/>
          <w:lang w:eastAsia="pl-PL"/>
        </w:rPr>
        <w:t xml:space="preserve"> Zamawiający może w terminie 7 dni nie odstępując od umowy, po pisemnym uprzedzeniu, przejąć sam prowadzenie usług lub ich części, określonych niniejszą umową albo powierzyć je innemu podmiotowi a kosztami tych usług obciążyć Wykonawcę do wysokości odpowiadającej kwocie zabezpieczenia należytego wykonania umowy, o której mowa w § </w:t>
      </w:r>
      <w:r w:rsidR="00D63546">
        <w:rPr>
          <w:rFonts w:ascii="Arial" w:hAnsi="Arial" w:cs="Arial"/>
          <w:lang w:eastAsia="pl-PL"/>
        </w:rPr>
        <w:t xml:space="preserve">8 </w:t>
      </w:r>
      <w:r w:rsidRPr="00DA2568">
        <w:rPr>
          <w:rFonts w:ascii="Arial" w:hAnsi="Arial" w:cs="Arial"/>
          <w:lang w:eastAsia="pl-PL"/>
        </w:rPr>
        <w:t xml:space="preserve">ust 1. </w:t>
      </w:r>
    </w:p>
    <w:p w:rsidR="00822485" w:rsidRPr="00A84C7A" w:rsidRDefault="00822485" w:rsidP="003503C6">
      <w:pPr>
        <w:autoSpaceDE w:val="0"/>
        <w:autoSpaceDN w:val="0"/>
        <w:adjustRightInd w:val="0"/>
        <w:spacing w:after="0" w:line="240" w:lineRule="auto"/>
        <w:rPr>
          <w:rFonts w:ascii="Arial" w:hAnsi="Arial" w:cs="Arial"/>
          <w:lang w:eastAsia="pl-PL"/>
        </w:rPr>
      </w:pPr>
    </w:p>
    <w:p w:rsidR="00822485" w:rsidRPr="00A84C7A" w:rsidRDefault="006017CA" w:rsidP="003503C6">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13</w:t>
      </w:r>
    </w:p>
    <w:p w:rsidR="00822485" w:rsidRPr="00A84C7A" w:rsidRDefault="00822485">
      <w:pPr>
        <w:numPr>
          <w:ilvl w:val="0"/>
          <w:numId w:val="41"/>
        </w:numPr>
        <w:autoSpaceDE w:val="0"/>
        <w:autoSpaceDN w:val="0"/>
        <w:adjustRightInd w:val="0"/>
        <w:spacing w:after="25" w:line="240" w:lineRule="auto"/>
        <w:jc w:val="both"/>
        <w:rPr>
          <w:rFonts w:ascii="Arial" w:hAnsi="Arial" w:cs="Arial"/>
          <w:lang w:eastAsia="pl-PL"/>
        </w:rPr>
      </w:pPr>
      <w:r w:rsidRPr="00A84C7A">
        <w:rPr>
          <w:rFonts w:ascii="Arial" w:hAnsi="Arial" w:cs="Arial"/>
          <w:lang w:eastAsia="pl-PL"/>
        </w:rPr>
        <w:t xml:space="preserve">Zamawiający, stosownie do art. 95 </w:t>
      </w:r>
      <w:r w:rsidR="00DA2568">
        <w:rPr>
          <w:rFonts w:ascii="Arial" w:hAnsi="Arial" w:cs="Arial"/>
          <w:lang w:eastAsia="pl-PL"/>
        </w:rPr>
        <w:t xml:space="preserve">ustawy </w:t>
      </w:r>
      <w:r w:rsidRPr="00A84C7A">
        <w:rPr>
          <w:rFonts w:ascii="Arial" w:hAnsi="Arial" w:cs="Arial"/>
          <w:lang w:eastAsia="pl-PL"/>
        </w:rPr>
        <w:t>Pzp, wymaga zatrudnienia przez wykonawcę lub podwykonawcę na podstawie stosunku pracy wszystkich osób wykonujących czynności w zakresie realizacji zamówienia, których wykonanie polega na wykonywaniu pracy w sposób określony w art. 22 § 1 ustawy z dnia 26 czerwca 1974 r. Kodeks p</w:t>
      </w:r>
      <w:r w:rsidR="006017CA" w:rsidRPr="00A84C7A">
        <w:rPr>
          <w:rFonts w:ascii="Arial" w:hAnsi="Arial" w:cs="Arial"/>
          <w:lang w:eastAsia="pl-PL"/>
        </w:rPr>
        <w:t>racy (Dz. U. z 202</w:t>
      </w:r>
      <w:r w:rsidR="00912497">
        <w:rPr>
          <w:rFonts w:ascii="Arial" w:hAnsi="Arial" w:cs="Arial"/>
          <w:lang w:eastAsia="pl-PL"/>
        </w:rPr>
        <w:t>3</w:t>
      </w:r>
      <w:r w:rsidRPr="00A84C7A">
        <w:rPr>
          <w:rFonts w:ascii="Arial" w:hAnsi="Arial" w:cs="Arial"/>
          <w:lang w:eastAsia="pl-PL"/>
        </w:rPr>
        <w:t xml:space="preserve"> r. poz. </w:t>
      </w:r>
      <w:r w:rsidR="00912497">
        <w:rPr>
          <w:rFonts w:ascii="Arial" w:hAnsi="Arial" w:cs="Arial"/>
          <w:lang w:eastAsia="pl-PL"/>
        </w:rPr>
        <w:t>1465</w:t>
      </w:r>
      <w:r w:rsidRPr="00A84C7A">
        <w:rPr>
          <w:rFonts w:ascii="Arial" w:hAnsi="Arial" w:cs="Arial"/>
          <w:lang w:eastAsia="pl-PL"/>
        </w:rPr>
        <w:t xml:space="preserve"> ze zm.), tj. m.in. wskazane poniżej czynności w trakcie realizacji zamówienia: </w:t>
      </w:r>
    </w:p>
    <w:p w:rsidR="00822485" w:rsidRPr="00A84C7A" w:rsidRDefault="00822485">
      <w:pPr>
        <w:numPr>
          <w:ilvl w:val="0"/>
          <w:numId w:val="38"/>
        </w:numPr>
        <w:autoSpaceDE w:val="0"/>
        <w:autoSpaceDN w:val="0"/>
        <w:adjustRightInd w:val="0"/>
        <w:spacing w:after="25" w:line="240" w:lineRule="auto"/>
        <w:jc w:val="both"/>
        <w:rPr>
          <w:rFonts w:ascii="Arial" w:hAnsi="Arial" w:cs="Arial"/>
          <w:lang w:eastAsia="pl-PL"/>
        </w:rPr>
      </w:pPr>
      <w:r w:rsidRPr="00A84C7A">
        <w:rPr>
          <w:rFonts w:ascii="Arial" w:hAnsi="Arial" w:cs="Arial"/>
          <w:lang w:eastAsia="pl-PL"/>
        </w:rPr>
        <w:t xml:space="preserve">odbioru i zagospodarowania (odbiór, transport, poddanie odzyskowi lub unieszkodliwianiu) stałych odpadów komunalnych ze wszystkich nieruchomości z terenu Gminy Miasto Wąbrzeźno, </w:t>
      </w:r>
    </w:p>
    <w:p w:rsidR="00822485" w:rsidRPr="00A84C7A" w:rsidRDefault="00822485">
      <w:pPr>
        <w:numPr>
          <w:ilvl w:val="0"/>
          <w:numId w:val="38"/>
        </w:numPr>
        <w:autoSpaceDE w:val="0"/>
        <w:autoSpaceDN w:val="0"/>
        <w:adjustRightInd w:val="0"/>
        <w:spacing w:after="25" w:line="240" w:lineRule="auto"/>
        <w:jc w:val="both"/>
        <w:rPr>
          <w:rFonts w:ascii="Arial" w:hAnsi="Arial" w:cs="Arial"/>
          <w:lang w:eastAsia="pl-PL"/>
        </w:rPr>
      </w:pPr>
      <w:r w:rsidRPr="00A84C7A">
        <w:rPr>
          <w:rFonts w:ascii="Arial" w:hAnsi="Arial" w:cs="Arial"/>
          <w:lang w:eastAsia="pl-PL"/>
        </w:rPr>
        <w:t xml:space="preserve">osiągania odpowiednich poziomów odzysku, recyklingu, ograniczenia masy odpadów, </w:t>
      </w:r>
    </w:p>
    <w:p w:rsidR="00822485" w:rsidRPr="00A84C7A" w:rsidRDefault="00822485">
      <w:pPr>
        <w:numPr>
          <w:ilvl w:val="0"/>
          <w:numId w:val="38"/>
        </w:numPr>
        <w:autoSpaceDE w:val="0"/>
        <w:autoSpaceDN w:val="0"/>
        <w:adjustRightInd w:val="0"/>
        <w:spacing w:after="25" w:line="240" w:lineRule="auto"/>
        <w:jc w:val="both"/>
        <w:rPr>
          <w:rFonts w:ascii="Arial" w:hAnsi="Arial" w:cs="Arial"/>
          <w:lang w:eastAsia="pl-PL"/>
        </w:rPr>
      </w:pPr>
      <w:r w:rsidRPr="00A84C7A">
        <w:rPr>
          <w:rFonts w:ascii="Arial" w:hAnsi="Arial" w:cs="Arial"/>
          <w:lang w:eastAsia="pl-PL"/>
        </w:rPr>
        <w:t xml:space="preserve">wyposażenia nieruchomości w odpowiednie pojemniki do zbierania odpadów komunalnych.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Wykonawca przed rozpoczęciem realizacji umowy, jest zobowiązany do złożenia </w:t>
      </w:r>
    </w:p>
    <w:p w:rsidR="00822485" w:rsidRPr="00A84C7A" w:rsidRDefault="006017CA" w:rsidP="00A0117C">
      <w:pPr>
        <w:autoSpaceDE w:val="0"/>
        <w:autoSpaceDN w:val="0"/>
        <w:adjustRightInd w:val="0"/>
        <w:spacing w:after="0" w:line="240" w:lineRule="auto"/>
        <w:ind w:left="426" w:hanging="369"/>
        <w:jc w:val="both"/>
        <w:rPr>
          <w:rFonts w:ascii="Arial" w:hAnsi="Arial" w:cs="Arial"/>
          <w:lang w:eastAsia="pl-PL"/>
        </w:rPr>
      </w:pPr>
      <w:r w:rsidRPr="00A84C7A">
        <w:rPr>
          <w:rFonts w:ascii="Arial" w:hAnsi="Arial" w:cs="Arial"/>
          <w:lang w:eastAsia="pl-PL"/>
        </w:rPr>
        <w:t xml:space="preserve">     </w:t>
      </w:r>
      <w:r w:rsidR="00822485" w:rsidRPr="00A84C7A">
        <w:rPr>
          <w:rFonts w:ascii="Arial" w:hAnsi="Arial" w:cs="Arial"/>
          <w:lang w:eastAsia="pl-PL"/>
        </w:rPr>
        <w:t xml:space="preserve">oświadczenia, że osoby które będą wykonywać czynności wskazane w ust. 1 są zatrudnione w ramach stosunku pracy.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Oświadczenie to powinno zawierać w szczególności: dokładne określenie podmiotu składającego oświadczenie, datę złożenia oświadczenia, wskazanie jakie czynności wykonują osoby zatrudnione na podstawie umowy o pracę wraz ze wskazaniem liczby tych osób, ich imion i nazwisk, daty zawarcia umowy o pracę, rodzaju umowy o pracę oraz podpis osoby uprawnionej do złożenia oświadczenia w imieniu Wykonawcy lub Podwykonawcy.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Zamawiający nie dopuści Wykonawcy do realizacji zamówienia do momentu otrzymania oświadczenia, o którym mowa w ust. 3. Wynikła z tego tytułu zwłoka w realizacji przedmiotu umowy będzie traktowane, jako zwłoka z winy Wykonawcy.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 przypadku, gdy Wykonawca będzie realizował zamówienie przy udziale Podwykonawców, każdorazowo jest on zobowiązany do przekazania Zamawiającemu, </w:t>
      </w:r>
      <w:r w:rsidRPr="00A84C7A">
        <w:rPr>
          <w:rFonts w:ascii="Arial" w:hAnsi="Arial" w:cs="Arial"/>
          <w:lang w:eastAsia="pl-PL"/>
        </w:rPr>
        <w:lastRenderedPageBreak/>
        <w:t xml:space="preserve">przed rozpoczęciem realizacji robót przez Podwykonawcę oświadczenia Podwykonawcy o treści wskazanej w ust. 3.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W trakcie realizacji zamówienia Zamawiający jest uprawniony do wykonywania czynności kontrolnych wobec Wykonawcy odnośnie spełniania przez Wykonawcę wymogu zatrudnienia na podstawie umowy o pracę osób wykonujących w</w:t>
      </w:r>
      <w:r w:rsidR="006017CA" w:rsidRPr="00A84C7A">
        <w:rPr>
          <w:rFonts w:ascii="Arial" w:hAnsi="Arial" w:cs="Arial"/>
          <w:lang w:eastAsia="pl-PL"/>
        </w:rPr>
        <w:t>ykazane w § 13</w:t>
      </w:r>
      <w:r w:rsidRPr="00A84C7A">
        <w:rPr>
          <w:rFonts w:ascii="Arial" w:hAnsi="Arial" w:cs="Arial"/>
          <w:lang w:eastAsia="pl-PL"/>
        </w:rPr>
        <w:t xml:space="preserve"> ust. 1 i 3 czynności. Zamawiający jest uprawniony w szczególności do: </w:t>
      </w:r>
    </w:p>
    <w:p w:rsidR="00822485" w:rsidRPr="00A84C7A" w:rsidRDefault="00822485">
      <w:pPr>
        <w:numPr>
          <w:ilvl w:val="0"/>
          <w:numId w:val="39"/>
        </w:numPr>
        <w:autoSpaceDE w:val="0"/>
        <w:autoSpaceDN w:val="0"/>
        <w:adjustRightInd w:val="0"/>
        <w:spacing w:after="0" w:line="240" w:lineRule="auto"/>
        <w:ind w:left="709"/>
        <w:jc w:val="both"/>
        <w:rPr>
          <w:rFonts w:ascii="Arial" w:hAnsi="Arial" w:cs="Arial"/>
          <w:lang w:eastAsia="pl-PL"/>
        </w:rPr>
      </w:pPr>
      <w:r w:rsidRPr="00A84C7A">
        <w:rPr>
          <w:rFonts w:ascii="Arial" w:hAnsi="Arial" w:cs="Arial"/>
          <w:lang w:eastAsia="pl-PL"/>
        </w:rPr>
        <w:t xml:space="preserve">żądania oświadczenia zatrudnienia pracownika, </w:t>
      </w:r>
    </w:p>
    <w:p w:rsidR="00822485" w:rsidRPr="00A84C7A" w:rsidRDefault="00822485">
      <w:pPr>
        <w:numPr>
          <w:ilvl w:val="0"/>
          <w:numId w:val="39"/>
        </w:numPr>
        <w:autoSpaceDE w:val="0"/>
        <w:autoSpaceDN w:val="0"/>
        <w:adjustRightInd w:val="0"/>
        <w:spacing w:after="0" w:line="240" w:lineRule="auto"/>
        <w:ind w:left="709"/>
        <w:jc w:val="both"/>
        <w:rPr>
          <w:rFonts w:ascii="Arial" w:hAnsi="Arial" w:cs="Arial"/>
          <w:lang w:eastAsia="pl-PL"/>
        </w:rPr>
      </w:pPr>
      <w:r w:rsidRPr="00A84C7A">
        <w:rPr>
          <w:rFonts w:ascii="Arial" w:hAnsi="Arial" w:cs="Arial"/>
          <w:lang w:eastAsia="pl-PL"/>
        </w:rPr>
        <w:t xml:space="preserve">oświadczenia wykonawcy lub podwykonawcy o zatrudnieniu pracownika na podstawie umowy o pracę, </w:t>
      </w:r>
    </w:p>
    <w:p w:rsidR="00822485" w:rsidRPr="00A84C7A" w:rsidRDefault="00822485">
      <w:pPr>
        <w:numPr>
          <w:ilvl w:val="0"/>
          <w:numId w:val="39"/>
        </w:numPr>
        <w:autoSpaceDE w:val="0"/>
        <w:autoSpaceDN w:val="0"/>
        <w:adjustRightInd w:val="0"/>
        <w:spacing w:after="0" w:line="240" w:lineRule="auto"/>
        <w:ind w:left="709"/>
        <w:jc w:val="both"/>
        <w:rPr>
          <w:rFonts w:ascii="Arial" w:hAnsi="Arial" w:cs="Arial"/>
          <w:lang w:eastAsia="pl-PL"/>
        </w:rPr>
      </w:pPr>
      <w:r w:rsidRPr="00A84C7A">
        <w:rPr>
          <w:rFonts w:ascii="Arial" w:hAnsi="Arial" w:cs="Arial"/>
          <w:lang w:eastAsia="pl-PL"/>
        </w:rPr>
        <w:t xml:space="preserve">poświadczonej za zgodność z oryginałem kopii umowy o pracę zatrudnionego pracownika, </w:t>
      </w:r>
    </w:p>
    <w:p w:rsidR="00822485" w:rsidRPr="00DA2568" w:rsidRDefault="00822485">
      <w:pPr>
        <w:numPr>
          <w:ilvl w:val="0"/>
          <w:numId w:val="39"/>
        </w:numPr>
        <w:autoSpaceDE w:val="0"/>
        <w:autoSpaceDN w:val="0"/>
        <w:adjustRightInd w:val="0"/>
        <w:spacing w:after="0" w:line="240" w:lineRule="auto"/>
        <w:ind w:left="709"/>
        <w:jc w:val="both"/>
        <w:rPr>
          <w:rFonts w:ascii="Arial" w:hAnsi="Arial" w:cs="Arial"/>
          <w:lang w:eastAsia="pl-PL"/>
        </w:rPr>
      </w:pPr>
      <w:r w:rsidRPr="00A84C7A">
        <w:rPr>
          <w:rFonts w:ascii="Arial" w:hAnsi="Arial" w:cs="Arial"/>
          <w:lang w:eastAsia="pl-PL"/>
        </w:rPr>
        <w:t>innych dokumentów</w:t>
      </w:r>
      <w:r w:rsidR="00DA2568">
        <w:rPr>
          <w:rFonts w:ascii="Arial" w:hAnsi="Arial" w:cs="Arial"/>
          <w:lang w:eastAsia="pl-PL"/>
        </w:rPr>
        <w:t xml:space="preserve"> </w:t>
      </w:r>
      <w:r w:rsidRPr="00DA2568">
        <w:rPr>
          <w:rFonts w:ascii="Arial" w:hAnsi="Arial" w:cs="Arial"/>
          <w:lang w:eastAsia="pl-PL"/>
        </w:rPr>
        <w:t xml:space="preserve">zawierających informacje, w tym dane osobowe, niezbędne do weryfikacji zatrudnienia na podstawie umowy o pracę, w szczególności imię i nazwisko zatrudnionego pracownika, datę zawarcia umowy, rodzaj umowy o pracę i zakres obowiązków pracownika.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Każdorazowo na żądanie Zamawiającego, w terminie wskazanym przez Zamawiającego, Wykonawca zobowiązuje się przedłożyć do wglądu poświadczone za zgodność z oryginałem przez Wykonawcę kopie umów o pracę zawartych przez Wykonawcę lub Podwykonawcę z osobami skierowanymi do wykonywania prac określonych w ust. 1 wraz z dokumentem regulującym zakres obowiązków, (jeżeli został sporządzony). Kopia umowy/umów powinna zostać zanonimizowana w sposób zapewniający ochronę danych osobowych pracowników. Imię i nazwisko pracownika nie podlega anonimizacji. Informacje takie jak data zawarcia umowy, rodzaj umowy o pracę powinny być możliwe do zidentyfikowania.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w:t>
      </w:r>
      <w:r w:rsidR="00921078" w:rsidRPr="00A84C7A">
        <w:rPr>
          <w:rFonts w:ascii="Arial" w:hAnsi="Arial" w:cs="Arial"/>
          <w:lang w:eastAsia="pl-PL"/>
        </w:rPr>
        <w:t>14</w:t>
      </w:r>
      <w:r w:rsidRPr="00A84C7A">
        <w:rPr>
          <w:rFonts w:ascii="Arial" w:hAnsi="Arial" w:cs="Arial"/>
          <w:lang w:eastAsia="pl-PL"/>
        </w:rPr>
        <w:t xml:space="preserve"> ust. 1 pkt 13 umowy.</w:t>
      </w:r>
      <w:r w:rsidRPr="00A84C7A">
        <w:rPr>
          <w:rFonts w:ascii="Arial" w:hAnsi="Arial" w:cs="Arial"/>
          <w:color w:val="FF0000"/>
          <w:lang w:eastAsia="pl-PL"/>
        </w:rPr>
        <w:t xml:space="preserve">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Niezłożenie przez Wykonawcę w wyznaczonym przez Zamawiającego terminie d</w:t>
      </w:r>
      <w:r w:rsidR="00993F51" w:rsidRPr="00A84C7A">
        <w:rPr>
          <w:rFonts w:ascii="Arial" w:hAnsi="Arial" w:cs="Arial"/>
          <w:lang w:eastAsia="pl-PL"/>
        </w:rPr>
        <w:t>okumentów, o których mowa w § 13</w:t>
      </w:r>
      <w:r w:rsidRPr="00A84C7A">
        <w:rPr>
          <w:rFonts w:ascii="Arial" w:hAnsi="Arial" w:cs="Arial"/>
          <w:lang w:eastAsia="pl-PL"/>
        </w:rPr>
        <w:t xml:space="preserve"> umowy,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822485" w:rsidRPr="00A84C7A" w:rsidRDefault="00822485">
      <w:pPr>
        <w:numPr>
          <w:ilvl w:val="0"/>
          <w:numId w:val="41"/>
        </w:num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 przypadku uzasadnionych wątpliwości co do przestrzegania prawa pracy przez Wykonawcę lub Podwykonawcę, Zamawiający może zwrócić się o przeprowadzenie kontroli przez Państwową Inspekcję Pracy. </w:t>
      </w:r>
    </w:p>
    <w:p w:rsidR="00822485" w:rsidRPr="00A84C7A" w:rsidRDefault="00822485" w:rsidP="003503C6">
      <w:pPr>
        <w:autoSpaceDE w:val="0"/>
        <w:autoSpaceDN w:val="0"/>
        <w:adjustRightInd w:val="0"/>
        <w:spacing w:after="0" w:line="240" w:lineRule="auto"/>
        <w:ind w:left="284" w:hanging="284"/>
        <w:rPr>
          <w:rFonts w:ascii="Arial" w:hAnsi="Arial" w:cs="Arial"/>
          <w:lang w:eastAsia="pl-PL"/>
        </w:rPr>
      </w:pPr>
    </w:p>
    <w:p w:rsidR="00822485" w:rsidRPr="00A84C7A" w:rsidRDefault="00993F51" w:rsidP="003503C6">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14</w:t>
      </w:r>
    </w:p>
    <w:p w:rsidR="00822485" w:rsidRPr="00A84C7A" w:rsidRDefault="00822485" w:rsidP="00D63546">
      <w:pPr>
        <w:autoSpaceDE w:val="0"/>
        <w:autoSpaceDN w:val="0"/>
        <w:adjustRightInd w:val="0"/>
        <w:spacing w:after="0" w:line="240" w:lineRule="auto"/>
        <w:ind w:left="426" w:hanging="369"/>
        <w:jc w:val="both"/>
        <w:rPr>
          <w:rFonts w:ascii="Arial" w:hAnsi="Arial" w:cs="Arial"/>
          <w:lang w:eastAsia="pl-PL"/>
        </w:rPr>
      </w:pPr>
      <w:r w:rsidRPr="00A84C7A">
        <w:rPr>
          <w:rFonts w:ascii="Arial" w:hAnsi="Arial" w:cs="Arial"/>
          <w:lang w:eastAsia="pl-PL"/>
        </w:rPr>
        <w:t xml:space="preserve">1. Zamawiającemu przysługują od Wykonawcy kary umowne w następujących przypadkach i wysokościach: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1) w przypadku odstąpienia od umowy przez którąkolwiek ze stron z przyczyn leżących po stronie Wykonawcy – </w:t>
      </w:r>
      <w:r w:rsidR="003B30DA" w:rsidRPr="00A84C7A">
        <w:rPr>
          <w:rFonts w:ascii="Arial" w:hAnsi="Arial" w:cs="Arial"/>
          <w:lang w:eastAsia="pl-PL"/>
        </w:rPr>
        <w:t>10%</w:t>
      </w:r>
      <w:r w:rsidR="00F75C26" w:rsidRPr="00A84C7A">
        <w:rPr>
          <w:rFonts w:ascii="Arial" w:hAnsi="Arial" w:cs="Arial"/>
          <w:lang w:eastAsia="pl-PL"/>
        </w:rPr>
        <w:t xml:space="preserve"> całkowitego wynagrodzenia brutto</w:t>
      </w:r>
      <w:r w:rsidRPr="00A84C7A">
        <w:rPr>
          <w:rFonts w:ascii="Arial" w:hAnsi="Arial" w:cs="Arial"/>
          <w:lang w:eastAsia="pl-PL"/>
        </w:rPr>
        <w:t xml:space="preserve"> określonego w § 6 ust. 2 umowy;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2) za każdy ujawniony przypadek nieprzekazania odebranych od właścicieli nieruchomości zmieszanych odpadów komunalnych i odpadów zielonych do Instalacji Komunalnych - </w:t>
      </w:r>
      <w:r w:rsidR="004859D4" w:rsidRPr="00A84C7A">
        <w:rPr>
          <w:rFonts w:ascii="Arial" w:hAnsi="Arial" w:cs="Arial"/>
          <w:lang w:eastAsia="pl-PL"/>
        </w:rPr>
        <w:t>4</w:t>
      </w:r>
      <w:r w:rsidRPr="00A84C7A">
        <w:rPr>
          <w:rFonts w:ascii="Arial" w:hAnsi="Arial" w:cs="Arial"/>
          <w:lang w:eastAsia="pl-PL"/>
        </w:rPr>
        <w:t xml:space="preserve"> tys. zł;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3) za każdy ujawniony przypadek mieszania selektywnie zebranych odpadów komunalnych ze zmieszanymi odpadami komunalnymi lub selektywnie zebranymi odpadami różnych rodzajów ze sobą - 10 tys. zł;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4) za przekazanie nierzetelnego sprawozdania lub raportu określonego w § 3 ust. 4 – 200 zł, jeżeli sprawozdanie zostanie uzupełnione lub poprawione w terminie 14 dni od dnia doręczenia wezwania, o którym mowa w art. 9p ust. 2 Ustawy, a w przypadku niezastosowania się do wezwania 5 tys. zł za każde nierzetelne sprawozdanie lub raport; </w:t>
      </w:r>
    </w:p>
    <w:p w:rsidR="00822485" w:rsidRPr="00A84C7A" w:rsidRDefault="00822485" w:rsidP="00660429">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lastRenderedPageBreak/>
        <w:t xml:space="preserve">5) za nieterminowe przekazanie sprawozdania lub raportu określonego w § 3 ust. 4 - </w:t>
      </w:r>
      <w:r w:rsidR="004859D4" w:rsidRPr="00A84C7A">
        <w:rPr>
          <w:rFonts w:ascii="Arial" w:hAnsi="Arial" w:cs="Arial"/>
          <w:lang w:eastAsia="pl-PL"/>
        </w:rPr>
        <w:t>200</w:t>
      </w:r>
      <w:r w:rsidRPr="00A84C7A">
        <w:rPr>
          <w:rFonts w:ascii="Arial" w:hAnsi="Arial" w:cs="Arial"/>
          <w:lang w:eastAsia="pl-PL"/>
        </w:rPr>
        <w:t xml:space="preserve"> zł za każdy dzień </w:t>
      </w:r>
      <w:r w:rsidR="00660429">
        <w:rPr>
          <w:rFonts w:ascii="Arial" w:hAnsi="Arial" w:cs="Arial"/>
          <w:lang w:eastAsia="pl-PL"/>
        </w:rPr>
        <w:t>zwłoki</w:t>
      </w:r>
      <w:r w:rsidRPr="00A84C7A">
        <w:rPr>
          <w:rFonts w:ascii="Arial" w:hAnsi="Arial" w:cs="Arial"/>
          <w:lang w:eastAsia="pl-PL"/>
        </w:rPr>
        <w:t xml:space="preserve">;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6) za nieosiągnięcie wymaganych poziomów recyklingu w zakresie realizacji zamówienia, przygotowania do ponownego użycia i odzysku innymi metodami następujących frakcji odpadów: papier, metale, tworzywa sztuczne i szkło, określonego w stosownym Rozporządzeniu Ministra Środowiska. w sprawie poziomów recyklingu, przygotowania do ponownego użycia i odzysku innymi metodami niektórych frakcji odpadów komunalnych. Karę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recyklingu, przygotowania do ponownego użycia i odzysku innymi metodami;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7) za nieosiągnięcie poziomu ograniczenia masy odpadów komunalnych ulegających biodegradacji przekazanych do składowania w zakresie realizacji zamówienia, określonego w stosownym Rozporządzeniu Ministra Środowiska w sprawie poziomów ograniczania składowania masy odpadów komunalnych ulegających biodegradacji. Karę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ograniczenia masy odpadów komunalnych ulegających biodegradacji przekazywanych do składowania;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8)</w:t>
      </w:r>
      <w:r w:rsidR="00D63546">
        <w:rPr>
          <w:rFonts w:ascii="Arial" w:hAnsi="Arial" w:cs="Arial"/>
          <w:lang w:eastAsia="pl-PL"/>
        </w:rPr>
        <w:t xml:space="preserve"> </w:t>
      </w:r>
      <w:r w:rsidRPr="00A84C7A">
        <w:rPr>
          <w:rFonts w:ascii="Arial" w:hAnsi="Arial" w:cs="Arial"/>
          <w:lang w:eastAsia="pl-PL"/>
        </w:rPr>
        <w:t xml:space="preserve">za nieodebranie odpadów z poszczególnych nieruchomości zgodnie z harmonogramem – </w:t>
      </w:r>
      <w:r w:rsidR="004859D4" w:rsidRPr="00A84C7A">
        <w:rPr>
          <w:rFonts w:ascii="Arial" w:hAnsi="Arial" w:cs="Arial"/>
          <w:lang w:eastAsia="pl-PL"/>
        </w:rPr>
        <w:t>300</w:t>
      </w:r>
      <w:r w:rsidRPr="00A84C7A">
        <w:rPr>
          <w:rFonts w:ascii="Arial" w:hAnsi="Arial" w:cs="Arial"/>
          <w:lang w:eastAsia="pl-PL"/>
        </w:rPr>
        <w:t xml:space="preserve"> zł za  każdy dzień zwłoki;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9) za zwłokę w dostarczeniu pojemnika lub kompletu pojemników do wskazanej przez Zamawiającego nieruchomości – 50 zł za każdy dzień zwłoki; </w:t>
      </w:r>
    </w:p>
    <w:p w:rsidR="00822485" w:rsidRPr="00A84C7A" w:rsidRDefault="00822485" w:rsidP="00412E83">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10) za każde zanieczyszczenie i pozostawienie nieuporządkowanego miejsca gromadzenia odpadów, jeżeli jest to wynikiem działania Wykonawcy, oraz za każde zanieczyszczenie przez Wykonawcę trasy przejazdu – 2 tys. zł;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 xml:space="preserve">11) za brak realizacji mycia, dezynfekcji i dezynsekcji pojemników - </w:t>
      </w:r>
      <w:r w:rsidR="004859D4" w:rsidRPr="00A84C7A">
        <w:rPr>
          <w:rFonts w:ascii="Arial" w:hAnsi="Arial" w:cs="Arial"/>
          <w:lang w:eastAsia="pl-PL"/>
        </w:rPr>
        <w:t>300</w:t>
      </w:r>
      <w:r w:rsidRPr="00A84C7A">
        <w:rPr>
          <w:rFonts w:ascii="Arial" w:hAnsi="Arial" w:cs="Arial"/>
          <w:lang w:eastAsia="pl-PL"/>
        </w:rPr>
        <w:t xml:space="preserve"> zł</w:t>
      </w:r>
      <w:r w:rsidR="00412E83">
        <w:rPr>
          <w:rFonts w:ascii="Arial" w:hAnsi="Arial" w:cs="Arial"/>
          <w:lang w:eastAsia="pl-PL"/>
        </w:rPr>
        <w:t>;</w:t>
      </w:r>
      <w:r w:rsidRPr="00A84C7A">
        <w:rPr>
          <w:rFonts w:ascii="Arial" w:hAnsi="Arial" w:cs="Arial"/>
          <w:lang w:eastAsia="pl-PL"/>
        </w:rPr>
        <w:t xml:space="preserve">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12) za</w:t>
      </w:r>
      <w:r w:rsidR="003B30DA" w:rsidRPr="00A84C7A">
        <w:rPr>
          <w:rFonts w:ascii="Arial" w:hAnsi="Arial" w:cs="Arial"/>
          <w:lang w:eastAsia="pl-PL"/>
        </w:rPr>
        <w:t xml:space="preserve"> niedostarczenie w ciągu 3 dni roboczych odpowiednich pojemników na odpady mające trafić do PSZOK -</w:t>
      </w:r>
      <w:r w:rsidR="00660429">
        <w:rPr>
          <w:rFonts w:ascii="Arial" w:hAnsi="Arial" w:cs="Arial"/>
          <w:lang w:eastAsia="pl-PL"/>
        </w:rPr>
        <w:t xml:space="preserve"> </w:t>
      </w:r>
      <w:r w:rsidR="003B30DA" w:rsidRPr="00A84C7A">
        <w:rPr>
          <w:rFonts w:ascii="Arial" w:hAnsi="Arial" w:cs="Arial"/>
          <w:lang w:eastAsia="pl-PL"/>
        </w:rPr>
        <w:t xml:space="preserve">za każdy dzień </w:t>
      </w:r>
      <w:r w:rsidR="00660429">
        <w:rPr>
          <w:rFonts w:ascii="Arial" w:hAnsi="Arial" w:cs="Arial"/>
          <w:lang w:eastAsia="pl-PL"/>
        </w:rPr>
        <w:t>zwłoki</w:t>
      </w:r>
      <w:r w:rsidR="003B30DA" w:rsidRPr="00A84C7A">
        <w:rPr>
          <w:rFonts w:ascii="Arial" w:hAnsi="Arial" w:cs="Arial"/>
          <w:lang w:eastAsia="pl-PL"/>
        </w:rPr>
        <w:t xml:space="preserve"> 200 zł</w:t>
      </w:r>
      <w:r w:rsidR="00412E83">
        <w:rPr>
          <w:rFonts w:ascii="Arial" w:hAnsi="Arial" w:cs="Arial"/>
          <w:lang w:eastAsia="pl-PL"/>
        </w:rPr>
        <w:t>;</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13) za niedopełnienia przez Wykonawcę lub Podwykona</w:t>
      </w:r>
      <w:r w:rsidR="00E85F26" w:rsidRPr="00A84C7A">
        <w:rPr>
          <w:rFonts w:ascii="Arial" w:hAnsi="Arial" w:cs="Arial"/>
          <w:lang w:eastAsia="pl-PL"/>
        </w:rPr>
        <w:t>wcę wymogu, o którym mowa w § 13</w:t>
      </w:r>
      <w:r w:rsidRPr="00A84C7A">
        <w:rPr>
          <w:rFonts w:ascii="Arial" w:hAnsi="Arial" w:cs="Arial"/>
          <w:lang w:eastAsia="pl-PL"/>
        </w:rPr>
        <w:t xml:space="preserve"> ust. 1 – za każdą osobę, wobec której Wykonawca nie dopełnił obowiązku zatrudnienia na podstawie umowy o pracę w wysokości 1 tys. zł za każdy dzień zwłoki, za każdego pracownika</w:t>
      </w:r>
      <w:r w:rsidR="00412E83">
        <w:rPr>
          <w:rFonts w:ascii="Arial" w:hAnsi="Arial" w:cs="Arial"/>
          <w:lang w:eastAsia="pl-PL"/>
        </w:rPr>
        <w:t>;</w:t>
      </w:r>
      <w:r w:rsidRPr="00A84C7A">
        <w:rPr>
          <w:rFonts w:ascii="Arial" w:hAnsi="Arial" w:cs="Arial"/>
          <w:lang w:eastAsia="pl-PL"/>
        </w:rPr>
        <w:t xml:space="preserve"> </w:t>
      </w:r>
    </w:p>
    <w:p w:rsidR="00822485" w:rsidRPr="00A84C7A" w:rsidRDefault="00822485" w:rsidP="00D63546">
      <w:pPr>
        <w:autoSpaceDE w:val="0"/>
        <w:autoSpaceDN w:val="0"/>
        <w:adjustRightInd w:val="0"/>
        <w:spacing w:after="0" w:line="240" w:lineRule="auto"/>
        <w:ind w:left="567" w:hanging="284"/>
        <w:jc w:val="both"/>
        <w:rPr>
          <w:rFonts w:ascii="Arial" w:hAnsi="Arial" w:cs="Arial"/>
          <w:lang w:eastAsia="pl-PL"/>
        </w:rPr>
      </w:pPr>
      <w:r w:rsidRPr="00A84C7A">
        <w:rPr>
          <w:rFonts w:ascii="Arial" w:hAnsi="Arial" w:cs="Arial"/>
          <w:lang w:eastAsia="pl-PL"/>
        </w:rPr>
        <w:t>14) za brak zapłaty lub nieterminowej zapłaty wynagrodzenia należnego Podwykonawcy z tytułu zmiany wysokości wynagrodzenia, o której mowa w art. 439 ust</w:t>
      </w:r>
      <w:r w:rsidR="00412E83">
        <w:rPr>
          <w:rFonts w:ascii="Arial" w:hAnsi="Arial" w:cs="Arial"/>
          <w:lang w:eastAsia="pl-PL"/>
        </w:rPr>
        <w:t>.</w:t>
      </w:r>
      <w:r w:rsidRPr="00A84C7A">
        <w:rPr>
          <w:rFonts w:ascii="Arial" w:hAnsi="Arial" w:cs="Arial"/>
          <w:lang w:eastAsia="pl-PL"/>
        </w:rPr>
        <w:t xml:space="preserve"> 5 </w:t>
      </w:r>
      <w:r w:rsidR="00412E83">
        <w:rPr>
          <w:rFonts w:ascii="Arial" w:hAnsi="Arial" w:cs="Arial"/>
          <w:lang w:eastAsia="pl-PL"/>
        </w:rPr>
        <w:t xml:space="preserve">ustawy </w:t>
      </w:r>
      <w:r w:rsidRPr="00A84C7A">
        <w:rPr>
          <w:rFonts w:ascii="Arial" w:hAnsi="Arial" w:cs="Arial"/>
          <w:lang w:eastAsia="pl-PL"/>
        </w:rPr>
        <w:t>Pzp. - 50 zł za każdy dzień zwłoki</w:t>
      </w:r>
      <w:r w:rsidR="00660429">
        <w:rPr>
          <w:rFonts w:ascii="Arial" w:hAnsi="Arial" w:cs="Arial"/>
          <w:lang w:eastAsia="pl-PL"/>
        </w:rPr>
        <w:t>.</w:t>
      </w:r>
      <w:r w:rsidRPr="00A84C7A">
        <w:rPr>
          <w:rFonts w:ascii="Arial" w:hAnsi="Arial" w:cs="Arial"/>
          <w:lang w:eastAsia="pl-PL"/>
        </w:rPr>
        <w:t xml:space="preserve"> </w:t>
      </w:r>
    </w:p>
    <w:p w:rsidR="00822485" w:rsidRPr="00A84C7A" w:rsidRDefault="00822485">
      <w:pPr>
        <w:numPr>
          <w:ilvl w:val="0"/>
          <w:numId w:val="42"/>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Zamawiający ma prawo potrącenia naliczonych kar umownych z wynagrodzenia Wykonawcy. </w:t>
      </w:r>
    </w:p>
    <w:p w:rsidR="00822485" w:rsidRPr="00A84C7A" w:rsidRDefault="008178AF">
      <w:pPr>
        <w:numPr>
          <w:ilvl w:val="0"/>
          <w:numId w:val="42"/>
        </w:numPr>
        <w:autoSpaceDE w:val="0"/>
        <w:autoSpaceDN w:val="0"/>
        <w:adjustRightInd w:val="0"/>
        <w:spacing w:after="0" w:line="240" w:lineRule="auto"/>
        <w:ind w:left="426"/>
        <w:jc w:val="both"/>
        <w:rPr>
          <w:rFonts w:ascii="Arial" w:hAnsi="Arial" w:cs="Arial"/>
          <w:lang w:eastAsia="pl-PL"/>
        </w:rPr>
      </w:pPr>
      <w:r>
        <w:rPr>
          <w:rFonts w:ascii="Arial" w:hAnsi="Arial" w:cs="Arial"/>
          <w:lang w:eastAsia="pl-PL"/>
        </w:rPr>
        <w:t>St</w:t>
      </w:r>
      <w:r w:rsidR="00660429">
        <w:rPr>
          <w:rFonts w:ascii="Arial" w:hAnsi="Arial" w:cs="Arial"/>
          <w:lang w:eastAsia="pl-PL"/>
        </w:rPr>
        <w:t>ro</w:t>
      </w:r>
      <w:r>
        <w:rPr>
          <w:rFonts w:ascii="Arial" w:hAnsi="Arial" w:cs="Arial"/>
          <w:lang w:eastAsia="pl-PL"/>
        </w:rPr>
        <w:t>nie</w:t>
      </w:r>
      <w:r w:rsidR="00822485" w:rsidRPr="00A84C7A">
        <w:rPr>
          <w:rFonts w:ascii="Arial" w:hAnsi="Arial" w:cs="Arial"/>
          <w:lang w:eastAsia="pl-PL"/>
        </w:rPr>
        <w:t xml:space="preserve"> przysługuj</w:t>
      </w:r>
      <w:r>
        <w:rPr>
          <w:rFonts w:ascii="Arial" w:hAnsi="Arial" w:cs="Arial"/>
          <w:lang w:eastAsia="pl-PL"/>
        </w:rPr>
        <w:t xml:space="preserve">e </w:t>
      </w:r>
      <w:r w:rsidR="00822485" w:rsidRPr="00A84C7A">
        <w:rPr>
          <w:rFonts w:ascii="Arial" w:hAnsi="Arial" w:cs="Arial"/>
          <w:lang w:eastAsia="pl-PL"/>
        </w:rPr>
        <w:t>kar</w:t>
      </w:r>
      <w:r>
        <w:rPr>
          <w:rFonts w:ascii="Arial" w:hAnsi="Arial" w:cs="Arial"/>
          <w:lang w:eastAsia="pl-PL"/>
        </w:rPr>
        <w:t>a</w:t>
      </w:r>
      <w:r w:rsidR="00822485" w:rsidRPr="00A84C7A">
        <w:rPr>
          <w:rFonts w:ascii="Arial" w:hAnsi="Arial" w:cs="Arial"/>
          <w:lang w:eastAsia="pl-PL"/>
        </w:rPr>
        <w:t xml:space="preserve"> umown</w:t>
      </w:r>
      <w:r w:rsidR="00660429">
        <w:rPr>
          <w:rFonts w:ascii="Arial" w:hAnsi="Arial" w:cs="Arial"/>
          <w:lang w:eastAsia="pl-PL"/>
        </w:rPr>
        <w:t>a</w:t>
      </w:r>
      <w:r w:rsidR="00822485" w:rsidRPr="00A84C7A">
        <w:rPr>
          <w:rFonts w:ascii="Arial" w:hAnsi="Arial" w:cs="Arial"/>
          <w:lang w:eastAsia="pl-PL"/>
        </w:rPr>
        <w:t xml:space="preserve"> za odstąpienie od umowy z </w:t>
      </w:r>
      <w:r>
        <w:rPr>
          <w:rFonts w:ascii="Arial" w:hAnsi="Arial" w:cs="Arial"/>
          <w:lang w:eastAsia="pl-PL"/>
        </w:rPr>
        <w:t xml:space="preserve">winy drugiej </w:t>
      </w:r>
      <w:r w:rsidR="00822485" w:rsidRPr="00A84C7A">
        <w:rPr>
          <w:rFonts w:ascii="Arial" w:hAnsi="Arial" w:cs="Arial"/>
          <w:lang w:eastAsia="pl-PL"/>
        </w:rPr>
        <w:t>stron</w:t>
      </w:r>
      <w:r w:rsidR="00660429">
        <w:rPr>
          <w:rFonts w:ascii="Arial" w:hAnsi="Arial" w:cs="Arial"/>
          <w:lang w:eastAsia="pl-PL"/>
        </w:rPr>
        <w:t>y</w:t>
      </w:r>
      <w:r>
        <w:rPr>
          <w:rFonts w:ascii="Arial" w:hAnsi="Arial" w:cs="Arial"/>
          <w:lang w:eastAsia="pl-PL"/>
        </w:rPr>
        <w:t xml:space="preserve"> w wysokości </w:t>
      </w:r>
      <w:r w:rsidR="00822485" w:rsidRPr="00A84C7A">
        <w:rPr>
          <w:rFonts w:ascii="Arial" w:hAnsi="Arial" w:cs="Arial"/>
          <w:lang w:eastAsia="pl-PL"/>
        </w:rPr>
        <w:t xml:space="preserve">10 % całkowitego wynagrodzenia brutto określonego w § 6 ust. 2 umowy. </w:t>
      </w:r>
    </w:p>
    <w:p w:rsidR="00822485" w:rsidRPr="00A84C7A" w:rsidRDefault="00822485">
      <w:pPr>
        <w:numPr>
          <w:ilvl w:val="0"/>
          <w:numId w:val="42"/>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Strony zastrzegają sobie prawo dochodzenia odszkodowania uzupełniającego w przypadku gdy kary umowne nie pokryją poniesionej szkody. </w:t>
      </w:r>
    </w:p>
    <w:p w:rsidR="00822485" w:rsidRPr="00A84C7A" w:rsidRDefault="00822485">
      <w:pPr>
        <w:numPr>
          <w:ilvl w:val="0"/>
          <w:numId w:val="42"/>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Naliczone kary umowne każda ze stron zobowiązana jest uiścić w terminie 30 dni od dnia jej naliczenia z zastrzeżeniem ust. 2. </w:t>
      </w:r>
    </w:p>
    <w:p w:rsidR="00822485" w:rsidRPr="00A84C7A" w:rsidRDefault="00822485">
      <w:pPr>
        <w:numPr>
          <w:ilvl w:val="0"/>
          <w:numId w:val="42"/>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Zamawiający może zawiesić lub umorzyć naliczone kary, o których mowa w § 14 ust. 1 pkt 6 i 7</w:t>
      </w:r>
      <w:r w:rsidR="008178AF">
        <w:rPr>
          <w:rFonts w:ascii="Arial" w:hAnsi="Arial" w:cs="Arial"/>
          <w:lang w:eastAsia="pl-PL"/>
        </w:rPr>
        <w:t xml:space="preserve"> w szczególnie uzasadnionych okolicznościach</w:t>
      </w:r>
      <w:r w:rsidRPr="00A84C7A">
        <w:rPr>
          <w:rFonts w:ascii="Arial" w:hAnsi="Arial" w:cs="Arial"/>
          <w:lang w:eastAsia="pl-PL"/>
        </w:rPr>
        <w:t xml:space="preserve">. </w:t>
      </w:r>
    </w:p>
    <w:p w:rsidR="00822485" w:rsidRPr="00A84C7A" w:rsidRDefault="00822485">
      <w:pPr>
        <w:numPr>
          <w:ilvl w:val="0"/>
          <w:numId w:val="42"/>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Zamawiający w przypadku naliczenia kary umownej wystawi Wykonawcy księgową notę obciążeniową, w której wskaże wysokość kary i podstawę obciążenia. </w:t>
      </w:r>
    </w:p>
    <w:p w:rsidR="00EC60FD" w:rsidRPr="00A84C7A" w:rsidRDefault="00822485">
      <w:pPr>
        <w:numPr>
          <w:ilvl w:val="0"/>
          <w:numId w:val="42"/>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Maksymalna </w:t>
      </w:r>
      <w:r w:rsidR="008178AF">
        <w:rPr>
          <w:rFonts w:ascii="Arial" w:hAnsi="Arial" w:cs="Arial"/>
          <w:lang w:eastAsia="pl-PL"/>
        </w:rPr>
        <w:t xml:space="preserve">łączna </w:t>
      </w:r>
      <w:r w:rsidRPr="00A84C7A">
        <w:rPr>
          <w:rFonts w:ascii="Arial" w:hAnsi="Arial" w:cs="Arial"/>
          <w:lang w:eastAsia="pl-PL"/>
        </w:rPr>
        <w:t>wysokość kar umownych zostaje określona na poziomie 20% wynagrodzenia określonego w §</w:t>
      </w:r>
      <w:r w:rsidR="008178AF">
        <w:rPr>
          <w:rFonts w:ascii="Arial" w:hAnsi="Arial" w:cs="Arial"/>
          <w:lang w:eastAsia="pl-PL"/>
        </w:rPr>
        <w:t xml:space="preserve"> </w:t>
      </w:r>
      <w:r w:rsidRPr="00A84C7A">
        <w:rPr>
          <w:rFonts w:ascii="Arial" w:hAnsi="Arial" w:cs="Arial"/>
          <w:lang w:eastAsia="pl-PL"/>
        </w:rPr>
        <w:t>6 ust</w:t>
      </w:r>
      <w:r w:rsidR="008178AF">
        <w:rPr>
          <w:rFonts w:ascii="Arial" w:hAnsi="Arial" w:cs="Arial"/>
          <w:lang w:eastAsia="pl-PL"/>
        </w:rPr>
        <w:t>.</w:t>
      </w:r>
      <w:r w:rsidRPr="00A84C7A">
        <w:rPr>
          <w:rFonts w:ascii="Arial" w:hAnsi="Arial" w:cs="Arial"/>
          <w:lang w:eastAsia="pl-PL"/>
        </w:rPr>
        <w:t xml:space="preserve"> 2 </w:t>
      </w:r>
      <w:r w:rsidR="008178AF">
        <w:rPr>
          <w:rFonts w:ascii="Arial" w:hAnsi="Arial" w:cs="Arial"/>
          <w:lang w:eastAsia="pl-PL"/>
        </w:rPr>
        <w:t xml:space="preserve">umowy. </w:t>
      </w:r>
    </w:p>
    <w:p w:rsidR="00EC60FD" w:rsidRPr="00A84C7A" w:rsidRDefault="00EC60FD" w:rsidP="003503C6">
      <w:pPr>
        <w:autoSpaceDE w:val="0"/>
        <w:autoSpaceDN w:val="0"/>
        <w:adjustRightInd w:val="0"/>
        <w:spacing w:after="142" w:line="240" w:lineRule="auto"/>
        <w:rPr>
          <w:rFonts w:ascii="Arial" w:hAnsi="Arial" w:cs="Arial"/>
          <w:lang w:eastAsia="pl-PL"/>
        </w:rPr>
      </w:pPr>
    </w:p>
    <w:p w:rsidR="00EC60FD" w:rsidRPr="00A84C7A" w:rsidRDefault="00EC60FD" w:rsidP="00CC29ED">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15</w:t>
      </w:r>
    </w:p>
    <w:p w:rsidR="00822485" w:rsidRPr="00A84C7A" w:rsidRDefault="00822485" w:rsidP="00CC29ED">
      <w:pPr>
        <w:autoSpaceDE w:val="0"/>
        <w:autoSpaceDN w:val="0"/>
        <w:adjustRightInd w:val="0"/>
        <w:spacing w:after="0" w:line="240" w:lineRule="auto"/>
        <w:ind w:left="284" w:hanging="284"/>
        <w:jc w:val="both"/>
        <w:rPr>
          <w:rFonts w:ascii="Arial" w:hAnsi="Arial" w:cs="Arial"/>
          <w:lang w:eastAsia="pl-PL"/>
        </w:rPr>
      </w:pPr>
      <w:r w:rsidRPr="00A84C7A">
        <w:rPr>
          <w:rFonts w:ascii="Arial" w:hAnsi="Arial" w:cs="Arial"/>
          <w:lang w:eastAsia="pl-PL"/>
        </w:rPr>
        <w:t xml:space="preserve"> 1. Wykonawca zobowiązany jest do zawarcia i posiadania umowy ubezpieczenia z tytułu odpowiedzialności cywilnej za szkody oraz od następstw nieszczęśliwych wypadków dotyczące pracowników i osób trzecich i mienia, powstałe w związku z prowadzonymi usługami, w tym także ruchem pojazdów mechanicznych w okresie realizacji umowy. Obowiązek Wykonawcy posiadania polisy, o której mowa w zdaniu poprzedzającym dotyczy całego okresu obowiązywania umowy na odbieranie i zagospodarowanie odpadów komunalnych. </w:t>
      </w:r>
    </w:p>
    <w:p w:rsidR="00822485" w:rsidRPr="00A84C7A" w:rsidRDefault="00822485" w:rsidP="00D63546">
      <w:pPr>
        <w:autoSpaceDE w:val="0"/>
        <w:autoSpaceDN w:val="0"/>
        <w:adjustRightInd w:val="0"/>
        <w:spacing w:after="0" w:line="240" w:lineRule="auto"/>
        <w:ind w:left="284" w:hanging="284"/>
        <w:jc w:val="both"/>
        <w:rPr>
          <w:rFonts w:ascii="Arial" w:hAnsi="Arial" w:cs="Arial"/>
          <w:lang w:eastAsia="pl-PL"/>
        </w:rPr>
      </w:pPr>
      <w:r w:rsidRPr="00A84C7A">
        <w:rPr>
          <w:rFonts w:ascii="Arial" w:hAnsi="Arial" w:cs="Arial"/>
          <w:lang w:eastAsia="pl-PL"/>
        </w:rPr>
        <w:t xml:space="preserve">2. Koszty ubezpieczenia ponosi Wykonawca. </w:t>
      </w:r>
    </w:p>
    <w:p w:rsidR="00822485" w:rsidRPr="00A84C7A" w:rsidRDefault="00822485" w:rsidP="00D63546">
      <w:pPr>
        <w:autoSpaceDE w:val="0"/>
        <w:autoSpaceDN w:val="0"/>
        <w:adjustRightInd w:val="0"/>
        <w:spacing w:after="0" w:line="240" w:lineRule="auto"/>
        <w:ind w:left="284" w:hanging="284"/>
        <w:jc w:val="both"/>
        <w:rPr>
          <w:rFonts w:ascii="Arial" w:hAnsi="Arial" w:cs="Arial"/>
          <w:lang w:eastAsia="pl-PL"/>
        </w:rPr>
      </w:pPr>
      <w:r w:rsidRPr="00A84C7A">
        <w:rPr>
          <w:rFonts w:ascii="Arial" w:hAnsi="Arial" w:cs="Arial"/>
          <w:lang w:eastAsia="pl-PL"/>
        </w:rPr>
        <w:t xml:space="preserve">3. Wykonawca jest zobowiązany do przedstawienia na każde żądanie Zamawiającego polisy ubezpieczeniowej oraz dowodu opłacania składek. </w:t>
      </w:r>
    </w:p>
    <w:p w:rsidR="00822485" w:rsidRPr="00A84C7A" w:rsidRDefault="00822485" w:rsidP="003503C6">
      <w:pPr>
        <w:autoSpaceDE w:val="0"/>
        <w:autoSpaceDN w:val="0"/>
        <w:adjustRightInd w:val="0"/>
        <w:spacing w:after="0" w:line="240" w:lineRule="auto"/>
        <w:rPr>
          <w:rFonts w:ascii="Arial" w:hAnsi="Arial" w:cs="Arial"/>
          <w:lang w:eastAsia="pl-PL"/>
        </w:rPr>
      </w:pPr>
    </w:p>
    <w:p w:rsidR="00822485" w:rsidRPr="00A84C7A" w:rsidRDefault="00822485" w:rsidP="003503C6">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16</w:t>
      </w:r>
    </w:p>
    <w:p w:rsidR="00822485" w:rsidRDefault="00822485" w:rsidP="008178AF">
      <w:p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Wykonawca nie ma prawa dokonywania cesji wierzytelności przysługujących mu z tytułu wykonywania niniejszej umowy bez pisemnej zgody Zamawiającego. </w:t>
      </w:r>
    </w:p>
    <w:p w:rsidR="008178AF" w:rsidRPr="00A84C7A" w:rsidRDefault="008178AF" w:rsidP="003503C6">
      <w:pPr>
        <w:autoSpaceDE w:val="0"/>
        <w:autoSpaceDN w:val="0"/>
        <w:adjustRightInd w:val="0"/>
        <w:spacing w:after="0" w:line="240" w:lineRule="auto"/>
        <w:rPr>
          <w:rFonts w:ascii="Arial" w:hAnsi="Arial" w:cs="Arial"/>
          <w:lang w:eastAsia="pl-PL"/>
        </w:rPr>
      </w:pPr>
    </w:p>
    <w:p w:rsidR="00822485" w:rsidRPr="00A84C7A" w:rsidRDefault="00822485" w:rsidP="003503C6">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17</w:t>
      </w:r>
    </w:p>
    <w:p w:rsidR="00822485" w:rsidRDefault="00822485" w:rsidP="008178AF">
      <w:p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Strony ustalają zasady powierzenia przetwarzania danych osobowych związanych z realizacją niniejszej umowy stanowiące załącznik nr 3 do niniejszej umowy. </w:t>
      </w:r>
    </w:p>
    <w:p w:rsidR="008178AF" w:rsidRPr="00A84C7A" w:rsidRDefault="008178AF" w:rsidP="003503C6">
      <w:pPr>
        <w:autoSpaceDE w:val="0"/>
        <w:autoSpaceDN w:val="0"/>
        <w:adjustRightInd w:val="0"/>
        <w:spacing w:after="0" w:line="240" w:lineRule="auto"/>
        <w:rPr>
          <w:rFonts w:ascii="Arial" w:hAnsi="Arial" w:cs="Arial"/>
          <w:lang w:eastAsia="pl-PL"/>
        </w:rPr>
      </w:pPr>
    </w:p>
    <w:p w:rsidR="00822485" w:rsidRPr="00A84C7A" w:rsidRDefault="00822485" w:rsidP="003503C6">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18</w:t>
      </w:r>
    </w:p>
    <w:p w:rsidR="00822485" w:rsidRDefault="00822485" w:rsidP="008178AF">
      <w:pPr>
        <w:autoSpaceDE w:val="0"/>
        <w:autoSpaceDN w:val="0"/>
        <w:adjustRightInd w:val="0"/>
        <w:spacing w:after="0" w:line="240" w:lineRule="auto"/>
        <w:jc w:val="both"/>
        <w:rPr>
          <w:rFonts w:ascii="Arial" w:hAnsi="Arial" w:cs="Arial"/>
          <w:lang w:eastAsia="pl-PL"/>
        </w:rPr>
      </w:pPr>
      <w:r w:rsidRPr="00A84C7A">
        <w:rPr>
          <w:rFonts w:ascii="Arial" w:hAnsi="Arial" w:cs="Arial"/>
          <w:lang w:eastAsia="pl-PL"/>
        </w:rPr>
        <w:t xml:space="preserve">Odbieranie i zagospodarowanie stałych odpadów komunalnych ze wszystkich nieruchomości z terenu </w:t>
      </w:r>
      <w:r w:rsidR="00EC60FD" w:rsidRPr="00A84C7A">
        <w:rPr>
          <w:rFonts w:ascii="Arial" w:hAnsi="Arial" w:cs="Arial"/>
          <w:lang w:eastAsia="pl-PL"/>
        </w:rPr>
        <w:t>Miasta Golubia-Dobrzynia</w:t>
      </w:r>
      <w:r w:rsidRPr="00A84C7A">
        <w:rPr>
          <w:rFonts w:ascii="Arial" w:hAnsi="Arial" w:cs="Arial"/>
          <w:lang w:eastAsia="pl-PL"/>
        </w:rPr>
        <w:t xml:space="preserve"> odbywa się zgodnie z obowiązującymi na dzień </w:t>
      </w:r>
      <w:r w:rsidR="008178AF">
        <w:rPr>
          <w:rFonts w:ascii="Arial" w:hAnsi="Arial" w:cs="Arial"/>
          <w:lang w:eastAsia="pl-PL"/>
        </w:rPr>
        <w:t>odbioru odpadów</w:t>
      </w:r>
      <w:r w:rsidRPr="00A84C7A">
        <w:rPr>
          <w:rFonts w:ascii="Arial" w:hAnsi="Arial" w:cs="Arial"/>
          <w:lang w:eastAsia="pl-PL"/>
        </w:rPr>
        <w:t xml:space="preserve"> przepisami prawa, w tym prawa miejscowego. </w:t>
      </w:r>
    </w:p>
    <w:p w:rsidR="008178AF" w:rsidRPr="00A84C7A" w:rsidRDefault="008178AF" w:rsidP="003503C6">
      <w:pPr>
        <w:autoSpaceDE w:val="0"/>
        <w:autoSpaceDN w:val="0"/>
        <w:adjustRightInd w:val="0"/>
        <w:spacing w:after="0" w:line="240" w:lineRule="auto"/>
        <w:rPr>
          <w:rFonts w:ascii="Arial" w:hAnsi="Arial" w:cs="Arial"/>
          <w:lang w:eastAsia="pl-PL"/>
        </w:rPr>
      </w:pPr>
    </w:p>
    <w:p w:rsidR="00822485" w:rsidRPr="00A84C7A" w:rsidRDefault="00530B9C" w:rsidP="00D33BE9">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xml:space="preserve">§ </w:t>
      </w:r>
      <w:r w:rsidR="007545B8">
        <w:rPr>
          <w:rFonts w:ascii="Arial" w:hAnsi="Arial" w:cs="Arial"/>
          <w:b/>
          <w:lang w:eastAsia="pl-PL"/>
        </w:rPr>
        <w:t>19</w:t>
      </w:r>
    </w:p>
    <w:p w:rsidR="00822485" w:rsidRPr="00A84C7A" w:rsidRDefault="00822485">
      <w:pPr>
        <w:numPr>
          <w:ilvl w:val="1"/>
          <w:numId w:val="43"/>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Partnerzy konsorcjum odpowiadają solidarnie za wykonanie przedmiotu umowy i wniesienie zabezpieczenia należytego wykonania umowy. </w:t>
      </w:r>
    </w:p>
    <w:p w:rsidR="00822485" w:rsidRPr="00A84C7A" w:rsidRDefault="00822485">
      <w:pPr>
        <w:numPr>
          <w:ilvl w:val="1"/>
          <w:numId w:val="43"/>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Uczestnicy konsorcjum ponoszą solidarną odpowiedzialność za niewykonanie lub nienależyte wykonanie przedmiotu umowy. </w:t>
      </w:r>
    </w:p>
    <w:p w:rsidR="00822485" w:rsidRPr="00A84C7A" w:rsidRDefault="00822485">
      <w:pPr>
        <w:numPr>
          <w:ilvl w:val="1"/>
          <w:numId w:val="43"/>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Partnerem odpowiedzialnym, stosownie do umowy konsorcjum z dnia….. i pełnomocnikiem upoważnionym do reprezentowania partnerów konsorcjum wobec zamawiającego – działającym w imieniu i na rzecz dowolnego bądź wszystkich partnerów konsorcjum oraz do prowadzenia całokształtu spraw związanych z realizacją umowy jest……………. </w:t>
      </w:r>
    </w:p>
    <w:p w:rsidR="00822485" w:rsidRDefault="00822485">
      <w:pPr>
        <w:numPr>
          <w:ilvl w:val="1"/>
          <w:numId w:val="43"/>
        </w:numPr>
        <w:autoSpaceDE w:val="0"/>
        <w:autoSpaceDN w:val="0"/>
        <w:adjustRightInd w:val="0"/>
        <w:spacing w:after="0" w:line="240" w:lineRule="auto"/>
        <w:ind w:left="426"/>
        <w:jc w:val="both"/>
        <w:rPr>
          <w:rFonts w:ascii="Arial" w:hAnsi="Arial" w:cs="Arial"/>
          <w:lang w:eastAsia="pl-PL"/>
        </w:rPr>
      </w:pPr>
      <w:r w:rsidRPr="00A84C7A">
        <w:rPr>
          <w:rFonts w:ascii="Arial" w:hAnsi="Arial" w:cs="Arial"/>
          <w:lang w:eastAsia="pl-PL"/>
        </w:rPr>
        <w:t xml:space="preserve">Zapisy powyższego paragrafu mający zastosowanie w przypadku zawarcia umowy z Konsorcjum, w innych przypadkach nie obowiązują. </w:t>
      </w:r>
    </w:p>
    <w:p w:rsidR="008178AF" w:rsidRPr="00A84C7A" w:rsidRDefault="008178AF" w:rsidP="008178AF">
      <w:pPr>
        <w:autoSpaceDE w:val="0"/>
        <w:autoSpaceDN w:val="0"/>
        <w:adjustRightInd w:val="0"/>
        <w:spacing w:after="0" w:line="240" w:lineRule="auto"/>
        <w:jc w:val="both"/>
        <w:rPr>
          <w:rFonts w:ascii="Arial" w:hAnsi="Arial" w:cs="Arial"/>
          <w:lang w:eastAsia="pl-PL"/>
        </w:rPr>
      </w:pPr>
    </w:p>
    <w:p w:rsidR="00822485" w:rsidRDefault="00822485" w:rsidP="007545B8">
      <w:pPr>
        <w:autoSpaceDE w:val="0"/>
        <w:autoSpaceDN w:val="0"/>
        <w:adjustRightInd w:val="0"/>
        <w:spacing w:after="0" w:line="240" w:lineRule="auto"/>
        <w:jc w:val="center"/>
        <w:rPr>
          <w:rFonts w:ascii="Arial" w:hAnsi="Arial" w:cs="Arial"/>
          <w:b/>
          <w:lang w:eastAsia="pl-PL"/>
        </w:rPr>
      </w:pPr>
      <w:r w:rsidRPr="00A84C7A">
        <w:rPr>
          <w:rFonts w:ascii="Arial" w:hAnsi="Arial" w:cs="Arial"/>
          <w:b/>
          <w:lang w:eastAsia="pl-PL"/>
        </w:rPr>
        <w:t>§ 2</w:t>
      </w:r>
      <w:r w:rsidR="007545B8">
        <w:rPr>
          <w:rFonts w:ascii="Arial" w:hAnsi="Arial" w:cs="Arial"/>
          <w:b/>
          <w:lang w:eastAsia="pl-PL"/>
        </w:rPr>
        <w:t>0</w:t>
      </w:r>
    </w:p>
    <w:p w:rsidR="003D6395" w:rsidRPr="007545B8" w:rsidRDefault="003D6395">
      <w:pPr>
        <w:numPr>
          <w:ilvl w:val="0"/>
          <w:numId w:val="44"/>
        </w:numPr>
        <w:tabs>
          <w:tab w:val="left" w:pos="426"/>
        </w:tab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Wszelkie spory powstałe na tle stosowania niniejszej umowy będą rozstrzygane przez sąd właściwy dla siedziby Zamawiającego.</w:t>
      </w:r>
    </w:p>
    <w:p w:rsidR="003D6395" w:rsidRPr="007545B8" w:rsidRDefault="003D6395">
      <w:pPr>
        <w:numPr>
          <w:ilvl w:val="0"/>
          <w:numId w:val="44"/>
        </w:numPr>
        <w:tabs>
          <w:tab w:val="left" w:pos="426"/>
        </w:tabs>
        <w:suppressAutoHyphen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 xml:space="preserve">Dopuszcza się przesyłanie korespondencji między Stronami pocztą elektroniczną.  </w:t>
      </w:r>
    </w:p>
    <w:p w:rsidR="003D6395" w:rsidRPr="007545B8" w:rsidRDefault="003D6395">
      <w:pPr>
        <w:numPr>
          <w:ilvl w:val="0"/>
          <w:numId w:val="44"/>
        </w:numPr>
        <w:tabs>
          <w:tab w:val="left" w:pos="426"/>
        </w:tabs>
        <w:suppressAutoHyphen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Strony ustalają następujące adresy do korespondencji:</w:t>
      </w:r>
    </w:p>
    <w:p w:rsidR="007545B8" w:rsidRDefault="003D6395">
      <w:pPr>
        <w:pStyle w:val="Akapitzlist"/>
        <w:numPr>
          <w:ilvl w:val="0"/>
          <w:numId w:val="46"/>
        </w:numPr>
        <w:tabs>
          <w:tab w:val="left" w:pos="851"/>
        </w:tabs>
        <w:autoSpaceDN/>
        <w:spacing w:after="0" w:line="240" w:lineRule="auto"/>
        <w:ind w:left="851"/>
        <w:jc w:val="both"/>
        <w:textAlignment w:val="auto"/>
        <w:rPr>
          <w:rFonts w:ascii="Arial" w:hAnsi="Arial" w:cs="Arial"/>
          <w:bCs/>
          <w:kern w:val="1"/>
          <w:lang w:eastAsia="hi-IN" w:bidi="hi-IN"/>
        </w:rPr>
      </w:pPr>
      <w:r w:rsidRPr="007545B8">
        <w:rPr>
          <w:rFonts w:ascii="Arial" w:hAnsi="Arial" w:cs="Arial"/>
          <w:bCs/>
          <w:kern w:val="1"/>
          <w:lang w:eastAsia="hi-IN" w:bidi="hi-IN"/>
        </w:rPr>
        <w:t xml:space="preserve">Zamawiający: ul. Plac 1000-lecia 25, 87-400 Golub-Dobrzyń, adres e-mail: </w:t>
      </w:r>
      <w:hyperlink r:id="rId8" w:history="1">
        <w:r w:rsidR="007545B8" w:rsidRPr="00787CB4">
          <w:rPr>
            <w:rStyle w:val="Hipercze"/>
            <w:rFonts w:ascii="Arial" w:hAnsi="Arial" w:cs="Arial"/>
            <w:bCs/>
            <w:kern w:val="1"/>
            <w:lang w:eastAsia="hi-IN" w:bidi="hi-IN"/>
          </w:rPr>
          <w:t>um@golub-dobrzyn.pl</w:t>
        </w:r>
      </w:hyperlink>
      <w:r w:rsidRPr="007545B8">
        <w:rPr>
          <w:rFonts w:ascii="Arial" w:hAnsi="Arial" w:cs="Arial"/>
          <w:bCs/>
          <w:kern w:val="1"/>
          <w:lang w:eastAsia="hi-IN" w:bidi="hi-IN"/>
        </w:rPr>
        <w:t>;</w:t>
      </w:r>
    </w:p>
    <w:p w:rsidR="003D6395" w:rsidRPr="007545B8" w:rsidRDefault="003D6395">
      <w:pPr>
        <w:pStyle w:val="Akapitzlist"/>
        <w:numPr>
          <w:ilvl w:val="0"/>
          <w:numId w:val="46"/>
        </w:numPr>
        <w:tabs>
          <w:tab w:val="left" w:pos="851"/>
        </w:tabs>
        <w:autoSpaceDN/>
        <w:spacing w:after="0" w:line="240" w:lineRule="auto"/>
        <w:ind w:left="851"/>
        <w:jc w:val="both"/>
        <w:textAlignment w:val="auto"/>
        <w:rPr>
          <w:rFonts w:ascii="Arial" w:hAnsi="Arial" w:cs="Arial"/>
          <w:bCs/>
          <w:kern w:val="1"/>
          <w:lang w:eastAsia="hi-IN" w:bidi="hi-IN"/>
        </w:rPr>
      </w:pPr>
      <w:r w:rsidRPr="007545B8">
        <w:rPr>
          <w:rFonts w:ascii="Arial" w:hAnsi="Arial" w:cs="Arial"/>
          <w:bCs/>
          <w:kern w:val="1"/>
          <w:lang w:eastAsia="hi-IN" w:bidi="hi-IN"/>
        </w:rPr>
        <w:t>Wykonawca: ……………………, adres e-mail: ……………………</w:t>
      </w:r>
    </w:p>
    <w:p w:rsidR="003D6395" w:rsidRPr="007545B8" w:rsidRDefault="003D6395">
      <w:pPr>
        <w:numPr>
          <w:ilvl w:val="0"/>
          <w:numId w:val="44"/>
        </w:numPr>
        <w:tabs>
          <w:tab w:val="left" w:pos="426"/>
        </w:tabs>
        <w:suppressAutoHyphen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Każda zmiana adresu, określonego w ust. 3 wymaga pisemnego poinformowania o tym drugiej Strony. W razie niepoinformowania o zmianie adresu, doręczenie korespondencji pod dotychczasowy adres ma skutek doręczenia.</w:t>
      </w:r>
    </w:p>
    <w:p w:rsidR="003D6395" w:rsidRPr="007545B8" w:rsidRDefault="003D6395">
      <w:pPr>
        <w:numPr>
          <w:ilvl w:val="0"/>
          <w:numId w:val="44"/>
        </w:numPr>
        <w:tabs>
          <w:tab w:val="left" w:pos="426"/>
        </w:tabs>
        <w:suppressAutoHyphen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 xml:space="preserve">Do współpracy w sprawach związanych z wykonaniem Umowy upoważnia się: </w:t>
      </w:r>
    </w:p>
    <w:p w:rsidR="003D6395" w:rsidRPr="007545B8" w:rsidRDefault="003D6395">
      <w:pPr>
        <w:numPr>
          <w:ilvl w:val="0"/>
          <w:numId w:val="45"/>
        </w:numPr>
        <w:tabs>
          <w:tab w:val="left" w:pos="851"/>
        </w:tabs>
        <w:suppressAutoHyphens/>
        <w:spacing w:after="0" w:line="240" w:lineRule="auto"/>
        <w:ind w:left="851"/>
        <w:jc w:val="both"/>
        <w:rPr>
          <w:rFonts w:ascii="Arial" w:hAnsi="Arial" w:cs="Arial"/>
          <w:bCs/>
          <w:kern w:val="1"/>
          <w:lang w:eastAsia="hi-IN" w:bidi="hi-IN"/>
        </w:rPr>
      </w:pPr>
      <w:r w:rsidRPr="007545B8">
        <w:rPr>
          <w:rFonts w:ascii="Arial" w:hAnsi="Arial" w:cs="Arial"/>
          <w:bCs/>
          <w:kern w:val="1"/>
          <w:lang w:eastAsia="hi-IN" w:bidi="hi-IN"/>
        </w:rPr>
        <w:t>ze strony Zamawiającego: ……………………, tel. ……………………, adres  e-mail: ……………………;</w:t>
      </w:r>
    </w:p>
    <w:p w:rsidR="003D6395" w:rsidRPr="007545B8" w:rsidRDefault="003D6395">
      <w:pPr>
        <w:numPr>
          <w:ilvl w:val="0"/>
          <w:numId w:val="45"/>
        </w:numPr>
        <w:tabs>
          <w:tab w:val="left" w:pos="851"/>
        </w:tabs>
        <w:suppressAutoHyphens/>
        <w:spacing w:after="0" w:line="240" w:lineRule="auto"/>
        <w:ind w:left="851"/>
        <w:jc w:val="both"/>
        <w:rPr>
          <w:rFonts w:ascii="Arial" w:hAnsi="Arial" w:cs="Arial"/>
          <w:bCs/>
          <w:kern w:val="1"/>
          <w:lang w:eastAsia="hi-IN" w:bidi="hi-IN"/>
        </w:rPr>
      </w:pPr>
      <w:r w:rsidRPr="007545B8">
        <w:rPr>
          <w:rFonts w:ascii="Arial" w:hAnsi="Arial" w:cs="Arial"/>
          <w:bCs/>
          <w:kern w:val="1"/>
          <w:lang w:eastAsia="hi-IN" w:bidi="hi-IN"/>
        </w:rPr>
        <w:lastRenderedPageBreak/>
        <w:t>ze strony Wykonawcy: ……………………, tel. ……………………, adres  e-mail: …………………….</w:t>
      </w:r>
    </w:p>
    <w:p w:rsidR="003D6395" w:rsidRPr="007545B8" w:rsidRDefault="003D6395">
      <w:pPr>
        <w:numPr>
          <w:ilvl w:val="0"/>
          <w:numId w:val="44"/>
        </w:numPr>
        <w:tabs>
          <w:tab w:val="left" w:pos="426"/>
        </w:tabs>
        <w:suppressAutoHyphen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 xml:space="preserve">Na żądanie strony należy uzupełnić wymianę korespondencji pisemnie.  </w:t>
      </w:r>
    </w:p>
    <w:p w:rsidR="003D6395" w:rsidRPr="007545B8" w:rsidRDefault="003D6395">
      <w:pPr>
        <w:numPr>
          <w:ilvl w:val="0"/>
          <w:numId w:val="44"/>
        </w:numPr>
        <w:tabs>
          <w:tab w:val="left" w:pos="426"/>
        </w:tabs>
        <w:suppressAutoHyphens/>
        <w:spacing w:after="0" w:line="240" w:lineRule="auto"/>
        <w:ind w:left="426"/>
        <w:jc w:val="both"/>
        <w:rPr>
          <w:rFonts w:ascii="Arial" w:hAnsi="Arial" w:cs="Arial"/>
          <w:bCs/>
          <w:kern w:val="1"/>
          <w:lang w:eastAsia="hi-IN" w:bidi="hi-IN"/>
        </w:rPr>
      </w:pPr>
      <w:r w:rsidRPr="007545B8">
        <w:rPr>
          <w:rFonts w:ascii="Arial" w:hAnsi="Arial" w:cs="Arial"/>
          <w:bCs/>
          <w:kern w:val="1"/>
          <w:lang w:eastAsia="hi-IN" w:bidi="hi-IN"/>
        </w:rPr>
        <w:t xml:space="preserve">Umowę sporządzono w trzech jednobrzmiących egzemplarzach: dwóch dla Zamawiającego i jednym dla Wykonawcy. </w:t>
      </w:r>
    </w:p>
    <w:p w:rsidR="003D6395" w:rsidRDefault="003D6395" w:rsidP="003503C6">
      <w:pPr>
        <w:autoSpaceDE w:val="0"/>
        <w:autoSpaceDN w:val="0"/>
        <w:adjustRightInd w:val="0"/>
        <w:spacing w:after="0" w:line="240" w:lineRule="auto"/>
        <w:jc w:val="center"/>
        <w:rPr>
          <w:rFonts w:ascii="Arial" w:hAnsi="Arial" w:cs="Arial"/>
          <w:b/>
          <w:lang w:eastAsia="pl-PL"/>
        </w:rPr>
      </w:pPr>
    </w:p>
    <w:p w:rsidR="003D6395" w:rsidRPr="00A84C7A" w:rsidRDefault="007545B8" w:rsidP="003503C6">
      <w:pPr>
        <w:autoSpaceDE w:val="0"/>
        <w:autoSpaceDN w:val="0"/>
        <w:adjustRightInd w:val="0"/>
        <w:spacing w:after="0" w:line="240" w:lineRule="auto"/>
        <w:jc w:val="center"/>
        <w:rPr>
          <w:rFonts w:ascii="Arial" w:hAnsi="Arial" w:cs="Arial"/>
          <w:b/>
          <w:lang w:eastAsia="pl-PL"/>
        </w:rPr>
      </w:pPr>
      <w:r>
        <w:rPr>
          <w:rFonts w:ascii="Arial" w:hAnsi="Arial" w:cs="Arial"/>
          <w:b/>
          <w:lang w:eastAsia="pl-PL"/>
        </w:rPr>
        <w:t>§ 21</w:t>
      </w:r>
    </w:p>
    <w:p w:rsidR="00822485" w:rsidRPr="00A84C7A" w:rsidRDefault="00822485" w:rsidP="003503C6">
      <w:pPr>
        <w:autoSpaceDE w:val="0"/>
        <w:autoSpaceDN w:val="0"/>
        <w:adjustRightInd w:val="0"/>
        <w:spacing w:after="0" w:line="240" w:lineRule="auto"/>
        <w:rPr>
          <w:rFonts w:ascii="Arial" w:hAnsi="Arial" w:cs="Arial"/>
          <w:lang w:eastAsia="pl-PL"/>
        </w:rPr>
      </w:pPr>
      <w:r w:rsidRPr="00A84C7A">
        <w:rPr>
          <w:rFonts w:ascii="Arial" w:hAnsi="Arial" w:cs="Arial"/>
          <w:lang w:eastAsia="pl-PL"/>
        </w:rPr>
        <w:t>Umowa została zawarta w dwóch jednobrzmiących egzemplarzach,</w:t>
      </w:r>
      <w:r w:rsidR="00530B9C" w:rsidRPr="00A84C7A">
        <w:rPr>
          <w:rFonts w:ascii="Arial" w:hAnsi="Arial" w:cs="Arial"/>
          <w:lang w:eastAsia="pl-PL"/>
        </w:rPr>
        <w:t xml:space="preserve"> po jednym dla każdej ze stron.</w:t>
      </w:r>
    </w:p>
    <w:p w:rsidR="00530B9C" w:rsidRPr="00A84C7A" w:rsidRDefault="00530B9C" w:rsidP="003503C6">
      <w:pPr>
        <w:autoSpaceDE w:val="0"/>
        <w:autoSpaceDN w:val="0"/>
        <w:adjustRightInd w:val="0"/>
        <w:spacing w:after="0" w:line="240" w:lineRule="auto"/>
        <w:rPr>
          <w:rFonts w:ascii="Arial" w:hAnsi="Arial" w:cs="Arial"/>
          <w:lang w:eastAsia="pl-PL"/>
        </w:rPr>
      </w:pPr>
    </w:p>
    <w:p w:rsidR="00530B9C" w:rsidRPr="00A84C7A" w:rsidRDefault="00530B9C" w:rsidP="003503C6">
      <w:pPr>
        <w:autoSpaceDE w:val="0"/>
        <w:autoSpaceDN w:val="0"/>
        <w:adjustRightInd w:val="0"/>
        <w:spacing w:after="0" w:line="240" w:lineRule="auto"/>
        <w:rPr>
          <w:rFonts w:ascii="Arial" w:hAnsi="Arial" w:cs="Arial"/>
          <w:lang w:eastAsia="pl-PL"/>
        </w:rPr>
      </w:pPr>
    </w:p>
    <w:p w:rsidR="00530B9C" w:rsidRPr="00A84C7A" w:rsidRDefault="00530B9C" w:rsidP="003503C6">
      <w:pPr>
        <w:autoSpaceDE w:val="0"/>
        <w:autoSpaceDN w:val="0"/>
        <w:adjustRightInd w:val="0"/>
        <w:spacing w:after="0" w:line="240" w:lineRule="auto"/>
        <w:rPr>
          <w:rFonts w:ascii="Arial" w:hAnsi="Arial" w:cs="Arial"/>
          <w:lang w:eastAsia="pl-PL"/>
        </w:rPr>
      </w:pPr>
    </w:p>
    <w:p w:rsidR="00530B9C" w:rsidRPr="00A84C7A" w:rsidRDefault="00530B9C" w:rsidP="003503C6">
      <w:pPr>
        <w:autoSpaceDE w:val="0"/>
        <w:autoSpaceDN w:val="0"/>
        <w:adjustRightInd w:val="0"/>
        <w:spacing w:after="0" w:line="240" w:lineRule="auto"/>
        <w:rPr>
          <w:rFonts w:ascii="Arial" w:hAnsi="Arial" w:cs="Arial"/>
          <w:lang w:eastAsia="pl-PL"/>
        </w:rPr>
      </w:pPr>
    </w:p>
    <w:p w:rsidR="00530B9C" w:rsidRPr="00A84C7A" w:rsidRDefault="00530B9C" w:rsidP="003503C6">
      <w:pPr>
        <w:autoSpaceDE w:val="0"/>
        <w:autoSpaceDN w:val="0"/>
        <w:adjustRightInd w:val="0"/>
        <w:spacing w:after="0" w:line="240" w:lineRule="auto"/>
        <w:rPr>
          <w:rFonts w:ascii="Arial" w:hAnsi="Arial" w:cs="Arial"/>
          <w:lang w:eastAsia="pl-PL"/>
        </w:rPr>
      </w:pPr>
    </w:p>
    <w:p w:rsidR="00530B9C" w:rsidRPr="00A84C7A" w:rsidRDefault="00530B9C" w:rsidP="003503C6">
      <w:pPr>
        <w:autoSpaceDE w:val="0"/>
        <w:autoSpaceDN w:val="0"/>
        <w:adjustRightInd w:val="0"/>
        <w:spacing w:after="0" w:line="240" w:lineRule="auto"/>
        <w:rPr>
          <w:rFonts w:ascii="Arial" w:hAnsi="Arial" w:cs="Arial"/>
          <w:lang w:eastAsia="pl-PL"/>
        </w:rPr>
      </w:pPr>
      <w:r w:rsidRPr="00A84C7A">
        <w:rPr>
          <w:rFonts w:ascii="Arial" w:hAnsi="Arial" w:cs="Arial"/>
          <w:lang w:eastAsia="pl-PL"/>
        </w:rPr>
        <w:t xml:space="preserve">          ZAMAWIAJĄCY  </w:t>
      </w:r>
      <w:r w:rsidRPr="00A84C7A">
        <w:rPr>
          <w:rFonts w:ascii="Arial" w:hAnsi="Arial" w:cs="Arial"/>
          <w:lang w:eastAsia="pl-PL"/>
        </w:rPr>
        <w:tab/>
      </w:r>
      <w:r w:rsidRPr="00A84C7A">
        <w:rPr>
          <w:rFonts w:ascii="Arial" w:hAnsi="Arial" w:cs="Arial"/>
          <w:lang w:eastAsia="pl-PL"/>
        </w:rPr>
        <w:tab/>
      </w:r>
      <w:r w:rsidRPr="00A84C7A">
        <w:rPr>
          <w:rFonts w:ascii="Arial" w:hAnsi="Arial" w:cs="Arial"/>
          <w:lang w:eastAsia="pl-PL"/>
        </w:rPr>
        <w:tab/>
      </w:r>
      <w:r w:rsidRPr="00A84C7A">
        <w:rPr>
          <w:rFonts w:ascii="Arial" w:hAnsi="Arial" w:cs="Arial"/>
          <w:lang w:eastAsia="pl-PL"/>
        </w:rPr>
        <w:tab/>
        <w:t xml:space="preserve">   </w:t>
      </w:r>
      <w:r w:rsidRPr="00A84C7A">
        <w:rPr>
          <w:rFonts w:ascii="Arial" w:hAnsi="Arial" w:cs="Arial"/>
          <w:lang w:eastAsia="pl-PL"/>
        </w:rPr>
        <w:tab/>
      </w:r>
      <w:r w:rsidRPr="00A84C7A">
        <w:rPr>
          <w:rFonts w:ascii="Arial" w:hAnsi="Arial" w:cs="Arial"/>
          <w:lang w:eastAsia="pl-PL"/>
        </w:rPr>
        <w:tab/>
        <w:t xml:space="preserve">       WYKONAWCA </w:t>
      </w:r>
    </w:p>
    <w:p w:rsidR="00822485" w:rsidRPr="00A84C7A" w:rsidRDefault="00822485" w:rsidP="003503C6">
      <w:pPr>
        <w:tabs>
          <w:tab w:val="left" w:pos="-935"/>
        </w:tabs>
        <w:autoSpaceDE w:val="0"/>
        <w:autoSpaceDN w:val="0"/>
        <w:adjustRightInd w:val="0"/>
        <w:spacing w:after="0" w:line="240" w:lineRule="auto"/>
        <w:jc w:val="both"/>
        <w:rPr>
          <w:rFonts w:ascii="Arial" w:hAnsi="Arial" w:cs="Arial"/>
        </w:rPr>
      </w:pPr>
    </w:p>
    <w:sectPr w:rsidR="00822485" w:rsidRPr="00A84C7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6135" w:rsidRDefault="00E76135" w:rsidP="00777C47">
      <w:pPr>
        <w:spacing w:after="0" w:line="240" w:lineRule="auto"/>
      </w:pPr>
      <w:r>
        <w:separator/>
      </w:r>
    </w:p>
  </w:endnote>
  <w:endnote w:type="continuationSeparator" w:id="0">
    <w:p w:rsidR="00E76135" w:rsidRDefault="00E76135" w:rsidP="0077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5B8" w:rsidRDefault="007545B8">
    <w:pPr>
      <w:pStyle w:val="Stopka"/>
      <w:jc w:val="right"/>
    </w:pPr>
    <w:r>
      <w:rPr>
        <w:b/>
        <w:bCs/>
        <w:sz w:val="24"/>
        <w:szCs w:val="24"/>
      </w:rPr>
      <w:fldChar w:fldCharType="begin"/>
    </w:r>
    <w:r>
      <w:rPr>
        <w:b/>
        <w:bCs/>
      </w:rPr>
      <w:instrText>PAGE</w:instrText>
    </w:r>
    <w:r>
      <w:rPr>
        <w:b/>
        <w:bCs/>
        <w:sz w:val="24"/>
        <w:szCs w:val="24"/>
      </w:rPr>
      <w:fldChar w:fldCharType="separate"/>
    </w:r>
    <w:r w:rsidR="00CF1FC9">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1FC9">
      <w:rPr>
        <w:b/>
        <w:bCs/>
        <w:noProof/>
      </w:rPr>
      <w:t>18</w:t>
    </w:r>
    <w:r>
      <w:rPr>
        <w:b/>
        <w:bCs/>
        <w:sz w:val="24"/>
        <w:szCs w:val="24"/>
      </w:rPr>
      <w:fldChar w:fldCharType="end"/>
    </w:r>
  </w:p>
  <w:p w:rsidR="007545B8" w:rsidRDefault="007545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6135" w:rsidRDefault="00E76135" w:rsidP="00777C47">
      <w:pPr>
        <w:spacing w:after="0" w:line="240" w:lineRule="auto"/>
      </w:pPr>
      <w:r>
        <w:separator/>
      </w:r>
    </w:p>
  </w:footnote>
  <w:footnote w:type="continuationSeparator" w:id="0">
    <w:p w:rsidR="00E76135" w:rsidRDefault="00E76135" w:rsidP="00777C47">
      <w:pPr>
        <w:spacing w:after="0" w:line="240" w:lineRule="auto"/>
      </w:pPr>
      <w:r>
        <w:continuationSeparator/>
      </w:r>
    </w:p>
  </w:footnote>
  <w:footnote w:id="1">
    <w:p w:rsidR="00777C47" w:rsidRDefault="00777C47">
      <w:pPr>
        <w:pStyle w:val="Tekstprzypisudolnego"/>
      </w:pPr>
      <w:r>
        <w:rPr>
          <w:rStyle w:val="Odwoanieprzypisudolnego"/>
        </w:rPr>
        <w:footnoteRef/>
      </w:r>
      <w:r>
        <w:t xml:space="preserve"> </w:t>
      </w:r>
      <w:r>
        <w:rPr>
          <w:sz w:val="16"/>
          <w:szCs w:val="16"/>
        </w:rPr>
        <w:t>Postanowienie paragrafu 3 ust. 5 dotyczy tylko Wykonawców, którzy w ofercie zobowiązali się do takiego finansowania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23D1" w:rsidRPr="003823D1" w:rsidRDefault="003823D1" w:rsidP="003823D1">
    <w:pPr>
      <w:pStyle w:val="LO-Normal"/>
      <w:spacing w:line="100" w:lineRule="atLeast"/>
      <w:jc w:val="right"/>
      <w:rPr>
        <w:rFonts w:ascii="Calibri" w:hAnsi="Calibri"/>
        <w:b/>
        <w:bCs/>
        <w:sz w:val="18"/>
        <w:szCs w:val="18"/>
      </w:rPr>
    </w:pPr>
    <w:r w:rsidRPr="003823D1">
      <w:rPr>
        <w:rFonts w:ascii="Calibri" w:hAnsi="Calibri"/>
        <w:b/>
        <w:bCs/>
        <w:sz w:val="18"/>
        <w:szCs w:val="18"/>
      </w:rPr>
      <w:t xml:space="preserve">Załącznik nr </w:t>
    </w:r>
    <w:r>
      <w:rPr>
        <w:rFonts w:ascii="Calibri" w:hAnsi="Calibri"/>
        <w:b/>
        <w:bCs/>
        <w:sz w:val="18"/>
        <w:szCs w:val="18"/>
      </w:rPr>
      <w:t>2</w:t>
    </w:r>
    <w:r w:rsidRPr="003823D1">
      <w:rPr>
        <w:rFonts w:ascii="Calibri" w:hAnsi="Calibri"/>
        <w:b/>
        <w:bCs/>
        <w:sz w:val="18"/>
        <w:szCs w:val="18"/>
      </w:rPr>
      <w:t xml:space="preserve"> </w:t>
    </w:r>
  </w:p>
  <w:p w:rsidR="003823D1" w:rsidRPr="003823D1" w:rsidRDefault="003823D1" w:rsidP="003823D1">
    <w:pPr>
      <w:jc w:val="right"/>
      <w:rPr>
        <w:rFonts w:eastAsia="SimSun" w:cs="Calibri"/>
        <w:sz w:val="24"/>
        <w:szCs w:val="24"/>
      </w:rPr>
    </w:pPr>
    <w:r w:rsidRPr="003823D1">
      <w:rPr>
        <w:b/>
        <w:bCs/>
        <w:sz w:val="18"/>
        <w:szCs w:val="18"/>
      </w:rPr>
      <w:t xml:space="preserve">Znak sprawy: </w:t>
    </w:r>
    <w:r w:rsidRPr="003823D1">
      <w:rPr>
        <w:rFonts w:eastAsia="SimSun" w:cs="Calibri"/>
        <w:b/>
        <w:bCs/>
        <w:sz w:val="20"/>
        <w:szCs w:val="20"/>
      </w:rPr>
      <w:t>WK.271.4.2024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3846A9"/>
    <w:multiLevelType w:val="hybridMultilevel"/>
    <w:tmpl w:val="65783D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47181"/>
    <w:multiLevelType w:val="hybridMultilevel"/>
    <w:tmpl w:val="BDF085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D04785"/>
    <w:multiLevelType w:val="hybridMultilevel"/>
    <w:tmpl w:val="259E8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C4B18"/>
    <w:multiLevelType w:val="hybridMultilevel"/>
    <w:tmpl w:val="3A229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45BF6"/>
    <w:multiLevelType w:val="hybridMultilevel"/>
    <w:tmpl w:val="993AF44A"/>
    <w:lvl w:ilvl="0" w:tplc="952EAFF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8F1A6F"/>
    <w:multiLevelType w:val="hybridMultilevel"/>
    <w:tmpl w:val="08A0261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AE33F3"/>
    <w:multiLevelType w:val="hybridMultilevel"/>
    <w:tmpl w:val="CE90F96A"/>
    <w:lvl w:ilvl="0" w:tplc="0415000F">
      <w:start w:val="1"/>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C29BF"/>
    <w:multiLevelType w:val="hybridMultilevel"/>
    <w:tmpl w:val="6A1E6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975488"/>
    <w:multiLevelType w:val="hybridMultilevel"/>
    <w:tmpl w:val="FEFE1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738D5"/>
    <w:multiLevelType w:val="hybridMultilevel"/>
    <w:tmpl w:val="FEEE8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A2782"/>
    <w:multiLevelType w:val="hybridMultilevel"/>
    <w:tmpl w:val="4DB0EE0C"/>
    <w:lvl w:ilvl="0" w:tplc="FFFFFFFF">
      <w:start w:val="1"/>
      <w:numFmt w:val="lowerLetter"/>
      <w:lvlText w:val="%1)"/>
      <w:lvlJc w:val="left"/>
      <w:pPr>
        <w:ind w:left="720" w:hanging="360"/>
      </w:pPr>
    </w:lvl>
    <w:lvl w:ilvl="1" w:tplc="04150017">
      <w:start w:val="1"/>
      <w:numFmt w:val="lowerLetter"/>
      <w:lvlText w:val="%2)"/>
      <w:lvlJc w:val="left"/>
      <w:pPr>
        <w:ind w:left="360" w:hanging="360"/>
      </w:pPr>
    </w:lvl>
    <w:lvl w:ilvl="2" w:tplc="E03296B2">
      <w:start w:val="1"/>
      <w:numFmt w:val="decimal"/>
      <w:lvlText w:val="%3."/>
      <w:lvlJc w:val="left"/>
      <w:pPr>
        <w:ind w:left="2340" w:hanging="36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EB79D6"/>
    <w:multiLevelType w:val="hybridMultilevel"/>
    <w:tmpl w:val="E0B06460"/>
    <w:lvl w:ilvl="0" w:tplc="752EC97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15:restartNumberingAfterBreak="0">
    <w:nsid w:val="253D4D78"/>
    <w:multiLevelType w:val="hybridMultilevel"/>
    <w:tmpl w:val="7F4E732C"/>
    <w:lvl w:ilvl="0" w:tplc="FFFFFFFF">
      <w:start w:val="1"/>
      <w:numFmt w:val="bullet"/>
      <w:lvlText w:val=""/>
      <w:lvlJc w:val="left"/>
      <w:pPr>
        <w:ind w:left="1854" w:hanging="360"/>
      </w:pPr>
      <w:rPr>
        <w:rFonts w:ascii="Symbol" w:hAnsi="Symbol" w:hint="default"/>
      </w:rPr>
    </w:lvl>
    <w:lvl w:ilvl="1" w:tplc="952EAFFC">
      <w:start w:val="1"/>
      <w:numFmt w:val="bullet"/>
      <w:lvlText w:val=""/>
      <w:lvlJc w:val="left"/>
      <w:pPr>
        <w:ind w:left="1060"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3"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76A93"/>
    <w:multiLevelType w:val="hybridMultilevel"/>
    <w:tmpl w:val="259E8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323EB5"/>
    <w:multiLevelType w:val="hybridMultilevel"/>
    <w:tmpl w:val="C8A4D980"/>
    <w:lvl w:ilvl="0" w:tplc="84F426A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F32E4A"/>
    <w:multiLevelType w:val="hybridMultilevel"/>
    <w:tmpl w:val="061C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5615E6"/>
    <w:multiLevelType w:val="hybridMultilevel"/>
    <w:tmpl w:val="79FEA44E"/>
    <w:lvl w:ilvl="0" w:tplc="D77C325A">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15:restartNumberingAfterBreak="0">
    <w:nsid w:val="33811ED1"/>
    <w:multiLevelType w:val="hybridMultilevel"/>
    <w:tmpl w:val="C0E0C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616F88"/>
    <w:multiLevelType w:val="hybridMultilevel"/>
    <w:tmpl w:val="F3F278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5A1E96"/>
    <w:multiLevelType w:val="hybridMultilevel"/>
    <w:tmpl w:val="2242C548"/>
    <w:lvl w:ilvl="0" w:tplc="04150017">
      <w:start w:val="1"/>
      <w:numFmt w:val="lowerLetter"/>
      <w:lvlText w:val="%1)"/>
      <w:lvlJc w:val="left"/>
      <w:pPr>
        <w:ind w:left="1440" w:hanging="360"/>
      </w:pPr>
    </w:lvl>
    <w:lvl w:ilvl="1" w:tplc="EF38F3FA">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8944672"/>
    <w:multiLevelType w:val="hybridMultilevel"/>
    <w:tmpl w:val="117412EC"/>
    <w:lvl w:ilvl="0" w:tplc="249A7BE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6C2ACC"/>
    <w:multiLevelType w:val="hybridMultilevel"/>
    <w:tmpl w:val="DC68342A"/>
    <w:lvl w:ilvl="0" w:tplc="0415000F">
      <w:start w:val="1"/>
      <w:numFmt w:val="decimal"/>
      <w:lvlText w:val="%1."/>
      <w:lvlJc w:val="left"/>
      <w:pPr>
        <w:ind w:left="720" w:hanging="360"/>
      </w:pPr>
      <w:rPr>
        <w:rFonts w:hint="default"/>
      </w:rPr>
    </w:lvl>
    <w:lvl w:ilvl="1" w:tplc="9664EC70">
      <w:start w:val="1"/>
      <w:numFmt w:val="decimal"/>
      <w:lvlText w:val="%2)"/>
      <w:lvlJc w:val="left"/>
      <w:pPr>
        <w:ind w:left="1440" w:hanging="360"/>
      </w:pPr>
      <w:rPr>
        <w:rFonts w:hint="default"/>
      </w:rPr>
    </w:lvl>
    <w:lvl w:ilvl="2" w:tplc="2C74D9E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4F7B07"/>
    <w:multiLevelType w:val="hybridMultilevel"/>
    <w:tmpl w:val="3600F01C"/>
    <w:lvl w:ilvl="0" w:tplc="952EAFFC">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4" w15:restartNumberingAfterBreak="0">
    <w:nsid w:val="3D343702"/>
    <w:multiLevelType w:val="hybridMultilevel"/>
    <w:tmpl w:val="0AB412E6"/>
    <w:lvl w:ilvl="0" w:tplc="70AE4010">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541CA6"/>
    <w:multiLevelType w:val="hybridMultilevel"/>
    <w:tmpl w:val="AA807818"/>
    <w:lvl w:ilvl="0" w:tplc="7EA63E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04F76"/>
    <w:multiLevelType w:val="hybridMultilevel"/>
    <w:tmpl w:val="3880D4B2"/>
    <w:lvl w:ilvl="0" w:tplc="23D051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37476"/>
    <w:multiLevelType w:val="hybridMultilevel"/>
    <w:tmpl w:val="E52C5C24"/>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A57CF1F6">
      <w:start w:val="19"/>
      <w:numFmt w:val="decimal"/>
      <w:lvlText w:val="%3."/>
      <w:lvlJc w:val="left"/>
      <w:pPr>
        <w:ind w:left="2907" w:hanging="360"/>
      </w:pPr>
      <w:rPr>
        <w:rFonts w:hint="default"/>
      </w:rPr>
    </w:lvl>
    <w:lvl w:ilvl="3" w:tplc="257443BE">
      <w:start w:val="1"/>
      <w:numFmt w:val="lowerLetter"/>
      <w:lvlText w:val="%4)"/>
      <w:lvlJc w:val="left"/>
      <w:pPr>
        <w:ind w:left="3655" w:hanging="568"/>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AB16A1"/>
    <w:multiLevelType w:val="hybridMultilevel"/>
    <w:tmpl w:val="9112E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22541F"/>
    <w:multiLevelType w:val="hybridMultilevel"/>
    <w:tmpl w:val="DF266ADA"/>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31" w15:restartNumberingAfterBreak="0">
    <w:nsid w:val="52C92611"/>
    <w:multiLevelType w:val="hybridMultilevel"/>
    <w:tmpl w:val="7F78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3A9466A"/>
    <w:multiLevelType w:val="hybridMultilevel"/>
    <w:tmpl w:val="5FD6F31A"/>
    <w:lvl w:ilvl="0" w:tplc="952EAFFC">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3"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5E55F2"/>
    <w:multiLevelType w:val="hybridMultilevel"/>
    <w:tmpl w:val="A1FE2E1C"/>
    <w:lvl w:ilvl="0" w:tplc="952EAFFC">
      <w:start w:val="1"/>
      <w:numFmt w:val="bullet"/>
      <w:lvlText w:val=""/>
      <w:lvlJc w:val="left"/>
      <w:pPr>
        <w:ind w:left="720" w:hanging="360"/>
      </w:pPr>
      <w:rPr>
        <w:rFonts w:ascii="Symbol" w:hAnsi="Symbol" w:hint="default"/>
      </w:rPr>
    </w:lvl>
    <w:lvl w:ilvl="1" w:tplc="952EAFFC">
      <w:start w:val="1"/>
      <w:numFmt w:val="bullet"/>
      <w:lvlText w:val=""/>
      <w:lvlJc w:val="left"/>
      <w:pPr>
        <w:ind w:left="106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F039F8"/>
    <w:multiLevelType w:val="hybridMultilevel"/>
    <w:tmpl w:val="4228682A"/>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056A09"/>
    <w:multiLevelType w:val="multilevel"/>
    <w:tmpl w:val="E55EC464"/>
    <w:lvl w:ilvl="0">
      <w:start w:val="1"/>
      <w:numFmt w:val="decimal"/>
      <w:lvlText w:val="%1."/>
      <w:lvlJc w:val="left"/>
      <w:pPr>
        <w:tabs>
          <w:tab w:val="num" w:pos="900"/>
        </w:tabs>
        <w:ind w:left="900" w:hanging="360"/>
      </w:pPr>
    </w:lvl>
    <w:lvl w:ilvl="1">
      <w:start w:val="1"/>
      <w:numFmt w:val="decimal"/>
      <w:lvlText w:val="%1.%2"/>
      <w:lvlJc w:val="left"/>
      <w:pPr>
        <w:tabs>
          <w:tab w:val="num" w:pos="1440"/>
        </w:tabs>
        <w:ind w:left="1440" w:hanging="360"/>
      </w:pPr>
      <w:rPr>
        <w:rFonts w:ascii="Arial Narrow" w:eastAsia="Times New Roman" w:hAnsi="Arial Narrow" w:cs="Times New Roman" w:hint="default"/>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48E6F62"/>
    <w:multiLevelType w:val="hybridMultilevel"/>
    <w:tmpl w:val="8A5A422A"/>
    <w:lvl w:ilvl="0" w:tplc="4DD4550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DB1D8D"/>
    <w:multiLevelType w:val="hybridMultilevel"/>
    <w:tmpl w:val="D1789C88"/>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39" w15:restartNumberingAfterBreak="0">
    <w:nsid w:val="68137A39"/>
    <w:multiLevelType w:val="hybridMultilevel"/>
    <w:tmpl w:val="BE16F5BA"/>
    <w:lvl w:ilvl="0" w:tplc="0415000F">
      <w:start w:val="1"/>
      <w:numFmt w:val="decimal"/>
      <w:lvlText w:val="%1."/>
      <w:lvlJc w:val="left"/>
      <w:pPr>
        <w:ind w:left="720" w:hanging="360"/>
      </w:pPr>
    </w:lvl>
    <w:lvl w:ilvl="1" w:tplc="93E8B0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126E3A"/>
    <w:multiLevelType w:val="hybridMultilevel"/>
    <w:tmpl w:val="9180741E"/>
    <w:lvl w:ilvl="0" w:tplc="952EAFF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B6A0D3B"/>
    <w:multiLevelType w:val="hybridMultilevel"/>
    <w:tmpl w:val="4BB61A04"/>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42" w15:restartNumberingAfterBreak="0">
    <w:nsid w:val="71AC226B"/>
    <w:multiLevelType w:val="hybridMultilevel"/>
    <w:tmpl w:val="F8F0BAF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C07F89"/>
    <w:multiLevelType w:val="hybridMultilevel"/>
    <w:tmpl w:val="F1F25D50"/>
    <w:lvl w:ilvl="0" w:tplc="2656FF24">
      <w:start w:val="6"/>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A836A4"/>
    <w:multiLevelType w:val="hybridMultilevel"/>
    <w:tmpl w:val="8F760F2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103626"/>
    <w:multiLevelType w:val="hybridMultilevel"/>
    <w:tmpl w:val="3D9E25B2"/>
    <w:lvl w:ilvl="0" w:tplc="952EAFFC">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46" w15:restartNumberingAfterBreak="0">
    <w:nsid w:val="78C43A02"/>
    <w:multiLevelType w:val="hybridMultilevel"/>
    <w:tmpl w:val="72EE993A"/>
    <w:lvl w:ilvl="0" w:tplc="FFFFFFFF">
      <w:start w:val="1"/>
      <w:numFmt w:val="lowerLetter"/>
      <w:lvlText w:val="%1)"/>
      <w:lvlJc w:val="left"/>
      <w:pPr>
        <w:ind w:left="720" w:hanging="360"/>
      </w:pPr>
    </w:lvl>
    <w:lvl w:ilvl="1" w:tplc="04150017">
      <w:start w:val="1"/>
      <w:numFmt w:val="lowerLetter"/>
      <w:lvlText w:val="%2)"/>
      <w:lvlJc w:val="left"/>
      <w:pPr>
        <w:ind w:left="1571" w:hanging="360"/>
      </w:pPr>
    </w:lvl>
    <w:lvl w:ilvl="2" w:tplc="D19ABEC4">
      <w:start w:val="1"/>
      <w:numFmt w:val="decimal"/>
      <w:lvlText w:val="%3."/>
      <w:lvlJc w:val="left"/>
      <w:pPr>
        <w:ind w:left="2010" w:hanging="3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905F26"/>
    <w:multiLevelType w:val="hybridMultilevel"/>
    <w:tmpl w:val="FBFA41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571"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BD6223A"/>
    <w:multiLevelType w:val="hybridMultilevel"/>
    <w:tmpl w:val="8BF01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026033"/>
    <w:multiLevelType w:val="hybridMultilevel"/>
    <w:tmpl w:val="FB464FB4"/>
    <w:lvl w:ilvl="0" w:tplc="752EC97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0" w15:restartNumberingAfterBreak="0">
    <w:nsid w:val="7FFB1E73"/>
    <w:multiLevelType w:val="hybridMultilevel"/>
    <w:tmpl w:val="B232C672"/>
    <w:lvl w:ilvl="0" w:tplc="FFFFFFFF">
      <w:start w:val="1"/>
      <w:numFmt w:val="lowerLetter"/>
      <w:lvlText w:val="%1)"/>
      <w:lvlJc w:val="left"/>
      <w:pPr>
        <w:ind w:left="1146" w:hanging="360"/>
      </w:pPr>
    </w:lvl>
    <w:lvl w:ilvl="1" w:tplc="04150017">
      <w:start w:val="1"/>
      <w:numFmt w:val="lowerLetter"/>
      <w:lvlText w:val="%2)"/>
      <w:lvlJc w:val="left"/>
      <w:pPr>
        <w:ind w:left="1571"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32464343">
    <w:abstractNumId w:val="1"/>
  </w:num>
  <w:num w:numId="2" w16cid:durableId="1020660490">
    <w:abstractNumId w:val="49"/>
  </w:num>
  <w:num w:numId="3" w16cid:durableId="804155396">
    <w:abstractNumId w:val="11"/>
  </w:num>
  <w:num w:numId="4" w16cid:durableId="350842855">
    <w:abstractNumId w:val="41"/>
  </w:num>
  <w:num w:numId="5" w16cid:durableId="1076125445">
    <w:abstractNumId w:val="30"/>
  </w:num>
  <w:num w:numId="6" w16cid:durableId="42027098">
    <w:abstractNumId w:val="38"/>
  </w:num>
  <w:num w:numId="7" w16cid:durableId="1557470355">
    <w:abstractNumId w:val="19"/>
  </w:num>
  <w:num w:numId="8" w16cid:durableId="1586765496">
    <w:abstractNumId w:val="0"/>
  </w:num>
  <w:num w:numId="9" w16cid:durableId="847913550">
    <w:abstractNumId w:val="6"/>
  </w:num>
  <w:num w:numId="10" w16cid:durableId="1309088131">
    <w:abstractNumId w:val="14"/>
  </w:num>
  <w:num w:numId="11" w16cid:durableId="1917595355">
    <w:abstractNumId w:val="16"/>
  </w:num>
  <w:num w:numId="12" w16cid:durableId="988552780">
    <w:abstractNumId w:val="3"/>
  </w:num>
  <w:num w:numId="13" w16cid:durableId="274991824">
    <w:abstractNumId w:val="36"/>
  </w:num>
  <w:num w:numId="14" w16cid:durableId="1916696547">
    <w:abstractNumId w:val="44"/>
  </w:num>
  <w:num w:numId="15" w16cid:durableId="478421525">
    <w:abstractNumId w:val="22"/>
  </w:num>
  <w:num w:numId="16" w16cid:durableId="665089819">
    <w:abstractNumId w:val="27"/>
  </w:num>
  <w:num w:numId="17" w16cid:durableId="497695983">
    <w:abstractNumId w:val="40"/>
  </w:num>
  <w:num w:numId="18" w16cid:durableId="1644770333">
    <w:abstractNumId w:val="4"/>
  </w:num>
  <w:num w:numId="19" w16cid:durableId="2029259499">
    <w:abstractNumId w:val="24"/>
  </w:num>
  <w:num w:numId="20" w16cid:durableId="18941576">
    <w:abstractNumId w:val="31"/>
  </w:num>
  <w:num w:numId="21" w16cid:durableId="1142306030">
    <w:abstractNumId w:val="15"/>
  </w:num>
  <w:num w:numId="22" w16cid:durableId="1332102878">
    <w:abstractNumId w:val="35"/>
  </w:num>
  <w:num w:numId="23" w16cid:durableId="1809005249">
    <w:abstractNumId w:val="37"/>
  </w:num>
  <w:num w:numId="24" w16cid:durableId="875852055">
    <w:abstractNumId w:val="32"/>
  </w:num>
  <w:num w:numId="25" w16cid:durableId="1415971608">
    <w:abstractNumId w:val="23"/>
  </w:num>
  <w:num w:numId="26" w16cid:durableId="1912347009">
    <w:abstractNumId w:val="47"/>
  </w:num>
  <w:num w:numId="27" w16cid:durableId="826017020">
    <w:abstractNumId w:val="39"/>
  </w:num>
  <w:num w:numId="28" w16cid:durableId="1591114302">
    <w:abstractNumId w:val="50"/>
  </w:num>
  <w:num w:numId="29" w16cid:durableId="1765491873">
    <w:abstractNumId w:val="46"/>
  </w:num>
  <w:num w:numId="30" w16cid:durableId="675962774">
    <w:abstractNumId w:val="5"/>
  </w:num>
  <w:num w:numId="31" w16cid:durableId="1398820609">
    <w:abstractNumId w:val="34"/>
  </w:num>
  <w:num w:numId="32" w16cid:durableId="532308913">
    <w:abstractNumId w:val="12"/>
  </w:num>
  <w:num w:numId="33" w16cid:durableId="1334529010">
    <w:abstractNumId w:val="45"/>
  </w:num>
  <w:num w:numId="34" w16cid:durableId="1331181875">
    <w:abstractNumId w:val="10"/>
  </w:num>
  <w:num w:numId="35" w16cid:durableId="142047841">
    <w:abstractNumId w:val="9"/>
  </w:num>
  <w:num w:numId="36" w16cid:durableId="906308110">
    <w:abstractNumId w:val="21"/>
  </w:num>
  <w:num w:numId="37" w16cid:durableId="581834413">
    <w:abstractNumId w:val="8"/>
  </w:num>
  <w:num w:numId="38" w16cid:durableId="462388489">
    <w:abstractNumId w:val="29"/>
  </w:num>
  <w:num w:numId="39" w16cid:durableId="175966345">
    <w:abstractNumId w:val="20"/>
  </w:num>
  <w:num w:numId="40" w16cid:durableId="716516127">
    <w:abstractNumId w:val="25"/>
  </w:num>
  <w:num w:numId="41" w16cid:durableId="1827043778">
    <w:abstractNumId w:val="17"/>
  </w:num>
  <w:num w:numId="42" w16cid:durableId="1566835377">
    <w:abstractNumId w:val="26"/>
  </w:num>
  <w:num w:numId="43" w16cid:durableId="1883905163">
    <w:abstractNumId w:val="42"/>
  </w:num>
  <w:num w:numId="44" w16cid:durableId="633372234">
    <w:abstractNumId w:val="33"/>
  </w:num>
  <w:num w:numId="45" w16cid:durableId="708647106">
    <w:abstractNumId w:val="28"/>
  </w:num>
  <w:num w:numId="46" w16cid:durableId="158203998">
    <w:abstractNumId w:val="13"/>
  </w:num>
  <w:num w:numId="47" w16cid:durableId="972910298">
    <w:abstractNumId w:val="43"/>
  </w:num>
  <w:num w:numId="48" w16cid:durableId="1891570657">
    <w:abstractNumId w:val="48"/>
  </w:num>
  <w:num w:numId="49" w16cid:durableId="1449809914">
    <w:abstractNumId w:val="7"/>
  </w:num>
  <w:num w:numId="50" w16cid:durableId="1551114753">
    <w:abstractNumId w:val="18"/>
  </w:num>
  <w:num w:numId="51" w16cid:durableId="754522679">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A3"/>
    <w:rsid w:val="000333E4"/>
    <w:rsid w:val="00094C71"/>
    <w:rsid w:val="000A49A2"/>
    <w:rsid w:val="000A54F6"/>
    <w:rsid w:val="000D6F96"/>
    <w:rsid w:val="000E4FD3"/>
    <w:rsid w:val="001143E6"/>
    <w:rsid w:val="001803A3"/>
    <w:rsid w:val="001867F7"/>
    <w:rsid w:val="001D0D16"/>
    <w:rsid w:val="00216166"/>
    <w:rsid w:val="00237F24"/>
    <w:rsid w:val="00243B2A"/>
    <w:rsid w:val="002675BF"/>
    <w:rsid w:val="00275AF3"/>
    <w:rsid w:val="002A73E5"/>
    <w:rsid w:val="002B3FD2"/>
    <w:rsid w:val="002C6148"/>
    <w:rsid w:val="00341AB8"/>
    <w:rsid w:val="00343C75"/>
    <w:rsid w:val="003453C1"/>
    <w:rsid w:val="003503C6"/>
    <w:rsid w:val="00353997"/>
    <w:rsid w:val="003823D1"/>
    <w:rsid w:val="00385F8B"/>
    <w:rsid w:val="003A55FE"/>
    <w:rsid w:val="003B30DA"/>
    <w:rsid w:val="003D6395"/>
    <w:rsid w:val="00412E83"/>
    <w:rsid w:val="004142FC"/>
    <w:rsid w:val="00431350"/>
    <w:rsid w:val="004522E9"/>
    <w:rsid w:val="00461A9E"/>
    <w:rsid w:val="004674EC"/>
    <w:rsid w:val="004859D4"/>
    <w:rsid w:val="004F5CFD"/>
    <w:rsid w:val="00530B9C"/>
    <w:rsid w:val="00546BE5"/>
    <w:rsid w:val="005619E2"/>
    <w:rsid w:val="00586EC0"/>
    <w:rsid w:val="005A21FE"/>
    <w:rsid w:val="005A7273"/>
    <w:rsid w:val="005D00B8"/>
    <w:rsid w:val="005F0E3E"/>
    <w:rsid w:val="006017CA"/>
    <w:rsid w:val="0060491C"/>
    <w:rsid w:val="006429FF"/>
    <w:rsid w:val="00657FB5"/>
    <w:rsid w:val="00660429"/>
    <w:rsid w:val="006868D3"/>
    <w:rsid w:val="00690A49"/>
    <w:rsid w:val="006B0D4B"/>
    <w:rsid w:val="006F0932"/>
    <w:rsid w:val="00722CD8"/>
    <w:rsid w:val="007545B8"/>
    <w:rsid w:val="00754AE7"/>
    <w:rsid w:val="0075631C"/>
    <w:rsid w:val="00777C47"/>
    <w:rsid w:val="007F5F4A"/>
    <w:rsid w:val="007F68F6"/>
    <w:rsid w:val="008178AF"/>
    <w:rsid w:val="00822485"/>
    <w:rsid w:val="00830818"/>
    <w:rsid w:val="00876206"/>
    <w:rsid w:val="008765C9"/>
    <w:rsid w:val="008A2F55"/>
    <w:rsid w:val="008D1EF1"/>
    <w:rsid w:val="008D6ECC"/>
    <w:rsid w:val="00912497"/>
    <w:rsid w:val="009155F9"/>
    <w:rsid w:val="00921078"/>
    <w:rsid w:val="00993F51"/>
    <w:rsid w:val="009D6117"/>
    <w:rsid w:val="009D6BF4"/>
    <w:rsid w:val="009D7404"/>
    <w:rsid w:val="009D7A0B"/>
    <w:rsid w:val="009E4531"/>
    <w:rsid w:val="009E74A9"/>
    <w:rsid w:val="00A0117C"/>
    <w:rsid w:val="00A84C7A"/>
    <w:rsid w:val="00AE00EE"/>
    <w:rsid w:val="00AF08C7"/>
    <w:rsid w:val="00B167D9"/>
    <w:rsid w:val="00B312A9"/>
    <w:rsid w:val="00B653A7"/>
    <w:rsid w:val="00B72889"/>
    <w:rsid w:val="00B81324"/>
    <w:rsid w:val="00B86E9D"/>
    <w:rsid w:val="00BB2958"/>
    <w:rsid w:val="00BB3AF5"/>
    <w:rsid w:val="00BD1D15"/>
    <w:rsid w:val="00C047EE"/>
    <w:rsid w:val="00C763BE"/>
    <w:rsid w:val="00CB51DB"/>
    <w:rsid w:val="00CC29ED"/>
    <w:rsid w:val="00CE68A3"/>
    <w:rsid w:val="00CF1FC9"/>
    <w:rsid w:val="00D33BE9"/>
    <w:rsid w:val="00D3726B"/>
    <w:rsid w:val="00D47DB3"/>
    <w:rsid w:val="00D63546"/>
    <w:rsid w:val="00DA2568"/>
    <w:rsid w:val="00DA5644"/>
    <w:rsid w:val="00DE2D1C"/>
    <w:rsid w:val="00E2072F"/>
    <w:rsid w:val="00E6258F"/>
    <w:rsid w:val="00E751AB"/>
    <w:rsid w:val="00E76135"/>
    <w:rsid w:val="00E85F26"/>
    <w:rsid w:val="00E9725C"/>
    <w:rsid w:val="00EA52D0"/>
    <w:rsid w:val="00EC60FD"/>
    <w:rsid w:val="00EF49B6"/>
    <w:rsid w:val="00F1526B"/>
    <w:rsid w:val="00F75C26"/>
    <w:rsid w:val="00FA2BAF"/>
    <w:rsid w:val="00FC3A8D"/>
    <w:rsid w:val="00FF4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B3B3"/>
  <w15:chartTrackingRefBased/>
  <w15:docId w15:val="{7491470A-51EE-419F-ACBB-36A80644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4F6"/>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03A3"/>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semiHidden/>
    <w:rsid w:val="00237F24"/>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semiHidden/>
    <w:rsid w:val="00237F24"/>
    <w:rPr>
      <w:rFonts w:ascii="Times New Roman" w:eastAsia="Times New Roman" w:hAnsi="Times New Roman"/>
    </w:rPr>
  </w:style>
  <w:style w:type="paragraph" w:styleId="Tekstprzypisudolnego">
    <w:name w:val="footnote text"/>
    <w:basedOn w:val="Normalny"/>
    <w:link w:val="TekstprzypisudolnegoZnak"/>
    <w:uiPriority w:val="99"/>
    <w:semiHidden/>
    <w:unhideWhenUsed/>
    <w:rsid w:val="00777C47"/>
    <w:rPr>
      <w:sz w:val="20"/>
      <w:szCs w:val="20"/>
    </w:rPr>
  </w:style>
  <w:style w:type="character" w:customStyle="1" w:styleId="TekstprzypisudolnegoZnak">
    <w:name w:val="Tekst przypisu dolnego Znak"/>
    <w:link w:val="Tekstprzypisudolnego"/>
    <w:uiPriority w:val="99"/>
    <w:semiHidden/>
    <w:rsid w:val="00777C47"/>
    <w:rPr>
      <w:lang w:eastAsia="en-US"/>
    </w:rPr>
  </w:style>
  <w:style w:type="character" w:styleId="Odwoanieprzypisudolnego">
    <w:name w:val="footnote reference"/>
    <w:uiPriority w:val="99"/>
    <w:semiHidden/>
    <w:unhideWhenUsed/>
    <w:rsid w:val="00777C47"/>
    <w:rPr>
      <w:vertAlign w:val="superscript"/>
    </w:rPr>
  </w:style>
  <w:style w:type="paragraph" w:styleId="Tekstdymka">
    <w:name w:val="Balloon Text"/>
    <w:basedOn w:val="Normalny"/>
    <w:link w:val="TekstdymkaZnak"/>
    <w:uiPriority w:val="99"/>
    <w:semiHidden/>
    <w:unhideWhenUsed/>
    <w:rsid w:val="00530B9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30B9C"/>
    <w:rPr>
      <w:rFonts w:ascii="Segoe UI" w:hAnsi="Segoe UI" w:cs="Segoe UI"/>
      <w:sz w:val="18"/>
      <w:szCs w:val="18"/>
      <w:lang w:eastAsia="en-US"/>
    </w:rPr>
  </w:style>
  <w:style w:type="paragraph" w:styleId="Poprawka">
    <w:name w:val="Revision"/>
    <w:hidden/>
    <w:uiPriority w:val="99"/>
    <w:semiHidden/>
    <w:rsid w:val="000333E4"/>
    <w:rPr>
      <w:sz w:val="22"/>
      <w:szCs w:val="22"/>
      <w:lang w:eastAsia="en-U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0333E4"/>
    <w:pPr>
      <w:suppressAutoHyphens/>
      <w:autoSpaceDN w:val="0"/>
      <w:spacing w:after="200" w:line="276" w:lineRule="auto"/>
      <w:ind w:left="720"/>
      <w:textAlignment w:val="baseline"/>
    </w:pPr>
    <w:rPr>
      <w:kern w:val="3"/>
      <w:lang w:eastAsia="zh-C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333E4"/>
    <w:rPr>
      <w:kern w:val="3"/>
      <w:sz w:val="22"/>
      <w:szCs w:val="22"/>
      <w:lang w:eastAsia="zh-CN"/>
    </w:rPr>
  </w:style>
  <w:style w:type="paragraph" w:styleId="Nagwek">
    <w:name w:val="header"/>
    <w:basedOn w:val="Normalny"/>
    <w:link w:val="NagwekZnak"/>
    <w:uiPriority w:val="99"/>
    <w:unhideWhenUsed/>
    <w:rsid w:val="007545B8"/>
    <w:pPr>
      <w:tabs>
        <w:tab w:val="center" w:pos="4536"/>
        <w:tab w:val="right" w:pos="9072"/>
      </w:tabs>
    </w:pPr>
  </w:style>
  <w:style w:type="character" w:customStyle="1" w:styleId="NagwekZnak">
    <w:name w:val="Nagłówek Znak"/>
    <w:link w:val="Nagwek"/>
    <w:uiPriority w:val="99"/>
    <w:rsid w:val="007545B8"/>
    <w:rPr>
      <w:sz w:val="22"/>
      <w:szCs w:val="22"/>
      <w:lang w:eastAsia="en-US"/>
    </w:rPr>
  </w:style>
  <w:style w:type="paragraph" w:styleId="Stopka">
    <w:name w:val="footer"/>
    <w:basedOn w:val="Normalny"/>
    <w:link w:val="StopkaZnak"/>
    <w:uiPriority w:val="99"/>
    <w:unhideWhenUsed/>
    <w:rsid w:val="007545B8"/>
    <w:pPr>
      <w:tabs>
        <w:tab w:val="center" w:pos="4536"/>
        <w:tab w:val="right" w:pos="9072"/>
      </w:tabs>
    </w:pPr>
  </w:style>
  <w:style w:type="character" w:customStyle="1" w:styleId="StopkaZnak">
    <w:name w:val="Stopka Znak"/>
    <w:link w:val="Stopka"/>
    <w:uiPriority w:val="99"/>
    <w:rsid w:val="007545B8"/>
    <w:rPr>
      <w:sz w:val="22"/>
      <w:szCs w:val="22"/>
      <w:lang w:eastAsia="en-US"/>
    </w:rPr>
  </w:style>
  <w:style w:type="character" w:styleId="Hipercze">
    <w:name w:val="Hyperlink"/>
    <w:uiPriority w:val="99"/>
    <w:unhideWhenUsed/>
    <w:rsid w:val="007545B8"/>
    <w:rPr>
      <w:color w:val="0563C1"/>
      <w:u w:val="single"/>
    </w:rPr>
  </w:style>
  <w:style w:type="character" w:styleId="Nierozpoznanawzmianka">
    <w:name w:val="Unresolved Mention"/>
    <w:uiPriority w:val="99"/>
    <w:semiHidden/>
    <w:unhideWhenUsed/>
    <w:rsid w:val="007545B8"/>
    <w:rPr>
      <w:color w:val="605E5C"/>
      <w:shd w:val="clear" w:color="auto" w:fill="E1DFDD"/>
    </w:rPr>
  </w:style>
  <w:style w:type="paragraph" w:customStyle="1" w:styleId="LO-Normal">
    <w:name w:val="LO-Normal"/>
    <w:basedOn w:val="Normalny"/>
    <w:rsid w:val="003823D1"/>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olub-dobr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700B-56FB-4048-8E94-AE0402EC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7141</Words>
  <Characters>42849</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49891</CharactersWithSpaces>
  <SharedDoc>false</SharedDoc>
  <HLinks>
    <vt:vector size="6" baseType="variant">
      <vt:variant>
        <vt:i4>4587564</vt:i4>
      </vt:variant>
      <vt:variant>
        <vt:i4>0</vt:i4>
      </vt:variant>
      <vt:variant>
        <vt:i4>0</vt:i4>
      </vt:variant>
      <vt:variant>
        <vt:i4>5</vt:i4>
      </vt:variant>
      <vt:variant>
        <vt:lpwstr>mailto:um@golub-dobrzyn.pl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Marta Jaworska</cp:lastModifiedBy>
  <cp:revision>5</cp:revision>
  <cp:lastPrinted>2024-11-04T10:26:00Z</cp:lastPrinted>
  <dcterms:created xsi:type="dcterms:W3CDTF">2024-11-04T10:54:00Z</dcterms:created>
  <dcterms:modified xsi:type="dcterms:W3CDTF">2024-11-04T13:16:00Z</dcterms:modified>
</cp:coreProperties>
</file>