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00417" w14:textId="569E39DA" w:rsidR="003776B7" w:rsidRPr="004B7B5C" w:rsidRDefault="003776B7" w:rsidP="003776B7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Załącznik nr 2 do SWZ</w:t>
      </w:r>
    </w:p>
    <w:p w14:paraId="5593976A" w14:textId="3842D3A5" w:rsidR="003776B7" w:rsidRPr="004B7B5C" w:rsidRDefault="00E710F6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bCs/>
          <w:sz w:val="20"/>
          <w:szCs w:val="20"/>
        </w:rPr>
        <w:t>Projektowane postanowienia umowy</w:t>
      </w:r>
    </w:p>
    <w:p w14:paraId="2556E624" w14:textId="77777777" w:rsidR="003776B7" w:rsidRPr="004B7B5C" w:rsidRDefault="003776B7" w:rsidP="00E710F6">
      <w:pPr>
        <w:spacing w:line="240" w:lineRule="auto"/>
        <w:rPr>
          <w:rFonts w:ascii="Garamond" w:hAnsi="Garamond" w:cs="Calibri"/>
          <w:b/>
          <w:bCs/>
          <w:sz w:val="20"/>
          <w:szCs w:val="20"/>
        </w:rPr>
      </w:pPr>
    </w:p>
    <w:p w14:paraId="675BBB75" w14:textId="06E5C853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b/>
          <w:bCs/>
          <w:sz w:val="20"/>
          <w:szCs w:val="20"/>
        </w:rPr>
        <w:t>§</w:t>
      </w:r>
      <w:r w:rsidR="00E450AE" w:rsidRPr="004B7B5C">
        <w:rPr>
          <w:b/>
          <w:bCs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bCs/>
          <w:sz w:val="20"/>
          <w:szCs w:val="20"/>
        </w:rPr>
        <w:t>1</w:t>
      </w:r>
      <w:r w:rsidR="00E450AE" w:rsidRPr="004B7B5C">
        <w:rPr>
          <w:rFonts w:ascii="Garamond" w:hAnsi="Garamond" w:cs="Calibri"/>
          <w:b/>
          <w:bCs/>
          <w:sz w:val="20"/>
          <w:szCs w:val="20"/>
        </w:rPr>
        <w:t>.</w:t>
      </w:r>
    </w:p>
    <w:p w14:paraId="45335D2E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Przedmiot umowy</w:t>
      </w:r>
    </w:p>
    <w:p w14:paraId="5E8A9A35" w14:textId="258929FB" w:rsidR="00AC1FD0" w:rsidRPr="004B7B5C" w:rsidRDefault="00AC1FD0" w:rsidP="009B2B4A">
      <w:pPr>
        <w:widowControl/>
        <w:numPr>
          <w:ilvl w:val="0"/>
          <w:numId w:val="11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Przedmiotem zamówienia jest dostawa urządzeń wraz z akcesoriami i oprogramowaniem oraz </w:t>
      </w:r>
      <w:r w:rsidR="00CD40B5" w:rsidRPr="004B7B5C">
        <w:rPr>
          <w:rFonts w:ascii="Garamond" w:hAnsi="Garamond" w:cs="Calibri"/>
          <w:sz w:val="20"/>
          <w:szCs w:val="20"/>
        </w:rPr>
        <w:t xml:space="preserve">udzielenie </w:t>
      </w:r>
      <w:r w:rsidRPr="004B7B5C">
        <w:rPr>
          <w:rFonts w:ascii="Garamond" w:hAnsi="Garamond" w:cs="Calibri"/>
          <w:sz w:val="20"/>
          <w:szCs w:val="20"/>
        </w:rPr>
        <w:t xml:space="preserve">gwarancji </w:t>
      </w:r>
      <w:r w:rsidR="00217619" w:rsidRPr="004B7B5C">
        <w:rPr>
          <w:rFonts w:ascii="Garamond" w:hAnsi="Garamond" w:cs="Calibri"/>
          <w:sz w:val="20"/>
          <w:szCs w:val="20"/>
        </w:rPr>
        <w:t xml:space="preserve">i rękojmi </w:t>
      </w:r>
      <w:r w:rsidRPr="004B7B5C">
        <w:rPr>
          <w:rFonts w:ascii="Garamond" w:hAnsi="Garamond" w:cs="Calibri"/>
          <w:sz w:val="20"/>
          <w:szCs w:val="20"/>
        </w:rPr>
        <w:t xml:space="preserve">na okres zgodny z </w:t>
      </w:r>
      <w:r w:rsidR="005C1C5E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>fertą i wsparcia Wykonawcy, zgodnie z opisem przedmiotu zamówienia.</w:t>
      </w:r>
    </w:p>
    <w:p w14:paraId="064ABDB2" w14:textId="31F56DDD" w:rsidR="00AC1FD0" w:rsidRPr="004B7B5C" w:rsidRDefault="00AC1FD0" w:rsidP="009B2B4A">
      <w:pPr>
        <w:widowControl/>
        <w:numPr>
          <w:ilvl w:val="0"/>
          <w:numId w:val="11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oświadcza, że dostarczone urządzenia są zgodne z OPZ, stanowiącym Załącznik nr 1 do umowy, zwanym dalej „OPZ” oraz </w:t>
      </w:r>
      <w:r w:rsidR="005C1C5E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 xml:space="preserve">fertą Wykonawcy, stanowiącą Załącznik nr 2 do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mowy, zwaną dalej „Ofertą”.</w:t>
      </w:r>
    </w:p>
    <w:p w14:paraId="7C5C125A" w14:textId="51B98AF2" w:rsidR="00AC1FD0" w:rsidRPr="004B7B5C" w:rsidRDefault="00AC1FD0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Ilekroć w niniejszej umowie jest mowa o </w:t>
      </w:r>
      <w:r w:rsidRPr="004B7B5C">
        <w:rPr>
          <w:rFonts w:ascii="Garamond" w:hAnsi="Garamond" w:cs="Calibri"/>
          <w:iCs/>
          <w:sz w:val="20"/>
          <w:szCs w:val="20"/>
        </w:rPr>
        <w:t>dniu roboczym</w:t>
      </w:r>
      <w:r w:rsidRPr="004B7B5C">
        <w:rPr>
          <w:rFonts w:ascii="Garamond" w:hAnsi="Garamond" w:cs="Calibri"/>
          <w:sz w:val="20"/>
          <w:szCs w:val="20"/>
        </w:rPr>
        <w:t xml:space="preserve"> należy przez to rozumieć dzień od poniedziałku do piątku, </w:t>
      </w:r>
      <w:r w:rsidR="00550BA1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 xml:space="preserve">z wyłączeniem dni ustawowo wolnych od pracy. </w:t>
      </w:r>
    </w:p>
    <w:p w14:paraId="54DD9D84" w14:textId="7A65135D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Strony deklarują współpracę w celu realizacji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 xml:space="preserve">mowy. W szczególności Strony zobowiązane są do wzajemnego powiadamiania o ważnych okolicznościach mających lub mogących mieć wpływ na wykonanie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mowy, w tym na ewentualne opóźnienia.</w:t>
      </w:r>
    </w:p>
    <w:p w14:paraId="5BC8E1E1" w14:textId="6BFECA1A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oświadcza i potwierdza, że posiada niezbędną fachową wiedzę i dysponuje wszelkimi niezbędnymi pozwoleniami wymaganymi przez przepisy prawa w dziedzinach związanych z wykonaniem </w:t>
      </w:r>
      <w:r w:rsidR="00550BA1" w:rsidRPr="004B7B5C">
        <w:rPr>
          <w:rFonts w:ascii="Garamond" w:hAnsi="Garamond" w:cs="Calibri"/>
          <w:sz w:val="20"/>
          <w:szCs w:val="20"/>
        </w:rPr>
        <w:t>p</w:t>
      </w:r>
      <w:r w:rsidRPr="004B7B5C">
        <w:rPr>
          <w:rFonts w:ascii="Garamond" w:hAnsi="Garamond" w:cs="Calibri"/>
          <w:sz w:val="20"/>
          <w:szCs w:val="20"/>
        </w:rPr>
        <w:t xml:space="preserve">rzedmiotu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 xml:space="preserve">mowy, a także, że dysponuje odpowiednim potencjałem ekonomicznym, technicznym, ludzkim i odpowiednimi środkami gwarantującymi profesjonalną realizację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mowy.</w:t>
      </w:r>
    </w:p>
    <w:p w14:paraId="42FF6D3B" w14:textId="1A1C3D28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 razie powstania w trakcie wykonywania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 xml:space="preserve">mowy lub po wykonaniu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 xml:space="preserve">mowy </w:t>
      </w:r>
      <w:r w:rsidR="00550BA1" w:rsidRPr="004B7B5C">
        <w:rPr>
          <w:rFonts w:ascii="Garamond" w:hAnsi="Garamond" w:cs="Calibri"/>
          <w:sz w:val="20"/>
          <w:szCs w:val="20"/>
        </w:rPr>
        <w:t xml:space="preserve">jakichkolwiek </w:t>
      </w:r>
      <w:r w:rsidRPr="004B7B5C">
        <w:rPr>
          <w:rFonts w:ascii="Garamond" w:hAnsi="Garamond" w:cs="Calibri"/>
          <w:sz w:val="20"/>
          <w:szCs w:val="20"/>
        </w:rPr>
        <w:t xml:space="preserve">roszczeń osób trzecich, Wykonawca oświadcza, że bierze na siebie wszelką odpowiedzialność za roszczenia osób trzecich z tytułu szkód materialnych lub na osobie, a wynikłych z wykonania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 przez Wykonawcę, jego Podwykonawców i ich pracowników.</w:t>
      </w:r>
    </w:p>
    <w:p w14:paraId="14521436" w14:textId="7FE0E509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jest zobowiązany realizować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mowę z dochowaniem należytej staranności, przy uwzględnieniu zawodowego charakteru tej działalności, przy wykorzystaniu całej posiadanej wiedzy i doświadczenia.</w:t>
      </w:r>
    </w:p>
    <w:p w14:paraId="56AFCCE4" w14:textId="487A13EB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nie może powierzyć Podwykonawcom do wykonania innych części </w:t>
      </w:r>
      <w:r w:rsidR="00550BA1" w:rsidRPr="004B7B5C">
        <w:rPr>
          <w:rFonts w:ascii="Garamond" w:hAnsi="Garamond" w:cs="Calibri"/>
          <w:sz w:val="20"/>
          <w:szCs w:val="20"/>
        </w:rPr>
        <w:t>p</w:t>
      </w:r>
      <w:r w:rsidRPr="004B7B5C">
        <w:rPr>
          <w:rFonts w:ascii="Garamond" w:hAnsi="Garamond" w:cs="Calibri"/>
          <w:sz w:val="20"/>
          <w:szCs w:val="20"/>
        </w:rPr>
        <w:t xml:space="preserve">rzedmiotu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 niż te, które wymienił w swojej ofercie, bez uprzedniej zgody Zamawiającego wyrażonej na piśmie.</w:t>
      </w:r>
    </w:p>
    <w:p w14:paraId="1EED3CCF" w14:textId="13AB6BEB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zobowiązuje się do wykonania </w:t>
      </w:r>
      <w:r w:rsidR="005C1C5E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 w sposób niepowodujący zaprzestania lub zakłócenia pracy infrastruktury Zamawiającego. Powyższe nie dotyczy elementów infrastruktury Zamawiającego, których wyłączenie z eksploatacji lub ograniczenie eksploatacji Strony uzgodniły.</w:t>
      </w:r>
    </w:p>
    <w:p w14:paraId="4ED6C447" w14:textId="4C17BBCD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O ile nic innego nie wynika wprost z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 xml:space="preserve">mowy, Wykonawca jest zobowiązany zapewnić wszelkie narzędzia, w tym oprogramowanie i inne zasoby potrzebne mu do realizacji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mowy.</w:t>
      </w:r>
    </w:p>
    <w:p w14:paraId="24726578" w14:textId="3B1E622A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Zamawiający jest zobowiązany do współdziałania z Wykonawcą w granicach określonych prawem oraz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mową.</w:t>
      </w:r>
    </w:p>
    <w:p w14:paraId="5C272860" w14:textId="3FF1712B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 celu uniknięcia wątpliwości przyjmuje się, że jeżeli Strony nie zdefiniowały danego działania niezbędnego do prawidłowej realizacji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 jako obowiązku Zamawiającego, Stroną zobowiązaną do wykonania takiego działania jest Wykonawca.</w:t>
      </w:r>
    </w:p>
    <w:p w14:paraId="6E882EC3" w14:textId="53F97564" w:rsidR="00AC1FD0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 toku realizacji prac objętych </w:t>
      </w:r>
      <w:r w:rsidR="00550BA1" w:rsidRPr="004B7B5C">
        <w:rPr>
          <w:rFonts w:ascii="Garamond" w:hAnsi="Garamond" w:cs="Calibri"/>
          <w:sz w:val="20"/>
          <w:szCs w:val="20"/>
        </w:rPr>
        <w:t>p</w:t>
      </w:r>
      <w:r w:rsidRPr="004B7B5C">
        <w:rPr>
          <w:rFonts w:ascii="Garamond" w:hAnsi="Garamond" w:cs="Calibri"/>
          <w:sz w:val="20"/>
          <w:szCs w:val="20"/>
        </w:rPr>
        <w:t xml:space="preserve">rzedmiotem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mowy, Strony zobowiązane są na bieżąco pisemnie informować się wzajemnie o wszelkich znanych im zagrożeniach, trudnościach</w:t>
      </w:r>
      <w:r w:rsidR="00737F95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 xml:space="preserve">czy przeszkodach związanych z wykonywaniem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 xml:space="preserve">mowy, w tym także znanych Wykonawcy okolicznościach leżących po stronie Zamawiającego, które mogą mieć wpływ na jakość, termin wykonania, bądź zakres prac </w:t>
      </w:r>
      <w:r w:rsidR="001F6036" w:rsidRPr="004B7B5C">
        <w:rPr>
          <w:rFonts w:ascii="Garamond" w:hAnsi="Garamond" w:cs="Calibri"/>
          <w:sz w:val="20"/>
          <w:szCs w:val="20"/>
        </w:rPr>
        <w:t xml:space="preserve">instalacyjnych, konfiguracji i </w:t>
      </w:r>
      <w:r w:rsidRPr="004B7B5C">
        <w:rPr>
          <w:rFonts w:ascii="Garamond" w:hAnsi="Garamond" w:cs="Calibri"/>
          <w:sz w:val="20"/>
          <w:szCs w:val="20"/>
        </w:rPr>
        <w:t xml:space="preserve">wdrożeniowych. </w:t>
      </w:r>
    </w:p>
    <w:p w14:paraId="72E3D8C6" w14:textId="7BCD174E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niezwłocznie po podpisaniu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 przystąpi do organizacji prac związanych z podjęciem analizy przedwdrożeniowej.</w:t>
      </w:r>
    </w:p>
    <w:p w14:paraId="3A576CEA" w14:textId="7659EA26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Wynikiem przeprowadzonej analizy będzie opracowany przez Wykonawcę </w:t>
      </w:r>
      <w:r w:rsidR="00550BA1" w:rsidRPr="004B7B5C">
        <w:rPr>
          <w:rFonts w:ascii="Garamond" w:hAnsi="Garamond" w:cs="Calibri"/>
          <w:sz w:val="20"/>
          <w:szCs w:val="20"/>
        </w:rPr>
        <w:t>d</w:t>
      </w:r>
      <w:r w:rsidRPr="004B7B5C">
        <w:rPr>
          <w:rFonts w:ascii="Garamond" w:hAnsi="Garamond" w:cs="Calibri"/>
          <w:sz w:val="20"/>
          <w:szCs w:val="20"/>
        </w:rPr>
        <w:t>okument Projekt wdrożenia</w:t>
      </w:r>
      <w:r w:rsidR="00550BA1" w:rsidRPr="004B7B5C">
        <w:rPr>
          <w:rFonts w:ascii="Garamond" w:hAnsi="Garamond" w:cs="Calibri"/>
          <w:sz w:val="20"/>
          <w:szCs w:val="20"/>
        </w:rPr>
        <w:t>.</w:t>
      </w:r>
      <w:r w:rsidRPr="004B7B5C">
        <w:rPr>
          <w:rFonts w:ascii="Garamond" w:hAnsi="Garamond" w:cs="Calibri"/>
          <w:sz w:val="20"/>
          <w:szCs w:val="20"/>
        </w:rPr>
        <w:t xml:space="preserve"> </w:t>
      </w:r>
    </w:p>
    <w:p w14:paraId="7306A347" w14:textId="17CA4EA7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 terminie 10 </w:t>
      </w:r>
      <w:r w:rsidR="00550BA1" w:rsidRPr="004B7B5C">
        <w:rPr>
          <w:rFonts w:ascii="Garamond" w:hAnsi="Garamond" w:cs="Calibri"/>
          <w:sz w:val="20"/>
          <w:szCs w:val="20"/>
        </w:rPr>
        <w:t>d</w:t>
      </w:r>
      <w:r w:rsidRPr="004B7B5C">
        <w:rPr>
          <w:rFonts w:ascii="Garamond" w:hAnsi="Garamond" w:cs="Calibri"/>
          <w:sz w:val="20"/>
          <w:szCs w:val="20"/>
        </w:rPr>
        <w:t xml:space="preserve">ni od dnia podpisania umowy Wykonawca sporządzi i przedstawi Zamawiającemu do akceptacji Projekt wdrożenia zawierający również harmonogram realizacji </w:t>
      </w:r>
      <w:r w:rsidR="00550BA1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mowy, w tym instruktażu użytkowania, planowanych dostaw</w:t>
      </w:r>
      <w:r w:rsidR="001F6036" w:rsidRPr="004B7B5C">
        <w:rPr>
          <w:rFonts w:ascii="Garamond" w:hAnsi="Garamond" w:cs="Calibri"/>
          <w:sz w:val="20"/>
          <w:szCs w:val="20"/>
        </w:rPr>
        <w:t xml:space="preserve"> konfiguracji</w:t>
      </w:r>
      <w:r w:rsidRPr="004B7B5C">
        <w:rPr>
          <w:rFonts w:ascii="Garamond" w:hAnsi="Garamond" w:cs="Calibri"/>
          <w:sz w:val="20"/>
          <w:szCs w:val="20"/>
        </w:rPr>
        <w:t xml:space="preserve"> i odbiorów.</w:t>
      </w:r>
    </w:p>
    <w:p w14:paraId="1F0FC5DF" w14:textId="76FEF2B3" w:rsidR="00CF0068" w:rsidRPr="004B7B5C" w:rsidRDefault="00CF0068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Zamawiający zaakceptuje Projekt wdrożenia lub zgłosi do niego uwagi w terminie 5 </w:t>
      </w:r>
      <w:r w:rsidR="00550BA1" w:rsidRPr="004B7B5C">
        <w:rPr>
          <w:rFonts w:ascii="Garamond" w:hAnsi="Garamond" w:cs="Calibri"/>
          <w:sz w:val="20"/>
          <w:szCs w:val="20"/>
        </w:rPr>
        <w:t>d</w:t>
      </w:r>
      <w:r w:rsidRPr="004B7B5C">
        <w:rPr>
          <w:rFonts w:ascii="Garamond" w:hAnsi="Garamond" w:cs="Calibri"/>
          <w:sz w:val="20"/>
          <w:szCs w:val="20"/>
        </w:rPr>
        <w:t xml:space="preserve">ni </w:t>
      </w:r>
      <w:r w:rsidR="00550BA1" w:rsidRPr="004B7B5C">
        <w:rPr>
          <w:rFonts w:ascii="Garamond" w:hAnsi="Garamond" w:cs="Calibri"/>
          <w:sz w:val="20"/>
          <w:szCs w:val="20"/>
        </w:rPr>
        <w:t>r</w:t>
      </w:r>
      <w:r w:rsidRPr="004B7B5C">
        <w:rPr>
          <w:rFonts w:ascii="Garamond" w:hAnsi="Garamond" w:cs="Calibri"/>
          <w:sz w:val="20"/>
          <w:szCs w:val="20"/>
        </w:rPr>
        <w:t>oboczych od dnia jego otrzymania od Wykonawcy</w:t>
      </w:r>
    </w:p>
    <w:p w14:paraId="6D4026F5" w14:textId="6E8B7D7D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zobowiązany będzie uwzględnić uwagi Zamawiającego w terminie 3 </w:t>
      </w:r>
      <w:r w:rsidR="00EC0645" w:rsidRPr="004B7B5C">
        <w:rPr>
          <w:rFonts w:ascii="Garamond" w:hAnsi="Garamond" w:cs="Calibri"/>
          <w:sz w:val="20"/>
          <w:szCs w:val="20"/>
        </w:rPr>
        <w:t>d</w:t>
      </w:r>
      <w:r w:rsidRPr="004B7B5C">
        <w:rPr>
          <w:rFonts w:ascii="Garamond" w:hAnsi="Garamond" w:cs="Calibri"/>
          <w:sz w:val="20"/>
          <w:szCs w:val="20"/>
        </w:rPr>
        <w:t xml:space="preserve">ni </w:t>
      </w:r>
      <w:r w:rsidR="00EC0645" w:rsidRPr="004B7B5C">
        <w:rPr>
          <w:rFonts w:ascii="Garamond" w:hAnsi="Garamond" w:cs="Calibri"/>
          <w:sz w:val="20"/>
          <w:szCs w:val="20"/>
        </w:rPr>
        <w:t>r</w:t>
      </w:r>
      <w:r w:rsidRPr="004B7B5C">
        <w:rPr>
          <w:rFonts w:ascii="Garamond" w:hAnsi="Garamond" w:cs="Calibri"/>
          <w:sz w:val="20"/>
          <w:szCs w:val="20"/>
        </w:rPr>
        <w:t>oboczych od dnia ich otrzymania i ponownie przedstawić Projekt wdrożenia do odbioru.</w:t>
      </w:r>
    </w:p>
    <w:p w14:paraId="51236882" w14:textId="32C6ED20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Zamawiający dopuszcza dwukrotne powtórzenie procedury, o której mowa w ust. 15.</w:t>
      </w:r>
    </w:p>
    <w:p w14:paraId="03733FFB" w14:textId="6FE9B8D8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 ramach realizacji </w:t>
      </w:r>
      <w:r w:rsidR="00EC0645" w:rsidRPr="004B7B5C">
        <w:rPr>
          <w:rFonts w:ascii="Garamond" w:hAnsi="Garamond" w:cs="Calibri"/>
          <w:sz w:val="20"/>
          <w:szCs w:val="20"/>
        </w:rPr>
        <w:t>p</w:t>
      </w:r>
      <w:r w:rsidRPr="004B7B5C">
        <w:rPr>
          <w:rFonts w:ascii="Garamond" w:hAnsi="Garamond" w:cs="Calibri"/>
          <w:sz w:val="20"/>
          <w:szCs w:val="20"/>
        </w:rPr>
        <w:t xml:space="preserve">rzedmiotu </w:t>
      </w:r>
      <w:r w:rsidR="00EC0645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 xml:space="preserve">mowy Wykonawca zobowiązany jest do dostarczenia Zamawiającemu </w:t>
      </w:r>
      <w:r w:rsidR="00EC0645" w:rsidRPr="004B7B5C">
        <w:rPr>
          <w:rFonts w:ascii="Garamond" w:hAnsi="Garamond" w:cs="Calibri"/>
          <w:sz w:val="20"/>
          <w:szCs w:val="20"/>
        </w:rPr>
        <w:t>s</w:t>
      </w:r>
      <w:r w:rsidRPr="004B7B5C">
        <w:rPr>
          <w:rFonts w:ascii="Garamond" w:hAnsi="Garamond" w:cs="Calibri"/>
          <w:sz w:val="20"/>
          <w:szCs w:val="20"/>
        </w:rPr>
        <w:t xml:space="preserve">przętu </w:t>
      </w:r>
      <w:r w:rsidR="00EC0645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 xml:space="preserve">i </w:t>
      </w:r>
      <w:r w:rsidR="00EC0645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 xml:space="preserve">programowania, zgodnie ze złożoną przez siebie </w:t>
      </w:r>
      <w:r w:rsidR="005C1C5E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>fertą, w całości.</w:t>
      </w:r>
    </w:p>
    <w:p w14:paraId="71DA1C3F" w14:textId="16B4ED3F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Własność </w:t>
      </w:r>
      <w:r w:rsidR="00EC0645" w:rsidRPr="004B7B5C">
        <w:rPr>
          <w:rFonts w:ascii="Garamond" w:hAnsi="Garamond" w:cs="Calibri"/>
          <w:sz w:val="20"/>
          <w:szCs w:val="20"/>
        </w:rPr>
        <w:t>s</w:t>
      </w:r>
      <w:r w:rsidRPr="004B7B5C">
        <w:rPr>
          <w:rFonts w:ascii="Garamond" w:hAnsi="Garamond" w:cs="Calibri"/>
          <w:sz w:val="20"/>
          <w:szCs w:val="20"/>
        </w:rPr>
        <w:t xml:space="preserve">przętu i </w:t>
      </w:r>
      <w:r w:rsidR="00EC0645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>programowania oraz ryzyko jej przypadkowego uszkodzenia lub utraty przechodzą na Zamawiającego z chwilą odbioru przez Zamawiającego.</w:t>
      </w:r>
    </w:p>
    <w:p w14:paraId="69AAF8BF" w14:textId="3455E74A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 przypadku zapotrzebowania Wykonawcy na dodatkowe informacje techniczne w trakcie realizacji prac migracyjnych i integracyjnych odnośnie systemów Zamawiającego, Wykonawca zobowiązany jest działać w bezpośrednim </w:t>
      </w:r>
      <w:r w:rsidRPr="004B7B5C">
        <w:rPr>
          <w:rFonts w:ascii="Garamond" w:hAnsi="Garamond" w:cs="Calibri"/>
          <w:sz w:val="20"/>
          <w:szCs w:val="20"/>
        </w:rPr>
        <w:lastRenderedPageBreak/>
        <w:t xml:space="preserve">porozumieniu z Zamawiającym oraz producentami/dostawcami migrowanych i integrowanych systemów, na podstawie stosownych upoważnień/pełnomocnictw wydanych przez Zamawiającego. Komunikacja i korespondencja </w:t>
      </w:r>
      <w:r w:rsidR="0016075D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z producentami/dostawcami integrowanych i migrowanych systemów musi być przekazywana przez Wykonawcę do wiadomości Zamawiającego.</w:t>
      </w:r>
    </w:p>
    <w:p w14:paraId="4D1FA4F8" w14:textId="2AF4B520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zobowiązuje się do wykonania </w:t>
      </w:r>
      <w:r w:rsidR="0016075D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 xml:space="preserve">mowy w sposób niepowodujący zaprzestania lub zakłócenia pracy infrastruktury technicznej Zamawiającego. Powyższe nie dotyczy sytuacji, </w:t>
      </w:r>
      <w:r w:rsidR="0016075D" w:rsidRPr="004B7B5C">
        <w:rPr>
          <w:rFonts w:ascii="Garamond" w:hAnsi="Garamond" w:cs="Calibri"/>
          <w:sz w:val="20"/>
          <w:szCs w:val="20"/>
        </w:rPr>
        <w:t xml:space="preserve">w </w:t>
      </w:r>
      <w:r w:rsidRPr="004B7B5C">
        <w:rPr>
          <w:rFonts w:ascii="Garamond" w:hAnsi="Garamond" w:cs="Calibri"/>
          <w:sz w:val="20"/>
          <w:szCs w:val="20"/>
        </w:rPr>
        <w:t xml:space="preserve">których wyłączenie lub ograniczenie eksploatacji nastąpi za zgodą Zamawiającego na uzasadniony wniosek Wykonawcy </w:t>
      </w:r>
      <w:r w:rsidR="0016075D" w:rsidRPr="004B7B5C">
        <w:rPr>
          <w:rFonts w:ascii="Garamond" w:hAnsi="Garamond" w:cs="Calibri"/>
          <w:sz w:val="20"/>
          <w:szCs w:val="20"/>
        </w:rPr>
        <w:t>wynikający z</w:t>
      </w:r>
      <w:r w:rsidRPr="004B7B5C">
        <w:rPr>
          <w:rFonts w:ascii="Garamond" w:hAnsi="Garamond" w:cs="Calibri"/>
          <w:sz w:val="20"/>
          <w:szCs w:val="20"/>
        </w:rPr>
        <w:t xml:space="preserve"> konieczności zastosowania tego rozwiązania.</w:t>
      </w:r>
    </w:p>
    <w:p w14:paraId="41FCDCAD" w14:textId="2A65B130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oświadcza, że podczas realizacji </w:t>
      </w:r>
      <w:r w:rsidR="003C719D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</w:t>
      </w:r>
      <w:r w:rsidR="003C719D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a także podczas korzystania z </w:t>
      </w:r>
      <w:r w:rsidR="003C719D" w:rsidRPr="004B7B5C">
        <w:rPr>
          <w:rFonts w:ascii="Garamond" w:hAnsi="Garamond" w:cs="Calibri"/>
          <w:sz w:val="20"/>
          <w:szCs w:val="20"/>
        </w:rPr>
        <w:t>s</w:t>
      </w:r>
      <w:r w:rsidRPr="004B7B5C">
        <w:rPr>
          <w:rFonts w:ascii="Garamond" w:hAnsi="Garamond" w:cs="Calibri"/>
          <w:sz w:val="20"/>
          <w:szCs w:val="20"/>
        </w:rPr>
        <w:t xml:space="preserve">ystemu w zakresie i na zasadach określonych </w:t>
      </w:r>
      <w:r w:rsidR="003C719D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mową i Załącznikiem nr 1</w:t>
      </w:r>
      <w:r w:rsidR="003C719D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Zamawiający nie będzie obowiązany do nabywania żadnych usług ani uprawnień</w:t>
      </w:r>
      <w:r w:rsidR="003C719D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a korzystanie z </w:t>
      </w:r>
      <w:r w:rsidR="003C719D" w:rsidRPr="004B7B5C">
        <w:rPr>
          <w:rFonts w:ascii="Garamond" w:hAnsi="Garamond" w:cs="Calibri"/>
          <w:sz w:val="20"/>
          <w:szCs w:val="20"/>
        </w:rPr>
        <w:t>s</w:t>
      </w:r>
      <w:r w:rsidRPr="004B7B5C">
        <w:rPr>
          <w:rFonts w:ascii="Garamond" w:hAnsi="Garamond" w:cs="Calibri"/>
          <w:sz w:val="20"/>
          <w:szCs w:val="20"/>
        </w:rPr>
        <w:t xml:space="preserve">ystemu nie spowoduje konieczności nabycia takich licencji lub uprawnień. Wszelkie ryzyka związane z szacowaniem ilości potrzebnych licencji ich rodzaju lub innych uprawnień koniecznych do korzystania </w:t>
      </w:r>
      <w:r w:rsidR="003C719D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 xml:space="preserve">z </w:t>
      </w:r>
      <w:r w:rsidR="003C719D" w:rsidRPr="004B7B5C">
        <w:rPr>
          <w:rFonts w:ascii="Garamond" w:hAnsi="Garamond" w:cs="Calibri"/>
          <w:sz w:val="20"/>
          <w:szCs w:val="20"/>
        </w:rPr>
        <w:t>s</w:t>
      </w:r>
      <w:r w:rsidRPr="004B7B5C">
        <w:rPr>
          <w:rFonts w:ascii="Garamond" w:hAnsi="Garamond" w:cs="Calibri"/>
          <w:sz w:val="20"/>
          <w:szCs w:val="20"/>
        </w:rPr>
        <w:t>ystemu obciążają Wykonawcę.</w:t>
      </w:r>
    </w:p>
    <w:p w14:paraId="4A6C77F5" w14:textId="6143D9AF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zobowiązuje się do przestrzegania wewnętrznych procedur oraz regulaminów</w:t>
      </w:r>
      <w:r w:rsidR="003C719D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 xml:space="preserve">obowiązujących osoby przebywające w siedzibie Zamawiającego, o których Wykonawca zostanie poinformowany. Wykonawca zobowiązuje się do poinformowania swoich pracowników (współpracowników) o wewnętrznych procedurach oraz regulaminach obowiązujących u Zamawiającego. Zamawiający zastrzega sobie prawo do ograniczenia dostępu do pomieszczeń Zamawiającego dla osób, które nie przestrzegają wewnętrznych procedur oraz regulaminów obowiązujących </w:t>
      </w:r>
      <w:r w:rsidR="003C719D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u Zamawiającego. Zamawiający nie ponosi negatywnych skutków ograniczenia dostępności dla takich osób.</w:t>
      </w:r>
    </w:p>
    <w:p w14:paraId="6EB3781E" w14:textId="24A5F922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Wykonawca, za zgodą Zamawiającego, może uzyskać zdalny dostęp do zasobów Zamawiającego niezbędnych do realizacji </w:t>
      </w:r>
      <w:r w:rsidR="003C719D" w:rsidRPr="004B7B5C">
        <w:rPr>
          <w:rFonts w:ascii="Garamond" w:hAnsi="Garamond" w:cs="Calibri"/>
          <w:sz w:val="20"/>
          <w:szCs w:val="20"/>
        </w:rPr>
        <w:t>u</w:t>
      </w:r>
      <w:r w:rsidRPr="004B7B5C">
        <w:rPr>
          <w:rFonts w:ascii="Garamond" w:hAnsi="Garamond" w:cs="Calibri"/>
          <w:sz w:val="20"/>
          <w:szCs w:val="20"/>
        </w:rPr>
        <w:t>mowy, za pośrednictwem szyfrowanego kanału VPN. Wykonawca jest zobowiązany do ścisłego przestrzegania zasad bezpieczeństwa obowiązujących u Zamawiającego.</w:t>
      </w:r>
    </w:p>
    <w:p w14:paraId="7A685967" w14:textId="616EB21A" w:rsidR="001F6036" w:rsidRPr="004B7B5C" w:rsidRDefault="001F6036" w:rsidP="009B2B4A">
      <w:pPr>
        <w:widowControl/>
        <w:numPr>
          <w:ilvl w:val="0"/>
          <w:numId w:val="11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Zamawiający zobowiązuje się do kontroli poziomu świadczeń realizowanych przez Wykonawcę poprzez:</w:t>
      </w:r>
    </w:p>
    <w:p w14:paraId="631AFFAA" w14:textId="77777777" w:rsidR="009B2B4A" w:rsidRPr="004B7B5C" w:rsidRDefault="001F6036" w:rsidP="009B2B4A">
      <w:pPr>
        <w:pStyle w:val="Akapitzlist"/>
        <w:widowControl/>
        <w:numPr>
          <w:ilvl w:val="0"/>
          <w:numId w:val="21"/>
        </w:numPr>
        <w:spacing w:line="240" w:lineRule="auto"/>
        <w:ind w:left="567" w:hanging="283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bezpośredni nadzór Wykonawcy przez Zamawiającego,</w:t>
      </w:r>
    </w:p>
    <w:p w14:paraId="395C5C19" w14:textId="1F06CE09" w:rsidR="001F6036" w:rsidRPr="004B7B5C" w:rsidRDefault="001F6036" w:rsidP="009B2B4A">
      <w:pPr>
        <w:pStyle w:val="Akapitzlist"/>
        <w:widowControl/>
        <w:numPr>
          <w:ilvl w:val="0"/>
          <w:numId w:val="21"/>
        </w:numPr>
        <w:spacing w:line="240" w:lineRule="auto"/>
        <w:ind w:left="567" w:hanging="283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spotkania Wykonawcy z Zamawiającym dotyczące przebiegu prac. </w:t>
      </w:r>
    </w:p>
    <w:p w14:paraId="36CB0A26" w14:textId="77777777" w:rsidR="001F6036" w:rsidRPr="004B7B5C" w:rsidRDefault="001F6036" w:rsidP="00AC1FD0">
      <w:pPr>
        <w:widowControl/>
        <w:tabs>
          <w:tab w:val="left" w:pos="720"/>
        </w:tabs>
        <w:spacing w:line="240" w:lineRule="auto"/>
        <w:jc w:val="center"/>
        <w:rPr>
          <w:rFonts w:ascii="Garamond" w:hAnsi="Garamond" w:cs="Calibri"/>
          <w:sz w:val="20"/>
          <w:szCs w:val="20"/>
        </w:rPr>
      </w:pPr>
    </w:p>
    <w:p w14:paraId="7976F230" w14:textId="1F030B7C" w:rsidR="00AC1FD0" w:rsidRPr="004B7B5C" w:rsidRDefault="00AC1FD0" w:rsidP="00AC1FD0">
      <w:pPr>
        <w:widowControl/>
        <w:tabs>
          <w:tab w:val="left" w:pos="720"/>
        </w:tabs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§</w:t>
      </w:r>
      <w:r w:rsidR="00E450AE" w:rsidRPr="004B7B5C">
        <w:rPr>
          <w:rFonts w:ascii="Garamond" w:hAnsi="Garamond" w:cs="Calibri"/>
          <w:b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sz w:val="20"/>
          <w:szCs w:val="20"/>
        </w:rPr>
        <w:t>2</w:t>
      </w:r>
      <w:r w:rsidR="00E450AE" w:rsidRPr="004B7B5C">
        <w:rPr>
          <w:rFonts w:ascii="Garamond" w:hAnsi="Garamond" w:cs="Calibri"/>
          <w:b/>
          <w:sz w:val="20"/>
          <w:szCs w:val="20"/>
        </w:rPr>
        <w:t>.</w:t>
      </w:r>
    </w:p>
    <w:p w14:paraId="6336054F" w14:textId="49D4CC78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 xml:space="preserve">Termin realizacji i warunki </w:t>
      </w:r>
      <w:r w:rsidR="001F6036" w:rsidRPr="004B7B5C">
        <w:rPr>
          <w:rFonts w:ascii="Garamond" w:hAnsi="Garamond" w:cs="Calibri"/>
          <w:b/>
          <w:sz w:val="20"/>
          <w:szCs w:val="20"/>
        </w:rPr>
        <w:t>realizacji umowy</w:t>
      </w:r>
    </w:p>
    <w:p w14:paraId="2A769ADE" w14:textId="121F4269" w:rsidR="00AC1FD0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bookmarkStart w:id="0" w:name="_Hlk75942253"/>
      <w:r w:rsidRPr="004B7B5C">
        <w:rPr>
          <w:rFonts w:ascii="Garamond" w:hAnsi="Garamond" w:cs="Calibri"/>
          <w:sz w:val="20"/>
          <w:szCs w:val="20"/>
        </w:rPr>
        <w:t>Umowa obowiązuje od dnia zawarcia i będzie realizowana przez okres zgodnie z OPZ i ofertą, d</w:t>
      </w:r>
      <w:r w:rsidR="00E450AE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 xml:space="preserve"> dnia podpisania protokołu odbioru. Wykonawca dostarczy</w:t>
      </w:r>
      <w:r w:rsidR="00217619" w:rsidRPr="004B7B5C">
        <w:rPr>
          <w:rFonts w:ascii="Garamond" w:hAnsi="Garamond" w:cs="Calibri"/>
          <w:sz w:val="20"/>
          <w:szCs w:val="20"/>
        </w:rPr>
        <w:t xml:space="preserve"> </w:t>
      </w:r>
      <w:r w:rsidR="00790F05" w:rsidRPr="004B7B5C">
        <w:rPr>
          <w:rFonts w:ascii="Garamond" w:hAnsi="Garamond" w:cs="Calibri"/>
          <w:sz w:val="20"/>
          <w:szCs w:val="20"/>
        </w:rPr>
        <w:t xml:space="preserve">do siedziby Zamawiającego urządzenia i oprogramowanie w terminie do 120 dni od dnia zawarcia umowy </w:t>
      </w:r>
      <w:r w:rsidR="00217619" w:rsidRPr="004B7B5C">
        <w:rPr>
          <w:rFonts w:ascii="Garamond" w:hAnsi="Garamond" w:cs="Calibri"/>
          <w:sz w:val="20"/>
          <w:szCs w:val="20"/>
        </w:rPr>
        <w:t>oraz przeprowadzi instalację, konfigurację i uruchomienie przedmiotu umowy</w:t>
      </w:r>
      <w:r w:rsidRPr="004B7B5C">
        <w:rPr>
          <w:rFonts w:ascii="Garamond" w:hAnsi="Garamond" w:cs="Calibri"/>
          <w:sz w:val="20"/>
          <w:szCs w:val="20"/>
        </w:rPr>
        <w:t>.</w:t>
      </w:r>
      <w:bookmarkEnd w:id="0"/>
    </w:p>
    <w:p w14:paraId="231FF118" w14:textId="53649596" w:rsidR="00AC1FD0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terminie do 3 dni roboczych przed planowaną</w:t>
      </w:r>
      <w:r w:rsidR="00790F05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>dostawą Wykonawca poinformuje Zamawiającego drogą pisemną lub elektroniczną</w:t>
      </w:r>
      <w:r w:rsidR="00790F05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za potwierdzeniem odbioru, o planowanym terminie dostawy. Dostawa </w:t>
      </w:r>
      <w:r w:rsidR="001F6036" w:rsidRPr="004B7B5C">
        <w:rPr>
          <w:rFonts w:ascii="Garamond" w:hAnsi="Garamond" w:cs="Calibri"/>
          <w:sz w:val="20"/>
          <w:szCs w:val="20"/>
        </w:rPr>
        <w:t xml:space="preserve">i wdrożenie </w:t>
      </w:r>
      <w:r w:rsidRPr="004B7B5C">
        <w:rPr>
          <w:rFonts w:ascii="Garamond" w:hAnsi="Garamond" w:cs="Calibri"/>
          <w:sz w:val="20"/>
          <w:szCs w:val="20"/>
        </w:rPr>
        <w:t>będ</w:t>
      </w:r>
      <w:r w:rsidR="001F6036" w:rsidRPr="004B7B5C">
        <w:rPr>
          <w:rFonts w:ascii="Garamond" w:hAnsi="Garamond" w:cs="Calibri"/>
          <w:sz w:val="20"/>
          <w:szCs w:val="20"/>
        </w:rPr>
        <w:t>ą</w:t>
      </w:r>
      <w:r w:rsidRPr="004B7B5C">
        <w:rPr>
          <w:rFonts w:ascii="Garamond" w:hAnsi="Garamond" w:cs="Calibri"/>
          <w:sz w:val="20"/>
          <w:szCs w:val="20"/>
        </w:rPr>
        <w:t xml:space="preserve"> wykonan</w:t>
      </w:r>
      <w:r w:rsidR="001F6036" w:rsidRPr="004B7B5C">
        <w:rPr>
          <w:rFonts w:ascii="Garamond" w:hAnsi="Garamond" w:cs="Calibri"/>
          <w:sz w:val="20"/>
          <w:szCs w:val="20"/>
        </w:rPr>
        <w:t>e</w:t>
      </w:r>
      <w:r w:rsidRPr="004B7B5C">
        <w:rPr>
          <w:rFonts w:ascii="Garamond" w:hAnsi="Garamond" w:cs="Calibri"/>
          <w:sz w:val="20"/>
          <w:szCs w:val="20"/>
        </w:rPr>
        <w:t xml:space="preserve"> </w:t>
      </w:r>
      <w:r w:rsidR="00790F05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w dniach roboczych, w godzinach 8:30-16:00.</w:t>
      </w:r>
    </w:p>
    <w:p w14:paraId="1B70F346" w14:textId="2C57B8EA" w:rsidR="00AC1FD0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Urządzenia wraz z akcesoriami zostaną dostarczone, rozładowane oraz przedstawione do odbioru w siedzibie Zamawiającego na koszt i ryzyko Wykonawcy.</w:t>
      </w:r>
    </w:p>
    <w:p w14:paraId="573177D4" w14:textId="3C5DC4F2" w:rsidR="00AC1FD0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wyda Zamawiającemu z każdym egzemplarzem urządzeń:</w:t>
      </w:r>
    </w:p>
    <w:p w14:paraId="17BC58C6" w14:textId="77777777" w:rsidR="009B2B4A" w:rsidRPr="004B7B5C" w:rsidRDefault="00AC1FD0" w:rsidP="009B2B4A">
      <w:pPr>
        <w:pStyle w:val="Akapitzlist"/>
        <w:widowControl/>
        <w:numPr>
          <w:ilvl w:val="0"/>
          <w:numId w:val="23"/>
        </w:numPr>
        <w:spacing w:line="240" w:lineRule="auto"/>
        <w:ind w:left="567" w:right="-108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instrukcje obsługi w języku polskim,</w:t>
      </w:r>
    </w:p>
    <w:p w14:paraId="664A3AAF" w14:textId="77777777" w:rsidR="009B2B4A" w:rsidRPr="004B7B5C" w:rsidRDefault="00AC1FD0" w:rsidP="009B2B4A">
      <w:pPr>
        <w:pStyle w:val="Akapitzlist"/>
        <w:widowControl/>
        <w:numPr>
          <w:ilvl w:val="0"/>
          <w:numId w:val="23"/>
        </w:numPr>
        <w:spacing w:line="240" w:lineRule="auto"/>
        <w:ind w:left="567" w:right="-108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nośniki, na których utrwalono oprogramowanie,</w:t>
      </w:r>
    </w:p>
    <w:p w14:paraId="60BD82ED" w14:textId="1CC5AB52" w:rsidR="00AC1FD0" w:rsidRPr="004B7B5C" w:rsidRDefault="00AC1FD0" w:rsidP="009B2B4A">
      <w:pPr>
        <w:pStyle w:val="Akapitzlist"/>
        <w:widowControl/>
        <w:numPr>
          <w:ilvl w:val="0"/>
          <w:numId w:val="23"/>
        </w:numPr>
        <w:spacing w:line="240" w:lineRule="auto"/>
        <w:ind w:left="567" w:right="-108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klucze licencyjne do zaoferowanego oprogramowania – jeśli są wymagane.</w:t>
      </w:r>
    </w:p>
    <w:p w14:paraId="6154B3BC" w14:textId="1CABCC31" w:rsidR="00AC1FD0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Wykonawca, jeśli to konieczne, zarejestruje u </w:t>
      </w:r>
      <w:r w:rsidR="00790F05" w:rsidRPr="004B7B5C">
        <w:rPr>
          <w:rFonts w:ascii="Garamond" w:hAnsi="Garamond" w:cs="Calibri"/>
          <w:sz w:val="20"/>
          <w:szCs w:val="20"/>
        </w:rPr>
        <w:t>p</w:t>
      </w:r>
      <w:r w:rsidRPr="004B7B5C">
        <w:rPr>
          <w:rFonts w:ascii="Garamond" w:hAnsi="Garamond" w:cs="Calibri"/>
          <w:sz w:val="20"/>
          <w:szCs w:val="20"/>
        </w:rPr>
        <w:t>roducenta wymagane odpowiednie licencje, kontrakty serwisowe itp. oraz przekaże informacje i stosowne dokumenty Zamawiającemu w formie papierowej lub elektronicznej.</w:t>
      </w:r>
    </w:p>
    <w:p w14:paraId="098013E2" w14:textId="77777777" w:rsidR="00AC1FD0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Licencje uprawniać będą Zamawiającego do używania oprogramowania przez czas nieokreślony, bez ograniczeń terytorialnych na polach eksploatacji obejmujących, co najmniej: </w:t>
      </w:r>
    </w:p>
    <w:p w14:paraId="7325DC2C" w14:textId="6554AB41" w:rsidR="009B2B4A" w:rsidRPr="004B7B5C" w:rsidRDefault="00AC1FD0" w:rsidP="009B2B4A">
      <w:pPr>
        <w:pStyle w:val="Akapitzlist"/>
        <w:widowControl/>
        <w:numPr>
          <w:ilvl w:val="0"/>
          <w:numId w:val="24"/>
        </w:numPr>
        <w:spacing w:line="240" w:lineRule="auto"/>
        <w:ind w:left="567" w:right="-108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instalację i użytkowanie oprogramowania w pełnej funkcjonalności na dostarczonym sprzęcie w konfiguracji przedstawionej w </w:t>
      </w:r>
      <w:r w:rsidR="005C1C5E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 xml:space="preserve">fercie, </w:t>
      </w:r>
    </w:p>
    <w:p w14:paraId="15EFEE84" w14:textId="0928893F" w:rsidR="00AC1FD0" w:rsidRPr="004B7B5C" w:rsidRDefault="00AC1FD0" w:rsidP="009B2B4A">
      <w:pPr>
        <w:pStyle w:val="Akapitzlist"/>
        <w:widowControl/>
        <w:numPr>
          <w:ilvl w:val="0"/>
          <w:numId w:val="24"/>
        </w:numPr>
        <w:spacing w:line="240" w:lineRule="auto"/>
        <w:ind w:left="567" w:right="-108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nieodpłatne pobieranie, instalowanie i użytkowanie poprawek i aktualizacji wydanych dla oprogramowania przez producenta oprogramowania. </w:t>
      </w:r>
    </w:p>
    <w:p w14:paraId="309E0789" w14:textId="7F47EDE6" w:rsidR="00AC1FD0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Odbiór urządzeń</w:t>
      </w:r>
      <w:r w:rsidR="001F6036" w:rsidRPr="004B7B5C">
        <w:rPr>
          <w:rFonts w:ascii="Garamond" w:hAnsi="Garamond" w:cs="Calibri"/>
          <w:sz w:val="20"/>
          <w:szCs w:val="20"/>
        </w:rPr>
        <w:t xml:space="preserve"> wraz z instalacją, konfiguracj</w:t>
      </w:r>
      <w:r w:rsidR="0009744D" w:rsidRPr="004B7B5C">
        <w:rPr>
          <w:rFonts w:ascii="Garamond" w:hAnsi="Garamond" w:cs="Calibri"/>
          <w:sz w:val="20"/>
          <w:szCs w:val="20"/>
        </w:rPr>
        <w:t>ą</w:t>
      </w:r>
      <w:r w:rsidR="001F6036" w:rsidRPr="004B7B5C">
        <w:rPr>
          <w:rFonts w:ascii="Garamond" w:hAnsi="Garamond" w:cs="Calibri"/>
          <w:sz w:val="20"/>
          <w:szCs w:val="20"/>
        </w:rPr>
        <w:t xml:space="preserve"> i wdrożeniem </w:t>
      </w:r>
      <w:r w:rsidRPr="004B7B5C">
        <w:rPr>
          <w:rFonts w:ascii="Garamond" w:hAnsi="Garamond" w:cs="Calibri"/>
          <w:sz w:val="20"/>
          <w:szCs w:val="20"/>
        </w:rPr>
        <w:t>nastąpi na podstawie protokołu odbioru, którego wzór stanowi załącznik nr 3 do umowy, podpisanego ze strony Zamawiającego przez osobę odpowiedzialną za realizację umowy, określoną w § 9 ust. 1. Wykonawca dołączy do protokołu wykaz przekazanych urządzeń, zawierający nazwę, model, producenta, ilość i numer seryjny.</w:t>
      </w:r>
    </w:p>
    <w:p w14:paraId="3993D47B" w14:textId="7B801F0F" w:rsidR="00AC1FD0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sytuacji, gdy dostarczone urządzenia będą niezgodne z umową, załącznikami do umowy lub w inny sposób nie będą spełniać wymagań określonych w OPZ, Wykonawca wymieni je na swój koszt. Odbiór nastąpi po uzupełnieniu braków, na podstawie podpisanego bez uwag protokołu odbioru, o którym mowa w ust. 7.</w:t>
      </w:r>
    </w:p>
    <w:p w14:paraId="774B57FC" w14:textId="21F6AC0C" w:rsidR="00AC1FD0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</w:t>
      </w:r>
      <w:r w:rsidR="0009744D" w:rsidRPr="004B7B5C">
        <w:rPr>
          <w:rFonts w:ascii="Garamond" w:hAnsi="Garamond" w:cs="Calibri"/>
          <w:sz w:val="20"/>
          <w:szCs w:val="20"/>
        </w:rPr>
        <w:t xml:space="preserve">bez zgody Zamawiającego </w:t>
      </w:r>
      <w:r w:rsidRPr="004B7B5C">
        <w:rPr>
          <w:rFonts w:ascii="Garamond" w:hAnsi="Garamond" w:cs="Calibri"/>
          <w:sz w:val="20"/>
          <w:szCs w:val="20"/>
        </w:rPr>
        <w:t>nie ma prawa do wykonywania usług określonych w umowie przez osoby zatrudnione przez Zamawiającego, pod rygorem odstąpienia przez Zamawiającego od umowy na podstawie § 7 ust. 1 pkt 5.</w:t>
      </w:r>
    </w:p>
    <w:p w14:paraId="0C89C111" w14:textId="77777777" w:rsidR="001F6036" w:rsidRPr="004B7B5C" w:rsidRDefault="00AC1FD0" w:rsidP="009B2B4A">
      <w:pPr>
        <w:widowControl/>
        <w:numPr>
          <w:ilvl w:val="0"/>
          <w:numId w:val="12"/>
        </w:numPr>
        <w:spacing w:line="240" w:lineRule="auto"/>
        <w:ind w:left="284" w:right="-108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lastRenderedPageBreak/>
        <w:t>Wykonawca zobowiązany jest do przedstawiania Zamawiającemu raportów potwierdzających roczne wykonanie usług wsparcia.</w:t>
      </w:r>
    </w:p>
    <w:p w14:paraId="3581D96F" w14:textId="77777777" w:rsidR="00AC1FD0" w:rsidRPr="004B7B5C" w:rsidRDefault="00AC1FD0" w:rsidP="00AC1FD0">
      <w:pPr>
        <w:widowControl/>
        <w:spacing w:line="240" w:lineRule="auto"/>
        <w:ind w:right="-108"/>
        <w:textAlignment w:val="auto"/>
        <w:rPr>
          <w:rFonts w:ascii="Garamond" w:hAnsi="Garamond" w:cs="Calibri"/>
          <w:sz w:val="20"/>
          <w:szCs w:val="20"/>
        </w:rPr>
      </w:pPr>
    </w:p>
    <w:p w14:paraId="517F391C" w14:textId="2EA7D5DB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bCs/>
          <w:sz w:val="20"/>
          <w:szCs w:val="20"/>
        </w:rPr>
        <w:t>§</w:t>
      </w:r>
      <w:r w:rsidR="00E450AE" w:rsidRPr="004B7B5C">
        <w:rPr>
          <w:rFonts w:ascii="Garamond" w:hAnsi="Garamond" w:cs="Calibri"/>
          <w:b/>
          <w:bCs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bCs/>
          <w:sz w:val="20"/>
          <w:szCs w:val="20"/>
        </w:rPr>
        <w:t>3</w:t>
      </w:r>
      <w:r w:rsidR="00E450AE" w:rsidRPr="004B7B5C">
        <w:rPr>
          <w:rFonts w:ascii="Garamond" w:hAnsi="Garamond" w:cs="Calibri"/>
          <w:b/>
          <w:bCs/>
          <w:sz w:val="20"/>
          <w:szCs w:val="20"/>
        </w:rPr>
        <w:t>.</w:t>
      </w:r>
    </w:p>
    <w:p w14:paraId="18BED372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Okres i warunki gwarancji oraz wsparcia technicznego</w:t>
      </w:r>
    </w:p>
    <w:p w14:paraId="6BC281F2" w14:textId="66931410" w:rsidR="00AC1FD0" w:rsidRPr="004B7B5C" w:rsidRDefault="00AC1FD0" w:rsidP="009B2B4A">
      <w:pPr>
        <w:numPr>
          <w:ilvl w:val="4"/>
          <w:numId w:val="12"/>
        </w:numPr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oświadcza, że zaoferowane w Ofercie urządzenia są objęte gwarancją </w:t>
      </w:r>
      <w:r w:rsidR="00217619" w:rsidRPr="004B7B5C">
        <w:rPr>
          <w:rFonts w:ascii="Garamond" w:hAnsi="Garamond" w:cs="Calibri"/>
          <w:sz w:val="20"/>
          <w:szCs w:val="20"/>
        </w:rPr>
        <w:t>i rękojmią</w:t>
      </w:r>
      <w:r w:rsidRPr="004B7B5C">
        <w:rPr>
          <w:rFonts w:ascii="Garamond" w:hAnsi="Garamond" w:cs="Calibri"/>
          <w:sz w:val="20"/>
          <w:szCs w:val="20"/>
        </w:rPr>
        <w:t xml:space="preserve"> Wykonawcy przez okres</w:t>
      </w:r>
      <w:r w:rsidRPr="004B7B5C">
        <w:rPr>
          <w:rStyle w:val="Odwoanieprzypisudolnego"/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 xml:space="preserve">wskazany w Ofercie, oraz wsparciem Wykonawcy na warunkach określonych w OPZ, od dnia podpisania protokołu odbioru, o którym mowa w § 2 ust. 7. </w:t>
      </w:r>
    </w:p>
    <w:p w14:paraId="20001056" w14:textId="3B7FE004" w:rsidR="00AC1FD0" w:rsidRPr="004B7B5C" w:rsidRDefault="00AC1FD0" w:rsidP="009B2B4A">
      <w:pPr>
        <w:numPr>
          <w:ilvl w:val="4"/>
          <w:numId w:val="12"/>
        </w:numPr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przypadku odmowy świadczenia usług z tytułu gwarancji producenta na warunkach ujętych w OPZ lub świadczenia gwarancji na innych warunkach, obowiązki z tytułu gwarancji przechodzą na Wykonawcę, który jest obowiązany świadczyć z tego tytułu</w:t>
      </w:r>
      <w:r w:rsidR="0020569F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w miejsce producenta, usług</w:t>
      </w:r>
      <w:r w:rsidR="0038444B" w:rsidRPr="004B7B5C">
        <w:rPr>
          <w:rFonts w:ascii="Garamond" w:hAnsi="Garamond" w:cs="Calibri"/>
          <w:sz w:val="20"/>
          <w:szCs w:val="20"/>
        </w:rPr>
        <w:t>i</w:t>
      </w:r>
      <w:r w:rsidRPr="004B7B5C">
        <w:rPr>
          <w:rFonts w:ascii="Garamond" w:hAnsi="Garamond" w:cs="Calibri"/>
          <w:sz w:val="20"/>
          <w:szCs w:val="20"/>
        </w:rPr>
        <w:t xml:space="preserve"> </w:t>
      </w:r>
      <w:r w:rsidR="0020569F" w:rsidRPr="004B7B5C">
        <w:rPr>
          <w:rFonts w:ascii="Garamond" w:hAnsi="Garamond" w:cs="Calibri"/>
          <w:sz w:val="20"/>
          <w:szCs w:val="20"/>
        </w:rPr>
        <w:t xml:space="preserve">w ramach gwarancji </w:t>
      </w:r>
      <w:r w:rsidRPr="004B7B5C">
        <w:rPr>
          <w:rFonts w:ascii="Garamond" w:hAnsi="Garamond" w:cs="Calibri"/>
          <w:sz w:val="20"/>
          <w:szCs w:val="20"/>
        </w:rPr>
        <w:t xml:space="preserve">na warunkach nie gorszych niż ujęte w OPZ i w ramach wynagrodzenia określonego w § 5 ust. 1. </w:t>
      </w:r>
    </w:p>
    <w:p w14:paraId="3D7F6A9D" w14:textId="77777777" w:rsidR="00AC1FD0" w:rsidRPr="004B7B5C" w:rsidRDefault="00AC1FD0" w:rsidP="009B2B4A">
      <w:pPr>
        <w:numPr>
          <w:ilvl w:val="4"/>
          <w:numId w:val="12"/>
        </w:numPr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Uprawnienia wynikające z udzielonej gwarancji nie wyłączają możliwości dochodzenia przez </w:t>
      </w:r>
      <w:r w:rsidRPr="004B7B5C">
        <w:rPr>
          <w:rFonts w:ascii="Garamond" w:hAnsi="Garamond" w:cs="Calibri"/>
          <w:sz w:val="20"/>
          <w:szCs w:val="20"/>
          <w:lang w:eastAsia="ar-SA"/>
        </w:rPr>
        <w:t>Zamawiającego</w:t>
      </w:r>
      <w:r w:rsidRPr="004B7B5C">
        <w:rPr>
          <w:rFonts w:ascii="Garamond" w:hAnsi="Garamond" w:cs="Calibri"/>
          <w:sz w:val="20"/>
          <w:szCs w:val="20"/>
        </w:rPr>
        <w:t xml:space="preserve"> uprawnień z tytułu rękojmi za wady.</w:t>
      </w:r>
    </w:p>
    <w:p w14:paraId="5C29EBCA" w14:textId="77777777" w:rsidR="00AC1FD0" w:rsidRPr="004B7B5C" w:rsidRDefault="00AC1FD0" w:rsidP="00AC1FD0">
      <w:pPr>
        <w:suppressAutoHyphens/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4F478DA8" w14:textId="3E5B6EC0" w:rsidR="00AC1FD0" w:rsidRPr="004B7B5C" w:rsidRDefault="00AC1FD0" w:rsidP="00AC1FD0">
      <w:pPr>
        <w:suppressAutoHyphens/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§</w:t>
      </w:r>
      <w:r w:rsidR="00E450AE" w:rsidRPr="004B7B5C">
        <w:rPr>
          <w:rFonts w:ascii="Garamond" w:hAnsi="Garamond" w:cs="Calibri"/>
          <w:b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sz w:val="20"/>
          <w:szCs w:val="20"/>
        </w:rPr>
        <w:t>4</w:t>
      </w:r>
      <w:r w:rsidR="00E450AE" w:rsidRPr="004B7B5C">
        <w:rPr>
          <w:rFonts w:ascii="Garamond" w:hAnsi="Garamond" w:cs="Calibri"/>
          <w:b/>
          <w:sz w:val="20"/>
          <w:szCs w:val="20"/>
        </w:rPr>
        <w:t>.</w:t>
      </w:r>
    </w:p>
    <w:p w14:paraId="071247BE" w14:textId="77777777" w:rsidR="00AC1FD0" w:rsidRPr="004B7B5C" w:rsidRDefault="00AC1FD0" w:rsidP="00AC1FD0">
      <w:pPr>
        <w:suppressAutoHyphens/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Podwykonawstwo</w:t>
      </w:r>
    </w:p>
    <w:p w14:paraId="1D3A2AFD" w14:textId="77777777" w:rsidR="009B2B4A" w:rsidRPr="004B7B5C" w:rsidRDefault="00AC1FD0" w:rsidP="009B2B4A">
      <w:pPr>
        <w:pStyle w:val="Akapitzlist"/>
        <w:widowControl/>
        <w:numPr>
          <w:ilvl w:val="0"/>
          <w:numId w:val="26"/>
        </w:numPr>
        <w:suppressAutoHyphens/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eastAsia="Calibri" w:hAnsi="Garamond" w:cs="Calibri"/>
          <w:sz w:val="20"/>
          <w:szCs w:val="20"/>
          <w:lang w:eastAsia="ar-SA"/>
        </w:rPr>
      </w:pPr>
      <w:r w:rsidRPr="004B7B5C">
        <w:rPr>
          <w:rFonts w:ascii="Garamond" w:eastAsia="Calibri" w:hAnsi="Garamond" w:cs="Calibri"/>
          <w:sz w:val="20"/>
          <w:szCs w:val="20"/>
          <w:lang w:eastAsia="ar-SA"/>
        </w:rPr>
        <w:t>Wykonawca może powierzyć wykonanie części działań realizowanych w ramach umowy podwykonawcy, w zakresie określonym w ofercie.</w:t>
      </w:r>
    </w:p>
    <w:p w14:paraId="3961C008" w14:textId="4071D86E" w:rsidR="009B2B4A" w:rsidRPr="004B7B5C" w:rsidRDefault="00AC1FD0" w:rsidP="009B2B4A">
      <w:pPr>
        <w:pStyle w:val="Akapitzlist"/>
        <w:widowControl/>
        <w:numPr>
          <w:ilvl w:val="0"/>
          <w:numId w:val="26"/>
        </w:numPr>
        <w:suppressAutoHyphens/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eastAsia="Calibri" w:hAnsi="Garamond" w:cs="Calibri"/>
          <w:sz w:val="20"/>
          <w:szCs w:val="20"/>
          <w:lang w:eastAsia="ar-SA"/>
        </w:rPr>
      </w:pPr>
      <w:r w:rsidRPr="004B7B5C">
        <w:rPr>
          <w:rFonts w:ascii="Garamond" w:eastAsia="Calibri" w:hAnsi="Garamond" w:cs="Calibri"/>
          <w:sz w:val="20"/>
          <w:szCs w:val="20"/>
          <w:lang w:eastAsia="ar-SA"/>
        </w:rPr>
        <w:t xml:space="preserve">Wykonawca nie może rozszerzyć podwykonawstwa poza zakres wskazany w ofercie oraz rozszerzyć podwykonawstwa o podmioty inne niż wskazane w </w:t>
      </w:r>
      <w:r w:rsidR="00C54F40" w:rsidRPr="004B7B5C">
        <w:rPr>
          <w:rFonts w:ascii="Garamond" w:eastAsia="Calibri" w:hAnsi="Garamond" w:cs="Calibri"/>
          <w:sz w:val="20"/>
          <w:szCs w:val="20"/>
          <w:lang w:eastAsia="ar-SA"/>
        </w:rPr>
        <w:t>o</w:t>
      </w:r>
      <w:r w:rsidRPr="004B7B5C">
        <w:rPr>
          <w:rFonts w:ascii="Garamond" w:eastAsia="Calibri" w:hAnsi="Garamond" w:cs="Calibri"/>
          <w:sz w:val="20"/>
          <w:szCs w:val="20"/>
          <w:lang w:eastAsia="ar-SA"/>
        </w:rPr>
        <w:t>fercie bez pisemnej uprzedniej zgody Zamawiającego, wyrażonej pod rygorem nieważności w formie pisemnej lub elektronicznej.</w:t>
      </w:r>
    </w:p>
    <w:p w14:paraId="601D4992" w14:textId="77777777" w:rsidR="009B2B4A" w:rsidRPr="004B7B5C" w:rsidRDefault="00AC1FD0" w:rsidP="009B2B4A">
      <w:pPr>
        <w:pStyle w:val="Akapitzlist"/>
        <w:widowControl/>
        <w:numPr>
          <w:ilvl w:val="0"/>
          <w:numId w:val="26"/>
        </w:numPr>
        <w:suppressAutoHyphens/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eastAsia="Calibri" w:hAnsi="Garamond" w:cs="Calibri"/>
          <w:sz w:val="20"/>
          <w:szCs w:val="20"/>
          <w:lang w:eastAsia="ar-SA"/>
        </w:rPr>
      </w:pPr>
      <w:r w:rsidRPr="004B7B5C">
        <w:rPr>
          <w:rFonts w:ascii="Garamond" w:eastAsia="Calibri" w:hAnsi="Garamond" w:cs="Calibri"/>
          <w:sz w:val="20"/>
          <w:szCs w:val="20"/>
          <w:lang w:eastAsia="ar-SA"/>
        </w:rPr>
        <w:t>Za działania lub zaniechania podwykonawców Wykonawca ponosi odpowiedzialność na zasadzie ryzyka.</w:t>
      </w:r>
    </w:p>
    <w:p w14:paraId="49458280" w14:textId="4862D922" w:rsidR="00AC1FD0" w:rsidRPr="004B7B5C" w:rsidRDefault="00AC1FD0" w:rsidP="009B2B4A">
      <w:pPr>
        <w:pStyle w:val="Akapitzlist"/>
        <w:widowControl/>
        <w:numPr>
          <w:ilvl w:val="0"/>
          <w:numId w:val="26"/>
        </w:numPr>
        <w:suppressAutoHyphens/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eastAsia="Calibri" w:hAnsi="Garamond" w:cs="Calibri"/>
          <w:sz w:val="20"/>
          <w:szCs w:val="20"/>
          <w:lang w:eastAsia="ar-SA"/>
        </w:rPr>
      </w:pPr>
      <w:r w:rsidRPr="004B7B5C">
        <w:rPr>
          <w:rFonts w:ascii="Garamond" w:hAnsi="Garamond" w:cs="Calibri"/>
          <w:sz w:val="20"/>
          <w:szCs w:val="20"/>
        </w:rPr>
        <w:t xml:space="preserve">W razie naruszenia przez Wykonawcę postanowień ust. 1-2, Zamawiający może odstąpić od umowy na podstawie </w:t>
      </w:r>
      <w:r w:rsidR="00C54F40" w:rsidRPr="004B7B5C">
        <w:rPr>
          <w:rFonts w:ascii="Garamond" w:hAnsi="Garamond" w:cs="Calibri"/>
          <w:sz w:val="20"/>
          <w:szCs w:val="20"/>
        </w:rPr>
        <w:t xml:space="preserve">§ </w:t>
      </w:r>
      <w:r w:rsidRPr="004B7B5C">
        <w:rPr>
          <w:rFonts w:ascii="Garamond" w:hAnsi="Garamond" w:cs="Calibri"/>
          <w:sz w:val="20"/>
          <w:szCs w:val="20"/>
        </w:rPr>
        <w:t>7 ust. 1 pkt 3, niezależnie od prawa odmowy wypłaty wynagrodzenia za usługi świadczone przez podwykonawców w innym zakresie niż</w:t>
      </w:r>
      <w:r w:rsidR="00E14A38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 xml:space="preserve">wskazany w </w:t>
      </w:r>
      <w:r w:rsidR="00DB7AE7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 xml:space="preserve">fercie lub </w:t>
      </w:r>
      <w:r w:rsidR="00E14A38" w:rsidRPr="004B7B5C">
        <w:rPr>
          <w:rFonts w:ascii="Garamond" w:hAnsi="Garamond" w:cs="Calibri"/>
          <w:sz w:val="20"/>
          <w:szCs w:val="20"/>
        </w:rPr>
        <w:t xml:space="preserve">przez </w:t>
      </w:r>
      <w:r w:rsidRPr="004B7B5C">
        <w:rPr>
          <w:rFonts w:ascii="Garamond" w:hAnsi="Garamond" w:cs="Calibri"/>
          <w:sz w:val="20"/>
          <w:szCs w:val="20"/>
        </w:rPr>
        <w:t>innych podwykonawców niż wskazanych w ofercie.</w:t>
      </w:r>
    </w:p>
    <w:p w14:paraId="0AAC4BA2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</w:p>
    <w:p w14:paraId="001328A1" w14:textId="0C734CF1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b/>
          <w:bCs/>
          <w:sz w:val="20"/>
          <w:szCs w:val="20"/>
        </w:rPr>
        <w:t>§</w:t>
      </w:r>
      <w:r w:rsidR="00317A8B" w:rsidRPr="004B7B5C">
        <w:rPr>
          <w:b/>
          <w:bCs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bCs/>
          <w:sz w:val="20"/>
          <w:szCs w:val="20"/>
        </w:rPr>
        <w:t>5</w:t>
      </w:r>
      <w:r w:rsidR="00E450AE" w:rsidRPr="004B7B5C">
        <w:rPr>
          <w:rFonts w:ascii="Garamond" w:hAnsi="Garamond" w:cs="Calibri"/>
          <w:b/>
          <w:bCs/>
          <w:sz w:val="20"/>
          <w:szCs w:val="20"/>
        </w:rPr>
        <w:t>.</w:t>
      </w:r>
    </w:p>
    <w:p w14:paraId="7A0A5870" w14:textId="77777777" w:rsidR="00AC1FD0" w:rsidRPr="004B7B5C" w:rsidRDefault="00AC1FD0" w:rsidP="00AC1FD0">
      <w:pPr>
        <w:pStyle w:val="Nagwek1"/>
        <w:spacing w:before="0" w:after="0" w:line="240" w:lineRule="auto"/>
        <w:jc w:val="center"/>
        <w:rPr>
          <w:rFonts w:ascii="Garamond" w:hAnsi="Garamond" w:cs="Calibri"/>
          <w:b/>
          <w:bCs/>
          <w:color w:val="auto"/>
          <w:sz w:val="20"/>
          <w:szCs w:val="20"/>
        </w:rPr>
      </w:pPr>
      <w:r w:rsidRPr="004B7B5C">
        <w:rPr>
          <w:rFonts w:ascii="Garamond" w:hAnsi="Garamond" w:cs="Calibri"/>
          <w:b/>
          <w:bCs/>
          <w:color w:val="auto"/>
          <w:sz w:val="20"/>
          <w:szCs w:val="20"/>
        </w:rPr>
        <w:t>Wynagrodzenie Wykonawcy i zasady dokonywania płatności</w:t>
      </w:r>
    </w:p>
    <w:p w14:paraId="329F1ABA" w14:textId="1E328EE0" w:rsidR="00AC1FD0" w:rsidRPr="004B7B5C" w:rsidRDefault="00AC1FD0" w:rsidP="009B2B4A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Zamawiający zapłaci Wykonawcy z tytułu wykonania przedmiotu umowy wynagrodzenie w wysokości …………</w:t>
      </w:r>
      <w:r w:rsidRPr="004B7B5C">
        <w:rPr>
          <w:rFonts w:ascii="Garamond" w:hAnsi="Garamond" w:cs="Calibri"/>
          <w:b/>
          <w:sz w:val="20"/>
          <w:szCs w:val="20"/>
        </w:rPr>
        <w:t xml:space="preserve"> </w:t>
      </w:r>
      <w:r w:rsidRPr="004B7B5C">
        <w:rPr>
          <w:rFonts w:ascii="Garamond" w:hAnsi="Garamond" w:cs="Calibri"/>
          <w:bCs/>
          <w:sz w:val="20"/>
          <w:szCs w:val="20"/>
        </w:rPr>
        <w:t>(słownie: ……………</w:t>
      </w:r>
      <w:r w:rsidRPr="004B7B5C">
        <w:rPr>
          <w:rFonts w:ascii="Garamond" w:hAnsi="Garamond" w:cs="Calibri"/>
          <w:sz w:val="20"/>
          <w:szCs w:val="20"/>
        </w:rPr>
        <w:t>….…) zł</w:t>
      </w:r>
      <w:r w:rsidRPr="004B7B5C">
        <w:rPr>
          <w:rFonts w:ascii="Garamond" w:hAnsi="Garamond" w:cs="Calibri"/>
          <w:b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>brutto,</w:t>
      </w:r>
      <w:r w:rsidRPr="004B7B5C">
        <w:rPr>
          <w:rFonts w:ascii="Garamond" w:hAnsi="Garamond" w:cs="Calibri"/>
          <w:b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 xml:space="preserve">zgodnie z </w:t>
      </w:r>
      <w:r w:rsidR="00B95463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 xml:space="preserve">fertą. </w:t>
      </w:r>
    </w:p>
    <w:p w14:paraId="1CD12DBC" w14:textId="6C1628A8" w:rsidR="00AC1FD0" w:rsidRPr="004B7B5C" w:rsidRDefault="00AC1FD0" w:rsidP="006C05B0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Podstawą do wystawienia faktury </w:t>
      </w:r>
      <w:r w:rsidR="0071024B" w:rsidRPr="004B7B5C">
        <w:rPr>
          <w:rFonts w:ascii="Garamond" w:hAnsi="Garamond" w:cs="Calibri"/>
          <w:sz w:val="20"/>
          <w:szCs w:val="20"/>
        </w:rPr>
        <w:t>n</w:t>
      </w:r>
      <w:r w:rsidRPr="004B7B5C">
        <w:rPr>
          <w:rFonts w:ascii="Garamond" w:hAnsi="Garamond" w:cs="Calibri"/>
          <w:sz w:val="20"/>
          <w:szCs w:val="20"/>
        </w:rPr>
        <w:t>a wynagrodzenie, o którym mowa w ust. 1</w:t>
      </w:r>
      <w:r w:rsidR="006C05B0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będzie podpisany przez Zamawiającego protokół odbioru, o którym mowa w § 2 ust. 7.</w:t>
      </w:r>
      <w:r w:rsidRPr="004B7B5C" w:rsidDel="00106E27">
        <w:rPr>
          <w:rFonts w:ascii="Garamond" w:hAnsi="Garamond" w:cs="Calibri"/>
          <w:sz w:val="20"/>
          <w:szCs w:val="20"/>
        </w:rPr>
        <w:t xml:space="preserve"> </w:t>
      </w:r>
    </w:p>
    <w:p w14:paraId="59DE6A27" w14:textId="17DC53FB" w:rsidR="00E710F6" w:rsidRPr="004B7B5C" w:rsidRDefault="00AC1FD0" w:rsidP="006C05B0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Wynagrodzenie, o którym mowa w ust. 1</w:t>
      </w:r>
      <w:r w:rsidR="006C05B0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zostanie wypłacone w </w:t>
      </w:r>
      <w:r w:rsidR="00217619" w:rsidRPr="004B7B5C">
        <w:rPr>
          <w:rFonts w:ascii="Garamond" w:hAnsi="Garamond" w:cs="Calibri"/>
          <w:sz w:val="20"/>
          <w:szCs w:val="20"/>
        </w:rPr>
        <w:t>całości</w:t>
      </w:r>
      <w:r w:rsidRPr="004B7B5C">
        <w:rPr>
          <w:rFonts w:ascii="Garamond" w:hAnsi="Garamond" w:cs="Calibri"/>
          <w:sz w:val="20"/>
          <w:szCs w:val="20"/>
        </w:rPr>
        <w:t xml:space="preserve"> po zakończeniu dostawy</w:t>
      </w:r>
      <w:r w:rsidR="002D7451" w:rsidRPr="004B7B5C">
        <w:rPr>
          <w:rFonts w:ascii="Garamond" w:hAnsi="Garamond" w:cs="Calibri"/>
          <w:sz w:val="20"/>
          <w:szCs w:val="20"/>
        </w:rPr>
        <w:t xml:space="preserve"> urządzeń/</w:t>
      </w:r>
      <w:r w:rsidR="006C05B0" w:rsidRPr="004B7B5C">
        <w:rPr>
          <w:rFonts w:ascii="Garamond" w:hAnsi="Garamond" w:cs="Calibri"/>
          <w:sz w:val="20"/>
          <w:szCs w:val="20"/>
        </w:rPr>
        <w:t xml:space="preserve"> </w:t>
      </w:r>
      <w:r w:rsidR="002D7451" w:rsidRPr="004B7B5C">
        <w:rPr>
          <w:rFonts w:ascii="Garamond" w:hAnsi="Garamond" w:cs="Calibri"/>
          <w:sz w:val="20"/>
          <w:szCs w:val="20"/>
        </w:rPr>
        <w:t xml:space="preserve">oprogramowania </w:t>
      </w:r>
      <w:r w:rsidR="00217619" w:rsidRPr="004B7B5C">
        <w:rPr>
          <w:rFonts w:ascii="Garamond" w:hAnsi="Garamond" w:cs="Calibri"/>
          <w:sz w:val="20"/>
          <w:szCs w:val="20"/>
        </w:rPr>
        <w:t>oraz</w:t>
      </w:r>
      <w:r w:rsidR="002D7451" w:rsidRPr="004B7B5C">
        <w:rPr>
          <w:rFonts w:ascii="Garamond" w:hAnsi="Garamond" w:cs="Calibri"/>
          <w:sz w:val="20"/>
          <w:szCs w:val="20"/>
        </w:rPr>
        <w:t xml:space="preserve"> wykonaniu usług</w:t>
      </w:r>
      <w:r w:rsidRPr="004B7B5C">
        <w:rPr>
          <w:rFonts w:ascii="Garamond" w:hAnsi="Garamond" w:cs="Calibri"/>
          <w:sz w:val="20"/>
          <w:szCs w:val="20"/>
        </w:rPr>
        <w:t>, na podstawie zaakceptowanego przez Zamawiającego protokołu odbioru</w:t>
      </w:r>
      <w:r w:rsidR="006C05B0" w:rsidRPr="004B7B5C">
        <w:rPr>
          <w:rFonts w:ascii="Garamond" w:hAnsi="Garamond" w:cs="Calibri"/>
          <w:sz w:val="20"/>
          <w:szCs w:val="20"/>
        </w:rPr>
        <w:t>,</w:t>
      </w:r>
      <w:r w:rsidR="0C4C9B9D" w:rsidRPr="004B7B5C">
        <w:rPr>
          <w:rFonts w:ascii="Garamond" w:hAnsi="Garamond" w:cs="Calibri"/>
          <w:sz w:val="20"/>
          <w:szCs w:val="20"/>
        </w:rPr>
        <w:t xml:space="preserve"> zgodnie z treścią złożonej oferty</w:t>
      </w:r>
      <w:r w:rsidRPr="004B7B5C">
        <w:rPr>
          <w:rFonts w:ascii="Garamond" w:hAnsi="Garamond" w:cs="Calibri"/>
          <w:sz w:val="20"/>
          <w:szCs w:val="20"/>
        </w:rPr>
        <w:t xml:space="preserve">. </w:t>
      </w:r>
    </w:p>
    <w:p w14:paraId="60168CEB" w14:textId="6E7814AE" w:rsidR="00E710F6" w:rsidRPr="004B7B5C" w:rsidRDefault="00E710F6" w:rsidP="009B2B4A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Wypłata wynagrodzenia nastąpi na podstawie prawidłowo wystawionej przez Wykonawcę faktury (pod pojęciem </w:t>
      </w:r>
      <w:r w:rsidR="006C05B0" w:rsidRPr="004B7B5C">
        <w:rPr>
          <w:rFonts w:ascii="Garamond" w:hAnsi="Garamond" w:cs="Calibri"/>
          <w:sz w:val="20"/>
          <w:szCs w:val="20"/>
        </w:rPr>
        <w:t>„</w:t>
      </w:r>
      <w:r w:rsidRPr="004B7B5C">
        <w:rPr>
          <w:rFonts w:ascii="Garamond" w:hAnsi="Garamond" w:cs="Calibri"/>
          <w:sz w:val="20"/>
          <w:szCs w:val="20"/>
        </w:rPr>
        <w:t>prawidłowo” Zamawiający rozumie zawarcie wszystkich elementów faktury wymaganych przez obowiązujące przepisy prawa w tym zakresie, jak również taki</w:t>
      </w:r>
      <w:r w:rsidR="006C05B0" w:rsidRPr="004B7B5C">
        <w:rPr>
          <w:rFonts w:ascii="Garamond" w:hAnsi="Garamond" w:cs="Calibri"/>
          <w:sz w:val="20"/>
          <w:szCs w:val="20"/>
        </w:rPr>
        <w:t>ch</w:t>
      </w:r>
      <w:r w:rsidRPr="004B7B5C">
        <w:rPr>
          <w:rFonts w:ascii="Garamond" w:hAnsi="Garamond" w:cs="Calibri"/>
          <w:sz w:val="20"/>
          <w:szCs w:val="20"/>
        </w:rPr>
        <w:t xml:space="preserve"> dan</w:t>
      </w:r>
      <w:r w:rsidR="006C05B0" w:rsidRPr="004B7B5C">
        <w:rPr>
          <w:rFonts w:ascii="Garamond" w:hAnsi="Garamond" w:cs="Calibri"/>
          <w:sz w:val="20"/>
          <w:szCs w:val="20"/>
        </w:rPr>
        <w:t>ych</w:t>
      </w:r>
      <w:r w:rsidRPr="004B7B5C">
        <w:rPr>
          <w:rFonts w:ascii="Garamond" w:hAnsi="Garamond" w:cs="Calibri"/>
          <w:sz w:val="20"/>
          <w:szCs w:val="20"/>
        </w:rPr>
        <w:t xml:space="preserve"> jak kwota, dane Zamawiającego, nazwa usługi itp.), w terminie 30 dni od otrzymania przez Zamawiającego prawidłowo wystawionej faktury. W sytuacji nieotrzymania od Instytucji Zarządzającej środków związanych z finansowaniem realizacji przedmiotowego zamówienia </w:t>
      </w:r>
      <w:r w:rsidR="005C59C6" w:rsidRPr="004B7B5C">
        <w:rPr>
          <w:rFonts w:ascii="Garamond" w:hAnsi="Garamond" w:cs="Calibri"/>
          <w:sz w:val="20"/>
          <w:szCs w:val="20"/>
        </w:rPr>
        <w:t xml:space="preserve">przeznaczonych </w:t>
      </w:r>
      <w:r w:rsidRPr="004B7B5C">
        <w:rPr>
          <w:rFonts w:ascii="Garamond" w:hAnsi="Garamond" w:cs="Calibri"/>
          <w:sz w:val="20"/>
          <w:szCs w:val="20"/>
        </w:rPr>
        <w:t xml:space="preserve">na poniesienie danej płatności objętej prawidłowo wystawioną przez Wykonawcę fakturą, termin płatności wynosił będzie 14 dni licząc od dnia wpływu środków finansowych od Instytucji Zarządzającej na rachunek Zamawiającego, o czym Zamawiający poinformuje Wykonawcę w terminie do 3 dni licząc od dnia otrzymania prawidłowo wystawionej faktury. Brak informacji o sytuacji opisanej </w:t>
      </w:r>
      <w:r w:rsidR="005C59C6" w:rsidRPr="004B7B5C">
        <w:rPr>
          <w:rFonts w:ascii="Garamond" w:hAnsi="Garamond" w:cs="Calibri"/>
          <w:sz w:val="20"/>
          <w:szCs w:val="20"/>
        </w:rPr>
        <w:t xml:space="preserve">w </w:t>
      </w:r>
      <w:r w:rsidRPr="004B7B5C">
        <w:rPr>
          <w:rFonts w:ascii="Garamond" w:hAnsi="Garamond" w:cs="Calibri"/>
          <w:sz w:val="20"/>
          <w:szCs w:val="20"/>
        </w:rPr>
        <w:t xml:space="preserve">zdaniu poprzedzającym oznacza stosowanie zasad zawartych w zdaniu pierwszym niniejszego ustępu. </w:t>
      </w:r>
    </w:p>
    <w:p w14:paraId="69F5D2EF" w14:textId="77777777" w:rsidR="00AC1FD0" w:rsidRPr="004B7B5C" w:rsidRDefault="00AC1FD0" w:rsidP="005C59C6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 dzień zapłaty wynagrodzenia uznaje się dzień obciążenia rachunku bankowego Zamawiającego, z którego realizowane są płatności.</w:t>
      </w:r>
    </w:p>
    <w:p w14:paraId="16AA12DD" w14:textId="77777777" w:rsidR="00AC1FD0" w:rsidRPr="004B7B5C" w:rsidRDefault="00AC1FD0" w:rsidP="009B2B4A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zobowiązany jest załączyć do faktury, o której mowa w § 5 ust. 2, specyfikację techniczną (zawierającą co najmniej nazwę, model, producenta, ilość, cenę jednostkową, a także numer seryjny) – wykaz dostarczonych urządzeń sieciowych w podziale na sztuki.</w:t>
      </w:r>
    </w:p>
    <w:p w14:paraId="192F2093" w14:textId="77777777" w:rsidR="00AC1FD0" w:rsidRPr="004B7B5C" w:rsidRDefault="00AC1FD0" w:rsidP="009B2B4A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Wypłata wynagrodzenia zostanie dokonana w złotych polskich.</w:t>
      </w:r>
    </w:p>
    <w:p w14:paraId="1095DA4A" w14:textId="4F3E170D" w:rsidR="00AC1FD0" w:rsidRPr="004B7B5C" w:rsidRDefault="00AC1FD0" w:rsidP="009B2B4A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Faktura wystawiona będzie na </w:t>
      </w:r>
      <w:hyperlink r:id="rId10" w:history="1">
        <w:r w:rsidR="00AA5178" w:rsidRPr="004B7B5C">
          <w:rPr>
            <w:rStyle w:val="Hipercze"/>
            <w:rFonts w:ascii="Garamond" w:hAnsi="Garamond" w:cs="Arial"/>
            <w:color w:val="auto"/>
            <w:sz w:val="20"/>
          </w:rPr>
          <w:t>……………</w:t>
        </w:r>
      </w:hyperlink>
      <w:r w:rsidR="00AA5178" w:rsidRPr="004B7B5C">
        <w:rPr>
          <w:rStyle w:val="Hipercze"/>
          <w:rFonts w:ascii="Garamond" w:hAnsi="Garamond" w:cs="Arial"/>
          <w:color w:val="auto"/>
          <w:sz w:val="20"/>
        </w:rPr>
        <w:t xml:space="preserve"> </w:t>
      </w:r>
      <w:r w:rsidRPr="004B7B5C">
        <w:rPr>
          <w:rFonts w:ascii="Garamond" w:hAnsi="Garamond"/>
          <w:b/>
          <w:bCs/>
          <w:sz w:val="20"/>
          <w:szCs w:val="20"/>
          <w:lang w:eastAsia="ar-SA"/>
        </w:rPr>
        <w:t>, NIP ……….</w:t>
      </w:r>
    </w:p>
    <w:p w14:paraId="1066EC79" w14:textId="77777777" w:rsidR="009B2B4A" w:rsidRPr="004B7B5C" w:rsidRDefault="00AC1FD0" w:rsidP="009B2B4A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Faktura w wersji papierowej będzie dostarczona na adres Zamawiającego.</w:t>
      </w:r>
    </w:p>
    <w:p w14:paraId="14B4D3DE" w14:textId="12FB9CF7" w:rsidR="00AC1FD0" w:rsidRPr="004B7B5C" w:rsidRDefault="00AC1FD0" w:rsidP="005C59C6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Faktura wystawiona w wersji papierowej, która została </w:t>
      </w:r>
      <w:proofErr w:type="spellStart"/>
      <w:r w:rsidRPr="004B7B5C">
        <w:rPr>
          <w:rFonts w:ascii="Garamond" w:hAnsi="Garamond" w:cs="Calibri"/>
          <w:sz w:val="20"/>
          <w:szCs w:val="20"/>
        </w:rPr>
        <w:t>zdigitalizowana</w:t>
      </w:r>
      <w:proofErr w:type="spellEnd"/>
      <w:r w:rsidRPr="004B7B5C">
        <w:rPr>
          <w:rFonts w:ascii="Garamond" w:hAnsi="Garamond" w:cs="Calibri"/>
          <w:sz w:val="20"/>
          <w:szCs w:val="20"/>
        </w:rPr>
        <w:t xml:space="preserve"> do wersji cyfrowej (w formie pliku PDF lub </w:t>
      </w:r>
      <w:r w:rsidR="005C59C6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w formie innego pliku graficznego)</w:t>
      </w:r>
      <w:r w:rsidR="005C59C6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będzie dostarczona w wersji papierowej na adres Zamawiającego. </w:t>
      </w:r>
    </w:p>
    <w:p w14:paraId="78309F45" w14:textId="77777777" w:rsidR="00AC1FD0" w:rsidRPr="004B7B5C" w:rsidRDefault="00AC1FD0" w:rsidP="00002288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Zamawiający wyraża zgodę na wystawianie i przesłanie faktur w formie elektronicznej.</w:t>
      </w:r>
    </w:p>
    <w:p w14:paraId="7C5B2009" w14:textId="77777777" w:rsidR="00AC1FD0" w:rsidRPr="004B7B5C" w:rsidRDefault="00AC1FD0" w:rsidP="00F82739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lastRenderedPageBreak/>
        <w:t xml:space="preserve">W przypadku wystawienia faktury w formie elektronicznej, faktura w formacie pliku PDF zostanie przesłana za pośrednictwem poczty elektronicznej z adresu Wykonawcy: e-mail: </w:t>
      </w:r>
      <w:hyperlink r:id="rId11" w:history="1">
        <w:r w:rsidRPr="004B7B5C">
          <w:rPr>
            <w:rStyle w:val="Hipercze"/>
            <w:rFonts w:ascii="Garamond" w:hAnsi="Garamond" w:cs="Calibri"/>
            <w:color w:val="auto"/>
            <w:sz w:val="20"/>
            <w:szCs w:val="20"/>
          </w:rPr>
          <w:t>………………….</w:t>
        </w:r>
      </w:hyperlink>
      <w:r w:rsidRPr="004B7B5C">
        <w:rPr>
          <w:rFonts w:ascii="Garamond" w:hAnsi="Garamond" w:cs="Calibri"/>
          <w:sz w:val="20"/>
          <w:szCs w:val="20"/>
        </w:rPr>
        <w:t xml:space="preserve"> na adres Zamawiającego: e-mail: </w:t>
      </w:r>
      <w:hyperlink r:id="rId12" w:history="1">
        <w:r w:rsidRPr="004B7B5C">
          <w:rPr>
            <w:rStyle w:val="Hipercze"/>
            <w:rFonts w:ascii="Garamond" w:hAnsi="Garamond" w:cs="Calibri"/>
            <w:color w:val="auto"/>
            <w:sz w:val="20"/>
            <w:szCs w:val="20"/>
          </w:rPr>
          <w:t>…………………..</w:t>
        </w:r>
      </w:hyperlink>
      <w:r w:rsidRPr="004B7B5C">
        <w:rPr>
          <w:rFonts w:ascii="Garamond" w:hAnsi="Garamond" w:cs="Calibri"/>
          <w:sz w:val="20"/>
          <w:szCs w:val="20"/>
        </w:rPr>
        <w:t>. Zamawiający będzie przyjmował wyłącznie faktury przesłane pomiędzy wskazanymi adresami e-mail.</w:t>
      </w:r>
    </w:p>
    <w:p w14:paraId="4EE8F0C8" w14:textId="024DDF67" w:rsidR="00AC1FD0" w:rsidRPr="004B7B5C" w:rsidRDefault="00AC1FD0" w:rsidP="00F82739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Zmiany adresów poczty elektronicznej lub odwołanie zgody na otrzymywanie faktur drogą elektroniczną wymagają poinformowania o tym drugiej Strony w formie pisemnej albo w formie elektronicznej (opatrzonej kwalifikowanym podpisem elektronicznym) przez osobę upoważnioną. Zmiany te nie będą stanowiły zmiany umowy.</w:t>
      </w:r>
    </w:p>
    <w:p w14:paraId="5969F7B4" w14:textId="68C0BAC8" w:rsidR="00AC1FD0" w:rsidRPr="004B7B5C" w:rsidRDefault="00AC1FD0" w:rsidP="00F82739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Wykonawca, działając zgodnie z przepisami prawa, zapewnia autentyczność pochodzenia oraz integralność treści faktur, wyraźne określenie danych Wykonawcy oraz ponosi pełną odpowiedzialność za faktury przesłane z adresu e-mail, </w:t>
      </w:r>
      <w:r w:rsidR="0057748F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o którym mowa w ust. 12.</w:t>
      </w:r>
    </w:p>
    <w:p w14:paraId="5150A66E" w14:textId="4486617D" w:rsidR="00AC1FD0" w:rsidRPr="004B7B5C" w:rsidRDefault="00AC1FD0" w:rsidP="00F82739">
      <w:pPr>
        <w:widowControl/>
        <w:numPr>
          <w:ilvl w:val="0"/>
          <w:numId w:val="1"/>
        </w:numPr>
        <w:tabs>
          <w:tab w:val="clear" w:pos="720"/>
        </w:tabs>
        <w:spacing w:line="240" w:lineRule="auto"/>
        <w:ind w:left="284" w:hanging="284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Zamawiający zobowiązuje się do niedokonywania jakichkolwiek modyfikacji w otrzymanych dokumentach</w:t>
      </w:r>
      <w:r w:rsidR="003D7880" w:rsidRPr="004B7B5C">
        <w:rPr>
          <w:rFonts w:ascii="Garamond" w:hAnsi="Garamond" w:cs="Calibri"/>
          <w:sz w:val="20"/>
          <w:szCs w:val="20"/>
        </w:rPr>
        <w:t xml:space="preserve"> -</w:t>
      </w:r>
      <w:r w:rsidRPr="004B7B5C">
        <w:rPr>
          <w:rFonts w:ascii="Garamond" w:hAnsi="Garamond" w:cs="Calibri"/>
          <w:sz w:val="20"/>
          <w:szCs w:val="20"/>
        </w:rPr>
        <w:t xml:space="preserve"> ma jedynie prawo do wydruku załącznika oraz jego zapisania na dysku twardym oraz płytach CD/DVD.</w:t>
      </w:r>
    </w:p>
    <w:p w14:paraId="1E0DB556" w14:textId="77777777" w:rsidR="00AC1FD0" w:rsidRPr="004B7B5C" w:rsidRDefault="00AC1FD0" w:rsidP="00AC1FD0">
      <w:pPr>
        <w:pStyle w:val="ListNumbers"/>
        <w:numPr>
          <w:ilvl w:val="0"/>
          <w:numId w:val="0"/>
        </w:numPr>
        <w:spacing w:after="0" w:line="240" w:lineRule="auto"/>
        <w:rPr>
          <w:rFonts w:ascii="Garamond" w:hAnsi="Garamond" w:cs="Calibri"/>
          <w:szCs w:val="20"/>
        </w:rPr>
      </w:pPr>
    </w:p>
    <w:p w14:paraId="0EF262E3" w14:textId="357CD479" w:rsidR="00AC1FD0" w:rsidRPr="004B7B5C" w:rsidRDefault="00AC1FD0" w:rsidP="00AC1FD0">
      <w:pPr>
        <w:tabs>
          <w:tab w:val="num" w:pos="360"/>
        </w:tabs>
        <w:spacing w:line="240" w:lineRule="auto"/>
        <w:ind w:left="360" w:hanging="360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bCs/>
          <w:sz w:val="20"/>
          <w:szCs w:val="20"/>
        </w:rPr>
        <w:t>§</w:t>
      </w:r>
      <w:r w:rsidR="00E450AE" w:rsidRPr="004B7B5C">
        <w:rPr>
          <w:rFonts w:ascii="Garamond" w:hAnsi="Garamond" w:cs="Calibri"/>
          <w:b/>
          <w:bCs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bCs/>
          <w:sz w:val="20"/>
          <w:szCs w:val="20"/>
        </w:rPr>
        <w:t>6</w:t>
      </w:r>
      <w:r w:rsidR="00E450AE" w:rsidRPr="004B7B5C">
        <w:rPr>
          <w:rFonts w:ascii="Garamond" w:hAnsi="Garamond" w:cs="Calibri"/>
          <w:b/>
          <w:bCs/>
          <w:sz w:val="20"/>
          <w:szCs w:val="20"/>
        </w:rPr>
        <w:t>.</w:t>
      </w:r>
    </w:p>
    <w:p w14:paraId="03C84C40" w14:textId="77777777" w:rsidR="00AC1FD0" w:rsidRPr="004B7B5C" w:rsidRDefault="00AC1FD0" w:rsidP="00AC1FD0">
      <w:pPr>
        <w:tabs>
          <w:tab w:val="num" w:pos="360"/>
        </w:tabs>
        <w:spacing w:line="240" w:lineRule="auto"/>
        <w:ind w:left="360" w:hanging="360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Kary umowne</w:t>
      </w:r>
    </w:p>
    <w:p w14:paraId="3621E60D" w14:textId="1CE758EF" w:rsidR="00AC1FD0" w:rsidRPr="004B7B5C" w:rsidRDefault="00AC1FD0" w:rsidP="00002288">
      <w:pPr>
        <w:widowControl/>
        <w:numPr>
          <w:ilvl w:val="0"/>
          <w:numId w:val="2"/>
        </w:numPr>
        <w:tabs>
          <w:tab w:val="clear" w:pos="1440"/>
        </w:tabs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Strony ustalają odpowiedzialność za niewykonanie lub nienależyte wykonanie umowy w formie kar umownych, </w:t>
      </w:r>
      <w:r w:rsidR="00F73515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z zastrzeżeniem ust. 7.</w:t>
      </w:r>
    </w:p>
    <w:p w14:paraId="4D836068" w14:textId="77777777" w:rsidR="00AC1FD0" w:rsidRPr="004B7B5C" w:rsidRDefault="00AC1FD0" w:rsidP="00002288">
      <w:pPr>
        <w:widowControl/>
        <w:numPr>
          <w:ilvl w:val="0"/>
          <w:numId w:val="2"/>
        </w:numPr>
        <w:tabs>
          <w:tab w:val="clear" w:pos="1440"/>
        </w:tabs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zapłaci Zamawiającemu karę umowną w przypadku:</w:t>
      </w:r>
    </w:p>
    <w:p w14:paraId="44164DE6" w14:textId="699689F0" w:rsidR="00AC1FD0" w:rsidRPr="004B7B5C" w:rsidRDefault="00AC1FD0" w:rsidP="00002288">
      <w:pPr>
        <w:numPr>
          <w:ilvl w:val="1"/>
          <w:numId w:val="2"/>
        </w:numPr>
        <w:tabs>
          <w:tab w:val="clear" w:pos="2520"/>
        </w:tabs>
        <w:overflowPunct/>
        <w:autoSpaceDE/>
        <w:autoSpaceDN/>
        <w:spacing w:line="240" w:lineRule="auto"/>
        <w:ind w:left="567" w:hanging="283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odstąpienia od umowy przez Zamawiającego z przyczyn, za które odpowiedzialność ponosi Wykonawca lub rozwiązania umowy (wypowiedzenia lub odstąpienia) przez Wykonawcę z przyczyn, za które odpowiedzialność ponosi Wykonawca – w wysokości 8% wartości wynagrodzenia brutto Wykonawcy określonego w §</w:t>
      </w:r>
      <w:r w:rsidR="00B06213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 xml:space="preserve">5 ust. 1, </w:t>
      </w:r>
      <w:r w:rsidR="00B06213" w:rsidRPr="004B7B5C">
        <w:rPr>
          <w:rFonts w:ascii="Garamond" w:hAnsi="Garamond" w:cs="Calibri"/>
          <w:sz w:val="20"/>
          <w:szCs w:val="20"/>
        </w:rPr>
        <w:br/>
        <w:t xml:space="preserve">a </w:t>
      </w:r>
      <w:r w:rsidRPr="004B7B5C">
        <w:rPr>
          <w:rFonts w:ascii="Garamond" w:hAnsi="Garamond" w:cs="Calibri"/>
          <w:sz w:val="20"/>
          <w:szCs w:val="20"/>
        </w:rPr>
        <w:t xml:space="preserve">w przypadku częściowego odstąpienia od umowy </w:t>
      </w:r>
      <w:r w:rsidR="00B06213" w:rsidRPr="004B7B5C">
        <w:rPr>
          <w:rFonts w:ascii="Garamond" w:hAnsi="Garamond" w:cs="Calibri"/>
          <w:sz w:val="20"/>
          <w:szCs w:val="20"/>
        </w:rPr>
        <w:t xml:space="preserve">- </w:t>
      </w:r>
      <w:r w:rsidRPr="004B7B5C">
        <w:rPr>
          <w:rFonts w:ascii="Garamond" w:hAnsi="Garamond" w:cs="Calibri"/>
          <w:sz w:val="20"/>
          <w:szCs w:val="20"/>
        </w:rPr>
        <w:t>w wysokości 10% wynagrodzenia pozostałego do zapłaty za niezrealizowaną część umowy;</w:t>
      </w:r>
    </w:p>
    <w:p w14:paraId="26B73B69" w14:textId="2BE31F79" w:rsidR="00AC1FD0" w:rsidRPr="004B7B5C" w:rsidRDefault="00AC1FD0" w:rsidP="00002288">
      <w:pPr>
        <w:widowControl/>
        <w:numPr>
          <w:ilvl w:val="1"/>
          <w:numId w:val="2"/>
        </w:numPr>
        <w:tabs>
          <w:tab w:val="clear" w:pos="2520"/>
        </w:tabs>
        <w:spacing w:line="240" w:lineRule="auto"/>
        <w:ind w:left="567" w:hanging="283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zwłoki w dostawie</w:t>
      </w:r>
      <w:r w:rsidR="00613067" w:rsidRPr="004B7B5C">
        <w:rPr>
          <w:rFonts w:ascii="Garamond" w:hAnsi="Garamond" w:cs="Calibri"/>
          <w:sz w:val="20"/>
          <w:szCs w:val="20"/>
        </w:rPr>
        <w:t xml:space="preserve"> w stosunku do terminu</w:t>
      </w:r>
      <w:r w:rsidRPr="004B7B5C">
        <w:rPr>
          <w:rFonts w:ascii="Garamond" w:hAnsi="Garamond" w:cs="Calibri"/>
          <w:sz w:val="20"/>
          <w:szCs w:val="20"/>
        </w:rPr>
        <w:t>, o któr</w:t>
      </w:r>
      <w:r w:rsidR="00613067" w:rsidRPr="004B7B5C">
        <w:rPr>
          <w:rFonts w:ascii="Garamond" w:hAnsi="Garamond" w:cs="Calibri"/>
          <w:sz w:val="20"/>
          <w:szCs w:val="20"/>
        </w:rPr>
        <w:t>ym</w:t>
      </w:r>
      <w:r w:rsidRPr="004B7B5C">
        <w:rPr>
          <w:rFonts w:ascii="Garamond" w:hAnsi="Garamond" w:cs="Calibri"/>
          <w:sz w:val="20"/>
          <w:szCs w:val="20"/>
        </w:rPr>
        <w:t xml:space="preserve"> mowa w § 2 ust. 1 – w wysokości 800 zł brutto za każdy dzień roboczy zwłoki w dostawie;</w:t>
      </w:r>
    </w:p>
    <w:p w14:paraId="5E6EF03A" w14:textId="702A0BAC" w:rsidR="00AC1FD0" w:rsidRPr="004B7B5C" w:rsidRDefault="00AC1FD0" w:rsidP="00002288">
      <w:pPr>
        <w:widowControl/>
        <w:numPr>
          <w:ilvl w:val="1"/>
          <w:numId w:val="2"/>
        </w:numPr>
        <w:tabs>
          <w:tab w:val="clear" w:pos="2520"/>
        </w:tabs>
        <w:spacing w:line="240" w:lineRule="auto"/>
        <w:ind w:left="567" w:hanging="283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niewywiązania się z obowiązków wynikających z gwarancji lub wsparcia – każdorazowo w wysokości 500 zł brutto za każde uchybienie w stosunku do opisanych w OPZ warunków realizacji gwarancji i wsparcia;</w:t>
      </w:r>
    </w:p>
    <w:p w14:paraId="6102CD0A" w14:textId="43673D92" w:rsidR="00AC1FD0" w:rsidRPr="004B7B5C" w:rsidRDefault="00AC1FD0" w:rsidP="00002288">
      <w:pPr>
        <w:widowControl/>
        <w:numPr>
          <w:ilvl w:val="1"/>
          <w:numId w:val="2"/>
        </w:numPr>
        <w:tabs>
          <w:tab w:val="clear" w:pos="2520"/>
        </w:tabs>
        <w:spacing w:line="240" w:lineRule="auto"/>
        <w:ind w:left="567" w:hanging="283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braku zapłaty lub nieterminowej zapłaty wynagrodzenia należnego podwykonawcom z tytułu zmiany wynagrodzenia,</w:t>
      </w:r>
      <w:r w:rsidR="002D6BD7" w:rsidRPr="004B7B5C">
        <w:rPr>
          <w:rFonts w:ascii="Garamond" w:hAnsi="Garamond" w:cs="Calibri"/>
          <w:sz w:val="20"/>
          <w:szCs w:val="20"/>
        </w:rPr>
        <w:t xml:space="preserve"> w trybie </w:t>
      </w:r>
      <w:r w:rsidRPr="004B7B5C">
        <w:rPr>
          <w:rFonts w:ascii="Garamond" w:hAnsi="Garamond" w:cs="Calibri"/>
          <w:sz w:val="20"/>
          <w:szCs w:val="20"/>
        </w:rPr>
        <w:t>§ 8</w:t>
      </w:r>
      <w:r w:rsidR="002D6BD7" w:rsidRPr="004B7B5C">
        <w:rPr>
          <w:rFonts w:ascii="Garamond" w:hAnsi="Garamond" w:cs="Calibri"/>
          <w:sz w:val="20"/>
          <w:szCs w:val="20"/>
        </w:rPr>
        <w:t>,</w:t>
      </w:r>
      <w:r w:rsidR="00E710F6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>w wysokości 0,05% wynagrodzenia brutto, o którym mowa w § 5 ust. 1, za każdy stwierdzony przypadek;</w:t>
      </w:r>
    </w:p>
    <w:p w14:paraId="4380EF05" w14:textId="09793ABF" w:rsidR="00AC1FD0" w:rsidRPr="004B7B5C" w:rsidRDefault="00AC1FD0" w:rsidP="00002288">
      <w:pPr>
        <w:widowControl/>
        <w:numPr>
          <w:ilvl w:val="1"/>
          <w:numId w:val="2"/>
        </w:numPr>
        <w:tabs>
          <w:tab w:val="clear" w:pos="2520"/>
        </w:tabs>
        <w:spacing w:line="240" w:lineRule="auto"/>
        <w:ind w:left="567" w:hanging="283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innego niż powyżej nienależytego wykonania umowy z</w:t>
      </w:r>
      <w:r w:rsidR="00737F95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>przyczyn</w:t>
      </w:r>
      <w:r w:rsidR="00002288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za które odpowiedzialność ponosi Wykonawca – każdorazowo w wysokości 0,10% wynagrodzenia brutto, o którym mowa w § 5 ust. 1.</w:t>
      </w:r>
    </w:p>
    <w:p w14:paraId="766DABB0" w14:textId="4515A532" w:rsidR="00317A8B" w:rsidRPr="004B7B5C" w:rsidRDefault="00FD5BD5" w:rsidP="00002288">
      <w:pPr>
        <w:widowControl/>
        <w:numPr>
          <w:ilvl w:val="1"/>
          <w:numId w:val="2"/>
        </w:numPr>
        <w:tabs>
          <w:tab w:val="clear" w:pos="2520"/>
        </w:tabs>
        <w:spacing w:line="240" w:lineRule="auto"/>
        <w:ind w:left="567" w:hanging="283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n</w:t>
      </w:r>
      <w:r w:rsidR="00317A8B" w:rsidRPr="004B7B5C">
        <w:rPr>
          <w:rFonts w:ascii="Garamond" w:hAnsi="Garamond" w:cs="Calibri"/>
          <w:sz w:val="20"/>
          <w:szCs w:val="20"/>
        </w:rPr>
        <w:t xml:space="preserve">iedotrzymania poufności </w:t>
      </w:r>
      <w:r w:rsidR="002D6BD7" w:rsidRPr="004B7B5C">
        <w:rPr>
          <w:rFonts w:ascii="Garamond" w:hAnsi="Garamond" w:cs="Calibri"/>
          <w:sz w:val="20"/>
          <w:szCs w:val="20"/>
        </w:rPr>
        <w:t xml:space="preserve">jakichkolwiek </w:t>
      </w:r>
      <w:r w:rsidR="00317A8B" w:rsidRPr="004B7B5C">
        <w:rPr>
          <w:rFonts w:ascii="Garamond" w:hAnsi="Garamond" w:cs="Calibri"/>
          <w:sz w:val="20"/>
          <w:szCs w:val="20"/>
        </w:rPr>
        <w:t xml:space="preserve">informacji uzyskanych w związku z realizacją zamówienia – każdorazowo </w:t>
      </w:r>
      <w:r w:rsidR="002D6BD7" w:rsidRPr="004B7B5C">
        <w:rPr>
          <w:rFonts w:ascii="Garamond" w:hAnsi="Garamond" w:cs="Calibri"/>
          <w:sz w:val="20"/>
          <w:szCs w:val="20"/>
        </w:rPr>
        <w:t xml:space="preserve">w wysokości </w:t>
      </w:r>
      <w:r w:rsidR="00317A8B" w:rsidRPr="004B7B5C">
        <w:rPr>
          <w:rFonts w:ascii="Garamond" w:hAnsi="Garamond" w:cs="Calibri"/>
          <w:sz w:val="20"/>
          <w:szCs w:val="20"/>
        </w:rPr>
        <w:t xml:space="preserve">10 % wynagrodzenia brutto, o którym mowa w § 5 ust. 1, </w:t>
      </w:r>
      <w:r w:rsidR="002D6BD7" w:rsidRPr="004B7B5C">
        <w:rPr>
          <w:rFonts w:ascii="Garamond" w:hAnsi="Garamond" w:cs="Calibri"/>
          <w:sz w:val="20"/>
          <w:szCs w:val="20"/>
        </w:rPr>
        <w:t>za każdy stwierdzony przypadek.</w:t>
      </w:r>
    </w:p>
    <w:p w14:paraId="445E6C5B" w14:textId="77777777" w:rsidR="00AC1FD0" w:rsidRPr="004B7B5C" w:rsidRDefault="00AC1FD0" w:rsidP="00CB0273">
      <w:pPr>
        <w:widowControl/>
        <w:numPr>
          <w:ilvl w:val="0"/>
          <w:numId w:val="2"/>
        </w:numPr>
        <w:tabs>
          <w:tab w:val="clear" w:pos="1440"/>
        </w:tabs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Kary umowne mogą podlegać łączeniu.</w:t>
      </w:r>
    </w:p>
    <w:p w14:paraId="756FBB38" w14:textId="77777777" w:rsidR="00AC1FD0" w:rsidRPr="004B7B5C" w:rsidRDefault="00AC1FD0" w:rsidP="00CB0273">
      <w:pPr>
        <w:widowControl/>
        <w:numPr>
          <w:ilvl w:val="0"/>
          <w:numId w:val="2"/>
        </w:numPr>
        <w:tabs>
          <w:tab w:val="clear" w:pos="1440"/>
        </w:tabs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Na kary umowne zostanie wystawiona przez Zamawiającego nota obciążeniowa.</w:t>
      </w:r>
    </w:p>
    <w:p w14:paraId="5A6E3D37" w14:textId="48A71DF9" w:rsidR="00AC1FD0" w:rsidRPr="004B7B5C" w:rsidRDefault="00AC1FD0" w:rsidP="00CB0273">
      <w:pPr>
        <w:widowControl/>
        <w:numPr>
          <w:ilvl w:val="0"/>
          <w:numId w:val="2"/>
        </w:numPr>
        <w:tabs>
          <w:tab w:val="clear" w:pos="1440"/>
        </w:tabs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Termin zapłaty kar umownych, wskazany w nocie obciążeniowej, będzie liczony od dnia doręczenia noty drugiej Stronie. W przypadku, w którym nota obciążeniowa nie będzie określać terminu zapłaty</w:t>
      </w:r>
      <w:r w:rsidR="004767E4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termin ten wynosi 7 dni od otrzymania noty przez Wykonawcę. Doręczenie </w:t>
      </w:r>
      <w:r w:rsidR="004767E4" w:rsidRPr="004B7B5C">
        <w:rPr>
          <w:rFonts w:ascii="Garamond" w:hAnsi="Garamond" w:cs="Calibri"/>
          <w:sz w:val="20"/>
          <w:szCs w:val="20"/>
        </w:rPr>
        <w:t xml:space="preserve">noty obciążeniowej </w:t>
      </w:r>
      <w:r w:rsidRPr="004B7B5C">
        <w:rPr>
          <w:rFonts w:ascii="Garamond" w:hAnsi="Garamond" w:cs="Calibri"/>
          <w:sz w:val="20"/>
          <w:szCs w:val="20"/>
        </w:rPr>
        <w:t xml:space="preserve">może odbywać się za pośrednictwem operatora pocztowego, kuriera, osobiście, za pośrednictwem poczty elektronicznej (skan podpisanej noty), na adresy i numery wskazane w § 9 ust. 2 pkt 2. </w:t>
      </w:r>
    </w:p>
    <w:p w14:paraId="522F5A25" w14:textId="620B2073" w:rsidR="00AC1FD0" w:rsidRPr="004B7B5C" w:rsidRDefault="00AC1FD0" w:rsidP="00CB0273">
      <w:pPr>
        <w:widowControl/>
        <w:numPr>
          <w:ilvl w:val="0"/>
          <w:numId w:val="2"/>
        </w:numPr>
        <w:tabs>
          <w:tab w:val="clear" w:pos="1440"/>
        </w:tabs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przypadku pokrycia kar umownych z wynagrodzenia Wykonawcy</w:t>
      </w:r>
      <w:r w:rsidR="00BD095C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do potrącenia dojdzie po upływie terminu wskazanego w nocie obciążeniowej przewidzianego na zapłatę kary umownej, a jeżeli termin ten nie zostałby oznaczony w nocie obciążeniowej</w:t>
      </w:r>
      <w:r w:rsidR="002E5018" w:rsidRPr="004B7B5C">
        <w:rPr>
          <w:rFonts w:ascii="Garamond" w:hAnsi="Garamond" w:cs="Calibri"/>
          <w:sz w:val="20"/>
          <w:szCs w:val="20"/>
        </w:rPr>
        <w:t xml:space="preserve"> -</w:t>
      </w:r>
      <w:r w:rsidRPr="004B7B5C">
        <w:rPr>
          <w:rFonts w:ascii="Garamond" w:hAnsi="Garamond" w:cs="Calibri"/>
          <w:sz w:val="20"/>
          <w:szCs w:val="20"/>
        </w:rPr>
        <w:t xml:space="preserve"> </w:t>
      </w:r>
      <w:r w:rsidR="00BD095C" w:rsidRPr="004B7B5C">
        <w:rPr>
          <w:rFonts w:ascii="Garamond" w:hAnsi="Garamond" w:cs="Calibri"/>
          <w:sz w:val="20"/>
          <w:szCs w:val="20"/>
        </w:rPr>
        <w:t xml:space="preserve">po upływie </w:t>
      </w:r>
      <w:r w:rsidRPr="004B7B5C">
        <w:rPr>
          <w:rFonts w:ascii="Garamond" w:hAnsi="Garamond" w:cs="Calibri"/>
          <w:sz w:val="20"/>
          <w:szCs w:val="20"/>
        </w:rPr>
        <w:t xml:space="preserve">7 dni od dnia otrzymania noty obciążeniowej. Wykonawca wyraża zgodę na potrącenie należności z tytułu kar umownych z wynagrodzenia, o którym mowa w § 5 ust. 1. </w:t>
      </w:r>
    </w:p>
    <w:p w14:paraId="7DA21E3F" w14:textId="724B8D4E" w:rsidR="00AC1FD0" w:rsidRPr="004B7B5C" w:rsidRDefault="00AC1FD0" w:rsidP="00CB0273">
      <w:pPr>
        <w:widowControl/>
        <w:numPr>
          <w:ilvl w:val="0"/>
          <w:numId w:val="2"/>
        </w:numPr>
        <w:tabs>
          <w:tab w:val="clear" w:pos="1440"/>
        </w:tabs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Kary umowne naliczane mogą być maksymalnie do 30% wysokości wynagrodzenia brutto</w:t>
      </w:r>
      <w:r w:rsidR="00F73515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określonej w § 5 ust. 1.</w:t>
      </w:r>
    </w:p>
    <w:p w14:paraId="4F6F4ACD" w14:textId="77777777" w:rsidR="00AC1FD0" w:rsidRPr="004B7B5C" w:rsidRDefault="00AC1FD0" w:rsidP="00CB0273">
      <w:pPr>
        <w:widowControl/>
        <w:numPr>
          <w:ilvl w:val="0"/>
          <w:numId w:val="2"/>
        </w:numPr>
        <w:tabs>
          <w:tab w:val="clear" w:pos="1440"/>
        </w:tabs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Zamawiający ma prawo dochodzić na zasadach ogólnych odszkodowania przewyższającego wysokość zastrzeżonych kar umownych. </w:t>
      </w:r>
    </w:p>
    <w:p w14:paraId="7B95744F" w14:textId="77777777" w:rsidR="00AC1FD0" w:rsidRPr="004B7B5C" w:rsidRDefault="00AC1FD0" w:rsidP="00AC1FD0">
      <w:pPr>
        <w:widowControl/>
        <w:spacing w:line="240" w:lineRule="auto"/>
        <w:ind w:left="426"/>
        <w:rPr>
          <w:rFonts w:ascii="Garamond" w:hAnsi="Garamond" w:cs="Calibri"/>
          <w:sz w:val="20"/>
          <w:szCs w:val="20"/>
        </w:rPr>
      </w:pPr>
    </w:p>
    <w:p w14:paraId="2F9BF2BC" w14:textId="730F6036" w:rsidR="00AC1FD0" w:rsidRPr="004B7B5C" w:rsidRDefault="00AC1FD0" w:rsidP="00AC1FD0">
      <w:pPr>
        <w:widowControl/>
        <w:tabs>
          <w:tab w:val="left" w:pos="284"/>
        </w:tabs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bookmarkStart w:id="1" w:name="_Hlk74749141"/>
      <w:r w:rsidRPr="004B7B5C">
        <w:rPr>
          <w:rFonts w:ascii="Garamond" w:hAnsi="Garamond" w:cs="Calibri"/>
          <w:b/>
          <w:sz w:val="20"/>
          <w:szCs w:val="20"/>
        </w:rPr>
        <w:t>§</w:t>
      </w:r>
      <w:r w:rsidR="00E450AE" w:rsidRPr="004B7B5C">
        <w:rPr>
          <w:rFonts w:ascii="Garamond" w:hAnsi="Garamond" w:cs="Calibri"/>
          <w:b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sz w:val="20"/>
          <w:szCs w:val="20"/>
        </w:rPr>
        <w:t>7</w:t>
      </w:r>
      <w:r w:rsidR="00E450AE" w:rsidRPr="004B7B5C">
        <w:rPr>
          <w:rFonts w:ascii="Garamond" w:hAnsi="Garamond" w:cs="Calibri"/>
          <w:b/>
          <w:sz w:val="20"/>
          <w:szCs w:val="20"/>
        </w:rPr>
        <w:t>.</w:t>
      </w:r>
    </w:p>
    <w:p w14:paraId="0CBBEFD7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Odstąpienie od umowy</w:t>
      </w:r>
    </w:p>
    <w:p w14:paraId="20ECC0E8" w14:textId="42F72617" w:rsidR="00AC1FD0" w:rsidRPr="004B7B5C" w:rsidRDefault="00AC1FD0" w:rsidP="00CB0273">
      <w:pPr>
        <w:widowControl/>
        <w:numPr>
          <w:ilvl w:val="0"/>
          <w:numId w:val="5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Zamawiający może odstąpić od umowy lub od jej części</w:t>
      </w:r>
      <w:r w:rsidRPr="004B7B5C">
        <w:rPr>
          <w:rFonts w:ascii="Garamond" w:hAnsi="Garamond" w:cs="Calibri"/>
          <w:bCs/>
          <w:sz w:val="20"/>
          <w:szCs w:val="20"/>
        </w:rPr>
        <w:t xml:space="preserve">, </w:t>
      </w:r>
      <w:r w:rsidR="00523ADD" w:rsidRPr="004B7B5C">
        <w:rPr>
          <w:rFonts w:ascii="Garamond" w:hAnsi="Garamond" w:cs="Calibri"/>
          <w:bCs/>
          <w:sz w:val="20"/>
          <w:szCs w:val="20"/>
        </w:rPr>
        <w:t>poza przypadkami określonym</w:t>
      </w:r>
      <w:r w:rsidR="00584D4A" w:rsidRPr="004B7B5C">
        <w:rPr>
          <w:rFonts w:ascii="Garamond" w:hAnsi="Garamond" w:cs="Calibri"/>
          <w:bCs/>
          <w:sz w:val="20"/>
          <w:szCs w:val="20"/>
        </w:rPr>
        <w:t>i</w:t>
      </w:r>
      <w:r w:rsidR="00523ADD" w:rsidRPr="004B7B5C">
        <w:rPr>
          <w:rFonts w:ascii="Garamond" w:hAnsi="Garamond" w:cs="Calibri"/>
          <w:bCs/>
          <w:sz w:val="20"/>
          <w:szCs w:val="20"/>
        </w:rPr>
        <w:t xml:space="preserve"> w przepisach prawa powszechnie obowiązującego, także </w:t>
      </w:r>
      <w:r w:rsidRPr="004B7B5C">
        <w:rPr>
          <w:rFonts w:ascii="Garamond" w:hAnsi="Garamond" w:cs="Calibri"/>
          <w:bCs/>
          <w:sz w:val="20"/>
          <w:szCs w:val="20"/>
        </w:rPr>
        <w:t>w przypadk</w:t>
      </w:r>
      <w:r w:rsidR="003E6594" w:rsidRPr="004B7B5C">
        <w:rPr>
          <w:rFonts w:ascii="Garamond" w:hAnsi="Garamond" w:cs="Calibri"/>
          <w:bCs/>
          <w:sz w:val="20"/>
          <w:szCs w:val="20"/>
        </w:rPr>
        <w:t>u</w:t>
      </w:r>
      <w:r w:rsidR="000E7F28" w:rsidRPr="004B7B5C">
        <w:rPr>
          <w:rFonts w:ascii="Garamond" w:hAnsi="Garamond" w:cs="Calibri"/>
          <w:bCs/>
          <w:sz w:val="20"/>
          <w:szCs w:val="20"/>
        </w:rPr>
        <w:t>,</w:t>
      </w:r>
      <w:r w:rsidRPr="004B7B5C">
        <w:rPr>
          <w:rFonts w:ascii="Garamond" w:hAnsi="Garamond" w:cs="Calibri"/>
          <w:bCs/>
          <w:sz w:val="20"/>
          <w:szCs w:val="20"/>
        </w:rPr>
        <w:t xml:space="preserve"> gdy</w:t>
      </w:r>
      <w:r w:rsidRPr="004B7B5C">
        <w:rPr>
          <w:rFonts w:ascii="Garamond" w:hAnsi="Garamond" w:cs="Calibri"/>
          <w:sz w:val="20"/>
          <w:szCs w:val="20"/>
        </w:rPr>
        <w:t>:</w:t>
      </w:r>
    </w:p>
    <w:p w14:paraId="35B147CB" w14:textId="6A6F4794" w:rsidR="00AC1FD0" w:rsidRPr="004B7B5C" w:rsidRDefault="00AC1FD0" w:rsidP="00CB0273">
      <w:pPr>
        <w:widowControl/>
        <w:numPr>
          <w:ilvl w:val="0"/>
          <w:numId w:val="9"/>
        </w:numPr>
        <w:overflowPunct/>
        <w:autoSpaceDE/>
        <w:autoSpaceDN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zaprzestanie realizacji umowy lub opóźnienie w stosunku do terminu określonego w § 2 ust. 1 będzie </w:t>
      </w:r>
      <w:r w:rsidR="008F64B9" w:rsidRPr="004B7B5C">
        <w:rPr>
          <w:rFonts w:ascii="Garamond" w:hAnsi="Garamond" w:cs="Calibri"/>
          <w:sz w:val="20"/>
          <w:szCs w:val="20"/>
        </w:rPr>
        <w:t xml:space="preserve">wynosiło więcej </w:t>
      </w:r>
      <w:r w:rsidRPr="004B7B5C">
        <w:rPr>
          <w:rFonts w:ascii="Garamond" w:hAnsi="Garamond" w:cs="Calibri"/>
          <w:sz w:val="20"/>
          <w:szCs w:val="20"/>
        </w:rPr>
        <w:t>niż 10 dni – w terminie do 30 dni</w:t>
      </w:r>
      <w:r w:rsidR="00C1745F" w:rsidRPr="004B7B5C">
        <w:rPr>
          <w:rFonts w:ascii="Garamond" w:hAnsi="Garamond" w:cs="Calibri"/>
          <w:sz w:val="20"/>
          <w:szCs w:val="20"/>
        </w:rPr>
        <w:t xml:space="preserve"> od dnia zaprzestania realizacji umowy lub</w:t>
      </w:r>
      <w:r w:rsidRPr="004B7B5C">
        <w:rPr>
          <w:rFonts w:ascii="Garamond" w:hAnsi="Garamond" w:cs="Calibri"/>
          <w:sz w:val="20"/>
          <w:szCs w:val="20"/>
        </w:rPr>
        <w:t xml:space="preserve"> od upływu dziesiątego dnia opóźnienia;</w:t>
      </w:r>
    </w:p>
    <w:p w14:paraId="6D1C0378" w14:textId="0F132084" w:rsidR="00AC1FD0" w:rsidRPr="004B7B5C" w:rsidRDefault="00AC1FD0" w:rsidP="00CB0273">
      <w:pPr>
        <w:widowControl/>
        <w:numPr>
          <w:ilvl w:val="0"/>
          <w:numId w:val="9"/>
        </w:numPr>
        <w:overflowPunct/>
        <w:autoSpaceDE/>
        <w:autoSpaceDN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lastRenderedPageBreak/>
        <w:t xml:space="preserve">Wykonawca nie wykonuje zobowiązań wynikających z usługi gwarancji i wsparcia technicznego, zgodnie </w:t>
      </w:r>
      <w:r w:rsidR="0015429E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 xml:space="preserve">z warunkami określonymi w OPZ - w terminie do 30 dni od dnia, kiedy Zamawiający powziął wiadomość o okolicznościach uzasadniających odstąpienie od umowy z tej przyczyny; </w:t>
      </w:r>
    </w:p>
    <w:p w14:paraId="66BE12CB" w14:textId="5D9FBFBC" w:rsidR="00AC1FD0" w:rsidRPr="004B7B5C" w:rsidRDefault="00AC1FD0" w:rsidP="00CB0273">
      <w:pPr>
        <w:widowControl/>
        <w:numPr>
          <w:ilvl w:val="0"/>
          <w:numId w:val="9"/>
        </w:numPr>
        <w:overflowPunct/>
        <w:autoSpaceDE/>
        <w:autoSpaceDN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wykonuje umowę lub jej część w sposób sprzeczny z umową, w szczególności rozszerza zakres podwykonawstwa poza wskazany w </w:t>
      </w:r>
      <w:r w:rsidR="000733FC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>fercie bez zgody Zamawiającego lub bez zgody Zamawiającego realizuje zamówienie wykorzystując firmy innych podwykonawców niż wskazane w </w:t>
      </w:r>
      <w:r w:rsidR="000733FC" w:rsidRPr="004B7B5C">
        <w:rPr>
          <w:rFonts w:ascii="Garamond" w:hAnsi="Garamond" w:cs="Calibri"/>
          <w:sz w:val="20"/>
          <w:szCs w:val="20"/>
        </w:rPr>
        <w:t>o</w:t>
      </w:r>
      <w:r w:rsidRPr="004B7B5C">
        <w:rPr>
          <w:rFonts w:ascii="Garamond" w:hAnsi="Garamond" w:cs="Calibri"/>
          <w:sz w:val="20"/>
          <w:szCs w:val="20"/>
        </w:rPr>
        <w:t xml:space="preserve">fercie, nie przestrzega warunków świadczenia usług lub wykonuje umowę w sposób nienależyty i nie zmienia sposobu realizacji umowy mimo wezwania go do tego przez Zamawiającego w terminie określonym w tym wezwaniu lub nie usunie uchybień mimo wezwania </w:t>
      </w:r>
      <w:r w:rsidR="004D5D31" w:rsidRPr="004B7B5C">
        <w:rPr>
          <w:rFonts w:ascii="Garamond" w:hAnsi="Garamond" w:cs="Calibri"/>
          <w:sz w:val="20"/>
          <w:szCs w:val="20"/>
        </w:rPr>
        <w:t xml:space="preserve">go </w:t>
      </w:r>
      <w:r w:rsidRPr="004B7B5C">
        <w:rPr>
          <w:rFonts w:ascii="Garamond" w:hAnsi="Garamond" w:cs="Calibri"/>
          <w:sz w:val="20"/>
          <w:szCs w:val="20"/>
        </w:rPr>
        <w:t xml:space="preserve">przez Zamawiającego do usunięcia uchybień w terminie określonym w wezwaniu </w:t>
      </w:r>
      <w:r w:rsidRPr="004B7B5C">
        <w:rPr>
          <w:rFonts w:ascii="Garamond" w:hAnsi="Garamond" w:cs="Calibri"/>
          <w:bCs/>
          <w:sz w:val="20"/>
          <w:szCs w:val="20"/>
        </w:rPr>
        <w:t xml:space="preserve">lub </w:t>
      </w:r>
      <w:r w:rsidR="004D5D31" w:rsidRPr="004B7B5C">
        <w:rPr>
          <w:rFonts w:ascii="Garamond" w:hAnsi="Garamond" w:cs="Calibri"/>
          <w:bCs/>
          <w:sz w:val="20"/>
          <w:szCs w:val="20"/>
        </w:rPr>
        <w:t xml:space="preserve">w </w:t>
      </w:r>
      <w:r w:rsidRPr="004B7B5C">
        <w:rPr>
          <w:rFonts w:ascii="Garamond" w:hAnsi="Garamond" w:cs="Calibri"/>
          <w:bCs/>
          <w:sz w:val="20"/>
          <w:szCs w:val="20"/>
        </w:rPr>
        <w:t xml:space="preserve">umowie </w:t>
      </w:r>
      <w:r w:rsidRPr="004B7B5C">
        <w:rPr>
          <w:rFonts w:ascii="Garamond" w:hAnsi="Garamond" w:cs="Calibri"/>
          <w:sz w:val="20"/>
          <w:szCs w:val="20"/>
        </w:rPr>
        <w:t xml:space="preserve">– </w:t>
      </w:r>
      <w:r w:rsidR="000733FC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 xml:space="preserve">w terminie do 30 dni od dnia, kiedy Zamawiający powziął wiadomość o okolicznościach uzasadniających odstąpienie z tej przyczyny. Obowiązku wezwania do usunięcia uchybień nie stosuje się w sytuacjach, w których </w:t>
      </w:r>
      <w:r w:rsidR="000733FC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z uwagi na charakter danego uchybienia nie można go usunąć lub wymagane było jego natychmiastowe usunięcie</w:t>
      </w:r>
      <w:r w:rsidR="000733FC" w:rsidRPr="004B7B5C">
        <w:rPr>
          <w:rFonts w:ascii="Garamond" w:hAnsi="Garamond" w:cs="Calibri"/>
          <w:sz w:val="20"/>
          <w:szCs w:val="20"/>
        </w:rPr>
        <w:t xml:space="preserve"> – w takim przypadku</w:t>
      </w:r>
      <w:r w:rsidRPr="004B7B5C">
        <w:rPr>
          <w:rFonts w:ascii="Garamond" w:hAnsi="Garamond" w:cs="Calibri"/>
          <w:sz w:val="20"/>
          <w:szCs w:val="20"/>
        </w:rPr>
        <w:t xml:space="preserve"> termin 30 dniowy biegnie od dnia, w którym Zamawiający dowiedział się o okoliczności uzasadniającej odstąpienie;</w:t>
      </w:r>
    </w:p>
    <w:p w14:paraId="24E3EDDC" w14:textId="548B7CC4" w:rsidR="00AC1FD0" w:rsidRPr="004B7B5C" w:rsidRDefault="00AC1FD0" w:rsidP="00CB0273">
      <w:pPr>
        <w:widowControl/>
        <w:numPr>
          <w:ilvl w:val="0"/>
          <w:numId w:val="9"/>
        </w:numPr>
        <w:overflowPunct/>
        <w:autoSpaceDE/>
        <w:autoSpaceDN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zaprzestał prowadzenia działalności – w terminie 30 dni od dnia, w którym Zamawiający powziął wiadomość o okolicznościach uzasadniających odstąpienie od umowy z t</w:t>
      </w:r>
      <w:r w:rsidR="004777C5" w:rsidRPr="004B7B5C">
        <w:rPr>
          <w:rFonts w:ascii="Garamond" w:hAnsi="Garamond" w:cs="Calibri"/>
          <w:sz w:val="20"/>
          <w:szCs w:val="20"/>
        </w:rPr>
        <w:t>ej</w:t>
      </w:r>
      <w:r w:rsidRPr="004B7B5C">
        <w:rPr>
          <w:rFonts w:ascii="Garamond" w:hAnsi="Garamond" w:cs="Calibri"/>
          <w:sz w:val="20"/>
          <w:szCs w:val="20"/>
        </w:rPr>
        <w:t xml:space="preserve"> przyczyn;</w:t>
      </w:r>
    </w:p>
    <w:p w14:paraId="5728CAEA" w14:textId="5FE8BC22" w:rsidR="00AC1FD0" w:rsidRPr="004B7B5C" w:rsidRDefault="00AC1FD0" w:rsidP="00CB0273">
      <w:pPr>
        <w:widowControl/>
        <w:numPr>
          <w:ilvl w:val="0"/>
          <w:numId w:val="9"/>
        </w:numPr>
        <w:overflowPunct/>
        <w:autoSpaceDE/>
        <w:autoSpaceDN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wykonuje lub wykonał umowę za pomocą osoby/osób zatrudnionych przez Zamawiającego, </w:t>
      </w:r>
      <w:r w:rsidR="000733FC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w terminie 30 dni od dnia, kiedy Zamawiający dowiedział się o</w:t>
      </w:r>
      <w:r w:rsidR="004777C5" w:rsidRPr="004B7B5C">
        <w:rPr>
          <w:rFonts w:ascii="Garamond" w:hAnsi="Garamond" w:cs="Calibri"/>
          <w:sz w:val="20"/>
          <w:szCs w:val="20"/>
        </w:rPr>
        <w:t xml:space="preserve"> okolicznościach uzasadniających odstąpienie od umowy z tej przyczyny</w:t>
      </w:r>
      <w:r w:rsidRPr="004B7B5C">
        <w:rPr>
          <w:rFonts w:ascii="Garamond" w:hAnsi="Garamond" w:cs="Calibri"/>
          <w:sz w:val="20"/>
          <w:szCs w:val="20"/>
        </w:rPr>
        <w:t>;</w:t>
      </w:r>
    </w:p>
    <w:p w14:paraId="52FD6379" w14:textId="7E8654D1" w:rsidR="00AC1FD0" w:rsidRPr="004B7B5C" w:rsidRDefault="00AC1FD0" w:rsidP="00CB0273">
      <w:pPr>
        <w:widowControl/>
        <w:numPr>
          <w:ilvl w:val="0"/>
          <w:numId w:val="9"/>
        </w:numPr>
        <w:overflowPunct/>
        <w:autoSpaceDE/>
        <w:autoSpaceDN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bookmarkStart w:id="2" w:name="_Hlk71722290"/>
      <w:bookmarkStart w:id="3" w:name="_Hlk72931946"/>
      <w:r w:rsidRPr="004B7B5C">
        <w:rPr>
          <w:rFonts w:ascii="Garamond" w:hAnsi="Garamond" w:cs="Calibri"/>
          <w:sz w:val="20"/>
          <w:szCs w:val="20"/>
        </w:rPr>
        <w:t xml:space="preserve">wystąpi jedna z przesłanek określonych </w:t>
      </w:r>
      <w:bookmarkStart w:id="4" w:name="_Hlk72931955"/>
      <w:r w:rsidRPr="004B7B5C">
        <w:rPr>
          <w:rFonts w:ascii="Garamond" w:hAnsi="Garamond" w:cs="Calibri"/>
          <w:sz w:val="20"/>
          <w:szCs w:val="20"/>
        </w:rPr>
        <w:t>w art. 108 Prawo zamówień publicznych</w:t>
      </w:r>
      <w:bookmarkEnd w:id="2"/>
      <w:r w:rsidRPr="004B7B5C">
        <w:rPr>
          <w:rFonts w:ascii="Garamond" w:hAnsi="Garamond" w:cs="Calibri"/>
          <w:sz w:val="20"/>
          <w:szCs w:val="20"/>
        </w:rPr>
        <w:t xml:space="preserve"> </w:t>
      </w:r>
      <w:bookmarkEnd w:id="3"/>
      <w:bookmarkEnd w:id="4"/>
      <w:r w:rsidRPr="004B7B5C">
        <w:rPr>
          <w:rFonts w:ascii="Garamond" w:hAnsi="Garamond" w:cs="Calibri"/>
          <w:sz w:val="20"/>
          <w:szCs w:val="20"/>
        </w:rPr>
        <w:t>lub w art. 7 ust. 1 pkt 1-3 ustawy z dnia 13 kwietnia 2022 r. o szczególnych rozwiązaniach w zakresie przeciwdziałania wspieraniu agresji na Ukrainę oraz służących ochronie bezpieczeństwa narodowego (</w:t>
      </w:r>
      <w:r w:rsidR="00D159FA" w:rsidRPr="004B7B5C">
        <w:rPr>
          <w:rFonts w:ascii="Garamond" w:hAnsi="Garamond" w:cs="Calibri"/>
          <w:sz w:val="20"/>
          <w:szCs w:val="20"/>
        </w:rPr>
        <w:t xml:space="preserve">tekst jedn. Dz. U. z 2024 r. poz. </w:t>
      </w:r>
      <w:r w:rsidR="00387A37" w:rsidRPr="004B7B5C">
        <w:rPr>
          <w:rFonts w:ascii="Garamond" w:hAnsi="Garamond" w:cs="Calibri"/>
          <w:sz w:val="20"/>
          <w:szCs w:val="20"/>
        </w:rPr>
        <w:t>507</w:t>
      </w:r>
      <w:r w:rsidRPr="004B7B5C">
        <w:rPr>
          <w:rFonts w:ascii="Garamond" w:hAnsi="Garamond" w:cs="Calibri"/>
          <w:sz w:val="20"/>
          <w:szCs w:val="20"/>
        </w:rPr>
        <w:t>) lub art. 5k Rozporządzenia Rady (UE) nr 833/2014 z dnia 31 lipca 2014</w:t>
      </w:r>
      <w:r w:rsidR="00526074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 xml:space="preserve">r. (Dz. Urz. UE nr L 229 z 31.7.2014) w brzmieniu nadanym Rozporządzeniem Rady (UE) nr 2022/576 z dnia 8 kwietnia 2022 </w:t>
      </w:r>
      <w:r w:rsidR="00526074" w:rsidRPr="004B7B5C">
        <w:rPr>
          <w:rFonts w:ascii="Garamond" w:hAnsi="Garamond" w:cs="Calibri"/>
          <w:sz w:val="20"/>
          <w:szCs w:val="20"/>
        </w:rPr>
        <w:t xml:space="preserve">r. </w:t>
      </w:r>
      <w:r w:rsidRPr="004B7B5C">
        <w:rPr>
          <w:rFonts w:ascii="Garamond" w:hAnsi="Garamond" w:cs="Calibri"/>
          <w:sz w:val="20"/>
          <w:szCs w:val="20"/>
        </w:rPr>
        <w:t>w sprawie zmiany rozporządzenia (UE) nr 833/2014 dotyczącego środków ograniczających w związku z działaniami Rosji destabilizującymi sytuację na Ukrainie (Dz. Urz. UE nr L 111 z 8.4.2022) </w:t>
      </w:r>
      <w:r w:rsidR="00526074" w:rsidRPr="004B7B5C">
        <w:rPr>
          <w:rFonts w:ascii="Garamond" w:hAnsi="Garamond" w:cs="Calibri"/>
          <w:sz w:val="20"/>
          <w:szCs w:val="20"/>
        </w:rPr>
        <w:t xml:space="preserve">- </w:t>
      </w:r>
      <w:r w:rsidRPr="004B7B5C">
        <w:rPr>
          <w:rFonts w:ascii="Garamond" w:hAnsi="Garamond" w:cs="Calibri"/>
          <w:sz w:val="20"/>
          <w:szCs w:val="20"/>
        </w:rPr>
        <w:t>w terminie 14 dni od dnia, kiedy Zamawiający powziął wiadomość o okolicznościach uzasadniających odstąpienie od umowy z tych przyczyn</w:t>
      </w:r>
    </w:p>
    <w:p w14:paraId="5DDE0B72" w14:textId="77777777" w:rsidR="00AC1FD0" w:rsidRPr="004B7B5C" w:rsidRDefault="00AC1FD0" w:rsidP="00CB0273">
      <w:pPr>
        <w:widowControl/>
        <w:numPr>
          <w:ilvl w:val="0"/>
          <w:numId w:val="5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Częściowe odstąpienie od umowy wywołuje skutki na przyszłość. W przypadku częściowego odstąpienia od umowy:</w:t>
      </w:r>
    </w:p>
    <w:p w14:paraId="2A6A033C" w14:textId="77777777" w:rsidR="00AC1FD0" w:rsidRPr="004B7B5C" w:rsidRDefault="00AC1FD0" w:rsidP="00CB0273">
      <w:pPr>
        <w:widowControl/>
        <w:numPr>
          <w:ilvl w:val="1"/>
          <w:numId w:val="10"/>
        </w:numPr>
        <w:overflowPunct/>
        <w:autoSpaceDE/>
        <w:autoSpaceDN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i Zamawiający zobowiązują się do sporządzenia protokołu, który będzie zawierał opis wykonanych prac do dnia odstąpienia od umowy,</w:t>
      </w:r>
    </w:p>
    <w:p w14:paraId="400AE113" w14:textId="44779938" w:rsidR="00AC1FD0" w:rsidRPr="004B7B5C" w:rsidRDefault="00AC1FD0" w:rsidP="00CB0273">
      <w:pPr>
        <w:widowControl/>
        <w:numPr>
          <w:ilvl w:val="1"/>
          <w:numId w:val="10"/>
        </w:numPr>
        <w:overflowPunct/>
        <w:autoSpaceDE/>
        <w:autoSpaceDN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zobowiązany jest zwrócić Zamawiającemu wynagrodzenie odpowiadające wartości </w:t>
      </w:r>
      <w:r w:rsidR="00300504" w:rsidRPr="004B7B5C">
        <w:rPr>
          <w:rFonts w:ascii="Garamond" w:hAnsi="Garamond" w:cs="Calibri"/>
          <w:sz w:val="20"/>
          <w:szCs w:val="20"/>
        </w:rPr>
        <w:t xml:space="preserve">części umowy </w:t>
      </w:r>
      <w:r w:rsidRPr="004B7B5C">
        <w:rPr>
          <w:rFonts w:ascii="Garamond" w:hAnsi="Garamond" w:cs="Calibri"/>
          <w:sz w:val="20"/>
          <w:szCs w:val="20"/>
        </w:rPr>
        <w:t xml:space="preserve">niezrealizowanej w wyniku odstąpienia, w terminie 30 dni od dnia podpisania protokołu, o którym mowa w pkt 1. </w:t>
      </w:r>
    </w:p>
    <w:p w14:paraId="7C696C4B" w14:textId="73AE7A56" w:rsidR="00AC1FD0" w:rsidRPr="004B7B5C" w:rsidRDefault="00AC1FD0" w:rsidP="00CB0273">
      <w:pPr>
        <w:widowControl/>
        <w:numPr>
          <w:ilvl w:val="0"/>
          <w:numId w:val="5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przypadku odstąpienia od umowy</w:t>
      </w:r>
      <w:r w:rsidR="00300504" w:rsidRPr="004B7B5C">
        <w:rPr>
          <w:rFonts w:ascii="Garamond" w:hAnsi="Garamond" w:cs="Calibri"/>
          <w:sz w:val="20"/>
          <w:szCs w:val="20"/>
        </w:rPr>
        <w:t xml:space="preserve"> w całości</w:t>
      </w:r>
      <w:r w:rsidRPr="004B7B5C">
        <w:rPr>
          <w:rFonts w:ascii="Garamond" w:hAnsi="Garamond" w:cs="Calibri"/>
          <w:sz w:val="20"/>
          <w:szCs w:val="20"/>
        </w:rPr>
        <w:t>, rozliczenie następuje na zasadach ogólnych określonych w ustawie z dnia 23 kwietnia 1964 r. - Kodeks cywilny (</w:t>
      </w:r>
      <w:r w:rsidR="00300504" w:rsidRPr="004B7B5C">
        <w:rPr>
          <w:rFonts w:ascii="Garamond" w:hAnsi="Garamond" w:cs="Calibri"/>
          <w:sz w:val="20"/>
          <w:szCs w:val="20"/>
        </w:rPr>
        <w:t>tekst jedn. Dz. U. z 2024 r. poz. 1061 z późn. zm.</w:t>
      </w:r>
      <w:r w:rsidRPr="004B7B5C">
        <w:rPr>
          <w:rFonts w:ascii="Garamond" w:hAnsi="Garamond" w:cs="Calibri"/>
          <w:sz w:val="20"/>
          <w:szCs w:val="20"/>
        </w:rPr>
        <w:t>).</w:t>
      </w:r>
    </w:p>
    <w:p w14:paraId="736C63A4" w14:textId="49AB5B3B" w:rsidR="00AC1FD0" w:rsidRPr="004B7B5C" w:rsidRDefault="00AC1FD0" w:rsidP="00CB0273">
      <w:pPr>
        <w:widowControl/>
        <w:numPr>
          <w:ilvl w:val="0"/>
          <w:numId w:val="5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Oświadczenie Zamawiającego o odstąpieniu od umowy następuje w formie pisemnej pod rygorem nieważności </w:t>
      </w:r>
      <w:r w:rsidR="00BB49B9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i zawiera uzasadnienie. Oświadczenie to może zostać doręczone Wykonawcy listem poleconym lub osobiście.</w:t>
      </w:r>
    </w:p>
    <w:p w14:paraId="20378816" w14:textId="0B67F278" w:rsidR="00AC1FD0" w:rsidRPr="004B7B5C" w:rsidRDefault="00AC1FD0" w:rsidP="00CB0273">
      <w:pPr>
        <w:widowControl/>
        <w:numPr>
          <w:ilvl w:val="0"/>
          <w:numId w:val="5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 zakresie, w jakim umowa </w:t>
      </w:r>
      <w:r w:rsidR="00BB49B9" w:rsidRPr="004B7B5C">
        <w:rPr>
          <w:rFonts w:ascii="Garamond" w:hAnsi="Garamond" w:cs="Calibri"/>
          <w:sz w:val="20"/>
          <w:szCs w:val="20"/>
        </w:rPr>
        <w:t xml:space="preserve">może być </w:t>
      </w:r>
      <w:r w:rsidRPr="004B7B5C">
        <w:rPr>
          <w:rFonts w:ascii="Garamond" w:hAnsi="Garamond" w:cs="Calibri"/>
          <w:sz w:val="20"/>
          <w:szCs w:val="20"/>
        </w:rPr>
        <w:t xml:space="preserve">uznana za umowę o świadczenie usług, zastrzega się prawo do wypowiedzenia umowy przez Wykonawcę wyłącznie z ważnych powodów. </w:t>
      </w:r>
      <w:r w:rsidR="00010629" w:rsidRPr="004B7B5C">
        <w:rPr>
          <w:rFonts w:ascii="Garamond" w:hAnsi="Garamond" w:cs="Calibri"/>
          <w:sz w:val="20"/>
          <w:szCs w:val="20"/>
        </w:rPr>
        <w:t>W takim przypadku u</w:t>
      </w:r>
      <w:r w:rsidRPr="004B7B5C">
        <w:rPr>
          <w:rFonts w:ascii="Garamond" w:hAnsi="Garamond" w:cs="Calibri"/>
          <w:sz w:val="20"/>
          <w:szCs w:val="20"/>
        </w:rPr>
        <w:t>st. 2 stosuje się odpowiednio.</w:t>
      </w:r>
    </w:p>
    <w:p w14:paraId="0D6C7110" w14:textId="77777777" w:rsidR="00AC1FD0" w:rsidRPr="004B7B5C" w:rsidRDefault="00AC1FD0" w:rsidP="00AC1FD0">
      <w:pPr>
        <w:widowControl/>
        <w:overflowPunct/>
        <w:autoSpaceDE/>
        <w:autoSpaceDN/>
        <w:adjustRightInd/>
        <w:spacing w:line="240" w:lineRule="auto"/>
        <w:ind w:left="426"/>
        <w:jc w:val="left"/>
        <w:textAlignment w:val="auto"/>
        <w:rPr>
          <w:rFonts w:ascii="Garamond" w:hAnsi="Garamond" w:cs="Calibri"/>
          <w:sz w:val="20"/>
          <w:szCs w:val="20"/>
        </w:rPr>
      </w:pPr>
    </w:p>
    <w:p w14:paraId="143A27B7" w14:textId="0870DB91" w:rsidR="00AC1FD0" w:rsidRPr="004B7B5C" w:rsidRDefault="00AC1FD0" w:rsidP="00AC1FD0">
      <w:pPr>
        <w:widowControl/>
        <w:tabs>
          <w:tab w:val="left" w:pos="284"/>
        </w:tabs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§ 8</w:t>
      </w:r>
      <w:r w:rsidR="00E450AE" w:rsidRPr="004B7B5C">
        <w:rPr>
          <w:rFonts w:ascii="Garamond" w:hAnsi="Garamond" w:cs="Calibri"/>
          <w:b/>
          <w:sz w:val="20"/>
          <w:szCs w:val="20"/>
        </w:rPr>
        <w:t>.</w:t>
      </w:r>
    </w:p>
    <w:p w14:paraId="1612541A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Zmiana umowy</w:t>
      </w:r>
    </w:p>
    <w:p w14:paraId="58311AE6" w14:textId="77777777" w:rsidR="00AC1FD0" w:rsidRPr="004B7B5C" w:rsidRDefault="00AC1FD0" w:rsidP="00CB0273">
      <w:pPr>
        <w:widowControl/>
        <w:numPr>
          <w:ilvl w:val="0"/>
          <w:numId w:val="3"/>
        </w:numPr>
        <w:tabs>
          <w:tab w:val="clear" w:pos="360"/>
        </w:tabs>
        <w:overflowPunct/>
        <w:autoSpaceDE/>
        <w:adjustRightInd/>
        <w:spacing w:line="240" w:lineRule="auto"/>
        <w:ind w:left="284" w:hanging="284"/>
        <w:jc w:val="left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Zamawiający dokona zmian umowy w</w:t>
      </w:r>
      <w:r w:rsidRPr="004B7B5C" w:rsidDel="00AB4C0A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>następujących przypadkach:</w:t>
      </w:r>
    </w:p>
    <w:p w14:paraId="6EE1BEE5" w14:textId="723F0B13" w:rsidR="00AC1FD0" w:rsidRPr="004B7B5C" w:rsidRDefault="006B3910" w:rsidP="00CB0273">
      <w:pPr>
        <w:widowControl/>
        <w:numPr>
          <w:ilvl w:val="0"/>
          <w:numId w:val="13"/>
        </w:numPr>
        <w:overflowPunct/>
        <w:autoSpaceDE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gdy </w:t>
      </w:r>
      <w:r w:rsidR="00AC1FD0" w:rsidRPr="004B7B5C">
        <w:rPr>
          <w:rFonts w:ascii="Garamond" w:hAnsi="Garamond" w:cs="Calibri"/>
          <w:sz w:val="20"/>
          <w:szCs w:val="20"/>
        </w:rPr>
        <w:t>nastąpi zmiana powszechnie obowiązujących przepisów w zakresie dotyczącym: zmian prawa podatkowego, w tym stawek podatku,</w:t>
      </w:r>
      <w:r w:rsidR="006A4183" w:rsidRPr="004B7B5C">
        <w:rPr>
          <w:rFonts w:ascii="Garamond" w:hAnsi="Garamond" w:cs="Calibri"/>
          <w:sz w:val="20"/>
          <w:szCs w:val="20"/>
        </w:rPr>
        <w:t xml:space="preserve"> </w:t>
      </w:r>
      <w:r w:rsidR="00697B7F" w:rsidRPr="004B7B5C">
        <w:rPr>
          <w:rFonts w:ascii="Garamond" w:hAnsi="Garamond" w:cs="Calibri"/>
          <w:sz w:val="20"/>
          <w:szCs w:val="20"/>
        </w:rPr>
        <w:t xml:space="preserve">zmian </w:t>
      </w:r>
      <w:r w:rsidR="006A4183" w:rsidRPr="004B7B5C">
        <w:rPr>
          <w:rFonts w:ascii="Garamond" w:hAnsi="Garamond" w:cs="Calibri"/>
          <w:sz w:val="20"/>
          <w:szCs w:val="20"/>
        </w:rPr>
        <w:t>ustawy z dnia 11 września 2019 r. Prawo zamówień publicznych</w:t>
      </w:r>
      <w:r w:rsidR="00AC1FD0" w:rsidRPr="004B7B5C">
        <w:rPr>
          <w:rFonts w:ascii="Garamond" w:hAnsi="Garamond" w:cs="Calibri"/>
          <w:sz w:val="20"/>
          <w:szCs w:val="20"/>
        </w:rPr>
        <w:t xml:space="preserve">, </w:t>
      </w:r>
      <w:r w:rsidR="00697B7F" w:rsidRPr="004B7B5C">
        <w:rPr>
          <w:rFonts w:ascii="Garamond" w:hAnsi="Garamond" w:cs="Calibri"/>
          <w:sz w:val="20"/>
          <w:szCs w:val="20"/>
        </w:rPr>
        <w:t xml:space="preserve">zmian </w:t>
      </w:r>
      <w:r w:rsidR="00AC1FD0" w:rsidRPr="004B7B5C">
        <w:rPr>
          <w:rFonts w:ascii="Garamond" w:eastAsia="Calibri" w:hAnsi="Garamond" w:cs="Calibri"/>
          <w:sz w:val="20"/>
          <w:szCs w:val="20"/>
          <w:lang w:eastAsia="en-US"/>
        </w:rPr>
        <w:t>ustaw</w:t>
      </w:r>
      <w:r w:rsidR="006A4183" w:rsidRPr="004B7B5C">
        <w:rPr>
          <w:rFonts w:ascii="Garamond" w:eastAsia="Calibri" w:hAnsi="Garamond" w:cs="Calibri"/>
          <w:sz w:val="20"/>
          <w:szCs w:val="20"/>
          <w:lang w:eastAsia="en-US"/>
        </w:rPr>
        <w:t>y</w:t>
      </w:r>
      <w:r w:rsidR="00AC1FD0" w:rsidRPr="004B7B5C">
        <w:rPr>
          <w:rFonts w:ascii="Garamond" w:eastAsia="Calibri" w:hAnsi="Garamond" w:cs="Calibri"/>
          <w:sz w:val="20"/>
          <w:szCs w:val="20"/>
          <w:lang w:eastAsia="en-US"/>
        </w:rPr>
        <w:t xml:space="preserve"> z dnia 27 sierpnia 2009 r. o finansach publicznych (</w:t>
      </w:r>
      <w:r w:rsidR="00050BC5" w:rsidRPr="004B7B5C">
        <w:rPr>
          <w:rFonts w:ascii="Garamond" w:eastAsia="Calibri" w:hAnsi="Garamond" w:cs="Calibri"/>
          <w:sz w:val="20"/>
          <w:szCs w:val="20"/>
          <w:lang w:eastAsia="en-US"/>
        </w:rPr>
        <w:t xml:space="preserve">tekst jedn. Dz. U. z 2024 r. poz. </w:t>
      </w:r>
      <w:r w:rsidR="004957DF" w:rsidRPr="004B7B5C">
        <w:rPr>
          <w:rFonts w:ascii="Garamond" w:eastAsia="Calibri" w:hAnsi="Garamond" w:cs="Calibri"/>
          <w:sz w:val="20"/>
          <w:szCs w:val="20"/>
          <w:lang w:eastAsia="en-US"/>
        </w:rPr>
        <w:t>1530 z późn. zm.</w:t>
      </w:r>
      <w:r w:rsidR="00AC1FD0" w:rsidRPr="004B7B5C">
        <w:rPr>
          <w:rFonts w:ascii="Garamond" w:eastAsia="Calibri" w:hAnsi="Garamond" w:cs="Calibri"/>
          <w:sz w:val="20"/>
          <w:szCs w:val="20"/>
          <w:lang w:eastAsia="en-US"/>
        </w:rPr>
        <w:t>).</w:t>
      </w:r>
      <w:r w:rsidR="00AC1FD0" w:rsidRPr="004B7B5C">
        <w:rPr>
          <w:rFonts w:ascii="Garamond" w:hAnsi="Garamond" w:cs="Calibri"/>
          <w:sz w:val="20"/>
          <w:szCs w:val="20"/>
        </w:rPr>
        <w:t xml:space="preserve"> Zmiana regulacji określonych w zdaniu poprzednim musi wywierać bezpośredni wpływ na realizację przedmiotu umowy i może prowadzić do modyfikacji wyłącznie tych zapisów umowy, do których się odnosi; zmiana nie może prowadzić do wydłużenia terminu obowiązywania umowy;</w:t>
      </w:r>
    </w:p>
    <w:p w14:paraId="6565531F" w14:textId="40B54B1C" w:rsidR="00AC1FD0" w:rsidRPr="004B7B5C" w:rsidRDefault="006B3910" w:rsidP="00CB0273">
      <w:pPr>
        <w:widowControl/>
        <w:numPr>
          <w:ilvl w:val="0"/>
          <w:numId w:val="13"/>
        </w:numPr>
        <w:overflowPunct/>
        <w:autoSpaceDE/>
        <w:adjustRightInd/>
        <w:spacing w:line="240" w:lineRule="auto"/>
        <w:ind w:left="567" w:hanging="283"/>
        <w:textAlignment w:val="auto"/>
        <w:rPr>
          <w:rFonts w:ascii="Garamond" w:hAnsi="Garamond" w:cs="Calibri"/>
          <w:spacing w:val="-3"/>
          <w:sz w:val="20"/>
          <w:szCs w:val="20"/>
        </w:rPr>
      </w:pPr>
      <w:r w:rsidRPr="004B7B5C">
        <w:rPr>
          <w:rFonts w:ascii="Garamond" w:hAnsi="Garamond" w:cs="Calibri"/>
          <w:spacing w:val="-3"/>
          <w:sz w:val="20"/>
          <w:szCs w:val="20"/>
        </w:rPr>
        <w:t xml:space="preserve">gdy </w:t>
      </w:r>
      <w:r w:rsidR="00AC1FD0" w:rsidRPr="004B7B5C">
        <w:rPr>
          <w:rFonts w:ascii="Garamond" w:hAnsi="Garamond" w:cs="Calibri"/>
          <w:spacing w:val="-3"/>
          <w:sz w:val="20"/>
          <w:szCs w:val="20"/>
        </w:rPr>
        <w:t xml:space="preserve">konieczność wprowadzenia zmian będzie następstwem zmian organizacyjnych po </w:t>
      </w:r>
      <w:r w:rsidR="00AC1FD0" w:rsidRPr="004B7B5C">
        <w:rPr>
          <w:rFonts w:ascii="Garamond" w:hAnsi="Garamond" w:cs="Calibri"/>
          <w:sz w:val="20"/>
          <w:szCs w:val="20"/>
        </w:rPr>
        <w:t>stronie</w:t>
      </w:r>
      <w:r w:rsidR="00AC1FD0" w:rsidRPr="004B7B5C">
        <w:rPr>
          <w:rFonts w:ascii="Garamond" w:hAnsi="Garamond" w:cs="Calibri"/>
          <w:spacing w:val="-3"/>
          <w:sz w:val="20"/>
          <w:szCs w:val="20"/>
        </w:rPr>
        <w:t xml:space="preserve"> Zamawiającego, w tym </w:t>
      </w:r>
      <w:r w:rsidRPr="004B7B5C">
        <w:rPr>
          <w:rFonts w:ascii="Garamond" w:hAnsi="Garamond" w:cs="Calibri"/>
          <w:spacing w:val="-3"/>
          <w:sz w:val="20"/>
          <w:szCs w:val="20"/>
        </w:rPr>
        <w:br/>
      </w:r>
      <w:r w:rsidR="00AC1FD0" w:rsidRPr="004B7B5C">
        <w:rPr>
          <w:rFonts w:ascii="Garamond" w:hAnsi="Garamond" w:cs="Calibri"/>
          <w:spacing w:val="-3"/>
          <w:sz w:val="20"/>
          <w:szCs w:val="20"/>
        </w:rPr>
        <w:t>w szczególności w jego strukturze organizacyjnej, o ile zmiana ta będzie miała bezpośredni wpływ na realizację przedmiotu umowy; wówczas możliwe jest dokonanie modyfikacji umowy w stopniu pozwalającym na dostosowanie jej zapisów do zmian organizacyjnych;</w:t>
      </w:r>
    </w:p>
    <w:p w14:paraId="7B32B6E2" w14:textId="63BA0295" w:rsidR="00AC1FD0" w:rsidRPr="004B7B5C" w:rsidRDefault="006B3910" w:rsidP="00CB0273">
      <w:pPr>
        <w:widowControl/>
        <w:numPr>
          <w:ilvl w:val="0"/>
          <w:numId w:val="13"/>
        </w:numPr>
        <w:overflowPunct/>
        <w:autoSpaceDE/>
        <w:adjustRightInd/>
        <w:spacing w:line="240" w:lineRule="auto"/>
        <w:ind w:left="567" w:hanging="283"/>
        <w:textAlignment w:val="auto"/>
        <w:rPr>
          <w:rFonts w:ascii="Garamond" w:hAnsi="Garamond" w:cs="Calibri"/>
          <w:bCs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gdy </w:t>
      </w:r>
      <w:r w:rsidR="00AC1FD0" w:rsidRPr="004B7B5C">
        <w:rPr>
          <w:rFonts w:ascii="Garamond" w:hAnsi="Garamond" w:cs="Calibri"/>
          <w:sz w:val="20"/>
          <w:szCs w:val="20"/>
        </w:rPr>
        <w:t xml:space="preserve">powstała możliwość zastosowania nowszych i korzystniejszych dla Zamawiającego </w:t>
      </w:r>
      <w:r w:rsidR="00AC1FD0" w:rsidRPr="004B7B5C">
        <w:rPr>
          <w:rFonts w:ascii="Garamond" w:hAnsi="Garamond" w:cs="Calibri"/>
          <w:spacing w:val="-3"/>
          <w:sz w:val="20"/>
          <w:szCs w:val="20"/>
        </w:rPr>
        <w:t>rozwiązań</w:t>
      </w:r>
      <w:r w:rsidR="00AC1FD0" w:rsidRPr="004B7B5C">
        <w:rPr>
          <w:rFonts w:ascii="Garamond" w:hAnsi="Garamond" w:cs="Calibri"/>
          <w:sz w:val="20"/>
          <w:szCs w:val="20"/>
        </w:rPr>
        <w:t xml:space="preserve"> technicznych od istniejących w chwili zawarcia umowy, o ile nie zwiększy to kwoty </w:t>
      </w:r>
      <w:r w:rsidR="00AC1FD0" w:rsidRPr="004B7B5C">
        <w:rPr>
          <w:rFonts w:ascii="Garamond" w:hAnsi="Garamond" w:cs="Calibri"/>
          <w:spacing w:val="-3"/>
          <w:sz w:val="20"/>
          <w:szCs w:val="20"/>
        </w:rPr>
        <w:t>wynagrodzenia</w:t>
      </w:r>
      <w:r w:rsidR="00AC1FD0" w:rsidRPr="004B7B5C">
        <w:rPr>
          <w:rFonts w:ascii="Garamond" w:hAnsi="Garamond" w:cs="Calibri"/>
          <w:sz w:val="20"/>
          <w:szCs w:val="20"/>
        </w:rPr>
        <w:t>;</w:t>
      </w:r>
    </w:p>
    <w:p w14:paraId="639EE825" w14:textId="2710F694" w:rsidR="00AC1FD0" w:rsidRPr="004B7B5C" w:rsidRDefault="006B3910" w:rsidP="00CB0273">
      <w:pPr>
        <w:widowControl/>
        <w:numPr>
          <w:ilvl w:val="0"/>
          <w:numId w:val="13"/>
        </w:numPr>
        <w:overflowPunct/>
        <w:autoSpaceDE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gdy </w:t>
      </w:r>
      <w:r w:rsidR="00AC1FD0" w:rsidRPr="004B7B5C">
        <w:rPr>
          <w:rFonts w:ascii="Garamond" w:hAnsi="Garamond" w:cs="Calibri"/>
          <w:sz w:val="20"/>
          <w:szCs w:val="20"/>
        </w:rPr>
        <w:t>wynikną rozbieżności lub niejasności w rozumieniu pojęć użytych w umowie i załącznikach, których nie można usunąć w inny sposób, a zmiana będzie umożliwiać usunięcie rozbieżności i doprecyzowanie umowy w celu jednoznacznej interpretacji jej zapisów przez Strony.</w:t>
      </w:r>
    </w:p>
    <w:p w14:paraId="4DCF8D99" w14:textId="0873D951" w:rsidR="00AC1FD0" w:rsidRPr="004B7B5C" w:rsidRDefault="000F487A" w:rsidP="00CB0273">
      <w:pPr>
        <w:widowControl/>
        <w:numPr>
          <w:ilvl w:val="0"/>
          <w:numId w:val="13"/>
        </w:numPr>
        <w:overflowPunct/>
        <w:autoSpaceDE/>
        <w:adjustRightInd/>
        <w:spacing w:line="240" w:lineRule="auto"/>
        <w:ind w:left="567" w:hanging="283"/>
        <w:textAlignment w:val="auto"/>
        <w:rPr>
          <w:rFonts w:ascii="Garamond" w:eastAsia="Calibri" w:hAnsi="Garamond" w:cs="Calibri"/>
          <w:sz w:val="20"/>
          <w:szCs w:val="20"/>
        </w:rPr>
      </w:pPr>
      <w:bookmarkStart w:id="5" w:name="_Hlk109038849"/>
      <w:r w:rsidRPr="004B7B5C">
        <w:rPr>
          <w:rFonts w:ascii="Garamond" w:hAnsi="Garamond" w:cs="Calibri"/>
          <w:sz w:val="20"/>
          <w:szCs w:val="20"/>
        </w:rPr>
        <w:lastRenderedPageBreak/>
        <w:t xml:space="preserve">gdy </w:t>
      </w:r>
      <w:r w:rsidR="00AC1FD0" w:rsidRPr="004B7B5C">
        <w:rPr>
          <w:rFonts w:ascii="Garamond" w:hAnsi="Garamond" w:cs="Calibri"/>
          <w:sz w:val="20"/>
          <w:szCs w:val="20"/>
        </w:rPr>
        <w:t>z przyczyn niezależnych</w:t>
      </w:r>
      <w:r w:rsidR="00AC1FD0" w:rsidRPr="004B7B5C">
        <w:rPr>
          <w:rFonts w:ascii="Garamond" w:eastAsia="Calibri" w:hAnsi="Garamond" w:cs="Calibri"/>
          <w:sz w:val="20"/>
          <w:szCs w:val="20"/>
        </w:rPr>
        <w:t xml:space="preserve"> od Stron niezbędne stanie się wydłużenie terminu dostawy, jednak nie </w:t>
      </w:r>
      <w:r w:rsidR="00080DED" w:rsidRPr="004B7B5C">
        <w:rPr>
          <w:rFonts w:ascii="Garamond" w:eastAsia="Calibri" w:hAnsi="Garamond" w:cs="Calibri"/>
          <w:sz w:val="20"/>
          <w:szCs w:val="20"/>
        </w:rPr>
        <w:t xml:space="preserve">więcej </w:t>
      </w:r>
      <w:r w:rsidR="00AC1FD0" w:rsidRPr="004B7B5C">
        <w:rPr>
          <w:rFonts w:ascii="Garamond" w:eastAsia="Calibri" w:hAnsi="Garamond" w:cs="Calibri"/>
          <w:sz w:val="20"/>
          <w:szCs w:val="20"/>
        </w:rPr>
        <w:t>niż o 30 dni</w:t>
      </w:r>
      <w:r w:rsidR="00CF54F1" w:rsidRPr="004B7B5C">
        <w:rPr>
          <w:rFonts w:ascii="Garamond" w:eastAsia="Calibri" w:hAnsi="Garamond" w:cs="Calibri"/>
          <w:sz w:val="20"/>
          <w:szCs w:val="20"/>
        </w:rPr>
        <w:t>.</w:t>
      </w:r>
      <w:r w:rsidR="00AC1FD0" w:rsidRPr="004B7B5C">
        <w:rPr>
          <w:rFonts w:ascii="Garamond" w:eastAsia="Calibri" w:hAnsi="Garamond" w:cs="Calibri"/>
          <w:sz w:val="20"/>
          <w:szCs w:val="20"/>
        </w:rPr>
        <w:t xml:space="preserve"> </w:t>
      </w:r>
      <w:bookmarkEnd w:id="5"/>
    </w:p>
    <w:p w14:paraId="3C9F1D47" w14:textId="61346846" w:rsidR="009359F6" w:rsidRPr="004B7B5C" w:rsidRDefault="009359F6" w:rsidP="00CB0273">
      <w:pPr>
        <w:widowControl/>
        <w:numPr>
          <w:ilvl w:val="0"/>
          <w:numId w:val="13"/>
        </w:numPr>
        <w:overflowPunct/>
        <w:autoSpaceDE/>
        <w:adjustRightInd/>
        <w:spacing w:line="240" w:lineRule="auto"/>
        <w:ind w:left="567" w:hanging="283"/>
        <w:textAlignment w:val="auto"/>
        <w:rPr>
          <w:rFonts w:ascii="Garamond" w:eastAsia="Calibri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g</w:t>
      </w:r>
      <w:r w:rsidR="00CC03AC" w:rsidRPr="004B7B5C">
        <w:rPr>
          <w:rFonts w:ascii="Garamond" w:hAnsi="Garamond" w:cs="Calibri"/>
          <w:sz w:val="20"/>
          <w:szCs w:val="20"/>
        </w:rPr>
        <w:t>dy zaoferowane rozwiązanie nie będzie dostępne u producenta</w:t>
      </w:r>
      <w:r w:rsidR="00AE30E6" w:rsidRPr="004B7B5C">
        <w:rPr>
          <w:rFonts w:ascii="Garamond" w:hAnsi="Garamond" w:cs="Calibri"/>
          <w:sz w:val="20"/>
          <w:szCs w:val="20"/>
        </w:rPr>
        <w:t xml:space="preserve">, a Wykonawca zaoferuje dostawę rozwiązania alternatywnego, spełniającego warunki zamówienia Strony </w:t>
      </w:r>
      <w:r w:rsidR="00901376" w:rsidRPr="004B7B5C">
        <w:rPr>
          <w:rFonts w:ascii="Garamond" w:hAnsi="Garamond" w:cs="Calibri"/>
          <w:sz w:val="20"/>
          <w:szCs w:val="20"/>
        </w:rPr>
        <w:t xml:space="preserve">mogą wydłużyć termin dostawy o nie więcej niż 21 dni. </w:t>
      </w:r>
    </w:p>
    <w:p w14:paraId="6D8DF1CF" w14:textId="1390E166" w:rsidR="00AC1FD0" w:rsidRPr="004B7B5C" w:rsidRDefault="00AC1FD0" w:rsidP="00CB0273">
      <w:pPr>
        <w:widowControl/>
        <w:numPr>
          <w:ilvl w:val="0"/>
          <w:numId w:val="3"/>
        </w:numPr>
        <w:tabs>
          <w:tab w:val="clear" w:pos="360"/>
        </w:tabs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  <w:lang w:val="x-none" w:eastAsia="x-none"/>
        </w:rPr>
      </w:pPr>
      <w:r w:rsidRPr="004B7B5C">
        <w:rPr>
          <w:rFonts w:ascii="Garamond" w:hAnsi="Garamond" w:cs="Calibri"/>
          <w:sz w:val="20"/>
          <w:szCs w:val="20"/>
        </w:rPr>
        <w:t xml:space="preserve">Wszelkie </w:t>
      </w:r>
      <w:r w:rsidRPr="004B7B5C">
        <w:rPr>
          <w:rFonts w:ascii="Garamond" w:hAnsi="Garamond" w:cs="Calibri"/>
          <w:spacing w:val="-3"/>
          <w:sz w:val="20"/>
          <w:szCs w:val="20"/>
        </w:rPr>
        <w:t>zmiany</w:t>
      </w:r>
      <w:r w:rsidRPr="004B7B5C">
        <w:rPr>
          <w:rFonts w:ascii="Garamond" w:hAnsi="Garamond" w:cs="Calibri"/>
          <w:sz w:val="20"/>
          <w:szCs w:val="20"/>
        </w:rPr>
        <w:t xml:space="preserve"> umowy wymagają formy pisemnej pod rygorem nieważności, za wyjątkiem zmiany, o której mowa </w:t>
      </w:r>
      <w:r w:rsidR="00080DED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w §</w:t>
      </w:r>
      <w:r w:rsidR="00CB0273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>9 ust. 3.</w:t>
      </w:r>
    </w:p>
    <w:p w14:paraId="798273D4" w14:textId="77777777" w:rsidR="00AC1FD0" w:rsidRPr="004B7B5C" w:rsidRDefault="00AC1FD0" w:rsidP="00AC1FD0">
      <w:pPr>
        <w:widowControl/>
        <w:overflowPunct/>
        <w:autoSpaceDE/>
        <w:autoSpaceDN/>
        <w:adjustRightInd/>
        <w:spacing w:line="240" w:lineRule="auto"/>
        <w:ind w:left="426"/>
        <w:textAlignment w:val="auto"/>
        <w:rPr>
          <w:rFonts w:ascii="Garamond" w:hAnsi="Garamond" w:cs="Calibri"/>
          <w:sz w:val="20"/>
          <w:szCs w:val="20"/>
          <w:lang w:val="x-none"/>
        </w:rPr>
      </w:pPr>
    </w:p>
    <w:p w14:paraId="2112A74D" w14:textId="0D621FF6" w:rsidR="00AC1FD0" w:rsidRPr="004B7B5C" w:rsidRDefault="00AC1FD0" w:rsidP="00AC1FD0">
      <w:pPr>
        <w:widowControl/>
        <w:tabs>
          <w:tab w:val="left" w:pos="284"/>
        </w:tabs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§</w:t>
      </w:r>
      <w:r w:rsidR="00E450AE" w:rsidRPr="004B7B5C">
        <w:rPr>
          <w:rFonts w:ascii="Garamond" w:hAnsi="Garamond" w:cs="Calibri"/>
          <w:b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sz w:val="20"/>
          <w:szCs w:val="20"/>
        </w:rPr>
        <w:t>9</w:t>
      </w:r>
      <w:r w:rsidR="00E450AE" w:rsidRPr="004B7B5C">
        <w:rPr>
          <w:rFonts w:ascii="Garamond" w:hAnsi="Garamond" w:cs="Calibri"/>
          <w:b/>
          <w:sz w:val="20"/>
          <w:szCs w:val="20"/>
        </w:rPr>
        <w:t>.</w:t>
      </w:r>
    </w:p>
    <w:p w14:paraId="63A906A5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Zarządzanie realizacją umowy</w:t>
      </w:r>
    </w:p>
    <w:p w14:paraId="6670C154" w14:textId="7CD074A2" w:rsidR="00AC1FD0" w:rsidRPr="004B7B5C" w:rsidRDefault="00AC1FD0" w:rsidP="005F72E6">
      <w:pPr>
        <w:widowControl/>
        <w:numPr>
          <w:ilvl w:val="3"/>
          <w:numId w:val="7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Osobą upoważnioną do podpisywania zawiadomień, oświadczeń, protokołów odbioru, jak również do sprawowania nadzoru nad realizacją umowy oraz odbioru jakościowego przedmiotu umowy ze strony Zamawiającego jest ……</w:t>
      </w:r>
    </w:p>
    <w:p w14:paraId="0EB5A81B" w14:textId="77777777" w:rsidR="00AC1FD0" w:rsidRPr="004B7B5C" w:rsidRDefault="00AC1FD0" w:rsidP="005F72E6">
      <w:pPr>
        <w:widowControl/>
        <w:numPr>
          <w:ilvl w:val="3"/>
          <w:numId w:val="7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Wszelkie kontakty i korespondencja pomiędzy Zamawiającym a Wykonawcą będą dokonywane przez następujące osoby i wysyłane na następujące adresy:</w:t>
      </w:r>
    </w:p>
    <w:p w14:paraId="69FEDF8F" w14:textId="48A849FF" w:rsidR="00AC1FD0" w:rsidRPr="004B7B5C" w:rsidRDefault="0036243C" w:rsidP="00CB0273">
      <w:pPr>
        <w:widowControl/>
        <w:numPr>
          <w:ilvl w:val="0"/>
          <w:numId w:val="8"/>
        </w:numPr>
        <w:tabs>
          <w:tab w:val="left" w:pos="993"/>
        </w:tabs>
        <w:overflowPunct/>
        <w:autoSpaceDE/>
        <w:autoSpaceDN/>
        <w:adjustRightInd/>
        <w:spacing w:line="240" w:lineRule="auto"/>
        <w:ind w:left="567" w:hanging="284"/>
        <w:jc w:val="left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</w:t>
      </w:r>
      <w:r w:rsidR="00AC1FD0" w:rsidRPr="004B7B5C">
        <w:rPr>
          <w:rFonts w:ascii="Garamond" w:hAnsi="Garamond" w:cs="Calibri"/>
          <w:sz w:val="20"/>
          <w:szCs w:val="20"/>
        </w:rPr>
        <w:t xml:space="preserve">e strony Zamawiającego: </w:t>
      </w:r>
    </w:p>
    <w:p w14:paraId="043973EE" w14:textId="77777777" w:rsidR="00AC1FD0" w:rsidRPr="004B7B5C" w:rsidRDefault="00AC1FD0" w:rsidP="00AC1FD0">
      <w:pPr>
        <w:pStyle w:val="Akapitzlist"/>
        <w:tabs>
          <w:tab w:val="left" w:pos="993"/>
        </w:tabs>
        <w:spacing w:line="240" w:lineRule="auto"/>
        <w:ind w:left="1146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Pan/Pani ……………..</w:t>
      </w:r>
    </w:p>
    <w:p w14:paraId="2B213439" w14:textId="77777777" w:rsidR="00AC1FD0" w:rsidRPr="004B7B5C" w:rsidRDefault="00AC1FD0" w:rsidP="00AC1FD0">
      <w:pPr>
        <w:pStyle w:val="Akapitzlist"/>
        <w:tabs>
          <w:tab w:val="left" w:pos="993"/>
        </w:tabs>
        <w:spacing w:line="240" w:lineRule="auto"/>
        <w:ind w:left="1146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...................................................................</w:t>
      </w:r>
    </w:p>
    <w:p w14:paraId="33DD427A" w14:textId="77777777" w:rsidR="00AC1FD0" w:rsidRPr="004B7B5C" w:rsidRDefault="00AC1FD0" w:rsidP="00AC1FD0">
      <w:pPr>
        <w:pStyle w:val="Akapitzlist"/>
        <w:tabs>
          <w:tab w:val="left" w:pos="993"/>
        </w:tabs>
        <w:spacing w:line="240" w:lineRule="auto"/>
        <w:ind w:left="1146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...................................................................</w:t>
      </w:r>
    </w:p>
    <w:p w14:paraId="4A4C1F02" w14:textId="77777777" w:rsidR="00AC1FD0" w:rsidRPr="004B7B5C" w:rsidRDefault="00AC1FD0" w:rsidP="00AC1FD0">
      <w:pPr>
        <w:pStyle w:val="Akapitzlist"/>
        <w:tabs>
          <w:tab w:val="left" w:pos="993"/>
        </w:tabs>
        <w:spacing w:line="240" w:lineRule="auto"/>
        <w:ind w:left="1146"/>
        <w:jc w:val="left"/>
        <w:rPr>
          <w:rFonts w:ascii="Garamond" w:hAnsi="Garamond" w:cs="Calibri"/>
          <w:sz w:val="20"/>
          <w:szCs w:val="20"/>
        </w:rPr>
      </w:pPr>
      <w:proofErr w:type="spellStart"/>
      <w:r w:rsidRPr="004B7B5C">
        <w:rPr>
          <w:rFonts w:ascii="Garamond" w:hAnsi="Garamond" w:cs="Calibri"/>
          <w:sz w:val="20"/>
          <w:szCs w:val="20"/>
        </w:rPr>
        <w:t>tel</w:t>
      </w:r>
      <w:proofErr w:type="spellEnd"/>
      <w:r w:rsidRPr="004B7B5C">
        <w:rPr>
          <w:rFonts w:ascii="Garamond" w:hAnsi="Garamond" w:cs="Calibri"/>
          <w:sz w:val="20"/>
          <w:szCs w:val="20"/>
        </w:rPr>
        <w:t xml:space="preserve">…………….; e-mail:……………….. </w:t>
      </w:r>
    </w:p>
    <w:p w14:paraId="24E5272B" w14:textId="555C83DA" w:rsidR="00AC1FD0" w:rsidRPr="004B7B5C" w:rsidRDefault="0036243C" w:rsidP="00CB0273">
      <w:pPr>
        <w:widowControl/>
        <w:numPr>
          <w:ilvl w:val="0"/>
          <w:numId w:val="8"/>
        </w:numPr>
        <w:overflowPunct/>
        <w:autoSpaceDE/>
        <w:autoSpaceDN/>
        <w:adjustRightInd/>
        <w:spacing w:line="240" w:lineRule="auto"/>
        <w:ind w:left="567" w:hanging="284"/>
        <w:jc w:val="left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ze</w:t>
      </w:r>
      <w:r w:rsidR="00AC1FD0" w:rsidRPr="004B7B5C">
        <w:rPr>
          <w:rFonts w:ascii="Garamond" w:hAnsi="Garamond" w:cs="Calibri"/>
          <w:sz w:val="20"/>
          <w:szCs w:val="20"/>
        </w:rPr>
        <w:t xml:space="preserve"> strony Wykonawcy:</w:t>
      </w:r>
    </w:p>
    <w:p w14:paraId="061C50B3" w14:textId="77777777" w:rsidR="00AC1FD0" w:rsidRPr="004B7B5C" w:rsidRDefault="00AC1FD0" w:rsidP="00AC1FD0">
      <w:pPr>
        <w:tabs>
          <w:tab w:val="left" w:pos="993"/>
        </w:tabs>
        <w:spacing w:line="240" w:lineRule="auto"/>
        <w:ind w:left="851" w:firstLine="425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Pan/Pani ……………..</w:t>
      </w:r>
    </w:p>
    <w:p w14:paraId="07509FB9" w14:textId="77777777" w:rsidR="00AC1FD0" w:rsidRPr="004B7B5C" w:rsidRDefault="00AC1FD0" w:rsidP="00AC1FD0">
      <w:pPr>
        <w:tabs>
          <w:tab w:val="left" w:pos="993"/>
        </w:tabs>
        <w:spacing w:line="240" w:lineRule="auto"/>
        <w:ind w:left="851" w:firstLine="425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...................................................................</w:t>
      </w:r>
    </w:p>
    <w:p w14:paraId="3B0C34A1" w14:textId="77777777" w:rsidR="00AC1FD0" w:rsidRPr="004B7B5C" w:rsidRDefault="00AC1FD0" w:rsidP="00AC1FD0">
      <w:pPr>
        <w:tabs>
          <w:tab w:val="left" w:pos="993"/>
        </w:tabs>
        <w:spacing w:line="240" w:lineRule="auto"/>
        <w:ind w:left="851" w:firstLine="425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...................................................................</w:t>
      </w:r>
    </w:p>
    <w:p w14:paraId="5E4BD5B6" w14:textId="77777777" w:rsidR="00AC1FD0" w:rsidRPr="004B7B5C" w:rsidRDefault="00AC1FD0" w:rsidP="00AC1FD0">
      <w:pPr>
        <w:tabs>
          <w:tab w:val="left" w:pos="993"/>
        </w:tabs>
        <w:spacing w:line="240" w:lineRule="auto"/>
        <w:ind w:left="851" w:firstLine="425"/>
        <w:jc w:val="left"/>
        <w:rPr>
          <w:rFonts w:ascii="Garamond" w:hAnsi="Garamond" w:cs="Calibri"/>
          <w:sz w:val="20"/>
          <w:szCs w:val="20"/>
        </w:rPr>
      </w:pPr>
      <w:proofErr w:type="spellStart"/>
      <w:r w:rsidRPr="004B7B5C">
        <w:rPr>
          <w:rFonts w:ascii="Garamond" w:hAnsi="Garamond" w:cs="Calibri"/>
          <w:sz w:val="20"/>
          <w:szCs w:val="20"/>
        </w:rPr>
        <w:t>tel</w:t>
      </w:r>
      <w:proofErr w:type="spellEnd"/>
      <w:r w:rsidRPr="004B7B5C">
        <w:rPr>
          <w:rFonts w:ascii="Garamond" w:hAnsi="Garamond" w:cs="Calibri"/>
          <w:sz w:val="20"/>
          <w:szCs w:val="20"/>
        </w:rPr>
        <w:t xml:space="preserve">…………….; e-mail:……………….. </w:t>
      </w:r>
    </w:p>
    <w:p w14:paraId="1E527D10" w14:textId="75BEF49E" w:rsidR="00AC1FD0" w:rsidRPr="004B7B5C" w:rsidRDefault="00AC1FD0" w:rsidP="00482187">
      <w:pPr>
        <w:widowControl/>
        <w:numPr>
          <w:ilvl w:val="3"/>
          <w:numId w:val="7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eastAsia="Calibri" w:hAnsi="Garamond" w:cs="Calibri"/>
          <w:sz w:val="20"/>
          <w:szCs w:val="20"/>
          <w:lang w:eastAsia="en-US"/>
        </w:rPr>
      </w:pPr>
      <w:r w:rsidRPr="004B7B5C">
        <w:rPr>
          <w:rFonts w:ascii="Garamond" w:eastAsia="Calibri" w:hAnsi="Garamond" w:cs="Calibri"/>
          <w:sz w:val="20"/>
          <w:szCs w:val="20"/>
          <w:lang w:eastAsia="en-US"/>
        </w:rPr>
        <w:t>W przypadku zmiany osoby,</w:t>
      </w:r>
      <w:r w:rsidR="00482187" w:rsidRPr="004B7B5C">
        <w:rPr>
          <w:rFonts w:ascii="Garamond" w:eastAsia="Calibri" w:hAnsi="Garamond" w:cs="Calibri"/>
          <w:sz w:val="20"/>
          <w:szCs w:val="20"/>
          <w:lang w:eastAsia="en-US"/>
        </w:rPr>
        <w:t xml:space="preserve"> jej </w:t>
      </w:r>
      <w:r w:rsidRPr="004B7B5C">
        <w:rPr>
          <w:rFonts w:ascii="Garamond" w:eastAsia="Calibri" w:hAnsi="Garamond" w:cs="Calibri"/>
          <w:sz w:val="20"/>
          <w:szCs w:val="20"/>
          <w:lang w:eastAsia="en-US"/>
        </w:rPr>
        <w:t>danych adresowych lub kontaktowych</w:t>
      </w:r>
      <w:r w:rsidR="00482187" w:rsidRPr="004B7B5C">
        <w:rPr>
          <w:rFonts w:ascii="Garamond" w:eastAsia="Calibri" w:hAnsi="Garamond" w:cs="Calibri"/>
          <w:sz w:val="20"/>
          <w:szCs w:val="20"/>
          <w:lang w:eastAsia="en-US"/>
        </w:rPr>
        <w:t>,</w:t>
      </w:r>
      <w:r w:rsidRPr="004B7B5C">
        <w:rPr>
          <w:rFonts w:ascii="Garamond" w:eastAsia="Calibri" w:hAnsi="Garamond" w:cs="Calibri"/>
          <w:sz w:val="20"/>
          <w:szCs w:val="20"/>
          <w:lang w:eastAsia="en-US"/>
        </w:rPr>
        <w:t xml:space="preserve"> </w:t>
      </w:r>
      <w:r w:rsidR="00482187" w:rsidRPr="004B7B5C">
        <w:rPr>
          <w:rFonts w:ascii="Garamond" w:eastAsia="Calibri" w:hAnsi="Garamond" w:cs="Calibri"/>
          <w:sz w:val="20"/>
          <w:szCs w:val="20"/>
          <w:lang w:eastAsia="en-US"/>
        </w:rPr>
        <w:t>S</w:t>
      </w:r>
      <w:r w:rsidRPr="004B7B5C">
        <w:rPr>
          <w:rFonts w:ascii="Garamond" w:eastAsia="Calibri" w:hAnsi="Garamond" w:cs="Calibri"/>
          <w:sz w:val="20"/>
          <w:szCs w:val="20"/>
          <w:lang w:eastAsia="en-US"/>
        </w:rPr>
        <w:t xml:space="preserve">trona jest zobowiązana do poinformowania </w:t>
      </w:r>
      <w:r w:rsidR="00482187" w:rsidRPr="004B7B5C">
        <w:rPr>
          <w:rFonts w:ascii="Garamond" w:eastAsia="Calibri" w:hAnsi="Garamond" w:cs="Calibri"/>
          <w:sz w:val="20"/>
          <w:szCs w:val="20"/>
          <w:lang w:eastAsia="en-US"/>
        </w:rPr>
        <w:br/>
      </w:r>
      <w:r w:rsidRPr="004B7B5C">
        <w:rPr>
          <w:rFonts w:ascii="Garamond" w:eastAsia="Calibri" w:hAnsi="Garamond" w:cs="Calibri"/>
          <w:sz w:val="20"/>
          <w:szCs w:val="20"/>
          <w:lang w:eastAsia="en-US"/>
        </w:rPr>
        <w:t>o tym drugiej Strony przez osobę uprawnioną.</w:t>
      </w:r>
      <w:bookmarkEnd w:id="1"/>
    </w:p>
    <w:p w14:paraId="5D948F66" w14:textId="77777777" w:rsidR="00AC1FD0" w:rsidRPr="004B7B5C" w:rsidRDefault="00AC1FD0" w:rsidP="00AC1FD0">
      <w:pPr>
        <w:keepNext/>
        <w:keepLines/>
        <w:widowControl/>
        <w:spacing w:line="240" w:lineRule="auto"/>
        <w:rPr>
          <w:rFonts w:ascii="Garamond" w:hAnsi="Garamond" w:cs="Calibri"/>
          <w:b/>
          <w:bCs/>
          <w:sz w:val="20"/>
          <w:szCs w:val="20"/>
        </w:rPr>
      </w:pPr>
      <w:bookmarkStart w:id="6" w:name="_Hlk74749980"/>
    </w:p>
    <w:p w14:paraId="274E2BED" w14:textId="5EE57FC7" w:rsidR="00AC1FD0" w:rsidRPr="004B7B5C" w:rsidRDefault="00AC1FD0" w:rsidP="00CB0273">
      <w:pPr>
        <w:spacing w:line="240" w:lineRule="auto"/>
        <w:jc w:val="center"/>
        <w:rPr>
          <w:rFonts w:ascii="Garamond" w:hAnsi="Garamond" w:cs="Calibri"/>
          <w:sz w:val="20"/>
          <w:szCs w:val="20"/>
        </w:rPr>
      </w:pPr>
      <w:bookmarkStart w:id="7" w:name="_Hlk74749169"/>
      <w:r w:rsidRPr="004B7B5C">
        <w:rPr>
          <w:rFonts w:ascii="Garamond" w:hAnsi="Garamond" w:cs="Calibri"/>
          <w:b/>
          <w:sz w:val="20"/>
          <w:szCs w:val="20"/>
        </w:rPr>
        <w:t>§ 1</w:t>
      </w:r>
      <w:r w:rsidR="00317A8B" w:rsidRPr="004B7B5C">
        <w:rPr>
          <w:rFonts w:ascii="Garamond" w:hAnsi="Garamond" w:cs="Calibri"/>
          <w:b/>
          <w:sz w:val="20"/>
          <w:szCs w:val="20"/>
        </w:rPr>
        <w:t>0</w:t>
      </w:r>
      <w:r w:rsidR="00E450AE" w:rsidRPr="004B7B5C">
        <w:rPr>
          <w:rFonts w:ascii="Garamond" w:hAnsi="Garamond" w:cs="Calibri"/>
          <w:b/>
          <w:sz w:val="20"/>
          <w:szCs w:val="20"/>
        </w:rPr>
        <w:t>.</w:t>
      </w:r>
    </w:p>
    <w:p w14:paraId="7CF7DDD7" w14:textId="77777777" w:rsidR="00AC1FD0" w:rsidRPr="004B7B5C" w:rsidRDefault="00AC1FD0" w:rsidP="00CB0273">
      <w:pPr>
        <w:pStyle w:val="Akapitzlist"/>
        <w:spacing w:line="240" w:lineRule="auto"/>
        <w:ind w:left="0" w:right="-108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Klauzula antykorupcyjna</w:t>
      </w:r>
    </w:p>
    <w:p w14:paraId="4C066A87" w14:textId="57149A75" w:rsidR="00AC1FD0" w:rsidRPr="004B7B5C" w:rsidRDefault="00AC1FD0" w:rsidP="00AC1FD0">
      <w:pPr>
        <w:widowControl/>
        <w:overflowPunct/>
        <w:autoSpaceDE/>
        <w:autoSpaceDN/>
        <w:adjustRightInd/>
        <w:spacing w:line="240" w:lineRule="auto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trakcie realizacji umowy Strony zobowiązują się do podjęcia wszelkich niezbędnych środków w celu uniknięcia praktyk korupcyjnych. Z tego względu deklarują wspólne podjęcie działań w walce z korupcją, w szczególności deklarują, że sytuacja, w której ktokolwiek żąda korzyści, przyjmuje obietnice jej otrzymania lub przyjmuje korzyść za podjęcie działania lub jego zaniechanie w związku z realizacją umowy, zostanie uznan</w:t>
      </w:r>
      <w:r w:rsidR="005E112D" w:rsidRPr="004B7B5C">
        <w:rPr>
          <w:rFonts w:ascii="Garamond" w:hAnsi="Garamond" w:cs="Calibri"/>
          <w:sz w:val="20"/>
          <w:szCs w:val="20"/>
        </w:rPr>
        <w:t>a</w:t>
      </w:r>
      <w:r w:rsidRPr="004B7B5C">
        <w:rPr>
          <w:rFonts w:ascii="Garamond" w:hAnsi="Garamond" w:cs="Calibri"/>
          <w:sz w:val="20"/>
          <w:szCs w:val="20"/>
        </w:rPr>
        <w:t xml:space="preserve"> za działanie nielegalne. W przypadku podejrzenia zaistnienia praktyk korupcyjnych w trakcie realizacji umowy Strony zobowiązują się do podjęcia środków naprawczych lub zapobiegawczych, zgodnie z obowiązującymi przepisami prawa. Sankcje za naruszenia klauzuli antykorupcyjnej mogą skutkować poniesieniem </w:t>
      </w:r>
      <w:r w:rsidR="00726641" w:rsidRPr="004B7B5C">
        <w:rPr>
          <w:rFonts w:ascii="Garamond" w:hAnsi="Garamond" w:cs="Calibri"/>
          <w:sz w:val="20"/>
          <w:szCs w:val="20"/>
        </w:rPr>
        <w:t xml:space="preserve">ustanowionej przez przepisy prawa </w:t>
      </w:r>
      <w:r w:rsidRPr="004B7B5C">
        <w:rPr>
          <w:rFonts w:ascii="Garamond" w:hAnsi="Garamond" w:cs="Calibri"/>
          <w:sz w:val="20"/>
          <w:szCs w:val="20"/>
        </w:rPr>
        <w:t>odpowiedzialności karnej, cywilnej, dyscyplinarnej lub administracyjnej</w:t>
      </w:r>
      <w:r w:rsidR="00726641" w:rsidRPr="004B7B5C">
        <w:rPr>
          <w:rFonts w:ascii="Garamond" w:hAnsi="Garamond" w:cs="Calibri"/>
          <w:sz w:val="20"/>
          <w:szCs w:val="20"/>
        </w:rPr>
        <w:t>.</w:t>
      </w:r>
    </w:p>
    <w:p w14:paraId="2D31ACC3" w14:textId="77777777" w:rsidR="00AC1FD0" w:rsidRPr="004B7B5C" w:rsidRDefault="00AC1FD0" w:rsidP="00AC1FD0">
      <w:pPr>
        <w:keepNext/>
        <w:keepLines/>
        <w:widowControl/>
        <w:spacing w:line="240" w:lineRule="auto"/>
        <w:rPr>
          <w:rFonts w:ascii="Garamond" w:hAnsi="Garamond" w:cs="Calibri"/>
          <w:b/>
          <w:bCs/>
          <w:sz w:val="20"/>
          <w:szCs w:val="20"/>
        </w:rPr>
      </w:pPr>
    </w:p>
    <w:p w14:paraId="65BD8802" w14:textId="2563EAC8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§</w:t>
      </w:r>
      <w:r w:rsidR="00E450AE" w:rsidRPr="004B7B5C">
        <w:rPr>
          <w:rFonts w:ascii="Garamond" w:hAnsi="Garamond" w:cs="Calibri"/>
          <w:b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sz w:val="20"/>
          <w:szCs w:val="20"/>
        </w:rPr>
        <w:t>1</w:t>
      </w:r>
      <w:r w:rsidR="00317A8B" w:rsidRPr="004B7B5C">
        <w:rPr>
          <w:rFonts w:ascii="Garamond" w:hAnsi="Garamond" w:cs="Calibri"/>
          <w:b/>
          <w:sz w:val="20"/>
          <w:szCs w:val="20"/>
        </w:rPr>
        <w:t>1</w:t>
      </w:r>
      <w:r w:rsidR="00E450AE" w:rsidRPr="004B7B5C">
        <w:rPr>
          <w:rFonts w:ascii="Garamond" w:hAnsi="Garamond" w:cs="Calibri"/>
          <w:b/>
          <w:sz w:val="20"/>
          <w:szCs w:val="20"/>
        </w:rPr>
        <w:t>.</w:t>
      </w:r>
    </w:p>
    <w:p w14:paraId="3317A665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Poufność informacji</w:t>
      </w:r>
    </w:p>
    <w:p w14:paraId="2D573939" w14:textId="075DBEAF" w:rsidR="00AC1FD0" w:rsidRPr="004B7B5C" w:rsidRDefault="00AC1FD0" w:rsidP="00AC1FD0">
      <w:pPr>
        <w:pStyle w:val="Akapitzlist"/>
        <w:widowControl/>
        <w:numPr>
          <w:ilvl w:val="0"/>
          <w:numId w:val="16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Z </w:t>
      </w:r>
      <w:r w:rsidRPr="004B7B5C">
        <w:rPr>
          <w:rFonts w:ascii="Garamond" w:eastAsia="Arial Unicode MS" w:hAnsi="Garamond" w:cs="Calibri"/>
          <w:sz w:val="20"/>
          <w:szCs w:val="20"/>
        </w:rPr>
        <w:t>zastrzeżeniem</w:t>
      </w:r>
      <w:r w:rsidRPr="004B7B5C">
        <w:rPr>
          <w:rFonts w:ascii="Garamond" w:hAnsi="Garamond" w:cs="Calibri"/>
          <w:sz w:val="20"/>
          <w:szCs w:val="20"/>
        </w:rPr>
        <w:t xml:space="preserve"> postanowienia ust. 2, Wykonawca zobowiązuje się do zachowania w poufności wszelkich dotyczących Zamawiającego danych i informacji uzyskanych w jakikolwiek sposób (zamierzony lub przypadkowy) w związku </w:t>
      </w:r>
      <w:r w:rsidR="00AD5917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z wykonywaniem umowy, bez względu na sposób i formę ich przekazania, nazywanych dalej łącznie „Informacjami Poufnymi”.</w:t>
      </w:r>
    </w:p>
    <w:p w14:paraId="063B12F5" w14:textId="77777777" w:rsidR="00AC1FD0" w:rsidRPr="004B7B5C" w:rsidRDefault="00AC1FD0" w:rsidP="00AC1FD0">
      <w:pPr>
        <w:pStyle w:val="Akapitzlist"/>
        <w:widowControl/>
        <w:numPr>
          <w:ilvl w:val="0"/>
          <w:numId w:val="16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eastAsia="Arial Unicode MS" w:hAnsi="Garamond" w:cs="Calibri"/>
          <w:sz w:val="20"/>
          <w:szCs w:val="20"/>
        </w:rPr>
        <w:t>Obowiązku</w:t>
      </w:r>
      <w:r w:rsidRPr="004B7B5C">
        <w:rPr>
          <w:rFonts w:ascii="Garamond" w:hAnsi="Garamond" w:cs="Calibri"/>
          <w:sz w:val="20"/>
          <w:szCs w:val="20"/>
        </w:rPr>
        <w:t xml:space="preserve"> zachowania poufności, o którym mowa w ust. 1, nie stosuje się do danych i informacji:</w:t>
      </w:r>
    </w:p>
    <w:p w14:paraId="2352ECEA" w14:textId="77777777" w:rsidR="00AC1FD0" w:rsidRPr="004B7B5C" w:rsidRDefault="00AC1FD0" w:rsidP="00CB0273">
      <w:pPr>
        <w:pStyle w:val="Akapitzlist"/>
        <w:widowControl/>
        <w:numPr>
          <w:ilvl w:val="0"/>
          <w:numId w:val="15"/>
        </w:numPr>
        <w:overflowPunct/>
        <w:autoSpaceDE/>
        <w:autoSpaceDN/>
        <w:adjustRightInd/>
        <w:spacing w:line="240" w:lineRule="auto"/>
        <w:ind w:left="567" w:hanging="283"/>
        <w:jc w:val="left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dostępnych publicznie;</w:t>
      </w:r>
    </w:p>
    <w:p w14:paraId="3F57916B" w14:textId="77777777" w:rsidR="00AC1FD0" w:rsidRPr="004B7B5C" w:rsidRDefault="00AC1FD0" w:rsidP="00CB0273">
      <w:pPr>
        <w:pStyle w:val="Akapitzlist"/>
        <w:widowControl/>
        <w:numPr>
          <w:ilvl w:val="0"/>
          <w:numId w:val="15"/>
        </w:numPr>
        <w:overflowPunct/>
        <w:autoSpaceDE/>
        <w:autoSpaceDN/>
        <w:adjustRightInd/>
        <w:spacing w:line="240" w:lineRule="auto"/>
        <w:ind w:left="567" w:hanging="283"/>
        <w:jc w:val="left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otrzymanych przez Wykonawcę, zgodnie z przepisami prawa powszechnie obowiązującego, od osoby trzeciej bez obowiązku zachowania poufności;</w:t>
      </w:r>
    </w:p>
    <w:p w14:paraId="1D72897E" w14:textId="77777777" w:rsidR="00AC1FD0" w:rsidRPr="004B7B5C" w:rsidRDefault="00AC1FD0" w:rsidP="00CB0273">
      <w:pPr>
        <w:pStyle w:val="Akapitzlist"/>
        <w:widowControl/>
        <w:numPr>
          <w:ilvl w:val="0"/>
          <w:numId w:val="15"/>
        </w:numPr>
        <w:overflowPunct/>
        <w:autoSpaceDE/>
        <w:autoSpaceDN/>
        <w:adjustRightInd/>
        <w:spacing w:line="240" w:lineRule="auto"/>
        <w:ind w:left="567" w:hanging="283"/>
        <w:jc w:val="left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które w momencie ich przekazania przez Zamawiającego były już znane Wykonawcy bez obowiązku zachowania poufności;</w:t>
      </w:r>
    </w:p>
    <w:p w14:paraId="4E117586" w14:textId="77777777" w:rsidR="00AC1FD0" w:rsidRPr="004B7B5C" w:rsidRDefault="00AC1FD0" w:rsidP="00CB0273">
      <w:pPr>
        <w:pStyle w:val="Akapitzlist"/>
        <w:widowControl/>
        <w:numPr>
          <w:ilvl w:val="0"/>
          <w:numId w:val="15"/>
        </w:numPr>
        <w:overflowPunct/>
        <w:autoSpaceDE/>
        <w:autoSpaceDN/>
        <w:adjustRightInd/>
        <w:spacing w:line="240" w:lineRule="auto"/>
        <w:ind w:left="567" w:hanging="283"/>
        <w:jc w:val="left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stosunku do których Wykonawca uzyskał pisemną zgodę Zamawiającego na ich ujawnienie.</w:t>
      </w:r>
    </w:p>
    <w:p w14:paraId="0ED66BDA" w14:textId="3268EF88" w:rsidR="00AC1FD0" w:rsidRPr="004B7B5C" w:rsidRDefault="00AC1FD0" w:rsidP="00AC1FD0">
      <w:pPr>
        <w:pStyle w:val="Akapitzlist"/>
        <w:widowControl/>
        <w:numPr>
          <w:ilvl w:val="0"/>
          <w:numId w:val="16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 </w:t>
      </w:r>
      <w:r w:rsidRPr="004B7B5C">
        <w:rPr>
          <w:rFonts w:ascii="Garamond" w:eastAsia="Arial Unicode MS" w:hAnsi="Garamond" w:cs="Calibri"/>
          <w:sz w:val="20"/>
          <w:szCs w:val="20"/>
        </w:rPr>
        <w:t>przypadku</w:t>
      </w:r>
      <w:r w:rsidRPr="004B7B5C">
        <w:rPr>
          <w:rFonts w:ascii="Garamond" w:hAnsi="Garamond" w:cs="Calibri"/>
          <w:sz w:val="20"/>
          <w:szCs w:val="20"/>
        </w:rPr>
        <w:t>, gdy ujawnienie Informacji Poufnych przez Wykonawcę jest wymagane na podstawie przepisów prawa powszechnie obowiązującego, Wykonawca poinformuje Zamawiającego o przyczynach i zakresie ujawnionych Informacji Poufnych. Poinformowanie takie powinno nastąpić w formie pisemnej lub w formie wiadomości wysłanej na adres poczty elektronicznej Zamawiającego, chyba</w:t>
      </w:r>
      <w:r w:rsidR="00AD5917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że takie poinformowanie Zamawiającego byłoby sprzeczne </w:t>
      </w:r>
      <w:r w:rsidR="00702847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z przepisami prawa powszechnie obowiązującego.</w:t>
      </w:r>
    </w:p>
    <w:p w14:paraId="52F43953" w14:textId="77777777" w:rsidR="00AC1FD0" w:rsidRPr="004B7B5C" w:rsidRDefault="00AC1FD0" w:rsidP="00AC1FD0">
      <w:pPr>
        <w:pStyle w:val="Akapitzlist"/>
        <w:widowControl/>
        <w:numPr>
          <w:ilvl w:val="0"/>
          <w:numId w:val="16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zobowiązuje się do:</w:t>
      </w:r>
    </w:p>
    <w:p w14:paraId="7E4808A7" w14:textId="77777777" w:rsidR="00AC1FD0" w:rsidRPr="004B7B5C" w:rsidRDefault="00AC1FD0" w:rsidP="00702847">
      <w:pPr>
        <w:pStyle w:val="Akapitzlist"/>
        <w:widowControl/>
        <w:numPr>
          <w:ilvl w:val="0"/>
          <w:numId w:val="17"/>
        </w:numPr>
        <w:overflowPunct/>
        <w:autoSpaceDE/>
        <w:autoSpaceDN/>
        <w:adjustRightInd/>
        <w:spacing w:line="240" w:lineRule="auto"/>
        <w:ind w:left="567" w:hanging="283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dołożenia właściwych starań w celu zabezpieczenia Informacji Poufnych przed ich utratą, zniekształceniem oraz dostępem nieupoważnionych osób trzecich;</w:t>
      </w:r>
    </w:p>
    <w:p w14:paraId="2C80F744" w14:textId="77777777" w:rsidR="00AC1FD0" w:rsidRPr="004B7B5C" w:rsidRDefault="00AC1FD0" w:rsidP="00CB0273">
      <w:pPr>
        <w:pStyle w:val="Akapitzlist"/>
        <w:widowControl/>
        <w:numPr>
          <w:ilvl w:val="0"/>
          <w:numId w:val="17"/>
        </w:numPr>
        <w:overflowPunct/>
        <w:autoSpaceDE/>
        <w:autoSpaceDN/>
        <w:adjustRightInd/>
        <w:spacing w:line="240" w:lineRule="auto"/>
        <w:ind w:left="567" w:hanging="283"/>
        <w:jc w:val="left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lastRenderedPageBreak/>
        <w:t>niewykorzystywania Informacji Poufnych w celach innych niż wykonanie umowy.</w:t>
      </w:r>
    </w:p>
    <w:p w14:paraId="6A9AA446" w14:textId="77777777" w:rsidR="00AC1FD0" w:rsidRPr="004B7B5C" w:rsidRDefault="00AC1FD0" w:rsidP="00AC1FD0">
      <w:pPr>
        <w:pStyle w:val="Akapitzlist"/>
        <w:widowControl/>
        <w:numPr>
          <w:ilvl w:val="0"/>
          <w:numId w:val="16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zobowiązuje się do poinformowania każdej z osób, przy pomocy których wykonuje umowę i które będą miały dostęp do Informacji Poufnych, o wynikających z umowy obowiązkach w zakresie zachowania poufności, a także do skutecznego zobowiązania i egzekwowania od tych osób obowiązków w zakresie zachowania poufności. Za ewentualne naruszenia tych obowiązków przez osoby trzecie Wykonawca ponosi odpowiedzialność jak za własne działania.</w:t>
      </w:r>
    </w:p>
    <w:p w14:paraId="499CF097" w14:textId="77777777" w:rsidR="00AC1FD0" w:rsidRPr="004B7B5C" w:rsidRDefault="00AC1FD0" w:rsidP="00AC1FD0">
      <w:pPr>
        <w:pStyle w:val="Akapitzlist"/>
        <w:widowControl/>
        <w:numPr>
          <w:ilvl w:val="0"/>
          <w:numId w:val="16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przypadku utraty lub zniekształcenia Informacji Poufnych lub dostępu nieupoważnionej osoby trzeciej do Informacji Poufnych, Wykonawca bezzwłocznie podejmie odpowiednie do sytuacji działania ochronne oraz zobowiązuje się do poinformowania o sytuacji Zamawiającego. Poinformowanie takie, w formie pisemnej lub w formie wiadomości wysłanej na adres poczty elektronicznej Zamawiającego, powinno opisywać okoliczności zdarzenia, zakres i skutki utraty, zniekształcenia lub ujawnienia Informacji Poufnych oraz podjęte działania ochronne.</w:t>
      </w:r>
    </w:p>
    <w:p w14:paraId="24C69E8F" w14:textId="77777777" w:rsidR="00AC1FD0" w:rsidRPr="004B7B5C" w:rsidRDefault="00AC1FD0" w:rsidP="00AC1FD0">
      <w:pPr>
        <w:pStyle w:val="Akapitzlist"/>
        <w:widowControl/>
        <w:numPr>
          <w:ilvl w:val="0"/>
          <w:numId w:val="16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Po wykonaniu umowy oraz w przypadku rozwiązania umowy przez którąkolwiek ze Stron lub odstąpienia od niej, Wykonawca bezzwłocznie zwróci Zamawiającemu lub komisyjnie zniszczy wszelkie Informacje Poufne.</w:t>
      </w:r>
    </w:p>
    <w:p w14:paraId="72BD9549" w14:textId="1CFFE369" w:rsidR="00AC1FD0" w:rsidRPr="004B7B5C" w:rsidRDefault="00AC1FD0" w:rsidP="00AC1FD0">
      <w:pPr>
        <w:pStyle w:val="Akapitzlist"/>
        <w:widowControl/>
        <w:numPr>
          <w:ilvl w:val="0"/>
          <w:numId w:val="16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Ustanowione umową zasady zachowania poufności Informacji Poufnych, jak również przewidziane w umowie kary umowne z tytułu naruszenia zasad zachowania poufności Informacji Poufnych, obowiązują zarówno podczas wykonania umowy, jak i po jej wygaśnięciu </w:t>
      </w:r>
      <w:r w:rsidR="00D34D47" w:rsidRPr="004B7B5C">
        <w:rPr>
          <w:rFonts w:ascii="Garamond" w:hAnsi="Garamond" w:cs="Calibri"/>
          <w:sz w:val="20"/>
          <w:szCs w:val="20"/>
        </w:rPr>
        <w:t xml:space="preserve">lub rozwiązaniu, </w:t>
      </w:r>
      <w:r w:rsidRPr="004B7B5C">
        <w:rPr>
          <w:rFonts w:ascii="Garamond" w:hAnsi="Garamond" w:cs="Calibri"/>
          <w:sz w:val="20"/>
          <w:szCs w:val="20"/>
        </w:rPr>
        <w:t>do momentu utraty przez te informacje charakteru Informacji Poufnych.</w:t>
      </w:r>
    </w:p>
    <w:p w14:paraId="6E14FA57" w14:textId="12B88D86" w:rsidR="00AC1FD0" w:rsidRPr="004B7B5C" w:rsidRDefault="00AC1FD0" w:rsidP="00AC1FD0">
      <w:pPr>
        <w:pStyle w:val="Akapitzlist"/>
        <w:widowControl/>
        <w:numPr>
          <w:ilvl w:val="0"/>
          <w:numId w:val="16"/>
        </w:numPr>
        <w:overflowPunct/>
        <w:autoSpaceDE/>
        <w:autoSpaceDN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Wszelkie działania Wykonawcy prowadzone w systemach Zamawiającego mogą być monitorowane i rejestrowane.</w:t>
      </w:r>
    </w:p>
    <w:p w14:paraId="35D4E04E" w14:textId="77777777" w:rsidR="00AC1FD0" w:rsidRPr="004B7B5C" w:rsidRDefault="00AC1FD0" w:rsidP="00AC1FD0">
      <w:pPr>
        <w:spacing w:line="240" w:lineRule="auto"/>
        <w:jc w:val="left"/>
        <w:rPr>
          <w:rFonts w:ascii="Garamond" w:hAnsi="Garamond" w:cs="Calibri"/>
          <w:b/>
          <w:bCs/>
          <w:sz w:val="20"/>
          <w:szCs w:val="20"/>
        </w:rPr>
      </w:pPr>
    </w:p>
    <w:p w14:paraId="42ADDE30" w14:textId="0532CD4E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bCs/>
          <w:sz w:val="20"/>
          <w:szCs w:val="20"/>
        </w:rPr>
        <w:t>§ 1</w:t>
      </w:r>
      <w:r w:rsidR="00317A8B" w:rsidRPr="004B7B5C">
        <w:rPr>
          <w:rFonts w:ascii="Garamond" w:hAnsi="Garamond" w:cs="Calibri"/>
          <w:b/>
          <w:bCs/>
          <w:sz w:val="20"/>
          <w:szCs w:val="20"/>
        </w:rPr>
        <w:t>2</w:t>
      </w:r>
      <w:r w:rsidR="00E450AE" w:rsidRPr="004B7B5C">
        <w:rPr>
          <w:rFonts w:ascii="Garamond" w:hAnsi="Garamond" w:cs="Calibri"/>
          <w:b/>
          <w:bCs/>
          <w:sz w:val="20"/>
          <w:szCs w:val="20"/>
        </w:rPr>
        <w:t>.</w:t>
      </w:r>
    </w:p>
    <w:p w14:paraId="2331A6B7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bCs/>
          <w:sz w:val="20"/>
          <w:szCs w:val="20"/>
        </w:rPr>
        <w:t>Ochrona danych osobowych</w:t>
      </w:r>
    </w:p>
    <w:p w14:paraId="42D574B3" w14:textId="1AF1C1E1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Zamawiający, jako administrator, zgodnie z treścią art. 28 Rozporządzenia Parlamentu Europejskiego i Rady (UE) </w:t>
      </w:r>
      <w:r w:rsidR="00E21DE5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 xml:space="preserve">z dnia 27 kwietnia 2016 r w sprawie ochrony osób fizycznych w związku z przetwarzaniem danych osobowych </w:t>
      </w:r>
      <w:r w:rsidR="00E21DE5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 xml:space="preserve">i w sprawie swobodnego przepływu takich danych oraz uchylenia dyrektywy 95/46/WE (ogólne rozporządzenie </w:t>
      </w:r>
      <w:r w:rsidR="00E21DE5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o ochronie danych)  (</w:t>
      </w:r>
      <w:proofErr w:type="spellStart"/>
      <w:r w:rsidRPr="004B7B5C">
        <w:rPr>
          <w:rFonts w:ascii="Garamond" w:hAnsi="Garamond" w:cs="Calibri"/>
          <w:sz w:val="20"/>
          <w:szCs w:val="20"/>
        </w:rPr>
        <w:t>Dz.Urz.UE.L</w:t>
      </w:r>
      <w:proofErr w:type="spellEnd"/>
      <w:r w:rsidRPr="004B7B5C">
        <w:rPr>
          <w:rFonts w:ascii="Garamond" w:hAnsi="Garamond" w:cs="Calibri"/>
          <w:sz w:val="20"/>
          <w:szCs w:val="20"/>
        </w:rPr>
        <w:t xml:space="preserve"> nr 119 z 04.05.2016, str. 1), zwane dalej „RODO”, powierza Wykonawcy, jako podmiotowi przetwarzającemu czynności związane z przetwarzaniem danych osobowych. </w:t>
      </w:r>
    </w:p>
    <w:p w14:paraId="11EAD60A" w14:textId="47A784EB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zobowiązuje się do przetwarzania powierzonych przez Zamawiającego danych osobowych zgodnie </w:t>
      </w:r>
      <w:r w:rsidR="00E21DE5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 xml:space="preserve">z przepisami prawa powszechnie obowiązującego o ochronie danych osobowych, w szczególności z RODO. </w:t>
      </w:r>
    </w:p>
    <w:p w14:paraId="7921FD65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oświadcza, że zna powszechnie obowiązujące przepisy prawa o ochronie danych osobowych. </w:t>
      </w:r>
    </w:p>
    <w:p w14:paraId="2802FBA3" w14:textId="2943E470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będzie przetwarzał powierzone na podstawie umowy dane zwykłe w postaci imienia, nazwiska, loginu, adresu e-mail użytkowników posiadających konta w infrastrukturze Zamawiającego zawarte w logach systemu.</w:t>
      </w:r>
    </w:p>
    <w:p w14:paraId="157C5E14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Powierzone przez Zamawiającego dane osobowe będą przetwarzane przez Wykonawcę wyłącznie w celu realizacji niniejszej umowy.</w:t>
      </w:r>
    </w:p>
    <w:p w14:paraId="5F31F224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zobowiązuje się, przy przetwarzaniu powierzonych danych osobowych, do ich zabezpieczenia poprzez stosowanie odpowiednich środków technicznych i organizacyjnych zapewniających adekwatny stopień bezpieczeństwa odpowiadający ryzyku związanym z przetwarzaniem danych osobowych, </w:t>
      </w:r>
      <w:r w:rsidRPr="004B7B5C">
        <w:rPr>
          <w:rFonts w:ascii="Garamond" w:hAnsi="Garamond" w:cs="Calibri"/>
          <w:b/>
          <w:sz w:val="20"/>
          <w:szCs w:val="20"/>
        </w:rPr>
        <w:t>w szczególności zgodnie z art. 32 RODO</w:t>
      </w:r>
      <w:r w:rsidRPr="004B7B5C">
        <w:rPr>
          <w:rFonts w:ascii="Garamond" w:hAnsi="Garamond" w:cs="Calibri"/>
          <w:sz w:val="20"/>
          <w:szCs w:val="20"/>
        </w:rPr>
        <w:t>.</w:t>
      </w:r>
    </w:p>
    <w:p w14:paraId="1A2336DB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zobowiązuje się dołożyć należytej staranności przy przetwarzaniu powierzonych danych osobowych.</w:t>
      </w:r>
    </w:p>
    <w:p w14:paraId="53FC38FD" w14:textId="1CF87216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dopuści do przetwarzania danych osobowych wyłącznie osoby posiadające stosowne imienne upoważnienia do przetwarzania danych osobowych. W tym celu Zamawiający upoważnia Wykonawcę do wystawiania i odwoływania imiennych upoważnień do przetwarzania danych osobowych oraz prowadzenia ewidencji tych osób. Wzór upoważnienia do przetwarzania danych osobowych stanowi załącznik nr 4 do niniejszej umowy, natomiast wzór odwołania upoważnienia do przetwarzania danych osobowych stanowi załącznik nr 5 do niniejszej umowy.</w:t>
      </w:r>
    </w:p>
    <w:p w14:paraId="0E231C0D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zobowiąże do zachowania w tajemnicy przetwarzanych danych osoby, które upoważni do przetwarzania tych danych w celu realizacji niniejszej umowy, zarówno w trakcie zatrudnienia ich u Wykonawcy, jak i po jego ustaniu.</w:t>
      </w:r>
    </w:p>
    <w:p w14:paraId="73F7E5E7" w14:textId="62D347B8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po zakończeniu realizacji niniejszej umowy usuwa wszelkie dane osobowe w terminie 7 dni od daty wygaśnięcia </w:t>
      </w:r>
      <w:r w:rsidR="00F92689" w:rsidRPr="004B7B5C">
        <w:rPr>
          <w:rFonts w:ascii="Garamond" w:hAnsi="Garamond" w:cs="Calibri"/>
          <w:sz w:val="20"/>
          <w:szCs w:val="20"/>
        </w:rPr>
        <w:t xml:space="preserve">lub rozwiązania </w:t>
      </w:r>
      <w:r w:rsidRPr="004B7B5C">
        <w:rPr>
          <w:rFonts w:ascii="Garamond" w:hAnsi="Garamond" w:cs="Calibri"/>
          <w:sz w:val="20"/>
          <w:szCs w:val="20"/>
        </w:rPr>
        <w:t>umowy oraz usuwa wszelkie ich istniejące kopie.</w:t>
      </w:r>
    </w:p>
    <w:p w14:paraId="083BBE31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Wykonawca zobowiązuje się udzielić wsparcia Zamawiającemu w zakresie wywiązywania się z obowiązku realizacji praw osoby, której dane dotyczą, </w:t>
      </w:r>
      <w:r w:rsidRPr="004B7B5C">
        <w:rPr>
          <w:rFonts w:ascii="Garamond" w:hAnsi="Garamond" w:cs="Calibri"/>
          <w:b/>
          <w:sz w:val="20"/>
          <w:szCs w:val="20"/>
        </w:rPr>
        <w:t>w szczególności o których mowa w rozdziale III RODO</w:t>
      </w:r>
      <w:r w:rsidRPr="004B7B5C">
        <w:rPr>
          <w:rFonts w:ascii="Garamond" w:hAnsi="Garamond" w:cs="Calibri"/>
          <w:sz w:val="20"/>
          <w:szCs w:val="20"/>
        </w:rPr>
        <w:t>.</w:t>
      </w:r>
    </w:p>
    <w:p w14:paraId="76FC073C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W przypadku stwierdzenia naruszenia ochrony danych osobowych, </w:t>
      </w:r>
      <w:r w:rsidRPr="004B7B5C">
        <w:rPr>
          <w:rFonts w:ascii="Garamond" w:hAnsi="Garamond" w:cs="Calibri"/>
          <w:b/>
          <w:sz w:val="20"/>
          <w:szCs w:val="20"/>
        </w:rPr>
        <w:t>w szczególności, o którym mowa w art. 4 pkt 12 RODO</w:t>
      </w:r>
      <w:r w:rsidRPr="004B7B5C">
        <w:rPr>
          <w:rFonts w:ascii="Garamond" w:hAnsi="Garamond" w:cs="Calibri"/>
          <w:sz w:val="20"/>
          <w:szCs w:val="20"/>
        </w:rPr>
        <w:t>, Wykonawca zobowiązuje się do bezzwłocznego poinformowania Zamawiającego, w formie pisemnej oraz dodatkowo na adres mailowy do korespondencji wskazany w niniejszej umowie, o tym fakcie w okresie do 24 godzin, wskazując okoliczności i zakres naruszenia.</w:t>
      </w:r>
    </w:p>
    <w:p w14:paraId="3DAE73CC" w14:textId="20F55881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wyraża zgodę i zobowiązuje się umożliwić kontrolowanie przez Zamawiającego, osoby i podmioty upoważnione przez Zamawiającego oraz inne uprawnione podmioty,</w:t>
      </w:r>
      <w:r w:rsidRPr="004B7B5C">
        <w:rPr>
          <w:rFonts w:ascii="Garamond" w:hAnsi="Garamond" w:cs="Calibri"/>
          <w:bCs/>
          <w:sz w:val="20"/>
          <w:szCs w:val="20"/>
        </w:rPr>
        <w:t xml:space="preserve"> czy przetwarzanie powierzonych danych osobowych odbywa się zgodnie z niniejszą umową, przepisami powszechnie obowiązującymi, </w:t>
      </w:r>
      <w:r w:rsidRPr="004B7B5C">
        <w:rPr>
          <w:rFonts w:ascii="Garamond" w:hAnsi="Garamond" w:cs="Calibri"/>
          <w:b/>
          <w:bCs/>
          <w:sz w:val="20"/>
          <w:szCs w:val="20"/>
        </w:rPr>
        <w:t>w tym w szczególności z RODO</w:t>
      </w:r>
      <w:r w:rsidRPr="004B7B5C">
        <w:rPr>
          <w:rFonts w:ascii="Garamond" w:hAnsi="Garamond" w:cs="Calibri"/>
          <w:bCs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w zakresie,</w:t>
      </w:r>
      <w:r w:rsidR="006C44D2" w:rsidRPr="004B7B5C">
        <w:rPr>
          <w:rFonts w:ascii="Garamond" w:hAnsi="Garamond" w:cs="Calibri"/>
          <w:sz w:val="20"/>
          <w:szCs w:val="20"/>
        </w:rPr>
        <w:t xml:space="preserve"> w </w:t>
      </w:r>
      <w:r w:rsidRPr="004B7B5C">
        <w:rPr>
          <w:rFonts w:ascii="Garamond" w:hAnsi="Garamond" w:cs="Calibri"/>
          <w:sz w:val="20"/>
          <w:szCs w:val="20"/>
        </w:rPr>
        <w:t>jakim ewentualne naruszenie tych przepisów mogłoby prowadzić do ponoszenia odpowiedzialności przez Zamawiającego, a w szczególności zagrażało bezpieczeństwu powierzonych danych lub naruszało prawa osób trzecich.</w:t>
      </w:r>
    </w:p>
    <w:p w14:paraId="689D1B45" w14:textId="3F9AA4CE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lastRenderedPageBreak/>
        <w:t>Kontrola, o której mowa w ust. 13</w:t>
      </w:r>
      <w:r w:rsidR="00BE1C8B" w:rsidRPr="004B7B5C">
        <w:rPr>
          <w:rFonts w:ascii="Garamond" w:hAnsi="Garamond" w:cs="Calibri"/>
          <w:sz w:val="20"/>
          <w:szCs w:val="20"/>
        </w:rPr>
        <w:t>,</w:t>
      </w:r>
      <w:r w:rsidRPr="004B7B5C">
        <w:rPr>
          <w:rFonts w:ascii="Garamond" w:hAnsi="Garamond" w:cs="Calibri"/>
          <w:sz w:val="20"/>
          <w:szCs w:val="20"/>
        </w:rPr>
        <w:t xml:space="preserve"> będzie realizowana w godzinach pracy Wykonawcy. O planowanej kontroli Zamawiający powiadomi Wykonawcę pisemnie na co najmniej 5 dni przed jej rozpoczęciem. Z przeprowadzonej kontroli Zamawiający może sporządzić zalecenia pokontrolne.</w:t>
      </w:r>
    </w:p>
    <w:p w14:paraId="6E2C0ED0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jest zobowiązany do zastosowania się do zaleceń pokontrolnych we wskazanym przez Zamawiającego terminie.</w:t>
      </w:r>
    </w:p>
    <w:p w14:paraId="2B413F38" w14:textId="2B4C65EA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Jeżeli Wykonawca realizując umowę zleci podwykonawcom prace, w trakcie których będą przetwarzane dane osobowe, odpowiednio powierzy im, za zgodą Zamawiającego, w drodze umowy zawartej na piśmie, przetwarzanie tych danych na warunkach zgodnych z postanowieniami niniejszej umowy. W przypadku zlecenia prac podwykonawcom, Wykonawca odpowiada za szkody</w:t>
      </w:r>
      <w:r w:rsidR="00BE1C8B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>jakie powstaną wobec Zamawiającego lub osób trzecich na skutek przetwarzania przez podwykonawców danych osobowych niezgodnie z niniejszą umową lub przepisami prawa powszechnie obowiązującego.</w:t>
      </w:r>
    </w:p>
    <w:p w14:paraId="0123125A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jest odpowiedzialny za udostępnienie lub wykorzystanie danych osobowych niezgodnie z treścią umowy, a w szczególności za udostępnienie powierzonych do przetwarzania danych osobowych osobom nieupoważnionym.</w:t>
      </w:r>
    </w:p>
    <w:p w14:paraId="3983B35A" w14:textId="545FD93C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bCs/>
          <w:sz w:val="20"/>
          <w:szCs w:val="20"/>
        </w:rPr>
        <w:t xml:space="preserve"> W przypadku naruszenia przez Wykonawcę zasad przetwarzania danych osobowych, jakie określono w umowie </w:t>
      </w:r>
      <w:r w:rsidR="00BE1C8B" w:rsidRPr="004B7B5C">
        <w:rPr>
          <w:rFonts w:ascii="Garamond" w:hAnsi="Garamond" w:cs="Calibri"/>
          <w:bCs/>
          <w:sz w:val="20"/>
          <w:szCs w:val="20"/>
        </w:rPr>
        <w:br/>
      </w:r>
      <w:r w:rsidRPr="004B7B5C">
        <w:rPr>
          <w:rFonts w:ascii="Garamond" w:hAnsi="Garamond" w:cs="Calibri"/>
          <w:bCs/>
          <w:sz w:val="20"/>
          <w:szCs w:val="20"/>
        </w:rPr>
        <w:t xml:space="preserve">(w tym odnośnie złożonych oświadczeń), w przepisach powszechnie obowiązujących, </w:t>
      </w:r>
      <w:r w:rsidRPr="004B7B5C">
        <w:rPr>
          <w:rFonts w:ascii="Garamond" w:hAnsi="Garamond" w:cs="Calibri"/>
          <w:b/>
          <w:bCs/>
          <w:sz w:val="20"/>
          <w:szCs w:val="20"/>
        </w:rPr>
        <w:t xml:space="preserve">w tym w szczególności </w:t>
      </w:r>
      <w:r w:rsidR="00BE1C8B" w:rsidRPr="004B7B5C">
        <w:rPr>
          <w:rFonts w:ascii="Garamond" w:hAnsi="Garamond" w:cs="Calibri"/>
          <w:b/>
          <w:bCs/>
          <w:sz w:val="20"/>
          <w:szCs w:val="20"/>
        </w:rPr>
        <w:br/>
      </w:r>
      <w:r w:rsidRPr="004B7B5C">
        <w:rPr>
          <w:rFonts w:ascii="Garamond" w:hAnsi="Garamond" w:cs="Calibri"/>
          <w:b/>
          <w:bCs/>
          <w:sz w:val="20"/>
          <w:szCs w:val="20"/>
        </w:rPr>
        <w:t>w RODO</w:t>
      </w:r>
      <w:r w:rsidRPr="004B7B5C">
        <w:rPr>
          <w:rFonts w:ascii="Garamond" w:hAnsi="Garamond" w:cs="Calibri"/>
          <w:bCs/>
          <w:sz w:val="20"/>
          <w:szCs w:val="20"/>
        </w:rPr>
        <w:t>, lub odpowiednich aktach wykonawczych i poniesienia w związku z tym przez Zamawiającego jakiejkolwiek szkody, Wykonawca jest zobowiązany do pokrycia pełnej szkody Zamawiającego. Pod pojęciem szkody należy rozumieć szkodę rzeczywistą („</w:t>
      </w:r>
      <w:proofErr w:type="spellStart"/>
      <w:r w:rsidRPr="004B7B5C">
        <w:rPr>
          <w:rFonts w:ascii="Garamond" w:hAnsi="Garamond" w:cs="Calibri"/>
          <w:bCs/>
          <w:i/>
          <w:sz w:val="20"/>
          <w:szCs w:val="20"/>
        </w:rPr>
        <w:t>damnum</w:t>
      </w:r>
      <w:proofErr w:type="spellEnd"/>
      <w:r w:rsidRPr="004B7B5C">
        <w:rPr>
          <w:rFonts w:ascii="Garamond" w:hAnsi="Garamond" w:cs="Calibri"/>
          <w:bCs/>
          <w:i/>
          <w:sz w:val="20"/>
          <w:szCs w:val="20"/>
        </w:rPr>
        <w:t xml:space="preserve"> </w:t>
      </w:r>
      <w:proofErr w:type="spellStart"/>
      <w:r w:rsidRPr="004B7B5C">
        <w:rPr>
          <w:rFonts w:ascii="Garamond" w:hAnsi="Garamond" w:cs="Calibri"/>
          <w:bCs/>
          <w:i/>
          <w:sz w:val="20"/>
          <w:szCs w:val="20"/>
        </w:rPr>
        <w:t>emergens</w:t>
      </w:r>
      <w:proofErr w:type="spellEnd"/>
      <w:r w:rsidRPr="004B7B5C">
        <w:rPr>
          <w:rFonts w:ascii="Garamond" w:hAnsi="Garamond" w:cs="Calibri"/>
          <w:bCs/>
          <w:sz w:val="20"/>
          <w:szCs w:val="20"/>
        </w:rPr>
        <w:t>”) oraz utracone korzyści („</w:t>
      </w:r>
      <w:proofErr w:type="spellStart"/>
      <w:r w:rsidRPr="004B7B5C">
        <w:rPr>
          <w:rFonts w:ascii="Garamond" w:hAnsi="Garamond" w:cs="Calibri"/>
          <w:bCs/>
          <w:i/>
          <w:sz w:val="20"/>
          <w:szCs w:val="20"/>
        </w:rPr>
        <w:t>lucrum</w:t>
      </w:r>
      <w:proofErr w:type="spellEnd"/>
      <w:r w:rsidRPr="004B7B5C">
        <w:rPr>
          <w:rFonts w:ascii="Garamond" w:hAnsi="Garamond" w:cs="Calibri"/>
          <w:bCs/>
          <w:i/>
          <w:sz w:val="20"/>
          <w:szCs w:val="20"/>
        </w:rPr>
        <w:t xml:space="preserve"> </w:t>
      </w:r>
      <w:proofErr w:type="spellStart"/>
      <w:r w:rsidRPr="004B7B5C">
        <w:rPr>
          <w:rFonts w:ascii="Garamond" w:hAnsi="Garamond" w:cs="Calibri"/>
          <w:bCs/>
          <w:i/>
          <w:sz w:val="20"/>
          <w:szCs w:val="20"/>
        </w:rPr>
        <w:t>cessans</w:t>
      </w:r>
      <w:proofErr w:type="spellEnd"/>
      <w:r w:rsidRPr="004B7B5C">
        <w:rPr>
          <w:rFonts w:ascii="Garamond" w:hAnsi="Garamond" w:cs="Calibri"/>
          <w:bCs/>
          <w:sz w:val="20"/>
          <w:szCs w:val="20"/>
        </w:rPr>
        <w:t xml:space="preserve">”). </w:t>
      </w:r>
      <w:r w:rsidRPr="004B7B5C">
        <w:rPr>
          <w:rFonts w:ascii="Garamond" w:hAnsi="Garamond" w:cs="Calibri"/>
          <w:sz w:val="20"/>
          <w:szCs w:val="20"/>
        </w:rPr>
        <w:t>Wykonawca zobowiązuje się do niezwłocznego poinformowania Zamawiającego, w formie pisemnej oraz dodatkowo na adres mailowy do korespondencji wskazany w niniejszej umowie, o jakimkolwiek postępowaniu, w szczególności administracyjnym lub sądowym, dotyczącym przetwarzania przez Wykonawcę danych osobowych określonych w umowie, o jakiejkolwiek decyzji administracyjnej lub orzeczeniu dotyczącym przetwarzania tych danych, skierowanych do Wykonawcy, a także o wszelkich planowanych, o ile są wiadome, lub realizowanych kontrolach i inspekcjach dotyczących przetwarzania u Wykonawcy tych danych osobowych, w szczególności prowadzonych przez inspektorów upoważnionych przez organ nadzorczy.</w:t>
      </w:r>
    </w:p>
    <w:p w14:paraId="0C84676E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Wykonawca zapewni w okresie obowiązywania niniejszej umowy pełną ochronę danych osobowych oraz zgodność ze wszelkimi obecnymi oraz przyszłymi przepisami prawa dotyczącymi ochrony danych osobowych i prywatności.</w:t>
      </w:r>
    </w:p>
    <w:p w14:paraId="4E809CD5" w14:textId="77777777" w:rsidR="00AC1FD0" w:rsidRPr="004B7B5C" w:rsidRDefault="00AC1FD0" w:rsidP="00AC1FD0">
      <w:pPr>
        <w:widowControl/>
        <w:numPr>
          <w:ilvl w:val="0"/>
          <w:numId w:val="18"/>
        </w:numPr>
        <w:overflowPunct/>
        <w:autoSpaceDE/>
        <w:adjustRightInd/>
        <w:spacing w:line="240" w:lineRule="auto"/>
        <w:ind w:left="284" w:hanging="284"/>
        <w:textAlignment w:val="auto"/>
        <w:rPr>
          <w:rFonts w:ascii="Garamond" w:hAnsi="Garamond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przypadku zmiany przepisów prawa lub wydania przez odpowiednie organy nowych wytycznych lub interpretacji dotyczących stosowania przepisów dotyczących ochrony i</w:t>
      </w:r>
      <w:r w:rsidRPr="004B7B5C">
        <w:rPr>
          <w:rFonts w:ascii="Garamond" w:hAnsi="Garamond"/>
          <w:sz w:val="20"/>
          <w:szCs w:val="20"/>
        </w:rPr>
        <w:t> </w:t>
      </w:r>
      <w:r w:rsidRPr="004B7B5C">
        <w:rPr>
          <w:rFonts w:ascii="Garamond" w:hAnsi="Garamond" w:cs="Calibri"/>
          <w:sz w:val="20"/>
          <w:szCs w:val="20"/>
        </w:rPr>
        <w:t>przetwarzania danych osobowych, Wykonawca zobowiązuje się do ich stosowania, a Zamawiający dopuszcza zmiany sposobu realizacji umowy lub zmiany zakresu świadczeń Wykonawcy wymuszone takimi zmianami prawa</w:t>
      </w:r>
      <w:r w:rsidRPr="004B7B5C">
        <w:rPr>
          <w:rFonts w:ascii="Garamond" w:hAnsi="Garamond"/>
          <w:sz w:val="20"/>
          <w:szCs w:val="20"/>
        </w:rPr>
        <w:t xml:space="preserve"> </w:t>
      </w:r>
    </w:p>
    <w:p w14:paraId="370D8839" w14:textId="77777777" w:rsidR="00AC1FD0" w:rsidRPr="004B7B5C" w:rsidRDefault="00AC1FD0" w:rsidP="00AC1FD0">
      <w:pPr>
        <w:keepNext/>
        <w:keepLines/>
        <w:widowControl/>
        <w:spacing w:line="240" w:lineRule="auto"/>
        <w:rPr>
          <w:rFonts w:ascii="Garamond" w:hAnsi="Garamond" w:cs="Calibri"/>
          <w:b/>
          <w:bCs/>
          <w:sz w:val="20"/>
          <w:szCs w:val="20"/>
        </w:rPr>
      </w:pPr>
    </w:p>
    <w:p w14:paraId="1D2FBB51" w14:textId="023D869E" w:rsidR="00AC1FD0" w:rsidRPr="004B7B5C" w:rsidRDefault="00AC1FD0" w:rsidP="00AC1FD0">
      <w:pPr>
        <w:keepNext/>
        <w:keepLines/>
        <w:widowControl/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b/>
          <w:bCs/>
          <w:sz w:val="20"/>
          <w:szCs w:val="20"/>
        </w:rPr>
        <w:t>§</w:t>
      </w:r>
      <w:r w:rsidR="00E450AE" w:rsidRPr="004B7B5C">
        <w:rPr>
          <w:b/>
          <w:bCs/>
          <w:sz w:val="20"/>
          <w:szCs w:val="20"/>
        </w:rPr>
        <w:t xml:space="preserve"> </w:t>
      </w:r>
      <w:r w:rsidRPr="004B7B5C">
        <w:rPr>
          <w:rFonts w:ascii="Garamond" w:hAnsi="Garamond" w:cs="Calibri"/>
          <w:b/>
          <w:bCs/>
          <w:sz w:val="20"/>
          <w:szCs w:val="20"/>
        </w:rPr>
        <w:t>1</w:t>
      </w:r>
      <w:r w:rsidR="00317A8B" w:rsidRPr="004B7B5C">
        <w:rPr>
          <w:rFonts w:ascii="Garamond" w:hAnsi="Garamond" w:cs="Calibri"/>
          <w:b/>
          <w:bCs/>
          <w:sz w:val="20"/>
          <w:szCs w:val="20"/>
        </w:rPr>
        <w:t>3</w:t>
      </w:r>
      <w:r w:rsidR="00E450AE" w:rsidRPr="004B7B5C">
        <w:rPr>
          <w:rFonts w:ascii="Garamond" w:hAnsi="Garamond" w:cs="Calibri"/>
          <w:b/>
          <w:bCs/>
          <w:sz w:val="20"/>
          <w:szCs w:val="20"/>
        </w:rPr>
        <w:t>.</w:t>
      </w:r>
    </w:p>
    <w:p w14:paraId="4B31C647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Postanowienia końcowe</w:t>
      </w:r>
    </w:p>
    <w:p w14:paraId="4F905FF1" w14:textId="40D287BB" w:rsidR="00AC1FD0" w:rsidRPr="004B7B5C" w:rsidRDefault="00AC1FD0" w:rsidP="00CB0273">
      <w:pPr>
        <w:pStyle w:val="Tekstpodstawowy3"/>
        <w:widowControl/>
        <w:numPr>
          <w:ilvl w:val="2"/>
          <w:numId w:val="6"/>
        </w:numPr>
        <w:shd w:val="clear" w:color="auto" w:fill="FFFFFF"/>
        <w:tabs>
          <w:tab w:val="clear" w:pos="2160"/>
        </w:tabs>
        <w:overflowPunct/>
        <w:autoSpaceDE/>
        <w:autoSpaceDN/>
        <w:adjustRightInd/>
        <w:spacing w:after="0"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Ewentualne spory wynikłe w związku z realizacją umowy strony zobowiązują się rozpatrywać bez zbędnej zwłoki </w:t>
      </w:r>
      <w:r w:rsidR="007C65EB" w:rsidRPr="004B7B5C">
        <w:rPr>
          <w:rFonts w:ascii="Garamond" w:hAnsi="Garamond" w:cs="Calibri"/>
          <w:sz w:val="20"/>
          <w:szCs w:val="20"/>
        </w:rPr>
        <w:br/>
      </w:r>
      <w:r w:rsidRPr="004B7B5C">
        <w:rPr>
          <w:rFonts w:ascii="Garamond" w:hAnsi="Garamond" w:cs="Calibri"/>
          <w:sz w:val="20"/>
          <w:szCs w:val="20"/>
        </w:rPr>
        <w:t>w drodze wspólnych negocjacji, a w przypadku niemożności osiągnięcia kompromisu, spory te będą rozstrzygane przez sąd powszechny właściwy miejscowo dla siedziby Zamawiającego.</w:t>
      </w:r>
    </w:p>
    <w:p w14:paraId="70BD8BB2" w14:textId="4F2176C4" w:rsidR="00AC1FD0" w:rsidRPr="004B7B5C" w:rsidRDefault="00AC1FD0" w:rsidP="00CB0273">
      <w:pPr>
        <w:pStyle w:val="Tekstpodstawowy3"/>
        <w:widowControl/>
        <w:numPr>
          <w:ilvl w:val="2"/>
          <w:numId w:val="6"/>
        </w:numPr>
        <w:shd w:val="clear" w:color="auto" w:fill="FFFFFF"/>
        <w:tabs>
          <w:tab w:val="clear" w:pos="2160"/>
        </w:tabs>
        <w:overflowPunct/>
        <w:autoSpaceDE/>
        <w:autoSpaceDN/>
        <w:adjustRightInd/>
        <w:spacing w:after="0"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sprawach nieuregulowanych postanowieniami umowy mają zastosowanie przepisy ustawy z dnia 23 kwietnia 1964 r. Kodeks cywilny</w:t>
      </w:r>
      <w:r w:rsidR="00217619" w:rsidRPr="004B7B5C">
        <w:rPr>
          <w:rFonts w:ascii="Garamond" w:hAnsi="Garamond" w:cs="Calibri"/>
          <w:sz w:val="20"/>
          <w:szCs w:val="20"/>
        </w:rPr>
        <w:t xml:space="preserve">, </w:t>
      </w:r>
      <w:r w:rsidR="007C65EB" w:rsidRPr="004B7B5C">
        <w:rPr>
          <w:rFonts w:ascii="Garamond" w:hAnsi="Garamond" w:cs="Calibri"/>
          <w:sz w:val="20"/>
          <w:szCs w:val="20"/>
        </w:rPr>
        <w:t>P</w:t>
      </w:r>
      <w:r w:rsidR="00217619" w:rsidRPr="004B7B5C">
        <w:rPr>
          <w:rFonts w:ascii="Garamond" w:hAnsi="Garamond" w:cs="Calibri"/>
          <w:sz w:val="20"/>
          <w:szCs w:val="20"/>
        </w:rPr>
        <w:t>rawa zamówień publicznych</w:t>
      </w:r>
      <w:r w:rsidRPr="004B7B5C">
        <w:rPr>
          <w:rFonts w:ascii="Garamond" w:hAnsi="Garamond" w:cs="Calibri"/>
          <w:sz w:val="20"/>
          <w:szCs w:val="20"/>
        </w:rPr>
        <w:t xml:space="preserve"> oraz przepisy regulujące tajemnicę przedsiębiorstwa.</w:t>
      </w:r>
    </w:p>
    <w:p w14:paraId="32A52220" w14:textId="551C18AD" w:rsidR="00AC1FD0" w:rsidRPr="004B7B5C" w:rsidRDefault="00AC1FD0" w:rsidP="00CB0273">
      <w:pPr>
        <w:pStyle w:val="Tekstpodstawowy3"/>
        <w:widowControl/>
        <w:numPr>
          <w:ilvl w:val="2"/>
          <w:numId w:val="6"/>
        </w:numPr>
        <w:shd w:val="clear" w:color="auto" w:fill="FFFFFF"/>
        <w:tabs>
          <w:tab w:val="clear" w:pos="2160"/>
        </w:tabs>
        <w:overflowPunct/>
        <w:autoSpaceDE/>
        <w:autoSpaceDN/>
        <w:adjustRightInd/>
        <w:spacing w:after="0" w:line="240" w:lineRule="auto"/>
        <w:ind w:left="284" w:hanging="284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Umowę wraz z załącznikami sporządzono w dwóch jednobrzmiących egzemplarzach, po jednym egzemplarzu dla każdej ze stro</w:t>
      </w:r>
      <w:r w:rsidR="007C65EB" w:rsidRPr="004B7B5C">
        <w:rPr>
          <w:rFonts w:ascii="Garamond" w:hAnsi="Garamond" w:cs="Calibri"/>
          <w:sz w:val="20"/>
          <w:szCs w:val="20"/>
        </w:rPr>
        <w:t xml:space="preserve">n. </w:t>
      </w:r>
      <w:r w:rsidRPr="004B7B5C">
        <w:rPr>
          <w:rFonts w:ascii="Garamond" w:hAnsi="Garamond" w:cs="Calibri"/>
          <w:sz w:val="20"/>
          <w:szCs w:val="20"/>
        </w:rPr>
        <w:t>Umowa sporządzona została w postaci elektronicznej, opatrzona kwalifikowanymi podpisami elektronicznymi obu Stron (</w:t>
      </w:r>
      <w:r w:rsidRPr="004B7B5C">
        <w:rPr>
          <w:rFonts w:ascii="Garamond" w:hAnsi="Garamond" w:cs="Calibri"/>
          <w:i/>
          <w:sz w:val="20"/>
          <w:szCs w:val="20"/>
        </w:rPr>
        <w:t>w zależności od formy zawarcia umowy</w:t>
      </w:r>
      <w:r w:rsidRPr="004B7B5C">
        <w:rPr>
          <w:rFonts w:ascii="Garamond" w:hAnsi="Garamond" w:cs="Calibri"/>
          <w:sz w:val="20"/>
          <w:szCs w:val="20"/>
        </w:rPr>
        <w:t>).</w:t>
      </w:r>
    </w:p>
    <w:p w14:paraId="041B0636" w14:textId="77777777" w:rsidR="00AC1FD0" w:rsidRPr="004B7B5C" w:rsidRDefault="00AC1FD0" w:rsidP="00CB0273">
      <w:pPr>
        <w:pStyle w:val="Tekstpodstawowy3"/>
        <w:widowControl/>
        <w:numPr>
          <w:ilvl w:val="2"/>
          <w:numId w:val="6"/>
        </w:numPr>
        <w:shd w:val="clear" w:color="auto" w:fill="FFFFFF"/>
        <w:tabs>
          <w:tab w:val="clear" w:pos="2160"/>
        </w:tabs>
        <w:overflowPunct/>
        <w:autoSpaceDE/>
        <w:autoSpaceDN/>
        <w:adjustRightInd/>
        <w:spacing w:after="0" w:line="240" w:lineRule="auto"/>
        <w:ind w:left="284" w:hanging="284"/>
        <w:jc w:val="left"/>
        <w:textAlignment w:val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Integralna częścią </w:t>
      </w:r>
      <w:r w:rsidRPr="004B7B5C">
        <w:rPr>
          <w:rFonts w:ascii="Garamond" w:hAnsi="Garamond" w:cs="Calibri"/>
          <w:sz w:val="20"/>
          <w:szCs w:val="20"/>
          <w:lang w:val="pl-PL"/>
        </w:rPr>
        <w:t>u</w:t>
      </w:r>
      <w:r w:rsidRPr="004B7B5C">
        <w:rPr>
          <w:rFonts w:ascii="Garamond" w:hAnsi="Garamond" w:cs="Calibri"/>
          <w:sz w:val="20"/>
          <w:szCs w:val="20"/>
        </w:rPr>
        <w:t>mowy są następujące załączniki:</w:t>
      </w:r>
    </w:p>
    <w:p w14:paraId="1BC9FE44" w14:textId="77777777" w:rsidR="00AC1FD0" w:rsidRPr="004B7B5C" w:rsidRDefault="00AC1FD0" w:rsidP="00AC1FD0">
      <w:pPr>
        <w:spacing w:line="240" w:lineRule="auto"/>
        <w:ind w:firstLine="426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Załącznik Nr 1 – Opis Przedmiotu Zamówienia.</w:t>
      </w:r>
    </w:p>
    <w:p w14:paraId="2F2C3678" w14:textId="77777777" w:rsidR="00AC1FD0" w:rsidRPr="004B7B5C" w:rsidRDefault="00AC1FD0" w:rsidP="00AC1FD0">
      <w:pPr>
        <w:spacing w:line="240" w:lineRule="auto"/>
        <w:ind w:firstLine="426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Załącznik Nr 2 – Oferta</w:t>
      </w:r>
    </w:p>
    <w:p w14:paraId="4E32632C" w14:textId="77777777" w:rsidR="00AC1FD0" w:rsidRPr="004B7B5C" w:rsidRDefault="00AC1FD0" w:rsidP="00AC1FD0">
      <w:pPr>
        <w:spacing w:line="240" w:lineRule="auto"/>
        <w:ind w:firstLine="426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Załącznik Nr 3 – Wzór protokołu odbioru</w:t>
      </w:r>
    </w:p>
    <w:p w14:paraId="7E13770E" w14:textId="77777777" w:rsidR="00AC1FD0" w:rsidRPr="004B7B5C" w:rsidRDefault="00AC1FD0" w:rsidP="00AC1FD0">
      <w:pPr>
        <w:spacing w:line="240" w:lineRule="auto"/>
        <w:ind w:firstLine="426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Załącznik Nr 4 – Wzór upoważnienia do przetwarzania danych osobowych  </w:t>
      </w:r>
    </w:p>
    <w:p w14:paraId="1499A012" w14:textId="5543D46B" w:rsidR="00AC1FD0" w:rsidRPr="004B7B5C" w:rsidRDefault="00AC1FD0" w:rsidP="003776B7">
      <w:pPr>
        <w:spacing w:line="240" w:lineRule="auto"/>
        <w:ind w:firstLine="426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Załącznik Nr 5 – Wzór odwołania upoważnienia do przetwarzania danych osobowych </w:t>
      </w:r>
      <w:bookmarkEnd w:id="6"/>
      <w:bookmarkEnd w:id="7"/>
    </w:p>
    <w:p w14:paraId="649E9C91" w14:textId="77777777" w:rsidR="00AC1FD0" w:rsidRPr="004B7B5C" w:rsidRDefault="00AC1FD0" w:rsidP="00AC1FD0">
      <w:pPr>
        <w:spacing w:line="240" w:lineRule="auto"/>
        <w:jc w:val="right"/>
        <w:rPr>
          <w:rFonts w:ascii="Garamond" w:hAnsi="Garamond" w:cs="Calibri"/>
          <w:b/>
          <w:sz w:val="20"/>
          <w:szCs w:val="20"/>
        </w:rPr>
      </w:pPr>
    </w:p>
    <w:p w14:paraId="1DB507FB" w14:textId="77777777" w:rsidR="00AC1FD0" w:rsidRPr="004B7B5C" w:rsidRDefault="00AC1FD0" w:rsidP="003776B7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691BD3C3" w14:textId="77777777" w:rsidR="00217619" w:rsidRPr="004B7B5C" w:rsidRDefault="00217619" w:rsidP="003776B7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38112A7E" w14:textId="77777777" w:rsidR="00217619" w:rsidRPr="004B7B5C" w:rsidRDefault="00217619" w:rsidP="003776B7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3419F400" w14:textId="77777777" w:rsidR="00217619" w:rsidRPr="004B7B5C" w:rsidRDefault="00217619" w:rsidP="003776B7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72480D28" w14:textId="77777777" w:rsidR="00217619" w:rsidRPr="004B7B5C" w:rsidRDefault="00217619" w:rsidP="003776B7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088F1B45" w14:textId="77777777" w:rsidR="00217619" w:rsidRPr="004B7B5C" w:rsidRDefault="00217619" w:rsidP="003776B7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05BC7179" w14:textId="77777777" w:rsidR="00CF54F1" w:rsidRPr="004B7B5C" w:rsidRDefault="00CF54F1" w:rsidP="003776B7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7A4A773B" w14:textId="77777777" w:rsidR="00CF54F1" w:rsidRPr="004B7B5C" w:rsidRDefault="00CF54F1" w:rsidP="003776B7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77C98387" w14:textId="77777777" w:rsidR="00CF54F1" w:rsidRPr="004B7B5C" w:rsidRDefault="00CF54F1" w:rsidP="003776B7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44FFE001" w14:textId="20BF1685" w:rsidR="00AC1FD0" w:rsidRPr="004B7B5C" w:rsidRDefault="00AC1FD0" w:rsidP="008E3123">
      <w:pPr>
        <w:tabs>
          <w:tab w:val="left" w:pos="6379"/>
        </w:tabs>
        <w:spacing w:line="240" w:lineRule="auto"/>
        <w:jc w:val="right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lastRenderedPageBreak/>
        <w:t xml:space="preserve">Załącznik nr 3 do umowy </w:t>
      </w:r>
    </w:p>
    <w:p w14:paraId="27416C91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</w:p>
    <w:p w14:paraId="13EEC73A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</w:p>
    <w:p w14:paraId="4A5DB9A9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b/>
          <w:bCs/>
          <w:sz w:val="20"/>
          <w:szCs w:val="20"/>
        </w:rPr>
        <w:t>PROTOKÓŁ ODBIORU (wzór)</w:t>
      </w:r>
    </w:p>
    <w:p w14:paraId="08A86E13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40939509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78C954B4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(</w:t>
      </w:r>
      <w:r w:rsidRPr="004B7B5C">
        <w:rPr>
          <w:rFonts w:ascii="Garamond" w:hAnsi="Garamond" w:cs="Calibri"/>
          <w:i/>
          <w:sz w:val="20"/>
          <w:szCs w:val="20"/>
        </w:rPr>
        <w:t>miejscowość i data</w:t>
      </w:r>
      <w:r w:rsidRPr="004B7B5C">
        <w:rPr>
          <w:rFonts w:ascii="Garamond" w:hAnsi="Garamond" w:cs="Calibri"/>
          <w:sz w:val="20"/>
          <w:szCs w:val="20"/>
        </w:rPr>
        <w:t xml:space="preserve">) </w:t>
      </w:r>
    </w:p>
    <w:p w14:paraId="5EC386CF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b/>
          <w:bCs/>
          <w:sz w:val="20"/>
          <w:szCs w:val="20"/>
        </w:rPr>
      </w:pPr>
    </w:p>
    <w:p w14:paraId="009CCC4B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1A561A96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1A233DC3" w14:textId="0BA70FF6" w:rsidR="003776B7" w:rsidRPr="004B7B5C" w:rsidRDefault="00AC1FD0" w:rsidP="00AC1FD0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 dniu …………………………… dokonano odbioru ………….. na podstawie Umowy</w:t>
      </w:r>
      <w:r w:rsidR="003776B7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>numer</w:t>
      </w:r>
      <w:r w:rsidR="003776B7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 xml:space="preserve">…………………. z dnia ……………………….. zawartej pomiędzy </w:t>
      </w:r>
    </w:p>
    <w:p w14:paraId="5ECA6E38" w14:textId="77777777" w:rsidR="003776B7" w:rsidRPr="004B7B5C" w:rsidRDefault="003776B7" w:rsidP="003776B7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</w:p>
    <w:p w14:paraId="0BE37837" w14:textId="77777777" w:rsidR="003776B7" w:rsidRPr="004B7B5C" w:rsidRDefault="003776B7" w:rsidP="003776B7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</w:p>
    <w:p w14:paraId="56B2B067" w14:textId="16F33922" w:rsidR="00AC1FD0" w:rsidRPr="004B7B5C" w:rsidRDefault="00AC1FD0" w:rsidP="003776B7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 xml:space="preserve">Zamawiającym </w:t>
      </w:r>
      <w:r w:rsidR="003776B7" w:rsidRPr="004B7B5C">
        <w:rPr>
          <w:rFonts w:ascii="Garamond" w:hAnsi="Garamond" w:cs="Calibri"/>
          <w:sz w:val="20"/>
          <w:szCs w:val="20"/>
        </w:rPr>
        <w:t xml:space="preserve"> </w:t>
      </w:r>
      <w:r w:rsidRPr="004B7B5C">
        <w:rPr>
          <w:rFonts w:ascii="Garamond" w:hAnsi="Garamond" w:cs="Calibri"/>
          <w:sz w:val="20"/>
          <w:szCs w:val="20"/>
        </w:rPr>
        <w:t>…………………………………………………………………..</w:t>
      </w:r>
    </w:p>
    <w:p w14:paraId="41888B30" w14:textId="0C2C9D12" w:rsidR="003776B7" w:rsidRPr="004B7B5C" w:rsidRDefault="003776B7" w:rsidP="003776B7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a</w:t>
      </w:r>
    </w:p>
    <w:p w14:paraId="5D0423BE" w14:textId="14D517DC" w:rsidR="003776B7" w:rsidRPr="004B7B5C" w:rsidRDefault="003776B7" w:rsidP="003776B7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Wykonawcom …………………………………………………………………..</w:t>
      </w:r>
    </w:p>
    <w:p w14:paraId="202634EA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19D4F7EB" w14:textId="77777777" w:rsidR="003776B7" w:rsidRPr="004B7B5C" w:rsidRDefault="003776B7" w:rsidP="00AC1FD0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</w:p>
    <w:p w14:paraId="3CE8510D" w14:textId="4836A228" w:rsidR="003776B7" w:rsidRPr="004B7B5C" w:rsidRDefault="003776B7" w:rsidP="00AC1FD0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Przedmiotem odbioru jest …………………………………………………..</w:t>
      </w:r>
    </w:p>
    <w:p w14:paraId="456832A9" w14:textId="77777777" w:rsidR="00BB1E04" w:rsidRPr="004B7B5C" w:rsidRDefault="00BB1E04" w:rsidP="00AC1FD0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</w:p>
    <w:p w14:paraId="74C8B225" w14:textId="03433C2D" w:rsidR="00AC1FD0" w:rsidRPr="004B7B5C" w:rsidRDefault="00AC1FD0" w:rsidP="00AC1FD0">
      <w:pPr>
        <w:spacing w:line="240" w:lineRule="auto"/>
        <w:jc w:val="lef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Zamawiaj</w:t>
      </w:r>
      <w:r w:rsidRPr="004B7B5C">
        <w:rPr>
          <w:rFonts w:ascii="Garamond" w:eastAsia="TTE19CBC08t00" w:hAnsi="Garamond" w:cs="Calibri"/>
          <w:sz w:val="20"/>
          <w:szCs w:val="20"/>
        </w:rPr>
        <w:t>ą</w:t>
      </w:r>
      <w:r w:rsidRPr="004B7B5C">
        <w:rPr>
          <w:rFonts w:ascii="Garamond" w:hAnsi="Garamond" w:cs="Calibri"/>
          <w:sz w:val="20"/>
          <w:szCs w:val="20"/>
        </w:rPr>
        <w:t>cy nie wnosi zastrzeże</w:t>
      </w:r>
      <w:r w:rsidRPr="004B7B5C">
        <w:rPr>
          <w:rFonts w:ascii="Garamond" w:eastAsia="TTE19CBC08t00" w:hAnsi="Garamond" w:cs="Calibri"/>
          <w:sz w:val="20"/>
          <w:szCs w:val="20"/>
        </w:rPr>
        <w:t xml:space="preserve">ń </w:t>
      </w:r>
      <w:r w:rsidRPr="004B7B5C">
        <w:rPr>
          <w:rFonts w:ascii="Garamond" w:hAnsi="Garamond" w:cs="Calibri"/>
          <w:sz w:val="20"/>
          <w:szCs w:val="20"/>
        </w:rPr>
        <w:t>co do zakresu, jako</w:t>
      </w:r>
      <w:r w:rsidRPr="004B7B5C">
        <w:rPr>
          <w:rFonts w:ascii="Garamond" w:eastAsia="TTE19CBC08t00" w:hAnsi="Garamond" w:cs="Calibri"/>
          <w:sz w:val="20"/>
          <w:szCs w:val="20"/>
        </w:rPr>
        <w:t>ś</w:t>
      </w:r>
      <w:r w:rsidRPr="004B7B5C">
        <w:rPr>
          <w:rFonts w:ascii="Garamond" w:hAnsi="Garamond" w:cs="Calibri"/>
          <w:sz w:val="20"/>
          <w:szCs w:val="20"/>
        </w:rPr>
        <w:t>ci i terminowo</w:t>
      </w:r>
      <w:r w:rsidRPr="004B7B5C">
        <w:rPr>
          <w:rFonts w:ascii="Garamond" w:eastAsia="TTE19CBC08t00" w:hAnsi="Garamond" w:cs="Calibri"/>
          <w:sz w:val="20"/>
          <w:szCs w:val="20"/>
        </w:rPr>
        <w:t>ś</w:t>
      </w:r>
      <w:r w:rsidRPr="004B7B5C">
        <w:rPr>
          <w:rFonts w:ascii="Garamond" w:hAnsi="Garamond" w:cs="Calibri"/>
          <w:sz w:val="20"/>
          <w:szCs w:val="20"/>
        </w:rPr>
        <w:t>ci wykonanej dostawy</w:t>
      </w:r>
      <w:r w:rsidR="00BB1E04" w:rsidRPr="004B7B5C">
        <w:rPr>
          <w:rFonts w:ascii="Garamond" w:hAnsi="Garamond" w:cs="Calibri"/>
          <w:sz w:val="20"/>
          <w:szCs w:val="20"/>
        </w:rPr>
        <w:t xml:space="preserve"> oraz instalacji, konfiguracji i wdrożenia</w:t>
      </w:r>
      <w:r w:rsidRPr="004B7B5C">
        <w:rPr>
          <w:rFonts w:ascii="Garamond" w:hAnsi="Garamond" w:cs="Calibri"/>
          <w:sz w:val="20"/>
          <w:szCs w:val="20"/>
        </w:rPr>
        <w:t>.</w:t>
      </w:r>
    </w:p>
    <w:p w14:paraId="52673E09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5DC3BE34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Zamawiaj</w:t>
      </w:r>
      <w:r w:rsidRPr="004B7B5C">
        <w:rPr>
          <w:rFonts w:ascii="Garamond" w:eastAsia="TTE19CBC08t00" w:hAnsi="Garamond" w:cs="Calibri"/>
          <w:sz w:val="20"/>
          <w:szCs w:val="20"/>
        </w:rPr>
        <w:t>ą</w:t>
      </w:r>
      <w:r w:rsidRPr="004B7B5C">
        <w:rPr>
          <w:rFonts w:ascii="Garamond" w:hAnsi="Garamond" w:cs="Calibri"/>
          <w:sz w:val="20"/>
          <w:szCs w:val="20"/>
        </w:rPr>
        <w:t>cy wnosi nast</w:t>
      </w:r>
      <w:r w:rsidRPr="004B7B5C">
        <w:rPr>
          <w:rFonts w:ascii="Garamond" w:eastAsia="TTE19CBC08t00" w:hAnsi="Garamond" w:cs="Calibri"/>
          <w:sz w:val="20"/>
          <w:szCs w:val="20"/>
        </w:rPr>
        <w:t>ę</w:t>
      </w:r>
      <w:r w:rsidRPr="004B7B5C">
        <w:rPr>
          <w:rFonts w:ascii="Garamond" w:hAnsi="Garamond" w:cs="Calibri"/>
          <w:sz w:val="20"/>
          <w:szCs w:val="20"/>
        </w:rPr>
        <w:t>puj</w:t>
      </w:r>
      <w:r w:rsidRPr="004B7B5C">
        <w:rPr>
          <w:rFonts w:ascii="Garamond" w:eastAsia="TTE19CBC08t00" w:hAnsi="Garamond" w:cs="Calibri"/>
          <w:sz w:val="20"/>
          <w:szCs w:val="20"/>
        </w:rPr>
        <w:t>ą</w:t>
      </w:r>
      <w:r w:rsidRPr="004B7B5C">
        <w:rPr>
          <w:rFonts w:ascii="Garamond" w:hAnsi="Garamond" w:cs="Calibri"/>
          <w:sz w:val="20"/>
          <w:szCs w:val="20"/>
        </w:rPr>
        <w:t>ce zastrzeżenia*:</w:t>
      </w:r>
    </w:p>
    <w:p w14:paraId="3964B00D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14:paraId="66C2B06C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14:paraId="55F706EF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14:paraId="00D1E7A7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........................................................................................................................................................</w:t>
      </w:r>
    </w:p>
    <w:p w14:paraId="0FB0A991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i/>
          <w:iCs/>
          <w:sz w:val="20"/>
          <w:szCs w:val="20"/>
        </w:rPr>
        <w:t>*- niepotrzebne skre</w:t>
      </w:r>
      <w:r w:rsidRPr="004B7B5C">
        <w:rPr>
          <w:rFonts w:ascii="Garamond" w:hAnsi="Garamond" w:cs="Calibri"/>
          <w:sz w:val="20"/>
          <w:szCs w:val="20"/>
        </w:rPr>
        <w:t>ś</w:t>
      </w:r>
      <w:r w:rsidRPr="004B7B5C">
        <w:rPr>
          <w:rFonts w:ascii="Garamond" w:hAnsi="Garamond" w:cs="Calibri"/>
          <w:i/>
          <w:iCs/>
          <w:sz w:val="20"/>
          <w:szCs w:val="20"/>
        </w:rPr>
        <w:t>li</w:t>
      </w:r>
      <w:r w:rsidRPr="004B7B5C">
        <w:rPr>
          <w:rFonts w:ascii="Garamond" w:hAnsi="Garamond" w:cs="Calibri"/>
          <w:sz w:val="20"/>
          <w:szCs w:val="20"/>
        </w:rPr>
        <w:t>ć</w:t>
      </w:r>
    </w:p>
    <w:p w14:paraId="0765E67D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b/>
          <w:bCs/>
          <w:sz w:val="20"/>
          <w:szCs w:val="20"/>
        </w:rPr>
      </w:pPr>
    </w:p>
    <w:p w14:paraId="6B47FAF9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b/>
          <w:bCs/>
          <w:sz w:val="20"/>
          <w:szCs w:val="20"/>
        </w:rPr>
      </w:pPr>
    </w:p>
    <w:p w14:paraId="4374156F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Podpisy osób biorących udział w czynnościach odbioru przedmiotu umowy:</w:t>
      </w:r>
    </w:p>
    <w:p w14:paraId="57672601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2B29D6AC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7F1D43F2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Ze strony Zamawiającego:</w:t>
      </w:r>
    </w:p>
    <w:p w14:paraId="20C49559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30A249AE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……………………………………………….</w:t>
      </w:r>
    </w:p>
    <w:p w14:paraId="5CF16396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(imię i nazwisko)</w:t>
      </w:r>
    </w:p>
    <w:p w14:paraId="3386675B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4637DD2F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682D26B8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6404C5F3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5843C345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37F4FDC7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5EEADA48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0823BD57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11C1E644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0B78D2AE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1A3D9BFF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458A25AC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67BA5707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6D1D0F87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345309B5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7DB8E9F4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6763C0FE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1EF339F9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52B442A0" w14:textId="77777777" w:rsidR="003776B7" w:rsidRPr="004B7B5C" w:rsidRDefault="003776B7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7561A618" w14:textId="77777777" w:rsidR="00AC1FD0" w:rsidRPr="004B7B5C" w:rsidRDefault="00AC1FD0" w:rsidP="00AC1FD0">
      <w:pPr>
        <w:spacing w:line="240" w:lineRule="auto"/>
        <w:jc w:val="righ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lastRenderedPageBreak/>
        <w:t>Załącznik nr 4 do umowy</w:t>
      </w:r>
    </w:p>
    <w:p w14:paraId="3E2DDDB5" w14:textId="77777777" w:rsidR="00AC1FD0" w:rsidRPr="004B7B5C" w:rsidRDefault="00AC1FD0" w:rsidP="00AC1FD0">
      <w:pPr>
        <w:spacing w:line="240" w:lineRule="auto"/>
        <w:jc w:val="righ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………..………….., dnia ………………..</w:t>
      </w:r>
    </w:p>
    <w:p w14:paraId="009F2D51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  <w:t xml:space="preserve">      (miejscowość)</w:t>
      </w:r>
    </w:p>
    <w:p w14:paraId="759A379E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38549545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1FEF5A99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3C7373F4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UPOWAŻNIENIE NR ……………</w:t>
      </w:r>
    </w:p>
    <w:p w14:paraId="34341F59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do przetwarzania danych osobowych</w:t>
      </w:r>
    </w:p>
    <w:p w14:paraId="4EA36CA7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6E8C1BE8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101779F0" w14:textId="231BFE9A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Upoważniam Panią/Pana ………………….……………………………….... do przetwarzania danych osobowych w zakresie …………………………………………………………………..….……………</w:t>
      </w:r>
      <w:r w:rsidRPr="004B7B5C">
        <w:rPr>
          <w:rFonts w:ascii="Garamond" w:hAnsi="Garamond" w:cs="Calibri"/>
          <w:sz w:val="20"/>
          <w:szCs w:val="20"/>
        </w:rPr>
        <w:br/>
        <w:t>…..…………………………………………………………………..….………………………………</w:t>
      </w:r>
    </w:p>
    <w:p w14:paraId="6FAD99F7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trike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Upoważnienie wydawane jest na czas nieokreślony/wygasa w dniu ……………………….. (*)</w:t>
      </w:r>
    </w:p>
    <w:p w14:paraId="71F89841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trike/>
          <w:sz w:val="20"/>
          <w:szCs w:val="20"/>
        </w:rPr>
      </w:pPr>
    </w:p>
    <w:p w14:paraId="68F5FBCF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3FCA1A54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tbl>
      <w:tblPr>
        <w:tblW w:w="9533" w:type="dxa"/>
        <w:tblLook w:val="04A0" w:firstRow="1" w:lastRow="0" w:firstColumn="1" w:lastColumn="0" w:noHBand="0" w:noVBand="1"/>
      </w:tblPr>
      <w:tblGrid>
        <w:gridCol w:w="4928"/>
        <w:gridCol w:w="4605"/>
      </w:tblGrid>
      <w:tr w:rsidR="00AC1FD0" w:rsidRPr="004B7B5C" w14:paraId="7539C360" w14:textId="77777777" w:rsidTr="00D05530">
        <w:tc>
          <w:tcPr>
            <w:tcW w:w="4928" w:type="dxa"/>
            <w:hideMark/>
          </w:tcPr>
          <w:p w14:paraId="4760D218" w14:textId="77777777" w:rsidR="00AC1FD0" w:rsidRPr="004B7B5C" w:rsidRDefault="00AC1FD0" w:rsidP="00AC1FD0">
            <w:pPr>
              <w:spacing w:line="240" w:lineRule="auto"/>
              <w:rPr>
                <w:rFonts w:ascii="Garamond" w:hAnsi="Garamond" w:cs="Calibri"/>
                <w:sz w:val="20"/>
                <w:szCs w:val="20"/>
              </w:rPr>
            </w:pPr>
          </w:p>
        </w:tc>
        <w:tc>
          <w:tcPr>
            <w:tcW w:w="4605" w:type="dxa"/>
            <w:hideMark/>
          </w:tcPr>
          <w:p w14:paraId="6868CACB" w14:textId="77777777" w:rsidR="00AC1FD0" w:rsidRPr="004B7B5C" w:rsidRDefault="00AC1FD0" w:rsidP="00AC1FD0">
            <w:pPr>
              <w:spacing w:line="240" w:lineRule="auto"/>
              <w:jc w:val="right"/>
              <w:rPr>
                <w:rFonts w:ascii="Garamond" w:hAnsi="Garamond" w:cs="Calibri"/>
                <w:sz w:val="20"/>
                <w:szCs w:val="20"/>
              </w:rPr>
            </w:pPr>
            <w:r w:rsidRPr="004B7B5C">
              <w:rPr>
                <w:rFonts w:ascii="Garamond" w:hAnsi="Garamond" w:cs="Calibri"/>
                <w:sz w:val="20"/>
                <w:szCs w:val="20"/>
              </w:rPr>
              <w:t>…………………………………………….….</w:t>
            </w:r>
          </w:p>
          <w:p w14:paraId="1738B30D" w14:textId="77777777" w:rsidR="00AC1FD0" w:rsidRPr="004B7B5C" w:rsidRDefault="00AC1FD0" w:rsidP="00AC1FD0">
            <w:pPr>
              <w:spacing w:line="240" w:lineRule="auto"/>
              <w:jc w:val="center"/>
              <w:rPr>
                <w:rFonts w:ascii="Garamond" w:hAnsi="Garamond" w:cs="Calibri"/>
                <w:sz w:val="20"/>
                <w:szCs w:val="20"/>
              </w:rPr>
            </w:pPr>
            <w:r w:rsidRPr="004B7B5C">
              <w:rPr>
                <w:rFonts w:ascii="Garamond" w:hAnsi="Garamond" w:cs="Calibri"/>
                <w:sz w:val="20"/>
                <w:szCs w:val="20"/>
              </w:rPr>
              <w:t>(podpis)</w:t>
            </w:r>
          </w:p>
        </w:tc>
      </w:tr>
    </w:tbl>
    <w:p w14:paraId="440928EB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2E73A0B4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24E8F15C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(*) niepotrzebne skreślić</w:t>
      </w:r>
    </w:p>
    <w:p w14:paraId="17801357" w14:textId="77777777" w:rsidR="00AC1FD0" w:rsidRPr="004B7B5C" w:rsidRDefault="00AC1FD0" w:rsidP="00AC1FD0">
      <w:pPr>
        <w:spacing w:line="240" w:lineRule="auto"/>
        <w:jc w:val="right"/>
        <w:rPr>
          <w:rFonts w:ascii="Garamond" w:hAnsi="Garamond" w:cs="Calibri"/>
          <w:sz w:val="20"/>
          <w:szCs w:val="20"/>
        </w:rPr>
      </w:pPr>
    </w:p>
    <w:p w14:paraId="2772BDEF" w14:textId="77777777" w:rsidR="00AC1FD0" w:rsidRPr="004B7B5C" w:rsidRDefault="00AC1FD0" w:rsidP="00AC1FD0">
      <w:pPr>
        <w:widowControl/>
        <w:overflowPunct/>
        <w:autoSpaceDE/>
        <w:adjustRightInd/>
        <w:spacing w:line="240" w:lineRule="auto"/>
        <w:jc w:val="right"/>
        <w:rPr>
          <w:rFonts w:ascii="Garamond" w:hAnsi="Garamond" w:cs="Calibri"/>
          <w:b/>
          <w:bCs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br w:type="page"/>
      </w:r>
      <w:r w:rsidRPr="004B7B5C">
        <w:rPr>
          <w:rFonts w:ascii="Garamond" w:hAnsi="Garamond" w:cs="Calibri"/>
          <w:b/>
          <w:sz w:val="20"/>
          <w:szCs w:val="20"/>
        </w:rPr>
        <w:lastRenderedPageBreak/>
        <w:t xml:space="preserve">Załącznik nr 5 do umowy </w:t>
      </w:r>
    </w:p>
    <w:p w14:paraId="77ED3EAE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638A96A4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56C1EE1D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68D8B4E3" w14:textId="77777777" w:rsidR="00AC1FD0" w:rsidRPr="004B7B5C" w:rsidRDefault="00AC1FD0" w:rsidP="00AC1FD0">
      <w:pPr>
        <w:spacing w:line="240" w:lineRule="auto"/>
        <w:jc w:val="right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………..………….., dnia ………………..</w:t>
      </w:r>
    </w:p>
    <w:p w14:paraId="5CA046F3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</w:r>
      <w:r w:rsidRPr="004B7B5C">
        <w:rPr>
          <w:rFonts w:ascii="Garamond" w:hAnsi="Garamond" w:cs="Calibri"/>
          <w:sz w:val="20"/>
          <w:szCs w:val="20"/>
        </w:rPr>
        <w:tab/>
        <w:t>(miejscowość)</w:t>
      </w:r>
    </w:p>
    <w:p w14:paraId="0BCEB3FE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13DBD757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73E0E3B1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158BFB42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ODWOŁANIE UPOWAŻNIENIA NR ……………</w:t>
      </w:r>
    </w:p>
    <w:p w14:paraId="3632D37E" w14:textId="77777777" w:rsidR="00AC1FD0" w:rsidRPr="004B7B5C" w:rsidRDefault="00AC1FD0" w:rsidP="00AC1FD0">
      <w:pPr>
        <w:spacing w:line="240" w:lineRule="auto"/>
        <w:jc w:val="center"/>
        <w:rPr>
          <w:rFonts w:ascii="Garamond" w:hAnsi="Garamond" w:cs="Calibri"/>
          <w:b/>
          <w:sz w:val="20"/>
          <w:szCs w:val="20"/>
        </w:rPr>
      </w:pPr>
      <w:r w:rsidRPr="004B7B5C">
        <w:rPr>
          <w:rFonts w:ascii="Garamond" w:hAnsi="Garamond" w:cs="Calibri"/>
          <w:b/>
          <w:sz w:val="20"/>
          <w:szCs w:val="20"/>
        </w:rPr>
        <w:t>do przetwarzania danych osobowych</w:t>
      </w:r>
    </w:p>
    <w:p w14:paraId="56E84B4F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289DFAEE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4FB03F26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  <w:r w:rsidRPr="004B7B5C">
        <w:rPr>
          <w:rFonts w:ascii="Garamond" w:hAnsi="Garamond" w:cs="Calibri"/>
          <w:sz w:val="20"/>
          <w:szCs w:val="20"/>
        </w:rPr>
        <w:t>Z dniem ………………..…… odwołuję upoważnienie nr …………………….….. do przetwarzania danych osobowych wystawione dla Pani/Pana …………………………………………………………..</w:t>
      </w:r>
    </w:p>
    <w:p w14:paraId="3773619B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trike/>
          <w:sz w:val="20"/>
          <w:szCs w:val="20"/>
        </w:rPr>
      </w:pPr>
    </w:p>
    <w:p w14:paraId="6074581D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p w14:paraId="6A654472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sz w:val="20"/>
          <w:szCs w:val="20"/>
        </w:rPr>
      </w:pPr>
    </w:p>
    <w:tbl>
      <w:tblPr>
        <w:tblW w:w="9533" w:type="dxa"/>
        <w:tblLook w:val="04A0" w:firstRow="1" w:lastRow="0" w:firstColumn="1" w:lastColumn="0" w:noHBand="0" w:noVBand="1"/>
      </w:tblPr>
      <w:tblGrid>
        <w:gridCol w:w="4928"/>
        <w:gridCol w:w="4605"/>
      </w:tblGrid>
      <w:tr w:rsidR="00AC1FD0" w:rsidRPr="004B7B5C" w14:paraId="2F9D4B7C" w14:textId="77777777" w:rsidTr="00D05530">
        <w:tc>
          <w:tcPr>
            <w:tcW w:w="4928" w:type="dxa"/>
            <w:hideMark/>
          </w:tcPr>
          <w:p w14:paraId="49FFC98B" w14:textId="77777777" w:rsidR="00AC1FD0" w:rsidRPr="004B7B5C" w:rsidRDefault="00AC1FD0" w:rsidP="00AC1FD0">
            <w:pPr>
              <w:spacing w:line="240" w:lineRule="auto"/>
              <w:rPr>
                <w:rFonts w:ascii="Garamond" w:hAnsi="Garamond" w:cs="Calibri"/>
                <w:sz w:val="20"/>
                <w:szCs w:val="20"/>
              </w:rPr>
            </w:pPr>
          </w:p>
        </w:tc>
        <w:tc>
          <w:tcPr>
            <w:tcW w:w="4605" w:type="dxa"/>
            <w:hideMark/>
          </w:tcPr>
          <w:p w14:paraId="74E3A432" w14:textId="77777777" w:rsidR="00AC1FD0" w:rsidRPr="004B7B5C" w:rsidRDefault="00AC1FD0" w:rsidP="00AC1FD0">
            <w:pPr>
              <w:spacing w:line="240" w:lineRule="auto"/>
              <w:jc w:val="right"/>
              <w:rPr>
                <w:rFonts w:ascii="Garamond" w:hAnsi="Garamond" w:cs="Calibri"/>
                <w:sz w:val="20"/>
                <w:szCs w:val="20"/>
              </w:rPr>
            </w:pPr>
            <w:r w:rsidRPr="004B7B5C">
              <w:rPr>
                <w:rFonts w:ascii="Garamond" w:hAnsi="Garamond" w:cs="Calibri"/>
                <w:sz w:val="20"/>
                <w:szCs w:val="20"/>
              </w:rPr>
              <w:t>…………………………………………….….</w:t>
            </w:r>
          </w:p>
          <w:p w14:paraId="5C1F1609" w14:textId="77777777" w:rsidR="00AC1FD0" w:rsidRPr="004B7B5C" w:rsidRDefault="00AC1FD0" w:rsidP="00AC1FD0">
            <w:pPr>
              <w:spacing w:line="240" w:lineRule="auto"/>
              <w:jc w:val="center"/>
              <w:rPr>
                <w:rFonts w:ascii="Garamond" w:hAnsi="Garamond" w:cs="Calibri"/>
                <w:sz w:val="20"/>
                <w:szCs w:val="20"/>
              </w:rPr>
            </w:pPr>
            <w:r w:rsidRPr="004B7B5C">
              <w:rPr>
                <w:rFonts w:ascii="Garamond" w:hAnsi="Garamond" w:cs="Calibri"/>
                <w:sz w:val="20"/>
                <w:szCs w:val="20"/>
              </w:rPr>
              <w:t>(podpis)</w:t>
            </w:r>
          </w:p>
        </w:tc>
      </w:tr>
    </w:tbl>
    <w:p w14:paraId="4065A352" w14:textId="77777777" w:rsidR="00AC1FD0" w:rsidRPr="004B7B5C" w:rsidRDefault="00AC1FD0" w:rsidP="00AC1FD0">
      <w:pPr>
        <w:spacing w:line="240" w:lineRule="auto"/>
        <w:jc w:val="left"/>
        <w:rPr>
          <w:rFonts w:ascii="Garamond" w:hAnsi="Garamond" w:cs="Calibri"/>
          <w:b/>
          <w:sz w:val="20"/>
          <w:szCs w:val="20"/>
        </w:rPr>
      </w:pPr>
    </w:p>
    <w:p w14:paraId="16376160" w14:textId="77777777" w:rsidR="00AC1FD0" w:rsidRPr="004B7B5C" w:rsidRDefault="00AC1FD0" w:rsidP="00AC1FD0">
      <w:pPr>
        <w:widowControl/>
        <w:overflowPunct/>
        <w:autoSpaceDE/>
        <w:adjustRightInd/>
        <w:spacing w:line="240" w:lineRule="auto"/>
        <w:jc w:val="left"/>
        <w:rPr>
          <w:rFonts w:ascii="Garamond" w:hAnsi="Garamond" w:cs="Calibri"/>
          <w:sz w:val="20"/>
          <w:szCs w:val="20"/>
        </w:rPr>
      </w:pPr>
    </w:p>
    <w:p w14:paraId="659F5885" w14:textId="77777777" w:rsidR="00AC1FD0" w:rsidRPr="004B7B5C" w:rsidRDefault="00AC1FD0" w:rsidP="00AC1FD0">
      <w:pPr>
        <w:spacing w:line="240" w:lineRule="auto"/>
        <w:rPr>
          <w:rFonts w:ascii="Garamond" w:hAnsi="Garamond" w:cs="Calibri"/>
          <w:b/>
          <w:sz w:val="20"/>
          <w:szCs w:val="20"/>
        </w:rPr>
      </w:pPr>
    </w:p>
    <w:p w14:paraId="2478C157" w14:textId="77777777" w:rsidR="00C02E9B" w:rsidRPr="004B7B5C" w:rsidRDefault="00C02E9B" w:rsidP="00AC1FD0">
      <w:pPr>
        <w:spacing w:line="240" w:lineRule="auto"/>
        <w:rPr>
          <w:rFonts w:ascii="Garamond" w:hAnsi="Garamond"/>
          <w:sz w:val="20"/>
          <w:szCs w:val="20"/>
        </w:rPr>
      </w:pPr>
    </w:p>
    <w:sectPr w:rsidR="00C02E9B" w:rsidRPr="004B7B5C" w:rsidSect="00AD26BA">
      <w:headerReference w:type="default" r:id="rId13"/>
      <w:footerReference w:type="default" r:id="rId14"/>
      <w:headerReference w:type="first" r:id="rId15"/>
      <w:footerReference w:type="first" r:id="rId16"/>
      <w:pgSz w:w="12242" w:h="15842" w:code="1"/>
      <w:pgMar w:top="1251" w:right="1418" w:bottom="1418" w:left="1418" w:header="426" w:footer="383" w:gutter="0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3DA0FA" w14:textId="77777777" w:rsidR="00966A4B" w:rsidRDefault="00966A4B" w:rsidP="003776B7">
      <w:pPr>
        <w:spacing w:line="240" w:lineRule="auto"/>
      </w:pPr>
      <w:r>
        <w:separator/>
      </w:r>
    </w:p>
  </w:endnote>
  <w:endnote w:type="continuationSeparator" w:id="0">
    <w:p w14:paraId="5893FA50" w14:textId="77777777" w:rsidR="00966A4B" w:rsidRDefault="00966A4B" w:rsidP="003776B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old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TE19CBC08t00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7CA5A" w14:textId="77777777" w:rsidR="00871CB1" w:rsidRPr="00546B09" w:rsidRDefault="00F968EE" w:rsidP="00546B09">
    <w:pPr>
      <w:pStyle w:val="Stopka"/>
      <w:jc w:val="right"/>
    </w:pPr>
    <w:r w:rsidRPr="009D7386">
      <w:rPr>
        <w:sz w:val="24"/>
        <w:szCs w:val="24"/>
      </w:rPr>
      <w:fldChar w:fldCharType="begin"/>
    </w:r>
    <w:r w:rsidRPr="009D7386">
      <w:rPr>
        <w:sz w:val="24"/>
        <w:szCs w:val="24"/>
      </w:rPr>
      <w:instrText xml:space="preserve"> PAGE   \* MERGEFORMAT </w:instrText>
    </w:r>
    <w:r w:rsidRPr="009D7386">
      <w:rPr>
        <w:sz w:val="24"/>
        <w:szCs w:val="24"/>
      </w:rPr>
      <w:fldChar w:fldCharType="separate"/>
    </w:r>
    <w:r w:rsidR="00EF7371">
      <w:rPr>
        <w:noProof/>
        <w:sz w:val="24"/>
        <w:szCs w:val="24"/>
      </w:rPr>
      <w:t>3</w:t>
    </w:r>
    <w:r w:rsidRPr="009D7386">
      <w:rPr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40B5C3" w14:textId="77777777" w:rsidR="00871CB1" w:rsidRPr="00307128" w:rsidRDefault="00F968EE">
    <w:pPr>
      <w:pStyle w:val="Stopka"/>
      <w:jc w:val="right"/>
      <w:rPr>
        <w:sz w:val="24"/>
        <w:szCs w:val="24"/>
      </w:rPr>
    </w:pPr>
    <w:r w:rsidRPr="00307128">
      <w:rPr>
        <w:sz w:val="24"/>
        <w:szCs w:val="24"/>
      </w:rPr>
      <w:fldChar w:fldCharType="begin"/>
    </w:r>
    <w:r w:rsidRPr="00307128">
      <w:rPr>
        <w:sz w:val="24"/>
        <w:szCs w:val="24"/>
      </w:rPr>
      <w:instrText>PAGE   \* MERGEFORMAT</w:instrText>
    </w:r>
    <w:r w:rsidRPr="00307128">
      <w:rPr>
        <w:sz w:val="24"/>
        <w:szCs w:val="24"/>
      </w:rPr>
      <w:fldChar w:fldCharType="separate"/>
    </w:r>
    <w:r w:rsidR="00EF7371" w:rsidRPr="00EF7371">
      <w:rPr>
        <w:noProof/>
        <w:sz w:val="24"/>
        <w:szCs w:val="24"/>
        <w:lang w:val="pl-PL"/>
      </w:rPr>
      <w:t>1</w:t>
    </w:r>
    <w:r w:rsidRPr="00307128">
      <w:rPr>
        <w:sz w:val="24"/>
        <w:szCs w:val="24"/>
      </w:rPr>
      <w:fldChar w:fldCharType="end"/>
    </w:r>
  </w:p>
  <w:p w14:paraId="3D89C751" w14:textId="77777777" w:rsidR="00871CB1" w:rsidRPr="00771659" w:rsidRDefault="00871CB1" w:rsidP="008442EF">
    <w:pPr>
      <w:pStyle w:val="Stopka"/>
      <w:rPr>
        <w:rStyle w:val="Numerstrony"/>
        <w:rFonts w:eastAsiaTheme="majorEastAsia"/>
        <w:sz w:val="16"/>
        <w:szCs w:val="16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D10871" w14:textId="77777777" w:rsidR="00966A4B" w:rsidRDefault="00966A4B" w:rsidP="003776B7">
      <w:pPr>
        <w:spacing w:line="240" w:lineRule="auto"/>
      </w:pPr>
      <w:r>
        <w:separator/>
      </w:r>
    </w:p>
  </w:footnote>
  <w:footnote w:type="continuationSeparator" w:id="0">
    <w:p w14:paraId="2656DEF0" w14:textId="77777777" w:rsidR="00966A4B" w:rsidRDefault="00966A4B" w:rsidP="003776B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3CC72" w14:textId="77777777" w:rsidR="00871CB1" w:rsidRDefault="00871CB1" w:rsidP="003D7AD0">
    <w:pPr>
      <w:pStyle w:val="Nagwek"/>
      <w:tabs>
        <w:tab w:val="clear" w:pos="9072"/>
        <w:tab w:val="right" w:pos="9356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D11FBD" w14:textId="17830D74" w:rsidR="00871CB1" w:rsidRPr="00536E00" w:rsidRDefault="003776B7" w:rsidP="009A5519">
    <w:pPr>
      <w:widowControl/>
      <w:tabs>
        <w:tab w:val="center" w:pos="4536"/>
        <w:tab w:val="right" w:pos="9072"/>
      </w:tabs>
      <w:overflowPunct/>
      <w:autoSpaceDE/>
      <w:autoSpaceDN/>
      <w:adjustRightInd/>
      <w:spacing w:line="240" w:lineRule="auto"/>
      <w:jc w:val="left"/>
      <w:textAlignment w:val="auto"/>
      <w:rPr>
        <w:sz w:val="24"/>
        <w:szCs w:val="24"/>
      </w:rPr>
    </w:pPr>
    <w:r>
      <w:rPr>
        <w:noProof/>
      </w:rPr>
      <w:drawing>
        <wp:anchor distT="0" distB="0" distL="114300" distR="114300" simplePos="0" relativeHeight="251659264" behindDoc="0" locked="0" layoutInCell="1" allowOverlap="0" wp14:anchorId="19A7E134" wp14:editId="46973203">
          <wp:simplePos x="0" y="0"/>
          <wp:positionH relativeFrom="page">
            <wp:posOffset>948950</wp:posOffset>
          </wp:positionH>
          <wp:positionV relativeFrom="page">
            <wp:posOffset>221835</wp:posOffset>
          </wp:positionV>
          <wp:extent cx="5760720" cy="652145"/>
          <wp:effectExtent l="0" t="0" r="0" b="0"/>
          <wp:wrapSquare wrapText="bothSides"/>
          <wp:docPr id="1531173615" name="Obraz 15311736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2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83245"/>
    <w:multiLevelType w:val="hybridMultilevel"/>
    <w:tmpl w:val="629EE04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E591C30"/>
    <w:multiLevelType w:val="hybridMultilevel"/>
    <w:tmpl w:val="3828CE9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0F427C4F"/>
    <w:multiLevelType w:val="hybridMultilevel"/>
    <w:tmpl w:val="1E8664FC"/>
    <w:lvl w:ilvl="0" w:tplc="D88C1B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01794F"/>
    <w:multiLevelType w:val="hybridMultilevel"/>
    <w:tmpl w:val="651697A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BAFA85FE">
      <w:start w:val="1"/>
      <w:numFmt w:val="lowerLetter"/>
      <w:lvlText w:val="%3)"/>
      <w:lvlJc w:val="left"/>
      <w:pPr>
        <w:ind w:left="198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182F04BF"/>
    <w:multiLevelType w:val="hybridMultilevel"/>
    <w:tmpl w:val="81C25748"/>
    <w:lvl w:ilvl="0" w:tplc="840664A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D3145EC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sz w:val="20"/>
        <w:szCs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557B4E"/>
    <w:multiLevelType w:val="multilevel"/>
    <w:tmpl w:val="F774E0E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0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3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0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8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32" w:hanging="1800"/>
      </w:pPr>
      <w:rPr>
        <w:rFonts w:hint="default"/>
      </w:rPr>
    </w:lvl>
  </w:abstractNum>
  <w:abstractNum w:abstractNumId="6" w15:restartNumberingAfterBreak="0">
    <w:nsid w:val="30C53966"/>
    <w:multiLevelType w:val="hybridMultilevel"/>
    <w:tmpl w:val="75326C1A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DBD635E4">
      <w:numFmt w:val="bullet"/>
      <w:lvlText w:val=""/>
      <w:lvlJc w:val="left"/>
      <w:pPr>
        <w:ind w:left="1788" w:hanging="360"/>
      </w:pPr>
      <w:rPr>
        <w:rFonts w:ascii="Symbol" w:eastAsia="Times New Roman" w:hAnsi="Symbol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1293034"/>
    <w:multiLevelType w:val="hybridMultilevel"/>
    <w:tmpl w:val="D5662708"/>
    <w:lvl w:ilvl="0" w:tplc="B602ECB2">
      <w:start w:val="1"/>
      <w:numFmt w:val="decimal"/>
      <w:lvlText w:val="%1."/>
      <w:lvlJc w:val="left"/>
      <w:pPr>
        <w:ind w:left="720" w:hanging="360"/>
      </w:pPr>
      <w:rPr>
        <w:rFonts w:ascii="Garamond" w:eastAsia="Times New Roman" w:hAnsi="Garamond" w:cs="Calibri" w:hint="default"/>
        <w:sz w:val="20"/>
        <w:szCs w:val="20"/>
      </w:rPr>
    </w:lvl>
    <w:lvl w:ilvl="1" w:tplc="D40E9B7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0F">
      <w:start w:val="1"/>
      <w:numFmt w:val="decimal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2C491A"/>
    <w:multiLevelType w:val="hybridMultilevel"/>
    <w:tmpl w:val="786A1F6A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3A481C96"/>
    <w:multiLevelType w:val="hybridMultilevel"/>
    <w:tmpl w:val="D66A283E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3ADB2CDC"/>
    <w:multiLevelType w:val="hybridMultilevel"/>
    <w:tmpl w:val="CB540E88"/>
    <w:lvl w:ilvl="0" w:tplc="59B28E6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1" w:tplc="EE863586">
      <w:start w:val="1"/>
      <w:numFmt w:val="decimal"/>
      <w:lvlText w:val="%2)"/>
      <w:lvlJc w:val="left"/>
      <w:pPr>
        <w:tabs>
          <w:tab w:val="num" w:pos="2520"/>
        </w:tabs>
        <w:ind w:left="2520" w:hanging="360"/>
      </w:pPr>
      <w:rPr>
        <w:rFonts w:ascii="Garamond" w:hAnsi="Garamond" w:cs="Calibri" w:hint="default"/>
        <w:b w:val="0"/>
        <w:i w:val="0"/>
        <w:color w:val="auto"/>
        <w:sz w:val="20"/>
        <w:szCs w:val="20"/>
      </w:rPr>
    </w:lvl>
    <w:lvl w:ilvl="2" w:tplc="0415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1" w15:restartNumberingAfterBreak="0">
    <w:nsid w:val="3B01640F"/>
    <w:multiLevelType w:val="hybridMultilevel"/>
    <w:tmpl w:val="E45ACE7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F866D9"/>
    <w:multiLevelType w:val="singleLevel"/>
    <w:tmpl w:val="0415000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</w:abstractNum>
  <w:abstractNum w:abstractNumId="13" w15:restartNumberingAfterBreak="0">
    <w:nsid w:val="43D754A5"/>
    <w:multiLevelType w:val="hybridMultilevel"/>
    <w:tmpl w:val="158046A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445535BF"/>
    <w:multiLevelType w:val="hybridMultilevel"/>
    <w:tmpl w:val="20A6E546"/>
    <w:lvl w:ilvl="0" w:tplc="3E721BE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B27499"/>
    <w:multiLevelType w:val="hybridMultilevel"/>
    <w:tmpl w:val="E2964DB4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49B6017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4CAE71B1"/>
    <w:multiLevelType w:val="hybridMultilevel"/>
    <w:tmpl w:val="2A4635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FB7700"/>
    <w:multiLevelType w:val="hybridMultilevel"/>
    <w:tmpl w:val="57A268C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4C606C9"/>
    <w:multiLevelType w:val="hybridMultilevel"/>
    <w:tmpl w:val="D6C49E22"/>
    <w:lvl w:ilvl="0" w:tplc="0415000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8DEEF1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A083FC0"/>
    <w:multiLevelType w:val="hybridMultilevel"/>
    <w:tmpl w:val="1F88FCC2"/>
    <w:lvl w:ilvl="0" w:tplc="F118B45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65D86A7B"/>
    <w:multiLevelType w:val="hybridMultilevel"/>
    <w:tmpl w:val="637872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046285"/>
    <w:multiLevelType w:val="multilevel"/>
    <w:tmpl w:val="74C8A1DE"/>
    <w:lvl w:ilvl="0">
      <w:start w:val="20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44" w:hanging="444"/>
      </w:pPr>
      <w:rPr>
        <w:rFonts w:ascii="Garamond" w:eastAsia="Times New Roman" w:hAnsi="Garamond" w:cs="Arial"/>
        <w:b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730E3D9F"/>
    <w:multiLevelType w:val="hybridMultilevel"/>
    <w:tmpl w:val="758CD6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9E2049"/>
    <w:multiLevelType w:val="multilevel"/>
    <w:tmpl w:val="0415001D"/>
    <w:lvl w:ilvl="0">
      <w:start w:val="1"/>
      <w:numFmt w:val="decimal"/>
      <w:lvlText w:val="%1)"/>
      <w:lvlJc w:val="left"/>
      <w:pPr>
        <w:ind w:left="928" w:hanging="360"/>
      </w:pPr>
    </w:lvl>
    <w:lvl w:ilvl="1">
      <w:start w:val="1"/>
      <w:numFmt w:val="lowerLetter"/>
      <w:lvlText w:val="%2)"/>
      <w:lvlJc w:val="left"/>
      <w:pPr>
        <w:ind w:left="1288" w:hanging="360"/>
      </w:pPr>
    </w:lvl>
    <w:lvl w:ilvl="2">
      <w:start w:val="1"/>
      <w:numFmt w:val="lowerRoman"/>
      <w:lvlText w:val="%3)"/>
      <w:lvlJc w:val="left"/>
      <w:pPr>
        <w:ind w:left="1648" w:hanging="360"/>
      </w:pPr>
    </w:lvl>
    <w:lvl w:ilvl="3">
      <w:start w:val="1"/>
      <w:numFmt w:val="decimal"/>
      <w:lvlText w:val="(%4)"/>
      <w:lvlJc w:val="left"/>
      <w:pPr>
        <w:ind w:left="2008" w:hanging="360"/>
      </w:pPr>
    </w:lvl>
    <w:lvl w:ilvl="4">
      <w:start w:val="1"/>
      <w:numFmt w:val="lowerLetter"/>
      <w:lvlText w:val="(%5)"/>
      <w:lvlJc w:val="left"/>
      <w:pPr>
        <w:ind w:left="2368" w:hanging="360"/>
      </w:pPr>
    </w:lvl>
    <w:lvl w:ilvl="5">
      <w:start w:val="1"/>
      <w:numFmt w:val="lowerRoman"/>
      <w:lvlText w:val="(%6)"/>
      <w:lvlJc w:val="left"/>
      <w:pPr>
        <w:ind w:left="2728" w:hanging="360"/>
      </w:pPr>
    </w:lvl>
    <w:lvl w:ilvl="6">
      <w:start w:val="1"/>
      <w:numFmt w:val="decimal"/>
      <w:lvlText w:val="%7."/>
      <w:lvlJc w:val="left"/>
      <w:pPr>
        <w:ind w:left="3088" w:hanging="360"/>
      </w:pPr>
    </w:lvl>
    <w:lvl w:ilvl="7">
      <w:start w:val="1"/>
      <w:numFmt w:val="lowerLetter"/>
      <w:lvlText w:val="%8."/>
      <w:lvlJc w:val="left"/>
      <w:pPr>
        <w:ind w:left="3448" w:hanging="360"/>
      </w:pPr>
    </w:lvl>
    <w:lvl w:ilvl="8">
      <w:start w:val="1"/>
      <w:numFmt w:val="lowerRoman"/>
      <w:lvlText w:val="%9."/>
      <w:lvlJc w:val="left"/>
      <w:pPr>
        <w:ind w:left="3808" w:hanging="360"/>
      </w:pPr>
    </w:lvl>
  </w:abstractNum>
  <w:abstractNum w:abstractNumId="25" w15:restartNumberingAfterBreak="0">
    <w:nsid w:val="7CE119C3"/>
    <w:multiLevelType w:val="multilevel"/>
    <w:tmpl w:val="DF50A302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084"/>
        </w:tabs>
        <w:ind w:left="2084" w:hanging="360"/>
      </w:pPr>
    </w:lvl>
    <w:lvl w:ilvl="2">
      <w:start w:val="1"/>
      <w:numFmt w:val="lowerRoman"/>
      <w:lvlText w:val="%3."/>
      <w:lvlJc w:val="right"/>
      <w:pPr>
        <w:tabs>
          <w:tab w:val="num" w:pos="2804"/>
        </w:tabs>
        <w:ind w:left="2804" w:hanging="180"/>
      </w:pPr>
    </w:lvl>
    <w:lvl w:ilvl="3">
      <w:start w:val="1"/>
      <w:numFmt w:val="decimal"/>
      <w:lvlText w:val="%4."/>
      <w:lvlJc w:val="left"/>
      <w:pPr>
        <w:tabs>
          <w:tab w:val="num" w:pos="3524"/>
        </w:tabs>
        <w:ind w:left="3524" w:hanging="360"/>
      </w:pPr>
    </w:lvl>
    <w:lvl w:ilvl="4">
      <w:start w:val="1"/>
      <w:numFmt w:val="lowerLetter"/>
      <w:lvlText w:val="%5."/>
      <w:lvlJc w:val="left"/>
      <w:pPr>
        <w:tabs>
          <w:tab w:val="num" w:pos="4244"/>
        </w:tabs>
        <w:ind w:left="4244" w:hanging="360"/>
      </w:pPr>
    </w:lvl>
    <w:lvl w:ilvl="5">
      <w:start w:val="1"/>
      <w:numFmt w:val="lowerRoman"/>
      <w:lvlText w:val="%6."/>
      <w:lvlJc w:val="right"/>
      <w:pPr>
        <w:tabs>
          <w:tab w:val="num" w:pos="4964"/>
        </w:tabs>
        <w:ind w:left="4964" w:hanging="180"/>
      </w:pPr>
    </w:lvl>
    <w:lvl w:ilvl="6">
      <w:start w:val="1"/>
      <w:numFmt w:val="decimal"/>
      <w:lvlText w:val="%7."/>
      <w:lvlJc w:val="left"/>
      <w:pPr>
        <w:tabs>
          <w:tab w:val="num" w:pos="5684"/>
        </w:tabs>
        <w:ind w:left="5684" w:hanging="360"/>
      </w:pPr>
    </w:lvl>
    <w:lvl w:ilvl="7">
      <w:start w:val="1"/>
      <w:numFmt w:val="lowerLetter"/>
      <w:lvlText w:val="%8."/>
      <w:lvlJc w:val="left"/>
      <w:pPr>
        <w:tabs>
          <w:tab w:val="num" w:pos="6404"/>
        </w:tabs>
        <w:ind w:left="6404" w:hanging="360"/>
      </w:pPr>
    </w:lvl>
    <w:lvl w:ilvl="8">
      <w:start w:val="1"/>
      <w:numFmt w:val="lowerRoman"/>
      <w:lvlText w:val="%9."/>
      <w:lvlJc w:val="right"/>
      <w:pPr>
        <w:tabs>
          <w:tab w:val="num" w:pos="7124"/>
        </w:tabs>
        <w:ind w:left="7124" w:hanging="180"/>
      </w:pPr>
    </w:lvl>
  </w:abstractNum>
  <w:abstractNum w:abstractNumId="26" w15:restartNumberingAfterBreak="0">
    <w:nsid w:val="7ED04878"/>
    <w:multiLevelType w:val="hybridMultilevel"/>
    <w:tmpl w:val="F1B655CA"/>
    <w:lvl w:ilvl="0" w:tplc="A20C54FA">
      <w:start w:val="1"/>
      <w:numFmt w:val="decimal"/>
      <w:lvlRestart w:val="0"/>
      <w:pStyle w:val="ListNumbers"/>
      <w:lvlText w:val="%1."/>
      <w:lvlJc w:val="left"/>
      <w:pPr>
        <w:tabs>
          <w:tab w:val="num" w:pos="567"/>
        </w:tabs>
        <w:ind w:left="567" w:hanging="567"/>
      </w:pPr>
      <w:rPr>
        <w:rFonts w:ascii="Arial Bold" w:hAnsi="Arial Bold" w:hint="default"/>
        <w:b/>
        <w:i w:val="0"/>
        <w:sz w:val="2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  <w:sz w:val="20"/>
      </w:rPr>
    </w:lvl>
    <w:lvl w:ilvl="2" w:tplc="57F007C0">
      <w:start w:val="1"/>
      <w:numFmt w:val="lowerRoman"/>
      <w:lvlText w:val="(%3)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73C86AE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Arial" w:eastAsia="Times New Roman" w:hAnsi="Arial"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33150584">
    <w:abstractNumId w:val="2"/>
  </w:num>
  <w:num w:numId="2" w16cid:durableId="1297644589">
    <w:abstractNumId w:val="10"/>
  </w:num>
  <w:num w:numId="3" w16cid:durableId="1061440554">
    <w:abstractNumId w:val="3"/>
  </w:num>
  <w:num w:numId="4" w16cid:durableId="271281627">
    <w:abstractNumId w:val="26"/>
  </w:num>
  <w:num w:numId="5" w16cid:durableId="342897221">
    <w:abstractNumId w:val="12"/>
  </w:num>
  <w:num w:numId="6" w16cid:durableId="1189832660">
    <w:abstractNumId w:val="4"/>
  </w:num>
  <w:num w:numId="7" w16cid:durableId="121249629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3205908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42238840">
    <w:abstractNumId w:val="9"/>
  </w:num>
  <w:num w:numId="10" w16cid:durableId="1306591318">
    <w:abstractNumId w:val="15"/>
  </w:num>
  <w:num w:numId="11" w16cid:durableId="1588340865">
    <w:abstractNumId w:val="18"/>
  </w:num>
  <w:num w:numId="12" w16cid:durableId="844051227">
    <w:abstractNumId w:val="7"/>
  </w:num>
  <w:num w:numId="13" w16cid:durableId="837422250">
    <w:abstractNumId w:val="1"/>
  </w:num>
  <w:num w:numId="14" w16cid:durableId="505825651">
    <w:abstractNumId w:val="6"/>
  </w:num>
  <w:num w:numId="15" w16cid:durableId="35153887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4001966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64693324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03615103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745028516">
    <w:abstractNumId w:val="5"/>
  </w:num>
  <w:num w:numId="20" w16cid:durableId="936641785">
    <w:abstractNumId w:val="22"/>
  </w:num>
  <w:num w:numId="21" w16cid:durableId="1680159626">
    <w:abstractNumId w:val="23"/>
  </w:num>
  <w:num w:numId="22" w16cid:durableId="632827002">
    <w:abstractNumId w:val="0"/>
  </w:num>
  <w:num w:numId="23" w16cid:durableId="312373091">
    <w:abstractNumId w:val="21"/>
  </w:num>
  <w:num w:numId="24" w16cid:durableId="642345521">
    <w:abstractNumId w:val="11"/>
  </w:num>
  <w:num w:numId="25" w16cid:durableId="639723583">
    <w:abstractNumId w:val="17"/>
  </w:num>
  <w:num w:numId="26" w16cid:durableId="349063167">
    <w:abstractNumId w:val="8"/>
  </w:num>
  <w:num w:numId="27" w16cid:durableId="55747787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C73B6742-53D2-4765-BE25-6CFF7B4C179F}"/>
  </w:docVars>
  <w:rsids>
    <w:rsidRoot w:val="00AC1FD0"/>
    <w:rsid w:val="00002288"/>
    <w:rsid w:val="00010629"/>
    <w:rsid w:val="00024C46"/>
    <w:rsid w:val="00050BC5"/>
    <w:rsid w:val="000733FC"/>
    <w:rsid w:val="00080DED"/>
    <w:rsid w:val="0009744D"/>
    <w:rsid w:val="000B6AE1"/>
    <w:rsid w:val="000E7F28"/>
    <w:rsid w:val="000F487A"/>
    <w:rsid w:val="00144F5D"/>
    <w:rsid w:val="0015429E"/>
    <w:rsid w:val="0016075D"/>
    <w:rsid w:val="0018752B"/>
    <w:rsid w:val="001B4103"/>
    <w:rsid w:val="001E306A"/>
    <w:rsid w:val="001F6036"/>
    <w:rsid w:val="001F7201"/>
    <w:rsid w:val="00204896"/>
    <w:rsid w:val="0020569F"/>
    <w:rsid w:val="00217619"/>
    <w:rsid w:val="00251A81"/>
    <w:rsid w:val="002B3909"/>
    <w:rsid w:val="002D6BD7"/>
    <w:rsid w:val="002D7451"/>
    <w:rsid w:val="002E5018"/>
    <w:rsid w:val="002F51D4"/>
    <w:rsid w:val="00300504"/>
    <w:rsid w:val="00317A8B"/>
    <w:rsid w:val="003305D6"/>
    <w:rsid w:val="00331423"/>
    <w:rsid w:val="003451FF"/>
    <w:rsid w:val="0036243C"/>
    <w:rsid w:val="00364A0C"/>
    <w:rsid w:val="003776B7"/>
    <w:rsid w:val="0038444B"/>
    <w:rsid w:val="00387A37"/>
    <w:rsid w:val="00392F8B"/>
    <w:rsid w:val="00395672"/>
    <w:rsid w:val="003C719D"/>
    <w:rsid w:val="003D7880"/>
    <w:rsid w:val="003E6594"/>
    <w:rsid w:val="004126A4"/>
    <w:rsid w:val="00470CBB"/>
    <w:rsid w:val="004767E4"/>
    <w:rsid w:val="004777C5"/>
    <w:rsid w:val="00482187"/>
    <w:rsid w:val="00483159"/>
    <w:rsid w:val="004957DF"/>
    <w:rsid w:val="004B7B5C"/>
    <w:rsid w:val="004D5D31"/>
    <w:rsid w:val="004F110B"/>
    <w:rsid w:val="00523ADD"/>
    <w:rsid w:val="00526074"/>
    <w:rsid w:val="005352E2"/>
    <w:rsid w:val="00550BA1"/>
    <w:rsid w:val="0057748F"/>
    <w:rsid w:val="00584D4A"/>
    <w:rsid w:val="005C1C5E"/>
    <w:rsid w:val="005C59C6"/>
    <w:rsid w:val="005E112D"/>
    <w:rsid w:val="005F72E6"/>
    <w:rsid w:val="00613067"/>
    <w:rsid w:val="006177B4"/>
    <w:rsid w:val="006565E0"/>
    <w:rsid w:val="0066364F"/>
    <w:rsid w:val="00697B7F"/>
    <w:rsid w:val="006A4183"/>
    <w:rsid w:val="006A5E79"/>
    <w:rsid w:val="006B3910"/>
    <w:rsid w:val="006C05B0"/>
    <w:rsid w:val="006C19C7"/>
    <w:rsid w:val="006C44D2"/>
    <w:rsid w:val="006E14A0"/>
    <w:rsid w:val="00702847"/>
    <w:rsid w:val="0071024B"/>
    <w:rsid w:val="00726641"/>
    <w:rsid w:val="00737F95"/>
    <w:rsid w:val="00781C75"/>
    <w:rsid w:val="00790F05"/>
    <w:rsid w:val="007B6F1F"/>
    <w:rsid w:val="007C65EB"/>
    <w:rsid w:val="007C6D39"/>
    <w:rsid w:val="00843353"/>
    <w:rsid w:val="008559EE"/>
    <w:rsid w:val="00860A0F"/>
    <w:rsid w:val="00871CB1"/>
    <w:rsid w:val="008A422C"/>
    <w:rsid w:val="008B10F1"/>
    <w:rsid w:val="008C012B"/>
    <w:rsid w:val="008D509F"/>
    <w:rsid w:val="008E3123"/>
    <w:rsid w:val="008E41BD"/>
    <w:rsid w:val="008F1D74"/>
    <w:rsid w:val="008F64B9"/>
    <w:rsid w:val="00901376"/>
    <w:rsid w:val="009359F6"/>
    <w:rsid w:val="00966A4B"/>
    <w:rsid w:val="009A0CBE"/>
    <w:rsid w:val="009B2B4A"/>
    <w:rsid w:val="009D049B"/>
    <w:rsid w:val="009F115B"/>
    <w:rsid w:val="009F1A61"/>
    <w:rsid w:val="00A21E37"/>
    <w:rsid w:val="00A249FF"/>
    <w:rsid w:val="00AA5178"/>
    <w:rsid w:val="00AC1FD0"/>
    <w:rsid w:val="00AD26BA"/>
    <w:rsid w:val="00AD5917"/>
    <w:rsid w:val="00AE30E6"/>
    <w:rsid w:val="00B06213"/>
    <w:rsid w:val="00B138DD"/>
    <w:rsid w:val="00B95463"/>
    <w:rsid w:val="00BB1E04"/>
    <w:rsid w:val="00BB49B9"/>
    <w:rsid w:val="00BD095C"/>
    <w:rsid w:val="00BD7E68"/>
    <w:rsid w:val="00BE1C8B"/>
    <w:rsid w:val="00C02E9B"/>
    <w:rsid w:val="00C1745F"/>
    <w:rsid w:val="00C54F40"/>
    <w:rsid w:val="00CB0273"/>
    <w:rsid w:val="00CC03AC"/>
    <w:rsid w:val="00CC23F5"/>
    <w:rsid w:val="00CD40B5"/>
    <w:rsid w:val="00CD5E2D"/>
    <w:rsid w:val="00CF0068"/>
    <w:rsid w:val="00CF22C7"/>
    <w:rsid w:val="00CF54F1"/>
    <w:rsid w:val="00D159FA"/>
    <w:rsid w:val="00D34D47"/>
    <w:rsid w:val="00D43284"/>
    <w:rsid w:val="00DB7AE7"/>
    <w:rsid w:val="00E14A38"/>
    <w:rsid w:val="00E21DE5"/>
    <w:rsid w:val="00E450AE"/>
    <w:rsid w:val="00E57632"/>
    <w:rsid w:val="00E5796F"/>
    <w:rsid w:val="00E710F6"/>
    <w:rsid w:val="00EA6893"/>
    <w:rsid w:val="00EC0645"/>
    <w:rsid w:val="00EF7371"/>
    <w:rsid w:val="00F223B7"/>
    <w:rsid w:val="00F73515"/>
    <w:rsid w:val="00F82739"/>
    <w:rsid w:val="00F92689"/>
    <w:rsid w:val="00F968EE"/>
    <w:rsid w:val="00F972F5"/>
    <w:rsid w:val="00FD5BD5"/>
    <w:rsid w:val="0C4C9B9D"/>
    <w:rsid w:val="1CADCC0A"/>
    <w:rsid w:val="3B066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36D81"/>
  <w15:chartTrackingRefBased/>
  <w15:docId w15:val="{27EEC903-A045-45F6-AF28-544671671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1FD0"/>
    <w:pPr>
      <w:widowControl w:val="0"/>
      <w:overflowPunct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8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C1F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C1F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C1FD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C1F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C1FD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C1FD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C1FD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C1FD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C1FD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C1F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C1F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C1FD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C1FD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C1FD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C1FD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C1FD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C1FD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C1FD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C1F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C1F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C1F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AC1F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C1F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C1FD0"/>
    <w:rPr>
      <w:i/>
      <w:iCs/>
      <w:color w:val="404040" w:themeColor="text1" w:themeTint="BF"/>
    </w:rPr>
  </w:style>
  <w:style w:type="paragraph" w:styleId="Akapitzlist">
    <w:name w:val="List Paragraph"/>
    <w:aliases w:val="maz_wyliczenie,opis dzialania,K-P_odwolanie,A_wyliczenie,Akapit z listą 1,L1,Numerowanie,List Paragraph,Table of contents numbered,Akapit z listą5,ISCG Numerowanie,lp1,List Paragraph2,BulletC,Wyliczanie,Obiekt,normalny tekst,Bullets,lp11"/>
    <w:basedOn w:val="Normalny"/>
    <w:link w:val="AkapitzlistZnak"/>
    <w:uiPriority w:val="34"/>
    <w:qFormat/>
    <w:rsid w:val="00AC1FD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C1FD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C1F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C1FD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C1FD0"/>
    <w:rPr>
      <w:b/>
      <w:bCs/>
      <w:smallCaps/>
      <w:color w:val="2F5496" w:themeColor="accent1" w:themeShade="BF"/>
      <w:spacing w:val="5"/>
    </w:rPr>
  </w:style>
  <w:style w:type="paragraph" w:styleId="Stopka">
    <w:name w:val="footer"/>
    <w:basedOn w:val="Normalny"/>
    <w:link w:val="StopkaZnak"/>
    <w:uiPriority w:val="99"/>
    <w:rsid w:val="00AC1FD0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AC1FD0"/>
    <w:rPr>
      <w:rFonts w:ascii="Times New Roman" w:eastAsia="Times New Roman" w:hAnsi="Times New Roman" w:cs="Times New Roman"/>
      <w:sz w:val="28"/>
      <w:szCs w:val="28"/>
      <w:lang w:val="x-none" w:eastAsia="pl-PL"/>
    </w:rPr>
  </w:style>
  <w:style w:type="character" w:styleId="Numerstrony">
    <w:name w:val="page number"/>
    <w:basedOn w:val="Domylnaczcionkaakapitu"/>
    <w:rsid w:val="00AC1FD0"/>
  </w:style>
  <w:style w:type="paragraph" w:styleId="Nagwek">
    <w:name w:val="header"/>
    <w:basedOn w:val="Normalny"/>
    <w:link w:val="NagwekZnak"/>
    <w:rsid w:val="00AC1FD0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basedOn w:val="Domylnaczcionkaakapitu"/>
    <w:link w:val="Nagwek"/>
    <w:rsid w:val="00AC1FD0"/>
    <w:rPr>
      <w:rFonts w:ascii="Times New Roman" w:eastAsia="Times New Roman" w:hAnsi="Times New Roman" w:cs="Times New Roman"/>
      <w:sz w:val="28"/>
      <w:szCs w:val="28"/>
      <w:lang w:val="x-none" w:eastAsia="pl-PL"/>
    </w:rPr>
  </w:style>
  <w:style w:type="character" w:styleId="Odwoanieprzypisudolnego">
    <w:name w:val="footnote reference"/>
    <w:aliases w:val="Footnote Reference Number,Odwołanie przypisu,Odwo³anie przypisu,Footnote Reference Superscript,Footnote Reference/,Footnote symbol,Times 10 Point,Exposant 3 Point,footnote ref,richiamo note eggsi,Rimando nota a piè di pagina1"/>
    <w:uiPriority w:val="99"/>
    <w:rsid w:val="00AC1FD0"/>
    <w:rPr>
      <w:vertAlign w:val="superscript"/>
    </w:rPr>
  </w:style>
  <w:style w:type="paragraph" w:customStyle="1" w:styleId="ListNumbers">
    <w:name w:val="List Numbers"/>
    <w:basedOn w:val="Normalny"/>
    <w:rsid w:val="00AC1FD0"/>
    <w:pPr>
      <w:widowControl/>
      <w:numPr>
        <w:numId w:val="4"/>
      </w:numPr>
      <w:overflowPunct/>
      <w:autoSpaceDE/>
      <w:autoSpaceDN/>
      <w:adjustRightInd/>
      <w:spacing w:after="140" w:line="290" w:lineRule="auto"/>
      <w:textAlignment w:val="auto"/>
      <w:outlineLvl w:val="0"/>
    </w:pPr>
    <w:rPr>
      <w:rFonts w:ascii="Arial" w:hAnsi="Arial"/>
      <w:kern w:val="20"/>
      <w:sz w:val="20"/>
      <w:szCs w:val="24"/>
      <w:lang w:eastAsia="en-US"/>
    </w:rPr>
  </w:style>
  <w:style w:type="character" w:styleId="Hipercze">
    <w:name w:val="Hyperlink"/>
    <w:uiPriority w:val="99"/>
    <w:rsid w:val="00AC1FD0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uiPriority w:val="99"/>
    <w:unhideWhenUsed/>
    <w:rsid w:val="00AC1FD0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C1FD0"/>
    <w:rPr>
      <w:rFonts w:ascii="Times New Roman" w:eastAsia="Times New Roman" w:hAnsi="Times New Roman" w:cs="Times New Roman"/>
      <w:sz w:val="16"/>
      <w:szCs w:val="16"/>
      <w:lang w:val="x-none" w:eastAsia="pl-PL"/>
    </w:r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List Paragraph Znak,Table of contents numbered Znak,Akapit z listą5 Znak,ISCG Numerowanie Znak,lp1 Znak"/>
    <w:link w:val="Akapitzlist"/>
    <w:uiPriority w:val="34"/>
    <w:qFormat/>
    <w:locked/>
    <w:rsid w:val="00AC1FD0"/>
  </w:style>
  <w:style w:type="paragraph" w:styleId="Poprawka">
    <w:name w:val="Revision"/>
    <w:hidden/>
    <w:uiPriority w:val="99"/>
    <w:semiHidden/>
    <w:rsid w:val="006177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3142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3142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3142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3142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31423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3142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31423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019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38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16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7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082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900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67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47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284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87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89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56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970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124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106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939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242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biuro@parp.gov.p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&#8230;&#8230;&#8230;&#8230;&#8230;&#8230;&#8230;.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https://platformazakupowa.pl/pn/powiatdebicki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�� 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36E0878FE4074DB5DB0ACFCE22072E" ma:contentTypeVersion="18" ma:contentTypeDescription="Utwórz nowy dokument." ma:contentTypeScope="" ma:versionID="86cddaa749610d18c6a7e33789ee6d07">
  <xsd:schema xmlns:xsd="http://www.w3.org/2001/XMLSchema" xmlns:xs="http://www.w3.org/2001/XMLSchema" xmlns:p="http://schemas.microsoft.com/office/2006/metadata/properties" xmlns:ns2="b0a7f652-8be4-4f03-937f-6e5f9716f487" xmlns:ns3="79044058-ee49-4506-85cb-ff0a31a4b388" targetNamespace="http://schemas.microsoft.com/office/2006/metadata/properties" ma:root="true" ma:fieldsID="3c841b71eda8f4d794e20f672717e4b3" ns2:_="" ns3:_="">
    <xsd:import namespace="b0a7f652-8be4-4f03-937f-6e5f9716f487"/>
    <xsd:import namespace="79044058-ee49-4506-85cb-ff0a31a4b3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DateTaken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a7f652-8be4-4f03-937f-6e5f9716f4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fcaf934f-8759-4dd0-8bb0-2ef6a705fb4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044058-ee49-4506-85cb-ff0a31a4b38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d368d8d-7b52-4c7c-8df2-0d9b7e0785a5}" ma:internalName="TaxCatchAll" ma:showField="CatchAllData" ma:web="79044058-ee49-4506-85cb-ff0a31a4b3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2E2B08-76E6-4925-8BAD-95817D1138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3B6742-53D2-4765-BE25-6CFF7B4C179F}">
  <ds:schemaRefs>
    <ds:schemaRef ds:uri="http://www.w3.org/2001/XMLSchema"/>
  </ds:schemaRefs>
</ds:datastoreItem>
</file>

<file path=customXml/itemProps3.xml><?xml version="1.0" encoding="utf-8"?>
<ds:datastoreItem xmlns:ds="http://schemas.openxmlformats.org/officeDocument/2006/customXml" ds:itemID="{14B1ED1E-57F1-4988-A337-EDE0AF9563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a7f652-8be4-4f03-937f-6e5f9716f487"/>
    <ds:schemaRef ds:uri="79044058-ee49-4506-85cb-ff0a31a4b3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11</Pages>
  <Words>5483</Words>
  <Characters>32901</Characters>
  <Application>Microsoft Office Word</Application>
  <DocSecurity>0</DocSecurity>
  <Lines>274</Lines>
  <Paragraphs>76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Wójtowicz-Dawid</dc:creator>
  <cp:keywords/>
  <dc:description/>
  <cp:lastModifiedBy>Jolanta Leniar - Chwiej</cp:lastModifiedBy>
  <cp:revision>307</cp:revision>
  <dcterms:created xsi:type="dcterms:W3CDTF">2025-01-28T20:51:00Z</dcterms:created>
  <dcterms:modified xsi:type="dcterms:W3CDTF">2025-01-31T10:38:00Z</dcterms:modified>
</cp:coreProperties>
</file>