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0B4D" w14:textId="67FA2066" w:rsidR="00790702" w:rsidRPr="00493079" w:rsidRDefault="00426B10" w:rsidP="00790702">
      <w:pPr>
        <w:spacing w:line="360" w:lineRule="auto"/>
        <w:ind w:right="72"/>
        <w:rPr>
          <w:rFonts w:ascii="Arial" w:hAnsi="Arial" w:cs="Arial"/>
          <w:b/>
          <w:u w:val="single"/>
        </w:rPr>
      </w:pPr>
      <w:r w:rsidRPr="00493079">
        <w:rPr>
          <w:rFonts w:ascii="Arial" w:hAnsi="Arial" w:cs="Arial"/>
          <w:b/>
        </w:rPr>
        <w:t>OPIS PRZEDMIOTU ZAMÓWIENIA</w:t>
      </w:r>
      <w:r w:rsidR="0087739E" w:rsidRPr="00493079">
        <w:rPr>
          <w:rFonts w:ascii="Arial" w:hAnsi="Arial" w:cs="Arial"/>
          <w:b/>
        </w:rPr>
        <w:t xml:space="preserve"> (OPZ)</w:t>
      </w:r>
    </w:p>
    <w:p w14:paraId="5A1EB77E" w14:textId="6FAC7F7D" w:rsidR="00790702" w:rsidRPr="00493079" w:rsidRDefault="00790702" w:rsidP="0079070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kern w:val="3"/>
          <w:lang w:bidi="en-US"/>
        </w:rPr>
      </w:pPr>
      <w:r w:rsidRPr="00493079">
        <w:rPr>
          <w:rFonts w:ascii="Arial" w:hAnsi="Arial" w:cs="Arial"/>
          <w:kern w:val="3"/>
          <w:lang w:bidi="en-US"/>
        </w:rPr>
        <w:t xml:space="preserve">Przedmiotem zamówienia jest wykonywanie niezbędnych czynności serwisowych, przeglądowych i konserwacyjnych wymaganych przepisami prawa w zakresie gaśnic oraz urządzeń przeciwpożarowych w budynku Wydziału Transportu (Nowe i Stare Skrzydło przy ul. Koszykowej 75 w Warszawie. </w:t>
      </w:r>
    </w:p>
    <w:p w14:paraId="67725328" w14:textId="77777777" w:rsidR="00790702" w:rsidRPr="00493079" w:rsidRDefault="00790702" w:rsidP="00790702">
      <w:pPr>
        <w:spacing w:after="0" w:line="276" w:lineRule="auto"/>
        <w:jc w:val="both"/>
        <w:rPr>
          <w:rFonts w:ascii="Arial" w:hAnsi="Arial" w:cs="Arial"/>
        </w:rPr>
      </w:pPr>
      <w:r w:rsidRPr="00493079">
        <w:rPr>
          <w:rFonts w:ascii="Arial" w:hAnsi="Arial" w:cs="Arial"/>
          <w:b/>
          <w:bCs/>
        </w:rPr>
        <w:t>Zakres konserwacji i przeglądów obejmuje:</w:t>
      </w:r>
    </w:p>
    <w:p w14:paraId="27ED2570" w14:textId="77777777" w:rsidR="00790702" w:rsidRPr="00493079" w:rsidRDefault="00790702" w:rsidP="007907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493079">
        <w:rPr>
          <w:rFonts w:ascii="Arial" w:hAnsi="Arial" w:cs="Arial"/>
        </w:rPr>
        <w:t>gaśnice proszkowe oraz śniegowe,</w:t>
      </w:r>
    </w:p>
    <w:p w14:paraId="4FC1EF7C" w14:textId="77777777" w:rsidR="00790702" w:rsidRPr="00493079" w:rsidRDefault="00790702" w:rsidP="007907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493079">
        <w:rPr>
          <w:rFonts w:ascii="Arial" w:hAnsi="Arial" w:cs="Arial"/>
        </w:rPr>
        <w:t>koc gaśniczy,</w:t>
      </w:r>
    </w:p>
    <w:p w14:paraId="5E0D51EB" w14:textId="77777777" w:rsidR="00790702" w:rsidRPr="00493079" w:rsidRDefault="00790702" w:rsidP="007907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493079">
        <w:rPr>
          <w:rFonts w:ascii="Arial" w:hAnsi="Arial" w:cs="Arial"/>
        </w:rPr>
        <w:t>hydranty oraz węże gaśnicze,</w:t>
      </w:r>
    </w:p>
    <w:p w14:paraId="400C9776" w14:textId="77777777" w:rsidR="00790702" w:rsidRPr="00493079" w:rsidRDefault="00790702" w:rsidP="007907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493079">
        <w:rPr>
          <w:rFonts w:ascii="Arial" w:hAnsi="Arial" w:cs="Arial"/>
        </w:rPr>
        <w:t>drzwi przeciwpożarowe wewnętrzne i zewnętrzne ALUFIRE,</w:t>
      </w:r>
    </w:p>
    <w:p w14:paraId="3E1B63B5" w14:textId="77777777" w:rsidR="00790702" w:rsidRPr="00493079" w:rsidRDefault="00790702" w:rsidP="007907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>zestaw hydroforowy Bartosz</w:t>
      </w:r>
    </w:p>
    <w:p w14:paraId="3BCCE86D" w14:textId="77777777" w:rsidR="00790702" w:rsidRPr="00493079" w:rsidRDefault="00790702" w:rsidP="007907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>megafony,</w:t>
      </w:r>
    </w:p>
    <w:p w14:paraId="1CCA9623" w14:textId="63B57C30" w:rsidR="00790702" w:rsidRDefault="00790702" w:rsidP="00790702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>oświetlenie awaryjne.</w:t>
      </w:r>
    </w:p>
    <w:p w14:paraId="3581AB2A" w14:textId="77777777" w:rsidR="00F177D5" w:rsidRPr="00F177D5" w:rsidRDefault="00F177D5" w:rsidP="00F177D5">
      <w:pPr>
        <w:pStyle w:val="Akapitzlist"/>
        <w:spacing w:after="0" w:line="276" w:lineRule="auto"/>
        <w:ind w:left="284"/>
        <w:contextualSpacing w:val="0"/>
        <w:jc w:val="both"/>
        <w:rPr>
          <w:rFonts w:ascii="Arial" w:hAnsi="Arial" w:cs="Arial"/>
        </w:rPr>
      </w:pPr>
    </w:p>
    <w:p w14:paraId="22EE8878" w14:textId="77777777" w:rsidR="00790702" w:rsidRPr="00493079" w:rsidRDefault="00790702" w:rsidP="0079070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</w:rPr>
      </w:pPr>
      <w:r w:rsidRPr="00493079">
        <w:rPr>
          <w:rFonts w:ascii="Arial" w:hAnsi="Arial" w:cs="Arial"/>
          <w:color w:val="000000"/>
        </w:rPr>
        <w:t>Tab. 1 Wykaz posiadanych urządzeń przedstawiono poniżej: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538"/>
        <w:gridCol w:w="3132"/>
      </w:tblGrid>
      <w:tr w:rsidR="00790702" w:rsidRPr="00493079" w14:paraId="068BD4ED" w14:textId="77777777" w:rsidTr="00790702">
        <w:trPr>
          <w:trHeight w:val="360"/>
        </w:trPr>
        <w:tc>
          <w:tcPr>
            <w:tcW w:w="9067" w:type="dxa"/>
            <w:gridSpan w:val="4"/>
            <w:shd w:val="clear" w:color="000000" w:fill="FFF2CC"/>
            <w:noWrap/>
            <w:vAlign w:val="center"/>
            <w:hideMark/>
          </w:tcPr>
          <w:p w14:paraId="33F62F92" w14:textId="77777777" w:rsidR="00790702" w:rsidRPr="00493079" w:rsidRDefault="00790702" w:rsidP="008F7537">
            <w:pPr>
              <w:jc w:val="center"/>
              <w:rPr>
                <w:b/>
                <w:bCs/>
                <w:color w:val="000000"/>
              </w:rPr>
            </w:pPr>
            <w:r w:rsidRPr="00493079">
              <w:rPr>
                <w:b/>
                <w:bCs/>
                <w:color w:val="000000"/>
              </w:rPr>
              <w:t>Gmach Wydziału Transportu Stare Skrzydło</w:t>
            </w:r>
          </w:p>
        </w:tc>
      </w:tr>
      <w:tr w:rsidR="00790702" w:rsidRPr="00493079" w14:paraId="3D755B83" w14:textId="77777777" w:rsidTr="00790702">
        <w:trPr>
          <w:trHeight w:val="312"/>
        </w:trPr>
        <w:tc>
          <w:tcPr>
            <w:tcW w:w="704" w:type="dxa"/>
            <w:shd w:val="clear" w:color="000000" w:fill="F4B084"/>
            <w:vAlign w:val="center"/>
            <w:hideMark/>
          </w:tcPr>
          <w:p w14:paraId="3D743641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Lp. </w:t>
            </w:r>
          </w:p>
        </w:tc>
        <w:tc>
          <w:tcPr>
            <w:tcW w:w="2693" w:type="dxa"/>
            <w:shd w:val="clear" w:color="000000" w:fill="F4B084"/>
            <w:vAlign w:val="center"/>
            <w:hideMark/>
          </w:tcPr>
          <w:p w14:paraId="2E523142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urządzenie</w:t>
            </w:r>
          </w:p>
        </w:tc>
        <w:tc>
          <w:tcPr>
            <w:tcW w:w="2538" w:type="dxa"/>
            <w:shd w:val="clear" w:color="000000" w:fill="F4B084"/>
            <w:vAlign w:val="center"/>
            <w:hideMark/>
          </w:tcPr>
          <w:p w14:paraId="22387C0F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typ</w:t>
            </w:r>
          </w:p>
        </w:tc>
        <w:tc>
          <w:tcPr>
            <w:tcW w:w="3132" w:type="dxa"/>
            <w:shd w:val="clear" w:color="000000" w:fill="F4B084"/>
            <w:vAlign w:val="center"/>
            <w:hideMark/>
          </w:tcPr>
          <w:p w14:paraId="6BFBFF13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ilość szt. </w:t>
            </w:r>
          </w:p>
        </w:tc>
      </w:tr>
      <w:tr w:rsidR="00790702" w:rsidRPr="00493079" w14:paraId="39D9FDB3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5A4481BC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1131FEA3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proszkowa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460277ED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GP-4x ABC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67BF883A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2</w:t>
            </w:r>
          </w:p>
        </w:tc>
      </w:tr>
      <w:tr w:rsidR="00790702" w:rsidRPr="00493079" w14:paraId="65B1DF00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7AE693B1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7ABCDB11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proszkowa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3A2D1F6D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GP-6x ABC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701B6300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22</w:t>
            </w:r>
          </w:p>
        </w:tc>
      </w:tr>
      <w:tr w:rsidR="00790702" w:rsidRPr="00493079" w14:paraId="71866925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73C4E15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63056E04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śniegowa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625A7E4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GS-2x BC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44AB0FB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8</w:t>
            </w:r>
          </w:p>
        </w:tc>
      </w:tr>
      <w:tr w:rsidR="00790702" w:rsidRPr="00493079" w14:paraId="137E1808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4C7C9AD7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4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634D013F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śniegowa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1C35B13F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GS-5x BC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52DD6BD1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4</w:t>
            </w:r>
          </w:p>
        </w:tc>
      </w:tr>
      <w:tr w:rsidR="00790702" w:rsidRPr="00493079" w14:paraId="1CE01EE6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676C9BFB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5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4CA8EB69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śniegowa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075C0552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GSE-2x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7044DD06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</w:t>
            </w:r>
          </w:p>
        </w:tc>
      </w:tr>
      <w:tr w:rsidR="00790702" w:rsidRPr="00493079" w14:paraId="210F22AF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5D0E30CC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6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0472FABF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śniegowa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4A0A35CC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UGS-2x 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04BEA6BC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</w:t>
            </w:r>
          </w:p>
        </w:tc>
      </w:tr>
      <w:tr w:rsidR="00790702" w:rsidRPr="00493079" w14:paraId="257C0F3C" w14:textId="77777777" w:rsidTr="00790702">
        <w:trPr>
          <w:trHeight w:val="360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5CB269BE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7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438F7384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koc gaśniczy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714F727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-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0FE6D4BD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2</w:t>
            </w:r>
          </w:p>
        </w:tc>
      </w:tr>
      <w:tr w:rsidR="00790702" w:rsidRPr="00493079" w14:paraId="2A96D10C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23612998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8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618579EB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hydrant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58A31412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DN 25/30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0345DF5E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15</w:t>
            </w:r>
          </w:p>
        </w:tc>
      </w:tr>
      <w:tr w:rsidR="00790702" w:rsidRPr="00493079" w14:paraId="5058E8C0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76DE802A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9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50E7D50D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zestaw hydroforowy 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68E52F0F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Bartosz ZH MVC 4.4.2.K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3B4B3C66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 zestaw, 2 pompy</w:t>
            </w:r>
          </w:p>
        </w:tc>
      </w:tr>
      <w:tr w:rsidR="00790702" w:rsidRPr="00493079" w14:paraId="514F2684" w14:textId="77777777" w:rsidTr="00790702">
        <w:trPr>
          <w:trHeight w:val="315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7DE5E377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10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775444A3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megafony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76DA1D8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Lp. DH-10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28AB5E58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5</w:t>
            </w:r>
          </w:p>
        </w:tc>
      </w:tr>
      <w:tr w:rsidR="00790702" w:rsidRPr="00493079" w14:paraId="6FA29EF5" w14:textId="77777777" w:rsidTr="00790702">
        <w:trPr>
          <w:trHeight w:val="348"/>
        </w:trPr>
        <w:tc>
          <w:tcPr>
            <w:tcW w:w="9067" w:type="dxa"/>
            <w:gridSpan w:val="4"/>
            <w:shd w:val="clear" w:color="000000" w:fill="FFF2CC"/>
            <w:noWrap/>
            <w:vAlign w:val="center"/>
            <w:hideMark/>
          </w:tcPr>
          <w:p w14:paraId="648579E8" w14:textId="77777777" w:rsidR="00790702" w:rsidRPr="00493079" w:rsidRDefault="00790702" w:rsidP="008F7537">
            <w:pPr>
              <w:jc w:val="center"/>
              <w:rPr>
                <w:b/>
                <w:bCs/>
                <w:color w:val="000000"/>
              </w:rPr>
            </w:pPr>
            <w:r w:rsidRPr="00493079">
              <w:rPr>
                <w:b/>
                <w:bCs/>
                <w:color w:val="000000"/>
              </w:rPr>
              <w:t>Gmach Wydziału Transportu Nowe Skrzydło</w:t>
            </w:r>
          </w:p>
        </w:tc>
      </w:tr>
      <w:tr w:rsidR="00790702" w:rsidRPr="00493079" w14:paraId="281DF7AA" w14:textId="77777777" w:rsidTr="00790702">
        <w:trPr>
          <w:trHeight w:val="312"/>
        </w:trPr>
        <w:tc>
          <w:tcPr>
            <w:tcW w:w="704" w:type="dxa"/>
            <w:shd w:val="clear" w:color="000000" w:fill="F4B084"/>
            <w:vAlign w:val="center"/>
            <w:hideMark/>
          </w:tcPr>
          <w:p w14:paraId="4CB90980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Lp. </w:t>
            </w:r>
          </w:p>
        </w:tc>
        <w:tc>
          <w:tcPr>
            <w:tcW w:w="2693" w:type="dxa"/>
            <w:shd w:val="clear" w:color="000000" w:fill="F4B084"/>
            <w:vAlign w:val="center"/>
            <w:hideMark/>
          </w:tcPr>
          <w:p w14:paraId="71AE4DF0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urządzenie</w:t>
            </w:r>
          </w:p>
        </w:tc>
        <w:tc>
          <w:tcPr>
            <w:tcW w:w="2538" w:type="dxa"/>
            <w:shd w:val="clear" w:color="000000" w:fill="F4B084"/>
            <w:vAlign w:val="center"/>
            <w:hideMark/>
          </w:tcPr>
          <w:p w14:paraId="46F0D33E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typ</w:t>
            </w:r>
          </w:p>
        </w:tc>
        <w:tc>
          <w:tcPr>
            <w:tcW w:w="3132" w:type="dxa"/>
            <w:shd w:val="clear" w:color="000000" w:fill="F4B084"/>
            <w:vAlign w:val="center"/>
            <w:hideMark/>
          </w:tcPr>
          <w:p w14:paraId="1FE4D076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ilość</w:t>
            </w:r>
          </w:p>
        </w:tc>
      </w:tr>
      <w:tr w:rsidR="00790702" w:rsidRPr="00493079" w14:paraId="233A7ED5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20B30276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0E722A3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proszkowa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4CC9F5B7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GP-6x ABC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7AE44BBD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14</w:t>
            </w:r>
          </w:p>
        </w:tc>
      </w:tr>
      <w:tr w:rsidR="00790702" w:rsidRPr="00493079" w14:paraId="70169F9A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16207DE2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778A0C08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śniegowa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05FC934F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GS-5x BC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45ABEFAD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</w:t>
            </w:r>
          </w:p>
        </w:tc>
      </w:tr>
      <w:tr w:rsidR="00790702" w:rsidRPr="00493079" w14:paraId="3BA072C1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2EF5DC6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2914D580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śniegowa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1F4F5BEE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GSE-2x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4286776D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</w:t>
            </w:r>
          </w:p>
        </w:tc>
      </w:tr>
      <w:tr w:rsidR="00790702" w:rsidRPr="00493079" w14:paraId="0B82A12E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155F2E02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4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7F74B8AC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śniegowa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3BDD964C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UGS-2x 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3EDBA62B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4</w:t>
            </w:r>
          </w:p>
        </w:tc>
      </w:tr>
      <w:tr w:rsidR="00790702" w:rsidRPr="00493079" w14:paraId="53527A8E" w14:textId="77777777" w:rsidTr="00790702">
        <w:trPr>
          <w:trHeight w:val="312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2D6E2838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5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7609C342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hydrant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6F94AFCA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DN 25/30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3628B91E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5</w:t>
            </w:r>
          </w:p>
        </w:tc>
      </w:tr>
      <w:tr w:rsidR="00790702" w:rsidRPr="00493079" w14:paraId="0E1310EF" w14:textId="77777777" w:rsidTr="00790702">
        <w:trPr>
          <w:trHeight w:val="324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1E347E71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lastRenderedPageBreak/>
              <w:t>6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5EE37B42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drzwi wewnętrzne i zewnętrzne ALUFIRE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57FC7462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EI</w:t>
            </w:r>
            <w:r w:rsidRPr="00493079">
              <w:rPr>
                <w:color w:val="000000"/>
                <w:vertAlign w:val="subscript"/>
              </w:rPr>
              <w:t>2</w:t>
            </w:r>
            <w:r w:rsidRPr="00493079">
              <w:rPr>
                <w:color w:val="000000"/>
              </w:rPr>
              <w:t>30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0B09B28A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9</w:t>
            </w:r>
          </w:p>
        </w:tc>
      </w:tr>
      <w:tr w:rsidR="00790702" w:rsidRPr="00493079" w14:paraId="75E8D2C8" w14:textId="77777777" w:rsidTr="00790702">
        <w:trPr>
          <w:trHeight w:val="276"/>
        </w:trPr>
        <w:tc>
          <w:tcPr>
            <w:tcW w:w="704" w:type="dxa"/>
            <w:shd w:val="clear" w:color="000000" w:fill="FCE4D6"/>
            <w:vAlign w:val="center"/>
            <w:hideMark/>
          </w:tcPr>
          <w:p w14:paraId="0C7D482A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7</w:t>
            </w:r>
          </w:p>
        </w:tc>
        <w:tc>
          <w:tcPr>
            <w:tcW w:w="2693" w:type="dxa"/>
            <w:shd w:val="clear" w:color="000000" w:fill="FCE4D6"/>
            <w:vAlign w:val="center"/>
            <w:hideMark/>
          </w:tcPr>
          <w:p w14:paraId="3D463499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megafon</w:t>
            </w:r>
          </w:p>
        </w:tc>
        <w:tc>
          <w:tcPr>
            <w:tcW w:w="2538" w:type="dxa"/>
            <w:shd w:val="clear" w:color="000000" w:fill="FCE4D6"/>
            <w:vAlign w:val="center"/>
            <w:hideMark/>
          </w:tcPr>
          <w:p w14:paraId="495C940B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Lp. DH-10</w:t>
            </w:r>
          </w:p>
        </w:tc>
        <w:tc>
          <w:tcPr>
            <w:tcW w:w="3132" w:type="dxa"/>
            <w:shd w:val="clear" w:color="000000" w:fill="FCE4D6"/>
            <w:vAlign w:val="center"/>
            <w:hideMark/>
          </w:tcPr>
          <w:p w14:paraId="7FA84841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</w:t>
            </w:r>
          </w:p>
        </w:tc>
      </w:tr>
    </w:tbl>
    <w:p w14:paraId="308EEFA4" w14:textId="6E715ECA" w:rsidR="00790702" w:rsidRPr="00493079" w:rsidRDefault="00F177D5" w:rsidP="00790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90702" w:rsidRPr="00493079">
        <w:rPr>
          <w:rFonts w:ascii="Arial" w:hAnsi="Arial" w:cs="Arial"/>
        </w:rPr>
        <w:t>Tab. 2 Wykaz urządzeń oświetlenia awaryjnego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2268"/>
        <w:gridCol w:w="2693"/>
      </w:tblGrid>
      <w:tr w:rsidR="00790702" w:rsidRPr="00493079" w14:paraId="7DE656A9" w14:textId="77777777" w:rsidTr="008F7537">
        <w:trPr>
          <w:trHeight w:val="50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68C42A9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Przegląd systemu oświetlenia awaryjnego w Starym Skrzydle </w:t>
            </w:r>
            <w:r w:rsidRPr="00493079">
              <w:rPr>
                <w:color w:val="000000"/>
              </w:rPr>
              <w:br/>
              <w:t xml:space="preserve">Wydziału Transportu Politechniki Warszawskiej </w:t>
            </w:r>
          </w:p>
        </w:tc>
      </w:tr>
      <w:tr w:rsidR="00790702" w:rsidRPr="00493079" w14:paraId="5F2E1788" w14:textId="77777777" w:rsidTr="008F7537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897889C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Lp.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8607BD9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urządzenie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87C0FFE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ilość szt.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A7E6D2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umiejscowienie</w:t>
            </w:r>
          </w:p>
        </w:tc>
      </w:tr>
      <w:tr w:rsidR="00790702" w:rsidRPr="00493079" w14:paraId="2D3B5122" w14:textId="77777777" w:rsidTr="008F7537">
        <w:trPr>
          <w:trHeight w:val="8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499640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15C08F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proofErr w:type="spellStart"/>
            <w:r w:rsidRPr="00493079">
              <w:rPr>
                <w:color w:val="000000"/>
              </w:rPr>
              <w:t>Sirios</w:t>
            </w:r>
            <w:proofErr w:type="spellEnd"/>
            <w:r w:rsidRPr="00493079">
              <w:rPr>
                <w:color w:val="000000"/>
              </w:rPr>
              <w:t xml:space="preserve"> 24 W z </w:t>
            </w:r>
            <w:proofErr w:type="spellStart"/>
            <w:r w:rsidRPr="00493079">
              <w:rPr>
                <w:color w:val="000000"/>
              </w:rPr>
              <w:t>autotestem</w:t>
            </w:r>
            <w:proofErr w:type="spellEnd"/>
            <w:r w:rsidRPr="00493079">
              <w:rPr>
                <w:color w:val="000000"/>
              </w:rPr>
              <w:t xml:space="preserve"> wersja dwuzadaniowa MNS24M-AT-3H PXF </w:t>
            </w:r>
            <w:proofErr w:type="spellStart"/>
            <w:r w:rsidRPr="00493079">
              <w:rPr>
                <w:color w:val="000000"/>
              </w:rPr>
              <w:t>Lighting</w:t>
            </w:r>
            <w:proofErr w:type="spellEnd"/>
            <w:r w:rsidRPr="00493079">
              <w:rPr>
                <w:color w:val="000000"/>
              </w:rPr>
              <w:t xml:space="preserve"> (dostawca: ICB)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890756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EB62D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nad drzwiami</w:t>
            </w:r>
          </w:p>
        </w:tc>
      </w:tr>
      <w:tr w:rsidR="00790702" w:rsidRPr="00493079" w14:paraId="1C371971" w14:textId="77777777" w:rsidTr="008F7537">
        <w:trPr>
          <w:trHeight w:val="8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A45154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D0E466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proofErr w:type="spellStart"/>
            <w:r w:rsidRPr="00493079">
              <w:rPr>
                <w:color w:val="000000"/>
              </w:rPr>
              <w:t>Sirios</w:t>
            </w:r>
            <w:proofErr w:type="spellEnd"/>
            <w:r w:rsidRPr="00493079">
              <w:rPr>
                <w:color w:val="000000"/>
              </w:rPr>
              <w:t xml:space="preserve"> 24 W z </w:t>
            </w:r>
            <w:proofErr w:type="spellStart"/>
            <w:r w:rsidRPr="00493079">
              <w:rPr>
                <w:color w:val="000000"/>
              </w:rPr>
              <w:t>autotestem</w:t>
            </w:r>
            <w:proofErr w:type="spellEnd"/>
            <w:r w:rsidRPr="00493079">
              <w:rPr>
                <w:color w:val="000000"/>
              </w:rPr>
              <w:t xml:space="preserve"> wersja jednozadaniowa MNS24-AT-3H PXF </w:t>
            </w:r>
            <w:proofErr w:type="spellStart"/>
            <w:r w:rsidRPr="00493079">
              <w:rPr>
                <w:color w:val="000000"/>
              </w:rPr>
              <w:t>Lighting</w:t>
            </w:r>
            <w:proofErr w:type="spellEnd"/>
            <w:r w:rsidRPr="00493079">
              <w:rPr>
                <w:color w:val="000000"/>
              </w:rPr>
              <w:t xml:space="preserve"> (dostawca: ICB)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D6F193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FE6A0B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na ścianach</w:t>
            </w:r>
          </w:p>
        </w:tc>
      </w:tr>
      <w:tr w:rsidR="00790702" w:rsidRPr="00493079" w14:paraId="0CEA23CE" w14:textId="77777777" w:rsidTr="008F7537">
        <w:trPr>
          <w:trHeight w:val="5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D7B7AE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AE477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 xml:space="preserve">Verso </w:t>
            </w:r>
            <w:proofErr w:type="spellStart"/>
            <w:r w:rsidRPr="00493079">
              <w:rPr>
                <w:color w:val="000000"/>
              </w:rPr>
              <w:t>led</w:t>
            </w:r>
            <w:proofErr w:type="spellEnd"/>
            <w:r w:rsidRPr="00493079">
              <w:rPr>
                <w:color w:val="000000"/>
              </w:rPr>
              <w:t xml:space="preserve"> wersja do pracy na jasno ES-SYSTEM (dostawca: ICB)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F824A6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A2E9A5" w14:textId="77777777" w:rsidR="00790702" w:rsidRPr="00493079" w:rsidRDefault="00790702" w:rsidP="008F7537">
            <w:pPr>
              <w:jc w:val="center"/>
              <w:rPr>
                <w:color w:val="000000"/>
              </w:rPr>
            </w:pPr>
            <w:r w:rsidRPr="00493079">
              <w:rPr>
                <w:color w:val="000000"/>
              </w:rPr>
              <w:t>na suficie</w:t>
            </w:r>
          </w:p>
        </w:tc>
      </w:tr>
    </w:tbl>
    <w:p w14:paraId="0D6C468B" w14:textId="77777777" w:rsidR="00790702" w:rsidRPr="00493079" w:rsidRDefault="00790702" w:rsidP="0079070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</w:rPr>
      </w:pPr>
    </w:p>
    <w:p w14:paraId="0DDAF886" w14:textId="77777777" w:rsidR="00790702" w:rsidRPr="00493079" w:rsidRDefault="00790702" w:rsidP="00790702">
      <w:pPr>
        <w:pStyle w:val="Akapitzlist"/>
        <w:numPr>
          <w:ilvl w:val="3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>Obowiązki Wykonawcy w zakresie przeglądu technicznego i czynności konserwacyjnych urządzeń przeciwpożarowych i gaśnic:</w:t>
      </w:r>
    </w:p>
    <w:p w14:paraId="247CDEBC" w14:textId="77777777" w:rsidR="00790702" w:rsidRPr="00493079" w:rsidRDefault="00790702" w:rsidP="00790702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851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 xml:space="preserve">wykonywanie przeglądów technicznych i czynności konserwacyjnych, zgodnie </w:t>
      </w:r>
      <w:r w:rsidRPr="00493079">
        <w:rPr>
          <w:rFonts w:ascii="Arial" w:hAnsi="Arial" w:cs="Arial"/>
        </w:rPr>
        <w:br/>
        <w:t xml:space="preserve">z zasadami i w sposób określony w Polskich Normach dotyczących urządzeń przeciwpożarowych i gaśnic, w dokumentacji techniczno-ruchowej oraz </w:t>
      </w:r>
      <w:r w:rsidRPr="00493079">
        <w:rPr>
          <w:rFonts w:ascii="Arial" w:hAnsi="Arial" w:cs="Arial"/>
        </w:rPr>
        <w:br/>
        <w:t xml:space="preserve">w instrukcjach obsługi opracowanych przez ich producentów – posiadanie autoryzacji producentów oraz ukończonych szkoleń w zakresie czynności związanych </w:t>
      </w:r>
      <w:r w:rsidRPr="00493079">
        <w:rPr>
          <w:rFonts w:ascii="Arial" w:hAnsi="Arial" w:cs="Arial"/>
        </w:rPr>
        <w:br/>
        <w:t xml:space="preserve">z przeglądami i konserwacją urządzeń i gaśnic będących na wyposażeniu Gmachu nowej Kreślarni i wyszczególnionych w tab. 1 i 2. </w:t>
      </w:r>
    </w:p>
    <w:p w14:paraId="657992A9" w14:textId="77777777" w:rsidR="00790702" w:rsidRPr="00493079" w:rsidRDefault="00790702" w:rsidP="00790702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bCs/>
        </w:rPr>
      </w:pPr>
      <w:r w:rsidRPr="00493079">
        <w:rPr>
          <w:rFonts w:ascii="Arial" w:hAnsi="Arial" w:cs="Arial"/>
          <w:b/>
          <w:bCs/>
        </w:rPr>
        <w:t>wykonywanie przeglądów technicznych i czynności konserwacyjnych urządzeń przeciwpożarowych i gaśnic wymienionych z częstotliwością:</w:t>
      </w:r>
    </w:p>
    <w:p w14:paraId="03FC385D" w14:textId="77777777" w:rsidR="00790702" w:rsidRPr="00493079" w:rsidRDefault="00790702" w:rsidP="00790702">
      <w:pPr>
        <w:pStyle w:val="Akapitzlist"/>
        <w:suppressAutoHyphens/>
        <w:spacing w:before="120" w:after="120"/>
        <w:ind w:left="851"/>
        <w:jc w:val="both"/>
        <w:rPr>
          <w:rFonts w:ascii="Arial" w:hAnsi="Arial" w:cs="Arial"/>
          <w:b/>
          <w:bCs/>
        </w:rPr>
      </w:pPr>
      <w:r w:rsidRPr="00493079">
        <w:rPr>
          <w:rFonts w:ascii="Arial" w:hAnsi="Arial" w:cs="Arial"/>
          <w:b/>
          <w:bCs/>
        </w:rPr>
        <w:t xml:space="preserve">- urządzenia przeciwpożarowe i gaśnice: 1 raz w roku, przed upływem terminów określających ich sprawność. </w:t>
      </w:r>
    </w:p>
    <w:p w14:paraId="7E0AE886" w14:textId="77777777" w:rsidR="00790702" w:rsidRPr="00493079" w:rsidRDefault="00790702" w:rsidP="00790702">
      <w:pPr>
        <w:pStyle w:val="Akapitzlist"/>
        <w:suppressAutoHyphens/>
        <w:spacing w:before="120" w:after="120"/>
        <w:ind w:left="851"/>
        <w:jc w:val="both"/>
        <w:rPr>
          <w:rFonts w:ascii="Arial" w:hAnsi="Arial" w:cs="Arial"/>
          <w:b/>
          <w:bCs/>
        </w:rPr>
      </w:pPr>
      <w:r w:rsidRPr="00493079">
        <w:rPr>
          <w:rFonts w:ascii="Arial" w:hAnsi="Arial" w:cs="Arial"/>
          <w:b/>
          <w:bCs/>
        </w:rPr>
        <w:t>- system oddymiania co 6 miesięcy.</w:t>
      </w:r>
    </w:p>
    <w:p w14:paraId="03876B59" w14:textId="77777777" w:rsidR="00790702" w:rsidRPr="00493079" w:rsidRDefault="00790702" w:rsidP="00790702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851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>zgłoszenie głównemu użytkownikowi obiektu (Kierownikowi bądź osobie go zastępującej) potrzeby dokonania naprawy bądź wymiany urządzeń przeciwpożarowych i gaśnic w przypadku stwierdzenia takiej konieczności podczas przeglądu technicznego i czynności konserwacyjnych, potwierdzonej stosownymi zapisami w protokole z przeglądu,</w:t>
      </w:r>
    </w:p>
    <w:p w14:paraId="7D2DE2CF" w14:textId="77777777" w:rsidR="00790702" w:rsidRPr="00493079" w:rsidRDefault="00790702" w:rsidP="00790702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851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 xml:space="preserve">przedstawienie głównemu użytkownikowi obiektu (Kierownikowi bądź osobie go zastępującej) oferty cenowej na naprawę bądź wymianę urządzeń przeciwpożarowych i gaśnic wyszczególnionych w protokole z przeglądu w terminie nie później niż 3 dni robocze od terminu przeprowadzenia przeglądu, </w:t>
      </w:r>
    </w:p>
    <w:p w14:paraId="64632937" w14:textId="77777777" w:rsidR="00790702" w:rsidRPr="00493079" w:rsidRDefault="00790702" w:rsidP="00790702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851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 xml:space="preserve">dokonanie naprawy bądź wymiany urządzeń przeciwpożarowych i gaśnic możliwe tylko po wcześniejszym pisemnym zatwierdzeniu przez głównego użytkownika obiektu (Kierownika bądź osoby go zastępującej) przedstawionej przez Wykonawcę oferty cenowej, w przypadku przedstawienia przez Wykonawcę oferty cenowej odbiegającej od rynkowych kosztów naprawy bądź wymiany urządzeń </w:t>
      </w:r>
      <w:r w:rsidRPr="00493079">
        <w:rPr>
          <w:rFonts w:ascii="Arial" w:hAnsi="Arial" w:cs="Arial"/>
        </w:rPr>
        <w:lastRenderedPageBreak/>
        <w:t>przeciwpożarowych i gaśnic Zamawiający ma prawo do zlecenia ww. czynności podmiotowi trzeciemu,</w:t>
      </w:r>
    </w:p>
    <w:p w14:paraId="4B31134C" w14:textId="77777777" w:rsidR="00790702" w:rsidRPr="00493079" w:rsidRDefault="00790702" w:rsidP="00790702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851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 xml:space="preserve">dokonanie naprawy bądź wymiany urządzeń przeciwpożarowych i gaśnic </w:t>
      </w:r>
      <w:r w:rsidRPr="00493079">
        <w:rPr>
          <w:rFonts w:ascii="Arial" w:hAnsi="Arial" w:cs="Arial"/>
        </w:rPr>
        <w:br/>
        <w:t>powinno nastąpić w terminie uzgodnionym przez strony,</w:t>
      </w:r>
    </w:p>
    <w:p w14:paraId="34BE2F2A" w14:textId="77777777" w:rsidR="00790702" w:rsidRPr="00493079" w:rsidRDefault="00790702" w:rsidP="00790702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851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>utrzymanie w stałej sprawności technicznej i funkcjonalnej urządzeń przeciwpożarowych i gaśnic objętych umową.</w:t>
      </w:r>
    </w:p>
    <w:p w14:paraId="7F242EF4" w14:textId="77777777" w:rsidR="00790702" w:rsidRPr="00493079" w:rsidRDefault="00790702" w:rsidP="00790702">
      <w:pPr>
        <w:pStyle w:val="Akapitzlist"/>
        <w:numPr>
          <w:ilvl w:val="3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>Wykaz urządzeń przeciwpożarowych i gaśnic znajdujących się aktualnie na wyposażeniu obiektu znajduje się tab. 1 i 2.</w:t>
      </w:r>
    </w:p>
    <w:p w14:paraId="2A2A3889" w14:textId="77777777" w:rsidR="00790702" w:rsidRPr="00493079" w:rsidRDefault="00790702" w:rsidP="00790702">
      <w:pPr>
        <w:pStyle w:val="Akapitzlist"/>
        <w:numPr>
          <w:ilvl w:val="3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 w:cs="Arial"/>
        </w:rPr>
        <w:t>Wykonanie usługi przeglądu technicznego i czynności konserwacyjnych będzie realizowane na podstawie harmonogramu przedstawionego przez Wykonawcę po podpisaniu umowy i zaakceptowanego przez Zamawiającego.</w:t>
      </w:r>
    </w:p>
    <w:p w14:paraId="30C796D8" w14:textId="77777777" w:rsidR="00790702" w:rsidRPr="00493079" w:rsidRDefault="00790702" w:rsidP="00790702">
      <w:pPr>
        <w:pStyle w:val="Akapitzlist"/>
        <w:numPr>
          <w:ilvl w:val="3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493079">
        <w:rPr>
          <w:rFonts w:ascii="Arial" w:hAnsi="Arial"/>
        </w:rPr>
        <w:t xml:space="preserve">Wszelkiego rodzaju koszty związane z dojazdami do i z obiektu oraz utylizacją zużytego sprzętu ponosi Wykonawca, z wyjątkiem przyjazdów interwencyjnych. </w:t>
      </w:r>
    </w:p>
    <w:p w14:paraId="73F2A359" w14:textId="77777777" w:rsidR="00790702" w:rsidRPr="00493079" w:rsidRDefault="00790702" w:rsidP="00790702">
      <w:pPr>
        <w:pStyle w:val="Akapitzlist"/>
        <w:numPr>
          <w:ilvl w:val="3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/>
        </w:rPr>
      </w:pPr>
      <w:r w:rsidRPr="00493079">
        <w:rPr>
          <w:rFonts w:ascii="Arial" w:hAnsi="Arial"/>
        </w:rPr>
        <w:t>Po każdym wykonanym przeglądzie technicznym i czynnościach konserwacyjnych urządzeń przeciwpożarowych i gaśnic Wykonawca będzie sporządzał szczegółowy  protokół z przeprowadzonych prac, który powinien być podpisany przez obie Strony.</w:t>
      </w:r>
    </w:p>
    <w:p w14:paraId="3E718717" w14:textId="77777777" w:rsidR="00790702" w:rsidRPr="00493079" w:rsidRDefault="00790702" w:rsidP="00790702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/>
        </w:rPr>
      </w:pPr>
      <w:r w:rsidRPr="00493079">
        <w:rPr>
          <w:rFonts w:ascii="Arial" w:hAnsi="Arial"/>
        </w:rPr>
        <w:t xml:space="preserve">Po podpisaniu protokołu z przeglądu technicznego i czynności konserwacyjnych, w terminie nie dłuższym niż 7 dni roboczych, Wykonawca wystawi fakturę. </w:t>
      </w:r>
    </w:p>
    <w:p w14:paraId="24585DA4" w14:textId="77777777" w:rsidR="00790702" w:rsidRPr="00493079" w:rsidRDefault="00790702" w:rsidP="00790702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/>
        </w:rPr>
      </w:pPr>
      <w:r w:rsidRPr="00493079">
        <w:rPr>
          <w:rFonts w:ascii="Arial" w:hAnsi="Arial"/>
        </w:rPr>
        <w:t xml:space="preserve">Wykonawca zobowiązany jest do wykonywania prac objętych przedmiotem umowy </w:t>
      </w:r>
      <w:r w:rsidRPr="00493079">
        <w:rPr>
          <w:rFonts w:ascii="Arial" w:hAnsi="Arial"/>
        </w:rPr>
        <w:br/>
        <w:t xml:space="preserve">z należytą starannością oraz zgodnie z aktualnym poziomem wiedzy technicznej </w:t>
      </w:r>
      <w:r w:rsidRPr="00493079">
        <w:rPr>
          <w:rFonts w:ascii="Arial" w:hAnsi="Arial"/>
        </w:rPr>
        <w:br/>
        <w:t xml:space="preserve">i przepisami prawa. Dodatkowo powinien posiadać zaplecze warsztatowe. </w:t>
      </w:r>
    </w:p>
    <w:p w14:paraId="679F8D5B" w14:textId="77777777" w:rsidR="00AA7386" w:rsidRDefault="00790702" w:rsidP="00AA7386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/>
        </w:rPr>
      </w:pPr>
      <w:r w:rsidRPr="00493079">
        <w:rPr>
          <w:rFonts w:ascii="Arial" w:hAnsi="Arial"/>
        </w:rPr>
        <w:t>Cena oferty musi uwzględniać fakt, iż materiały konieczne do prowadzenia prac  muszą posiadać wymagane prawem atesty i certyfikaty.</w:t>
      </w:r>
    </w:p>
    <w:p w14:paraId="03E7846A" w14:textId="51E419AB" w:rsidR="00AA7386" w:rsidRPr="00AA7386" w:rsidRDefault="00AA7386" w:rsidP="00AA7386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426"/>
        <w:contextualSpacing w:val="0"/>
        <w:jc w:val="both"/>
        <w:rPr>
          <w:rFonts w:ascii="Arial" w:hAnsi="Arial"/>
        </w:rPr>
      </w:pPr>
      <w:r w:rsidRPr="00AA7386">
        <w:rPr>
          <w:rFonts w:ascii="Arial" w:hAnsi="Arial" w:cs="Arial"/>
        </w:rPr>
        <w:t>Personel zatrudniony przy wykonywaniu Umowy przez Wykonawcę z uwagi na wyposażenie budynków Zamawiającego w sprzęt przeciwpożarowy oraz gaśnice, musi posiadać należyte doświadczenie, wiedzę i umiejętności oraz uprawnienia zawodowe wymagane dla wykonywania  prac objętych przedmiotem umowy, w zakresie:</w:t>
      </w:r>
    </w:p>
    <w:p w14:paraId="63CF83D6" w14:textId="77777777" w:rsidR="00AA7386" w:rsidRPr="00021901" w:rsidRDefault="00AA7386" w:rsidP="00AA7386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07338">
        <w:rPr>
          <w:rFonts w:ascii="Arial" w:hAnsi="Arial" w:cs="Arial"/>
        </w:rPr>
        <w:t>Gaśnice:</w:t>
      </w:r>
      <w:r>
        <w:rPr>
          <w:rFonts w:ascii="Arial" w:hAnsi="Arial" w:cs="Arial"/>
        </w:rPr>
        <w:t xml:space="preserve"> </w:t>
      </w:r>
      <w:r w:rsidRPr="00021901">
        <w:rPr>
          <w:rFonts w:ascii="Arial" w:hAnsi="Arial" w:cs="Arial"/>
        </w:rPr>
        <w:t>Autoryzacja producenta: Gloria, GZWM, KZWM, BOXMET, GAZ-TECH</w:t>
      </w:r>
      <w:r>
        <w:rPr>
          <w:rFonts w:ascii="Arial" w:hAnsi="Arial" w:cs="Arial"/>
        </w:rPr>
        <w:t>.</w:t>
      </w:r>
    </w:p>
    <w:p w14:paraId="2B01A4D3" w14:textId="77777777" w:rsidR="00AA7386" w:rsidRPr="00021901" w:rsidRDefault="00AA7386" w:rsidP="00AA7386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07338">
        <w:rPr>
          <w:rFonts w:ascii="Arial" w:hAnsi="Arial" w:cs="Arial"/>
        </w:rPr>
        <w:t>Hydranty:</w:t>
      </w:r>
      <w:r>
        <w:rPr>
          <w:rFonts w:ascii="Arial" w:hAnsi="Arial" w:cs="Arial"/>
        </w:rPr>
        <w:t xml:space="preserve"> </w:t>
      </w:r>
      <w:r w:rsidRPr="00021901">
        <w:rPr>
          <w:rFonts w:ascii="Arial" w:hAnsi="Arial" w:cs="Arial"/>
        </w:rPr>
        <w:t>Przeszkolenie producenta: Supron, Boxmet, GRAS</w:t>
      </w:r>
      <w:r>
        <w:rPr>
          <w:rFonts w:ascii="Arial" w:hAnsi="Arial" w:cs="Arial"/>
        </w:rPr>
        <w:t>.</w:t>
      </w:r>
    </w:p>
    <w:p w14:paraId="791D04B2" w14:textId="77777777" w:rsidR="00AA7386" w:rsidRPr="00021901" w:rsidRDefault="00AA7386" w:rsidP="00AA7386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07338">
        <w:rPr>
          <w:rFonts w:ascii="Arial" w:hAnsi="Arial" w:cs="Arial"/>
        </w:rPr>
        <w:t>Drzwi ppoż.:</w:t>
      </w:r>
      <w:r>
        <w:rPr>
          <w:rFonts w:ascii="Arial" w:hAnsi="Arial" w:cs="Arial"/>
        </w:rPr>
        <w:t xml:space="preserve"> </w:t>
      </w:r>
      <w:r w:rsidRPr="00021901">
        <w:rPr>
          <w:rFonts w:ascii="Arial" w:hAnsi="Arial" w:cs="Arial"/>
        </w:rPr>
        <w:t>Ukończenie szkolenia z zakresu ochrony ppoż. dotyczące wykonywania czynności związanych z przeglądami i konserwacją drzwi ppoż. i innych zamknięć ppoż.</w:t>
      </w:r>
    </w:p>
    <w:p w14:paraId="694A1CE5" w14:textId="77777777" w:rsidR="00AA7386" w:rsidRPr="00021901" w:rsidRDefault="00AA7386" w:rsidP="00AA7386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07338">
        <w:rPr>
          <w:rFonts w:ascii="Arial" w:hAnsi="Arial" w:cs="Arial"/>
        </w:rPr>
        <w:t>Zestaw hydroforowy:</w:t>
      </w:r>
      <w:r>
        <w:rPr>
          <w:rFonts w:ascii="Arial" w:hAnsi="Arial" w:cs="Arial"/>
        </w:rPr>
        <w:t xml:space="preserve"> </w:t>
      </w:r>
      <w:r w:rsidRPr="00021901">
        <w:rPr>
          <w:rFonts w:ascii="Arial" w:hAnsi="Arial" w:cs="Arial"/>
        </w:rPr>
        <w:t>Ukończenie szkolenia z zakresu ochrony ppoż. dotyczące wykonywania przeglądów technicznych, konserwacji zestawów pompowych</w:t>
      </w:r>
    </w:p>
    <w:p w14:paraId="5B435D53" w14:textId="36B9934F" w:rsidR="00AA7386" w:rsidRPr="00021901" w:rsidRDefault="00AA7386" w:rsidP="00AA7386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07338">
        <w:rPr>
          <w:rFonts w:ascii="Arial" w:hAnsi="Arial" w:cs="Arial"/>
        </w:rPr>
        <w:t>System oddymiania:</w:t>
      </w:r>
      <w:r>
        <w:rPr>
          <w:rFonts w:ascii="Arial" w:hAnsi="Arial" w:cs="Arial"/>
        </w:rPr>
        <w:t xml:space="preserve"> </w:t>
      </w:r>
      <w:r w:rsidRPr="00021901">
        <w:rPr>
          <w:rFonts w:ascii="Arial" w:hAnsi="Arial" w:cs="Arial"/>
        </w:rPr>
        <w:t>Ukończenie szkolenia z zakresu ochrony ppoż. dotyczące wykonywania czynności związanych z przeglądami i konserwacją pneumatycznych i elektrycznych systemów oddymiania</w:t>
      </w:r>
      <w:r>
        <w:rPr>
          <w:rFonts w:ascii="Arial" w:hAnsi="Arial" w:cs="Arial"/>
        </w:rPr>
        <w:t>.</w:t>
      </w:r>
    </w:p>
    <w:p w14:paraId="1443B0EF" w14:textId="77777777" w:rsidR="00AA7386" w:rsidRPr="00AA7386" w:rsidRDefault="00AA7386" w:rsidP="00AA7386">
      <w:pPr>
        <w:suppressAutoHyphens/>
        <w:spacing w:before="120" w:after="120" w:line="240" w:lineRule="auto"/>
        <w:jc w:val="both"/>
        <w:rPr>
          <w:rFonts w:ascii="Arial" w:hAnsi="Arial"/>
        </w:rPr>
      </w:pPr>
    </w:p>
    <w:p w14:paraId="0F10163C" w14:textId="77777777" w:rsidR="006B0388" w:rsidRPr="00493079" w:rsidRDefault="006B0388" w:rsidP="00705AC0">
      <w:pPr>
        <w:spacing w:line="360" w:lineRule="auto"/>
        <w:ind w:right="72"/>
        <w:rPr>
          <w:rFonts w:ascii="Arial" w:hAnsi="Arial" w:cs="Arial"/>
          <w:b/>
        </w:rPr>
      </w:pPr>
    </w:p>
    <w:p w14:paraId="498811CE" w14:textId="77777777" w:rsidR="006B0388" w:rsidRPr="00493079" w:rsidRDefault="006B0388" w:rsidP="00705AC0">
      <w:pPr>
        <w:spacing w:line="360" w:lineRule="auto"/>
        <w:ind w:right="72"/>
        <w:rPr>
          <w:rFonts w:ascii="Arial" w:hAnsi="Arial" w:cs="Arial"/>
          <w:b/>
        </w:rPr>
      </w:pPr>
    </w:p>
    <w:p w14:paraId="5955D184" w14:textId="77777777" w:rsidR="006B0388" w:rsidRPr="00493079" w:rsidRDefault="006B0388" w:rsidP="00705AC0">
      <w:pPr>
        <w:spacing w:line="360" w:lineRule="auto"/>
        <w:ind w:right="72"/>
        <w:rPr>
          <w:rFonts w:ascii="Arial" w:hAnsi="Arial" w:cs="Arial"/>
          <w:b/>
        </w:rPr>
      </w:pPr>
    </w:p>
    <w:p w14:paraId="513B765C" w14:textId="375AA73A" w:rsidR="00705AC0" w:rsidRPr="00493079" w:rsidRDefault="00705AC0" w:rsidP="00705AC0">
      <w:pPr>
        <w:spacing w:line="360" w:lineRule="auto"/>
        <w:ind w:right="72"/>
        <w:rPr>
          <w:rFonts w:ascii="Arial" w:hAnsi="Arial" w:cs="Arial"/>
          <w:b/>
        </w:rPr>
      </w:pPr>
      <w:r w:rsidRPr="00493079">
        <w:rPr>
          <w:rFonts w:ascii="Arial" w:hAnsi="Arial" w:cs="Arial"/>
          <w:b/>
        </w:rPr>
        <w:lastRenderedPageBreak/>
        <w:t>Formularz asortymentowo – cenowy (OPZ)</w:t>
      </w:r>
    </w:p>
    <w:p w14:paraId="4542EE41" w14:textId="77777777" w:rsidR="0087739E" w:rsidRPr="00493079" w:rsidRDefault="0087739E" w:rsidP="00705AC0">
      <w:pPr>
        <w:spacing w:line="360" w:lineRule="auto"/>
        <w:ind w:right="72"/>
        <w:rPr>
          <w:rFonts w:ascii="Arial" w:hAnsi="Arial" w:cs="Arial"/>
          <w:b/>
        </w:rPr>
      </w:pPr>
    </w:p>
    <w:p w14:paraId="0A6F3D70" w14:textId="19657CC3" w:rsidR="00705AC0" w:rsidRPr="00493079" w:rsidRDefault="0084662B" w:rsidP="0084662B">
      <w:pPr>
        <w:spacing w:line="276" w:lineRule="auto"/>
        <w:jc w:val="both"/>
        <w:rPr>
          <w:rFonts w:ascii="Arial" w:hAnsi="Arial" w:cs="Arial"/>
          <w:b/>
        </w:rPr>
      </w:pPr>
      <w:r w:rsidRPr="00493079">
        <w:rPr>
          <w:rFonts w:ascii="Arial" w:hAnsi="Arial" w:cs="Arial"/>
          <w:b/>
        </w:rPr>
        <w:t xml:space="preserve">CENA ZA WYKONANIE USŁUGI W OKRESIE </w:t>
      </w:r>
      <w:r w:rsidR="00493079">
        <w:rPr>
          <w:rFonts w:ascii="Arial" w:hAnsi="Arial" w:cs="Arial"/>
          <w:b/>
        </w:rPr>
        <w:t>DO 31.12.2025 R.</w:t>
      </w:r>
      <w:r w:rsidRPr="00493079">
        <w:rPr>
          <w:rFonts w:ascii="Arial" w:hAnsi="Arial" w:cs="Arial"/>
          <w:b/>
        </w:rPr>
        <w:t xml:space="preserve"> </w:t>
      </w:r>
    </w:p>
    <w:p w14:paraId="2BB079DE" w14:textId="7E28257A" w:rsidR="0084662B" w:rsidRDefault="00493079" w:rsidP="0084662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4662B" w:rsidRPr="00493079">
        <w:rPr>
          <w:rFonts w:ascii="Arial" w:hAnsi="Arial" w:cs="Arial"/>
          <w:b/>
        </w:rPr>
        <w:t xml:space="preserve"> PRZEGLĄD</w:t>
      </w:r>
      <w:r>
        <w:rPr>
          <w:rFonts w:ascii="Arial" w:hAnsi="Arial" w:cs="Arial"/>
          <w:b/>
        </w:rPr>
        <w:t xml:space="preserve">Y ROCZNE </w:t>
      </w:r>
      <w:r w:rsidR="00737471">
        <w:rPr>
          <w:rFonts w:ascii="Arial" w:hAnsi="Arial" w:cs="Arial"/>
          <w:b/>
        </w:rPr>
        <w:t>– GAŚNICE I POZOSTAŁE URZĄDZENIA</w:t>
      </w:r>
    </w:p>
    <w:p w14:paraId="2C4016C9" w14:textId="77777777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Kwota .............................................. PLN NETTO</w:t>
      </w:r>
    </w:p>
    <w:p w14:paraId="31B6EE65" w14:textId="07503E84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Słownie złotych NETTO: ..................................................................................................</w:t>
      </w:r>
    </w:p>
    <w:p w14:paraId="51E45635" w14:textId="77777777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Kwota .............................................. PLN BRUTTO</w:t>
      </w:r>
    </w:p>
    <w:p w14:paraId="3FCC0DF7" w14:textId="4542372A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Słownie złotych BRUTTO: ................................................................................................</w:t>
      </w:r>
    </w:p>
    <w:p w14:paraId="124086FD" w14:textId="77777777" w:rsidR="0084662B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</w:p>
    <w:p w14:paraId="242BB040" w14:textId="20CEE991" w:rsidR="00737471" w:rsidRPr="00493079" w:rsidRDefault="00737471" w:rsidP="0073747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93079">
        <w:rPr>
          <w:rFonts w:ascii="Arial" w:hAnsi="Arial" w:cs="Arial"/>
          <w:b/>
        </w:rPr>
        <w:t xml:space="preserve"> PRZEGLĄD</w:t>
      </w:r>
      <w:r>
        <w:rPr>
          <w:rFonts w:ascii="Arial" w:hAnsi="Arial" w:cs="Arial"/>
          <w:b/>
        </w:rPr>
        <w:t xml:space="preserve">ÓW PÓŁROCZNCH – TYLKO </w:t>
      </w:r>
      <w:r w:rsidR="00D056AD">
        <w:rPr>
          <w:rFonts w:ascii="Arial" w:hAnsi="Arial" w:cs="Arial"/>
          <w:b/>
        </w:rPr>
        <w:t xml:space="preserve">DZIAŁANIE </w:t>
      </w:r>
      <w:r>
        <w:rPr>
          <w:rFonts w:ascii="Arial" w:hAnsi="Arial" w:cs="Arial"/>
          <w:b/>
        </w:rPr>
        <w:t>SYSTEM</w:t>
      </w:r>
      <w:r w:rsidR="00D056AD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ODDYMIANIA</w:t>
      </w:r>
    </w:p>
    <w:p w14:paraId="3B154657" w14:textId="77777777" w:rsidR="00737471" w:rsidRPr="00493079" w:rsidRDefault="00737471" w:rsidP="00737471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Kwota .............................................. PLN NETTO</w:t>
      </w:r>
    </w:p>
    <w:p w14:paraId="3A384F33" w14:textId="77777777" w:rsidR="00737471" w:rsidRPr="00493079" w:rsidRDefault="00737471" w:rsidP="00737471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Słownie złotych NETTO: ..................................................................................................</w:t>
      </w:r>
    </w:p>
    <w:p w14:paraId="1D4317F8" w14:textId="77777777" w:rsidR="00737471" w:rsidRPr="00493079" w:rsidRDefault="00737471" w:rsidP="00737471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Kwota .............................................. PLN BRUTTO</w:t>
      </w:r>
    </w:p>
    <w:p w14:paraId="31FB40AA" w14:textId="77777777" w:rsidR="00737471" w:rsidRPr="00493079" w:rsidRDefault="00737471" w:rsidP="00737471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Słownie złotych BRUTTO: ................................................................................................</w:t>
      </w:r>
    </w:p>
    <w:p w14:paraId="54FE9914" w14:textId="77777777" w:rsidR="00737471" w:rsidRPr="00493079" w:rsidRDefault="00737471" w:rsidP="0084662B">
      <w:pPr>
        <w:spacing w:line="276" w:lineRule="auto"/>
        <w:jc w:val="both"/>
        <w:rPr>
          <w:rFonts w:ascii="Arial" w:hAnsi="Arial" w:cs="Arial"/>
          <w:bCs/>
        </w:rPr>
      </w:pPr>
    </w:p>
    <w:p w14:paraId="50874B9C" w14:textId="77777777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/>
        </w:rPr>
      </w:pPr>
      <w:r w:rsidRPr="00493079">
        <w:rPr>
          <w:rFonts w:ascii="Arial" w:hAnsi="Arial" w:cs="Arial"/>
          <w:b/>
        </w:rPr>
        <w:t xml:space="preserve">CENA ZA GODZINĘ PRACY TECHNIKA W PRZYPADKU NAPRAWY USTERKI: </w:t>
      </w:r>
    </w:p>
    <w:p w14:paraId="716C863F" w14:textId="77777777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Kwota .............................................. PLN NETTO</w:t>
      </w:r>
    </w:p>
    <w:p w14:paraId="6B671246" w14:textId="66AD5E0C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Słownie złotych NETTO: .............................................................................................................</w:t>
      </w:r>
    </w:p>
    <w:p w14:paraId="6C34FD24" w14:textId="77777777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Kwota .............................................. PLN BRUTTO</w:t>
      </w:r>
    </w:p>
    <w:p w14:paraId="47E035B4" w14:textId="5D18EBE1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Słownie złotych BRUTTO: ..........................................................................................................</w:t>
      </w:r>
    </w:p>
    <w:p w14:paraId="7F791C51" w14:textId="77777777" w:rsidR="0084662B" w:rsidRPr="00493079" w:rsidRDefault="0084662B" w:rsidP="0084662B">
      <w:pPr>
        <w:spacing w:line="276" w:lineRule="auto"/>
        <w:ind w:left="426"/>
        <w:jc w:val="both"/>
        <w:rPr>
          <w:rFonts w:ascii="Arial" w:hAnsi="Arial" w:cs="Arial"/>
          <w:bCs/>
        </w:rPr>
      </w:pPr>
    </w:p>
    <w:p w14:paraId="64405F23" w14:textId="77777777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/>
        </w:rPr>
      </w:pPr>
      <w:r w:rsidRPr="00493079">
        <w:rPr>
          <w:rFonts w:ascii="Arial" w:hAnsi="Arial" w:cs="Arial"/>
          <w:b/>
        </w:rPr>
        <w:t xml:space="preserve">DOJAZD SERWISANTA W PRZYPADKU POTRZEBY INTERWENCJI: </w:t>
      </w:r>
    </w:p>
    <w:p w14:paraId="148EAA8B" w14:textId="77777777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Kwota .............................................. PLN NETTO</w:t>
      </w:r>
    </w:p>
    <w:p w14:paraId="40314E65" w14:textId="1F76473D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Słownie złotych NETTO: ............................................................................................................</w:t>
      </w:r>
    </w:p>
    <w:p w14:paraId="3E993F80" w14:textId="77777777" w:rsidR="0084662B" w:rsidRPr="00493079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Kwota .............................................. PLN BRUTTO</w:t>
      </w:r>
    </w:p>
    <w:p w14:paraId="1825DDEE" w14:textId="6A67D776" w:rsidR="0084662B" w:rsidRPr="00705AC0" w:rsidRDefault="0084662B" w:rsidP="0084662B">
      <w:pPr>
        <w:spacing w:line="276" w:lineRule="auto"/>
        <w:jc w:val="both"/>
        <w:rPr>
          <w:rFonts w:ascii="Arial" w:hAnsi="Arial" w:cs="Arial"/>
          <w:bCs/>
        </w:rPr>
      </w:pPr>
      <w:r w:rsidRPr="00493079">
        <w:rPr>
          <w:rFonts w:ascii="Arial" w:hAnsi="Arial" w:cs="Arial"/>
          <w:bCs/>
        </w:rPr>
        <w:t>Słownie złotych BRUTTO: ..........................................................................................................</w:t>
      </w:r>
    </w:p>
    <w:p w14:paraId="36861B0F" w14:textId="77777777" w:rsidR="000B1678" w:rsidRPr="00705AC0" w:rsidRDefault="000B1678" w:rsidP="000B1678">
      <w:pPr>
        <w:spacing w:line="360" w:lineRule="auto"/>
        <w:jc w:val="both"/>
        <w:rPr>
          <w:rFonts w:ascii="Arial" w:hAnsi="Arial" w:cs="Arial"/>
        </w:rPr>
      </w:pPr>
    </w:p>
    <w:sectPr w:rsidR="000B1678" w:rsidRPr="00705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D62A" w14:textId="77777777" w:rsidR="00E37424" w:rsidRDefault="00E37424" w:rsidP="00E61A23">
      <w:pPr>
        <w:spacing w:after="0" w:line="240" w:lineRule="auto"/>
      </w:pPr>
      <w:r>
        <w:separator/>
      </w:r>
    </w:p>
  </w:endnote>
  <w:endnote w:type="continuationSeparator" w:id="0">
    <w:p w14:paraId="7BE1D1BA" w14:textId="77777777" w:rsidR="00E37424" w:rsidRDefault="00E37424" w:rsidP="00E6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92E8" w14:textId="77777777" w:rsidR="00E37424" w:rsidRDefault="00E37424" w:rsidP="00E61A23">
      <w:pPr>
        <w:spacing w:after="0" w:line="240" w:lineRule="auto"/>
      </w:pPr>
      <w:r>
        <w:separator/>
      </w:r>
    </w:p>
  </w:footnote>
  <w:footnote w:type="continuationSeparator" w:id="0">
    <w:p w14:paraId="5CEE6E61" w14:textId="77777777" w:rsidR="00E37424" w:rsidRDefault="00E37424" w:rsidP="00E6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D9D" w14:textId="0205DB8A" w:rsidR="00E61A23" w:rsidRDefault="00E61A23">
    <w:pPr>
      <w:pStyle w:val="Nagwek"/>
    </w:pPr>
    <w:r w:rsidRPr="00E61A23">
      <w:t>Zał. 2 do SWZ oraz zał. 2 do FO - Formularz 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39EE70E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A283114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490"/>
    <w:multiLevelType w:val="hybridMultilevel"/>
    <w:tmpl w:val="F17A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9F9"/>
    <w:multiLevelType w:val="hybridMultilevel"/>
    <w:tmpl w:val="A2F4F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6A1"/>
    <w:multiLevelType w:val="hybridMultilevel"/>
    <w:tmpl w:val="ACEE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3EB1"/>
    <w:multiLevelType w:val="hybridMultilevel"/>
    <w:tmpl w:val="5D8E949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EC1CCB"/>
    <w:multiLevelType w:val="hybridMultilevel"/>
    <w:tmpl w:val="84FA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5D61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53A1E"/>
    <w:multiLevelType w:val="hybridMultilevel"/>
    <w:tmpl w:val="23FA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7BA4"/>
    <w:multiLevelType w:val="hybridMultilevel"/>
    <w:tmpl w:val="F17A6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78165">
    <w:abstractNumId w:val="2"/>
  </w:num>
  <w:num w:numId="2" w16cid:durableId="1170368627">
    <w:abstractNumId w:val="9"/>
  </w:num>
  <w:num w:numId="3" w16cid:durableId="2056930228">
    <w:abstractNumId w:val="6"/>
  </w:num>
  <w:num w:numId="4" w16cid:durableId="481772309">
    <w:abstractNumId w:val="4"/>
  </w:num>
  <w:num w:numId="5" w16cid:durableId="60858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329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113926">
    <w:abstractNumId w:val="5"/>
  </w:num>
  <w:num w:numId="8" w16cid:durableId="6203796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9356057">
    <w:abstractNumId w:val="3"/>
  </w:num>
  <w:num w:numId="10" w16cid:durableId="1495143503">
    <w:abstractNumId w:val="1"/>
  </w:num>
  <w:num w:numId="11" w16cid:durableId="1250768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2D"/>
    <w:rsid w:val="00001A47"/>
    <w:rsid w:val="0000269A"/>
    <w:rsid w:val="00060244"/>
    <w:rsid w:val="000710AF"/>
    <w:rsid w:val="000B1678"/>
    <w:rsid w:val="000D094F"/>
    <w:rsid w:val="000F5D0D"/>
    <w:rsid w:val="0010254C"/>
    <w:rsid w:val="0017103F"/>
    <w:rsid w:val="0030248A"/>
    <w:rsid w:val="00426B10"/>
    <w:rsid w:val="00437019"/>
    <w:rsid w:val="004544BE"/>
    <w:rsid w:val="0046642D"/>
    <w:rsid w:val="00493079"/>
    <w:rsid w:val="0055569D"/>
    <w:rsid w:val="00592609"/>
    <w:rsid w:val="0061163F"/>
    <w:rsid w:val="00663B30"/>
    <w:rsid w:val="006716B2"/>
    <w:rsid w:val="006B0388"/>
    <w:rsid w:val="00705AC0"/>
    <w:rsid w:val="00737471"/>
    <w:rsid w:val="00790702"/>
    <w:rsid w:val="0084662B"/>
    <w:rsid w:val="0087739E"/>
    <w:rsid w:val="008C0FAE"/>
    <w:rsid w:val="00930925"/>
    <w:rsid w:val="00A04F5F"/>
    <w:rsid w:val="00A22A46"/>
    <w:rsid w:val="00A7048E"/>
    <w:rsid w:val="00A75C1F"/>
    <w:rsid w:val="00A82273"/>
    <w:rsid w:val="00AA7386"/>
    <w:rsid w:val="00AD0CF6"/>
    <w:rsid w:val="00AE6819"/>
    <w:rsid w:val="00B80B8F"/>
    <w:rsid w:val="00B920E8"/>
    <w:rsid w:val="00BE38B1"/>
    <w:rsid w:val="00CE6EBC"/>
    <w:rsid w:val="00D056AD"/>
    <w:rsid w:val="00D90C1B"/>
    <w:rsid w:val="00E37424"/>
    <w:rsid w:val="00E56A46"/>
    <w:rsid w:val="00E61A23"/>
    <w:rsid w:val="00F177D5"/>
    <w:rsid w:val="00F51B4C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558"/>
  <w15:chartTrackingRefBased/>
  <w15:docId w15:val="{4832B600-8E86-4E43-91D1-31360C9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List Paragraph,2 heading,A_wyliczenie,K-P_odwolanie,Akapit z listą5,maz_wyliczenie,opis dzialania,Wypunktowanie,T_SZ_List Paragraph,normalny tekst,Preambuła"/>
    <w:basedOn w:val="Normalny"/>
    <w:link w:val="AkapitzlistZnak"/>
    <w:uiPriority w:val="34"/>
    <w:qFormat/>
    <w:rsid w:val="001025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04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26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6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6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6B10"/>
    <w:rPr>
      <w:rFonts w:eastAsia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odsis rysunku Znak,L1 Znak,Numerowanie Znak,CW_Lista Znak,List Paragraph Znak,2 heading Znak,A_wyliczenie Znak,K-P_odwolanie Znak,Akapit z listą5 Znak,maz_wyliczenie Znak,opis dzialania Znak,Wypunktowanie Znak,normalny tekst Znak"/>
    <w:link w:val="Akapitzlist"/>
    <w:uiPriority w:val="34"/>
    <w:locked/>
    <w:rsid w:val="00426B10"/>
  </w:style>
  <w:style w:type="paragraph" w:styleId="Stopka">
    <w:name w:val="footer"/>
    <w:basedOn w:val="Normalny"/>
    <w:link w:val="StopkaZnak"/>
    <w:uiPriority w:val="99"/>
    <w:unhideWhenUsed/>
    <w:rsid w:val="00E6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Dariusz</dc:creator>
  <cp:keywords/>
  <dc:description/>
  <cp:lastModifiedBy>Pryciński Piotr</cp:lastModifiedBy>
  <cp:revision>28</cp:revision>
  <dcterms:created xsi:type="dcterms:W3CDTF">2023-01-04T13:57:00Z</dcterms:created>
  <dcterms:modified xsi:type="dcterms:W3CDTF">2023-10-14T13:21:00Z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150e16341a7829b2e536066ed98529300e8f3eff8d0bfce86e32659649f39006</vt:lpwstr>
  </property>
</Properties>
</file>