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14801" w14:textId="3F1C3836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UMOWA NR </w:t>
      </w:r>
      <w:r w:rsidR="00D32B31" w:rsidRPr="009F0881">
        <w:rPr>
          <w:rFonts w:ascii="Calibri Light" w:hAnsi="Calibri Light" w:cs="Calibri Light"/>
          <w:b/>
          <w:color w:val="000000"/>
          <w:sz w:val="22"/>
          <w:szCs w:val="22"/>
        </w:rPr>
        <w:t>[…]</w:t>
      </w:r>
    </w:p>
    <w:p w14:paraId="0AF55242" w14:textId="2C1BE0DB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NA PEŁNIENIE FUNKCJI INŻYNIERA KONTRAKTU</w:t>
      </w:r>
    </w:p>
    <w:p w14:paraId="741634D4" w14:textId="77777777" w:rsidR="009F0881" w:rsidRDefault="009F0881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sz w:val="22"/>
          <w:szCs w:val="22"/>
        </w:rPr>
      </w:pPr>
    </w:p>
    <w:p w14:paraId="340C837E" w14:textId="76D66F44" w:rsidR="00511157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zawarta w dniu </w:t>
      </w:r>
      <w:r w:rsidR="00D32B31" w:rsidRPr="009F0881">
        <w:rPr>
          <w:rFonts w:ascii="Calibri Light" w:hAnsi="Calibri Light" w:cs="Calibri Light"/>
          <w:b/>
          <w:color w:val="000000"/>
          <w:sz w:val="22"/>
          <w:szCs w:val="22"/>
        </w:rPr>
        <w:t>[…]</w:t>
      </w:r>
      <w:r w:rsidRPr="009F0881">
        <w:rPr>
          <w:rFonts w:ascii="Calibri Light" w:hAnsi="Calibri Light" w:cs="Calibri Light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</w:t>
      </w:r>
      <w:r w:rsidR="00026E29">
        <w:rPr>
          <w:rFonts w:ascii="Calibri Light" w:hAnsi="Calibri Light" w:cs="Calibri Light"/>
          <w:color w:val="000000"/>
          <w:sz w:val="22"/>
          <w:szCs w:val="22"/>
        </w:rPr>
        <w:t>Toruniu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pomiędzy: </w:t>
      </w:r>
    </w:p>
    <w:p w14:paraId="71928751" w14:textId="77777777" w:rsidR="009F0881" w:rsidRPr="009F0881" w:rsidRDefault="009F0881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  <w:szCs w:val="22"/>
        </w:rPr>
      </w:pPr>
    </w:p>
    <w:p w14:paraId="679AA765" w14:textId="3D7C4C52" w:rsidR="00A21E39" w:rsidRPr="009F0881" w:rsidRDefault="00A21E39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/>
          <w:sz w:val="22"/>
          <w:szCs w:val="22"/>
        </w:rPr>
        <w:t xml:space="preserve">Kujawsko-Pomorskimi Inwestycjami Medycznymi spółką z ograniczoną odpowiedzialnością z siedzibą w Toruniu,  </w:t>
      </w:r>
      <w:r w:rsidRPr="009F0881">
        <w:rPr>
          <w:rFonts w:ascii="Calibri Light" w:hAnsi="Calibri Light" w:cs="Calibri Light"/>
          <w:bCs/>
          <w:sz w:val="22"/>
          <w:szCs w:val="22"/>
        </w:rPr>
        <w:t>Pl. Teatralny 2, 87-100 Toruń</w:t>
      </w:r>
    </w:p>
    <w:p w14:paraId="3314B3F8" w14:textId="77777777" w:rsidR="00A21E39" w:rsidRPr="009F0881" w:rsidRDefault="00A21E39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>adres do korespondencji: Pl. Teatralny 2, 87-100 Toruń</w:t>
      </w:r>
    </w:p>
    <w:p w14:paraId="3C49089C" w14:textId="77777777" w:rsidR="00A21E39" w:rsidRPr="009F0881" w:rsidRDefault="00A21E39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>wpisane do rejestru przedsiębiorców Krajowego Rejestru Sądowego prowadzonego przez  Sąd Rejonowy w Toruniu VII Wydział Gospodarczy, pod numerem 0000331628, o kapitale zakładowym w wysokości  568 473 000,00 zł, NIP: 956-225-29-41, REGON: 340600685,</w:t>
      </w:r>
    </w:p>
    <w:p w14:paraId="58DC2881" w14:textId="77777777" w:rsidR="00A21E39" w:rsidRPr="009F0881" w:rsidRDefault="00A21E39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 xml:space="preserve">reprezentowane przez: </w:t>
      </w:r>
    </w:p>
    <w:p w14:paraId="110AC2EB" w14:textId="77777777" w:rsidR="00A21E39" w:rsidRPr="009F0881" w:rsidRDefault="00A21E39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>Jarosława Wierskiego - Prezesa Zarządu</w:t>
      </w:r>
    </w:p>
    <w:p w14:paraId="74C6160A" w14:textId="6A0FFB13" w:rsidR="006E0CC2" w:rsidRPr="009F0881" w:rsidRDefault="006E0CC2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>zwaną dalej „Zamawiającym”</w:t>
      </w:r>
    </w:p>
    <w:p w14:paraId="40A88E3D" w14:textId="77777777" w:rsidR="009F0881" w:rsidRDefault="009F0881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B425062" w14:textId="1D5E2B1C" w:rsidR="00A21E39" w:rsidRPr="009F0881" w:rsidRDefault="006E0CC2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>a</w:t>
      </w:r>
    </w:p>
    <w:p w14:paraId="227F04CD" w14:textId="77777777" w:rsidR="00A21E39" w:rsidRPr="009F0881" w:rsidRDefault="00A21E39" w:rsidP="009F0881">
      <w:pPr>
        <w:spacing w:line="288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9F0881">
        <w:rPr>
          <w:rFonts w:ascii="Calibri Light" w:hAnsi="Calibri Light" w:cs="Calibri Light"/>
          <w:b/>
          <w:sz w:val="22"/>
          <w:szCs w:val="22"/>
        </w:rPr>
        <w:t>…………………………………</w:t>
      </w:r>
    </w:p>
    <w:p w14:paraId="7DE7E364" w14:textId="77777777" w:rsidR="00A21E39" w:rsidRPr="009F0881" w:rsidRDefault="00A21E39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 xml:space="preserve">reprezentowany przez: </w:t>
      </w:r>
    </w:p>
    <w:p w14:paraId="440B7900" w14:textId="77777777" w:rsidR="00A21E39" w:rsidRPr="009F0881" w:rsidRDefault="00A21E39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>…………………………………..</w:t>
      </w:r>
    </w:p>
    <w:p w14:paraId="09778D85" w14:textId="3A57D1B0" w:rsidR="006E0CC2" w:rsidRPr="009F0881" w:rsidRDefault="006E0CC2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>zwanym dalej „Wykonawcą”</w:t>
      </w:r>
    </w:p>
    <w:p w14:paraId="072DD0A4" w14:textId="77777777" w:rsidR="00A21E39" w:rsidRPr="009F0881" w:rsidRDefault="00A21E39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>zwani dalej łącznie „Stronami”,</w:t>
      </w:r>
    </w:p>
    <w:p w14:paraId="5D223337" w14:textId="77777777" w:rsidR="009F0881" w:rsidRDefault="009F0881" w:rsidP="009F0881">
      <w:pPr>
        <w:spacing w:line="288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5754AAF0" w14:textId="5E8E1530" w:rsidR="00D32B31" w:rsidRDefault="00A21E39" w:rsidP="009F0881">
      <w:pPr>
        <w:spacing w:line="288" w:lineRule="auto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bCs/>
          <w:sz w:val="22"/>
          <w:szCs w:val="22"/>
        </w:rPr>
        <w:t xml:space="preserve"> w rezultacie wyboru oferty Wykonawcy </w:t>
      </w:r>
      <w:r w:rsidR="007F3F02" w:rsidRPr="009F0881">
        <w:rPr>
          <w:rFonts w:ascii="Calibri Light" w:hAnsi="Calibri Light" w:cs="Calibri Light"/>
          <w:sz w:val="22"/>
          <w:szCs w:val="22"/>
        </w:rPr>
        <w:t xml:space="preserve">w drodze postępowania o udzielenie zamówienia publicznego </w:t>
      </w:r>
      <w:r w:rsidR="00D32B31" w:rsidRPr="009F0881">
        <w:rPr>
          <w:rFonts w:ascii="Calibri Light" w:hAnsi="Calibri Light" w:cs="Calibri Light"/>
          <w:sz w:val="22"/>
          <w:szCs w:val="22"/>
        </w:rPr>
        <w:t>nr</w:t>
      </w:r>
      <w:r w:rsidR="008A497E">
        <w:rPr>
          <w:rFonts w:ascii="Calibri Light" w:hAnsi="Calibri Light" w:cs="Calibri Light"/>
          <w:sz w:val="22"/>
          <w:szCs w:val="22"/>
        </w:rPr>
        <w:t> </w:t>
      </w:r>
      <w:r w:rsidR="00D32B31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[…] </w:t>
      </w:r>
      <w:r w:rsidR="007F3F02" w:rsidRPr="009F0881">
        <w:rPr>
          <w:rFonts w:ascii="Calibri Light" w:hAnsi="Calibri Light" w:cs="Calibri Light"/>
          <w:sz w:val="22"/>
          <w:szCs w:val="22"/>
        </w:rPr>
        <w:t>prowadzonego w trybie przetargu nieograniczonego</w:t>
      </w:r>
      <w:r w:rsidR="008547C5" w:rsidRPr="009F0881">
        <w:rPr>
          <w:rFonts w:ascii="Calibri Light" w:hAnsi="Calibri Light" w:cs="Calibri Light"/>
          <w:sz w:val="22"/>
          <w:szCs w:val="22"/>
        </w:rPr>
        <w:t xml:space="preserve"> </w:t>
      </w:r>
      <w:r w:rsidR="00B94C1F" w:rsidRPr="009F0881">
        <w:rPr>
          <w:rFonts w:ascii="Calibri Light" w:hAnsi="Calibri Light" w:cs="Calibri Light"/>
          <w:sz w:val="22"/>
          <w:szCs w:val="22"/>
        </w:rPr>
        <w:t>na podstawie art. 132</w:t>
      </w:r>
      <w:r w:rsidR="008547C5" w:rsidRPr="009F0881">
        <w:rPr>
          <w:rFonts w:ascii="Calibri Light" w:hAnsi="Calibri Light" w:cs="Calibri Light"/>
          <w:sz w:val="22"/>
          <w:szCs w:val="22"/>
        </w:rPr>
        <w:t xml:space="preserve"> ustawy </w:t>
      </w:r>
      <w:r w:rsidR="00B94C1F" w:rsidRPr="009F0881">
        <w:rPr>
          <w:rFonts w:ascii="Calibri Light" w:hAnsi="Calibri Light" w:cs="Calibri Light"/>
          <w:sz w:val="22"/>
          <w:szCs w:val="22"/>
        </w:rPr>
        <w:t xml:space="preserve">z dnia 11 września 2019 r. </w:t>
      </w:r>
      <w:r w:rsidR="008547C5" w:rsidRPr="009F0881">
        <w:rPr>
          <w:rFonts w:ascii="Calibri Light" w:hAnsi="Calibri Light" w:cs="Calibri Light"/>
          <w:sz w:val="22"/>
          <w:szCs w:val="22"/>
        </w:rPr>
        <w:t>Prawo zamówień publicznych (</w:t>
      </w:r>
      <w:r w:rsidR="00CF1472" w:rsidRPr="009F0881">
        <w:rPr>
          <w:rFonts w:ascii="Calibri Light" w:hAnsi="Calibri Light" w:cs="Calibri Light"/>
          <w:sz w:val="22"/>
          <w:szCs w:val="22"/>
        </w:rPr>
        <w:t>t. j. Dz. U z 202</w:t>
      </w:r>
      <w:r w:rsidR="00713BBC" w:rsidRPr="009F0881">
        <w:rPr>
          <w:rFonts w:ascii="Calibri Light" w:hAnsi="Calibri Light" w:cs="Calibri Light"/>
          <w:sz w:val="22"/>
          <w:szCs w:val="22"/>
        </w:rPr>
        <w:t>4</w:t>
      </w:r>
      <w:r w:rsidR="00CF1472" w:rsidRPr="009F0881">
        <w:rPr>
          <w:rFonts w:ascii="Calibri Light" w:hAnsi="Calibri Light" w:cs="Calibri Light"/>
          <w:sz w:val="22"/>
          <w:szCs w:val="22"/>
        </w:rPr>
        <w:t xml:space="preserve"> poz. 1</w:t>
      </w:r>
      <w:r w:rsidR="00713BBC" w:rsidRPr="009F0881">
        <w:rPr>
          <w:rFonts w:ascii="Calibri Light" w:hAnsi="Calibri Light" w:cs="Calibri Light"/>
          <w:sz w:val="22"/>
          <w:szCs w:val="22"/>
        </w:rPr>
        <w:t>302</w:t>
      </w:r>
      <w:r w:rsidR="008B4E47" w:rsidRPr="009F0881">
        <w:rPr>
          <w:rFonts w:ascii="Calibri Light" w:hAnsi="Calibri Light" w:cs="Calibri Light"/>
          <w:sz w:val="22"/>
          <w:szCs w:val="22"/>
        </w:rPr>
        <w:t>, dalej jako „ustawa” lub „</w:t>
      </w:r>
      <w:proofErr w:type="spellStart"/>
      <w:r w:rsidR="008B4E47" w:rsidRPr="009F0881">
        <w:rPr>
          <w:rFonts w:ascii="Calibri Light" w:hAnsi="Calibri Light" w:cs="Calibri Light"/>
          <w:sz w:val="22"/>
          <w:szCs w:val="22"/>
        </w:rPr>
        <w:t>Pzp</w:t>
      </w:r>
      <w:proofErr w:type="spellEnd"/>
      <w:r w:rsidR="008B4E47" w:rsidRPr="009F0881">
        <w:rPr>
          <w:rFonts w:ascii="Calibri Light" w:hAnsi="Calibri Light" w:cs="Calibri Light"/>
          <w:sz w:val="22"/>
          <w:szCs w:val="22"/>
        </w:rPr>
        <w:t>”</w:t>
      </w:r>
      <w:r w:rsidR="008547C5" w:rsidRPr="009F0881">
        <w:rPr>
          <w:rFonts w:ascii="Calibri Light" w:hAnsi="Calibri Light" w:cs="Calibri Light"/>
          <w:sz w:val="22"/>
          <w:szCs w:val="22"/>
        </w:rPr>
        <w:t>)</w:t>
      </w:r>
      <w:r w:rsidR="00612EBD" w:rsidRPr="009F0881">
        <w:rPr>
          <w:rFonts w:ascii="Calibri Light" w:hAnsi="Calibri Light" w:cs="Calibri Light"/>
          <w:sz w:val="22"/>
          <w:szCs w:val="22"/>
        </w:rPr>
        <w:t xml:space="preserve"> </w:t>
      </w:r>
      <w:r w:rsidR="00612EBD" w:rsidRPr="009F0881">
        <w:rPr>
          <w:rFonts w:ascii="Calibri Light" w:hAnsi="Calibri Light" w:cs="Calibri Light"/>
          <w:b/>
          <w:bCs/>
          <w:sz w:val="22"/>
          <w:szCs w:val="22"/>
        </w:rPr>
        <w:t>na</w:t>
      </w:r>
      <w:r w:rsidR="008A497E">
        <w:rPr>
          <w:rFonts w:ascii="Calibri Light" w:hAnsi="Calibri Light" w:cs="Calibri Light"/>
          <w:b/>
          <w:bCs/>
          <w:sz w:val="22"/>
          <w:szCs w:val="22"/>
        </w:rPr>
        <w:t> </w:t>
      </w:r>
      <w:r w:rsidR="00713BBC" w:rsidRPr="009F0881">
        <w:rPr>
          <w:rFonts w:ascii="Calibri Light" w:hAnsi="Calibri Light" w:cs="Calibri Light"/>
          <w:b/>
          <w:bCs/>
          <w:sz w:val="22"/>
          <w:szCs w:val="22"/>
        </w:rPr>
        <w:t>pełnienie funkcji Inżyniera Kontraktu rozumianej jako</w:t>
      </w:r>
      <w:r w:rsidR="00120B78" w:rsidRPr="009F0881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713BBC" w:rsidRPr="009F0881">
        <w:rPr>
          <w:rFonts w:ascii="Calibri Light" w:hAnsi="Calibri Light" w:cs="Calibri Light"/>
          <w:b/>
          <w:bCs/>
          <w:sz w:val="22"/>
          <w:szCs w:val="22"/>
        </w:rPr>
        <w:t>świadczenie usługi nadzoru inwestorskiego nad robotami budowlanymi i instalacyjnymi oraz</w:t>
      </w:r>
      <w:r w:rsidR="002C6571" w:rsidRPr="009F0881">
        <w:rPr>
          <w:rFonts w:ascii="Calibri Light" w:hAnsi="Calibri Light" w:cs="Calibri Light"/>
          <w:b/>
          <w:bCs/>
          <w:sz w:val="22"/>
          <w:szCs w:val="22"/>
        </w:rPr>
        <w:t> </w:t>
      </w:r>
      <w:r w:rsidR="00713BBC" w:rsidRPr="009F0881">
        <w:rPr>
          <w:rFonts w:ascii="Calibri Light" w:hAnsi="Calibri Light" w:cs="Calibri Light"/>
          <w:b/>
          <w:bCs/>
          <w:sz w:val="22"/>
          <w:szCs w:val="22"/>
        </w:rPr>
        <w:t>świadczenie usługi nadzoru autorskiego nad dokumentacją projektową dla zadania pn.</w:t>
      </w:r>
      <w:r w:rsidR="00713BBC" w:rsidRPr="009F0881">
        <w:rPr>
          <w:rFonts w:ascii="Calibri Light" w:hAnsi="Calibri Light" w:cs="Calibri Light"/>
          <w:sz w:val="22"/>
          <w:szCs w:val="22"/>
        </w:rPr>
        <w:t>: „</w:t>
      </w:r>
      <w:r w:rsidR="00AA5790" w:rsidRPr="00AA5790">
        <w:rPr>
          <w:rFonts w:ascii="Calibri Light" w:hAnsi="Calibri Light" w:cs="Calibri Light"/>
          <w:i/>
          <w:iCs/>
          <w:sz w:val="22"/>
          <w:szCs w:val="22"/>
        </w:rPr>
        <w:t>Podniesienie jakości usług zdrowotnych oraz zwiększenie dostępu do usług medycznych (budowa budynków nr B4A, B4, budynków technicznych wraz z zagospodarowaniem terenu) w Wojewódzkim Szpitalu Specjalistycznym im. bł. ks. J. Popiełuszki we Włocławku – ETAP I FAZA 2 inwestycji</w:t>
      </w:r>
      <w:r w:rsidR="00713BBC" w:rsidRPr="009F0881">
        <w:rPr>
          <w:rFonts w:ascii="Calibri Light" w:hAnsi="Calibri Light" w:cs="Calibri Light"/>
          <w:sz w:val="22"/>
          <w:szCs w:val="22"/>
        </w:rPr>
        <w:t>”</w:t>
      </w:r>
    </w:p>
    <w:p w14:paraId="1554B1DD" w14:textId="77777777" w:rsidR="008A497E" w:rsidRPr="00AA5790" w:rsidRDefault="008A497E" w:rsidP="009F0881">
      <w:pPr>
        <w:spacing w:line="288" w:lineRule="auto"/>
        <w:jc w:val="both"/>
        <w:rPr>
          <w:rFonts w:ascii="Calibri Light" w:hAnsi="Calibri Light" w:cs="Calibri Light"/>
          <w:i/>
          <w:iCs/>
          <w:sz w:val="22"/>
          <w:szCs w:val="22"/>
        </w:rPr>
      </w:pPr>
    </w:p>
    <w:p w14:paraId="35E9DEC2" w14:textId="448FD518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została zawarta umowa</w:t>
      </w:r>
      <w:r w:rsidR="003F631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(dalej jako „Umowa”)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B94C1F" w:rsidRPr="009F0881">
        <w:rPr>
          <w:rFonts w:ascii="Calibri Light" w:hAnsi="Calibri Light" w:cs="Calibri Light"/>
          <w:color w:val="000000"/>
          <w:sz w:val="22"/>
          <w:szCs w:val="22"/>
        </w:rPr>
        <w:t xml:space="preserve">o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następującej treści:</w:t>
      </w:r>
    </w:p>
    <w:p w14:paraId="373B6AD2" w14:textId="77777777" w:rsidR="00120B78" w:rsidRPr="009F0881" w:rsidRDefault="00120B78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32EC80B1" w14:textId="77777777" w:rsidR="007E2696" w:rsidRPr="009F0881" w:rsidRDefault="003F631E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1</w:t>
      </w:r>
    </w:p>
    <w:p w14:paraId="5CB63813" w14:textId="15492A67" w:rsidR="00511157" w:rsidRPr="009F0881" w:rsidRDefault="003F631E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[Przedmiot U</w:t>
      </w:r>
      <w:r w:rsidR="007F3F02" w:rsidRPr="009F0881">
        <w:rPr>
          <w:rFonts w:ascii="Calibri Light" w:hAnsi="Calibri Light" w:cs="Calibri Light"/>
          <w:b/>
          <w:color w:val="000000"/>
          <w:sz w:val="22"/>
          <w:szCs w:val="22"/>
        </w:rPr>
        <w:t>mowy]</w:t>
      </w:r>
    </w:p>
    <w:p w14:paraId="559214B5" w14:textId="7334D623" w:rsidR="00511157" w:rsidRPr="005A4D5C" w:rsidRDefault="003F631E" w:rsidP="005A4D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Niniejsza 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mowa zostaje zawarta w wyniku </w:t>
      </w:r>
      <w:r w:rsidR="00555E49" w:rsidRPr="009F0881">
        <w:rPr>
          <w:rFonts w:ascii="Calibri Light" w:hAnsi="Calibri Light" w:cs="Calibri Light"/>
          <w:color w:val="000000"/>
          <w:sz w:val="22"/>
          <w:szCs w:val="22"/>
        </w:rPr>
        <w:t>rozstrzygnięcia</w:t>
      </w:r>
      <w:r w:rsidR="00D82721" w:rsidRPr="009F0881">
        <w:rPr>
          <w:rFonts w:ascii="Calibri Light" w:hAnsi="Calibri Light" w:cs="Calibri Light"/>
          <w:color w:val="000000"/>
          <w:sz w:val="22"/>
          <w:szCs w:val="22"/>
        </w:rPr>
        <w:t xml:space="preserve"> postępowania o 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udzielenie zamówienia publicznego </w:t>
      </w:r>
      <w:r w:rsidR="003C70A5" w:rsidRPr="009F0881">
        <w:rPr>
          <w:rFonts w:ascii="Calibri Light" w:hAnsi="Calibri Light" w:cs="Calibri Light"/>
          <w:color w:val="000000"/>
          <w:sz w:val="22"/>
          <w:szCs w:val="22"/>
        </w:rPr>
        <w:t>na pełnienie funkcji Inżyniera Kontraktu rozumianej jako świadczenie usługi nadzoru inwestorskiego nad robotami budowlanymi i instalacyjnymi oraz świadczenie usługi nadzoru autorskiego nad dokumentacją projektową dla zadania pn.: „</w:t>
      </w:r>
      <w:r w:rsidR="005A4D5C" w:rsidRPr="005A4D5C">
        <w:rPr>
          <w:rFonts w:ascii="Calibri Light" w:hAnsi="Calibri Light" w:cs="Calibri Light"/>
          <w:i/>
          <w:iCs/>
          <w:color w:val="000000"/>
          <w:sz w:val="22"/>
          <w:szCs w:val="22"/>
        </w:rPr>
        <w:t>Podniesienie jakości usług zdrowotnych oraz zwiększenie dostępu do usług medycznych (budowa budynków nr B4A, B4, budynków technicznych wraz z zagospodarowaniem terenu) w Wojewódzkim Szpitalu Specjalistycznym im. bł. ks. J. Popiełuszki we Włocławku – ETAP I FAZA 2 inwestycji”</w:t>
      </w:r>
      <w:r w:rsidR="005A4D5C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5A4D5C">
        <w:rPr>
          <w:rFonts w:ascii="Calibri Light" w:hAnsi="Calibri Light" w:cs="Calibri Light"/>
          <w:color w:val="000000"/>
          <w:sz w:val="22"/>
          <w:szCs w:val="22"/>
        </w:rPr>
        <w:t>(dalej również jako „I</w:t>
      </w:r>
      <w:r w:rsidR="00CF1472" w:rsidRPr="005A4D5C">
        <w:rPr>
          <w:rFonts w:ascii="Calibri Light" w:hAnsi="Calibri Light" w:cs="Calibri Light"/>
          <w:color w:val="000000"/>
          <w:sz w:val="22"/>
          <w:szCs w:val="22"/>
        </w:rPr>
        <w:t>nwestycja”)</w:t>
      </w:r>
      <w:r w:rsidR="00AC5490" w:rsidRPr="005A4D5C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60313B7E" w14:textId="4A833816" w:rsidR="00511157" w:rsidRPr="009F0881" w:rsidRDefault="007F3F02" w:rsidP="009F08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 xml:space="preserve">Zakres zamówienia obejmuje w szczególności pełnienie funkcji </w:t>
      </w:r>
      <w:r w:rsidR="00EB5794"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Inżyniera Kontraktu 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dla przedmiotowej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nwestycji tj. zarządzanie, koordynacj</w:t>
      </w:r>
      <w:r w:rsidR="00E76728">
        <w:rPr>
          <w:rFonts w:ascii="Calibri Light" w:hAnsi="Calibri Light" w:cs="Calibri Light"/>
          <w:color w:val="000000"/>
          <w:sz w:val="22"/>
          <w:szCs w:val="22"/>
        </w:rPr>
        <w:t>a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kontrol</w:t>
      </w:r>
      <w:r w:rsidR="00E76728">
        <w:rPr>
          <w:rFonts w:ascii="Calibri Light" w:hAnsi="Calibri Light" w:cs="Calibri Light"/>
          <w:color w:val="000000"/>
          <w:sz w:val="22"/>
          <w:szCs w:val="22"/>
        </w:rPr>
        <w:t>a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nadz</w:t>
      </w:r>
      <w:r w:rsidR="00E76728">
        <w:rPr>
          <w:rFonts w:ascii="Calibri Light" w:hAnsi="Calibri Light" w:cs="Calibri Light"/>
          <w:color w:val="000000"/>
          <w:sz w:val="22"/>
          <w:szCs w:val="22"/>
        </w:rPr>
        <w:t xml:space="preserve">ór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i rozliczanie procesu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 budowlanego dla</w:t>
      </w:r>
      <w:r w:rsidR="00953437">
        <w:rPr>
          <w:rFonts w:ascii="Calibri Light" w:hAnsi="Calibri Light" w:cs="Calibri Light"/>
          <w:color w:val="000000"/>
          <w:sz w:val="22"/>
          <w:szCs w:val="22"/>
        </w:rPr>
        <w:t> 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przedmiotowej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nwestycji. Szczegółowy zakres przedmiotu niniejszej Umowy określa Opis przedmiotu zamówienia stanowiący załącznik do </w:t>
      </w:r>
      <w:r w:rsidR="00E76728">
        <w:rPr>
          <w:rFonts w:ascii="Calibri Light" w:hAnsi="Calibri Light" w:cs="Calibri Light"/>
          <w:color w:val="000000"/>
          <w:sz w:val="22"/>
          <w:szCs w:val="22"/>
        </w:rPr>
        <w:t>SWZ</w:t>
      </w:r>
      <w:r w:rsidR="00377F29" w:rsidRPr="009F0881">
        <w:rPr>
          <w:rFonts w:ascii="Calibri Light" w:hAnsi="Calibri Light" w:cs="Calibri Light"/>
          <w:color w:val="000000"/>
          <w:sz w:val="22"/>
          <w:szCs w:val="22"/>
        </w:rPr>
        <w:t>, który stanowi integralną część niniejszej Umowy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5BC44583" w14:textId="239C6568" w:rsidR="00511157" w:rsidRPr="009F0881" w:rsidRDefault="007F3F02" w:rsidP="009F08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 Kontr</w:t>
      </w:r>
      <w:r w:rsidR="00B66BE8" w:rsidRPr="009F0881">
        <w:rPr>
          <w:rFonts w:ascii="Calibri Light" w:hAnsi="Calibri Light" w:cs="Calibri Light"/>
          <w:color w:val="000000"/>
          <w:sz w:val="22"/>
          <w:szCs w:val="22"/>
        </w:rPr>
        <w:t>aktu zobowiązuje się wykonywać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mowę z dołożeniem najwyższej profesjonalnej staranności, zgodnie z jej treścią, warunkami określonymi</w:t>
      </w:r>
      <w:r w:rsidR="00555E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Opisie przedmiotu zamówienia oraz</w:t>
      </w:r>
      <w:r w:rsidR="00953437">
        <w:rPr>
          <w:rFonts w:ascii="Calibri Light" w:hAnsi="Calibri Light" w:cs="Calibri Light"/>
          <w:color w:val="000000"/>
          <w:sz w:val="22"/>
          <w:szCs w:val="22"/>
        </w:rPr>
        <w:t> </w:t>
      </w:r>
      <w:r w:rsidR="00555E49" w:rsidRPr="009F0881">
        <w:rPr>
          <w:rFonts w:ascii="Calibri Light" w:hAnsi="Calibri Light" w:cs="Calibri Light"/>
          <w:color w:val="000000"/>
          <w:sz w:val="22"/>
          <w:szCs w:val="22"/>
        </w:rPr>
        <w:t>w</w:t>
      </w:r>
      <w:r w:rsidR="00953437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złożonej ofercie.</w:t>
      </w:r>
    </w:p>
    <w:p w14:paraId="7A54F886" w14:textId="77777777" w:rsidR="005B68E7" w:rsidRPr="009F0881" w:rsidRDefault="005B68E7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</w:p>
    <w:p w14:paraId="67D34B1C" w14:textId="77777777" w:rsidR="007E2696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§ 2 </w:t>
      </w:r>
    </w:p>
    <w:p w14:paraId="7DB83175" w14:textId="3611E6E2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[Terminy realizacji]</w:t>
      </w:r>
    </w:p>
    <w:p w14:paraId="3C6087EA" w14:textId="16164B03" w:rsidR="00511157" w:rsidRPr="009F0881" w:rsidRDefault="007F3F02" w:rsidP="009F088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Ustala się </w:t>
      </w:r>
      <w:r w:rsidR="00555E49" w:rsidRPr="009F0881">
        <w:rPr>
          <w:rFonts w:ascii="Calibri Light" w:hAnsi="Calibri Light" w:cs="Calibri Light"/>
          <w:color w:val="000000"/>
          <w:sz w:val="22"/>
          <w:szCs w:val="22"/>
        </w:rPr>
        <w:t>następujące termi</w:t>
      </w:r>
      <w:r w:rsidR="00B66BE8" w:rsidRPr="009F0881">
        <w:rPr>
          <w:rFonts w:ascii="Calibri Light" w:hAnsi="Calibri Light" w:cs="Calibri Light"/>
          <w:color w:val="000000"/>
          <w:sz w:val="22"/>
          <w:szCs w:val="22"/>
        </w:rPr>
        <w:t>ny realizacji U</w:t>
      </w:r>
      <w:r w:rsidR="00555E49" w:rsidRPr="009F0881">
        <w:rPr>
          <w:rFonts w:ascii="Calibri Light" w:hAnsi="Calibri Light" w:cs="Calibri Light"/>
          <w:color w:val="000000"/>
          <w:sz w:val="22"/>
          <w:szCs w:val="22"/>
        </w:rPr>
        <w:t>mowy: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3DFCB3E8" w14:textId="784CB656" w:rsidR="0041187E" w:rsidRPr="0041187E" w:rsidRDefault="00730490" w:rsidP="009F0881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567" w:hanging="283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od dnia podpisania umowy </w:t>
      </w:r>
      <w:r w:rsidR="00622668" w:rsidRPr="009F0881">
        <w:rPr>
          <w:rFonts w:ascii="Calibri Light" w:hAnsi="Calibri Light" w:cs="Calibri Light"/>
          <w:color w:val="000000"/>
          <w:sz w:val="22"/>
          <w:szCs w:val="22"/>
        </w:rPr>
        <w:t xml:space="preserve">do dnia podpisania </w:t>
      </w:r>
      <w:bookmarkStart w:id="0" w:name="_Hlk183160713"/>
      <w:r w:rsidR="00622668" w:rsidRPr="009F0881">
        <w:rPr>
          <w:rFonts w:ascii="Calibri Light" w:hAnsi="Calibri Light" w:cs="Calibri Light"/>
          <w:color w:val="000000"/>
          <w:sz w:val="22"/>
          <w:szCs w:val="22"/>
        </w:rPr>
        <w:t>odbioru końcowego robót Wykonawc</w:t>
      </w:r>
      <w:r w:rsidR="00747649" w:rsidRPr="009F0881">
        <w:rPr>
          <w:rFonts w:ascii="Calibri Light" w:hAnsi="Calibri Light" w:cs="Calibri Light"/>
          <w:color w:val="000000"/>
          <w:sz w:val="22"/>
          <w:szCs w:val="22"/>
        </w:rPr>
        <w:t>y</w:t>
      </w:r>
      <w:r w:rsidR="00ED14B0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="0074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bookmarkEnd w:id="0"/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w zakre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sie nadzoru nad realizacją I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nwestycji</w:t>
      </w:r>
      <w:r w:rsidR="00E365DE">
        <w:rPr>
          <w:rFonts w:ascii="Calibri Light" w:hAnsi="Calibri Light" w:cs="Calibri Light"/>
          <w:color w:val="000000"/>
          <w:sz w:val="22"/>
          <w:szCs w:val="22"/>
        </w:rPr>
        <w:t>, z zastrzeżeniem, że w przypadku stwierdzenia wystąpienia wa</w:t>
      </w:r>
      <w:r w:rsidR="00ED14B0">
        <w:rPr>
          <w:rFonts w:ascii="Calibri Light" w:hAnsi="Calibri Light" w:cs="Calibri Light"/>
          <w:color w:val="000000"/>
          <w:sz w:val="22"/>
          <w:szCs w:val="22"/>
        </w:rPr>
        <w:t xml:space="preserve">d nieistotnych w Inwestycji niestanowiących podstawy do odmowy dokonania odbioru </w:t>
      </w:r>
      <w:r w:rsidR="00210C8E">
        <w:rPr>
          <w:rFonts w:ascii="Calibri Light" w:hAnsi="Calibri Light" w:cs="Calibri Light"/>
          <w:color w:val="000000"/>
          <w:sz w:val="22"/>
          <w:szCs w:val="22"/>
        </w:rPr>
        <w:t xml:space="preserve">końcowego </w:t>
      </w:r>
      <w:r w:rsidR="00ED14B0">
        <w:rPr>
          <w:rFonts w:ascii="Calibri Light" w:hAnsi="Calibri Light" w:cs="Calibri Light"/>
          <w:color w:val="000000"/>
          <w:sz w:val="22"/>
          <w:szCs w:val="22"/>
        </w:rPr>
        <w:t xml:space="preserve">robót od Wykonawcy robót budowlanych, </w:t>
      </w:r>
      <w:r w:rsidR="004310AA">
        <w:rPr>
          <w:rFonts w:ascii="Calibri Light" w:hAnsi="Calibri Light" w:cs="Calibri Light"/>
          <w:color w:val="000000"/>
          <w:sz w:val="22"/>
          <w:szCs w:val="22"/>
        </w:rPr>
        <w:t xml:space="preserve">świadczenie usług </w:t>
      </w:r>
      <w:r w:rsidR="00210C8E">
        <w:rPr>
          <w:rFonts w:ascii="Calibri Light" w:hAnsi="Calibri Light" w:cs="Calibri Light"/>
          <w:color w:val="000000"/>
          <w:sz w:val="22"/>
          <w:szCs w:val="22"/>
        </w:rPr>
        <w:t xml:space="preserve">w zakresie nadzoru nad realizacją Inwestycji będzie obejmowało również okres usuwania w/w wad. </w:t>
      </w:r>
    </w:p>
    <w:p w14:paraId="5E4AF8C4" w14:textId="26659656" w:rsidR="00511157" w:rsidRPr="009F0881" w:rsidRDefault="00374A49" w:rsidP="0041187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Termin wykonania  przewidziany w </w:t>
      </w:r>
      <w:r w:rsidR="004310AA">
        <w:rPr>
          <w:rFonts w:ascii="Calibri Light" w:hAnsi="Calibri Light" w:cs="Calibri Light"/>
          <w:color w:val="000000"/>
          <w:sz w:val="22"/>
          <w:szCs w:val="22"/>
        </w:rPr>
        <w:t>Umowie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na roboty budowlane został określony na 24 miesiące od dnia zawarcia </w:t>
      </w:r>
      <w:r w:rsidR="004310AA">
        <w:rPr>
          <w:rFonts w:ascii="Calibri Light" w:hAnsi="Calibri Light" w:cs="Calibri Light"/>
          <w:color w:val="000000"/>
          <w:sz w:val="22"/>
          <w:szCs w:val="22"/>
        </w:rPr>
        <w:t>U</w:t>
      </w:r>
      <w:r w:rsidR="004115BD">
        <w:rPr>
          <w:rFonts w:ascii="Calibri Light" w:hAnsi="Calibri Light" w:cs="Calibri Light"/>
          <w:color w:val="000000"/>
          <w:sz w:val="22"/>
          <w:szCs w:val="22"/>
        </w:rPr>
        <w:t>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6347FC0F" w14:textId="6718D37B" w:rsidR="00A076DA" w:rsidRPr="009F0881" w:rsidRDefault="00747649" w:rsidP="009F0881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567" w:hanging="283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od dnia podpisania odbioru końcowego robót Generalnego Wykonawcy</w:t>
      </w:r>
      <w:r w:rsidR="0012334B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210C8E">
        <w:rPr>
          <w:rFonts w:ascii="Calibri Light" w:hAnsi="Calibri Light" w:cs="Calibri Light"/>
          <w:color w:val="000000"/>
          <w:sz w:val="22"/>
          <w:szCs w:val="22"/>
        </w:rPr>
        <w:t>z</w:t>
      </w:r>
      <w:r w:rsidR="008849F9">
        <w:rPr>
          <w:rFonts w:ascii="Calibri Light" w:hAnsi="Calibri Light" w:cs="Calibri Light"/>
          <w:color w:val="000000"/>
          <w:sz w:val="22"/>
          <w:szCs w:val="22"/>
        </w:rPr>
        <w:t> </w:t>
      </w:r>
      <w:r w:rsidR="00210C8E">
        <w:rPr>
          <w:rFonts w:ascii="Calibri Light" w:hAnsi="Calibri Light" w:cs="Calibri Light"/>
          <w:color w:val="000000"/>
          <w:sz w:val="22"/>
          <w:szCs w:val="22"/>
        </w:rPr>
        <w:t xml:space="preserve">zastrzeżeniem </w:t>
      </w:r>
      <w:r w:rsidR="008849F9">
        <w:rPr>
          <w:rFonts w:ascii="Calibri Light" w:hAnsi="Calibri Light" w:cs="Calibri Light"/>
          <w:color w:val="000000"/>
          <w:sz w:val="22"/>
          <w:szCs w:val="22"/>
        </w:rPr>
        <w:t>postanowień pkt. 1)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do dnia rozliczenia</w:t>
      </w:r>
      <w:r w:rsidR="00535045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224E29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="00E25875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3F264A" w:rsidRPr="009F0881">
        <w:rPr>
          <w:rFonts w:ascii="Calibri Light" w:hAnsi="Calibri Light" w:cs="Calibri Light"/>
          <w:color w:val="000000"/>
          <w:sz w:val="22"/>
          <w:szCs w:val="22"/>
        </w:rPr>
        <w:t xml:space="preserve">w zakresie </w:t>
      </w:r>
      <w:r w:rsidR="00E25875" w:rsidRPr="009F0881">
        <w:rPr>
          <w:rFonts w:ascii="Calibri Light" w:hAnsi="Calibri Light" w:cs="Calibri Light"/>
          <w:color w:val="000000"/>
          <w:sz w:val="22"/>
          <w:szCs w:val="22"/>
        </w:rPr>
        <w:t xml:space="preserve">rozliczenia </w:t>
      </w:r>
      <w:r w:rsidR="00535045" w:rsidRPr="009F0881">
        <w:rPr>
          <w:rFonts w:ascii="Calibri Light" w:hAnsi="Calibri Light" w:cs="Calibri Light"/>
          <w:color w:val="000000"/>
          <w:sz w:val="22"/>
          <w:szCs w:val="22"/>
        </w:rPr>
        <w:t xml:space="preserve">rzeczowego </w:t>
      </w:r>
      <w:r w:rsidR="00E25875" w:rsidRPr="009F0881">
        <w:rPr>
          <w:rFonts w:ascii="Calibri Light" w:hAnsi="Calibri Light" w:cs="Calibri Light"/>
          <w:color w:val="000000"/>
          <w:sz w:val="22"/>
          <w:szCs w:val="22"/>
        </w:rPr>
        <w:t>Kontraktu z  Wykonawcą</w:t>
      </w:r>
      <w:r w:rsidR="009B0D21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="004115BD">
        <w:rPr>
          <w:rFonts w:ascii="Calibri Light" w:hAnsi="Calibri Light" w:cs="Calibri Light"/>
          <w:color w:val="000000"/>
          <w:sz w:val="22"/>
          <w:szCs w:val="22"/>
        </w:rPr>
        <w:t xml:space="preserve">, </w:t>
      </w:r>
      <w:r w:rsidR="00224E29">
        <w:rPr>
          <w:rFonts w:ascii="Calibri Light" w:hAnsi="Calibri Light" w:cs="Calibri Light"/>
          <w:color w:val="000000"/>
          <w:sz w:val="22"/>
          <w:szCs w:val="22"/>
        </w:rPr>
        <w:t xml:space="preserve">nie dłużej jednak niż 3 miesiące </w:t>
      </w:r>
      <w:r w:rsidR="00224E29" w:rsidRPr="00224E29">
        <w:rPr>
          <w:rFonts w:ascii="Calibri Light" w:hAnsi="Calibri Light" w:cs="Calibri Light"/>
          <w:color w:val="000000"/>
          <w:sz w:val="22"/>
          <w:szCs w:val="22"/>
        </w:rPr>
        <w:t>od dnia podpisania odbioru końcowego robót Generalnego Wykonawcy</w:t>
      </w:r>
      <w:r w:rsidR="00224E29">
        <w:rPr>
          <w:rFonts w:ascii="Calibri Light" w:hAnsi="Calibri Light" w:cs="Calibri Light"/>
          <w:color w:val="000000"/>
          <w:sz w:val="22"/>
          <w:szCs w:val="22"/>
        </w:rPr>
        <w:t>,</w:t>
      </w:r>
      <w:r w:rsidR="00224E29" w:rsidRPr="00224E29">
        <w:rPr>
          <w:rFonts w:ascii="Calibri Light" w:hAnsi="Calibri Light" w:cs="Calibri Light"/>
          <w:color w:val="000000"/>
          <w:sz w:val="22"/>
          <w:szCs w:val="22"/>
        </w:rPr>
        <w:t xml:space="preserve"> z zastrzeżeniem postanowień pkt. 1)</w:t>
      </w:r>
    </w:p>
    <w:p w14:paraId="49342B75" w14:textId="22F7B69D" w:rsidR="004F4E1B" w:rsidRPr="009F0881" w:rsidRDefault="004F4E1B" w:rsidP="009F088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Termin, o którym mowa w ust. 1 pkt. 1) może zostać wydłużony lub skrócony stosownie do</w:t>
      </w:r>
      <w:r w:rsidR="008849F9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rzeczywistego zakończenia robót budowlanych.</w:t>
      </w:r>
    </w:p>
    <w:p w14:paraId="577E8C91" w14:textId="4391F756" w:rsidR="004F4E1B" w:rsidRPr="009F0881" w:rsidRDefault="004F4E1B" w:rsidP="009F088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przypadku zmiany terminu, w związku z wystąpieniem okoliczności, o których mowa w ust. </w:t>
      </w:r>
      <w:r w:rsidR="004605CE" w:rsidRPr="009F0881">
        <w:rPr>
          <w:rFonts w:ascii="Calibri Light" w:hAnsi="Calibri Light" w:cs="Calibri Light"/>
          <w:color w:val="000000"/>
          <w:sz w:val="22"/>
          <w:szCs w:val="22"/>
        </w:rPr>
        <w:t>2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Wykonawcy będzie przysługiwało wynagrodzenie, na zasadach określonych w § </w:t>
      </w:r>
      <w:r w:rsidR="002C3528" w:rsidRPr="009F0881">
        <w:rPr>
          <w:rFonts w:ascii="Calibri Light" w:hAnsi="Calibri Light" w:cs="Calibri Light"/>
          <w:color w:val="000000"/>
          <w:sz w:val="22"/>
          <w:szCs w:val="22"/>
        </w:rPr>
        <w:t>21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ust. </w:t>
      </w:r>
      <w:r w:rsidR="002C3528" w:rsidRPr="009F0881">
        <w:rPr>
          <w:rFonts w:ascii="Calibri Light" w:hAnsi="Calibri Light" w:cs="Calibri Light"/>
          <w:color w:val="000000"/>
          <w:sz w:val="22"/>
          <w:szCs w:val="22"/>
        </w:rPr>
        <w:t>8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-</w:t>
      </w:r>
      <w:r w:rsidR="002C3528" w:rsidRPr="009F0881">
        <w:rPr>
          <w:rFonts w:ascii="Calibri Light" w:hAnsi="Calibri Light" w:cs="Calibri Light"/>
          <w:color w:val="000000"/>
          <w:sz w:val="22"/>
          <w:szCs w:val="22"/>
        </w:rPr>
        <w:t>9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201514C9" w14:textId="25D039A9" w:rsidR="007C17C1" w:rsidRPr="009F0881" w:rsidRDefault="007C17C1" w:rsidP="009F088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eastAsiaTheme="minorHAnsi" w:hAnsi="Calibri Light" w:cs="Calibri Light"/>
          <w:sz w:val="22"/>
          <w:szCs w:val="22"/>
        </w:rPr>
        <w:t xml:space="preserve">W terminie </w:t>
      </w:r>
      <w:r w:rsidRPr="009F0881">
        <w:rPr>
          <w:rFonts w:ascii="Calibri Light" w:eastAsiaTheme="minorHAnsi" w:hAnsi="Calibri Light" w:cs="Calibri Light"/>
          <w:bCs/>
          <w:sz w:val="22"/>
          <w:szCs w:val="22"/>
        </w:rPr>
        <w:t>do 14 dni do</w:t>
      </w:r>
      <w:r w:rsidRPr="009F0881">
        <w:rPr>
          <w:rFonts w:ascii="Calibri Light" w:eastAsiaTheme="minorHAnsi" w:hAnsi="Calibri Light" w:cs="Calibri Light"/>
          <w:sz w:val="22"/>
          <w:szCs w:val="22"/>
        </w:rPr>
        <w:t xml:space="preserve"> daty zawarcia </w:t>
      </w:r>
      <w:r w:rsidR="000D15D1">
        <w:rPr>
          <w:rFonts w:ascii="Calibri Light" w:eastAsiaTheme="minorHAnsi" w:hAnsi="Calibri Light" w:cs="Calibri Light"/>
          <w:sz w:val="22"/>
          <w:szCs w:val="22"/>
        </w:rPr>
        <w:t>niniejszej Umowy</w:t>
      </w:r>
      <w:r w:rsidRPr="009F0881">
        <w:rPr>
          <w:rFonts w:ascii="Calibri Light" w:eastAsiaTheme="minorHAnsi" w:hAnsi="Calibri Light" w:cs="Calibri Light"/>
          <w:sz w:val="22"/>
          <w:szCs w:val="22"/>
        </w:rPr>
        <w:t xml:space="preserve">, Inżynier Kontraktu przedstawi Zamawiającemu do zatwierdzenia </w:t>
      </w:r>
      <w:r w:rsidR="0078690C" w:rsidRPr="009F0881">
        <w:rPr>
          <w:rFonts w:ascii="Calibri Light" w:eastAsiaTheme="minorHAnsi" w:hAnsi="Calibri Light" w:cs="Calibri Light"/>
          <w:sz w:val="22"/>
          <w:szCs w:val="22"/>
        </w:rPr>
        <w:t>Raport Otwarcia</w:t>
      </w:r>
      <w:r w:rsidRPr="009F0881">
        <w:rPr>
          <w:rFonts w:ascii="Calibri Light" w:eastAsiaTheme="minorHAnsi" w:hAnsi="Calibri Light" w:cs="Calibri Light"/>
          <w:sz w:val="22"/>
          <w:szCs w:val="22"/>
        </w:rPr>
        <w:t>. Zamawiający zastrzega sobie prawo do</w:t>
      </w:r>
      <w:r w:rsidRPr="009F0881">
        <w:rPr>
          <w:rFonts w:ascii="Calibri Light" w:hAnsi="Calibri Light" w:cs="Calibri Light"/>
          <w:sz w:val="22"/>
          <w:szCs w:val="22"/>
        </w:rPr>
        <w:t xml:space="preserve"> </w:t>
      </w:r>
      <w:r w:rsidRPr="009F0881">
        <w:rPr>
          <w:rFonts w:ascii="Calibri Light" w:eastAsiaTheme="minorHAnsi" w:hAnsi="Calibri Light" w:cs="Calibri Light"/>
          <w:sz w:val="22"/>
          <w:szCs w:val="22"/>
        </w:rPr>
        <w:t>wniesienia uwag do powyższego opracowania</w:t>
      </w:r>
      <w:r w:rsidR="00A750D5" w:rsidRPr="009F0881">
        <w:rPr>
          <w:rFonts w:ascii="Calibri Light" w:eastAsiaTheme="minorHAnsi" w:hAnsi="Calibri Light" w:cs="Calibri Light"/>
          <w:sz w:val="22"/>
          <w:szCs w:val="22"/>
        </w:rPr>
        <w:t>.</w:t>
      </w:r>
      <w:r w:rsidR="00CC5CA4" w:rsidRPr="009F0881">
        <w:rPr>
          <w:rFonts w:ascii="Calibri Light" w:eastAsiaTheme="minorHAnsi" w:hAnsi="Calibri Light" w:cs="Calibri Light"/>
          <w:sz w:val="22"/>
          <w:szCs w:val="22"/>
        </w:rPr>
        <w:t xml:space="preserve">       </w:t>
      </w:r>
    </w:p>
    <w:p w14:paraId="20CAE71A" w14:textId="46AF08B4" w:rsidR="00CC5CA4" w:rsidRPr="00F5281B" w:rsidRDefault="000D15D1" w:rsidP="00F5281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>
        <w:rPr>
          <w:rFonts w:ascii="Calibri Light" w:eastAsiaTheme="minorHAnsi" w:hAnsi="Calibri Light" w:cs="Calibri Light"/>
          <w:sz w:val="22"/>
          <w:szCs w:val="22"/>
        </w:rPr>
        <w:t>Inżynier Kontraktu zobowiązuje się do stosowania wzorów</w:t>
      </w:r>
      <w:r w:rsidR="007C17C1" w:rsidRPr="009F0881">
        <w:rPr>
          <w:rFonts w:ascii="Calibri Light" w:eastAsiaTheme="minorHAnsi" w:hAnsi="Calibri Light" w:cs="Calibri Light"/>
          <w:sz w:val="22"/>
          <w:szCs w:val="22"/>
        </w:rPr>
        <w:t xml:space="preserve"> dokumentów</w:t>
      </w:r>
      <w:r w:rsidR="001D67B7">
        <w:rPr>
          <w:rFonts w:ascii="Calibri Light" w:eastAsiaTheme="minorHAnsi" w:hAnsi="Calibri Light" w:cs="Calibri Light"/>
          <w:sz w:val="22"/>
          <w:szCs w:val="22"/>
        </w:rPr>
        <w:t xml:space="preserve"> przewidzianych w Umowie inwestorskiej. </w:t>
      </w:r>
    </w:p>
    <w:p w14:paraId="7222EE8D" w14:textId="77777777" w:rsidR="007E2696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3</w:t>
      </w:r>
    </w:p>
    <w:p w14:paraId="46922340" w14:textId="2FF5574D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[Wynagrodzenie]</w:t>
      </w:r>
    </w:p>
    <w:p w14:paraId="09AD2188" w14:textId="793B8E1D" w:rsidR="008547C5" w:rsidRPr="009F0881" w:rsidRDefault="007F3F02" w:rsidP="001D67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284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Wynagrodzeniem Inżyniera 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za wykonanie niniejszej Umowy jest cena zaproponowana przez niego w ofercie. Wynagrodzenie jest wynagrodzeniem ryczałtowym.</w:t>
      </w:r>
    </w:p>
    <w:p w14:paraId="54D7A735" w14:textId="2DB98033" w:rsidR="00511157" w:rsidRPr="009F0881" w:rsidRDefault="007F3F02" w:rsidP="001D67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284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>Tytułem wynagrodzenia Zamawiający zapłaci Inżynierowi</w:t>
      </w:r>
      <w:r w:rsidR="004C0084" w:rsidRPr="009F0881">
        <w:rPr>
          <w:rFonts w:ascii="Calibri Light" w:hAnsi="Calibri Light" w:cs="Calibri Light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sz w:val="22"/>
          <w:szCs w:val="22"/>
        </w:rPr>
        <w:t xml:space="preserve"> łącznie:</w:t>
      </w:r>
    </w:p>
    <w:p w14:paraId="70367C02" w14:textId="752E1B96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b/>
          <w:sz w:val="22"/>
          <w:szCs w:val="22"/>
        </w:rPr>
        <w:t xml:space="preserve">brutto: </w:t>
      </w:r>
      <w:r w:rsidRPr="009F0881">
        <w:rPr>
          <w:rFonts w:ascii="Calibri Light" w:hAnsi="Calibri Light" w:cs="Calibri Light"/>
          <w:b/>
          <w:sz w:val="22"/>
          <w:szCs w:val="22"/>
        </w:rPr>
        <w:tab/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  <w:r w:rsidRPr="009F0881">
        <w:rPr>
          <w:rFonts w:ascii="Calibri Light" w:hAnsi="Calibri Light" w:cs="Calibri Light"/>
          <w:b/>
          <w:sz w:val="22"/>
          <w:szCs w:val="22"/>
        </w:rPr>
        <w:t xml:space="preserve"> zł</w:t>
      </w:r>
    </w:p>
    <w:p w14:paraId="75405E2C" w14:textId="212D3DA9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bookmarkStart w:id="1" w:name="_30j0zll" w:colFirst="0" w:colLast="0"/>
      <w:bookmarkEnd w:id="1"/>
      <w:r w:rsidRPr="009F0881">
        <w:rPr>
          <w:rFonts w:ascii="Calibri Light" w:hAnsi="Calibri Light" w:cs="Calibri Light"/>
          <w:sz w:val="22"/>
          <w:szCs w:val="22"/>
        </w:rPr>
        <w:t xml:space="preserve">słownie złotych: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</w:p>
    <w:p w14:paraId="4169AB28" w14:textId="460B1B75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b/>
          <w:sz w:val="22"/>
          <w:szCs w:val="22"/>
        </w:rPr>
        <w:t xml:space="preserve">podatek VAT: </w:t>
      </w:r>
      <w:r w:rsidRPr="009F0881">
        <w:rPr>
          <w:rFonts w:ascii="Calibri Light" w:hAnsi="Calibri Light" w:cs="Calibri Light"/>
          <w:b/>
          <w:sz w:val="22"/>
          <w:szCs w:val="22"/>
        </w:rPr>
        <w:tab/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  <w:r w:rsidR="00345B65" w:rsidRPr="009F0881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b/>
          <w:sz w:val="22"/>
          <w:szCs w:val="22"/>
        </w:rPr>
        <w:t xml:space="preserve">zł </w:t>
      </w:r>
    </w:p>
    <w:p w14:paraId="0DD7EA09" w14:textId="4F7641B5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30"/>
        <w:jc w:val="both"/>
        <w:rPr>
          <w:rFonts w:ascii="Calibri Light" w:hAnsi="Calibri Light" w:cs="Calibri Light"/>
          <w:sz w:val="22"/>
          <w:szCs w:val="22"/>
        </w:rPr>
      </w:pPr>
      <w:bookmarkStart w:id="2" w:name="_1fob9te" w:colFirst="0" w:colLast="0"/>
      <w:bookmarkEnd w:id="2"/>
      <w:r w:rsidRPr="009F0881">
        <w:rPr>
          <w:rFonts w:ascii="Calibri Light" w:hAnsi="Calibri Light" w:cs="Calibri Light"/>
          <w:sz w:val="22"/>
          <w:szCs w:val="22"/>
        </w:rPr>
        <w:t xml:space="preserve">słownie złotych: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</w:p>
    <w:p w14:paraId="2F3A2034" w14:textId="79356BA1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b/>
          <w:sz w:val="22"/>
          <w:szCs w:val="22"/>
        </w:rPr>
        <w:t>netto:</w:t>
      </w:r>
      <w:r w:rsidRPr="009F0881">
        <w:rPr>
          <w:rFonts w:ascii="Calibri Light" w:hAnsi="Calibri Light" w:cs="Calibri Light"/>
          <w:b/>
          <w:sz w:val="22"/>
          <w:szCs w:val="22"/>
        </w:rPr>
        <w:tab/>
      </w:r>
      <w:r w:rsidRPr="009F0881">
        <w:rPr>
          <w:rFonts w:ascii="Calibri Light" w:hAnsi="Calibri Light" w:cs="Calibri Light"/>
          <w:b/>
          <w:sz w:val="22"/>
          <w:szCs w:val="22"/>
        </w:rPr>
        <w:tab/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 xml:space="preserve">[…] </w:t>
      </w:r>
      <w:r w:rsidRPr="009F0881">
        <w:rPr>
          <w:rFonts w:ascii="Calibri Light" w:hAnsi="Calibri Light" w:cs="Calibri Light"/>
          <w:b/>
          <w:sz w:val="22"/>
          <w:szCs w:val="22"/>
        </w:rPr>
        <w:t>zł</w:t>
      </w:r>
    </w:p>
    <w:p w14:paraId="63F248EC" w14:textId="6793BACE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słownie złotych: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</w:p>
    <w:p w14:paraId="39B6BC93" w14:textId="4CF24645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i/>
          <w:sz w:val="22"/>
          <w:szCs w:val="22"/>
        </w:rPr>
        <w:t xml:space="preserve">w tym: </w:t>
      </w:r>
    </w:p>
    <w:p w14:paraId="326D369C" w14:textId="75D12C01" w:rsidR="00511157" w:rsidRPr="009F0881" w:rsidRDefault="007F3F02" w:rsidP="001D67B7">
      <w:pPr>
        <w:overflowPunct w:val="0"/>
        <w:autoSpaceDE w:val="0"/>
        <w:autoSpaceDN w:val="0"/>
        <w:adjustRightInd w:val="0"/>
        <w:spacing w:line="288" w:lineRule="auto"/>
        <w:ind w:left="567" w:hanging="284"/>
        <w:textAlignment w:val="baseline"/>
        <w:rPr>
          <w:rFonts w:ascii="Calibri Light" w:eastAsia="Times New Roman" w:hAnsi="Calibri Light" w:cs="Calibri Light"/>
          <w:color w:val="000000"/>
          <w:sz w:val="22"/>
          <w:szCs w:val="22"/>
        </w:rPr>
      </w:pPr>
      <w:bookmarkStart w:id="3" w:name="_3znysh7" w:colFirst="0" w:colLast="0"/>
      <w:bookmarkEnd w:id="3"/>
      <w:r w:rsidRPr="009F0881">
        <w:rPr>
          <w:rFonts w:ascii="Calibri Light" w:hAnsi="Calibri Light" w:cs="Calibri Light"/>
          <w:sz w:val="22"/>
          <w:szCs w:val="22"/>
        </w:rPr>
        <w:lastRenderedPageBreak/>
        <w:t xml:space="preserve">1) wynagrodzenie za </w:t>
      </w:r>
      <w:r w:rsidR="00B36C41" w:rsidRPr="009F0881">
        <w:rPr>
          <w:rFonts w:ascii="Calibri Light" w:eastAsia="Times New Roman" w:hAnsi="Calibri Light" w:cs="Calibri Light"/>
          <w:color w:val="000000"/>
          <w:sz w:val="22"/>
          <w:szCs w:val="22"/>
        </w:rPr>
        <w:t>pełnienie nadzoru</w:t>
      </w:r>
      <w:r w:rsidR="00FA54C4" w:rsidRPr="009F0881">
        <w:rPr>
          <w:rFonts w:ascii="Calibri Light" w:eastAsia="Times New Roman" w:hAnsi="Calibri Light" w:cs="Calibri Light"/>
          <w:color w:val="000000"/>
          <w:sz w:val="22"/>
          <w:szCs w:val="22"/>
        </w:rPr>
        <w:t xml:space="preserve"> inwestorskiego</w:t>
      </w:r>
      <w:r w:rsidR="00B36C41" w:rsidRPr="009F0881">
        <w:rPr>
          <w:rFonts w:ascii="Calibri Light" w:eastAsia="Times New Roman" w:hAnsi="Calibri Light" w:cs="Calibri Light"/>
          <w:color w:val="000000"/>
          <w:sz w:val="22"/>
          <w:szCs w:val="22"/>
        </w:rPr>
        <w:t xml:space="preserve"> nad realizacją robót budowlanych</w:t>
      </w:r>
    </w:p>
    <w:p w14:paraId="22D4C508" w14:textId="48A394F6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rPr>
          <w:rFonts w:ascii="Calibri Light" w:hAnsi="Calibri Light" w:cs="Calibri Light"/>
          <w:sz w:val="22"/>
          <w:szCs w:val="22"/>
        </w:rPr>
      </w:pPr>
      <w:bookmarkStart w:id="4" w:name="_2et92p0" w:colFirst="0" w:colLast="0"/>
      <w:bookmarkEnd w:id="4"/>
      <w:r w:rsidRPr="009F0881">
        <w:rPr>
          <w:rFonts w:ascii="Calibri Light" w:hAnsi="Calibri Light" w:cs="Calibri Light"/>
          <w:sz w:val="22"/>
          <w:szCs w:val="22"/>
        </w:rPr>
        <w:t xml:space="preserve">brutto: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 xml:space="preserve">[…] </w:t>
      </w:r>
      <w:r w:rsidRPr="009F0881">
        <w:rPr>
          <w:rFonts w:ascii="Calibri Light" w:hAnsi="Calibri Light" w:cs="Calibri Light"/>
          <w:b/>
          <w:sz w:val="22"/>
          <w:szCs w:val="22"/>
        </w:rPr>
        <w:t>zł</w:t>
      </w:r>
    </w:p>
    <w:p w14:paraId="57978CE3" w14:textId="13E50A3E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>Słownie złotych</w:t>
      </w:r>
      <w:r w:rsidR="002813ED" w:rsidRPr="009F0881">
        <w:rPr>
          <w:rFonts w:ascii="Calibri Light" w:hAnsi="Calibri Light" w:cs="Calibri Light"/>
          <w:sz w:val="22"/>
          <w:szCs w:val="22"/>
        </w:rPr>
        <w:t xml:space="preserve">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</w:p>
    <w:p w14:paraId="6C04B728" w14:textId="5083D268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b/>
          <w:sz w:val="22"/>
          <w:szCs w:val="22"/>
        </w:rPr>
        <w:t xml:space="preserve">podatek VAT: </w:t>
      </w:r>
      <w:r w:rsidRPr="009F0881">
        <w:rPr>
          <w:rFonts w:ascii="Calibri Light" w:hAnsi="Calibri Light" w:cs="Calibri Light"/>
          <w:b/>
          <w:sz w:val="22"/>
          <w:szCs w:val="22"/>
        </w:rPr>
        <w:tab/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  <w:r w:rsidRPr="009F0881">
        <w:rPr>
          <w:rFonts w:ascii="Calibri Light" w:hAnsi="Calibri Light" w:cs="Calibri Light"/>
          <w:b/>
          <w:sz w:val="22"/>
          <w:szCs w:val="22"/>
        </w:rPr>
        <w:t xml:space="preserve"> zł </w:t>
      </w:r>
    </w:p>
    <w:p w14:paraId="0BF35971" w14:textId="75E947E2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i/>
          <w:sz w:val="22"/>
          <w:szCs w:val="22"/>
        </w:rPr>
        <w:t xml:space="preserve">słownie złotych: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</w:p>
    <w:p w14:paraId="11BB0AB6" w14:textId="2776CEAD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b/>
          <w:sz w:val="22"/>
          <w:szCs w:val="22"/>
        </w:rPr>
        <w:t>netto:</w:t>
      </w:r>
      <w:r w:rsidRPr="009F0881">
        <w:rPr>
          <w:rFonts w:ascii="Calibri Light" w:hAnsi="Calibri Light" w:cs="Calibri Light"/>
          <w:b/>
          <w:sz w:val="22"/>
          <w:szCs w:val="22"/>
        </w:rPr>
        <w:tab/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  <w:r w:rsidRPr="009F0881">
        <w:rPr>
          <w:rFonts w:ascii="Calibri Light" w:hAnsi="Calibri Light" w:cs="Calibri Light"/>
          <w:b/>
          <w:sz w:val="22"/>
          <w:szCs w:val="22"/>
        </w:rPr>
        <w:t xml:space="preserve"> zł</w:t>
      </w:r>
    </w:p>
    <w:p w14:paraId="618274E1" w14:textId="694414E1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jc w:val="both"/>
        <w:rPr>
          <w:rFonts w:ascii="Calibri Light" w:eastAsia="StoneSanItcTEEMed" w:hAnsi="Calibri Light" w:cs="Calibri Light"/>
          <w:b/>
          <w:bCs/>
          <w:sz w:val="22"/>
          <w:szCs w:val="22"/>
        </w:rPr>
      </w:pPr>
      <w:r w:rsidRPr="009F0881">
        <w:rPr>
          <w:rFonts w:ascii="Calibri Light" w:hAnsi="Calibri Light" w:cs="Calibri Light"/>
          <w:i/>
          <w:sz w:val="22"/>
          <w:szCs w:val="22"/>
        </w:rPr>
        <w:t>słownie złotych</w:t>
      </w:r>
      <w:r w:rsidR="00345B65" w:rsidRPr="009F0881">
        <w:rPr>
          <w:rFonts w:ascii="Calibri Light" w:hAnsi="Calibri Light" w:cs="Calibri Light"/>
          <w:i/>
          <w:sz w:val="22"/>
          <w:szCs w:val="22"/>
        </w:rPr>
        <w:t xml:space="preserve">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</w:p>
    <w:p w14:paraId="6C94A9FA" w14:textId="77777777" w:rsidR="00EB07AF" w:rsidRPr="009F0881" w:rsidRDefault="00EB07AF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</w:p>
    <w:p w14:paraId="64CABD25" w14:textId="4A5C788E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 w:hanging="284"/>
        <w:rPr>
          <w:rFonts w:ascii="Calibri Light" w:hAnsi="Calibri Light" w:cs="Calibri Light"/>
          <w:bCs/>
          <w:sz w:val="22"/>
          <w:szCs w:val="22"/>
        </w:rPr>
      </w:pPr>
      <w:bookmarkStart w:id="5" w:name="_tyjcwt" w:colFirst="0" w:colLast="0"/>
      <w:bookmarkEnd w:id="5"/>
      <w:r w:rsidRPr="009F0881">
        <w:rPr>
          <w:rFonts w:ascii="Calibri Light" w:hAnsi="Calibri Light" w:cs="Calibri Light"/>
          <w:sz w:val="22"/>
          <w:szCs w:val="22"/>
        </w:rPr>
        <w:t xml:space="preserve">2) wynagrodzenie za </w:t>
      </w:r>
      <w:r w:rsidRPr="009F0881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FA54C4" w:rsidRPr="009F0881">
        <w:rPr>
          <w:rFonts w:ascii="Calibri Light" w:hAnsi="Calibri Light" w:cs="Calibri Light"/>
          <w:bCs/>
          <w:sz w:val="22"/>
          <w:szCs w:val="22"/>
        </w:rPr>
        <w:t>pełnienie nadzoru autorskiego nad dokumentacją</w:t>
      </w:r>
      <w:r w:rsidR="003615C8" w:rsidRPr="009F0881">
        <w:rPr>
          <w:rFonts w:ascii="Calibri Light" w:hAnsi="Calibri Light" w:cs="Calibri Light"/>
          <w:bCs/>
          <w:sz w:val="22"/>
          <w:szCs w:val="22"/>
        </w:rPr>
        <w:t xml:space="preserve"> projektową</w:t>
      </w:r>
    </w:p>
    <w:p w14:paraId="50C71360" w14:textId="3AB435F6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brutto: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  <w:r w:rsidR="002813ED" w:rsidRPr="009F0881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b/>
          <w:sz w:val="22"/>
          <w:szCs w:val="22"/>
        </w:rPr>
        <w:t>zł</w:t>
      </w:r>
    </w:p>
    <w:p w14:paraId="003F290A" w14:textId="11593868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>Słownie złotych</w:t>
      </w:r>
      <w:r w:rsidR="002813ED" w:rsidRPr="009F0881">
        <w:rPr>
          <w:rFonts w:ascii="Calibri Light" w:hAnsi="Calibri Light" w:cs="Calibri Light"/>
          <w:sz w:val="22"/>
          <w:szCs w:val="22"/>
        </w:rPr>
        <w:t xml:space="preserve">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</w:p>
    <w:p w14:paraId="12160BF9" w14:textId="355FCB35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b/>
          <w:sz w:val="22"/>
          <w:szCs w:val="22"/>
        </w:rPr>
        <w:t xml:space="preserve">podatek VAT: </w:t>
      </w:r>
      <w:r w:rsidRPr="009F0881">
        <w:rPr>
          <w:rFonts w:ascii="Calibri Light" w:hAnsi="Calibri Light" w:cs="Calibri Light"/>
          <w:b/>
          <w:sz w:val="22"/>
          <w:szCs w:val="22"/>
        </w:rPr>
        <w:tab/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  <w:r w:rsidRPr="009F0881">
        <w:rPr>
          <w:rFonts w:ascii="Calibri Light" w:hAnsi="Calibri Light" w:cs="Calibri Light"/>
          <w:b/>
          <w:sz w:val="22"/>
          <w:szCs w:val="22"/>
        </w:rPr>
        <w:t xml:space="preserve"> zł </w:t>
      </w:r>
    </w:p>
    <w:p w14:paraId="72D610CB" w14:textId="7EC13E49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i/>
          <w:sz w:val="22"/>
          <w:szCs w:val="22"/>
        </w:rPr>
        <w:t xml:space="preserve">słownie złotych: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</w:p>
    <w:p w14:paraId="194F32F1" w14:textId="5215A864" w:rsidR="00511157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b/>
          <w:sz w:val="22"/>
          <w:szCs w:val="22"/>
        </w:rPr>
        <w:t>netto:</w:t>
      </w:r>
      <w:r w:rsidRPr="009F0881">
        <w:rPr>
          <w:rFonts w:ascii="Calibri Light" w:hAnsi="Calibri Light" w:cs="Calibri Light"/>
          <w:b/>
          <w:sz w:val="22"/>
          <w:szCs w:val="22"/>
        </w:rPr>
        <w:tab/>
      </w:r>
      <w:r w:rsidRPr="009F0881">
        <w:rPr>
          <w:rFonts w:ascii="Calibri Light" w:hAnsi="Calibri Light" w:cs="Calibri Light"/>
          <w:b/>
          <w:sz w:val="22"/>
          <w:szCs w:val="22"/>
        </w:rPr>
        <w:tab/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  <w:r w:rsidRPr="009F0881">
        <w:rPr>
          <w:rFonts w:ascii="Calibri Light" w:hAnsi="Calibri Light" w:cs="Calibri Light"/>
          <w:b/>
          <w:sz w:val="22"/>
          <w:szCs w:val="22"/>
        </w:rPr>
        <w:t xml:space="preserve"> zł</w:t>
      </w:r>
    </w:p>
    <w:p w14:paraId="648061C3" w14:textId="5889B30E" w:rsidR="003F264A" w:rsidRPr="009F0881" w:rsidRDefault="007F3F02" w:rsidP="001D67B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i/>
          <w:sz w:val="22"/>
          <w:szCs w:val="22"/>
        </w:rPr>
        <w:t xml:space="preserve">słownie złotych: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</w:p>
    <w:p w14:paraId="78015AB1" w14:textId="15147700" w:rsidR="00511157" w:rsidRPr="009F0881" w:rsidRDefault="007F3F02" w:rsidP="001D67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88" w:lineRule="auto"/>
        <w:ind w:left="284" w:hanging="360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zmiany obowiązującej stawki podatku od towarów i usług w trakcie realizacji niniejszej Umowy, do faktur wystawianych przez Inżyniera zostanie zastosowana stawka podatku od towarów i</w:t>
      </w:r>
      <w:r w:rsidR="00F5281B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usług obowiązująca w chwili wystawienia faktury zgodnie z niniejszą Umową.</w:t>
      </w:r>
      <w:bookmarkStart w:id="6" w:name="_3dy6vkm" w:colFirst="0" w:colLast="0"/>
      <w:bookmarkEnd w:id="6"/>
    </w:p>
    <w:p w14:paraId="670126BE" w14:textId="77777777" w:rsidR="00511157" w:rsidRPr="009F0881" w:rsidRDefault="007F3F02" w:rsidP="001D67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 w:right="34" w:hanging="360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Zamawiający będzie dokonywał płatności  w sposób opisany w § 4 Umowy.</w:t>
      </w:r>
    </w:p>
    <w:p w14:paraId="0299A19F" w14:textId="0C427AC6" w:rsidR="00F57FC4" w:rsidRPr="009F0881" w:rsidRDefault="007F3F02" w:rsidP="001D67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360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Wynagrodzenie</w:t>
      </w:r>
      <w:r w:rsidR="00F57FC4" w:rsidRPr="009F0881">
        <w:rPr>
          <w:rFonts w:ascii="Calibri Light" w:hAnsi="Calibri Light" w:cs="Calibri Light"/>
          <w:color w:val="000000"/>
          <w:sz w:val="22"/>
          <w:szCs w:val="22"/>
        </w:rPr>
        <w:t xml:space="preserve">, o którym mowa w ust. 1 stanowi zapłatę za realizację całego przedmiotu Umowy, obejmuje wszelkie dodatkowe koszty, które mogą być związane z wypełnianiem przez Wykonawcę warunków i wymogów wynikających z SWZ, Umowy i przepisów prawa.  </w:t>
      </w:r>
    </w:p>
    <w:p w14:paraId="01260EB2" w14:textId="77777777" w:rsidR="00F57FC4" w:rsidRPr="009F0881" w:rsidRDefault="00F57FC4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</w:p>
    <w:p w14:paraId="7CEE6BFC" w14:textId="77777777" w:rsidR="007E2696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§ 4 </w:t>
      </w:r>
    </w:p>
    <w:p w14:paraId="026094F9" w14:textId="41267F4C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[Sposób zapłaty wynagrodzenia]</w:t>
      </w:r>
    </w:p>
    <w:p w14:paraId="4E3FBE57" w14:textId="013128E4" w:rsidR="00511157" w:rsidRPr="009F0881" w:rsidRDefault="00B66BE8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 w:right="3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Walutą rozliczania 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mowy jest PLN.</w:t>
      </w:r>
    </w:p>
    <w:p w14:paraId="7E75FE0C" w14:textId="0006204F" w:rsidR="00511157" w:rsidRPr="009F0881" w:rsidRDefault="007F3F02" w:rsidP="009F0881">
      <w:pPr>
        <w:pStyle w:val="Akapitzlist"/>
        <w:numPr>
          <w:ilvl w:val="6"/>
          <w:numId w:val="19"/>
        </w:numPr>
        <w:spacing w:line="288" w:lineRule="auto"/>
        <w:ind w:left="284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bookmarkStart w:id="7" w:name="_4d34og8" w:colFirst="0" w:colLast="0"/>
      <w:bookmarkEnd w:id="7"/>
      <w:r w:rsidRPr="009F0881">
        <w:rPr>
          <w:rFonts w:ascii="Calibri Light" w:hAnsi="Calibri Light" w:cs="Calibri Light"/>
          <w:color w:val="000000"/>
          <w:sz w:val="22"/>
        </w:rPr>
        <w:t>Zapłata wynagrodzenia nastąpi na podstawie faktur wystawionych przez Inżyniera</w:t>
      </w:r>
      <w:r w:rsidR="008547C5" w:rsidRPr="009F0881">
        <w:rPr>
          <w:rFonts w:ascii="Calibri Light" w:hAnsi="Calibri Light" w:cs="Calibri Light"/>
          <w:color w:val="000000"/>
          <w:sz w:val="22"/>
        </w:rPr>
        <w:t xml:space="preserve"> K</w:t>
      </w:r>
      <w:r w:rsidR="004D00DE" w:rsidRPr="009F0881">
        <w:rPr>
          <w:rFonts w:ascii="Calibri Light" w:hAnsi="Calibri Light" w:cs="Calibri Light"/>
          <w:color w:val="000000"/>
          <w:sz w:val="22"/>
        </w:rPr>
        <w:t>ontraktu</w:t>
      </w:r>
      <w:r w:rsidRPr="009F0881">
        <w:rPr>
          <w:rFonts w:ascii="Calibri Light" w:hAnsi="Calibri Light" w:cs="Calibri Light"/>
          <w:color w:val="000000"/>
          <w:sz w:val="22"/>
        </w:rPr>
        <w:t>, na</w:t>
      </w:r>
      <w:r w:rsidR="00F5281B">
        <w:rPr>
          <w:rFonts w:ascii="Calibri Light" w:hAnsi="Calibri Light" w:cs="Calibri Light"/>
          <w:color w:val="000000"/>
          <w:sz w:val="22"/>
        </w:rPr>
        <w:t> </w:t>
      </w:r>
      <w:r w:rsidRPr="009F0881">
        <w:rPr>
          <w:rFonts w:ascii="Calibri Light" w:hAnsi="Calibri Light" w:cs="Calibri Light"/>
          <w:color w:val="000000"/>
          <w:sz w:val="22"/>
        </w:rPr>
        <w:t>rachunek bankowy wskazany na fakturach w</w:t>
      </w:r>
      <w:r w:rsidR="00F57FC4" w:rsidRPr="009F0881">
        <w:rPr>
          <w:rFonts w:ascii="Calibri Light" w:hAnsi="Calibri Light" w:cs="Calibri Light"/>
          <w:color w:val="000000"/>
          <w:sz w:val="22"/>
        </w:rPr>
        <w:t> </w:t>
      </w:r>
      <w:r w:rsidRPr="009F0881">
        <w:rPr>
          <w:rFonts w:ascii="Calibri Light" w:hAnsi="Calibri Light" w:cs="Calibri Light"/>
          <w:color w:val="000000"/>
          <w:sz w:val="22"/>
        </w:rPr>
        <w:t>terminie 30 dni od dnia otrzymania faktury.</w:t>
      </w:r>
      <w:r w:rsidR="00F97ED4" w:rsidRPr="009F0881">
        <w:rPr>
          <w:rFonts w:ascii="Calibri Light" w:hAnsi="Calibri Light" w:cs="Calibri Light"/>
          <w:sz w:val="22"/>
        </w:rPr>
        <w:t xml:space="preserve"> </w:t>
      </w:r>
      <w:r w:rsidR="00F97ED4"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W</w:t>
      </w:r>
      <w:r w:rsidR="00F5281B">
        <w:rPr>
          <w:rFonts w:ascii="Calibri Light" w:hAnsi="Calibri Light" w:cs="Calibri Light"/>
          <w:color w:val="000000"/>
          <w:kern w:val="0"/>
          <w:sz w:val="22"/>
          <w:lang w:eastAsia="pl-PL"/>
        </w:rPr>
        <w:t> </w:t>
      </w:r>
      <w:r w:rsidR="00F97ED4"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przypadku wskazania na fakturze VAT rachunku rozliczeniowego niewymienionego w wykazie podmiotów (biała lista), Zamawiający dokona płatności na inny podany w wykazie podmiotów (biała lista) rachunek rozliczeniowy Wykonawcy, a w przypadku braku rachunku rozliczeniowego w wykazie podmiotów (biała lista) na rachunek podany na fakturze VAT, z tym jednakże zastrzeżeniem, że</w:t>
      </w:r>
      <w:r w:rsidR="0040618A">
        <w:rPr>
          <w:rFonts w:ascii="Calibri Light" w:hAnsi="Calibri Light" w:cs="Calibri Light"/>
          <w:color w:val="000000"/>
          <w:kern w:val="0"/>
          <w:sz w:val="22"/>
          <w:lang w:eastAsia="pl-PL"/>
        </w:rPr>
        <w:t> </w:t>
      </w:r>
      <w:r w:rsidR="00F97ED4"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Zamawiający dokona stosownych zawiadomień organów podatkowych o tego rodzaju płatności, w</w:t>
      </w:r>
      <w:r w:rsidR="0040618A">
        <w:rPr>
          <w:rFonts w:ascii="Calibri Light" w:hAnsi="Calibri Light" w:cs="Calibri Light"/>
          <w:color w:val="000000"/>
          <w:kern w:val="0"/>
          <w:sz w:val="22"/>
          <w:lang w:eastAsia="pl-PL"/>
        </w:rPr>
        <w:t> </w:t>
      </w:r>
      <w:r w:rsidR="00F97ED4"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szczególności w trybie art. 117ba § 3 ustawy z dnia 29 sierpnia 1997 r. Ordynacja podatkowa oraz</w:t>
      </w:r>
      <w:r w:rsidR="0040618A">
        <w:rPr>
          <w:rFonts w:ascii="Calibri Light" w:hAnsi="Calibri Light" w:cs="Calibri Light"/>
          <w:color w:val="000000"/>
          <w:kern w:val="0"/>
          <w:sz w:val="22"/>
          <w:lang w:eastAsia="pl-PL"/>
        </w:rPr>
        <w:t> </w:t>
      </w:r>
      <w:r w:rsidR="00F97ED4"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15d ust 4 ustawy z dnia 15 lutego 1992 r.</w:t>
      </w:r>
    </w:p>
    <w:p w14:paraId="0FA01F87" w14:textId="20271DD8" w:rsidR="00511157" w:rsidRPr="009F0881" w:rsidRDefault="007F3F02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 w:right="3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Podstawą wystawienia faktury jest/są  zatwierdzony/e przez Zamawiającego Raport/y</w:t>
      </w:r>
      <w:r w:rsidR="008E6916" w:rsidRPr="009F0881">
        <w:rPr>
          <w:rFonts w:ascii="Calibri Light" w:hAnsi="Calibri Light" w:cs="Calibri Light"/>
          <w:color w:val="000000"/>
          <w:sz w:val="22"/>
          <w:szCs w:val="22"/>
        </w:rPr>
        <w:t xml:space="preserve"> miesięczne, o</w:t>
      </w:r>
      <w:r w:rsidR="0040618A">
        <w:rPr>
          <w:rFonts w:ascii="Calibri Light" w:hAnsi="Calibri Light" w:cs="Calibri Light"/>
          <w:color w:val="000000"/>
          <w:sz w:val="22"/>
          <w:szCs w:val="22"/>
        </w:rPr>
        <w:t> </w:t>
      </w:r>
      <w:r w:rsidR="008E6916" w:rsidRPr="009F0881">
        <w:rPr>
          <w:rFonts w:ascii="Calibri Light" w:hAnsi="Calibri Light" w:cs="Calibri Light"/>
          <w:color w:val="000000"/>
          <w:sz w:val="22"/>
          <w:szCs w:val="22"/>
        </w:rPr>
        <w:t>których mowa w § 15 Umowy i</w:t>
      </w:r>
      <w:r w:rsidR="007470CC" w:rsidRPr="009F0881">
        <w:rPr>
          <w:rFonts w:ascii="Calibri Light" w:hAnsi="Calibri Light" w:cs="Calibri Light"/>
          <w:color w:val="000000"/>
          <w:sz w:val="22"/>
          <w:szCs w:val="22"/>
        </w:rPr>
        <w:t> </w:t>
      </w:r>
      <w:r w:rsidR="0040618A">
        <w:rPr>
          <w:rFonts w:ascii="Calibri Light" w:hAnsi="Calibri Light" w:cs="Calibri Light"/>
          <w:color w:val="000000"/>
          <w:sz w:val="22"/>
          <w:szCs w:val="22"/>
        </w:rPr>
        <w:t>OPZ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0CE6399D" w14:textId="04B54ED6" w:rsidR="00511157" w:rsidRPr="009F0881" w:rsidRDefault="007F3F02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 w:right="3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 dzień zapłaty</w:t>
      </w:r>
      <w:r w:rsidR="007470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Strony przyjmują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dzień obciążenia rachunku bankowego Zamawiającego.</w:t>
      </w:r>
    </w:p>
    <w:p w14:paraId="773CFF05" w14:textId="4F06FAB5" w:rsidR="00511157" w:rsidRPr="009F0881" w:rsidRDefault="007F3F02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 w:right="3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Warunkiem zapłaty jest dostarczenie do Zamawiającego prawidłowej pod względem formalnym i</w:t>
      </w:r>
      <w:r w:rsidR="0040618A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merytorycznym faktury na podstawie zatwierdzonego przez Zamawiającego Raportu lub Raportów z</w:t>
      </w:r>
      <w:r w:rsidR="0040618A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pracy I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nżyniera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K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>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. Faktura, oprócz elementów przewidzianych przepisami prawa, </w:t>
      </w:r>
      <w:r w:rsidR="004B4764" w:rsidRPr="009F0881">
        <w:rPr>
          <w:rFonts w:ascii="Calibri Light" w:hAnsi="Calibri Light" w:cs="Calibri Light"/>
          <w:color w:val="000000"/>
          <w:sz w:val="22"/>
          <w:szCs w:val="22"/>
        </w:rPr>
        <w:t>musi zawierać nr Umowy oraz nr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aportu lub Raportów opisujących usługi będące podstawą do jej wystawienia.</w:t>
      </w:r>
    </w:p>
    <w:p w14:paraId="28DB100B" w14:textId="061D5174" w:rsidR="00673EB1" w:rsidRPr="009F0881" w:rsidRDefault="007F3F02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284" w:right="3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Zapłata należności za przedmiot zamówienia nastąpi w</w:t>
      </w:r>
      <w:r w:rsidR="004B4764" w:rsidRPr="009F0881">
        <w:rPr>
          <w:rFonts w:ascii="Calibri Light" w:hAnsi="Calibri Light" w:cs="Calibri Light"/>
          <w:color w:val="000000"/>
          <w:sz w:val="22"/>
          <w:szCs w:val="22"/>
        </w:rPr>
        <w:t>edłu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g następujących zasad:</w:t>
      </w:r>
    </w:p>
    <w:p w14:paraId="655D83DC" w14:textId="1A2BF78C" w:rsidR="006B2696" w:rsidRPr="009F0881" w:rsidRDefault="001A6799" w:rsidP="009F0881">
      <w:pPr>
        <w:pStyle w:val="Akapitzlist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88" w:lineRule="auto"/>
        <w:ind w:left="567" w:right="34" w:hanging="283"/>
        <w:rPr>
          <w:rFonts w:ascii="Calibri Light" w:hAnsi="Calibri Light" w:cs="Calibri Light"/>
          <w:iCs/>
          <w:sz w:val="22"/>
        </w:rPr>
      </w:pPr>
      <w:r w:rsidRPr="009F0881">
        <w:rPr>
          <w:rFonts w:ascii="Calibri Light" w:hAnsi="Calibri Light" w:cs="Calibri Light"/>
          <w:sz w:val="22"/>
        </w:rPr>
        <w:t>1</w:t>
      </w:r>
      <w:r w:rsidR="00BC7070" w:rsidRPr="009F0881">
        <w:rPr>
          <w:rFonts w:ascii="Calibri Light" w:hAnsi="Calibri Light" w:cs="Calibri Light"/>
          <w:sz w:val="22"/>
        </w:rPr>
        <w:t>0</w:t>
      </w:r>
      <w:r w:rsidR="00673EB1" w:rsidRPr="009F0881">
        <w:rPr>
          <w:rFonts w:ascii="Calibri Light" w:hAnsi="Calibri Light" w:cs="Calibri Light"/>
          <w:sz w:val="22"/>
        </w:rPr>
        <w:t>% kwoty netto wskazanej w §</w:t>
      </w:r>
      <w:r w:rsidR="008E6916" w:rsidRPr="009F0881">
        <w:rPr>
          <w:rFonts w:ascii="Calibri Light" w:hAnsi="Calibri Light" w:cs="Calibri Light"/>
          <w:sz w:val="22"/>
        </w:rPr>
        <w:t xml:space="preserve"> </w:t>
      </w:r>
      <w:r w:rsidR="00673EB1" w:rsidRPr="009F0881">
        <w:rPr>
          <w:rFonts w:ascii="Calibri Light" w:hAnsi="Calibri Light" w:cs="Calibri Light"/>
          <w:sz w:val="22"/>
        </w:rPr>
        <w:t xml:space="preserve">3 ust. </w:t>
      </w:r>
      <w:r w:rsidR="00754C26" w:rsidRPr="009F0881">
        <w:rPr>
          <w:rFonts w:ascii="Calibri Light" w:hAnsi="Calibri Light" w:cs="Calibri Light"/>
          <w:sz w:val="22"/>
        </w:rPr>
        <w:t>2</w:t>
      </w:r>
      <w:r w:rsidR="002E65D1" w:rsidRPr="009F0881">
        <w:rPr>
          <w:rFonts w:ascii="Calibri Light" w:hAnsi="Calibri Light" w:cs="Calibri Light"/>
          <w:sz w:val="22"/>
        </w:rPr>
        <w:t xml:space="preserve"> powiększonej o podatek VAT</w:t>
      </w:r>
      <w:r w:rsidR="00673EB1" w:rsidRPr="009F0881">
        <w:rPr>
          <w:rFonts w:ascii="Calibri Light" w:hAnsi="Calibri Light" w:cs="Calibri Light"/>
          <w:sz w:val="22"/>
        </w:rPr>
        <w:t xml:space="preserve"> </w:t>
      </w:r>
      <w:r w:rsidR="008E6916" w:rsidRPr="009F0881">
        <w:rPr>
          <w:rFonts w:ascii="Calibri Light" w:hAnsi="Calibri Light" w:cs="Calibri Light"/>
          <w:sz w:val="22"/>
        </w:rPr>
        <w:t xml:space="preserve">zostanie podzielone na </w:t>
      </w:r>
      <w:r w:rsidR="00073098" w:rsidRPr="009F0881">
        <w:rPr>
          <w:rFonts w:ascii="Calibri Light" w:hAnsi="Calibri Light" w:cs="Calibri Light"/>
          <w:sz w:val="22"/>
        </w:rPr>
        <w:t>2</w:t>
      </w:r>
      <w:r w:rsidR="007A4D7A">
        <w:rPr>
          <w:rFonts w:ascii="Calibri Light" w:hAnsi="Calibri Light" w:cs="Calibri Light"/>
          <w:sz w:val="22"/>
        </w:rPr>
        <w:t>7</w:t>
      </w:r>
      <w:r w:rsidR="008E6916" w:rsidRPr="009F0881">
        <w:rPr>
          <w:rFonts w:ascii="Calibri Light" w:hAnsi="Calibri Light" w:cs="Calibri Light"/>
          <w:sz w:val="22"/>
        </w:rPr>
        <w:t xml:space="preserve"> </w:t>
      </w:r>
      <w:r w:rsidR="00F63F92" w:rsidRPr="009F0881">
        <w:rPr>
          <w:rFonts w:ascii="Calibri Light" w:hAnsi="Calibri Light" w:cs="Calibri Light"/>
          <w:sz w:val="22"/>
        </w:rPr>
        <w:t xml:space="preserve">równych </w:t>
      </w:r>
      <w:r w:rsidR="008E6916" w:rsidRPr="009F0881">
        <w:rPr>
          <w:rFonts w:ascii="Calibri Light" w:hAnsi="Calibri Light" w:cs="Calibri Light"/>
          <w:sz w:val="22"/>
        </w:rPr>
        <w:t xml:space="preserve">części, gdzie każda część </w:t>
      </w:r>
      <w:r w:rsidR="00673EB1" w:rsidRPr="009F0881">
        <w:rPr>
          <w:rFonts w:ascii="Calibri Light" w:hAnsi="Calibri Light" w:cs="Calibri Light"/>
          <w:sz w:val="22"/>
        </w:rPr>
        <w:t xml:space="preserve">będzie stanowić kwotę stałego miesięcznego wynagrodzenia, wypłacanego Inżynierowi Kontraktu przez </w:t>
      </w:r>
      <w:r w:rsidR="00073098" w:rsidRPr="009F0881">
        <w:rPr>
          <w:rFonts w:ascii="Calibri Light" w:hAnsi="Calibri Light" w:cs="Calibri Light"/>
          <w:sz w:val="22"/>
        </w:rPr>
        <w:t>2</w:t>
      </w:r>
      <w:r w:rsidR="007A4D7A">
        <w:rPr>
          <w:rFonts w:ascii="Calibri Light" w:hAnsi="Calibri Light" w:cs="Calibri Light"/>
          <w:sz w:val="22"/>
        </w:rPr>
        <w:t>7</w:t>
      </w:r>
      <w:r w:rsidR="00673EB1" w:rsidRPr="009F0881">
        <w:rPr>
          <w:rFonts w:ascii="Calibri Light" w:hAnsi="Calibri Light" w:cs="Calibri Light"/>
          <w:sz w:val="22"/>
        </w:rPr>
        <w:t xml:space="preserve"> miesi</w:t>
      </w:r>
      <w:r w:rsidR="00CF06C1">
        <w:rPr>
          <w:rFonts w:ascii="Calibri Light" w:hAnsi="Calibri Light" w:cs="Calibri Light"/>
          <w:sz w:val="22"/>
        </w:rPr>
        <w:t>ę</w:t>
      </w:r>
      <w:r w:rsidR="00673EB1" w:rsidRPr="009F0881">
        <w:rPr>
          <w:rFonts w:ascii="Calibri Light" w:hAnsi="Calibri Light" w:cs="Calibri Light"/>
          <w:sz w:val="22"/>
        </w:rPr>
        <w:t>c</w:t>
      </w:r>
      <w:r w:rsidR="007A4D7A">
        <w:rPr>
          <w:rFonts w:ascii="Calibri Light" w:hAnsi="Calibri Light" w:cs="Calibri Light"/>
          <w:sz w:val="22"/>
        </w:rPr>
        <w:t>y</w:t>
      </w:r>
      <w:r w:rsidR="00673EB1" w:rsidRPr="009F0881">
        <w:rPr>
          <w:rFonts w:ascii="Calibri Light" w:hAnsi="Calibri Light" w:cs="Calibri Light"/>
          <w:sz w:val="22"/>
        </w:rPr>
        <w:t xml:space="preserve"> </w:t>
      </w:r>
      <w:r w:rsidR="00871FE9" w:rsidRPr="009F0881">
        <w:rPr>
          <w:rFonts w:ascii="Calibri Light" w:hAnsi="Calibri Light" w:cs="Calibri Light"/>
          <w:sz w:val="22"/>
        </w:rPr>
        <w:t>realizacji umowy</w:t>
      </w:r>
      <w:r w:rsidR="00BE514C" w:rsidRPr="009F0881">
        <w:rPr>
          <w:rFonts w:ascii="Calibri Light" w:hAnsi="Calibri Light" w:cs="Calibri Light"/>
          <w:sz w:val="22"/>
        </w:rPr>
        <w:t>;</w:t>
      </w:r>
    </w:p>
    <w:p w14:paraId="36ED9082" w14:textId="7F234F6B" w:rsidR="003F264A" w:rsidRPr="009F0881" w:rsidRDefault="001A6799" w:rsidP="009F0881">
      <w:pPr>
        <w:pStyle w:val="Akapitzlist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88" w:lineRule="auto"/>
        <w:ind w:left="567" w:right="34" w:hanging="283"/>
        <w:rPr>
          <w:rFonts w:ascii="Calibri Light" w:hAnsi="Calibri Light" w:cs="Calibri Light"/>
          <w:iCs/>
          <w:sz w:val="22"/>
        </w:rPr>
      </w:pPr>
      <w:r w:rsidRPr="009F0881">
        <w:rPr>
          <w:rFonts w:ascii="Calibri Light" w:hAnsi="Calibri Light" w:cs="Calibri Light"/>
          <w:sz w:val="22"/>
        </w:rPr>
        <w:t>9</w:t>
      </w:r>
      <w:r w:rsidR="006B2696" w:rsidRPr="009F0881">
        <w:rPr>
          <w:rFonts w:ascii="Calibri Light" w:hAnsi="Calibri Light" w:cs="Calibri Light"/>
          <w:sz w:val="22"/>
        </w:rPr>
        <w:t>0</w:t>
      </w:r>
      <w:r w:rsidR="00673EB1" w:rsidRPr="009F0881">
        <w:rPr>
          <w:rFonts w:ascii="Calibri Light" w:hAnsi="Calibri Light" w:cs="Calibri Light"/>
          <w:sz w:val="22"/>
        </w:rPr>
        <w:t>% kwoty netto wskazanej w §</w:t>
      </w:r>
      <w:r w:rsidR="00F63F92" w:rsidRPr="009F0881">
        <w:rPr>
          <w:rFonts w:ascii="Calibri Light" w:hAnsi="Calibri Light" w:cs="Calibri Light"/>
          <w:sz w:val="22"/>
        </w:rPr>
        <w:t xml:space="preserve"> </w:t>
      </w:r>
      <w:r w:rsidR="00673EB1" w:rsidRPr="009F0881">
        <w:rPr>
          <w:rFonts w:ascii="Calibri Light" w:hAnsi="Calibri Light" w:cs="Calibri Light"/>
          <w:sz w:val="22"/>
        </w:rPr>
        <w:t xml:space="preserve">3 ust. </w:t>
      </w:r>
      <w:r w:rsidR="00754C26" w:rsidRPr="009F0881">
        <w:rPr>
          <w:rFonts w:ascii="Calibri Light" w:hAnsi="Calibri Light" w:cs="Calibri Light"/>
          <w:sz w:val="22"/>
        </w:rPr>
        <w:t>2</w:t>
      </w:r>
      <w:r w:rsidR="00673EB1" w:rsidRPr="009F0881">
        <w:rPr>
          <w:rFonts w:ascii="Calibri Light" w:hAnsi="Calibri Light" w:cs="Calibri Light"/>
          <w:sz w:val="22"/>
        </w:rPr>
        <w:t xml:space="preserve"> </w:t>
      </w:r>
      <w:r w:rsidR="002E65D1" w:rsidRPr="009F0881">
        <w:rPr>
          <w:rFonts w:ascii="Calibri Light" w:hAnsi="Calibri Light" w:cs="Calibri Light"/>
          <w:sz w:val="22"/>
        </w:rPr>
        <w:t>powiększonej o podatek VAT</w:t>
      </w:r>
      <w:r w:rsidR="00673EB1" w:rsidRPr="009F0881">
        <w:rPr>
          <w:rFonts w:ascii="Calibri Light" w:hAnsi="Calibri Light" w:cs="Calibri Light"/>
          <w:sz w:val="22"/>
        </w:rPr>
        <w:t xml:space="preserve"> będzie stanowić kwotę wynagrodzenia wypłacanego Inżynierowi Kontraktu w</w:t>
      </w:r>
      <w:r w:rsidR="00073098" w:rsidRPr="009F0881">
        <w:rPr>
          <w:rFonts w:ascii="Calibri Light" w:hAnsi="Calibri Light" w:cs="Calibri Light"/>
          <w:sz w:val="22"/>
        </w:rPr>
        <w:t> </w:t>
      </w:r>
      <w:r w:rsidR="00673EB1" w:rsidRPr="009F0881">
        <w:rPr>
          <w:rFonts w:ascii="Calibri Light" w:hAnsi="Calibri Light" w:cs="Calibri Light"/>
          <w:sz w:val="22"/>
        </w:rPr>
        <w:t>częściach proporcjonalnych do wartości robót budowlanych zrealizowanych przez Wykonawcę</w:t>
      </w:r>
      <w:r w:rsidR="007A4D7A">
        <w:rPr>
          <w:rFonts w:ascii="Calibri Light" w:hAnsi="Calibri Light" w:cs="Calibri Light"/>
          <w:sz w:val="22"/>
        </w:rPr>
        <w:t xml:space="preserve"> robót budowlanych</w:t>
      </w:r>
      <w:r w:rsidR="00673EB1" w:rsidRPr="009F0881">
        <w:rPr>
          <w:rFonts w:ascii="Calibri Light" w:hAnsi="Calibri Light" w:cs="Calibri Light"/>
          <w:sz w:val="22"/>
        </w:rPr>
        <w:t>, zawartej w</w:t>
      </w:r>
      <w:r w:rsidR="00871FE9" w:rsidRPr="009F0881">
        <w:rPr>
          <w:rFonts w:ascii="Calibri Light" w:hAnsi="Calibri Light" w:cs="Calibri Light"/>
          <w:sz w:val="22"/>
        </w:rPr>
        <w:t> </w:t>
      </w:r>
      <w:r w:rsidR="00673EB1" w:rsidRPr="009F0881">
        <w:rPr>
          <w:rFonts w:ascii="Calibri Light" w:hAnsi="Calibri Light" w:cs="Calibri Light"/>
          <w:sz w:val="22"/>
        </w:rPr>
        <w:t xml:space="preserve">zatwierdzonych fakturach </w:t>
      </w:r>
      <w:r w:rsidR="001819FB" w:rsidRPr="009F0881">
        <w:rPr>
          <w:rFonts w:ascii="Calibri Light" w:hAnsi="Calibri Light" w:cs="Calibri Light"/>
          <w:sz w:val="22"/>
        </w:rPr>
        <w:t xml:space="preserve">częściowych </w:t>
      </w:r>
      <w:r w:rsidR="00673EB1" w:rsidRPr="009F0881">
        <w:rPr>
          <w:rFonts w:ascii="Calibri Light" w:hAnsi="Calibri Light" w:cs="Calibri Light"/>
          <w:sz w:val="22"/>
        </w:rPr>
        <w:t>wystawionych przez Wykonawcę</w:t>
      </w:r>
      <w:r w:rsidR="00A763B3">
        <w:rPr>
          <w:rFonts w:ascii="Calibri Light" w:hAnsi="Calibri Light" w:cs="Calibri Light"/>
          <w:sz w:val="22"/>
        </w:rPr>
        <w:t xml:space="preserve"> robót budowlanych</w:t>
      </w:r>
      <w:r w:rsidR="001819FB" w:rsidRPr="009F0881">
        <w:rPr>
          <w:rFonts w:ascii="Calibri Light" w:hAnsi="Calibri Light" w:cs="Calibri Light"/>
          <w:sz w:val="22"/>
        </w:rPr>
        <w:t>, nie</w:t>
      </w:r>
      <w:r w:rsidR="00A763B3">
        <w:rPr>
          <w:rFonts w:ascii="Calibri Light" w:hAnsi="Calibri Light" w:cs="Calibri Light"/>
          <w:sz w:val="22"/>
        </w:rPr>
        <w:t> </w:t>
      </w:r>
      <w:r w:rsidR="001819FB" w:rsidRPr="009F0881">
        <w:rPr>
          <w:rFonts w:ascii="Calibri Light" w:hAnsi="Calibri Light" w:cs="Calibri Light"/>
          <w:sz w:val="22"/>
        </w:rPr>
        <w:t>częściej niż raz w miesiącu kalendarzowym oraz faktury końcowej. Suma należności z faktur częściowych nie może przekroczyć wysokości 9</w:t>
      </w:r>
      <w:r w:rsidR="00A763B3">
        <w:rPr>
          <w:rFonts w:ascii="Calibri Light" w:hAnsi="Calibri Light" w:cs="Calibri Light"/>
          <w:sz w:val="22"/>
        </w:rPr>
        <w:t>5</w:t>
      </w:r>
      <w:r w:rsidR="001819FB" w:rsidRPr="009F0881">
        <w:rPr>
          <w:rFonts w:ascii="Calibri Light" w:hAnsi="Calibri Light" w:cs="Calibri Light"/>
          <w:sz w:val="22"/>
        </w:rPr>
        <w:t xml:space="preserve">% kwoty wynagrodzenia określonego w </w:t>
      </w:r>
      <w:r w:rsidRPr="009F0881">
        <w:rPr>
          <w:rFonts w:ascii="Calibri Light" w:hAnsi="Calibri Light" w:cs="Calibri Light"/>
          <w:sz w:val="22"/>
        </w:rPr>
        <w:t>zdaniu poprzednim</w:t>
      </w:r>
      <w:r w:rsidR="001819FB" w:rsidRPr="009F0881">
        <w:rPr>
          <w:rFonts w:ascii="Calibri Light" w:hAnsi="Calibri Light" w:cs="Calibri Light"/>
          <w:sz w:val="22"/>
        </w:rPr>
        <w:t xml:space="preserve">. </w:t>
      </w:r>
      <w:r w:rsidR="00673EB1" w:rsidRPr="009F0881">
        <w:rPr>
          <w:rFonts w:ascii="Calibri Light" w:hAnsi="Calibri Light" w:cs="Calibri Light"/>
          <w:sz w:val="22"/>
        </w:rPr>
        <w:t xml:space="preserve">Wartość procentowa robót budowlanych ujęta w fakturze Wykonawcy </w:t>
      </w:r>
      <w:r w:rsidR="00A763B3">
        <w:rPr>
          <w:rFonts w:ascii="Calibri Light" w:hAnsi="Calibri Light" w:cs="Calibri Light"/>
          <w:sz w:val="22"/>
        </w:rPr>
        <w:t xml:space="preserve">robót budowlanych </w:t>
      </w:r>
      <w:r w:rsidR="00673EB1" w:rsidRPr="009F0881">
        <w:rPr>
          <w:rFonts w:ascii="Calibri Light" w:hAnsi="Calibri Light" w:cs="Calibri Light"/>
          <w:sz w:val="22"/>
        </w:rPr>
        <w:t xml:space="preserve">w stosunku do łącznej wartości robót budowlanych w ramach </w:t>
      </w:r>
      <w:r w:rsidR="00A763B3">
        <w:rPr>
          <w:rFonts w:ascii="Calibri Light" w:hAnsi="Calibri Light" w:cs="Calibri Light"/>
          <w:sz w:val="22"/>
        </w:rPr>
        <w:t>Umowy inwestorskiej</w:t>
      </w:r>
      <w:r w:rsidR="00673EB1" w:rsidRPr="009F0881">
        <w:rPr>
          <w:rFonts w:ascii="Calibri Light" w:hAnsi="Calibri Light" w:cs="Calibri Light"/>
          <w:sz w:val="22"/>
        </w:rPr>
        <w:t>, będzie obliczana każdorazowo według stanu na dzień wystawienia faktury.</w:t>
      </w:r>
    </w:p>
    <w:p w14:paraId="2D0D2D83" w14:textId="4569F14C" w:rsidR="00511157" w:rsidRPr="009F0881" w:rsidRDefault="007F3F02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-1843"/>
          <w:tab w:val="left" w:pos="426"/>
        </w:tabs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Zamawiający zastrzega sobie prawo do potrącania z</w:t>
      </w:r>
      <w:r w:rsidR="00FC7848" w:rsidRPr="009F0881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wynagrodzenia należnego Inżynierowi</w:t>
      </w:r>
      <w:r w:rsidR="004D00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B66BE8" w:rsidRPr="009F0881">
        <w:rPr>
          <w:rFonts w:ascii="Calibri Light" w:hAnsi="Calibri Light" w:cs="Calibri Light"/>
          <w:color w:val="000000"/>
          <w:sz w:val="22"/>
          <w:szCs w:val="22"/>
        </w:rPr>
        <w:t>z tytułu realizacji niniejszej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 ewentualnych roszczeń Zamawiającego, w tym z tytułu szkód </w:t>
      </w:r>
      <w:r w:rsidRPr="00A763B3">
        <w:t>i</w:t>
      </w:r>
      <w:r w:rsidR="00A763B3">
        <w:t> </w:t>
      </w:r>
      <w:r w:rsidRPr="00A763B3">
        <w:t>kar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umownych, jak też kosztów poniesionych przez Zamawiającego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, w</w:t>
      </w:r>
      <w:r w:rsidR="00FC7848" w:rsidRPr="009F0881">
        <w:rPr>
          <w:rFonts w:ascii="Calibri Light" w:hAnsi="Calibri Light" w:cs="Calibri Light"/>
          <w:color w:val="000000"/>
          <w:sz w:val="22"/>
          <w:szCs w:val="22"/>
        </w:rPr>
        <w:t> 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tym</w:t>
      </w:r>
      <w:r w:rsidR="00FC7848" w:rsidRPr="009F0881">
        <w:rPr>
          <w:rFonts w:ascii="Calibri Light" w:hAnsi="Calibri Light" w:cs="Calibri Light"/>
          <w:color w:val="000000"/>
          <w:sz w:val="22"/>
          <w:szCs w:val="22"/>
        </w:rPr>
        <w:t> 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kosztów wykonania zastępczego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71D4D320" w14:textId="1739071A" w:rsidR="00511157" w:rsidRPr="009F0881" w:rsidRDefault="007F3F02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-1843"/>
          <w:tab w:val="left" w:pos="426"/>
        </w:tabs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przypadku zlecenia części wykonania Umowy podwykonawcy, do prawidłowo wystawionej faktury VAT Inżynier </w:t>
      </w:r>
      <w:r w:rsidR="004D00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zobowiązany je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st także dołączyć oświadczenie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odwykonawcy o dokonaniu zapłaty </w:t>
      </w:r>
      <w:r w:rsidR="00DE5689" w:rsidRPr="009F0881">
        <w:rPr>
          <w:rFonts w:ascii="Calibri Light" w:hAnsi="Calibri Light" w:cs="Calibri Light"/>
          <w:color w:val="000000"/>
          <w:sz w:val="22"/>
          <w:szCs w:val="22"/>
        </w:rPr>
        <w:t xml:space="preserve">wymagalnych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nale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żności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odwykonawcy wraz z p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otwierdzeniem zapłaty na rzecz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odwykonawcy.</w:t>
      </w:r>
    </w:p>
    <w:p w14:paraId="0CB46BA3" w14:textId="47CCEB60" w:rsidR="00511157" w:rsidRPr="009F0881" w:rsidRDefault="007F3F02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-1843"/>
          <w:tab w:val="left" w:pos="426"/>
        </w:tabs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Zamawiający zastrzega sobie prawo odmowy przyjęcia faktur niespełniających któregokolwiek z</w:t>
      </w:r>
      <w:r w:rsidR="002A3993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wymogów określonych w Umowie lub przepisach prawa.</w:t>
      </w:r>
    </w:p>
    <w:p w14:paraId="00920D2F" w14:textId="00AE34E2" w:rsidR="00511157" w:rsidRPr="009F0881" w:rsidRDefault="007F3F02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-1843"/>
          <w:tab w:val="left" w:pos="426"/>
        </w:tabs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nieprawidłowo wystawionej faktury przez Inżyniera</w:t>
      </w:r>
      <w:r w:rsidR="004D00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termin płatności będzie liczony od daty otrzymania przez Zamawiającego od Inżyniera </w:t>
      </w:r>
      <w:r w:rsidR="004D00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właściwie wystawionej faktury</w:t>
      </w:r>
      <w:r w:rsidR="00DE568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wraz z załącznikami.</w:t>
      </w:r>
    </w:p>
    <w:p w14:paraId="55CD702B" w14:textId="7D7B0B99" w:rsidR="00511157" w:rsidRDefault="007F3F02" w:rsidP="009F0881">
      <w:pPr>
        <w:numPr>
          <w:ilvl w:val="6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-1843"/>
          <w:tab w:val="left" w:pos="426"/>
        </w:tabs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Kontrahenci zagraniczni (posiadający siedzibę poza terytorium Polski) są zobowiązani do</w:t>
      </w:r>
      <w:r w:rsidR="002A3993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dostarczenia certyfikatu rezydencji podatkowej.</w:t>
      </w:r>
    </w:p>
    <w:p w14:paraId="5773F2A1" w14:textId="77777777" w:rsidR="002A3993" w:rsidRPr="009F0881" w:rsidRDefault="002A3993" w:rsidP="002A3993">
      <w:pPr>
        <w:pBdr>
          <w:top w:val="nil"/>
          <w:left w:val="nil"/>
          <w:bottom w:val="nil"/>
          <w:right w:val="nil"/>
          <w:between w:val="nil"/>
        </w:pBdr>
        <w:tabs>
          <w:tab w:val="left" w:pos="-1843"/>
          <w:tab w:val="left" w:pos="426"/>
        </w:tabs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755BE153" w14:textId="77777777" w:rsidR="007E2696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5</w:t>
      </w:r>
    </w:p>
    <w:p w14:paraId="4554F22B" w14:textId="61B19988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[Ogólne obowiązki i odpowiedzialność Inżyniera Kontraktu]</w:t>
      </w:r>
    </w:p>
    <w:p w14:paraId="66DB3F93" w14:textId="6DFCF30C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całym okresie obowiązywania Umowy Inżynier</w:t>
      </w:r>
      <w:r w:rsidR="00120B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ma obowiązek:</w:t>
      </w:r>
    </w:p>
    <w:p w14:paraId="0422D016" w14:textId="7A190FC7" w:rsidR="00511157" w:rsidRPr="009F0881" w:rsidRDefault="007F3F02" w:rsidP="009F0881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wykonywać terminowo i zgodnie z harmonogramem rzeczowo – finansowym oraz terminami podanymi w Opisie przedm</w:t>
      </w:r>
      <w:r w:rsidR="00B65492" w:rsidRPr="009F0881">
        <w:rPr>
          <w:rFonts w:ascii="Calibri Light" w:hAnsi="Calibri Light" w:cs="Calibri Light"/>
          <w:color w:val="000000"/>
          <w:sz w:val="22"/>
        </w:rPr>
        <w:t>iotu zamówienia i w niniejszej U</w:t>
      </w:r>
      <w:r w:rsidRPr="009F0881">
        <w:rPr>
          <w:rFonts w:ascii="Calibri Light" w:hAnsi="Calibri Light" w:cs="Calibri Light"/>
          <w:color w:val="000000"/>
          <w:sz w:val="22"/>
        </w:rPr>
        <w:t>mowie wszystkie czynności przewidziane w Opisie przedmiotu zamówienia</w:t>
      </w:r>
    </w:p>
    <w:p w14:paraId="46957BC3" w14:textId="5F2FBF95" w:rsidR="00511157" w:rsidRPr="009F0881" w:rsidRDefault="007F3F02" w:rsidP="009F088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hanging="283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przygotowywać projekty pełnomocnictw upoważniających Inżyniera </w:t>
      </w:r>
      <w:r w:rsidR="00120B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do podejmowania działań zwią</w:t>
      </w:r>
      <w:r w:rsidR="00B65492" w:rsidRPr="009F0881">
        <w:rPr>
          <w:rFonts w:ascii="Calibri Light" w:hAnsi="Calibri Light" w:cs="Calibri Light"/>
          <w:color w:val="000000"/>
          <w:sz w:val="22"/>
          <w:szCs w:val="22"/>
        </w:rPr>
        <w:t>zanych z realizacją przedmiotu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mowy, w szczególności do działań wobec</w:t>
      </w:r>
      <w:r w:rsidR="00120B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705614"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Wykonawcy </w:t>
      </w:r>
      <w:r w:rsidR="002A3993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6FB9C247" w14:textId="74192311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120B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zobowiązuje się do udziału w rozstrzyganiu ewentualnych sporów pomiędzy stronami </w:t>
      </w:r>
      <w:r w:rsidR="00B65492" w:rsidRPr="009F0881">
        <w:rPr>
          <w:rFonts w:ascii="Calibri Light" w:hAnsi="Calibri Light" w:cs="Calibri Light"/>
          <w:color w:val="000000"/>
          <w:sz w:val="22"/>
          <w:szCs w:val="22"/>
        </w:rPr>
        <w:t>Kontraktu</w:t>
      </w:r>
      <w:r w:rsidR="003F264A"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445F00D9" w14:textId="3C606478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120B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zobowi</w:t>
      </w:r>
      <w:r w:rsidR="00120B3F" w:rsidRPr="009F0881">
        <w:rPr>
          <w:rFonts w:ascii="Calibri Light" w:hAnsi="Calibri Light" w:cs="Calibri Light"/>
          <w:color w:val="000000"/>
          <w:sz w:val="22"/>
          <w:szCs w:val="22"/>
        </w:rPr>
        <w:t>ązuje się także do przygotowania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opinii lub uwag do  skarg,  interwencji,  pozwów  skierowanych przeciwko Zamawi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ającemu w związku z realizacją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nwestycji. Do obowiązków Inżyniera </w:t>
      </w:r>
      <w:r w:rsidR="00120B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będzie należało w szczególności rozpatrywanie roszczeń Wykonawcy</w:t>
      </w:r>
      <w:r w:rsidR="00E056E7">
        <w:rPr>
          <w:rFonts w:ascii="Calibri Light" w:hAnsi="Calibri Light" w:cs="Calibri Light"/>
          <w:color w:val="000000"/>
          <w:sz w:val="22"/>
          <w:szCs w:val="22"/>
        </w:rPr>
        <w:t xml:space="preserve"> robót </w:t>
      </w:r>
      <w:r w:rsidR="00E056E7">
        <w:rPr>
          <w:rFonts w:ascii="Calibri Light" w:hAnsi="Calibri Light" w:cs="Calibri Light"/>
          <w:color w:val="000000"/>
          <w:sz w:val="22"/>
          <w:szCs w:val="22"/>
        </w:rPr>
        <w:lastRenderedPageBreak/>
        <w:t>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ich szczegółowa anal</w:t>
      </w:r>
      <w:r w:rsidR="00B65492" w:rsidRPr="009F0881">
        <w:rPr>
          <w:rFonts w:ascii="Calibri Light" w:hAnsi="Calibri Light" w:cs="Calibri Light"/>
          <w:color w:val="000000"/>
          <w:sz w:val="22"/>
          <w:szCs w:val="22"/>
        </w:rPr>
        <w:t xml:space="preserve">iza w świetle warunków </w:t>
      </w:r>
      <w:r w:rsidR="00E056E7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obowiązującego prawa, przedstawienie Zamawiającemu uzasadnionego stanowiska  wraz z wszelkimi dokumentami w sprawie roszczenia (w szczególności wyczerpującymi  analizami przeprowadzonymi przez Inżyniera</w:t>
      </w:r>
      <w:r w:rsidR="00120B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) oraz uzgodnienie </w:t>
      </w:r>
      <w:r w:rsidR="00120B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z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Zamawiającym stanowiska dla Wykonawcy</w:t>
      </w:r>
      <w:r w:rsidR="00E056E7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08F0355E" w14:textId="7133EE2D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przestrzegać przepisów obowiązującego prawa. Inżynier </w:t>
      </w:r>
      <w:r w:rsidR="00A940B8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jest zobowiązany ponosić całkowitą odpowiedzialność wobec Zamawiającego i osób trzecich z tytułu roszczeń wynikających z  naruszenia przepisów prawa i postanowień Umowy przez Inżyniera</w:t>
      </w:r>
      <w:r w:rsidR="00A940B8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jego pracowników oraz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odwykonawców. Inżynier </w:t>
      </w:r>
      <w:r w:rsidR="00A940B8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odpowiada za wszystkie podmioty</w:t>
      </w:r>
      <w:r w:rsidR="00BE514C"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przy pomocy których wykonuje zobowiązania Umowy.</w:t>
      </w:r>
    </w:p>
    <w:p w14:paraId="023BFE7D" w14:textId="3205C207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świadczyć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sługi z należytą dbałością, efektywnością oraz</w:t>
      </w:r>
      <w:r w:rsidR="00B21562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starannością, zgodnie z najlepszą praktyką zawodową i doświadczeniem. Inżynier</w:t>
      </w:r>
      <w:r w:rsidR="00A940B8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działać we współpracy </w:t>
      </w:r>
      <w:r w:rsidR="00E56FB0" w:rsidRPr="009F0881">
        <w:rPr>
          <w:rFonts w:ascii="Calibri Light" w:hAnsi="Calibri Light" w:cs="Calibri Light"/>
          <w:color w:val="000000"/>
          <w:sz w:val="22"/>
          <w:szCs w:val="22"/>
        </w:rPr>
        <w:t>oraz w interesie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Zamawiając</w:t>
      </w:r>
      <w:r w:rsidR="00E56FB0" w:rsidRPr="009F0881">
        <w:rPr>
          <w:rFonts w:ascii="Calibri Light" w:hAnsi="Calibri Light" w:cs="Calibri Light"/>
          <w:color w:val="000000"/>
          <w:sz w:val="22"/>
          <w:szCs w:val="22"/>
        </w:rPr>
        <w:t>ego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 okresie realizacji </w:t>
      </w:r>
      <w:r w:rsidR="00E56FB0" w:rsidRPr="009F0881">
        <w:rPr>
          <w:rFonts w:ascii="Calibri Light" w:hAnsi="Calibri Light" w:cs="Calibri Light"/>
          <w:color w:val="000000"/>
          <w:sz w:val="22"/>
          <w:szCs w:val="22"/>
        </w:rPr>
        <w:t>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mowy.</w:t>
      </w:r>
    </w:p>
    <w:p w14:paraId="529EC2BF" w14:textId="42F1B973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zawsze działać jako sumienny doradca Zamawiającego, zgodnie z przepisami oraz z zasadami postępowania obowiązującymi w jego zawodzie. W szczególności Inżynier</w:t>
      </w:r>
      <w:r w:rsidR="00A940B8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powstrzymać się od wszelkich publicznych oświadcz</w:t>
      </w:r>
      <w:r w:rsidR="00A940B8" w:rsidRPr="009F0881">
        <w:rPr>
          <w:rFonts w:ascii="Calibri Light" w:hAnsi="Calibri Light" w:cs="Calibri Light"/>
          <w:color w:val="000000"/>
          <w:sz w:val="22"/>
          <w:szCs w:val="22"/>
        </w:rPr>
        <w:t xml:space="preserve">eń dotyczących </w:t>
      </w:r>
      <w:r w:rsidR="00B65492" w:rsidRPr="009F0881">
        <w:rPr>
          <w:rFonts w:ascii="Calibri Light" w:hAnsi="Calibri Light" w:cs="Calibri Light"/>
          <w:color w:val="000000"/>
          <w:sz w:val="22"/>
          <w:szCs w:val="22"/>
        </w:rPr>
        <w:t>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bez uzyskania wcześniejszej zgody Zamawiającego, jak również od</w:t>
      </w:r>
      <w:r w:rsidR="00B21562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angażowania się w jakąkolwiek działalność pozostającą w konflikcie z jego zobowiązaniami wobec Zamawiającego, wynikającymi z niniejszej Umowy. Inżynier</w:t>
      </w:r>
      <w:r w:rsidR="00A940B8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oraz osoby</w:t>
      </w:r>
      <w:r w:rsidR="00BE514C"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przy pomocy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których wykonuje Umowę, w tym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odwykonawcy, zobowiązani są wstrzymać się od wszelkich czynności i działań sprzecznych z interesem Zamawiającego.</w:t>
      </w:r>
    </w:p>
    <w:p w14:paraId="1DFCB771" w14:textId="77777777" w:rsidR="00C84CF5" w:rsidRPr="009F0881" w:rsidRDefault="00C84CF5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>Strony zgodnie oświadczają, że wszelkie informacje uzyskane w trakcie realizacji niniejszej Umowy będą traktowane jako poufne i stanowiące tajemnicę Zamawiającego, zaś ich ujawnienie wymaga uzyskania każdorazowej akceptacji przez Zamawiającego na piśmie.</w:t>
      </w:r>
    </w:p>
    <w:p w14:paraId="03161CA2" w14:textId="5029618D" w:rsidR="00C84CF5" w:rsidRPr="009F0881" w:rsidRDefault="00C84CF5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Zamawiający oświadcza, że </w:t>
      </w:r>
      <w:r w:rsidR="00036611">
        <w:rPr>
          <w:rFonts w:ascii="Calibri Light" w:hAnsi="Calibri Light" w:cs="Calibri Light"/>
          <w:sz w:val="22"/>
          <w:szCs w:val="22"/>
        </w:rPr>
        <w:t xml:space="preserve">Inżynier Kontraktu </w:t>
      </w:r>
      <w:r w:rsidRPr="009F0881">
        <w:rPr>
          <w:rFonts w:ascii="Calibri Light" w:hAnsi="Calibri Light" w:cs="Calibri Light"/>
          <w:sz w:val="22"/>
          <w:szCs w:val="22"/>
        </w:rPr>
        <w:t>będzie zwolniony z obowiązku zachowania w</w:t>
      </w:r>
      <w:r w:rsidR="00036611">
        <w:rPr>
          <w:rFonts w:ascii="Calibri Light" w:hAnsi="Calibri Light" w:cs="Calibri Light"/>
          <w:sz w:val="22"/>
          <w:szCs w:val="22"/>
        </w:rPr>
        <w:t> </w:t>
      </w:r>
      <w:r w:rsidRPr="009F0881">
        <w:rPr>
          <w:rFonts w:ascii="Calibri Light" w:hAnsi="Calibri Light" w:cs="Calibri Light"/>
          <w:sz w:val="22"/>
          <w:szCs w:val="22"/>
        </w:rPr>
        <w:t>poufności uzyskanych informacji w przypadku, jeżeli obowiązek ich ujawnienia wynikać będzie z</w:t>
      </w:r>
      <w:r w:rsidR="00036611">
        <w:rPr>
          <w:rFonts w:ascii="Calibri Light" w:hAnsi="Calibri Light" w:cs="Calibri Light"/>
          <w:sz w:val="22"/>
          <w:szCs w:val="22"/>
        </w:rPr>
        <w:t> </w:t>
      </w:r>
      <w:r w:rsidRPr="009F0881">
        <w:rPr>
          <w:rFonts w:ascii="Calibri Light" w:hAnsi="Calibri Light" w:cs="Calibri Light"/>
          <w:sz w:val="22"/>
          <w:szCs w:val="22"/>
        </w:rPr>
        <w:t>bezwzględnie obowiązujących przepisów prawa, prawomocnego orzeczenia sądowego lub</w:t>
      </w:r>
      <w:r w:rsidR="00036611">
        <w:rPr>
          <w:rFonts w:ascii="Calibri Light" w:hAnsi="Calibri Light" w:cs="Calibri Light"/>
          <w:sz w:val="22"/>
          <w:szCs w:val="22"/>
        </w:rPr>
        <w:t> </w:t>
      </w:r>
      <w:r w:rsidRPr="009F0881">
        <w:rPr>
          <w:rFonts w:ascii="Calibri Light" w:hAnsi="Calibri Light" w:cs="Calibri Light"/>
          <w:sz w:val="22"/>
          <w:szCs w:val="22"/>
        </w:rPr>
        <w:t>właściwego organu w zakresie posiadanych kompetencji. W każdym takim przypadku, przed ujawnieniem jakichkolwiek informacji poufnych Wykonawca będzie zobowiązany do</w:t>
      </w:r>
      <w:r w:rsidR="00036611">
        <w:rPr>
          <w:rFonts w:ascii="Calibri Light" w:hAnsi="Calibri Light" w:cs="Calibri Light"/>
          <w:sz w:val="22"/>
          <w:szCs w:val="22"/>
        </w:rPr>
        <w:t> </w:t>
      </w:r>
      <w:r w:rsidRPr="009F0881">
        <w:rPr>
          <w:rFonts w:ascii="Calibri Light" w:hAnsi="Calibri Light" w:cs="Calibri Light"/>
          <w:sz w:val="22"/>
          <w:szCs w:val="22"/>
        </w:rPr>
        <w:t>natychmiastowego poinformowania Zamawiającego.</w:t>
      </w:r>
    </w:p>
    <w:p w14:paraId="02551745" w14:textId="2832DBC8" w:rsidR="00C84CF5" w:rsidRPr="009F0881" w:rsidRDefault="00C84CF5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Strony zgodnie oświadczają, że zobowiązanie </w:t>
      </w:r>
      <w:r w:rsidR="00036611">
        <w:rPr>
          <w:rFonts w:ascii="Calibri Light" w:hAnsi="Calibri Light" w:cs="Calibri Light"/>
          <w:sz w:val="22"/>
          <w:szCs w:val="22"/>
        </w:rPr>
        <w:t>Inżyniera Kontraktu</w:t>
      </w:r>
      <w:r w:rsidRPr="009F0881">
        <w:rPr>
          <w:rFonts w:ascii="Calibri Light" w:hAnsi="Calibri Light" w:cs="Calibri Light"/>
          <w:sz w:val="22"/>
          <w:szCs w:val="22"/>
        </w:rPr>
        <w:t xml:space="preserve"> do zachowania w poufności wszelkich informacji związanych z niniejszą Umową obowiązuje od dnia jej podpisania i nie jest ograniczone czasowo.</w:t>
      </w:r>
    </w:p>
    <w:p w14:paraId="753BC6E1" w14:textId="7091A136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Na każdym etapie realizacji </w:t>
      </w:r>
      <w:r w:rsidR="00B65492" w:rsidRPr="009F0881">
        <w:rPr>
          <w:rFonts w:ascii="Calibri Light" w:hAnsi="Calibri Light" w:cs="Calibri Light"/>
          <w:color w:val="000000"/>
          <w:sz w:val="22"/>
          <w:szCs w:val="22"/>
        </w:rPr>
        <w:t>Inwestycji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Inżynier 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jest zobowiązany zapewnić Zamawiającemu wszelką niezbędn</w:t>
      </w:r>
      <w:r w:rsidR="00B65492" w:rsidRPr="009F0881">
        <w:rPr>
          <w:rFonts w:ascii="Calibri Light" w:hAnsi="Calibri Light" w:cs="Calibri Light"/>
          <w:color w:val="000000"/>
          <w:sz w:val="22"/>
          <w:szCs w:val="22"/>
        </w:rPr>
        <w:t xml:space="preserve">ą pomoc w zakresie zarządzania </w:t>
      </w:r>
      <w:r w:rsidR="00036611">
        <w:rPr>
          <w:rFonts w:ascii="Calibri Light" w:hAnsi="Calibri Light" w:cs="Calibri Light"/>
          <w:color w:val="000000"/>
          <w:sz w:val="22"/>
          <w:szCs w:val="22"/>
        </w:rPr>
        <w:t>Umową inwestorską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 Inżynier</w:t>
      </w:r>
      <w:r w:rsidR="00CF359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przejmuje wszystkie obo</w:t>
      </w:r>
      <w:r w:rsidR="00B65492" w:rsidRPr="009F0881">
        <w:rPr>
          <w:rFonts w:ascii="Calibri Light" w:hAnsi="Calibri Light" w:cs="Calibri Light"/>
          <w:color w:val="000000"/>
          <w:sz w:val="22"/>
          <w:szCs w:val="22"/>
        </w:rPr>
        <w:t xml:space="preserve">wiązki związane z zarządzaniem </w:t>
      </w:r>
      <w:r w:rsidR="00036611">
        <w:rPr>
          <w:rFonts w:ascii="Calibri Light" w:hAnsi="Calibri Light" w:cs="Calibri Light"/>
          <w:color w:val="000000"/>
          <w:sz w:val="22"/>
          <w:szCs w:val="22"/>
        </w:rPr>
        <w:t>Umową inwestorską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114989D8" w14:textId="20FD461D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trakcie bieżącego nadzorowania realizacji robót budowlanych, zobowiązany jest do prowadzenia zestawienia 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pozwalającego na identyfikację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odwykonawców Wykonawcy</w:t>
      </w:r>
      <w:r w:rsidR="00963D44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którzy te roboty wykonali.</w:t>
      </w:r>
    </w:p>
    <w:p w14:paraId="4D39F0B8" w14:textId="68F029CD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 będzie prowadził rejestr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odwykonawców Wykonawcy</w:t>
      </w:r>
      <w:r w:rsidR="00963D44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oraz dz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iałania kontrolne i monitoring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odwykonawców</w:t>
      </w:r>
      <w:r w:rsidR="00CF359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Wykonawcy</w:t>
      </w:r>
      <w:r w:rsidR="00963D44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zakresie wskazanym w warunkach </w:t>
      </w:r>
      <w:r w:rsidR="00963D44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 Inżynier</w:t>
      </w:r>
      <w:r w:rsidR="00CF359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sprawdzać prawidłowość i kompletność wnio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sków dotyczących zatwierdzenia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odwykonawców</w:t>
      </w:r>
      <w:r w:rsidR="00CF359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Wykonawcy  </w:t>
      </w:r>
      <w:r w:rsidR="0036732D">
        <w:rPr>
          <w:rFonts w:ascii="Calibri Light" w:hAnsi="Calibri Light" w:cs="Calibri Light"/>
          <w:color w:val="000000"/>
          <w:sz w:val="22"/>
          <w:szCs w:val="22"/>
        </w:rPr>
        <w:lastRenderedPageBreak/>
        <w:t xml:space="preserve">robót budowlanych 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zgodnie z </w:t>
      </w:r>
      <w:r w:rsidR="0036732D">
        <w:rPr>
          <w:rFonts w:ascii="Calibri Light" w:hAnsi="Calibri Light" w:cs="Calibri Light"/>
          <w:color w:val="000000"/>
          <w:sz w:val="22"/>
          <w:szCs w:val="22"/>
        </w:rPr>
        <w:t>Umową inwestorską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a w szczególności wartość i zakres rz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eczowy wykonywanych prac przez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odwykonawcę Wykonawcy</w:t>
      </w:r>
      <w:r w:rsidR="0036732D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42D4A719" w14:textId="4A5CBA69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będzie przyjmował i weryfikował kompletność i terminowość wniosków, o których mowa w ust. 1</w:t>
      </w:r>
      <w:r w:rsidR="003302FC" w:rsidRPr="009F0881">
        <w:rPr>
          <w:rFonts w:ascii="Calibri Light" w:hAnsi="Calibri Light" w:cs="Calibri Light"/>
          <w:color w:val="000000"/>
          <w:sz w:val="22"/>
          <w:szCs w:val="22"/>
        </w:rPr>
        <w:t>2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 oraz przedstawiał do zatwierdzenia Zamawiającemu wyłącznie wnioski zgodne z</w:t>
      </w:r>
      <w:r w:rsidR="0036732D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warunkami </w:t>
      </w:r>
      <w:r w:rsidR="0036732D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. Inżynier </w:t>
      </w:r>
      <w:r w:rsidR="00CF359E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ma obowiązek wskazać Zamawi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ającemu każdego niezgłoszonego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odwykonawcę W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ykonawcy </w:t>
      </w:r>
      <w:r w:rsidR="0036732D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wykonującego prace na</w:t>
      </w:r>
      <w:r w:rsidR="0036732D">
        <w:rPr>
          <w:rFonts w:ascii="Calibri Light" w:hAnsi="Calibri Light" w:cs="Calibri Light"/>
          <w:color w:val="000000"/>
          <w:sz w:val="22"/>
          <w:szCs w:val="22"/>
        </w:rPr>
        <w:t> Umowie inwestorskiej.</w:t>
      </w:r>
    </w:p>
    <w:p w14:paraId="731B4544" w14:textId="262354A8" w:rsidR="00511157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winien nadzorować, interweniować u Wykonawcy</w:t>
      </w:r>
      <w:r w:rsidR="00696AD5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oraz</w:t>
      </w:r>
      <w:r w:rsidR="00696AD5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zgłaszać Zamawiającemu wszelkie nieprawidłowości w zakresie wywiązywani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 xml:space="preserve">a się </w:t>
      </w:r>
      <w:r w:rsidR="00696AD5">
        <w:rPr>
          <w:rFonts w:ascii="Calibri Light" w:hAnsi="Calibri Light" w:cs="Calibri Light"/>
          <w:color w:val="000000"/>
          <w:sz w:val="22"/>
          <w:szCs w:val="22"/>
        </w:rPr>
        <w:t>Wykonawcy robót budowlanych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z obowiązków względem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odwykonawców.</w:t>
      </w:r>
    </w:p>
    <w:p w14:paraId="33ED91E0" w14:textId="0596E724" w:rsidR="003F1743" w:rsidRPr="009F0881" w:rsidRDefault="007F3F02" w:rsidP="009F08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B712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w czasie realizacji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 będzie na bieżąco prowadził archiwizację dokumentacji </w:t>
      </w:r>
      <w:r w:rsidR="00696AD5">
        <w:rPr>
          <w:rFonts w:ascii="Calibri Light" w:hAnsi="Calibri Light" w:cs="Calibri Light"/>
          <w:color w:val="000000"/>
          <w:sz w:val="22"/>
          <w:szCs w:val="22"/>
        </w:rPr>
        <w:t xml:space="preserve">Umowy </w:t>
      </w:r>
      <w:r w:rsidR="00FA4E42">
        <w:rPr>
          <w:rFonts w:ascii="Calibri Light" w:hAnsi="Calibri Light" w:cs="Calibri Light"/>
          <w:color w:val="000000"/>
          <w:sz w:val="22"/>
          <w:szCs w:val="22"/>
        </w:rPr>
        <w:t>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w formie papierowej i elektronicznej (skany dokumentacji) lub innej uzgodnionej z Zamawiającym. Inżynier</w:t>
      </w:r>
      <w:r w:rsidR="00E951B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będzie przekazywał zarchiwizowane zbiory dokumentacji Zamawiającemu na jego polecenie.</w:t>
      </w:r>
    </w:p>
    <w:p w14:paraId="634DEF27" w14:textId="6CF50C02" w:rsidR="002E7CC9" w:rsidRPr="00780E57" w:rsidRDefault="00F26B42" w:rsidP="00780E57">
      <w:pPr>
        <w:pStyle w:val="Akapitzlist"/>
        <w:numPr>
          <w:ilvl w:val="1"/>
          <w:numId w:val="5"/>
        </w:numPr>
        <w:tabs>
          <w:tab w:val="left" w:pos="426"/>
        </w:tabs>
        <w:spacing w:line="288" w:lineRule="auto"/>
        <w:ind w:left="426"/>
        <w:outlineLvl w:val="3"/>
        <w:rPr>
          <w:rFonts w:ascii="Calibri Light" w:hAnsi="Calibri Light" w:cs="Calibri Light"/>
          <w:sz w:val="22"/>
          <w:lang w:eastAsia="x-none"/>
        </w:rPr>
      </w:pPr>
      <w:r w:rsidRPr="009F0881">
        <w:rPr>
          <w:rFonts w:ascii="Calibri Light" w:hAnsi="Calibri Light" w:cs="Calibri Light"/>
          <w:sz w:val="22"/>
          <w:lang w:eastAsia="x-none"/>
        </w:rPr>
        <w:t>Inżynier Kontraktu</w:t>
      </w:r>
      <w:r w:rsidR="00DF0CF7" w:rsidRPr="009F0881">
        <w:rPr>
          <w:rFonts w:ascii="Calibri Light" w:hAnsi="Calibri Light" w:cs="Calibri Light"/>
          <w:sz w:val="22"/>
          <w:lang w:eastAsia="x-none"/>
        </w:rPr>
        <w:t xml:space="preserve"> jest zobowiązany przedłożyć w dniu zawarcia umowy zestawienie ilościowe pracowników </w:t>
      </w:r>
      <w:r w:rsidR="00674799">
        <w:rPr>
          <w:rFonts w:ascii="Calibri Light" w:hAnsi="Calibri Light" w:cs="Calibri Light"/>
          <w:sz w:val="22"/>
          <w:lang w:eastAsia="x-none"/>
        </w:rPr>
        <w:t xml:space="preserve">oraz osób współpracujących na podstawie umów cywilnoprawnych </w:t>
      </w:r>
      <w:r w:rsidR="00DF0CF7" w:rsidRPr="009F0881">
        <w:rPr>
          <w:rFonts w:ascii="Calibri Light" w:hAnsi="Calibri Light" w:cs="Calibri Light"/>
          <w:sz w:val="22"/>
          <w:lang w:eastAsia="x-none"/>
        </w:rPr>
        <w:t>realizujących zamówienie objęte niniejszą umową, z wyodrębnieniem liczby pracowników otrzymujących minimalne wynagrodzenie</w:t>
      </w:r>
      <w:r w:rsidR="007E42C2">
        <w:rPr>
          <w:rFonts w:ascii="Calibri Light" w:hAnsi="Calibri Light" w:cs="Calibri Light"/>
          <w:sz w:val="22"/>
          <w:lang w:eastAsia="x-none"/>
        </w:rPr>
        <w:t xml:space="preserve"> </w:t>
      </w:r>
      <w:r w:rsidR="00674799">
        <w:rPr>
          <w:rFonts w:ascii="Calibri Light" w:hAnsi="Calibri Light" w:cs="Calibri Light"/>
          <w:sz w:val="22"/>
          <w:lang w:eastAsia="x-none"/>
        </w:rPr>
        <w:t xml:space="preserve">oraz liczby </w:t>
      </w:r>
      <w:r w:rsidR="00674799" w:rsidRPr="00674799">
        <w:rPr>
          <w:rFonts w:ascii="Calibri Light" w:hAnsi="Calibri Light" w:cs="Calibri Light"/>
          <w:sz w:val="22"/>
          <w:lang w:eastAsia="x-none"/>
        </w:rPr>
        <w:t xml:space="preserve">osób współpracujących na podstawie umów cywilnoprawnych </w:t>
      </w:r>
      <w:r w:rsidR="00A535C6">
        <w:rPr>
          <w:rFonts w:ascii="Calibri Light" w:hAnsi="Calibri Light" w:cs="Calibri Light"/>
          <w:sz w:val="22"/>
          <w:lang w:eastAsia="x-none"/>
        </w:rPr>
        <w:t xml:space="preserve">za </w:t>
      </w:r>
      <w:r w:rsidR="00674799" w:rsidRPr="00674799">
        <w:rPr>
          <w:rFonts w:ascii="Calibri Light" w:hAnsi="Calibri Light" w:cs="Calibri Light"/>
          <w:sz w:val="22"/>
          <w:lang w:eastAsia="x-none"/>
        </w:rPr>
        <w:t>minimaln</w:t>
      </w:r>
      <w:r w:rsidR="00A535C6">
        <w:rPr>
          <w:rFonts w:ascii="Calibri Light" w:hAnsi="Calibri Light" w:cs="Calibri Light"/>
          <w:sz w:val="22"/>
          <w:lang w:eastAsia="x-none"/>
        </w:rPr>
        <w:t>ą</w:t>
      </w:r>
      <w:r w:rsidR="00674799" w:rsidRPr="00674799">
        <w:rPr>
          <w:rFonts w:ascii="Calibri Light" w:hAnsi="Calibri Light" w:cs="Calibri Light"/>
          <w:sz w:val="22"/>
          <w:lang w:eastAsia="x-none"/>
        </w:rPr>
        <w:t xml:space="preserve"> stawk</w:t>
      </w:r>
      <w:r w:rsidR="00A535C6">
        <w:rPr>
          <w:rFonts w:ascii="Calibri Light" w:hAnsi="Calibri Light" w:cs="Calibri Light"/>
          <w:sz w:val="22"/>
          <w:lang w:eastAsia="x-none"/>
        </w:rPr>
        <w:t>ę</w:t>
      </w:r>
      <w:r w:rsidR="00674799" w:rsidRPr="00674799">
        <w:rPr>
          <w:rFonts w:ascii="Calibri Light" w:hAnsi="Calibri Light" w:cs="Calibri Light"/>
          <w:sz w:val="22"/>
          <w:lang w:eastAsia="x-none"/>
        </w:rPr>
        <w:t xml:space="preserve"> godzinow</w:t>
      </w:r>
      <w:r w:rsidR="00A535C6">
        <w:rPr>
          <w:rFonts w:ascii="Calibri Light" w:hAnsi="Calibri Light" w:cs="Calibri Light"/>
          <w:sz w:val="22"/>
          <w:lang w:eastAsia="x-none"/>
        </w:rPr>
        <w:t xml:space="preserve">ą </w:t>
      </w:r>
      <w:r w:rsidR="00DF0CF7" w:rsidRPr="00A535C6">
        <w:rPr>
          <w:rFonts w:ascii="Calibri Light" w:hAnsi="Calibri Light" w:cs="Calibri Light"/>
          <w:sz w:val="22"/>
          <w:lang w:eastAsia="x-none"/>
        </w:rPr>
        <w:t xml:space="preserve">wraz ze wskazaniem procentowego zaangażowania w realizację zamówienia objętego niniejszą umową (odrębnie dla każdego pracownika </w:t>
      </w:r>
      <w:r w:rsidR="00A535C6">
        <w:rPr>
          <w:rFonts w:ascii="Calibri Light" w:hAnsi="Calibri Light" w:cs="Calibri Light"/>
          <w:sz w:val="22"/>
          <w:lang w:eastAsia="x-none"/>
        </w:rPr>
        <w:t xml:space="preserve">i każdej osoby </w:t>
      </w:r>
      <w:r w:rsidR="00780E57">
        <w:rPr>
          <w:rFonts w:ascii="Calibri Light" w:hAnsi="Calibri Light" w:cs="Calibri Light"/>
          <w:sz w:val="22"/>
          <w:lang w:eastAsia="x-none"/>
        </w:rPr>
        <w:t>współpracującej na podstawie umowy cywilnoprawnej</w:t>
      </w:r>
      <w:r w:rsidR="00DF0CF7" w:rsidRPr="00780E57">
        <w:rPr>
          <w:rFonts w:ascii="Calibri Light" w:hAnsi="Calibri Light" w:cs="Calibri Light"/>
          <w:sz w:val="22"/>
          <w:lang w:eastAsia="x-none"/>
        </w:rPr>
        <w:t xml:space="preserve">). </w:t>
      </w:r>
      <w:r w:rsidR="002E7CC9" w:rsidRPr="00780E57">
        <w:rPr>
          <w:rFonts w:ascii="Calibri Light" w:hAnsi="Calibri Light" w:cs="Calibri Light"/>
          <w:sz w:val="22"/>
          <w:lang w:eastAsia="x-none"/>
        </w:rPr>
        <w:t>Inżynier Kontraktu</w:t>
      </w:r>
      <w:r w:rsidR="00DF0CF7" w:rsidRPr="00780E57">
        <w:rPr>
          <w:rFonts w:ascii="Calibri Light" w:hAnsi="Calibri Light" w:cs="Calibri Light"/>
          <w:sz w:val="22"/>
          <w:lang w:eastAsia="x-none"/>
        </w:rPr>
        <w:t xml:space="preserve"> jest zobowiązany zgłosić Zamawiającemu zmianę liczby </w:t>
      </w:r>
      <w:r w:rsidR="00780E57">
        <w:rPr>
          <w:rFonts w:ascii="Calibri Light" w:hAnsi="Calibri Light" w:cs="Calibri Light"/>
          <w:sz w:val="22"/>
          <w:lang w:eastAsia="x-none"/>
        </w:rPr>
        <w:t>w/w osób</w:t>
      </w:r>
      <w:r w:rsidR="00DF0CF7" w:rsidRPr="00780E57">
        <w:rPr>
          <w:rFonts w:ascii="Calibri Light" w:hAnsi="Calibri Light" w:cs="Calibri Light"/>
          <w:sz w:val="22"/>
          <w:lang w:eastAsia="x-none"/>
        </w:rPr>
        <w:t xml:space="preserve"> oraz procentowego zaangażowania, w terminie 7 dni od dnia zaistnienia zmiany.</w:t>
      </w:r>
    </w:p>
    <w:p w14:paraId="672792F4" w14:textId="77777777" w:rsidR="002E7CC9" w:rsidRPr="009F0881" w:rsidRDefault="002E7CC9" w:rsidP="009F0881">
      <w:pPr>
        <w:pStyle w:val="Akapitzlist"/>
        <w:numPr>
          <w:ilvl w:val="1"/>
          <w:numId w:val="5"/>
        </w:numPr>
        <w:tabs>
          <w:tab w:val="left" w:pos="426"/>
        </w:tabs>
        <w:spacing w:line="288" w:lineRule="auto"/>
        <w:ind w:left="426"/>
        <w:outlineLvl w:val="3"/>
        <w:rPr>
          <w:rFonts w:ascii="Calibri Light" w:hAnsi="Calibri Light" w:cs="Calibri Light"/>
          <w:sz w:val="22"/>
          <w:lang w:eastAsia="x-none"/>
        </w:rPr>
      </w:pPr>
      <w:r w:rsidRPr="009F0881">
        <w:rPr>
          <w:rFonts w:ascii="Calibri Light" w:hAnsi="Calibri Light" w:cs="Calibri Light"/>
          <w:sz w:val="22"/>
          <w:lang w:eastAsia="x-none"/>
        </w:rPr>
        <w:t>Inżynier Kontraktu</w:t>
      </w:r>
      <w:r w:rsidR="00DF0CF7" w:rsidRPr="009F0881">
        <w:rPr>
          <w:rFonts w:ascii="Calibri Light" w:hAnsi="Calibri Light" w:cs="Calibri Light"/>
          <w:sz w:val="22"/>
          <w:lang w:eastAsia="x-none"/>
        </w:rPr>
        <w:t xml:space="preserve"> jest zobowiązany w dniu zawarcia umowy przedłożyć Zamawiającemu listę zawierającą liczbę osób wraz ze wskazaniem procentowego zaangażowania w realizację zamówienia objętego niniejszą umową, od których wynagrodzeń odprowadzane są składki zdrowotne i na ubezpieczenia społeczne oraz osób zatrudnionych objętych PPK. </w:t>
      </w:r>
      <w:r w:rsidRPr="009F0881">
        <w:rPr>
          <w:rFonts w:ascii="Calibri Light" w:hAnsi="Calibri Light" w:cs="Calibri Light"/>
          <w:sz w:val="22"/>
          <w:lang w:eastAsia="x-none"/>
        </w:rPr>
        <w:t>Inżynier Kontraktu</w:t>
      </w:r>
      <w:r w:rsidR="00DF0CF7" w:rsidRPr="009F0881">
        <w:rPr>
          <w:rFonts w:ascii="Calibri Light" w:hAnsi="Calibri Light" w:cs="Calibri Light"/>
          <w:sz w:val="22"/>
          <w:lang w:eastAsia="x-none"/>
        </w:rPr>
        <w:t xml:space="preserve"> jest zobowiązany zgłosić Zamawiającemu zmianę liczby takich osób oraz procentowego zaangażowania w terminie 7 dni od dnia zaistnienia zmiany.</w:t>
      </w:r>
    </w:p>
    <w:p w14:paraId="17508F97" w14:textId="0C7BD796" w:rsidR="00DF0CF7" w:rsidRPr="009F0881" w:rsidRDefault="002E7CC9" w:rsidP="009F0881">
      <w:pPr>
        <w:pStyle w:val="Akapitzlist"/>
        <w:numPr>
          <w:ilvl w:val="1"/>
          <w:numId w:val="5"/>
        </w:numPr>
        <w:tabs>
          <w:tab w:val="left" w:pos="426"/>
        </w:tabs>
        <w:spacing w:line="288" w:lineRule="auto"/>
        <w:ind w:left="426"/>
        <w:outlineLvl w:val="3"/>
        <w:rPr>
          <w:rFonts w:ascii="Calibri Light" w:hAnsi="Calibri Light" w:cs="Calibri Light"/>
          <w:sz w:val="22"/>
          <w:lang w:eastAsia="x-none"/>
        </w:rPr>
      </w:pPr>
      <w:r w:rsidRPr="009F0881">
        <w:rPr>
          <w:rFonts w:ascii="Calibri Light" w:hAnsi="Calibri Light" w:cs="Calibri Light"/>
          <w:sz w:val="22"/>
          <w:lang w:eastAsia="x-none"/>
        </w:rPr>
        <w:t xml:space="preserve">Inżynier Kontraktu </w:t>
      </w:r>
      <w:r w:rsidR="00DF0CF7" w:rsidRPr="009F0881">
        <w:rPr>
          <w:rFonts w:ascii="Calibri Light" w:hAnsi="Calibri Light" w:cs="Calibri Light"/>
          <w:sz w:val="22"/>
          <w:lang w:eastAsia="x-none"/>
        </w:rPr>
        <w:t>zobowiązany jest do aktualizowania oświadczenia:</w:t>
      </w:r>
    </w:p>
    <w:p w14:paraId="08A1502D" w14:textId="77777777" w:rsidR="00DF0CF7" w:rsidRPr="009F0881" w:rsidRDefault="00DF0CF7" w:rsidP="009F0881">
      <w:pPr>
        <w:pStyle w:val="Akapitzlist"/>
        <w:numPr>
          <w:ilvl w:val="0"/>
          <w:numId w:val="51"/>
        </w:numPr>
        <w:tabs>
          <w:tab w:val="left" w:pos="426"/>
        </w:tabs>
        <w:spacing w:line="288" w:lineRule="auto"/>
        <w:outlineLvl w:val="3"/>
        <w:rPr>
          <w:rFonts w:ascii="Calibri Light" w:hAnsi="Calibri Light" w:cs="Calibri Light"/>
          <w:sz w:val="22"/>
          <w:lang w:eastAsia="x-none"/>
        </w:rPr>
      </w:pPr>
      <w:r w:rsidRPr="009F0881">
        <w:rPr>
          <w:rFonts w:ascii="Calibri Light" w:hAnsi="Calibri Light" w:cs="Calibri Light"/>
          <w:sz w:val="22"/>
          <w:lang w:eastAsia="x-none"/>
        </w:rPr>
        <w:t xml:space="preserve"> o niepodleganiu wykluczeniu na podstawie przesłanek, o których mowa w art. 5k rozporządzenia Rady (UE) nr 833/2014 z dnia 31 lipca 2014 r. dotyczącego środków ograniczających w związku z działaniami Rosji destabilizującymi sytuację na Ukrainie (Dz. Urz. UE nr L229 z 31.7.2014 r., str. 1) w brzmieniu nadanym rozporządzeniem Rady (UE) 2022/576 w sprawie zmiany rozporządzenia (UE) nr 833/2014 dotyczącego środków ograniczających w związku z działaniami Rosji destabilizującymi sytuację na Ukrainie (Dz. Urz. UE nr L 111 z 8.4.2022, str. 1) dotyczącego Wykonawcy realizującego zamówienie; </w:t>
      </w:r>
    </w:p>
    <w:p w14:paraId="2F8D8A4B" w14:textId="77777777" w:rsidR="00DF0CF7" w:rsidRPr="009F0881" w:rsidRDefault="00DF0CF7" w:rsidP="009F0881">
      <w:pPr>
        <w:pStyle w:val="Akapitzlist"/>
        <w:numPr>
          <w:ilvl w:val="0"/>
          <w:numId w:val="51"/>
        </w:numPr>
        <w:tabs>
          <w:tab w:val="left" w:pos="426"/>
        </w:tabs>
        <w:spacing w:line="288" w:lineRule="auto"/>
        <w:outlineLvl w:val="3"/>
        <w:rPr>
          <w:rFonts w:ascii="Calibri Light" w:hAnsi="Calibri Light" w:cs="Calibri Light"/>
          <w:sz w:val="22"/>
          <w:lang w:eastAsia="x-none"/>
        </w:rPr>
      </w:pPr>
      <w:r w:rsidRPr="009F0881">
        <w:rPr>
          <w:rFonts w:ascii="Calibri Light" w:hAnsi="Calibri Light" w:cs="Calibri Light"/>
          <w:sz w:val="22"/>
          <w:lang w:eastAsia="x-none"/>
        </w:rPr>
        <w:t xml:space="preserve">o niepodleganiu wykluczeniu na podstawie przesłanek, o których mowa w art. 5k rozporządzenia Rady (UE) nr 833/2014 z dnia 31 lipca 2014 r. dotyczącego środków ograniczających w związku z działaniami Rosji destabilizującymi sytuację na Ukrainie (Dz. Urz. UE nr L229 z 31.7.2014 r., str. 1) w brzmieniu nadanym rozporządzeniem Rady (UE) 2022/576 w sprawie zmiany rozporządzenia (UE) nr 833/2014 dotyczącego środków ograniczających w związku z działaniami Rosji destabilizującymi sytuację na Ukrainie (Dz. Urz. UE nr L 111 z 8.4.2022, str. 1) w stosunku do </w:t>
      </w:r>
      <w:r w:rsidRPr="009F0881">
        <w:rPr>
          <w:rFonts w:ascii="Calibri Light" w:hAnsi="Calibri Light" w:cs="Calibri Light"/>
          <w:sz w:val="22"/>
          <w:lang w:eastAsia="x-none"/>
        </w:rPr>
        <w:lastRenderedPageBreak/>
        <w:t>podmiotu, będącego podwykonawcą, dostawcą lub podmiotem, na którego zdolności polega się w rozumieniu dyrektyw w sprawie zamówień publicznych, na którego przypada ponad 10% wartości zamówienia:</w:t>
      </w:r>
    </w:p>
    <w:p w14:paraId="63FF1EB5" w14:textId="77777777" w:rsidR="00DF0CF7" w:rsidRPr="009F0881" w:rsidRDefault="00DF0CF7" w:rsidP="009F0881">
      <w:pPr>
        <w:pStyle w:val="Akapitzlist"/>
        <w:numPr>
          <w:ilvl w:val="0"/>
          <w:numId w:val="51"/>
        </w:numPr>
        <w:tabs>
          <w:tab w:val="left" w:pos="426"/>
        </w:tabs>
        <w:spacing w:line="288" w:lineRule="auto"/>
        <w:outlineLvl w:val="3"/>
        <w:rPr>
          <w:rFonts w:ascii="Calibri Light" w:hAnsi="Calibri Light" w:cs="Calibri Light"/>
          <w:sz w:val="22"/>
          <w:lang w:eastAsia="x-none"/>
        </w:rPr>
      </w:pPr>
      <w:r w:rsidRPr="009F0881">
        <w:rPr>
          <w:rFonts w:ascii="Calibri Light" w:hAnsi="Calibri Light" w:cs="Calibri Light"/>
          <w:sz w:val="22"/>
          <w:lang w:eastAsia="x-none"/>
        </w:rPr>
        <w:t>o niepodleganiu wykluczeniu na podstawie przesłanek</w:t>
      </w:r>
      <w:r w:rsidRPr="009F0881">
        <w:rPr>
          <w:rFonts w:ascii="Calibri Light" w:hAnsi="Calibri Light" w:cs="Calibri Light"/>
          <w:sz w:val="22"/>
        </w:rPr>
        <w:t xml:space="preserve"> </w:t>
      </w:r>
      <w:r w:rsidRPr="009F0881">
        <w:rPr>
          <w:rFonts w:ascii="Calibri Light" w:hAnsi="Calibri Light" w:cs="Calibri Light"/>
          <w:sz w:val="22"/>
          <w:lang w:eastAsia="x-none"/>
        </w:rPr>
        <w:t>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9F0881">
        <w:rPr>
          <w:rFonts w:ascii="Calibri Light" w:hAnsi="Calibri Light" w:cs="Calibri Light"/>
          <w:sz w:val="22"/>
          <w:lang w:eastAsia="x-none"/>
        </w:rPr>
        <w:t>t.j</w:t>
      </w:r>
      <w:proofErr w:type="spellEnd"/>
      <w:r w:rsidRPr="009F0881">
        <w:rPr>
          <w:rFonts w:ascii="Calibri Light" w:hAnsi="Calibri Light" w:cs="Calibri Light"/>
          <w:sz w:val="22"/>
          <w:lang w:eastAsia="x-none"/>
        </w:rPr>
        <w:t>. Dz. U. 2024 r., poz. 507);</w:t>
      </w:r>
    </w:p>
    <w:p w14:paraId="4D4A0030" w14:textId="77777777" w:rsidR="00DF0CF7" w:rsidRPr="009F0881" w:rsidRDefault="00DF0CF7" w:rsidP="009F0881">
      <w:pPr>
        <w:tabs>
          <w:tab w:val="left" w:pos="426"/>
        </w:tabs>
        <w:spacing w:line="288" w:lineRule="auto"/>
        <w:ind w:left="360"/>
        <w:jc w:val="both"/>
        <w:outlineLvl w:val="3"/>
        <w:rPr>
          <w:rFonts w:ascii="Calibri Light" w:hAnsi="Calibri Light" w:cs="Calibri Light"/>
          <w:sz w:val="22"/>
          <w:szCs w:val="22"/>
          <w:lang w:eastAsia="x-none"/>
        </w:rPr>
      </w:pPr>
      <w:r w:rsidRPr="009F0881">
        <w:rPr>
          <w:rFonts w:ascii="Calibri Light" w:hAnsi="Calibri Light" w:cs="Calibri Light"/>
          <w:sz w:val="22"/>
          <w:szCs w:val="22"/>
          <w:lang w:eastAsia="x-none"/>
        </w:rPr>
        <w:t xml:space="preserve">w przypadku wystąpienia wszelkich zmian w w/w zakresie w terminie 14 dni od dnia wystąpienia zmiany. </w:t>
      </w:r>
    </w:p>
    <w:p w14:paraId="4921D9B1" w14:textId="57AD0165" w:rsidR="00DF0CF7" w:rsidRPr="009F0881" w:rsidRDefault="00DF0CF7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ind w:left="1440"/>
        <w:rPr>
          <w:rFonts w:ascii="Calibri Light" w:hAnsi="Calibri Light" w:cs="Calibri Light"/>
          <w:sz w:val="22"/>
        </w:rPr>
      </w:pPr>
    </w:p>
    <w:p w14:paraId="1460E090" w14:textId="77777777" w:rsidR="007E2696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§ 6 </w:t>
      </w:r>
    </w:p>
    <w:p w14:paraId="1CBCBAE3" w14:textId="60E03512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[Obowiązki Inżyniera </w:t>
      </w:r>
      <w:r w:rsidR="00AB6993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w z</w:t>
      </w:r>
      <w:r w:rsidR="005D23B1" w:rsidRPr="009F0881">
        <w:rPr>
          <w:rFonts w:ascii="Calibri Light" w:hAnsi="Calibri Light" w:cs="Calibri Light"/>
          <w:b/>
          <w:color w:val="000000"/>
          <w:sz w:val="22"/>
          <w:szCs w:val="22"/>
        </w:rPr>
        <w:t>akresie zarządzania realizacją I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nwestycji]</w:t>
      </w:r>
    </w:p>
    <w:p w14:paraId="0F5A44B3" w14:textId="700515E4" w:rsidR="00511157" w:rsidRPr="009F0881" w:rsidRDefault="007F3F02" w:rsidP="009F088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E951B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do wykonywania swoich obowiązków wynikaj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ących z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mowy, SWZ i załączników do niej oraz</w:t>
      </w:r>
      <w:r w:rsidR="00D437C1" w:rsidRPr="009F0881">
        <w:rPr>
          <w:rFonts w:ascii="Calibri Light" w:hAnsi="Calibri Light" w:cs="Calibri Light"/>
          <w:color w:val="000000"/>
          <w:sz w:val="22"/>
          <w:szCs w:val="22"/>
        </w:rPr>
        <w:t xml:space="preserve"> zgodnie ze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złożoną ofertą.</w:t>
      </w:r>
    </w:p>
    <w:p w14:paraId="150A3D47" w14:textId="2324C6F1" w:rsidR="00511157" w:rsidRPr="009F0881" w:rsidRDefault="007F3F02" w:rsidP="009F088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E951B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szczególności zobowiązany jest do:</w:t>
      </w:r>
    </w:p>
    <w:p w14:paraId="037A071E" w14:textId="6AC26B37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niezwłocznego, l</w:t>
      </w:r>
      <w:r w:rsidR="007C17C1" w:rsidRPr="009F0881">
        <w:rPr>
          <w:rFonts w:ascii="Calibri Light" w:hAnsi="Calibri Light" w:cs="Calibri Light"/>
          <w:color w:val="000000"/>
          <w:sz w:val="22"/>
          <w:szCs w:val="22"/>
        </w:rPr>
        <w:t>ecz nie później niż w terminie 5 dni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liczonych od dnia uzyskania niezbędnych dokumentów, udzielania Wykonawcy </w:t>
      </w:r>
      <w:r w:rsidR="0016262D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wszelkich wyjaśnień dotyczących </w:t>
      </w:r>
      <w:r w:rsidR="00C631D0" w:rsidRPr="009F0881">
        <w:rPr>
          <w:rFonts w:ascii="Calibri Light" w:hAnsi="Calibri Light" w:cs="Calibri Light"/>
          <w:color w:val="000000"/>
          <w:sz w:val="22"/>
          <w:szCs w:val="22"/>
        </w:rPr>
        <w:t>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7B6FBF9E" w14:textId="446CFBEE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ak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ceptowania programu realizacji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nwestycji ze zwróceniem szczególnej uwagi na poniższe:</w:t>
      </w:r>
    </w:p>
    <w:p w14:paraId="091719AC" w14:textId="5701627F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czy wydajność zaplanowanych do wykorzystania zasobów ludzkich i sprzętowych jest wystarczająca do zrealizowania ro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bót w terminie przewidzianym w </w:t>
      </w:r>
      <w:r w:rsidR="0016262D">
        <w:rPr>
          <w:rFonts w:ascii="Calibri Light" w:hAnsi="Calibri Light" w:cs="Calibri Light"/>
          <w:color w:val="000000"/>
          <w:sz w:val="22"/>
          <w:szCs w:val="22"/>
        </w:rPr>
        <w:t>Umowie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564085F8" w14:textId="5D71F5A6" w:rsidR="00511157" w:rsidRPr="009F0881" w:rsidRDefault="00832D91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czy program robót zawiera ścieżkę krytyczną i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czy jest realny w aspekcie sezonowości robót i innych określonych przeszkód (np.: konieczność zapewnienia bezpiecznych warunków ruchu w okresie zimowym i właściwej pracy sprzętu zimowego utrzymania),</w:t>
      </w:r>
    </w:p>
    <w:p w14:paraId="04605490" w14:textId="0962926C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czy kolejność robót jest zgodna z wymaganiami </w:t>
      </w:r>
      <w:r w:rsidR="00B9511F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prawidłowa pod względem technologii prowadzenia robót i pozwala na koordynację robót z innymi wykonawcami (jeśli inni wykonawcy występują),</w:t>
      </w:r>
    </w:p>
    <w:p w14:paraId="7E98C724" w14:textId="33F931BA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czy </w:t>
      </w:r>
      <w:r w:rsidR="00CF359E"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Wykonawca </w:t>
      </w:r>
      <w:r w:rsidR="0016262D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przewiduj</w:t>
      </w:r>
      <w:r w:rsidR="00135E34" w:rsidRPr="009F0881">
        <w:rPr>
          <w:rFonts w:ascii="Calibri Light" w:hAnsi="Calibri Light" w:cs="Calibri Light"/>
          <w:color w:val="000000"/>
          <w:sz w:val="22"/>
          <w:szCs w:val="22"/>
        </w:rPr>
        <w:t>e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rozsądne rezerwy czasu ze względu na ograniczenia możliwości prowadzenia robót (np.: prowadzenie robót w niskich temperaturach), </w:t>
      </w:r>
    </w:p>
    <w:p w14:paraId="461C9E13" w14:textId="77777777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czy jest przewidziany wystarczający czas na mobilizację i opuszczenie placu budowy,</w:t>
      </w:r>
    </w:p>
    <w:p w14:paraId="52E90B41" w14:textId="77777777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czy program zawiera rozsądne rezerwy czasowe w związku z koniecznością podjęcia czynności administracyjnych przez organy administracji wydające decyzje administracyjne w związku z procesem inwestycyjnym;</w:t>
      </w:r>
    </w:p>
    <w:p w14:paraId="516199F9" w14:textId="31AFDD0E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po uzgodnieniu z Zamawiającym, żądania od </w:t>
      </w:r>
      <w:r w:rsidR="00125FA8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Wykonawcy </w:t>
      </w:r>
      <w:r w:rsidR="00B9511F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wstrzymania części lub całości ro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bót w sytuacjach określonych w </w:t>
      </w:r>
      <w:r w:rsidR="00B9511F">
        <w:rPr>
          <w:rFonts w:ascii="Calibri Light" w:hAnsi="Calibri Light" w:cs="Calibri Light"/>
          <w:color w:val="000000"/>
          <w:sz w:val="22"/>
          <w:szCs w:val="22"/>
        </w:rPr>
        <w:t>Umowie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z wyłączeniem spraw związanych z bezpieczeństwem;</w:t>
      </w:r>
    </w:p>
    <w:p w14:paraId="285CCBBC" w14:textId="7A6C0EA0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wyrażania zgody na wykonywanie prac projektowych i robót  poza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 godzinami pracy określonymi w </w:t>
      </w:r>
      <w:r w:rsidR="00B9511F">
        <w:rPr>
          <w:rFonts w:ascii="Calibri Light" w:hAnsi="Calibri Light" w:cs="Calibri Light"/>
          <w:color w:val="000000"/>
          <w:sz w:val="22"/>
          <w:szCs w:val="22"/>
        </w:rPr>
        <w:t>Umowie inwesto</w:t>
      </w:r>
      <w:r w:rsidR="00EC210C">
        <w:rPr>
          <w:rFonts w:ascii="Calibri Light" w:hAnsi="Calibri Light" w:cs="Calibri Light"/>
          <w:color w:val="000000"/>
          <w:sz w:val="22"/>
          <w:szCs w:val="22"/>
        </w:rPr>
        <w:t>r</w:t>
      </w:r>
      <w:r w:rsidR="00B9511F">
        <w:rPr>
          <w:rFonts w:ascii="Calibri Light" w:hAnsi="Calibri Light" w:cs="Calibri Light"/>
          <w:color w:val="000000"/>
          <w:sz w:val="22"/>
          <w:szCs w:val="22"/>
        </w:rPr>
        <w:t>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0B00C2D1" w14:textId="6058314B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wnioskowania, z jednoczesnym powiadomieniem o tym</w:t>
      </w:r>
      <w:r w:rsidR="007B041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Zamawiającego, o usunięcie z placu budowy każdej osoby zatrudnionej przez Wykonawcę</w:t>
      </w:r>
      <w:r w:rsidR="00B9511F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która nienależycie lub niedbale wykonuje swoje obowiązki; </w:t>
      </w:r>
    </w:p>
    <w:p w14:paraId="373E8566" w14:textId="04F36712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organizowania oraz przewodniczenia</w:t>
      </w:r>
      <w:r w:rsidR="00EA5AC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89689C" w:rsidRPr="009F0881">
        <w:rPr>
          <w:rFonts w:ascii="Calibri Light" w:hAnsi="Calibri Light" w:cs="Calibri Light"/>
          <w:color w:val="000000"/>
          <w:sz w:val="22"/>
          <w:szCs w:val="22"/>
        </w:rPr>
        <w:t>naradom technicznym</w:t>
      </w:r>
      <w:r w:rsidR="0089689C" w:rsidRPr="009F0881">
        <w:rPr>
          <w:rFonts w:ascii="Calibri Light" w:hAnsi="Calibri Light" w:cs="Calibri Light"/>
          <w:sz w:val="22"/>
          <w:szCs w:val="22"/>
        </w:rPr>
        <w:t xml:space="preserve"> </w:t>
      </w:r>
      <w:r w:rsidR="0089689C" w:rsidRPr="009F0881">
        <w:rPr>
          <w:rFonts w:ascii="Calibri Light" w:hAnsi="Calibri Light" w:cs="Calibri Light"/>
          <w:color w:val="000000"/>
          <w:sz w:val="22"/>
          <w:szCs w:val="22"/>
        </w:rPr>
        <w:t>organizowanych nie rzadziej niż 1 raz na 2 tygodnie</w:t>
      </w:r>
      <w:r w:rsidR="00EC210C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oraz sporządzania protokołów z tych narad i przekazywania </w:t>
      </w:r>
      <w:r w:rsidR="008B4F57">
        <w:rPr>
          <w:rFonts w:ascii="Calibri Light" w:hAnsi="Calibri Light" w:cs="Calibri Light"/>
          <w:color w:val="000000"/>
          <w:sz w:val="22"/>
          <w:szCs w:val="22"/>
        </w:rPr>
        <w:t xml:space="preserve">protokołów narad </w:t>
      </w:r>
      <w:r w:rsidR="008B4F57">
        <w:rPr>
          <w:rFonts w:ascii="Calibri Light" w:hAnsi="Calibri Light" w:cs="Calibri Light"/>
          <w:color w:val="000000"/>
          <w:sz w:val="22"/>
          <w:szCs w:val="22"/>
        </w:rPr>
        <w:lastRenderedPageBreak/>
        <w:t>podpisanych przez osoby do tego uprawnione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Kierownikowi projektu i Wykonawcy </w:t>
      </w:r>
      <w:r w:rsidR="008B4F57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</w:t>
      </w:r>
      <w:r w:rsidR="008B4F57">
        <w:rPr>
          <w:rFonts w:ascii="Calibri Light" w:hAnsi="Calibri Light" w:cs="Calibri Light"/>
          <w:color w:val="000000"/>
          <w:sz w:val="22"/>
          <w:szCs w:val="22"/>
        </w:rPr>
        <w:t>dniu narady</w:t>
      </w:r>
    </w:p>
    <w:p w14:paraId="5C228052" w14:textId="0C3BD800" w:rsidR="003E3500" w:rsidRPr="003052CB" w:rsidRDefault="007F3F02" w:rsidP="003052CB">
      <w:pPr>
        <w:pStyle w:val="Akapitzlist"/>
        <w:numPr>
          <w:ilvl w:val="1"/>
          <w:numId w:val="10"/>
        </w:numPr>
        <w:ind w:left="851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3052CB">
        <w:rPr>
          <w:rFonts w:ascii="Calibri Light" w:hAnsi="Calibri Light" w:cs="Calibri Light"/>
          <w:color w:val="000000"/>
          <w:sz w:val="22"/>
        </w:rPr>
        <w:t xml:space="preserve">organizacji i przewodniczenia </w:t>
      </w:r>
      <w:r w:rsidR="003E3500" w:rsidRPr="003052CB">
        <w:rPr>
          <w:rFonts w:ascii="Calibri Light" w:hAnsi="Calibri Light" w:cs="Calibri Light"/>
          <w:color w:val="000000"/>
          <w:sz w:val="22"/>
        </w:rPr>
        <w:t>radom budowy</w:t>
      </w:r>
      <w:r w:rsidR="003052CB" w:rsidRPr="003052CB">
        <w:rPr>
          <w:rFonts w:ascii="Calibri Light" w:hAnsi="Calibri Light" w:cs="Calibri Light"/>
          <w:color w:val="000000"/>
          <w:sz w:val="22"/>
        </w:rPr>
        <w:t xml:space="preserve"> </w:t>
      </w:r>
      <w:r w:rsidR="003052CB" w:rsidRPr="003052CB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nie rzadziej niż 1 raz </w:t>
      </w:r>
      <w:r w:rsidR="003052CB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w miesiącu </w:t>
      </w:r>
      <w:r w:rsidR="003052CB" w:rsidRPr="003052CB">
        <w:rPr>
          <w:rFonts w:ascii="Calibri Light" w:hAnsi="Calibri Light" w:cs="Calibri Light"/>
          <w:color w:val="000000"/>
          <w:kern w:val="0"/>
          <w:sz w:val="22"/>
          <w:lang w:eastAsia="pl-PL"/>
        </w:rPr>
        <w:t>oraz sporządzania protokołów z tych narad i przekazywania protokołów narad podpisanych przez osoby do tego uprawnione Kierownikowi projektu i Wykonawcy robót budowlanych w dniu narady</w:t>
      </w:r>
    </w:p>
    <w:p w14:paraId="60CFB6FF" w14:textId="6DFE8752" w:rsidR="00511157" w:rsidRPr="00D313F7" w:rsidRDefault="007F3F02" w:rsidP="00D313F7">
      <w:pPr>
        <w:pStyle w:val="Akapitzlist"/>
        <w:numPr>
          <w:ilvl w:val="1"/>
          <w:numId w:val="10"/>
        </w:numPr>
        <w:ind w:left="851"/>
        <w:rPr>
          <w:rFonts w:ascii="Calibri Light" w:hAnsi="Calibri Light" w:cs="Calibri Light"/>
          <w:color w:val="000000"/>
          <w:sz w:val="22"/>
        </w:rPr>
      </w:pPr>
      <w:r w:rsidRPr="00D13EC8">
        <w:rPr>
          <w:rFonts w:ascii="Calibri Light" w:hAnsi="Calibri Light" w:cs="Calibri Light"/>
          <w:color w:val="000000"/>
          <w:sz w:val="22"/>
        </w:rPr>
        <w:t>organizacji i przewodniczenia spotkaniom organizowanym na wniosek Zamawiającego, Wykonawcy</w:t>
      </w:r>
      <w:r w:rsidR="003052CB" w:rsidRPr="00D13EC8">
        <w:rPr>
          <w:rFonts w:ascii="Calibri Light" w:hAnsi="Calibri Light" w:cs="Calibri Light"/>
          <w:color w:val="000000"/>
          <w:sz w:val="22"/>
        </w:rPr>
        <w:t xml:space="preserve"> robót budowlanych</w:t>
      </w:r>
      <w:r w:rsidRPr="00D13EC8">
        <w:rPr>
          <w:rFonts w:ascii="Calibri Light" w:hAnsi="Calibri Light" w:cs="Calibri Light"/>
          <w:color w:val="000000"/>
          <w:sz w:val="22"/>
        </w:rPr>
        <w:t xml:space="preserve"> bądź strony trzeciej, sporządzenia protokołów i przekazania </w:t>
      </w:r>
      <w:r w:rsidR="00D13EC8" w:rsidRPr="00D13EC8">
        <w:rPr>
          <w:rFonts w:ascii="Calibri Light" w:hAnsi="Calibri Light" w:cs="Calibri Light"/>
          <w:color w:val="000000"/>
          <w:sz w:val="22"/>
        </w:rPr>
        <w:t>protokołów podpisanych przez osoby do tego uprawnione Kierownikowi projektu i Wykonawcy robót budowlanych w dniu narady</w:t>
      </w:r>
      <w:r w:rsidR="00D313F7">
        <w:rPr>
          <w:rFonts w:ascii="Calibri Light" w:hAnsi="Calibri Light" w:cs="Calibri Light"/>
          <w:color w:val="000000"/>
          <w:sz w:val="22"/>
        </w:rPr>
        <w:t xml:space="preserve"> </w:t>
      </w:r>
      <w:r w:rsidRPr="00D313F7">
        <w:rPr>
          <w:rFonts w:ascii="Calibri Light" w:hAnsi="Calibri Light" w:cs="Calibri Light"/>
          <w:color w:val="000000"/>
          <w:sz w:val="22"/>
        </w:rPr>
        <w:t>uczestnikom spotkania;</w:t>
      </w:r>
      <w:r w:rsidR="00D13EC8" w:rsidRPr="00D13EC8">
        <w:t xml:space="preserve"> </w:t>
      </w:r>
    </w:p>
    <w:p w14:paraId="1BAC40E9" w14:textId="3800D64B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pełnienia obowiązków wynikających z Umowy w zakres</w:t>
      </w:r>
      <w:r w:rsidR="00E951BB" w:rsidRPr="009F0881">
        <w:rPr>
          <w:rFonts w:ascii="Calibri Light" w:hAnsi="Calibri Light" w:cs="Calibri Light"/>
          <w:color w:val="000000"/>
          <w:sz w:val="22"/>
          <w:szCs w:val="22"/>
        </w:rPr>
        <w:t>ie robót dodatkowych, zleconych</w:t>
      </w:r>
      <w:r w:rsidR="00125FA8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E951B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Wykonawcy</w:t>
      </w:r>
      <w:r w:rsidR="00D313F7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; </w:t>
      </w:r>
    </w:p>
    <w:p w14:paraId="3A42F02E" w14:textId="77777777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kontroli sposobu składowania i przechowywania materiałów;</w:t>
      </w:r>
    </w:p>
    <w:p w14:paraId="3504DDC4" w14:textId="2BCCE7BD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sprawdzania i formułowania zaleceń dotyczących poprawności i autentyczności wszelkich certyfikatów, polis ubezpieczeniowych, gwarancji wykonania, ubezpieczenia od odpowiedzialności cywilnej, tytułów własności sprzętu itp.;</w:t>
      </w:r>
    </w:p>
    <w:p w14:paraId="16BC85DE" w14:textId="0AFDBF87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analizowania konieczności wprowadzania zmian pod względem technicznym oraz analizowania ich zgodności z ustawą - Prawo zamówień publicznych, </w:t>
      </w:r>
      <w:r w:rsidR="00125FA8" w:rsidRPr="009F0881">
        <w:rPr>
          <w:rFonts w:ascii="Calibri Light" w:hAnsi="Calibri Light" w:cs="Calibri Light"/>
          <w:color w:val="000000"/>
          <w:sz w:val="22"/>
          <w:szCs w:val="22"/>
        </w:rPr>
        <w:t xml:space="preserve">Prawa budowlanego,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procedurami Zamawiającego. Przedstawianie propozycji rozwiązań i wyceny;</w:t>
      </w:r>
    </w:p>
    <w:p w14:paraId="59684B12" w14:textId="4A8DAAF2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przedstawiania Zamawiającemu propozycji zmian, które mogłyby przyspieszyć ukończenie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 I</w:t>
      </w:r>
      <w:r w:rsidR="00125FA8" w:rsidRPr="009F0881">
        <w:rPr>
          <w:rFonts w:ascii="Calibri Light" w:hAnsi="Calibri Light" w:cs="Calibri Light"/>
          <w:color w:val="000000"/>
          <w:sz w:val="22"/>
          <w:szCs w:val="22"/>
        </w:rPr>
        <w:t>nwestycji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zmniejszyć Zamawiającemu koszty przy realizacji, konserwacji lub eksploatacji robót lub też poprawić Zamawiającemu sprawność lub wartość ukończonych robót lub w inny sposób dostarczyć Zamawiającemu pożytku. Propozycja zmiany będzie przedłożona wraz ze szczegółowym uzasadnieniem merytorycznym </w:t>
      </w:r>
      <w:r w:rsidR="00E951BB" w:rsidRPr="009F0881">
        <w:rPr>
          <w:rFonts w:ascii="Calibri Light" w:hAnsi="Calibri Light" w:cs="Calibri Light"/>
          <w:color w:val="000000"/>
          <w:sz w:val="22"/>
          <w:szCs w:val="22"/>
        </w:rPr>
        <w:br/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i stosownymi wyliczeniami kosztowymi, a także z analizą ich zgodności w szczególności z usta</w:t>
      </w:r>
      <w:r w:rsidR="00125FA8" w:rsidRPr="009F0881">
        <w:rPr>
          <w:rFonts w:ascii="Calibri Light" w:hAnsi="Calibri Light" w:cs="Calibri Light"/>
          <w:color w:val="000000"/>
          <w:sz w:val="22"/>
          <w:szCs w:val="22"/>
        </w:rPr>
        <w:t>wą - Prawo zamówień publicznych oraz prawa budowlanego,</w:t>
      </w:r>
    </w:p>
    <w:p w14:paraId="1114DEF0" w14:textId="3737E39F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uznan</w:t>
      </w:r>
      <w:r w:rsidR="00125FA8" w:rsidRPr="009F0881">
        <w:rPr>
          <w:rFonts w:ascii="Calibri Light" w:hAnsi="Calibri Light" w:cs="Calibri Light"/>
          <w:color w:val="000000"/>
          <w:sz w:val="22"/>
          <w:szCs w:val="22"/>
        </w:rPr>
        <w:t xml:space="preserve">ia zmiany w zakresie </w:t>
      </w:r>
      <w:r w:rsidR="00E160CC">
        <w:rPr>
          <w:rFonts w:ascii="Calibri Light" w:hAnsi="Calibri Light" w:cs="Calibri Light"/>
          <w:color w:val="000000"/>
          <w:sz w:val="22"/>
          <w:szCs w:val="22"/>
        </w:rPr>
        <w:t>Inwestycji</w:t>
      </w:r>
      <w:r w:rsidR="00125FA8" w:rsidRPr="009F0881">
        <w:rPr>
          <w:rFonts w:ascii="Calibri Light" w:hAnsi="Calibri Light" w:cs="Calibri Light"/>
          <w:color w:val="000000"/>
          <w:sz w:val="22"/>
          <w:szCs w:val="22"/>
        </w:rPr>
        <w:t xml:space="preserve"> n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a zamówienia dodatkowe lub zamówienia uzupełniające, wnioskowania do Zamawiającego  o udzielenie takiego zamówienia </w:t>
      </w:r>
      <w:r w:rsidR="00125FA8" w:rsidRPr="009F0881">
        <w:rPr>
          <w:rFonts w:ascii="Calibri Light" w:hAnsi="Calibri Light" w:cs="Calibri Light"/>
          <w:color w:val="000000"/>
          <w:sz w:val="22"/>
          <w:szCs w:val="22"/>
        </w:rPr>
        <w:t>W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ykonawcy</w:t>
      </w:r>
      <w:r w:rsidR="00E160CC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 Do wniosku należy dołączyć uzasadnienie techniczne konieczności udzielenia zamówienia,</w:t>
      </w:r>
      <w:r w:rsidR="00E951B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uzasadnienie formalne możliwości udzielenia takiego zamówienia i</w:t>
      </w:r>
      <w:r w:rsidR="00E160CC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wycenę zamówień dodatkowych i uzupełniających;</w:t>
      </w:r>
    </w:p>
    <w:p w14:paraId="68B95827" w14:textId="0765DA3E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wystawiania wszelkich niezbędnych dokumentów związanych z realizacją </w:t>
      </w:r>
      <w:r w:rsidR="00E160CC">
        <w:rPr>
          <w:rFonts w:ascii="Calibri Light" w:hAnsi="Calibri Light" w:cs="Calibri Light"/>
          <w:color w:val="000000"/>
          <w:sz w:val="22"/>
          <w:szCs w:val="22"/>
        </w:rPr>
        <w:t xml:space="preserve">Umowy inwestorskiej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wymaganych przez Zamawiającego, w szczególności zestawień ponoszonych kosztów</w:t>
      </w:r>
      <w:r w:rsidR="00E951BB" w:rsidRPr="009F0881">
        <w:rPr>
          <w:rFonts w:ascii="Calibri Light" w:hAnsi="Calibri Light" w:cs="Calibri Light"/>
          <w:color w:val="000000"/>
          <w:sz w:val="22"/>
          <w:szCs w:val="22"/>
        </w:rPr>
        <w:br/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i wykonanych robót w danych okresach sprawozdawczych oraz:</w:t>
      </w:r>
    </w:p>
    <w:p w14:paraId="2977CE80" w14:textId="42A0CF41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wymaganych przez przepisy prawa budowlanego oraz zgodnie z zapisami 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>SWZ</w:t>
      </w:r>
      <w:r w:rsidR="006432FE"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</w:p>
    <w:p w14:paraId="7439C16A" w14:textId="77777777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zestawienia wykonanych robót i ich kosztów w okresach sprawozdawczych włącznie z zakończeniem budowy,</w:t>
      </w:r>
    </w:p>
    <w:p w14:paraId="66BDF332" w14:textId="77777777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potwierdzania dopuszczenia do stosowania urządzeń technicznych,</w:t>
      </w:r>
    </w:p>
    <w:p w14:paraId="2027B064" w14:textId="77777777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opiniowania i przedstawiania do akceptacji Zamawiającego zmian do dokumentacji projektowej,</w:t>
      </w:r>
    </w:p>
    <w:p w14:paraId="2DA69D08" w14:textId="77777777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analizy i uzasadnienia ewentualnego przesunięcia terminu zakończenia realizacji projektu lub jego elementów w porównaniu z zatwierdzonym harmonogramem rzeczowo-finansowym,</w:t>
      </w:r>
    </w:p>
    <w:p w14:paraId="6A68B5F1" w14:textId="5A4C61BF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prowadzenie rejestru powierzonych robót uzupełniających,</w:t>
      </w:r>
    </w:p>
    <w:p w14:paraId="4E18D9A8" w14:textId="77777777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sporządzanie protokołów z narad budowy wraz z listami obecności,</w:t>
      </w:r>
    </w:p>
    <w:p w14:paraId="2A62EC95" w14:textId="1DCD93DB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 xml:space="preserve">po 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zakończeniu robót i zgłoszeniu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nwestycji do odbioru przez </w:t>
      </w:r>
      <w:r w:rsidR="00B2654B">
        <w:rPr>
          <w:rFonts w:ascii="Calibri Light" w:hAnsi="Calibri Light" w:cs="Calibri Light"/>
          <w:color w:val="000000"/>
          <w:sz w:val="22"/>
          <w:szCs w:val="22"/>
        </w:rPr>
        <w:t>Wykonawcę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Protokół odbioru wewnętrznego prac wraz z listą usterek oraz Protokół odbioru końcowego robót,</w:t>
      </w:r>
    </w:p>
    <w:p w14:paraId="301ACED8" w14:textId="16B6672B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ro</w:t>
      </w:r>
      <w:r w:rsidR="00E951BB" w:rsidRPr="009F0881">
        <w:rPr>
          <w:rFonts w:ascii="Calibri Light" w:hAnsi="Calibri Light" w:cs="Calibri Light"/>
          <w:color w:val="000000"/>
          <w:sz w:val="22"/>
          <w:szCs w:val="22"/>
        </w:rPr>
        <w:t xml:space="preserve">zliczenie budowy oraz 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opracowanie o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cen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y</w:t>
      </w:r>
      <w:r w:rsidR="00216CC6" w:rsidRPr="009F0881">
        <w:rPr>
          <w:rFonts w:ascii="Calibri Light" w:hAnsi="Calibri Light" w:cs="Calibri Light"/>
          <w:color w:val="000000"/>
          <w:sz w:val="22"/>
          <w:szCs w:val="22"/>
        </w:rPr>
        <w:t xml:space="preserve"> techniczn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ej</w:t>
      </w:r>
      <w:r w:rsidR="007D3EC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zrealizowanego projektu,</w:t>
      </w:r>
    </w:p>
    <w:p w14:paraId="0F7E0F96" w14:textId="2176AB43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prowadz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enie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korespondencj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jej rejestr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 jednostkami samorządu terytorialnego oraz gestorami sieci w z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akresie związanym z realizacją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nwestycji,</w:t>
      </w:r>
    </w:p>
    <w:p w14:paraId="72289C2B" w14:textId="4CD99F2E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prowadz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enie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korespondencj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jej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rejestr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u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 z uczestnikami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nwestycji i osobami trzecimi,</w:t>
      </w:r>
    </w:p>
    <w:p w14:paraId="1AFC240C" w14:textId="5720728C" w:rsidR="00511157" w:rsidRPr="009F0881" w:rsidRDefault="00490188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opracowanie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opini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i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uwag do skarg, interwencji, pozwów, odwołań itp. dokumentów skierowanych przeciwko Zamawi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ającemu w związku z realizacją I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nwestycji,</w:t>
      </w:r>
    </w:p>
    <w:p w14:paraId="55FF8EBD" w14:textId="6A4B5222" w:rsidR="00511157" w:rsidRPr="009F0881" w:rsidRDefault="007F3F02" w:rsidP="009F0881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opracowywanie, na wezwanie Zamawiającego, dokumentów finansowych, tj. zestawienia faktur, przerobów, aktualizacj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harmonogramów płatności i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tp. niezbędnych do rozliczenia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nwestycji w jednostkach n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adzorujących proces realizacji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nwestycji.</w:t>
      </w:r>
    </w:p>
    <w:p w14:paraId="13376B58" w14:textId="2E53581F" w:rsidR="00511157" w:rsidRPr="009F0881" w:rsidRDefault="00705614" w:rsidP="00EE020A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odczas wykonywania robót związanych z odnawialnymi źródłami energii (OZE) należy sporządzać </w:t>
      </w:r>
      <w:r w:rsidR="00EE020A">
        <w:rPr>
          <w:rFonts w:ascii="Calibri Light" w:hAnsi="Calibri Light" w:cs="Calibri Light"/>
          <w:color w:val="000000"/>
          <w:sz w:val="22"/>
          <w:szCs w:val="22"/>
        </w:rPr>
        <w:t xml:space="preserve">odpowiednie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protokoły</w:t>
      </w:r>
      <w:r w:rsidR="00EE020A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501DD972" w14:textId="77777777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prowadzenia i analizowania korespondencji kontraktowej;</w:t>
      </w:r>
    </w:p>
    <w:p w14:paraId="242BD963" w14:textId="1D0548C5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wnioskowania do Zamawiającego o akceptację propozycji Wykonawcy</w:t>
      </w:r>
      <w:r w:rsidR="00EE020A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odnośnie zmiany osób w kierownictwie Wykonawcy </w:t>
      </w:r>
      <w:r w:rsidR="00EE020A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="0063000F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(na inne niż wskazane w ofercie Wykonawcy</w:t>
      </w:r>
      <w:r w:rsidR="0063000F">
        <w:rPr>
          <w:rFonts w:ascii="Calibri Light" w:hAnsi="Calibri Light" w:cs="Calibri Light"/>
          <w:color w:val="000000"/>
          <w:sz w:val="22"/>
          <w:szCs w:val="22"/>
        </w:rPr>
        <w:t xml:space="preserve"> 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);</w:t>
      </w:r>
    </w:p>
    <w:p w14:paraId="413F5ED1" w14:textId="39F87069" w:rsidR="00511157" w:rsidRPr="009F0881" w:rsidRDefault="00B01E2F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rekomendowania wymaganego zakresu i metodologii, a następnie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akceptowania sporządzonych przez Wykonawcę </w:t>
      </w:r>
      <w:r w:rsidR="0063000F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protokołów z inwentaryzacji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oraz monitoringu</w:t>
      </w:r>
      <w:r w:rsidR="005068B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zabezpieczeń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E56FB0" w:rsidRPr="009F0881">
        <w:rPr>
          <w:rFonts w:ascii="Calibri Light" w:hAnsi="Calibri Light" w:cs="Calibri Light"/>
          <w:color w:val="000000"/>
          <w:sz w:val="22"/>
          <w:szCs w:val="22"/>
        </w:rPr>
        <w:t xml:space="preserve">przed uszkodzeniem powodowanym inwestycją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budynków sąsiednich,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dróg, tras dostępu </w:t>
      </w:r>
      <w:r w:rsidR="00490188" w:rsidRPr="009F0881">
        <w:rPr>
          <w:rFonts w:ascii="Calibri Light" w:hAnsi="Calibri Light" w:cs="Calibri Light"/>
          <w:color w:val="000000"/>
          <w:sz w:val="22"/>
          <w:szCs w:val="22"/>
        </w:rPr>
        <w:t>oraz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urządzeń obcych na i w otoczeniu placu budowy;</w:t>
      </w:r>
    </w:p>
    <w:p w14:paraId="37254614" w14:textId="75703016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akceptowania sprzętu i urządzeń pomiarowych Wykonawcy </w:t>
      </w:r>
      <w:r w:rsidR="0063000F" w:rsidRPr="0063000F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oraz propozycji odnośnie zmiany sprzętu lub urządzeń;</w:t>
      </w:r>
    </w:p>
    <w:p w14:paraId="2BFE320D" w14:textId="1A63F921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akceptowania materiałów oraz źródła ich pozyskania, o które wnioskuje Wykonawca</w:t>
      </w:r>
      <w:r w:rsidR="0063000F" w:rsidRPr="0063000F">
        <w:t xml:space="preserve"> </w:t>
      </w:r>
      <w:r w:rsidR="0063000F" w:rsidRPr="0063000F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51D2ECD2" w14:textId="73BBC1D4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identyfikowania, wszędzie tam, gdzie jest to możliwe, ryzyka powstania potencjalnych roszczeń ze strony Wykonawcy </w:t>
      </w:r>
      <w:r w:rsidR="0063000F" w:rsidRPr="0063000F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i stron trzecich i informowania o tym Zamawiającego wraz z przedstawieniem propozycji i sposobów zapobiegania tym roszczeniom niezwłocznie, lecz nie później niż w ciągu 10 dni od powzięcia informacji;</w:t>
      </w:r>
    </w:p>
    <w:p w14:paraId="23D414CC" w14:textId="2C42FAAB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niezwłocznego (nie później niż w ciągu 2 dni roboczych od powzięcia informacji) powiadomienia Zamawiającego o wszelkich roszczeniach Wykonawcy</w:t>
      </w:r>
      <w:r w:rsidR="00660E99" w:rsidRPr="00660E99">
        <w:t xml:space="preserve"> </w:t>
      </w:r>
      <w:r w:rsidR="00660E99" w:rsidRPr="00660E99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oraz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stwierdzonych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rozbieżnościach między dokumentacją Zamawiającego</w:t>
      </w:r>
      <w:r w:rsidR="00890784"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a stanem faktycznym na placu budowy;</w:t>
      </w:r>
    </w:p>
    <w:p w14:paraId="1A2EAE27" w14:textId="5DEFBCB3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rozpatrywania roszczeń oraz powiadomień o roszczeniach </w:t>
      </w:r>
      <w:r w:rsidR="00890784" w:rsidRPr="009F0881">
        <w:rPr>
          <w:rFonts w:ascii="Calibri Light" w:hAnsi="Calibri Light" w:cs="Calibri Light"/>
          <w:color w:val="000000"/>
          <w:sz w:val="22"/>
          <w:szCs w:val="22"/>
        </w:rPr>
        <w:t>Wykonawcy</w:t>
      </w:r>
      <w:r w:rsidR="00660E99" w:rsidRPr="00660E99">
        <w:t xml:space="preserve"> </w:t>
      </w:r>
      <w:r w:rsidR="00660E99" w:rsidRPr="00660E99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="005068B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i</w:t>
      </w:r>
      <w:r w:rsidR="00660E99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przedstawienia merytorycznego </w:t>
      </w:r>
      <w:r w:rsidR="008907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stanowiska w odniesieniu do </w:t>
      </w:r>
      <w:r w:rsidR="00986297" w:rsidRPr="009F0881">
        <w:rPr>
          <w:rFonts w:ascii="Calibri Light" w:hAnsi="Calibri Light" w:cs="Calibri Light"/>
          <w:color w:val="000000"/>
          <w:sz w:val="22"/>
          <w:szCs w:val="22"/>
        </w:rPr>
        <w:t xml:space="preserve">nich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 pełną dokumentacją dotyczącą roszczenia na zasadach określonych w </w:t>
      </w:r>
      <w:r w:rsidR="00660E99">
        <w:rPr>
          <w:rFonts w:ascii="Calibri Light" w:hAnsi="Calibri Light" w:cs="Calibri Light"/>
          <w:color w:val="000000"/>
          <w:sz w:val="22"/>
          <w:szCs w:val="22"/>
        </w:rPr>
        <w:t>Umowie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; </w:t>
      </w:r>
    </w:p>
    <w:p w14:paraId="0BDBD20E" w14:textId="4E4BB64F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wsparcia Zamawiającego w przypadku, gdy wszczęty zostanie spór sądowy między Zamawiającym</w:t>
      </w:r>
      <w:r w:rsidR="008907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, a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Wykonawcą</w:t>
      </w:r>
      <w:r w:rsidR="00660E99" w:rsidRPr="00660E99">
        <w:t xml:space="preserve"> </w:t>
      </w:r>
      <w:r w:rsidR="00660E99" w:rsidRPr="00660E99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dotyczący realizacji </w:t>
      </w:r>
      <w:r w:rsidR="00660E99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poprzez udzielenie wyczerpujących informacji i wyjaśnień dotyczących sporu oraz jednoznacznego stanowiska Inżyniera</w:t>
      </w:r>
      <w:r w:rsidR="008907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co do przedmiotu sporu;</w:t>
      </w:r>
    </w:p>
    <w:p w14:paraId="0B162C4B" w14:textId="09BDF99F" w:rsidR="00511157" w:rsidRPr="009F0881" w:rsidRDefault="007F3F02" w:rsidP="009F08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udziału w rozwiązywaniu wszelkiego rodzaju skarg i roszczeń osób trzecich </w:t>
      </w:r>
      <w:r w:rsidR="00890784" w:rsidRPr="009F0881">
        <w:rPr>
          <w:rFonts w:ascii="Calibri Light" w:hAnsi="Calibri Light" w:cs="Calibri Light"/>
          <w:color w:val="000000"/>
          <w:sz w:val="22"/>
          <w:szCs w:val="22"/>
        </w:rPr>
        <w:t xml:space="preserve">wywołanych realizacją </w:t>
      </w:r>
      <w:r w:rsidR="00660E99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w tym udzielania Zamawiającemu wszelkich dostępnych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informacji i wyjaśnień w terminie wskazanym przez Zamawiającego, nie później niż do 7 dni od daty wpływu pisma.</w:t>
      </w:r>
    </w:p>
    <w:p w14:paraId="5C7A6C40" w14:textId="36D32033" w:rsidR="004C292D" w:rsidRPr="009F0881" w:rsidRDefault="004C292D" w:rsidP="009F0881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contextualSpacing w:val="0"/>
        <w:rPr>
          <w:rFonts w:ascii="Calibri Light" w:hAnsi="Calibri Light" w:cs="Calibri Light"/>
          <w:color w:val="000000"/>
          <w:sz w:val="22"/>
        </w:rPr>
      </w:pPr>
      <w:bookmarkStart w:id="8" w:name="_Hlk140690564"/>
      <w:r w:rsidRPr="009F0881">
        <w:rPr>
          <w:rFonts w:ascii="Calibri Light" w:hAnsi="Calibri Light" w:cs="Calibri Light"/>
          <w:color w:val="000000"/>
          <w:sz w:val="22"/>
        </w:rPr>
        <w:t xml:space="preserve">Inżynier Kontraktu zobowiązany jest do </w:t>
      </w:r>
      <w:r w:rsidR="00F65289" w:rsidRPr="009F0881">
        <w:rPr>
          <w:rFonts w:ascii="Calibri Light" w:hAnsi="Calibri Light" w:cs="Calibri Light"/>
          <w:color w:val="000000"/>
          <w:sz w:val="22"/>
        </w:rPr>
        <w:t xml:space="preserve">określenia zasad koordynacji przez Wykonawcę </w:t>
      </w:r>
      <w:r w:rsidR="00EC1101" w:rsidRPr="00EC1101">
        <w:rPr>
          <w:rFonts w:ascii="Calibri Light" w:hAnsi="Calibri Light" w:cs="Calibri Light"/>
          <w:color w:val="000000"/>
          <w:sz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</w:rPr>
        <w:t xml:space="preserve">dostaw </w:t>
      </w:r>
      <w:r w:rsidR="00F65289" w:rsidRPr="009F0881">
        <w:rPr>
          <w:rFonts w:ascii="Calibri Light" w:hAnsi="Calibri Light" w:cs="Calibri Light"/>
          <w:color w:val="000000"/>
          <w:sz w:val="22"/>
        </w:rPr>
        <w:t xml:space="preserve">urządzeń, sprzętu i elementów wyposażenia </w:t>
      </w:r>
      <w:r w:rsidRPr="009F0881">
        <w:rPr>
          <w:rFonts w:ascii="Calibri Light" w:hAnsi="Calibri Light" w:cs="Calibri Light"/>
          <w:color w:val="000000"/>
          <w:sz w:val="22"/>
        </w:rPr>
        <w:t>realizowanych przez podmioty trzecie działające na rzecz Zamawiającego</w:t>
      </w:r>
      <w:r w:rsidR="00F65289" w:rsidRPr="009F0881">
        <w:rPr>
          <w:rFonts w:ascii="Calibri Light" w:hAnsi="Calibri Light" w:cs="Calibri Light"/>
          <w:color w:val="000000"/>
          <w:sz w:val="22"/>
        </w:rPr>
        <w:t xml:space="preserve"> w czasie realizacji </w:t>
      </w:r>
      <w:bookmarkEnd w:id="8"/>
      <w:r w:rsidR="006B2BA5" w:rsidRPr="009F0881">
        <w:rPr>
          <w:rFonts w:ascii="Calibri Light" w:hAnsi="Calibri Light" w:cs="Calibri Light"/>
          <w:color w:val="000000"/>
          <w:sz w:val="22"/>
        </w:rPr>
        <w:t>Kontraktu.</w:t>
      </w:r>
      <w:r w:rsidRPr="009F0881">
        <w:rPr>
          <w:rFonts w:ascii="Calibri Light" w:hAnsi="Calibri Light" w:cs="Calibri Light"/>
          <w:color w:val="000000"/>
          <w:sz w:val="22"/>
        </w:rPr>
        <w:t xml:space="preserve">  </w:t>
      </w:r>
    </w:p>
    <w:p w14:paraId="45575CD2" w14:textId="77777777" w:rsidR="00EC1101" w:rsidRDefault="00EC1101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343F4F0B" w14:textId="5C8715AC" w:rsidR="007E2696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7</w:t>
      </w:r>
    </w:p>
    <w:p w14:paraId="6A08883A" w14:textId="6393B2CD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[Obowiązki Inżyniera</w:t>
      </w:r>
      <w:r w:rsidR="00216CC6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w zakresie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jakości i obmiarów]</w:t>
      </w:r>
    </w:p>
    <w:p w14:paraId="645F074A" w14:textId="101B070E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36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216CC6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zobowiązany jest do:</w:t>
      </w:r>
    </w:p>
    <w:p w14:paraId="2CA78324" w14:textId="7FB64592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kontroli wytyczenia sytuacyjnego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przez uprawnionego geodetę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 kontroli  wytyczenia wysokościowego (wyznaczenia rzędnych)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przez uprawnionego geodetę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elementów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>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 oraz odnotowania tego faktu w Dzienniku Budowy;</w:t>
      </w:r>
    </w:p>
    <w:p w14:paraId="315ECD14" w14:textId="43F81829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prowadzenia regularnych inspekcji n</w:t>
      </w:r>
      <w:r w:rsidR="00A1210C" w:rsidRPr="009F0881">
        <w:rPr>
          <w:rFonts w:ascii="Calibri Light" w:hAnsi="Calibri Light" w:cs="Calibri Light"/>
          <w:color w:val="000000"/>
          <w:sz w:val="22"/>
          <w:szCs w:val="22"/>
        </w:rPr>
        <w:t>a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lacu budowy w celu sprawdzenia il</w:t>
      </w:r>
      <w:r w:rsidR="00A1210C" w:rsidRPr="009F0881">
        <w:rPr>
          <w:rFonts w:ascii="Calibri Light" w:hAnsi="Calibri Light" w:cs="Calibri Light"/>
          <w:color w:val="000000"/>
          <w:sz w:val="22"/>
          <w:szCs w:val="22"/>
        </w:rPr>
        <w:t>ości oraz jakości wykonywanych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 oraz wbudowywanych materiałów, w tym zanikających i u</w:t>
      </w:r>
      <w:r w:rsidR="00A1210C" w:rsidRPr="009F0881">
        <w:rPr>
          <w:rFonts w:ascii="Calibri Light" w:hAnsi="Calibri Light" w:cs="Calibri Light"/>
          <w:color w:val="000000"/>
          <w:sz w:val="22"/>
          <w:szCs w:val="22"/>
        </w:rPr>
        <w:t>legających zakryciu, zgodności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 z decyzją o ś</w:t>
      </w:r>
      <w:r w:rsidR="00A1210C" w:rsidRPr="009F0881">
        <w:rPr>
          <w:rFonts w:ascii="Calibri Light" w:hAnsi="Calibri Light" w:cs="Calibri Light"/>
          <w:color w:val="000000"/>
          <w:sz w:val="22"/>
          <w:szCs w:val="22"/>
        </w:rPr>
        <w:t>rodowiskowych uwarunkowaniach, projektem b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udowlanym, decyzją o zatwierdzeniu projektu budowlanego i pozwoleniu na budowę oraz decyzją o zezwoleniu na realizację inwestycji drogowej, warunkami pozwolenia na budowę, przepisami </w:t>
      </w:r>
      <w:proofErr w:type="spellStart"/>
      <w:r w:rsidRPr="009F0881">
        <w:rPr>
          <w:rFonts w:ascii="Calibri Light" w:hAnsi="Calibri Light" w:cs="Calibri Light"/>
          <w:color w:val="000000"/>
          <w:sz w:val="22"/>
          <w:szCs w:val="22"/>
        </w:rPr>
        <w:t>techniczno</w:t>
      </w:r>
      <w:proofErr w:type="spellEnd"/>
      <w:r w:rsidRPr="009F0881">
        <w:rPr>
          <w:rFonts w:ascii="Calibri Light" w:hAnsi="Calibri Light" w:cs="Calibri Light"/>
          <w:color w:val="000000"/>
          <w:sz w:val="22"/>
          <w:szCs w:val="22"/>
        </w:rPr>
        <w:t>–budowlanymi, normami, wymaganiami Specyfikacji Technicznych Wykonania i Odbioru Robót Budowlanych oraz praktyką inżynierską i zasadami współczesnej wiedzy technicznej;</w:t>
      </w:r>
    </w:p>
    <w:p w14:paraId="1CEE394E" w14:textId="4F50F965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kontrolowania przestrzegania przez Wykonawcę </w:t>
      </w:r>
      <w:r w:rsidR="00EC1101" w:rsidRPr="00EC1101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zasad bezpieczeństwa pracy, w tym zgodności z zasadami bezpieczeństwa ruchu drogowego, sposobu prowadzenia Robót pod ruchem i utrzymania porządku na Placu budowy, a także przestrzegania przez </w:t>
      </w:r>
      <w:r w:rsidR="0002473A" w:rsidRPr="009F0881">
        <w:rPr>
          <w:rFonts w:ascii="Calibri Light" w:hAnsi="Calibri Light" w:cs="Calibri Light"/>
          <w:color w:val="000000"/>
          <w:sz w:val="22"/>
          <w:szCs w:val="22"/>
        </w:rPr>
        <w:t>Wykonawcę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EC1101" w:rsidRPr="00EC1101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obowiązków dotyczących zasad postępowania z niewybuchami i niewypałami oraz stosowania pisemnych upomnień wobec Wykonawcy </w:t>
      </w:r>
      <w:r w:rsidR="00EC1101" w:rsidRPr="00EC1101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nieprzestrzegania tych zasad, ze wskazaniem terminu ich wykonania, aż do momentu wypełnienia przez</w:t>
      </w:r>
      <w:r w:rsidR="0002473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Wykonawcę </w:t>
      </w:r>
      <w:r w:rsidR="00EC1101" w:rsidRPr="00EC1101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obowiązku;</w:t>
      </w:r>
    </w:p>
    <w:p w14:paraId="7A193249" w14:textId="1CBE7ECC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kontroli zgodności oznakowania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>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 z zatwierdzonym projektem tymczasowej organizacji ruchu; </w:t>
      </w:r>
    </w:p>
    <w:p w14:paraId="33AB0944" w14:textId="64ACF89E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stosowania pisemnych upomnień wobec</w:t>
      </w:r>
      <w:r w:rsidR="00216CC6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Wykonawcy </w:t>
      </w:r>
      <w:r w:rsidR="00EC1101" w:rsidRPr="00EC1101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przypadku nieprzestrzegania  zasad, o których mowa w pkt 4 ze wskazaniem terminu ich wykonania, aż do momentu wypełnienia przez Wykonawcę </w:t>
      </w:r>
      <w:r w:rsidR="007A7AE9" w:rsidRPr="007A7AE9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wskazanego obowiązku;</w:t>
      </w:r>
    </w:p>
    <w:p w14:paraId="438F3B29" w14:textId="2382A1FD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powiadomienia Wykonawcy </w:t>
      </w:r>
      <w:r w:rsidR="007A7AE9" w:rsidRPr="007A7AE9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 wykrytych wadach oraz określenia zakresu koniecznych do wykonania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>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 poprawkowych i terminów ich wykonania; </w:t>
      </w:r>
    </w:p>
    <w:p w14:paraId="68DD7C58" w14:textId="3A54DA69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rekomendowania Zamawiającemu zlecania usunięcia wad podmiotowi  trzeciemu w przypadku, gdy Wykonawca </w:t>
      </w:r>
      <w:r w:rsidR="007A7AE9" w:rsidRPr="007A7AE9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nie usunie ich w wyznaczonym terminie;</w:t>
      </w:r>
    </w:p>
    <w:p w14:paraId="13F81DC1" w14:textId="31CDABB3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weryfikowania oraz akceptowania przedstawionych przez Wykonawcę </w:t>
      </w:r>
      <w:r w:rsidR="007A7AE9" w:rsidRPr="007A7AE9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p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>lanów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 xml:space="preserve"> zapewnienia jakości, programów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, harmonogramów i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lanów płatności;</w:t>
      </w:r>
    </w:p>
    <w:p w14:paraId="309A2A2A" w14:textId="02645C5B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ontroli zgodności wykonywanych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 z dokumentacją projektową oraz </w:t>
      </w:r>
      <w:r w:rsidR="007A7AE9">
        <w:rPr>
          <w:rFonts w:ascii="Calibri Light" w:hAnsi="Calibri Light" w:cs="Calibri Light"/>
          <w:color w:val="000000"/>
          <w:sz w:val="22"/>
          <w:szCs w:val="22"/>
        </w:rPr>
        <w:t>Umową inwestorską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3408CE54" w14:textId="091AFF67" w:rsidR="00F65289" w:rsidRPr="009F0881" w:rsidRDefault="00F65289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bookmarkStart w:id="9" w:name="_Hlk140690684"/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określania obowiązków Wykonawcy </w:t>
      </w:r>
      <w:r w:rsidR="007A7AE9" w:rsidRPr="007A7AE9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i ich egzekwowania w zakresie przygotowania, prezentacji i procesu akceptacji próbek i wzorców (</w:t>
      </w:r>
      <w:proofErr w:type="spellStart"/>
      <w:r w:rsidRPr="009F0881">
        <w:rPr>
          <w:rFonts w:ascii="Calibri Light" w:hAnsi="Calibri Light" w:cs="Calibri Light"/>
          <w:color w:val="000000"/>
          <w:sz w:val="22"/>
          <w:szCs w:val="22"/>
        </w:rPr>
        <w:t>mock-up</w:t>
      </w:r>
      <w:proofErr w:type="spellEnd"/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). </w:t>
      </w:r>
    </w:p>
    <w:bookmarkEnd w:id="9"/>
    <w:p w14:paraId="255057D0" w14:textId="57088ABF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sprawowania nadzoru geotechnicznego i geologiczno-inżynierskiego na obiektach budowlanych;</w:t>
      </w:r>
    </w:p>
    <w:p w14:paraId="16459624" w14:textId="69D3E840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decydowania o dopuszczeniu materiałów, prefabrykatów, wszystkich elementów i urządzeń przewidzianych do wbudowania i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wykorzystania przy realizacji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</w:t>
      </w:r>
      <w:r w:rsidR="0002473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zg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odnie z projektami technicznymi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069D92D0" w14:textId="0ABB630C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zatwierdzania receptur i technologii proponowanych przez Wykonawcę</w:t>
      </w:r>
      <w:r w:rsidR="004B6F44" w:rsidRPr="004B6F44">
        <w:t xml:space="preserve"> </w:t>
      </w:r>
      <w:r w:rsidR="004B6F44" w:rsidRPr="004B6F44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6615DDB9" w14:textId="3E4D883B" w:rsidR="00511157" w:rsidRPr="009F0881" w:rsidRDefault="007F3F02" w:rsidP="009F088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decydowania o dopuszczeniu do pracy wytwórni mas bitumicznych i betonowych oraz wytwórni prefabrykatów</w:t>
      </w:r>
      <w:r w:rsidR="00B01E2F"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3AD006E7" w14:textId="77777777" w:rsidR="004B6F44" w:rsidRDefault="004B6F44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</w:p>
    <w:p w14:paraId="4B75605A" w14:textId="51D38632" w:rsidR="007E2696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§ 8 </w:t>
      </w:r>
    </w:p>
    <w:p w14:paraId="2F02723D" w14:textId="7BC83A66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[Obowiązki Inżyniera </w:t>
      </w:r>
      <w:r w:rsidR="00216CC6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w zakresie analizy postępu </w:t>
      </w:r>
      <w:r w:rsidR="00656FDE" w:rsidRPr="009F0881">
        <w:rPr>
          <w:rFonts w:ascii="Calibri Light" w:hAnsi="Calibri Light" w:cs="Calibri Light"/>
          <w:b/>
          <w:color w:val="000000"/>
          <w:sz w:val="22"/>
          <w:szCs w:val="22"/>
        </w:rPr>
        <w:t>r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obót]</w:t>
      </w:r>
    </w:p>
    <w:p w14:paraId="0BE54A55" w14:textId="526FFFFE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36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216CC6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zobowiązany jest do:</w:t>
      </w:r>
    </w:p>
    <w:p w14:paraId="76614CE2" w14:textId="525C9B8C" w:rsidR="00511157" w:rsidRPr="009F0881" w:rsidRDefault="007F3F02" w:rsidP="009F088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hanging="36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bieżącej analizy sytuacji związanej z realizacją </w:t>
      </w:r>
      <w:r w:rsidR="004B6F44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identyfikowania wszelkiego  ryzyka i zagrożeń dla pomyślnego (w ramach założonego terminu i wynagrodzenia Wykonawcy</w:t>
      </w:r>
      <w:r w:rsidR="004B6F44" w:rsidRPr="004B6F44">
        <w:t xml:space="preserve"> </w:t>
      </w:r>
      <w:r w:rsidR="004B6F44" w:rsidRPr="004B6F44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) przebiegu </w:t>
      </w:r>
      <w:r w:rsidR="004B6F44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. W przypadku wykrycia  problemów Inżynier </w:t>
      </w:r>
      <w:r w:rsidR="00216CC6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niezwłocznie podejmie zarządcze działanie naprawcze w zakresie jego kompetencji lub sformułuje konkretne zalecenia i rekomendacje dla Zamawiającego odnośnie podjęcia określonych działań. W celu zapewnienia skuteczności przedmiotowych działań, Inżynier</w:t>
      </w:r>
      <w:r w:rsidR="00216CC6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będzie prowadził monitoring zaangażowania sprzętowego i pracowników  zatrudnionych do realizacji Kontra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ktu, w tym poprzez kontrole na placu b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udowy wraz z oceną wystarczalności środków podjętych przez Wykonawcę</w:t>
      </w:r>
      <w:r w:rsidR="004B6F44" w:rsidRPr="004B6F44">
        <w:t xml:space="preserve"> </w:t>
      </w:r>
      <w:r w:rsidR="004B6F44" w:rsidRPr="004B6F44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mających na celu terminową realizację </w:t>
      </w:r>
      <w:r w:rsidR="004B6F44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0DCF682D" w14:textId="11F178E1" w:rsidR="00511157" w:rsidRPr="009F0881" w:rsidRDefault="007F3F02" w:rsidP="009F088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hanging="36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monitorowania postępu 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 xml:space="preserve">uzupełniających 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prac projektowych i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 poprzez sprawdzenie ich rzeczywistego zaawansowania i zgodności realizacji z obowiązującym przy realiza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 xml:space="preserve">cji </w:t>
      </w:r>
      <w:r w:rsidR="00121F7A">
        <w:rPr>
          <w:rFonts w:ascii="Calibri Light" w:hAnsi="Calibri Light" w:cs="Calibri Light"/>
          <w:color w:val="000000"/>
          <w:sz w:val="22"/>
          <w:szCs w:val="22"/>
        </w:rPr>
        <w:t xml:space="preserve">Umowy inwestorskiej 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h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 xml:space="preserve">armonogramem rzeczowo-finansowym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68DC3361" w14:textId="54C6E5D9" w:rsidR="00511157" w:rsidRPr="009F0881" w:rsidRDefault="007F3F02" w:rsidP="009F088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hanging="36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sporządzania analizy efektywności zarządzania 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 xml:space="preserve">uzupełniającymi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pracami projektowym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i i robotami w oparciu o h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>armonogram rzeczowo- finansowy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 Inżynier</w:t>
      </w:r>
      <w:r w:rsidR="00A1772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będzie przekazywał Kierownikowi Projektu analizy nie rzadziej niż raz na miesiąc. Analiza będzie obejmowała m. in. planowany termin zakończenia oraz ewentualne zagrożenia dla tego terminu, zaangażowanie sprzętowe i pracowników fizycznyc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h zatrudnionych do prowadzenia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 wraz z oceną wystarczalności podjętych środków przez Wykonawcę</w:t>
      </w:r>
      <w:r w:rsidR="00121F7A" w:rsidRPr="00121F7A">
        <w:t xml:space="preserve"> </w:t>
      </w:r>
      <w:r w:rsidR="00121F7A" w:rsidRPr="00121F7A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zaaw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ansowanie rzeczowe i finansowe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nwestycji w celu prawidłowego wydatkowania środków finansowych;</w:t>
      </w:r>
    </w:p>
    <w:p w14:paraId="62ABF072" w14:textId="048CC3BC" w:rsidR="00511157" w:rsidRPr="009F0881" w:rsidRDefault="006B5C35" w:rsidP="009F088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hanging="36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sprawdzania postępu r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obót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zgodności przebiegu robót z obowiązującym harmonogramem rzeczowo- finansowym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w przypadku stwierdzenia opóźnień wzywania Wykonawcy</w:t>
      </w:r>
      <w:r w:rsidR="00121F7A" w:rsidRPr="00121F7A">
        <w:t xml:space="preserve"> </w:t>
      </w:r>
      <w:r w:rsidR="00121F7A" w:rsidRPr="00121F7A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do przedłożenia zaktualizowanego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h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 xml:space="preserve">armonogramu rzeczowo finansowego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uwzględniającego ponowne rozplanowanie, skoordynowanie czynności 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>Wykonawcy</w:t>
      </w:r>
      <w:r w:rsidR="00F16C02" w:rsidRPr="00F16C02">
        <w:t xml:space="preserve"> </w:t>
      </w:r>
      <w:r w:rsidR="00F16C02" w:rsidRPr="00F16C02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zapewniającego ukończenie r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obót w wyznaczonym terminie. Jeżeli opóźnienia nie zostaną nadr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obione, a zaktualizowany h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>armonogram rzeczowo fina</w:t>
      </w:r>
      <w:r w:rsidR="004C0084" w:rsidRPr="009F0881">
        <w:rPr>
          <w:rFonts w:ascii="Calibri Light" w:hAnsi="Calibri Light" w:cs="Calibri Light"/>
          <w:color w:val="000000"/>
          <w:sz w:val="22"/>
          <w:szCs w:val="22"/>
        </w:rPr>
        <w:t>n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>sowy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nie będzie realizowany - Inżynier </w:t>
      </w:r>
      <w:r w:rsidR="00A1772A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poinformuje pisemnie Zamawiającego o zaistniałej sytuacji oraz wszystkich środkach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które należy podjąć w celu rozwiązania  zaistniałej sytuacji oraz wypełnienia zobowiązań w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 xml:space="preserve">ynikających z </w:t>
      </w:r>
      <w:r w:rsidR="00F16C02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>. Harmonogram rzeczowo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>-</w:t>
      </w:r>
      <w:r w:rsidR="00FC3CD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finansowy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kolejne jego aktualizacje stanowić będą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podstawę monitorowania postępu r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o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bót. W przypadku, gdyby postęp r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obót nie był zadawalający z przyczyn niezależnych od Wykonawcy</w:t>
      </w:r>
      <w:r w:rsidR="00F16C02" w:rsidRPr="00F16C02">
        <w:t xml:space="preserve"> </w:t>
      </w:r>
      <w:r w:rsidR="00F16C02" w:rsidRPr="00F16C02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, do obowiązków Inżyniera </w:t>
      </w:r>
      <w:r w:rsidR="00A1772A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będzie należało poinformowanie Zamawiającego o wszystkich środkach, które należy podjąć w celu zaradzenia zaistniałej sytuacji oraz wypełnienia zobowiązań wynikających z </w:t>
      </w:r>
      <w:r w:rsidR="00F16C02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644DEE21" w14:textId="77777777" w:rsidR="007E2696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lastRenderedPageBreak/>
        <w:t>§ 9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0A83645A" w14:textId="70FE3BED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[Obowiązki Inżyniera</w:t>
      </w:r>
      <w:r w:rsidR="00A1772A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w zakresie pomiarów i badań kontrolnych]</w:t>
      </w:r>
    </w:p>
    <w:p w14:paraId="6DAD91BB" w14:textId="1AE36A31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A1772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odpowiedzialny za kontrolę jakości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robót i m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ateriałów.</w:t>
      </w:r>
    </w:p>
    <w:p w14:paraId="36BCA640" w14:textId="230149A3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A1772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do uczestniczenia w wykonywanych przez Wykonawcę </w:t>
      </w:r>
      <w:r w:rsidR="00F16C02" w:rsidRPr="00F16C02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pomiar</w:t>
      </w:r>
      <w:r w:rsidR="007F0163" w:rsidRPr="009F0881">
        <w:rPr>
          <w:rFonts w:ascii="Calibri Light" w:hAnsi="Calibri Light" w:cs="Calibri Light"/>
          <w:color w:val="000000"/>
          <w:sz w:val="22"/>
          <w:szCs w:val="22"/>
        </w:rPr>
        <w:t>ach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bada</w:t>
      </w:r>
      <w:r w:rsidR="007F0163" w:rsidRPr="009F0881">
        <w:rPr>
          <w:rFonts w:ascii="Calibri Light" w:hAnsi="Calibri Light" w:cs="Calibri Light"/>
          <w:color w:val="000000"/>
          <w:sz w:val="22"/>
          <w:szCs w:val="22"/>
        </w:rPr>
        <w:t>niach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oraz czynności</w:t>
      </w:r>
      <w:r w:rsidR="007F0163" w:rsidRPr="009F0881">
        <w:rPr>
          <w:rFonts w:ascii="Calibri Light" w:hAnsi="Calibri Light" w:cs="Calibri Light"/>
          <w:color w:val="000000"/>
          <w:sz w:val="22"/>
          <w:szCs w:val="22"/>
        </w:rPr>
        <w:t>ach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pole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>gających na pobieraniu prób na placu b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udowy.</w:t>
      </w:r>
    </w:p>
    <w:p w14:paraId="7E42ADB4" w14:textId="2C1482CB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A1772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potwierdzić fakt uczestnictwa w pomiarach, badaniach oraz przy pobieraniu prób, o których mowa w ust. 2, własnoręcznym podpisem na karcie badań pomiarów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oraz protokołach pobierania próbek. Jednocześnie informacja o obecności przedstawicieli Inżyniera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przy powyższych czynnościach powinna znaleźć się na sprawozdaniu z badań.</w:t>
      </w:r>
    </w:p>
    <w:p w14:paraId="5F0EC508" w14:textId="528C22B0" w:rsidR="00511157" w:rsidRPr="009F0881" w:rsidRDefault="006B5C35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 Kontraktu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zobowiązany jest do zlecania i uczestnictw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>a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oraz monitorowaniu badania próbek głównych asortymentów robót drogowych i branżowych przewidzianych w Spe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>cyfikacji Technicznej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Wykonania i Odbioru Robót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>. Badania,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pomiary powinny obejmować r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oboty oraz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ateriały przeznaczone do wbudowania, wymienione w Specyfikacjach Technicznych. Inżynier 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zobowiązany jest do oceny wyników badań kontrolnych.  W ramach powyższego ustę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pu Inżynier Kontraktu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zobowiązany jest do badania próbek:</w:t>
      </w:r>
    </w:p>
    <w:p w14:paraId="54A99A73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betonu na każdym etapie budowy w zakresie jego klasy,</w:t>
      </w:r>
    </w:p>
    <w:p w14:paraId="0996FFC1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izolacji przeciwwodnych i przeciwwilgociowych w zakresie szczelności,</w:t>
      </w:r>
    </w:p>
    <w:p w14:paraId="00DE37A7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izolacji termicznych w zakresie współczynnika przenikania ciepła i izolacyjności akustycznej,</w:t>
      </w:r>
    </w:p>
    <w:p w14:paraId="6809BF68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materiałów konstrukcyjnych ścian w zakresie klasy wytrzymałości i odporności na ogień,</w:t>
      </w:r>
    </w:p>
    <w:p w14:paraId="5900EC65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materiałów do akustyki budowlanej w zakresie izolacyjności akustycznej i klasy niepalności lub </w:t>
      </w:r>
      <w:proofErr w:type="spellStart"/>
      <w:r w:rsidRPr="009F0881">
        <w:rPr>
          <w:rFonts w:ascii="Calibri Light" w:hAnsi="Calibri Light" w:cs="Calibri Light"/>
          <w:color w:val="000000"/>
          <w:sz w:val="22"/>
          <w:szCs w:val="22"/>
        </w:rPr>
        <w:t>trudnozapalności</w:t>
      </w:r>
      <w:proofErr w:type="spellEnd"/>
      <w:r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</w:p>
    <w:p w14:paraId="016397B3" w14:textId="2DEC0175" w:rsidR="00E27AC1" w:rsidRPr="009F0881" w:rsidRDefault="00E27AC1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materiałów i wyrobów istotnych dla uzyskania wymaganych parametrów akustycznych w pomieszczeniach wskazanych w dokumentacji projektowej;</w:t>
      </w:r>
    </w:p>
    <w:p w14:paraId="1379CE6A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materiałów posadzkowych twardych w zakresie klasy ścieralności,</w:t>
      </w:r>
    </w:p>
    <w:p w14:paraId="42F06551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materiałów posadzkowych miękkich w zakresie klasy </w:t>
      </w:r>
      <w:proofErr w:type="spellStart"/>
      <w:r w:rsidRPr="009F0881">
        <w:rPr>
          <w:rFonts w:ascii="Calibri Light" w:hAnsi="Calibri Light" w:cs="Calibri Light"/>
          <w:color w:val="000000"/>
          <w:sz w:val="22"/>
          <w:szCs w:val="22"/>
        </w:rPr>
        <w:t>trudnozapalności</w:t>
      </w:r>
      <w:proofErr w:type="spellEnd"/>
      <w:r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</w:p>
    <w:p w14:paraId="1B6B9FBB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materiałów sufitów podwieszonych w zakresie klasy </w:t>
      </w:r>
      <w:proofErr w:type="spellStart"/>
      <w:r w:rsidRPr="009F0881">
        <w:rPr>
          <w:rFonts w:ascii="Calibri Light" w:hAnsi="Calibri Light" w:cs="Calibri Light"/>
          <w:color w:val="000000"/>
          <w:sz w:val="22"/>
          <w:szCs w:val="22"/>
        </w:rPr>
        <w:t>trudnozapalności</w:t>
      </w:r>
      <w:proofErr w:type="spellEnd"/>
      <w:r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</w:p>
    <w:p w14:paraId="0ADB9178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farb i tapet w zakresie stopnia dyfuzyjności i ścieralności,</w:t>
      </w:r>
    </w:p>
    <w:p w14:paraId="2468557A" w14:textId="2C0681EE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drzwi w zakresie izolacyjności termicznej i akustycznej, a zewnęt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>rznych również odporności na UV oraz drzwi o klasie odporności ogniowej i szczelności dymowej zgodnie z projektem technicznym,</w:t>
      </w:r>
    </w:p>
    <w:p w14:paraId="51A3FB97" w14:textId="6E4DB2B2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okien elewacyjnych jako zestawu w zakresie izolacyjności termicznej i akustycznej,</w:t>
      </w:r>
    </w:p>
    <w:p w14:paraId="1AF7BAA2" w14:textId="7731D128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pakietów szybowych w zakresie izolacyjności termicznej i akustycznej oraz współczynnika </w:t>
      </w:r>
      <w:proofErr w:type="spellStart"/>
      <w:r w:rsidRPr="009F0881">
        <w:rPr>
          <w:rFonts w:ascii="Calibri Light" w:hAnsi="Calibri Light" w:cs="Calibri Light"/>
          <w:color w:val="000000"/>
          <w:sz w:val="22"/>
          <w:szCs w:val="22"/>
        </w:rPr>
        <w:t>Ug</w:t>
      </w:r>
      <w:proofErr w:type="spellEnd"/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poszczególnych szyb pakietu,</w:t>
      </w:r>
    </w:p>
    <w:p w14:paraId="2CBF861C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ram okiennych w zakresie izolacyjności termicznej i akustycznej oraz odporności na UV,</w:t>
      </w:r>
    </w:p>
    <w:p w14:paraId="4A88AEEC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taśm paroizolacyjnych i paroprzepuszczalnych w zakresie wytrzymałości na zerwanie oraz izolacyjności powietrznej,</w:t>
      </w:r>
    </w:p>
    <w:p w14:paraId="78AB69E6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wydajności poszczególnych paneli fotowoltaicznych,</w:t>
      </w:r>
    </w:p>
    <w:p w14:paraId="630A9869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kategorii przewodów sieci strukturalnej IP,</w:t>
      </w:r>
    </w:p>
    <w:p w14:paraId="2885D7BA" w14:textId="77777777" w:rsidR="00511157" w:rsidRPr="009F0881" w:rsidRDefault="007F3F02" w:rsidP="009F088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lampy oświetlenia sufitowe w zakresie natężenia oświetlenia.</w:t>
      </w:r>
    </w:p>
    <w:p w14:paraId="31B1BD68" w14:textId="42CC99F3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Wszystkie te badania będą wymagały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rekomendowania przez Inżyniera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wykonania w przypadku powzięcia wątpliwości co do jakości dostarczonych materiałów w porównaniu z dostarczonymi świadectwami jakości, atestami i kartami katalogowymi. </w:t>
      </w:r>
    </w:p>
    <w:p w14:paraId="0ABC1986" w14:textId="2E3028F4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 xml:space="preserve">Koszty związane z tymi badaniami poniesie </w:t>
      </w:r>
      <w:r w:rsidR="00E125EA">
        <w:rPr>
          <w:rFonts w:ascii="Calibri Light" w:hAnsi="Calibri Light" w:cs="Calibri Light"/>
          <w:color w:val="000000"/>
          <w:sz w:val="22"/>
          <w:szCs w:val="22"/>
        </w:rPr>
        <w:t xml:space="preserve">Wykonawca </w:t>
      </w:r>
      <w:r w:rsidR="00E125EA" w:rsidRPr="00E125EA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przypadku potwierdzenia złej jakości dostarczonych materiałów. W przypadku stwierdzenia właściwej jakości tych materiałów, koszty tych badań poniesie Zamawiający.</w:t>
      </w:r>
    </w:p>
    <w:p w14:paraId="6D2BDBE1" w14:textId="1345C7E9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Badania i pomiary kontrolne zlecone w sprawach spornych przez  Inżyniera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="006B5C35" w:rsidRPr="009F0881">
        <w:rPr>
          <w:rFonts w:ascii="Calibri Light" w:hAnsi="Calibri Light" w:cs="Calibri Light"/>
          <w:color w:val="000000"/>
          <w:sz w:val="22"/>
          <w:szCs w:val="22"/>
        </w:rPr>
        <w:t xml:space="preserve"> będą prowadzone przez akredytowane l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aboratorium.</w:t>
      </w:r>
    </w:p>
    <w:p w14:paraId="469F3B67" w14:textId="75D8E795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Forma, rodzaj zlecanych badań i sposób pobierania próbek będą zgodne z normami badawczymi przywołanymi w poszczególnych Specyfikacjach Technicznych. W przypadku braku odpowiednich postanowień w Specyfikacjach Technicznych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Wykonania i Odbioru Robót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forma, rodzaj zlecanych badań i sposób pobierania próbek zostaną  uzgodnione z Zamawiającym.</w:t>
      </w:r>
    </w:p>
    <w:p w14:paraId="65B6B136" w14:textId="686F8C72" w:rsidR="00511157" w:rsidRPr="009F0881" w:rsidRDefault="006B5C35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m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ateriałó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 lub r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 budzących wątpliwość co do ich jakości, Inżynier 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zobowiązany jest do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koordynacji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zlecenia l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aboratorium wykonanie badań dodatkowych.</w:t>
      </w:r>
    </w:p>
    <w:p w14:paraId="2CB959CE" w14:textId="384ABDF9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uzasadnionych przypadkach, po uzgodnieniu z Zamawiającym jako badania kontrolne mogą być traktowane badania Wykonawcy</w:t>
      </w:r>
      <w:r w:rsidR="004D3C94" w:rsidRPr="004D3C94">
        <w:t xml:space="preserve"> </w:t>
      </w:r>
      <w:r w:rsidR="004D3C94" w:rsidRPr="004D3C94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w których udział wezmą przedstawiciele Inżyniera</w:t>
      </w:r>
      <w:r w:rsidR="00CB5CE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lub Zamawiającego.</w:t>
      </w:r>
    </w:p>
    <w:p w14:paraId="5DB710F8" w14:textId="41C1A269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D4362A" w:rsidRPr="009F0881">
        <w:rPr>
          <w:rFonts w:ascii="Calibri Light" w:hAnsi="Calibri Light" w:cs="Calibri Light"/>
          <w:color w:val="000000"/>
          <w:sz w:val="22"/>
          <w:szCs w:val="22"/>
        </w:rPr>
        <w:t>po zatwierdzeniu 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armonogramu badań przedstawionego przez Wykonawcę </w:t>
      </w:r>
      <w:r w:rsidR="004D3C94" w:rsidRPr="004D3C94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 przed rozpoczęciem </w:t>
      </w:r>
      <w:r w:rsidR="00D4362A" w:rsidRPr="009F0881">
        <w:rPr>
          <w:rFonts w:ascii="Calibri Light" w:hAnsi="Calibri Light" w:cs="Calibri Light"/>
          <w:color w:val="000000"/>
          <w:sz w:val="22"/>
          <w:szCs w:val="22"/>
        </w:rPr>
        <w:t>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obót, których</w:t>
      </w:r>
      <w:r w:rsidR="00D4362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ten 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armonogram dotyczy, zobowiązany jest oszacować ilość badań wymaganą w Specyfikacji Technicznej dla każdego asortymentu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>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 i </w:t>
      </w:r>
      <w:r w:rsidR="00656FDE" w:rsidRPr="009F0881">
        <w:rPr>
          <w:rFonts w:ascii="Calibri Light" w:hAnsi="Calibri Light" w:cs="Calibri Light"/>
          <w:color w:val="000000"/>
          <w:sz w:val="22"/>
          <w:szCs w:val="22"/>
        </w:rPr>
        <w:t>m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ateriałów oraz uzgodnić z Zamawiającym jednolity sposób liczenia wykonywanych badań i pomiarów. Inżynier</w:t>
      </w:r>
      <w:r w:rsidR="001D62E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w cyklu miesięcznym wyliczać rzeczywisty wskaźnik wykonania badań kontrolnych</w:t>
      </w:r>
      <w:r w:rsidR="00D4362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przekazywać Zamawiającemu w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aporcie miesięcznym z postępu prac w uzgodnionej formie. </w:t>
      </w:r>
    </w:p>
    <w:p w14:paraId="5312F1D4" w14:textId="56AF988E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Pobranie próbek do badań i pomiarów kontrolnych będzie dokonywane przez przedstawicieli Laboratorium, a w szczególnie uzasadnionych przypadkach przez Inżyniera 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przy udziale lub po poinformowaniu przedstawicieli Wykonawcy</w:t>
      </w:r>
      <w:r w:rsidR="004D3C94" w:rsidRPr="004D3C94">
        <w:t xml:space="preserve"> </w:t>
      </w:r>
      <w:r w:rsidR="004D3C94" w:rsidRPr="004D3C94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18D435E6" w14:textId="5CB7516E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Każda pobrana próbka powinna posiadać protokół pobrania oraz etykietę. Protokół pobrania oraz etykieta</w:t>
      </w:r>
      <w:r w:rsidR="00D4362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powinny zawierać uzgodnione z l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aboratorium niezbędne informacje do jednoznacznej identyfikacji próbki. </w:t>
      </w:r>
    </w:p>
    <w:p w14:paraId="202470E7" w14:textId="609D4A9C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ma obowiązek potwierdzić swoją obecność przy poborze próbek oraz przy wykonywan</w:t>
      </w:r>
      <w:r w:rsidR="00D4362A" w:rsidRPr="009F0881">
        <w:rPr>
          <w:rFonts w:ascii="Calibri Light" w:hAnsi="Calibri Light" w:cs="Calibri Light"/>
          <w:color w:val="000000"/>
          <w:sz w:val="22"/>
          <w:szCs w:val="22"/>
        </w:rPr>
        <w:t>iu badań na placu budowy przez l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aboratorium własnoręcznym podpisem. </w:t>
      </w:r>
    </w:p>
    <w:p w14:paraId="310C182C" w14:textId="0B178778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Koszt pobrania, pa</w:t>
      </w:r>
      <w:r w:rsidR="00D4362A" w:rsidRPr="009F0881">
        <w:rPr>
          <w:rFonts w:ascii="Calibri Light" w:hAnsi="Calibri Light" w:cs="Calibri Light"/>
          <w:color w:val="000000"/>
          <w:sz w:val="22"/>
          <w:szCs w:val="22"/>
        </w:rPr>
        <w:t>kowania i transportu próbek do l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aboratorium ponosi pobierający próbkę.</w:t>
      </w:r>
    </w:p>
    <w:p w14:paraId="38082A0D" w14:textId="20B4C29D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Koszty badań i pomiarów kontrolnych zleconych przez Inżyniera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do laboratorium wskazanego przez Zamawiającego ponosi Zamawiający.</w:t>
      </w:r>
    </w:p>
    <w:p w14:paraId="2C41F4F0" w14:textId="08085CF4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uzasadnionych przypadkach zobowiązany jest do wnioskowania do Zamawiającego o zlecenie wykonania dodatkowych badań laboratoryjnych i pomiarów przez specjalistyczne, niezależne laboratoria. W takiej sytuacji koszty ponosi Zamawiający.</w:t>
      </w:r>
    </w:p>
    <w:p w14:paraId="795E6836" w14:textId="1F45B1DB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do dokonywania procedury akceptacji laboratoriów Wykonawców, po szczegółowym sprawdzeniu kwalifikacji personelu,</w:t>
      </w:r>
      <w:r w:rsidR="00B47890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kompletności i sprawności (również w zakresie potwierdzeń metrologicznych) sprzętu i urządzeń laboratoryjnych. Zamawiający zastrzega sobie możliwość uczestnictwa w wizji lokalnej przeprowadzanej przez Inżyniera 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3B510D" w:rsidRPr="009F0881">
        <w:rPr>
          <w:rFonts w:ascii="Calibri Light" w:hAnsi="Calibri Light" w:cs="Calibri Light"/>
          <w:color w:val="000000"/>
          <w:sz w:val="22"/>
          <w:szCs w:val="22"/>
        </w:rPr>
        <w:t xml:space="preserve">w laboratoriach. </w:t>
      </w:r>
    </w:p>
    <w:p w14:paraId="35D0D555" w14:textId="01A84C20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zapoznać się i przestrzegać procedur obowiązującego Systemu Zarządzania Jakością w Laboratorium.</w:t>
      </w:r>
    </w:p>
    <w:p w14:paraId="2794DF25" w14:textId="4A86B66B" w:rsidR="00511157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Inżynier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="00146DCF" w:rsidRPr="009F0881">
        <w:rPr>
          <w:rFonts w:ascii="Calibri Light" w:hAnsi="Calibri Light" w:cs="Calibri Light"/>
          <w:color w:val="000000"/>
          <w:sz w:val="22"/>
          <w:szCs w:val="22"/>
        </w:rPr>
        <w:t>jest zobowiązany opracować sprawozdanie z jakości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 p</w:t>
      </w:r>
      <w:r w:rsidR="00146DCF" w:rsidRPr="009F0881">
        <w:rPr>
          <w:rFonts w:ascii="Calibri Light" w:hAnsi="Calibri Light" w:cs="Calibri Light"/>
          <w:color w:val="000000"/>
          <w:sz w:val="22"/>
          <w:szCs w:val="22"/>
        </w:rPr>
        <w:t>odsumowujące jakość wykonanych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 na Kontrakcie przed wydaniem </w:t>
      </w:r>
      <w:r w:rsidR="00146DCF" w:rsidRPr="009F0881">
        <w:rPr>
          <w:rFonts w:ascii="Calibri Light" w:hAnsi="Calibri Light" w:cs="Calibri Light"/>
          <w:color w:val="000000"/>
          <w:sz w:val="22"/>
          <w:szCs w:val="22"/>
        </w:rPr>
        <w:t>protokołu o</w:t>
      </w:r>
      <w:r w:rsidR="007F0163" w:rsidRPr="009F0881">
        <w:rPr>
          <w:rFonts w:ascii="Calibri Light" w:hAnsi="Calibri Light" w:cs="Calibri Light"/>
          <w:color w:val="000000"/>
          <w:sz w:val="22"/>
          <w:szCs w:val="22"/>
        </w:rPr>
        <w:t xml:space="preserve">dbioru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lub wcześniej, w terminie uzgodnionym z Zamawiającym. Sprawozdanie</w:t>
      </w:r>
      <w:r w:rsidR="00146DC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to powinno być uzgodnione z l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aboratorium.</w:t>
      </w:r>
    </w:p>
    <w:p w14:paraId="1CEAE05F" w14:textId="6BECFFDF" w:rsidR="004C0084" w:rsidRPr="009F0881" w:rsidRDefault="007F3F02" w:rsidP="009F08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negatywnych wyników badań i pomiarów kontrolnych Inżynier</w:t>
      </w:r>
      <w:r w:rsidR="003B510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ustosunkować się pisemnie do monitoringu zapewnienia jakości w okresach miesięcznych w zakresie podjętych działań naprawczych, w tym ich efektywności oraz innych nieprawidłowości jakościowych.</w:t>
      </w:r>
    </w:p>
    <w:p w14:paraId="40A974FB" w14:textId="77777777" w:rsidR="00BC0A2E" w:rsidRDefault="00BC0A2E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7226A29D" w14:textId="2DC6DA17" w:rsidR="007E2696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§ 10 </w:t>
      </w:r>
    </w:p>
    <w:p w14:paraId="107F0FB1" w14:textId="1CB54BB8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[Obowiązki Inżyniera</w:t>
      </w:r>
      <w:r w:rsidR="005F7649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w zakresie dokonywania odbiorów]</w:t>
      </w:r>
    </w:p>
    <w:p w14:paraId="7589A2E2" w14:textId="6F75B0E6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5F7649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zobowiązany jest do:</w:t>
      </w:r>
    </w:p>
    <w:p w14:paraId="3C3AB109" w14:textId="0515C67B" w:rsidR="00511157" w:rsidRPr="009F0881" w:rsidRDefault="007F3F02" w:rsidP="009F088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dokonywania od</w:t>
      </w:r>
      <w:r w:rsidR="003B510D" w:rsidRPr="009F0881">
        <w:rPr>
          <w:rFonts w:ascii="Calibri Light" w:hAnsi="Calibri Light" w:cs="Calibri Light"/>
          <w:color w:val="000000"/>
          <w:sz w:val="22"/>
          <w:szCs w:val="22"/>
        </w:rPr>
        <w:t xml:space="preserve">biorów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dokumentacji p</w:t>
      </w:r>
      <w:r w:rsidR="00146DCF" w:rsidRPr="009F0881">
        <w:rPr>
          <w:rFonts w:ascii="Calibri Light" w:hAnsi="Calibri Light" w:cs="Calibri Light"/>
          <w:color w:val="000000"/>
          <w:sz w:val="22"/>
          <w:szCs w:val="22"/>
        </w:rPr>
        <w:t>owykonawczej i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 łącznie ze sprawdzeniem poprawności ich wykonania zgodnie z </w:t>
      </w:r>
      <w:r w:rsidR="00BC0A2E">
        <w:rPr>
          <w:rFonts w:ascii="Calibri Light" w:hAnsi="Calibri Light" w:cs="Calibri Light"/>
          <w:color w:val="000000"/>
          <w:sz w:val="22"/>
          <w:szCs w:val="22"/>
        </w:rPr>
        <w:t>Umową inwestorską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32A686B4" w14:textId="5FA3C4D7" w:rsidR="00511157" w:rsidRPr="009F0881" w:rsidRDefault="007F3F02" w:rsidP="009F088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dokonywania odbiorów jakościowych materiałów przeznaczonych do wbudowania zgodnie z</w:t>
      </w:r>
      <w:r w:rsidR="00BC0A2E">
        <w:rPr>
          <w:rFonts w:ascii="Calibri Light" w:hAnsi="Calibri Light" w:cs="Calibri Light"/>
          <w:color w:val="000000"/>
          <w:sz w:val="22"/>
          <w:szCs w:val="22"/>
        </w:rPr>
        <w:t> Umową inwestorską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398A7877" w14:textId="554914DA" w:rsidR="00511157" w:rsidRPr="009F0881" w:rsidRDefault="007F3F02" w:rsidP="009F088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14" w:hanging="35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przygotowania do o</w:t>
      </w:r>
      <w:r w:rsidR="00146DCF" w:rsidRPr="009F0881">
        <w:rPr>
          <w:rFonts w:ascii="Calibri Light" w:hAnsi="Calibri Light" w:cs="Calibri Light"/>
          <w:color w:val="000000"/>
          <w:sz w:val="22"/>
          <w:szCs w:val="22"/>
        </w:rPr>
        <w:t>dbioru częściowego i końcowego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obót, sprawdzenia kompletności i prawidłowości przedłożonych przez </w:t>
      </w:r>
      <w:r w:rsidR="003B510D" w:rsidRPr="009F0881">
        <w:rPr>
          <w:rFonts w:ascii="Calibri Light" w:hAnsi="Calibri Light" w:cs="Calibri Light"/>
          <w:color w:val="000000"/>
          <w:sz w:val="22"/>
          <w:szCs w:val="22"/>
        </w:rPr>
        <w:t>Wykonawcę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9A04C4" w:rsidRPr="009A04C4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dokumentów wymaganych do odbior</w:t>
      </w:r>
      <w:r w:rsidR="00146DCF" w:rsidRPr="009F0881">
        <w:rPr>
          <w:rFonts w:ascii="Calibri Light" w:hAnsi="Calibri Light" w:cs="Calibri Light"/>
          <w:color w:val="000000"/>
          <w:sz w:val="22"/>
          <w:szCs w:val="22"/>
        </w:rPr>
        <w:t>u oraz uczestnictwo w odbiorze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obót. </w:t>
      </w:r>
    </w:p>
    <w:p w14:paraId="59EB7930" w14:textId="5F724E5F" w:rsidR="00146DCF" w:rsidRPr="009F0881" w:rsidRDefault="00146DCF" w:rsidP="009F08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ind w:left="714" w:hanging="357"/>
        <w:contextualSpacing w:val="0"/>
        <w:rPr>
          <w:rFonts w:ascii="Calibri Light" w:eastAsiaTheme="minorHAnsi" w:hAnsi="Calibri Light" w:cs="Calibri Light"/>
          <w:sz w:val="22"/>
        </w:rPr>
      </w:pPr>
      <w:r w:rsidRPr="009F0881">
        <w:rPr>
          <w:rFonts w:ascii="Calibri Light" w:eastAsiaTheme="minorHAnsi" w:hAnsi="Calibri Light" w:cs="Calibri Light"/>
          <w:sz w:val="22"/>
        </w:rPr>
        <w:t>dokonywania odbiorów robót zanikających – potwierdzonych co najmniej wpisem w dzienniku budowy ;</w:t>
      </w:r>
    </w:p>
    <w:p w14:paraId="3995140F" w14:textId="6C11FCC3" w:rsidR="00146DCF" w:rsidRPr="009F0881" w:rsidRDefault="00146DCF" w:rsidP="009F08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ind w:left="714" w:hanging="357"/>
        <w:contextualSpacing w:val="0"/>
        <w:rPr>
          <w:rFonts w:ascii="Calibri Light" w:eastAsiaTheme="minorHAnsi" w:hAnsi="Calibri Light" w:cs="Calibri Light"/>
          <w:sz w:val="22"/>
        </w:rPr>
      </w:pPr>
      <w:r w:rsidRPr="009F0881">
        <w:rPr>
          <w:rFonts w:ascii="Calibri Light" w:eastAsiaTheme="minorHAnsi" w:hAnsi="Calibri Light" w:cs="Calibri Light"/>
          <w:sz w:val="22"/>
        </w:rPr>
        <w:t>dokonywania odbiorów robót ulegających zakryciu – potwierdzonych co najmniej wpisem w dzienniku budowy;</w:t>
      </w:r>
    </w:p>
    <w:p w14:paraId="5D9C62C1" w14:textId="5C812EB5" w:rsidR="00146DCF" w:rsidRPr="009F0881" w:rsidRDefault="00146DCF" w:rsidP="009F08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ind w:left="714" w:hanging="357"/>
        <w:contextualSpacing w:val="0"/>
        <w:rPr>
          <w:rFonts w:ascii="Calibri Light" w:eastAsiaTheme="minorHAnsi" w:hAnsi="Calibri Light" w:cs="Calibri Light"/>
          <w:sz w:val="22"/>
        </w:rPr>
      </w:pPr>
      <w:r w:rsidRPr="009F0881">
        <w:rPr>
          <w:rFonts w:ascii="Calibri Light" w:eastAsiaTheme="minorHAnsi" w:hAnsi="Calibri Light" w:cs="Calibri Light"/>
          <w:sz w:val="22"/>
        </w:rPr>
        <w:t>dokonywania odbiorów częściowych (ukończonych etapów wskazanych w harmonogramie robót, jak również w każdej sytuacji, gdy Inżynier Kontraktu lub Zamawiający uzna odbiór częściowy za konieczny lub zasadny) - za protokołem odbioru;</w:t>
      </w:r>
    </w:p>
    <w:p w14:paraId="53856A84" w14:textId="4914CFD9" w:rsidR="00146DCF" w:rsidRPr="009F0881" w:rsidRDefault="00146DCF" w:rsidP="009F08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ind w:left="714" w:hanging="357"/>
        <w:contextualSpacing w:val="0"/>
        <w:rPr>
          <w:rFonts w:ascii="Calibri Light" w:eastAsiaTheme="minorHAnsi" w:hAnsi="Calibri Light" w:cs="Calibri Light"/>
          <w:sz w:val="22"/>
        </w:rPr>
      </w:pPr>
      <w:r w:rsidRPr="009F0881">
        <w:rPr>
          <w:rFonts w:ascii="Calibri Light" w:eastAsiaTheme="minorHAnsi" w:hAnsi="Calibri Light" w:cs="Calibri Light"/>
          <w:sz w:val="22"/>
        </w:rPr>
        <w:t>dokonywania odbiorów częściowych robót zamiennych i dodatkowych - za protokołem odbioru;</w:t>
      </w:r>
    </w:p>
    <w:p w14:paraId="40543314" w14:textId="63919E3E" w:rsidR="00146DCF" w:rsidRPr="009F0881" w:rsidRDefault="00146DCF" w:rsidP="009F08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ind w:left="714" w:hanging="357"/>
        <w:contextualSpacing w:val="0"/>
        <w:rPr>
          <w:rFonts w:ascii="Calibri Light" w:eastAsiaTheme="minorHAnsi" w:hAnsi="Calibri Light" w:cs="Calibri Light"/>
          <w:sz w:val="22"/>
        </w:rPr>
      </w:pPr>
      <w:r w:rsidRPr="009F0881">
        <w:rPr>
          <w:rFonts w:ascii="Calibri Light" w:eastAsiaTheme="minorHAnsi" w:hAnsi="Calibri Light" w:cs="Calibri Light"/>
          <w:sz w:val="22"/>
        </w:rPr>
        <w:t>dokonywania odbioru końcowego - za protokołem odbioru końcowego;</w:t>
      </w:r>
    </w:p>
    <w:p w14:paraId="01E2E7F6" w14:textId="755F800E" w:rsidR="00146DCF" w:rsidRPr="009F0881" w:rsidRDefault="00146DCF" w:rsidP="009F08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ind w:left="714" w:hanging="357"/>
        <w:contextualSpacing w:val="0"/>
        <w:rPr>
          <w:rFonts w:ascii="Calibri Light" w:eastAsiaTheme="minorHAnsi" w:hAnsi="Calibri Light" w:cs="Calibri Light"/>
          <w:color w:val="FF0000"/>
          <w:sz w:val="22"/>
        </w:rPr>
      </w:pPr>
      <w:r w:rsidRPr="009F0881">
        <w:rPr>
          <w:rFonts w:ascii="Calibri Light" w:eastAsiaTheme="minorHAnsi" w:hAnsi="Calibri Light" w:cs="Calibri Light"/>
          <w:sz w:val="22"/>
        </w:rPr>
        <w:t>potwierdzenia osiągnięcia etapu inwestycyjnego</w:t>
      </w:r>
      <w:r w:rsidR="00865AB4" w:rsidRPr="009F0881">
        <w:rPr>
          <w:rFonts w:ascii="Calibri Light" w:eastAsiaTheme="minorHAnsi" w:hAnsi="Calibri Light" w:cs="Calibri Light"/>
          <w:sz w:val="22"/>
        </w:rPr>
        <w:t xml:space="preserve"> </w:t>
      </w:r>
      <w:r w:rsidRPr="009F0881">
        <w:rPr>
          <w:rFonts w:ascii="Calibri Light" w:eastAsiaTheme="minorHAnsi" w:hAnsi="Calibri Light" w:cs="Calibri Light"/>
          <w:sz w:val="22"/>
        </w:rPr>
        <w:t xml:space="preserve">– </w:t>
      </w:r>
      <w:r w:rsidRPr="009F0881">
        <w:rPr>
          <w:rFonts w:ascii="Calibri Light" w:eastAsiaTheme="minorHAnsi" w:hAnsi="Calibri Light" w:cs="Calibri Light"/>
          <w:bCs/>
          <w:sz w:val="22"/>
        </w:rPr>
        <w:t>w terminie 5 dni</w:t>
      </w:r>
      <w:r w:rsidRPr="009F0881">
        <w:rPr>
          <w:rFonts w:ascii="Calibri Light" w:eastAsiaTheme="minorHAnsi" w:hAnsi="Calibri Light" w:cs="Calibri Light"/>
          <w:sz w:val="22"/>
        </w:rPr>
        <w:t>, przy czym Zamawiający wymaga by protokoły lub potwierdzenia te były przekazywane</w:t>
      </w:r>
      <w:r w:rsidR="003B53D4" w:rsidRPr="009F0881">
        <w:rPr>
          <w:rFonts w:ascii="Calibri Light" w:eastAsiaTheme="minorHAnsi" w:hAnsi="Calibri Light" w:cs="Calibri Light"/>
          <w:sz w:val="22"/>
        </w:rPr>
        <w:t>,</w:t>
      </w:r>
    </w:p>
    <w:p w14:paraId="4ED6920B" w14:textId="10062DC3" w:rsidR="003B53D4" w:rsidRPr="009F0881" w:rsidRDefault="003B53D4" w:rsidP="009F08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contextualSpacing w:val="0"/>
        <w:rPr>
          <w:rFonts w:ascii="Calibri Light" w:eastAsiaTheme="minorHAnsi" w:hAnsi="Calibri Light" w:cs="Calibri Light"/>
          <w:sz w:val="22"/>
        </w:rPr>
      </w:pPr>
      <w:r w:rsidRPr="009F0881">
        <w:rPr>
          <w:rFonts w:ascii="Calibri Light" w:eastAsiaTheme="minorHAnsi" w:hAnsi="Calibri Light" w:cs="Calibri Light"/>
          <w:sz w:val="22"/>
        </w:rPr>
        <w:t>uczestniczenia w odbiorach urządzeń i instalacji technologicznych oraz w ich rozruchach;</w:t>
      </w:r>
    </w:p>
    <w:p w14:paraId="18AD7E60" w14:textId="7E9D14A8" w:rsidR="003B53D4" w:rsidRPr="009F0881" w:rsidRDefault="003B53D4" w:rsidP="009F08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contextualSpacing w:val="0"/>
        <w:rPr>
          <w:rFonts w:ascii="Calibri Light" w:eastAsiaTheme="minorHAnsi" w:hAnsi="Calibri Light" w:cs="Calibri Light"/>
          <w:sz w:val="22"/>
        </w:rPr>
      </w:pPr>
      <w:r w:rsidRPr="009F0881">
        <w:rPr>
          <w:rFonts w:ascii="Calibri Light" w:eastAsiaTheme="minorHAnsi" w:hAnsi="Calibri Light" w:cs="Calibri Light"/>
          <w:sz w:val="22"/>
        </w:rPr>
        <w:t>uczestniczenia w kontrolach przeprowadzanych przez organ nadzoru budowlanego, nadzory branżowe i prowadzonych przez inne organy uprawnione do kontroli (m.in. dostawców mediów). Inżynier Kontraktu nadzoruje realizację ustaleń i decyzji podjętych podczas tych kontroli;</w:t>
      </w:r>
    </w:p>
    <w:p w14:paraId="32DD3040" w14:textId="0D65CDD4" w:rsidR="003B53D4" w:rsidRPr="009F0881" w:rsidRDefault="003B53D4" w:rsidP="009F08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88" w:lineRule="auto"/>
        <w:contextualSpacing w:val="0"/>
        <w:rPr>
          <w:rFonts w:ascii="Calibri Light" w:eastAsiaTheme="minorHAnsi" w:hAnsi="Calibri Light" w:cs="Calibri Light"/>
          <w:sz w:val="22"/>
        </w:rPr>
      </w:pPr>
      <w:r w:rsidRPr="009F0881">
        <w:rPr>
          <w:rFonts w:ascii="Calibri Light" w:eastAsiaTheme="minorHAnsi" w:hAnsi="Calibri Light" w:cs="Calibri Light"/>
          <w:sz w:val="22"/>
        </w:rPr>
        <w:t>sporządzania i archiwizowania protok</w:t>
      </w:r>
      <w:r w:rsidR="009A04C4">
        <w:rPr>
          <w:rFonts w:ascii="Calibri Light" w:eastAsiaTheme="minorHAnsi" w:hAnsi="Calibri Light" w:cs="Calibri Light"/>
          <w:sz w:val="22"/>
        </w:rPr>
        <w:t>ołów</w:t>
      </w:r>
      <w:r w:rsidRPr="009F0881">
        <w:rPr>
          <w:rFonts w:ascii="Calibri Light" w:eastAsiaTheme="minorHAnsi" w:hAnsi="Calibri Light" w:cs="Calibri Light"/>
          <w:sz w:val="22"/>
        </w:rPr>
        <w:t xml:space="preserve"> z odbiorów i kontroli i dołączania do nich wszelkich niezbędnych załączników;</w:t>
      </w:r>
    </w:p>
    <w:p w14:paraId="70983207" w14:textId="2CE23C3F" w:rsidR="00511157" w:rsidRPr="009F0881" w:rsidRDefault="00C14147" w:rsidP="009F088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14" w:hanging="35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wyegzekwowania</w:t>
      </w:r>
      <w:r w:rsidR="003B510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od Wykonawcy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9A04C4" w:rsidRPr="009A04C4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przygotowania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Operatu Kolaudacyjnego (Odbiorowego) wraz z jego sprawdzeniem w terminie uzg</w:t>
      </w:r>
      <w:r w:rsidR="00705614" w:rsidRPr="009F0881">
        <w:rPr>
          <w:rFonts w:ascii="Calibri Light" w:hAnsi="Calibri Light" w:cs="Calibri Light"/>
          <w:color w:val="000000"/>
          <w:sz w:val="22"/>
          <w:szCs w:val="22"/>
        </w:rPr>
        <w:t>odnionym z Zamawiającym i zadbania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o sporządzenie przez </w:t>
      </w:r>
      <w:r w:rsidR="003B510D" w:rsidRPr="009F0881">
        <w:rPr>
          <w:rFonts w:ascii="Calibri Light" w:hAnsi="Calibri Light" w:cs="Calibri Light"/>
          <w:color w:val="000000"/>
          <w:sz w:val="22"/>
          <w:szCs w:val="22"/>
        </w:rPr>
        <w:t>Wykonawcę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947CB0" w:rsidRPr="00947CB0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wszelkich dokum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entów niezbędnych do uzyskania d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ecyzji o pozwoleniu na użytkowanie obiektu w zakresie zgodnym z ustawą - Prawo budowlane, a także sprawdzić i potwierdzić gotowość obiektu do dokonania przez Zamawiającego komisyjnego odbioru </w:t>
      </w:r>
      <w:r w:rsidR="003B510D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końcowego i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ostatecznego wraz z przygotowaniem wszelkich niezbędnych dokumentów</w:t>
      </w:r>
      <w:r w:rsidR="00B01E2F"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19C41EC5" w14:textId="205CB1D2" w:rsidR="00511157" w:rsidRPr="009F0881" w:rsidRDefault="00B01E2F" w:rsidP="009F088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Określenia wymagań w stosunku do </w:t>
      </w:r>
      <w:r w:rsidR="00947CB0">
        <w:rPr>
          <w:rFonts w:ascii="Calibri Light" w:hAnsi="Calibri Light" w:cs="Calibri Light"/>
          <w:color w:val="000000"/>
          <w:sz w:val="22"/>
          <w:szCs w:val="22"/>
        </w:rPr>
        <w:t xml:space="preserve">Wykonawcy </w:t>
      </w:r>
      <w:r w:rsidR="00947CB0" w:rsidRPr="00947CB0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zakresie opracowania Instrukcji Eksploatacyjnych obiektu, Instrukcji Bezpieczeństwa Pożarowego, Świadectwa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Charakterystyki Energetycznej</w:t>
      </w:r>
      <w:r w:rsidR="00C631D0" w:rsidRPr="009F0881">
        <w:rPr>
          <w:rFonts w:ascii="Calibri Light" w:hAnsi="Calibri Light" w:cs="Calibri Light"/>
          <w:color w:val="000000"/>
          <w:sz w:val="22"/>
          <w:szCs w:val="22"/>
        </w:rPr>
        <w:t xml:space="preserve">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C631D0" w:rsidRPr="009F0881">
        <w:rPr>
          <w:rFonts w:ascii="Calibri Light" w:hAnsi="Calibri Light" w:cs="Calibri Light"/>
          <w:color w:val="000000"/>
          <w:sz w:val="22"/>
          <w:szCs w:val="22"/>
        </w:rPr>
        <w:t xml:space="preserve">standardu dokumentacji powykonawczej oraz egzekwowania od </w:t>
      </w:r>
      <w:r w:rsidR="00947CB0">
        <w:rPr>
          <w:rFonts w:ascii="Calibri Light" w:hAnsi="Calibri Light" w:cs="Calibri Light"/>
          <w:color w:val="000000"/>
          <w:sz w:val="22"/>
          <w:szCs w:val="22"/>
        </w:rPr>
        <w:t>Wykonawcy robót budowlanych</w:t>
      </w:r>
      <w:r w:rsidR="00C631D0" w:rsidRPr="009F0881">
        <w:rPr>
          <w:rFonts w:ascii="Calibri Light" w:hAnsi="Calibri Light" w:cs="Calibri Light"/>
          <w:color w:val="000000"/>
          <w:sz w:val="22"/>
          <w:szCs w:val="22"/>
        </w:rPr>
        <w:t xml:space="preserve"> opracowania i przekazania tych dokumentów</w:t>
      </w:r>
      <w:r w:rsidR="004A3CAA"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704DBA63" w14:textId="77777777" w:rsidR="00947CB0" w:rsidRDefault="00947CB0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08DFF9C" w14:textId="1F1E8129" w:rsidR="00AF7AEB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§ 11 </w:t>
      </w:r>
    </w:p>
    <w:p w14:paraId="13DD3885" w14:textId="61010E49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[Obowiązki Inżyniera</w:t>
      </w:r>
      <w:r w:rsidR="008D2B5B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w zakresie rozliczenia Kontraktu]</w:t>
      </w:r>
    </w:p>
    <w:p w14:paraId="28CE0EB3" w14:textId="22F48AE3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zobowiązany jest do:</w:t>
      </w:r>
    </w:p>
    <w:p w14:paraId="0416AE57" w14:textId="6D245C44" w:rsidR="00511157" w:rsidRPr="009F0881" w:rsidRDefault="007F3F02" w:rsidP="009F08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sprawdzania </w:t>
      </w:r>
      <w:r w:rsidR="00D419B5" w:rsidRPr="009F0881">
        <w:rPr>
          <w:rFonts w:ascii="Calibri Light" w:hAnsi="Calibri Light" w:cs="Calibri Light"/>
          <w:color w:val="000000"/>
          <w:sz w:val="22"/>
          <w:szCs w:val="22"/>
        </w:rPr>
        <w:t>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ozliczeń składanych przez </w:t>
      </w:r>
      <w:r w:rsidR="00D949FA" w:rsidRPr="009F0881">
        <w:rPr>
          <w:rFonts w:ascii="Calibri Light" w:hAnsi="Calibri Light" w:cs="Calibri Light"/>
          <w:color w:val="000000" w:themeColor="text1"/>
          <w:sz w:val="22"/>
          <w:szCs w:val="22"/>
        </w:rPr>
        <w:t>Wykonawcę</w:t>
      </w:r>
      <w:r w:rsidRPr="009F088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="00947CB0" w:rsidRPr="00947CB0">
        <w:rPr>
          <w:rFonts w:ascii="Calibri Light" w:hAnsi="Calibri Light" w:cs="Calibri Light"/>
          <w:color w:val="000000" w:themeColor="text1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oraz wystawiania </w:t>
      </w:r>
      <w:r w:rsidR="00D419B5" w:rsidRPr="009F0881">
        <w:rPr>
          <w:rFonts w:ascii="Calibri Light" w:hAnsi="Calibri Light" w:cs="Calibri Light"/>
          <w:color w:val="000000"/>
          <w:sz w:val="22"/>
          <w:szCs w:val="22"/>
        </w:rPr>
        <w:t>świadectw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łatności</w:t>
      </w:r>
      <w:r w:rsidR="00D419B5"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</w:p>
    <w:p w14:paraId="752AF3C1" w14:textId="58A6E2D4" w:rsidR="00511157" w:rsidRPr="009F0881" w:rsidRDefault="007F3F02" w:rsidP="009F08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potwierdzania szacunkowej kontraktowej wartości zreali</w:t>
      </w:r>
      <w:r w:rsidR="00D419B5" w:rsidRPr="009F0881">
        <w:rPr>
          <w:rFonts w:ascii="Calibri Light" w:hAnsi="Calibri Light" w:cs="Calibri Light"/>
          <w:color w:val="000000"/>
          <w:sz w:val="22"/>
          <w:szCs w:val="22"/>
        </w:rPr>
        <w:t>zowanych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obót przez </w:t>
      </w:r>
      <w:r w:rsidR="00D419B5"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Wykonawcę </w:t>
      </w:r>
      <w:r w:rsidR="004F497D" w:rsidRPr="004F497D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="00D419B5" w:rsidRPr="009F0881">
        <w:rPr>
          <w:rFonts w:ascii="Calibri Light" w:hAnsi="Calibri Light" w:cs="Calibri Light"/>
          <w:color w:val="000000"/>
          <w:sz w:val="22"/>
          <w:szCs w:val="22"/>
        </w:rPr>
        <w:t>i sporządzonych d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okumentów Wykonawcy </w:t>
      </w:r>
      <w:r w:rsidR="004F497D" w:rsidRPr="004F497D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oraz wypełniania i</w:t>
      </w:r>
      <w:r w:rsidR="00D419B5" w:rsidRPr="009F0881">
        <w:rPr>
          <w:rFonts w:ascii="Calibri Light" w:hAnsi="Calibri Light" w:cs="Calibri Light"/>
          <w:color w:val="000000"/>
          <w:sz w:val="22"/>
          <w:szCs w:val="22"/>
        </w:rPr>
        <w:t>nnych obowiązków określonych w w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arunka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ch </w:t>
      </w:r>
      <w:r w:rsidR="004F497D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0BD61D24" w14:textId="19A20A70" w:rsidR="00511157" w:rsidRPr="009F0881" w:rsidRDefault="007F3F02" w:rsidP="009F08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potwierdzania  kwot, które bezspornie są należne Wykonawcy</w:t>
      </w:r>
      <w:r w:rsidR="004F497D" w:rsidRPr="004F497D">
        <w:t xml:space="preserve"> </w:t>
      </w:r>
      <w:r w:rsidR="004F497D" w:rsidRPr="004F497D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dokonywanie wszelkich kalkulacji w oparciu o </w:t>
      </w:r>
      <w:r w:rsidR="004F497D">
        <w:rPr>
          <w:rFonts w:ascii="Calibri Light" w:hAnsi="Calibri Light" w:cs="Calibri Light"/>
          <w:color w:val="000000"/>
          <w:sz w:val="22"/>
          <w:szCs w:val="22"/>
        </w:rPr>
        <w:t>Umowę inwestorską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zasady oszczędnego gospodarowania środkami publicznymi;</w:t>
      </w:r>
    </w:p>
    <w:p w14:paraId="3028A274" w14:textId="1FC3B4DD" w:rsidR="00511157" w:rsidRPr="009F0881" w:rsidRDefault="007F3F02" w:rsidP="009F08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rozliczenia </w:t>
      </w:r>
      <w:r w:rsidR="004F497D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="00CF06C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jego rozwiązania wraz z przeprowadzeniem inwentaryzacji;</w:t>
      </w:r>
    </w:p>
    <w:p w14:paraId="1F40320E" w14:textId="01CB7B39" w:rsidR="00511157" w:rsidRPr="009F0881" w:rsidRDefault="007F3F02" w:rsidP="009F08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prowadzenia bieżącego nadzoru nad </w:t>
      </w:r>
      <w:r w:rsidR="004F497D">
        <w:rPr>
          <w:rFonts w:ascii="Calibri Light" w:hAnsi="Calibri Light" w:cs="Calibri Light"/>
          <w:color w:val="000000"/>
          <w:sz w:val="22"/>
          <w:szCs w:val="22"/>
        </w:rPr>
        <w:t>Umową inwestorską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aktualizowania szacowanej końcowej wartości </w:t>
      </w:r>
      <w:r w:rsidR="009E51B9">
        <w:rPr>
          <w:rFonts w:ascii="Calibri Light" w:hAnsi="Calibri Light" w:cs="Calibri Light"/>
          <w:color w:val="000000"/>
          <w:sz w:val="22"/>
          <w:szCs w:val="22"/>
        </w:rPr>
        <w:t xml:space="preserve">Umowy </w:t>
      </w:r>
      <w:r w:rsidR="00CF06C1">
        <w:rPr>
          <w:rFonts w:ascii="Calibri Light" w:hAnsi="Calibri Light" w:cs="Calibri Light"/>
          <w:color w:val="000000"/>
          <w:sz w:val="22"/>
          <w:szCs w:val="22"/>
        </w:rPr>
        <w:t>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55341D84" w14:textId="77777777" w:rsidR="00AF7AEB" w:rsidRPr="009F0881" w:rsidRDefault="00AF01EA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§ 12 </w:t>
      </w:r>
    </w:p>
    <w:p w14:paraId="736211C8" w14:textId="6293A52A" w:rsidR="00AF01EA" w:rsidRPr="009F0881" w:rsidRDefault="00AF01EA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[Obowiązki Inżyniera Kontraktu w </w:t>
      </w:r>
      <w:r w:rsidR="008335BC" w:rsidRPr="009F0881">
        <w:rPr>
          <w:rFonts w:ascii="Calibri Light" w:hAnsi="Calibri Light" w:cs="Calibri Light"/>
          <w:b/>
          <w:color w:val="000000"/>
          <w:sz w:val="22"/>
          <w:szCs w:val="22"/>
        </w:rPr>
        <w:t>zakresie nadzoru autorskiego</w:t>
      </w:r>
      <w:r w:rsidR="00AF7AEB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na dokumentacją projektową 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]</w:t>
      </w:r>
    </w:p>
    <w:p w14:paraId="420FCE17" w14:textId="74B90203" w:rsidR="00AF01EA" w:rsidRPr="009F0881" w:rsidRDefault="00AF01EA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bookmarkStart w:id="10" w:name="_Hlk140691195"/>
      <w:r w:rsidRPr="009F0881">
        <w:rPr>
          <w:rFonts w:ascii="Calibri Light" w:hAnsi="Calibri Light" w:cs="Calibri Light"/>
          <w:color w:val="000000"/>
          <w:sz w:val="22"/>
          <w:szCs w:val="22"/>
        </w:rPr>
        <w:t>Inżynier Kontraktu jest zobowiązany do:</w:t>
      </w:r>
    </w:p>
    <w:p w14:paraId="6DCE1ED6" w14:textId="13E6915A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Stwierdzani</w:t>
      </w:r>
      <w:r w:rsidR="00310642" w:rsidRPr="009F0881">
        <w:rPr>
          <w:rFonts w:ascii="Calibri Light" w:hAnsi="Calibri Light" w:cs="Calibri Light"/>
          <w:color w:val="000000"/>
          <w:sz w:val="22"/>
        </w:rPr>
        <w:t>a</w:t>
      </w:r>
      <w:r w:rsidRPr="009F0881">
        <w:rPr>
          <w:rFonts w:ascii="Calibri Light" w:hAnsi="Calibri Light" w:cs="Calibri Light"/>
          <w:color w:val="000000"/>
          <w:sz w:val="22"/>
        </w:rPr>
        <w:t>, w toku wykonywania robót budowlanych, zgodności realizacji z dokumentacją projektową oraz innymi dokumentami stanowiącymi załączniki do postępowania przetargowego ZP/01/23</w:t>
      </w:r>
    </w:p>
    <w:p w14:paraId="1781D69B" w14:textId="5D6462D2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wyjaśniani</w:t>
      </w:r>
      <w:r w:rsidR="00310642" w:rsidRPr="009F0881">
        <w:rPr>
          <w:rFonts w:ascii="Calibri Light" w:hAnsi="Calibri Light" w:cs="Calibri Light"/>
          <w:color w:val="000000"/>
          <w:sz w:val="22"/>
        </w:rPr>
        <w:t>a</w:t>
      </w:r>
      <w:r w:rsidRPr="009F0881">
        <w:rPr>
          <w:rFonts w:ascii="Calibri Light" w:hAnsi="Calibri Light" w:cs="Calibri Light"/>
          <w:color w:val="000000"/>
          <w:sz w:val="22"/>
        </w:rPr>
        <w:t xml:space="preserve"> wątpliwości dotyczących dokumentacji projektowej, </w:t>
      </w:r>
      <w:proofErr w:type="spellStart"/>
      <w:r w:rsidRPr="009F0881">
        <w:rPr>
          <w:rFonts w:ascii="Calibri Light" w:hAnsi="Calibri Light" w:cs="Calibri Light"/>
          <w:color w:val="000000"/>
          <w:sz w:val="22"/>
        </w:rPr>
        <w:t>STWiORB</w:t>
      </w:r>
      <w:proofErr w:type="spellEnd"/>
      <w:r w:rsidRPr="009F0881">
        <w:rPr>
          <w:rFonts w:ascii="Calibri Light" w:hAnsi="Calibri Light" w:cs="Calibri Light"/>
          <w:color w:val="000000"/>
          <w:sz w:val="22"/>
        </w:rPr>
        <w:t>, ewentualne uzupełnienie szczegółów dokumentacji projektowej,</w:t>
      </w:r>
    </w:p>
    <w:p w14:paraId="6B12AA49" w14:textId="3A8C2C0A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Weryfikacji wraz z przygotowaniem, na wniosek Zamawiającego lub Wykonawcy</w:t>
      </w:r>
      <w:r w:rsidR="009E51B9" w:rsidRPr="009E51B9">
        <w:t xml:space="preserve"> </w:t>
      </w:r>
      <w:r w:rsidR="009E51B9" w:rsidRPr="009E51B9">
        <w:rPr>
          <w:rFonts w:ascii="Calibri Light" w:hAnsi="Calibri Light" w:cs="Calibri Light"/>
          <w:color w:val="000000"/>
          <w:sz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</w:rPr>
        <w:t>, możliwości wprowadzenia rozwiązań zamiennych w stosunku do przewidzianych w dokumentacji projektowej w zakresie materiałów i konstrukcji oraz rozwiązań technicznych i technologicznych,</w:t>
      </w:r>
    </w:p>
    <w:p w14:paraId="461B9247" w14:textId="58EBBDB3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Kontroli w zakresie wprowadzanych zmian celem uniknięcia istotnej zmiany zatwierdzonego projektu budowlanego, wymagającej uzyskania nowego pozwolenia na budowę,</w:t>
      </w:r>
    </w:p>
    <w:p w14:paraId="2AC78D07" w14:textId="33BECFDE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Udziale w naradach technicznych </w:t>
      </w:r>
    </w:p>
    <w:p w14:paraId="447A1A36" w14:textId="24E0FB3A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Ocenie wyników szczegółowych badań materiałów i konstrukcji w zakresie zgodności z rozwiązaniami projektowymi, normami i innymi obowiązującymi przepisami,</w:t>
      </w:r>
    </w:p>
    <w:p w14:paraId="1B4C6D33" w14:textId="1508A457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Udziale w czynnościach mających na celu doprowadzenie do uzyskania projektowanych zdolności użytkowych całego przedsięwzięcia inwestycyjnego.</w:t>
      </w:r>
    </w:p>
    <w:p w14:paraId="5E06005D" w14:textId="45DCE993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Jeżeli w toku wykonywania robót budowlanych i instalacyjnych dokonane zostaną bez zgody </w:t>
      </w:r>
      <w:r w:rsidR="00115F18" w:rsidRPr="009F0881">
        <w:rPr>
          <w:rFonts w:ascii="Calibri Light" w:hAnsi="Calibri Light" w:cs="Calibri Light"/>
          <w:color w:val="000000"/>
          <w:sz w:val="22"/>
        </w:rPr>
        <w:t>Inżyniera Kontraktu</w:t>
      </w:r>
      <w:r w:rsidRPr="009F0881">
        <w:rPr>
          <w:rFonts w:ascii="Calibri Light" w:hAnsi="Calibri Light" w:cs="Calibri Light"/>
          <w:color w:val="000000"/>
          <w:sz w:val="22"/>
        </w:rPr>
        <w:t xml:space="preserve"> istotne odstąpienia od</w:t>
      </w:r>
      <w:r w:rsidR="00310642" w:rsidRPr="009F0881">
        <w:rPr>
          <w:rFonts w:ascii="Calibri Light" w:hAnsi="Calibri Light" w:cs="Calibri Light"/>
          <w:color w:val="000000"/>
          <w:sz w:val="22"/>
        </w:rPr>
        <w:t> </w:t>
      </w:r>
      <w:r w:rsidRPr="009F0881">
        <w:rPr>
          <w:rFonts w:ascii="Calibri Light" w:hAnsi="Calibri Light" w:cs="Calibri Light"/>
          <w:color w:val="000000"/>
          <w:sz w:val="22"/>
        </w:rPr>
        <w:t xml:space="preserve">zatwierdzonego projektu budowlanego lub innych warunków pozwolenia na budowę, </w:t>
      </w:r>
      <w:r w:rsidR="00DA3487" w:rsidRPr="009F0881">
        <w:rPr>
          <w:rFonts w:ascii="Calibri Light" w:hAnsi="Calibri Light" w:cs="Calibri Light"/>
          <w:color w:val="000000"/>
          <w:sz w:val="22"/>
        </w:rPr>
        <w:t>Inżynier</w:t>
      </w:r>
      <w:r w:rsidR="007E2696" w:rsidRPr="009F0881">
        <w:rPr>
          <w:rFonts w:ascii="Calibri Light" w:hAnsi="Calibri Light" w:cs="Calibri Light"/>
          <w:color w:val="000000"/>
          <w:sz w:val="22"/>
        </w:rPr>
        <w:t xml:space="preserve"> </w:t>
      </w:r>
      <w:r w:rsidR="00115F18" w:rsidRPr="009F0881">
        <w:rPr>
          <w:rFonts w:ascii="Calibri Light" w:hAnsi="Calibri Light" w:cs="Calibri Light"/>
          <w:color w:val="000000"/>
          <w:sz w:val="22"/>
        </w:rPr>
        <w:t>Kontraktu</w:t>
      </w:r>
      <w:r w:rsidRPr="009F0881">
        <w:rPr>
          <w:rFonts w:ascii="Calibri Light" w:hAnsi="Calibri Light" w:cs="Calibri Light"/>
          <w:color w:val="000000"/>
          <w:sz w:val="22"/>
        </w:rPr>
        <w:t xml:space="preserve"> jest zwolniony z obowiązku:</w:t>
      </w:r>
    </w:p>
    <w:p w14:paraId="2748CA86" w14:textId="4429BD82" w:rsidR="00AF7AEB" w:rsidRPr="009F0881" w:rsidRDefault="00AF7AEB" w:rsidP="009F0881">
      <w:pPr>
        <w:pStyle w:val="Akapitzlist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wyrażenia zgody na powyższe zmiany,</w:t>
      </w:r>
    </w:p>
    <w:p w14:paraId="4E91EE28" w14:textId="1AA1C885" w:rsidR="00AF7AEB" w:rsidRPr="009F0881" w:rsidRDefault="00AF7AEB" w:rsidP="009F0881">
      <w:pPr>
        <w:pStyle w:val="Akapitzlist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podpisania kierownikowi budowy oświadczenia o zgodności wykonania obiektu z projektem budowlanym i warunkami pozwolenia na budowę, przepisami i obowiązującymi normami,</w:t>
      </w:r>
    </w:p>
    <w:p w14:paraId="4F6A62C0" w14:textId="69980241" w:rsidR="00AF7AEB" w:rsidRPr="009F0881" w:rsidRDefault="00AF7AEB" w:rsidP="009F0881">
      <w:pPr>
        <w:pStyle w:val="Akapitzlist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lastRenderedPageBreak/>
        <w:t>naprawienia szkody w okresie gwarancji i rękojmi, wynikającej z nieuzgodnionego odstępstwa od projektu.</w:t>
      </w:r>
    </w:p>
    <w:p w14:paraId="3F5B4102" w14:textId="5A7AE47E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Zmiany wprowadzone do dokumentacji projektowej w czasie wykonywania robót budowlanych, za zgodą </w:t>
      </w:r>
      <w:r w:rsidR="00115F18" w:rsidRPr="009F0881">
        <w:rPr>
          <w:rFonts w:ascii="Calibri Light" w:hAnsi="Calibri Light" w:cs="Calibri Light"/>
          <w:color w:val="000000"/>
          <w:sz w:val="22"/>
        </w:rPr>
        <w:t>Inżyniera Kontraktu</w:t>
      </w:r>
      <w:r w:rsidRPr="009F0881">
        <w:rPr>
          <w:rFonts w:ascii="Calibri Light" w:hAnsi="Calibri Light" w:cs="Calibri Light"/>
          <w:color w:val="000000"/>
          <w:sz w:val="22"/>
        </w:rPr>
        <w:t xml:space="preserve"> osoby sprawujące nadzór dokumentować będą przez:</w:t>
      </w:r>
    </w:p>
    <w:p w14:paraId="3D7BAE95" w14:textId="77777777" w:rsidR="00AD2142" w:rsidRPr="009F0881" w:rsidRDefault="00AD2142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hanging="425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a)</w:t>
      </w:r>
      <w:r w:rsidRPr="009F0881">
        <w:rPr>
          <w:rFonts w:ascii="Calibri Light" w:hAnsi="Calibri Light" w:cs="Calibri Light"/>
          <w:color w:val="000000"/>
          <w:sz w:val="22"/>
        </w:rPr>
        <w:tab/>
        <w:t>zapisy na rysunkach wchodzących w skład dokumentacji projektowej,</w:t>
      </w:r>
    </w:p>
    <w:p w14:paraId="4CE55A14" w14:textId="77777777" w:rsidR="00AD2142" w:rsidRPr="009F0881" w:rsidRDefault="00AD2142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hanging="425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b)</w:t>
      </w:r>
      <w:r w:rsidRPr="009F0881">
        <w:rPr>
          <w:rFonts w:ascii="Calibri Light" w:hAnsi="Calibri Light" w:cs="Calibri Light"/>
          <w:color w:val="000000"/>
          <w:sz w:val="22"/>
        </w:rPr>
        <w:tab/>
        <w:t>rysunki zamienne lub szkice albo nowe projekty opatrzone datą, podpisem oraz informacją jaki element dokumentacji zastępują,</w:t>
      </w:r>
    </w:p>
    <w:p w14:paraId="15BD83D7" w14:textId="77777777" w:rsidR="00AD2142" w:rsidRPr="009F0881" w:rsidRDefault="00AD2142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hanging="425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c)</w:t>
      </w:r>
      <w:r w:rsidRPr="009F0881">
        <w:rPr>
          <w:rFonts w:ascii="Calibri Light" w:hAnsi="Calibri Light" w:cs="Calibri Light"/>
          <w:color w:val="000000"/>
          <w:sz w:val="22"/>
        </w:rPr>
        <w:tab/>
        <w:t>wpisy do Dziennika Budowy,</w:t>
      </w:r>
    </w:p>
    <w:p w14:paraId="01CC13E0" w14:textId="22778907" w:rsidR="00AD2142" w:rsidRPr="009F0881" w:rsidRDefault="00AD2142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hanging="425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d)</w:t>
      </w:r>
      <w:r w:rsidRPr="009F0881">
        <w:rPr>
          <w:rFonts w:ascii="Calibri Light" w:hAnsi="Calibri Light" w:cs="Calibri Light"/>
          <w:color w:val="000000"/>
          <w:sz w:val="22"/>
        </w:rPr>
        <w:tab/>
        <w:t>protokoły lub notatki służbowe podpisywane przez strony i załączane do Dziennika Budowy</w:t>
      </w:r>
    </w:p>
    <w:p w14:paraId="7E4BE967" w14:textId="5631AB65" w:rsidR="00AF7AEB" w:rsidRPr="009F0881" w:rsidRDefault="00115F18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Inżynier Kontraktu</w:t>
      </w:r>
      <w:r w:rsidR="00AF7AEB" w:rsidRPr="009F0881">
        <w:rPr>
          <w:rFonts w:ascii="Calibri Light" w:hAnsi="Calibri Light" w:cs="Calibri Light"/>
          <w:color w:val="000000"/>
          <w:sz w:val="22"/>
        </w:rPr>
        <w:t xml:space="preserve"> pełnić będzie nadzór autorski według potrzeb wynikających z postępu robót. Wymagany jest jego udział w naradach technicznych nie rzadziej niż raz na 2 tygodnie oraz na każde wezwanie Zamawiającego, dokonane telefonicznie lub mailowo, na 3 dni przed oczekiwanym pobytem na terenie budowy.</w:t>
      </w:r>
    </w:p>
    <w:p w14:paraId="4146112C" w14:textId="481E913F" w:rsidR="00AF7AEB" w:rsidRPr="009F0881" w:rsidRDefault="0021161A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Inżynier Kontraktu</w:t>
      </w:r>
      <w:r w:rsidR="00AF7AEB" w:rsidRPr="009F0881">
        <w:rPr>
          <w:rFonts w:ascii="Calibri Light" w:hAnsi="Calibri Light" w:cs="Calibri Light"/>
          <w:color w:val="000000"/>
          <w:sz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</w:rPr>
        <w:t>w zakresie sprawowania nadzoru autorskiego</w:t>
      </w:r>
      <w:r w:rsidR="00AF7AEB" w:rsidRPr="009F0881">
        <w:rPr>
          <w:rFonts w:ascii="Calibri Light" w:hAnsi="Calibri Light" w:cs="Calibri Light"/>
          <w:color w:val="000000"/>
          <w:sz w:val="22"/>
        </w:rPr>
        <w:t>, przewidywany termin pobytu na budowie będzie uzgadniał telefonicznie lub mailowo ze wskazanym przedstawicielem Zamawiającego.</w:t>
      </w:r>
    </w:p>
    <w:p w14:paraId="1B129B2D" w14:textId="270C0CB1" w:rsidR="00AF7AEB" w:rsidRPr="009F0881" w:rsidRDefault="00AF7AEB" w:rsidP="009F0881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Każdy pobyt </w:t>
      </w:r>
      <w:r w:rsidR="0021161A" w:rsidRPr="009F0881">
        <w:rPr>
          <w:rFonts w:ascii="Calibri Light" w:hAnsi="Calibri Light" w:cs="Calibri Light"/>
          <w:color w:val="000000"/>
          <w:sz w:val="22"/>
        </w:rPr>
        <w:t>Inżyniera Kontraktu</w:t>
      </w:r>
      <w:r w:rsidRPr="009F0881">
        <w:rPr>
          <w:rFonts w:ascii="Calibri Light" w:hAnsi="Calibri Light" w:cs="Calibri Light"/>
          <w:color w:val="000000"/>
          <w:sz w:val="22"/>
        </w:rPr>
        <w:t xml:space="preserve"> na budowie musi być odnotowany wpisem do Dziennika Budowy</w:t>
      </w:r>
    </w:p>
    <w:bookmarkEnd w:id="10"/>
    <w:p w14:paraId="57AE84CB" w14:textId="77777777" w:rsidR="009E51B9" w:rsidRDefault="009E51B9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4E738AF8" w14:textId="2E824C1B" w:rsidR="0021161A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1</w:t>
      </w:r>
      <w:r w:rsidR="007162D1" w:rsidRPr="009F0881">
        <w:rPr>
          <w:rFonts w:ascii="Calibri Light" w:hAnsi="Calibri Light" w:cs="Calibri Light"/>
          <w:b/>
          <w:color w:val="000000"/>
          <w:sz w:val="22"/>
          <w:szCs w:val="22"/>
        </w:rPr>
        <w:t>3</w:t>
      </w:r>
    </w:p>
    <w:p w14:paraId="62CA6E0E" w14:textId="144FA4D7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[Dodatkowe obowiązki Inżyniera</w:t>
      </w:r>
      <w:r w:rsidR="008D2B5B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]</w:t>
      </w:r>
    </w:p>
    <w:p w14:paraId="0AECF06C" w14:textId="6AB6A80B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zobowiązany jest do:</w:t>
      </w:r>
    </w:p>
    <w:p w14:paraId="3ED010D6" w14:textId="77777777" w:rsidR="00511157" w:rsidRPr="009F0881" w:rsidRDefault="007F3F02" w:rsidP="009F0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przetwarzania danych osobowych zgodnie przepisami prawa i na mocy odrębnej umowy z Zamawiającym w zakresie RODO.</w:t>
      </w:r>
    </w:p>
    <w:p w14:paraId="4F22C506" w14:textId="5C9A1858" w:rsidR="00511157" w:rsidRPr="009F0881" w:rsidRDefault="007F3F02" w:rsidP="009F0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reprezentowania Zamawiającego w kontaktach z podmiotami tr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zecimi w sprawach związanych z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nwestycją, a w szczególności współpracy z lokalnymi samorządami i mieszkańcami.</w:t>
      </w:r>
    </w:p>
    <w:p w14:paraId="03ED4482" w14:textId="0D04E0A6" w:rsidR="00511157" w:rsidRPr="009F0881" w:rsidRDefault="007F3F02" w:rsidP="009F0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nadzoru nad realizacją elementów </w:t>
      </w:r>
      <w:r w:rsidR="00B01E2F" w:rsidRPr="009F0881">
        <w:rPr>
          <w:rFonts w:ascii="Calibri Light" w:hAnsi="Calibri Light" w:cs="Calibri Light"/>
          <w:color w:val="000000"/>
          <w:sz w:val="22"/>
          <w:szCs w:val="22"/>
        </w:rPr>
        <w:t>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 związanych z ochroną środowiska, współpracy z organizacjami ekologicznymi;</w:t>
      </w:r>
    </w:p>
    <w:p w14:paraId="4069F416" w14:textId="1B2A6589" w:rsidR="00511157" w:rsidRPr="009F0881" w:rsidRDefault="007F3F02" w:rsidP="009F0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monitorowania, pr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zez cały czas trwania </w:t>
      </w:r>
      <w:r w:rsidR="00D91ED5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wywiązywania się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Wykonawcy </w:t>
      </w:r>
      <w:r w:rsidR="00D91ED5" w:rsidRPr="00D91ED5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 obowiązku przestrzegania odpowiednich norm i przepisów z zakresu ochrony środowiska i ochrony przyrody, ustawy o zapobieganiu szkodom w środowisku i ich naprawie oraz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 xml:space="preserve"> z przestrzegania wydanych dla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nwestycji decyzji z zakresu ochrony środowiska i ochrony przyrody i w razie stwierdzenia nieprawidłowości podejmowania stosownych działań zmierzających do niezwłocznej poprawy sytuacji. W szczególności Inżynier 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będzie zwracać uwagę na ewentualne negatywne skutki spowodowane działaniami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Wy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konawcy w związku </w:t>
      </w:r>
      <w:r w:rsidR="00D91ED5" w:rsidRPr="00D91ED5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>z realizacją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obót:</w:t>
      </w:r>
    </w:p>
    <w:p w14:paraId="3BC5C70F" w14:textId="3244CF88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uciążliwość w postaci kurzu i hałasu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2D7266D6" w14:textId="77777777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skażenie gleby,</w:t>
      </w:r>
    </w:p>
    <w:p w14:paraId="18DFF829" w14:textId="77777777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zniszczenie naturalnego środowiska fauny i flory oraz ewentualnych obszarów rekreacyjnych,</w:t>
      </w:r>
    </w:p>
    <w:p w14:paraId="633FFD42" w14:textId="77777777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zanieczyszczenie źródeł wody,</w:t>
      </w:r>
    </w:p>
    <w:p w14:paraId="28E3A7F1" w14:textId="77777777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erozje gleby i zakłócenie naturalnych systemów odwadniających,</w:t>
      </w:r>
    </w:p>
    <w:p w14:paraId="40AE8FA8" w14:textId="205ADF02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prawidłowość wykonywania czynności określonych we właściwych decyzjach oraz postanowieniach dotyczących nadzoru środowiskowego i przyro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dniczego zawartych w </w:t>
      </w:r>
      <w:r w:rsidR="00D91ED5">
        <w:rPr>
          <w:rFonts w:ascii="Calibri Light" w:hAnsi="Calibri Light" w:cs="Calibri Light"/>
          <w:color w:val="000000"/>
          <w:sz w:val="22"/>
          <w:szCs w:val="22"/>
        </w:rPr>
        <w:t>Umowie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03CA0856" w14:textId="49299C9E" w:rsidR="00511157" w:rsidRPr="009F0881" w:rsidRDefault="007F3F02" w:rsidP="009F0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sprawdzania i weryfikacji ubezpie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czenia przez cały czas trwania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nwestycji, przedstawianego przez Wykonawcę</w:t>
      </w:r>
      <w:r w:rsidR="005C016D" w:rsidRPr="005C016D">
        <w:t xml:space="preserve"> </w:t>
      </w:r>
      <w:r w:rsidR="005C016D" w:rsidRPr="005C016D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pod względem zgodności z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prawem polskim, warunkami </w:t>
      </w:r>
      <w:r w:rsidR="005C016D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wymaganiami Zamawiającego. Do weryfi</w:t>
      </w:r>
      <w:r w:rsidR="00D041C1" w:rsidRPr="009F0881">
        <w:rPr>
          <w:rFonts w:ascii="Calibri Light" w:hAnsi="Calibri Light" w:cs="Calibri Light"/>
          <w:color w:val="000000"/>
          <w:sz w:val="22"/>
          <w:szCs w:val="22"/>
        </w:rPr>
        <w:t>kacji ubezpieczeń przedstawionych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przez Inżyniera 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Zamawiającemu zostanie dołączona również opinia i weryfikacja brokera ubezpieczeniowego. Sprawdzenie polis przez brokera ubezpieczeniowego odbędzie się na koszt Inżyniera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. Inżynier 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będzie mon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>itorował opłacanie rat składek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bezpieczenia przez Wykonawcę</w:t>
      </w:r>
      <w:r w:rsidR="005C016D" w:rsidRPr="005C016D">
        <w:t xml:space="preserve"> </w:t>
      </w:r>
      <w:r w:rsidR="005C016D" w:rsidRPr="005C016D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78AE78B8" w14:textId="2D128C6D" w:rsidR="00511157" w:rsidRPr="009F0881" w:rsidRDefault="007F3F02" w:rsidP="009F0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udziału na wniosek Zamawiającego w udostępnianiu informacji publicznej związanej 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z realizacją </w:t>
      </w:r>
      <w:r w:rsidR="005C016D">
        <w:rPr>
          <w:rFonts w:ascii="Calibri Light" w:hAnsi="Calibri Light" w:cs="Calibri Light"/>
          <w:color w:val="000000"/>
          <w:sz w:val="22"/>
          <w:szCs w:val="22"/>
        </w:rPr>
        <w:t>Inwestycji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zakresie i terminie wskazanym przez Zamawiającego;</w:t>
      </w:r>
    </w:p>
    <w:p w14:paraId="585A34DC" w14:textId="393E716E" w:rsidR="00511157" w:rsidRPr="009F0881" w:rsidRDefault="007F3F02" w:rsidP="009F0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prowadzenia korespondencji kontraktowej pomiędzy Zamawiającym a Wykonawcą</w:t>
      </w:r>
      <w:r w:rsidR="005C016D" w:rsidRPr="005C016D">
        <w:t xml:space="preserve"> </w:t>
      </w:r>
      <w:r w:rsidR="005C016D" w:rsidRPr="005C016D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 Inżynier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będzie rozpatrywać sprawy, udzielać odpowiedzi na pisma w zakresie swoich kompetencji, bądź przekazywać korespondencję, wnioski, zapytania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Wykonawcy </w:t>
      </w:r>
      <w:r w:rsidR="005C016D" w:rsidRPr="005C016D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do Zamawiającego. Wszelkie pisma Wykonawcy </w:t>
      </w:r>
      <w:r w:rsidR="005C016D" w:rsidRPr="005C016D">
        <w:rPr>
          <w:rFonts w:ascii="Calibri Light" w:hAnsi="Calibri Light" w:cs="Calibri Light"/>
          <w:color w:val="000000"/>
          <w:sz w:val="22"/>
          <w:szCs w:val="22"/>
        </w:rPr>
        <w:t xml:space="preserve">robót budowlanych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bądź innych podmiotów zewnętrznych przekazywane przez Inżyniera</w:t>
      </w:r>
      <w:r w:rsidR="005357C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do Zamawiającego muszą być opatrzone dokładną i wyczerpującą analizą i opinią Inżyniera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a także propozycją załatwienia sprawy (propozycją odpowiedzi). W szczególnych, pilnych i priorytetowych sytuacjach Inżynier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będzie przekazywać pismo Kierownikowi Projektu niezwłocznie po otrzymaniu, a analizy i opinię przekaże w uzgodnionym, późniejszym terminie;</w:t>
      </w:r>
    </w:p>
    <w:p w14:paraId="17AACC3E" w14:textId="24177F7A" w:rsidR="00511157" w:rsidRPr="009F0881" w:rsidRDefault="007F3F02" w:rsidP="009F0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przekazania kompletnych informacji w zakresie środków trwałych i wartości niematerialnych i prawnych oraz wyposażenia będących własnością Zamawiającego na potrzeby prowadzenia ewidencji księgowej przez Zamawiającego w zakresie środków trwałych i wartości niematerialnych i prawnych oraz wyposażenia zgodnie z wymogami ustawy z dnia 29 września 1994 r. o rachunkowości, (Dz. U. z 2019 r., poz. 351 ze zm.) (dalej </w:t>
      </w:r>
      <w:proofErr w:type="spellStart"/>
      <w:r w:rsidRPr="009F0881">
        <w:rPr>
          <w:rFonts w:ascii="Calibri Light" w:hAnsi="Calibri Light" w:cs="Calibri Light"/>
          <w:color w:val="000000"/>
          <w:sz w:val="22"/>
          <w:szCs w:val="22"/>
        </w:rPr>
        <w:t>UoR</w:t>
      </w:r>
      <w:proofErr w:type="spellEnd"/>
      <w:r w:rsidRPr="009F0881">
        <w:rPr>
          <w:rFonts w:ascii="Calibri Light" w:hAnsi="Calibri Light" w:cs="Calibri Light"/>
          <w:color w:val="000000"/>
          <w:sz w:val="22"/>
          <w:szCs w:val="22"/>
        </w:rPr>
        <w:t>). W ramach przekazywanych Zamawiającemu informacji w zakresie środków trwałych i wartości niematerialnych i prawnych oraz wyposażenia powinny znajdować się w szczególności następujące dane:</w:t>
      </w:r>
    </w:p>
    <w:p w14:paraId="0E6A24B8" w14:textId="6F2016A4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specyfikacja zawierająca szczegółową ewidencję środków trwałych i wartości niematerialnych i prawnych oraz wyposażenia wraz z ich ilością i przyporządkowaniem do poszczególnych grup środków trwałych według Klasyfikacji Środków Trwałych (KŚT) przekazywanych na własność Zamawiającemu przez Wykonawcę</w:t>
      </w:r>
      <w:r w:rsidR="00BC66C2" w:rsidRPr="00BC66C2">
        <w:t xml:space="preserve"> </w:t>
      </w:r>
      <w:r w:rsidR="00BC66C2" w:rsidRPr="00BC66C2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. Specyfikacja ta będzie zwierała również numerację pozwalającą na oznaczenie środków trwałych co do tożsamości na potrzeby inwentaryzacji oraz numerację pozwalającą na jednoznaczną identyfikację poszczególnych środków trwałych i wartości niematerialnych i prawnych oraz wyposażenia przez Zamawiającego 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i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Wykonawcę</w:t>
      </w:r>
      <w:r w:rsidR="00BC66C2" w:rsidRPr="00BC66C2">
        <w:t xml:space="preserve"> </w:t>
      </w:r>
      <w:r w:rsidR="00BC66C2" w:rsidRPr="00BC66C2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. Specyfikacja ta będzie stanowiła dla Zamawiającego podstawę do ujęcia w księgach rachunkowych zdarzenia gospodarczego (w rozumieniu art. 20 ust. 2 </w:t>
      </w:r>
      <w:proofErr w:type="spellStart"/>
      <w:r w:rsidRPr="009F0881">
        <w:rPr>
          <w:rFonts w:ascii="Calibri Light" w:hAnsi="Calibri Light" w:cs="Calibri Light"/>
          <w:color w:val="000000"/>
          <w:sz w:val="22"/>
          <w:szCs w:val="22"/>
        </w:rPr>
        <w:t>UoR</w:t>
      </w:r>
      <w:proofErr w:type="spellEnd"/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) związanego 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z przyjęciem środków trwałych i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wartości niematerialnych i prawnych oraz wyposażenia. W związku z tym, specyfikacja ta będzie spełniać wymogi art. 21 i 22 </w:t>
      </w:r>
      <w:proofErr w:type="spellStart"/>
      <w:r w:rsidRPr="009F0881">
        <w:rPr>
          <w:rFonts w:ascii="Calibri Light" w:hAnsi="Calibri Light" w:cs="Calibri Light"/>
          <w:color w:val="000000"/>
          <w:sz w:val="22"/>
          <w:szCs w:val="22"/>
        </w:rPr>
        <w:t>UoR</w:t>
      </w:r>
      <w:proofErr w:type="spellEnd"/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 w zakresie dowodów księgowych;</w:t>
      </w:r>
    </w:p>
    <w:p w14:paraId="190F512E" w14:textId="3D6CF43B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cena nabycia oraz koszty bezpośrednio związane z zakupem i przystosowaniem składnika aktywów do stanu zdatnego do używania w odniesieniu do poszczególnych środków trwałych i wartości niematerialnych i prawnych przekazywanych na własność Zamawiającemu przez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Wykonawcę</w:t>
      </w:r>
      <w:r w:rsidR="00BC66C2" w:rsidRPr="00BC66C2">
        <w:t xml:space="preserve"> </w:t>
      </w:r>
      <w:r w:rsidR="00BC66C2" w:rsidRPr="00BC66C2">
        <w:rPr>
          <w:rFonts w:ascii="Calibri Light" w:hAnsi="Calibri Light" w:cs="Calibri Light"/>
          <w:color w:val="000000"/>
          <w:sz w:val="22"/>
          <w:szCs w:val="22"/>
        </w:rPr>
        <w:t>robót budowlanych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;</w:t>
      </w:r>
    </w:p>
    <w:p w14:paraId="7BAA1D3C" w14:textId="670DDC8D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data przekazania poszczególnych środków trwałych i wartości niematerialnych i prawnych na własność Zamawiającemu;</w:t>
      </w:r>
    </w:p>
    <w:p w14:paraId="48308A98" w14:textId="77777777" w:rsidR="00511157" w:rsidRPr="009F0881" w:rsidRDefault="007F3F02" w:rsidP="009F088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lokalizacja środków trwałych i wartości niematerialnych i prawnych oraz wyposażenia;</w:t>
      </w:r>
    </w:p>
    <w:p w14:paraId="3DD0467F" w14:textId="70FE387B" w:rsidR="00511157" w:rsidRPr="009F0881" w:rsidRDefault="007F3F02" w:rsidP="009F0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przekazania Zamawiającem</w:t>
      </w:r>
      <w:r w:rsidR="00265714" w:rsidRPr="009F0881">
        <w:rPr>
          <w:rFonts w:ascii="Calibri Light" w:hAnsi="Calibri Light" w:cs="Calibri Light"/>
          <w:color w:val="000000"/>
          <w:sz w:val="22"/>
          <w:szCs w:val="22"/>
        </w:rPr>
        <w:t>u danych, o których mowa w pkt 8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niezwłocznie, umożliwiając Zamawiającemu rozpoczęcie amortyzacji majątku w ciągu miesiąca od daty </w:t>
      </w:r>
      <w:r w:rsidR="007F0163" w:rsidRPr="009F0881">
        <w:rPr>
          <w:rFonts w:ascii="Calibri Light" w:hAnsi="Calibri Light" w:cs="Calibri Light"/>
          <w:color w:val="000000"/>
          <w:sz w:val="22"/>
          <w:szCs w:val="22"/>
        </w:rPr>
        <w:t>dokonania Odbioru Końcowego robót od Generalnego Wykonawcy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62B73B89" w14:textId="77777777" w:rsidR="00BC66C2" w:rsidRDefault="00BC66C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6EC4FD00" w14:textId="17E26130" w:rsidR="00DA348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1</w:t>
      </w:r>
      <w:r w:rsidR="007162D1" w:rsidRPr="009F0881">
        <w:rPr>
          <w:rFonts w:ascii="Calibri Light" w:hAnsi="Calibri Light" w:cs="Calibri Light"/>
          <w:b/>
          <w:color w:val="000000"/>
          <w:sz w:val="22"/>
          <w:szCs w:val="22"/>
        </w:rPr>
        <w:t>4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</w:t>
      </w:r>
    </w:p>
    <w:p w14:paraId="37B8379D" w14:textId="46F98DE2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[Współpraca Inżyniera</w:t>
      </w:r>
      <w:r w:rsidR="008D2B5B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z Zamawiającym]</w:t>
      </w:r>
    </w:p>
    <w:p w14:paraId="313A52E2" w14:textId="2034D9FC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>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dostarczać Kierownikowi Projektu lub innej osobie wskazanej przez Zamawiającego, wymagane przez Zamawiającego i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nformacje dotyczące przedmiotu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mowy, w 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>tym także informacje dotyczące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ersonelu Inżyniera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="00F63F92" w:rsidRPr="009F0881">
        <w:rPr>
          <w:rFonts w:ascii="Calibri Light" w:hAnsi="Calibri Light" w:cs="Calibri Light"/>
          <w:color w:val="000000"/>
          <w:sz w:val="22"/>
          <w:szCs w:val="22"/>
        </w:rPr>
        <w:t>,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odwykonawców, podmiotów uczestni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czących w wykonaniu niniejszej Umowy oraz Kontraktu.</w:t>
      </w:r>
    </w:p>
    <w:p w14:paraId="258A8191" w14:textId="29FB62C3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zapewnić stałą wymianę informacji z Zamawiającym oraz koordynację swojej działalności z wymaganiami Zamawiającego. </w:t>
      </w:r>
    </w:p>
    <w:p w14:paraId="4D996CDE" w14:textId="31268F07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dostarczyć Kierownikowi Projektu lub innej osobie wskazanej przez Zamawiającego wszelkich niezbędnych informacji pozwalających na weryfikację prawidłowego wykonywania Umowy przez Inżyniera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11F26EA5" w14:textId="7EB9261A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jest zobowiązany sporządzać na bieżąco dokumenty 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dotyczące przebiegu realizacji 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nwestycji w formie i zakresie wymaganym przez Zamawiającego.</w:t>
      </w:r>
    </w:p>
    <w:p w14:paraId="1C8B7C4C" w14:textId="69CFB6AB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Kopię dokumentacji, o której mowa w ust. 4 Inżynier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przechowywać przez okres 5 lat od zakończenia Umowy.</w:t>
      </w:r>
    </w:p>
    <w:p w14:paraId="2E2C269C" w14:textId="19D301AA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prowadzić dokumentację </w:t>
      </w:r>
      <w:r w:rsidR="00B01E2F" w:rsidRPr="009F0881">
        <w:rPr>
          <w:rFonts w:ascii="Calibri Light" w:hAnsi="Calibri Light" w:cs="Calibri Light"/>
          <w:color w:val="000000"/>
          <w:sz w:val="22"/>
          <w:szCs w:val="22"/>
        </w:rPr>
        <w:t>k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ontraktową, którą jest zobowiązany przekazać Kierownikowi Projektu 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>po zakończeniu realizacji Umowy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(w formie papierowej i elektronicznej tj. skanów dokumentów). </w:t>
      </w:r>
    </w:p>
    <w:p w14:paraId="6ED1EE95" w14:textId="79C8BBAA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Polecenia  wydawane przez Zamawiającego będą wydane  zgodnie z Umową, sporządzone w formie pisemnej i przesłane na wskazany adres mailowy</w:t>
      </w:r>
      <w:r w:rsidR="0026571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 zastrzeżeniem ust. 8.</w:t>
      </w:r>
    </w:p>
    <w:p w14:paraId="06BAC803" w14:textId="31A5F27D" w:rsidR="00511157" w:rsidRPr="009F0881" w:rsidRDefault="00707D37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wyjątkowych sytuacjach p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olecenie może być wydane przez Zamawia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>jącego ustnie. Wszystkie takie p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olecenia są wiążące dla Inżyniera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i powinny być niezwłocznie, lecz nie później niż w ciągu 2 dni roboczych, potwierdzone na piśmie</w:t>
      </w:r>
      <w:r w:rsidR="00B01E2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przez Zamawiającego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. </w:t>
      </w:r>
    </w:p>
    <w:p w14:paraId="4697D48F" w14:textId="7BEEE7A9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je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>st zobowiązany stosować się do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oleceń wydanych przez Zamawiającego. Jeżeli w opinii Inżyniera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wydane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olecenie wykracza poza zakres uprawnień Zamawiającego lub poza zakres Umowy, Inżynier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terminie 7 dni roboczych od otrzymania takiego 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>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olecenia, powiadomi pisemnie wraz z uzasadnieniem o tym fakcie Zamawiającego oraz przekaże informację o powiadomieniu Zamawiającego do wiadomości Zamawiającego. Zamawiający w terminie 7 dni roboczych od otrzymania powiadomienia Inżyniera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podjąć pisemną decyzję w sprawie, tj. pot</w:t>
      </w:r>
      <w:r w:rsidR="00633BA2" w:rsidRPr="009F0881">
        <w:rPr>
          <w:rFonts w:ascii="Calibri Light" w:hAnsi="Calibri Light" w:cs="Calibri Light"/>
          <w:color w:val="000000"/>
          <w:sz w:val="22"/>
          <w:szCs w:val="22"/>
        </w:rPr>
        <w:t>wierdzić, zmienić albo wycofać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olecenie Zamawiającego. Inżynier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zobowiązany jest niezwłocznie wykonać Polecenie związane z ochroną zdrowia lub życia ludzkiego. </w:t>
      </w:r>
    </w:p>
    <w:p w14:paraId="49C25800" w14:textId="506EBADF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Niepodjęcie w terminie, o którym mowa w ust. 9 decyzji przez Zamaw</w:t>
      </w:r>
      <w:r w:rsidR="00253DC8" w:rsidRPr="009F0881">
        <w:rPr>
          <w:rFonts w:ascii="Calibri Light" w:hAnsi="Calibri Light" w:cs="Calibri Light"/>
          <w:color w:val="000000"/>
          <w:sz w:val="22"/>
          <w:szCs w:val="22"/>
        </w:rPr>
        <w:t>iającego oznacza potwierdzenie p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olecenia wydanego przez Zamawiającego.</w:t>
      </w:r>
    </w:p>
    <w:p w14:paraId="1B439799" w14:textId="0464C5BC" w:rsidR="00511157" w:rsidRPr="009F0881" w:rsidRDefault="007F3F02" w:rsidP="009F088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Wszelkie wnioski formułowane przez Inżyniera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dla Zamawiającego powinny zawierać wyczerpujące uzasadnienie (oparte w zależności od sy</w:t>
      </w:r>
      <w:r w:rsidR="00253DC8" w:rsidRPr="009F0881">
        <w:rPr>
          <w:rFonts w:ascii="Calibri Light" w:hAnsi="Calibri Light" w:cs="Calibri Light"/>
          <w:color w:val="000000"/>
          <w:sz w:val="22"/>
          <w:szCs w:val="22"/>
        </w:rPr>
        <w:t>tuacji na analizie np. h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armonogramu 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rzeczowo-finansowego,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dokumentów kontraktowych, kosztów, sytuacji rynkowej, powszechnie obowiązujących przepisów prawa itp., a dokumenty te dołączy do formułowanego wniosku w przypadku, gdy Zamawiający będzie tego wymagał) z konkretnymi i jednoznacznymi rekomendacjami (co nie ogranicza możliwości formułowania rekomendacji wariantowych i warunkowych).</w:t>
      </w:r>
    </w:p>
    <w:p w14:paraId="72246869" w14:textId="77777777" w:rsidR="008D2C5D" w:rsidRDefault="008D2C5D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43BD57D1" w14:textId="344C6751" w:rsidR="00B44533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1</w:t>
      </w:r>
      <w:r w:rsidR="007162D1" w:rsidRPr="009F0881">
        <w:rPr>
          <w:rFonts w:ascii="Calibri Light" w:hAnsi="Calibri Light" w:cs="Calibri Light"/>
          <w:b/>
          <w:color w:val="000000"/>
          <w:sz w:val="22"/>
          <w:szCs w:val="22"/>
        </w:rPr>
        <w:t>5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</w:t>
      </w:r>
    </w:p>
    <w:p w14:paraId="0B1B95C3" w14:textId="037BE999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[Raporty]</w:t>
      </w:r>
    </w:p>
    <w:p w14:paraId="3C4D10C3" w14:textId="79C68A1D" w:rsidR="00511157" w:rsidRPr="009F0881" w:rsidRDefault="007F3F02" w:rsidP="009F088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707D3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zobowiązany jest do przedkładania Zamawiającemu Raportów, o których mowa w niniejszym paragrafie, według zakresu i w formie uzgodnionej z Zamawiającym. </w:t>
      </w:r>
      <w:r w:rsidR="00C631D0" w:rsidRPr="009F0881">
        <w:rPr>
          <w:rFonts w:ascii="Calibri Light" w:hAnsi="Calibri Light" w:cs="Calibri Light"/>
          <w:color w:val="000000"/>
          <w:sz w:val="22"/>
          <w:szCs w:val="22"/>
        </w:rPr>
        <w:t>Częstotliwość przedkładania Raportów i ich zawartość jest określona w Opisie Przedmiotu Zamówienia.</w:t>
      </w:r>
    </w:p>
    <w:p w14:paraId="7388E825" w14:textId="77777777" w:rsidR="00511157" w:rsidRPr="009F0881" w:rsidRDefault="007F3F02" w:rsidP="009F088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Zamawiający, w terminie do 7 dni kalendarzowych od daty otrzymania każdego z Raportów, o których mowa w ust.1, powiadomi pisemnie Inżyniera Kontraktu odpowiednio o przyjęciu lub odrzuceniu Raportu.</w:t>
      </w:r>
    </w:p>
    <w:p w14:paraId="663ED571" w14:textId="20C4CBC9" w:rsidR="00511157" w:rsidRPr="009F0881" w:rsidRDefault="007F3F02" w:rsidP="009F088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przypadku odrzucenia Raportu Zamawiający w piśmie wskaże również przyczyny takiej decyzji. Przyczyną odrzucenia może być w szczególności stwierdzenie w Raportach błędów lub innych niedokładności. Inżynier </w:t>
      </w:r>
      <w:r w:rsidR="00910E3D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zobowiązany jest do ich usunięcia, a także dokonania niezbędnych uzupełnień wskazanych przez Zamawiającego, w terminie nie dłuższym niż 7 dni od daty otrzymania od Zamawiającego uwag, zastrzeżeń oraz zaleceń.</w:t>
      </w:r>
    </w:p>
    <w:p w14:paraId="138F2F96" w14:textId="29027139" w:rsidR="00511157" w:rsidRPr="009F0881" w:rsidRDefault="007F3F02" w:rsidP="009F088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Po wykonaniu przez Inżyniera 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obowiązków, o których mowa w ust. 3 zdaniu 3</w:t>
      </w:r>
      <w:r w:rsidR="00265714" w:rsidRPr="009F0881">
        <w:rPr>
          <w:rFonts w:ascii="Calibri Light" w:hAnsi="Calibri Light" w:cs="Calibri Light"/>
          <w:color w:val="000000"/>
          <w:sz w:val="22"/>
          <w:szCs w:val="22"/>
        </w:rPr>
        <w:t>, Zamawiający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terminie do 7 dnia kalendarzowego od daty otrzymania poprawionych Raportów, powiadomi pisemnie Inżyniera Kontraktu odpowiednio o ich przyjęciu lub odrzuceniu. Do dalszego postępowania stosuje się odpowiednio przepisy ust.</w:t>
      </w:r>
      <w:r w:rsidR="00253DC8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3.</w:t>
      </w:r>
    </w:p>
    <w:p w14:paraId="772157AB" w14:textId="109FFE7E" w:rsidR="00511157" w:rsidRPr="009F0881" w:rsidRDefault="007F3F02" w:rsidP="009F088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Zamawiający przed zatwierdzeniem Raportów może w każdym czasie żądać od Inżyniera 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przedstawienia dokumentów lub udzielenia informacji potwierdzających wykonanie działań opisanych w Raporcie. Termin przewidziany dla Zamawiającego na przyjęcie lub odrzucenie Raportu ulega zawieszeniu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na okres od dnia wystąpienia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 żądaniem do dnia otrzymania przez Zamawiającego żądanych dokumentów lub udzielenia informacji.</w:t>
      </w:r>
    </w:p>
    <w:p w14:paraId="67C0BB73" w14:textId="1E506642" w:rsidR="00511157" w:rsidRPr="009F0881" w:rsidRDefault="007F3F02" w:rsidP="009F088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Jeżeli Zamawiający nie przekaże na piśmie żadnych uwag do Raportów w terminie określonym w ust. 2 lub ust. 4 Raporty będą uważane za zatwierdzone przez Zamawiającego.</w:t>
      </w:r>
    </w:p>
    <w:p w14:paraId="5A60F9A9" w14:textId="77777777" w:rsidR="00D963AC" w:rsidRDefault="00D963AC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3A83BEAC" w14:textId="1C85F6FD" w:rsidR="003B3D18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1</w:t>
      </w:r>
      <w:r w:rsidR="007162D1" w:rsidRPr="009F0881">
        <w:rPr>
          <w:rFonts w:ascii="Calibri Light" w:hAnsi="Calibri Light" w:cs="Calibri Light"/>
          <w:b/>
          <w:color w:val="000000"/>
          <w:sz w:val="22"/>
          <w:szCs w:val="22"/>
        </w:rPr>
        <w:t>6</w:t>
      </w:r>
    </w:p>
    <w:p w14:paraId="67E426A2" w14:textId="756839F1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[Zabez</w:t>
      </w:r>
      <w:r w:rsidR="006B2BA5" w:rsidRPr="009F0881">
        <w:rPr>
          <w:rFonts w:ascii="Calibri Light" w:hAnsi="Calibri Light" w:cs="Calibri Light"/>
          <w:b/>
          <w:color w:val="000000"/>
          <w:sz w:val="22"/>
          <w:szCs w:val="22"/>
        </w:rPr>
        <w:t>pieczenie należytego wykonania U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mowy]</w:t>
      </w:r>
    </w:p>
    <w:p w14:paraId="36AAF85B" w14:textId="599DB72A" w:rsidR="00511157" w:rsidRPr="009F0881" w:rsidRDefault="007F3F02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Zabez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pieczenie należytego wykonania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wy gwarantuje zgodne z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mową wykonanie jej przedmiotu oraz służy do pokrycia roszczeń z tytułu niewykonan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ia lub nienależytego wykonania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mowy.</w:t>
      </w:r>
    </w:p>
    <w:p w14:paraId="58069D4A" w14:textId="7189D036" w:rsidR="00511157" w:rsidRPr="009F0881" w:rsidRDefault="007F3F02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przed </w:t>
      </w:r>
      <w:r w:rsidR="006B2BA5" w:rsidRPr="009F0881">
        <w:rPr>
          <w:rFonts w:ascii="Calibri Light" w:hAnsi="Calibri Light" w:cs="Calibri Light"/>
          <w:sz w:val="22"/>
          <w:szCs w:val="22"/>
        </w:rPr>
        <w:t>podpisaniem U</w:t>
      </w:r>
      <w:r w:rsidRPr="009F0881">
        <w:rPr>
          <w:rFonts w:ascii="Calibri Light" w:hAnsi="Calibri Light" w:cs="Calibri Light"/>
          <w:sz w:val="22"/>
          <w:szCs w:val="22"/>
        </w:rPr>
        <w:t xml:space="preserve">mowy wniósł zabezpieczenie należytego wykonania umowy w postaci </w:t>
      </w:r>
      <w:r w:rsidR="00345B65" w:rsidRPr="009F0881">
        <w:rPr>
          <w:rFonts w:ascii="Calibri Light" w:hAnsi="Calibri Light" w:cs="Calibri Light"/>
          <w:b/>
          <w:sz w:val="22"/>
          <w:szCs w:val="22"/>
        </w:rPr>
        <w:t>[…]</w:t>
      </w:r>
      <w:r w:rsidRPr="009F0881">
        <w:rPr>
          <w:rFonts w:ascii="Calibri Light" w:hAnsi="Calibri Light" w:cs="Calibri Light"/>
          <w:sz w:val="22"/>
          <w:szCs w:val="22"/>
        </w:rPr>
        <w:t xml:space="preserve">, w wysokości </w:t>
      </w:r>
      <w:r w:rsidR="004331B3" w:rsidRPr="009F0881">
        <w:rPr>
          <w:rFonts w:ascii="Calibri Light" w:hAnsi="Calibri Light" w:cs="Calibri Light"/>
          <w:sz w:val="22"/>
          <w:szCs w:val="22"/>
        </w:rPr>
        <w:t xml:space="preserve">5 </w:t>
      </w:r>
      <w:r w:rsidRPr="009F0881">
        <w:rPr>
          <w:rFonts w:ascii="Calibri Light" w:hAnsi="Calibri Light" w:cs="Calibri Light"/>
          <w:sz w:val="22"/>
          <w:szCs w:val="22"/>
        </w:rPr>
        <w:t xml:space="preserve">% ceny brutto podanej </w:t>
      </w:r>
      <w:r w:rsidRPr="009F0881">
        <w:rPr>
          <w:rFonts w:ascii="Calibri Light" w:hAnsi="Calibri Light" w:cs="Calibri Light"/>
          <w:sz w:val="22"/>
          <w:szCs w:val="22"/>
        </w:rPr>
        <w:br/>
        <w:t xml:space="preserve">w ofercie tzn. równowartość kwoty </w:t>
      </w:r>
      <w:r w:rsidR="00345B65" w:rsidRPr="009F0881">
        <w:rPr>
          <w:rFonts w:ascii="Calibri Light" w:eastAsia="StoneSanItcTEEMed" w:hAnsi="Calibri Light" w:cs="Calibri Light"/>
          <w:b/>
          <w:bCs/>
          <w:sz w:val="22"/>
          <w:szCs w:val="22"/>
        </w:rPr>
        <w:t>[…]</w:t>
      </w:r>
      <w:r w:rsidRPr="009F0881">
        <w:rPr>
          <w:rFonts w:ascii="Calibri Light" w:hAnsi="Calibri Light" w:cs="Calibri Light"/>
          <w:b/>
          <w:sz w:val="22"/>
          <w:szCs w:val="22"/>
        </w:rPr>
        <w:t xml:space="preserve"> zł</w:t>
      </w:r>
      <w:r w:rsidRPr="009F0881">
        <w:rPr>
          <w:rFonts w:ascii="Calibri Light" w:hAnsi="Calibri Light" w:cs="Calibri Light"/>
          <w:sz w:val="22"/>
          <w:szCs w:val="22"/>
        </w:rPr>
        <w:t>.</w:t>
      </w:r>
    </w:p>
    <w:p w14:paraId="10CCFEBF" w14:textId="42811318" w:rsidR="00511157" w:rsidRPr="009F0881" w:rsidRDefault="006B2BA5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trakcie realizacji 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 Inżynier 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może dokonać zmiany formy zabezpieczenia na jedną lub kilka</w:t>
      </w:r>
      <w:r w:rsidR="007243F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form, o których mowa w art. 450 ust. 1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ustawy – Prawo zamówień publicznych, przy założeniu, że zmiana formy zabezpieczenia zostanie dokonana z zachowaniem ciągłości i bez zmniejszenia jego wysokości.</w:t>
      </w:r>
    </w:p>
    <w:p w14:paraId="2596EACE" w14:textId="7379C8B8" w:rsidR="00511157" w:rsidRPr="009F0881" w:rsidRDefault="007F3F02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W przypadku wniesienia zabez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pieczenia należytego wykonania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 w formie gwarancji bankowej lub ubezpieczeniowej, z jej treści nie może wynikać konieczność przekazywania żądania zapłaty za pośrednictwem banku prowadzącego rachunek Zamawiającego. </w:t>
      </w:r>
    </w:p>
    <w:p w14:paraId="29BAA1CD" w14:textId="6EEDA690" w:rsidR="00511157" w:rsidRPr="009F0881" w:rsidRDefault="007F3F02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wniesienia zabez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pieczenia należytego wykonania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 w formie gwarancji bankowej lub ubezpieczeniowej musi ona być bezwarunkowa, nieodwołalna i płatna na pierwsze żądanie Zamawiającego oraz obejmować okres dłuższy o 30 dni kalendarzowe n</w:t>
      </w:r>
      <w:r w:rsidR="00E87199" w:rsidRPr="009F0881">
        <w:rPr>
          <w:rFonts w:ascii="Calibri Light" w:hAnsi="Calibri Light" w:cs="Calibri Light"/>
          <w:color w:val="000000"/>
          <w:sz w:val="22"/>
          <w:szCs w:val="22"/>
        </w:rPr>
        <w:t>i</w:t>
      </w:r>
      <w:r w:rsidR="00734770" w:rsidRPr="009F0881">
        <w:rPr>
          <w:rFonts w:ascii="Calibri Light" w:hAnsi="Calibri Light" w:cs="Calibri Light"/>
          <w:color w:val="000000"/>
          <w:sz w:val="22"/>
          <w:szCs w:val="22"/>
        </w:rPr>
        <w:t>ż wynikający  z § 2 ust. 1 pkt 2</w:t>
      </w:r>
      <w:r w:rsidR="00E87199" w:rsidRPr="009F0881">
        <w:rPr>
          <w:rFonts w:ascii="Calibri Light" w:hAnsi="Calibri Light" w:cs="Calibri Light"/>
          <w:color w:val="000000"/>
          <w:sz w:val="22"/>
          <w:szCs w:val="22"/>
        </w:rPr>
        <w:t>)</w:t>
      </w:r>
      <w:r w:rsidR="00791237"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77DDFB74" w14:textId="733383F8" w:rsidR="00511157" w:rsidRPr="009F0881" w:rsidRDefault="007F3F02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pr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zedłużenia terminu zakończenia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mowy, Inżynier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zobowiązany jest do uzyskania przedłużenia terminu ważności zabezpieczenia wniesionego w formie gwarancji bankowej lub  ubezpieczeniowej o analogiczny okres, o który został przedłużony termin zak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ończenia realizacji przedmiotu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mowy. Termin na dostarczenie Zamawiającemu przedłużonej lub rozszerzonej gwarancji wynosić będzie </w:t>
      </w:r>
      <w:r w:rsidR="00791237" w:rsidRPr="009F0881">
        <w:rPr>
          <w:rFonts w:ascii="Calibri Light" w:hAnsi="Calibri Light" w:cs="Calibri Light"/>
          <w:color w:val="000000"/>
          <w:sz w:val="22"/>
          <w:szCs w:val="22"/>
        </w:rPr>
        <w:t>14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dni kalendarzowych od daty wyznaczenia nowego terminu zak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ończenia realizacji przedmiotu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mowy. W przypadku nie dostarczenia przedłużonej gwarancji Zamawiający na</w:t>
      </w:r>
      <w:r w:rsidR="00E87199" w:rsidRPr="009F0881">
        <w:rPr>
          <w:rFonts w:ascii="Calibri Light" w:hAnsi="Calibri Light" w:cs="Calibri Light"/>
          <w:color w:val="000000"/>
          <w:sz w:val="22"/>
          <w:szCs w:val="22"/>
        </w:rPr>
        <w:t>liczy kary umowne zgodnie z § 23</w:t>
      </w:r>
      <w:r w:rsidR="008744E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ust. 2 pkt </w:t>
      </w:r>
      <w:r w:rsidR="00C44545" w:rsidRPr="009F0881">
        <w:rPr>
          <w:rFonts w:ascii="Calibri Light" w:hAnsi="Calibri Light" w:cs="Calibri Light"/>
          <w:color w:val="000000"/>
          <w:sz w:val="22"/>
          <w:szCs w:val="22"/>
        </w:rPr>
        <w:t>6</w:t>
      </w:r>
      <w:r w:rsidR="008744EE" w:rsidRPr="009F0881">
        <w:rPr>
          <w:rFonts w:ascii="Calibri Light" w:hAnsi="Calibri Light" w:cs="Calibri Light"/>
          <w:color w:val="000000"/>
          <w:sz w:val="22"/>
          <w:szCs w:val="22"/>
        </w:rPr>
        <w:t>) Umowy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.  </w:t>
      </w:r>
    </w:p>
    <w:p w14:paraId="1A048402" w14:textId="4EA8BACA" w:rsidR="00511157" w:rsidRPr="009F0881" w:rsidRDefault="007F3F02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Zamawiający zwróci Inżynierowi 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zabez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pieczenie należytego wykonania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 przy zachowaniu poniższych warunków:</w:t>
      </w:r>
    </w:p>
    <w:p w14:paraId="3A4905BC" w14:textId="7A369F2D" w:rsidR="00511157" w:rsidRPr="009F0881" w:rsidRDefault="007F3F02" w:rsidP="009F088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360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70 % ustalonej kwoty zabezpieczenia, tzn. równowartość kwoty </w:t>
      </w:r>
      <w:r w:rsidR="00345B65" w:rsidRPr="009F0881">
        <w:rPr>
          <w:rFonts w:ascii="Calibri Light" w:hAnsi="Calibri Light" w:cs="Calibri Light"/>
          <w:b/>
          <w:sz w:val="22"/>
          <w:szCs w:val="22"/>
        </w:rPr>
        <w:t xml:space="preserve">[…] </w:t>
      </w:r>
      <w:r w:rsidRPr="009F0881">
        <w:rPr>
          <w:rFonts w:ascii="Calibri Light" w:hAnsi="Calibri Light" w:cs="Calibri Light"/>
          <w:b/>
          <w:sz w:val="22"/>
          <w:szCs w:val="22"/>
        </w:rPr>
        <w:t>zł</w:t>
      </w:r>
      <w:r w:rsidR="008744EE" w:rsidRPr="009F0881">
        <w:rPr>
          <w:rFonts w:ascii="Calibri Light" w:hAnsi="Calibri Light" w:cs="Calibri Light"/>
          <w:sz w:val="22"/>
          <w:szCs w:val="22"/>
        </w:rPr>
        <w:t xml:space="preserve">, </w:t>
      </w:r>
      <w:r w:rsidR="008744EE" w:rsidRPr="009F0881">
        <w:rPr>
          <w:rFonts w:ascii="Calibri Light" w:hAnsi="Calibri Light" w:cs="Calibri Light"/>
          <w:sz w:val="22"/>
          <w:szCs w:val="22"/>
        </w:rPr>
        <w:br/>
        <w:t>w formie jak ustalona w ust.</w:t>
      </w:r>
      <w:r w:rsidRPr="009F0881">
        <w:rPr>
          <w:rFonts w:ascii="Calibri Light" w:hAnsi="Calibri Light" w:cs="Calibri Light"/>
          <w:sz w:val="22"/>
          <w:szCs w:val="22"/>
        </w:rPr>
        <w:t xml:space="preserve"> 2, w </w:t>
      </w:r>
      <w:r w:rsidR="00606C3C" w:rsidRPr="009F0881">
        <w:rPr>
          <w:rFonts w:ascii="Calibri Light" w:hAnsi="Calibri Light" w:cs="Calibri Light"/>
          <w:sz w:val="22"/>
          <w:szCs w:val="22"/>
        </w:rPr>
        <w:t>terminie</w:t>
      </w:r>
      <w:r w:rsidRPr="009F0881">
        <w:rPr>
          <w:rFonts w:ascii="Calibri Light" w:hAnsi="Calibri Light" w:cs="Calibri Light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b/>
          <w:sz w:val="22"/>
          <w:szCs w:val="22"/>
        </w:rPr>
        <w:t>30 dni</w:t>
      </w:r>
      <w:r w:rsidRPr="009F0881">
        <w:rPr>
          <w:rFonts w:ascii="Calibri Light" w:hAnsi="Calibri Light" w:cs="Calibri Light"/>
          <w:sz w:val="22"/>
          <w:szCs w:val="22"/>
        </w:rPr>
        <w:t xml:space="preserve"> od dnia zakończenia </w:t>
      </w:r>
      <w:r w:rsidR="006B2BA5" w:rsidRPr="009F0881">
        <w:rPr>
          <w:rFonts w:ascii="Calibri Light" w:hAnsi="Calibri Light" w:cs="Calibri Light"/>
          <w:sz w:val="22"/>
          <w:szCs w:val="22"/>
        </w:rPr>
        <w:t>przedmiotu U</w:t>
      </w:r>
      <w:r w:rsidRPr="009F0881">
        <w:rPr>
          <w:rFonts w:ascii="Calibri Light" w:hAnsi="Calibri Light" w:cs="Calibri Light"/>
          <w:sz w:val="22"/>
          <w:szCs w:val="22"/>
        </w:rPr>
        <w:t>mowy</w:t>
      </w:r>
      <w:r w:rsidR="008744EE" w:rsidRPr="009F0881">
        <w:rPr>
          <w:rFonts w:ascii="Calibri Light" w:hAnsi="Calibri Light" w:cs="Calibri Light"/>
          <w:sz w:val="22"/>
          <w:szCs w:val="22"/>
        </w:rPr>
        <w:t xml:space="preserve"> i uznania przez Zamawiającego za należycie wykonane</w:t>
      </w:r>
      <w:r w:rsidRPr="009F0881">
        <w:rPr>
          <w:rFonts w:ascii="Calibri Light" w:hAnsi="Calibri Light" w:cs="Calibri Light"/>
          <w:sz w:val="22"/>
          <w:szCs w:val="22"/>
        </w:rPr>
        <w:t xml:space="preserve"> (data odbioru końcowego</w:t>
      </w:r>
      <w:r w:rsidR="005D23B1" w:rsidRPr="009F0881">
        <w:rPr>
          <w:rFonts w:ascii="Calibri Light" w:hAnsi="Calibri Light" w:cs="Calibri Light"/>
          <w:sz w:val="22"/>
          <w:szCs w:val="22"/>
        </w:rPr>
        <w:t xml:space="preserve"> I</w:t>
      </w:r>
      <w:r w:rsidR="008744EE" w:rsidRPr="009F0881">
        <w:rPr>
          <w:rFonts w:ascii="Calibri Light" w:hAnsi="Calibri Light" w:cs="Calibri Light"/>
          <w:sz w:val="22"/>
          <w:szCs w:val="22"/>
        </w:rPr>
        <w:t>nwestycji</w:t>
      </w:r>
      <w:r w:rsidRPr="009F0881">
        <w:rPr>
          <w:rFonts w:ascii="Calibri Light" w:hAnsi="Calibri Light" w:cs="Calibri Light"/>
          <w:sz w:val="22"/>
          <w:szCs w:val="22"/>
        </w:rPr>
        <w:t xml:space="preserve">), </w:t>
      </w:r>
    </w:p>
    <w:p w14:paraId="0F4B9810" w14:textId="223A585D" w:rsidR="00606C3C" w:rsidRPr="009F0881" w:rsidRDefault="007F3F02" w:rsidP="009F088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360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30 % ustalonej kwoty zabezpieczenia, tzn. równowartość kwoty </w:t>
      </w:r>
      <w:r w:rsidR="00345B65" w:rsidRPr="009F0881">
        <w:rPr>
          <w:rFonts w:ascii="Calibri Light" w:hAnsi="Calibri Light" w:cs="Calibri Light"/>
          <w:b/>
          <w:sz w:val="22"/>
          <w:szCs w:val="22"/>
        </w:rPr>
        <w:t xml:space="preserve">[…] </w:t>
      </w:r>
      <w:r w:rsidRPr="009F0881">
        <w:rPr>
          <w:rFonts w:ascii="Calibri Light" w:hAnsi="Calibri Light" w:cs="Calibri Light"/>
          <w:b/>
          <w:sz w:val="22"/>
          <w:szCs w:val="22"/>
        </w:rPr>
        <w:t xml:space="preserve"> zł,</w:t>
      </w:r>
      <w:r w:rsidR="008744EE" w:rsidRPr="009F0881">
        <w:rPr>
          <w:rFonts w:ascii="Calibri Light" w:hAnsi="Calibri Light" w:cs="Calibri Light"/>
          <w:sz w:val="22"/>
          <w:szCs w:val="22"/>
        </w:rPr>
        <w:t xml:space="preserve"> </w:t>
      </w:r>
      <w:r w:rsidR="008744EE" w:rsidRPr="009F0881">
        <w:rPr>
          <w:rFonts w:ascii="Calibri Light" w:hAnsi="Calibri Light" w:cs="Calibri Light"/>
          <w:sz w:val="22"/>
          <w:szCs w:val="22"/>
        </w:rPr>
        <w:br/>
        <w:t>w formie jak ustalona w ust.</w:t>
      </w:r>
      <w:r w:rsidRPr="009F0881">
        <w:rPr>
          <w:rFonts w:ascii="Calibri Light" w:hAnsi="Calibri Light" w:cs="Calibri Light"/>
          <w:sz w:val="22"/>
          <w:szCs w:val="22"/>
        </w:rPr>
        <w:t xml:space="preserve"> 2, </w:t>
      </w:r>
      <w:r w:rsidR="00606C3C" w:rsidRPr="009F0881">
        <w:rPr>
          <w:rFonts w:ascii="Calibri Light" w:hAnsi="Calibri Light" w:cs="Calibri Light"/>
          <w:sz w:val="22"/>
          <w:szCs w:val="22"/>
        </w:rPr>
        <w:t xml:space="preserve">w terminie 15 dni od </w:t>
      </w:r>
      <w:r w:rsidR="008C1CF8" w:rsidRPr="009F0881">
        <w:rPr>
          <w:rFonts w:ascii="Calibri Light" w:hAnsi="Calibri Light" w:cs="Calibri Light"/>
          <w:sz w:val="22"/>
          <w:szCs w:val="22"/>
        </w:rPr>
        <w:t xml:space="preserve">upływu okresu rękojmi, o którym mowa w </w:t>
      </w:r>
      <w:r w:rsidR="008C1CF8" w:rsidRPr="00F37B80">
        <w:rPr>
          <w:rFonts w:ascii="Calibri Light" w:hAnsi="Calibri Light" w:cs="Calibri Light"/>
          <w:sz w:val="22"/>
          <w:szCs w:val="22"/>
        </w:rPr>
        <w:t>§</w:t>
      </w:r>
      <w:r w:rsidR="00F37B80">
        <w:rPr>
          <w:rFonts w:ascii="Calibri Light" w:hAnsi="Calibri Light" w:cs="Calibri Light"/>
          <w:sz w:val="22"/>
          <w:szCs w:val="22"/>
        </w:rPr>
        <w:t xml:space="preserve"> </w:t>
      </w:r>
      <w:r w:rsidR="00F37B80" w:rsidRPr="00F37B80">
        <w:rPr>
          <w:rFonts w:ascii="Calibri Light" w:hAnsi="Calibri Light" w:cs="Calibri Light"/>
          <w:sz w:val="22"/>
          <w:szCs w:val="22"/>
        </w:rPr>
        <w:t>25</w:t>
      </w:r>
      <w:r w:rsidR="00F37B80">
        <w:rPr>
          <w:rFonts w:ascii="Calibri Light" w:hAnsi="Calibri Light" w:cs="Calibri Light"/>
          <w:sz w:val="22"/>
          <w:szCs w:val="22"/>
        </w:rPr>
        <w:t>.</w:t>
      </w:r>
    </w:p>
    <w:p w14:paraId="431320FE" w14:textId="0115FEEE" w:rsidR="00511157" w:rsidRPr="009F0881" w:rsidRDefault="007F3F02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Koszty związane z wniesieniem zabezpieczenia należytego wykonania Umowy w całości ponosi Inżynier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4FE5993F" w14:textId="23CE70A2" w:rsidR="00511157" w:rsidRPr="009F0881" w:rsidRDefault="007F3F02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nien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ależytego wykonania przedmiotu U</w:t>
      </w:r>
      <w:r w:rsidR="008744EE"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 kwota zabezpieczenia wraz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 odsetkami lub jego część niezbędna do pokrycia kosztów usunięcia wad będzie wykorzystana przez Zamawiającego do zgodneg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o z Umową wykonania przedmiotu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 lub do pokrycia roszczeń objętych zabezpieczeniem, na co Inżynier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wyraża zgodę.</w:t>
      </w:r>
    </w:p>
    <w:p w14:paraId="2837F48F" w14:textId="5857C898" w:rsidR="00511157" w:rsidRPr="009F0881" w:rsidRDefault="007F3F02" w:rsidP="009F0881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nien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ależytego wykonania przedmiotu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mowy, Zamawiający zastrzega sobie prawo do zlecenia </w:t>
      </w:r>
      <w:r w:rsidR="000D4255"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wykonania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zastępczego innemu podmiotowi na koszt i ryzyko Inżyniera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 W takim przypadku koszt wykonania usługi zleconej innemu podmiotowi pokryty zostanie z kwoty zabezpieczenia należytego wykonania Umowy</w:t>
      </w:r>
      <w:r w:rsidR="008744E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lub z wynagrodzenia </w:t>
      </w:r>
      <w:r w:rsidR="00BB5938" w:rsidRPr="009F0881">
        <w:rPr>
          <w:rFonts w:ascii="Calibri Light" w:hAnsi="Calibri Light" w:cs="Calibri Light"/>
          <w:color w:val="000000"/>
          <w:sz w:val="22"/>
          <w:szCs w:val="22"/>
        </w:rPr>
        <w:t>przysługującego Wykonawcy, który to koszt może zostać potrącony</w:t>
      </w:r>
      <w:r w:rsidR="008744E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przez Zamawiającego, na co niniejszym Wykonawca wyraża zgodę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1FD3F666" w14:textId="77777777" w:rsidR="000D4255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1</w:t>
      </w:r>
      <w:r w:rsidR="007162D1" w:rsidRPr="009F0881">
        <w:rPr>
          <w:rFonts w:ascii="Calibri Light" w:hAnsi="Calibri Light" w:cs="Calibri Light"/>
          <w:b/>
          <w:color w:val="000000"/>
          <w:sz w:val="22"/>
          <w:szCs w:val="22"/>
        </w:rPr>
        <w:t>7</w:t>
      </w:r>
    </w:p>
    <w:p w14:paraId="05ADDF21" w14:textId="7B44F766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[Korespondencja]</w:t>
      </w:r>
    </w:p>
    <w:p w14:paraId="7A55ABE8" w14:textId="50812834" w:rsidR="00511157" w:rsidRPr="009F0881" w:rsidRDefault="007F3F02" w:rsidP="009F088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Każde polecenie, wytyczne, zawiadomienie, zgoda, decyzja, zatwierdzenie lub zaświadczenie Zamawiającego lub osoby przez niego upoważnionej lub Inżyniera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będzie dokonywane w formie pisemnej i przekazywane drogą e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lektroniczną na adres wskazany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 ust. 2., z zastrzeżeniem ust. 3 niniejszego paragrafu.</w:t>
      </w:r>
    </w:p>
    <w:p w14:paraId="43B0E8F4" w14:textId="6E7819A4" w:rsidR="00511157" w:rsidRPr="009F0881" w:rsidRDefault="007F3F02" w:rsidP="009F088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Korespondencja w ramach niniejszej Umowy pomiędzy Zamawiającym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a Inżynierem 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będzie sporządzana w formie pisemnej w języku polskim. </w:t>
      </w:r>
      <w:r w:rsidR="00444611" w:rsidRPr="009F0881">
        <w:rPr>
          <w:rFonts w:ascii="Calibri Light" w:hAnsi="Calibri Light" w:cs="Calibri Light"/>
          <w:color w:val="000000"/>
          <w:sz w:val="22"/>
          <w:szCs w:val="22"/>
        </w:rPr>
        <w:t xml:space="preserve">Zamawiający nie zapewnia dokonywania tłumaczeń na potrzeby Inżyniera Kontraktu.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Korespondencja pomiędzy Stronami prowadzona w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 xml:space="preserve">związku z realizacją Umowy, z zastrzeżeniem ust. 3, będzie odbywała się drogą elektroniczną (e-mail) na poniższe adresy poczty elektronicznej: </w:t>
      </w:r>
    </w:p>
    <w:p w14:paraId="74E5B446" w14:textId="77777777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5103"/>
        </w:tabs>
        <w:spacing w:line="288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i/>
          <w:color w:val="000000"/>
          <w:sz w:val="22"/>
          <w:szCs w:val="22"/>
        </w:rPr>
        <w:tab/>
      </w:r>
    </w:p>
    <w:tbl>
      <w:tblPr>
        <w:tblStyle w:val="a1"/>
        <w:tblW w:w="76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4"/>
        <w:gridCol w:w="3030"/>
        <w:gridCol w:w="3006"/>
      </w:tblGrid>
      <w:tr w:rsidR="00511157" w:rsidRPr="009F0881" w14:paraId="0B2B86C2" w14:textId="77777777" w:rsidTr="005924CF">
        <w:trPr>
          <w:jc w:val="center"/>
        </w:trPr>
        <w:tc>
          <w:tcPr>
            <w:tcW w:w="1614" w:type="dxa"/>
          </w:tcPr>
          <w:p w14:paraId="2B41E741" w14:textId="77777777" w:rsidR="00511157" w:rsidRPr="009F0881" w:rsidRDefault="00511157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030" w:type="dxa"/>
          </w:tcPr>
          <w:p w14:paraId="1A516BFA" w14:textId="3F1752AA" w:rsidR="00BE0CD1" w:rsidRPr="009F0881" w:rsidRDefault="007F3F02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F0881">
              <w:rPr>
                <w:rFonts w:ascii="Calibri Light" w:hAnsi="Calibri Light" w:cs="Calibri Light"/>
                <w:sz w:val="22"/>
                <w:szCs w:val="22"/>
              </w:rPr>
              <w:t>Dla Zamawiającego</w:t>
            </w:r>
          </w:p>
        </w:tc>
        <w:tc>
          <w:tcPr>
            <w:tcW w:w="3006" w:type="dxa"/>
          </w:tcPr>
          <w:p w14:paraId="40A8149C" w14:textId="77777777" w:rsidR="00511157" w:rsidRPr="009F0881" w:rsidRDefault="007F3F02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F0881">
              <w:rPr>
                <w:rFonts w:ascii="Calibri Light" w:hAnsi="Calibri Light" w:cs="Calibri Light"/>
                <w:sz w:val="22"/>
                <w:szCs w:val="22"/>
              </w:rPr>
              <w:t>Dla Inżyniera Kontraktu</w:t>
            </w:r>
          </w:p>
        </w:tc>
      </w:tr>
      <w:tr w:rsidR="00BE0CD1" w:rsidRPr="009F0881" w14:paraId="71B9D73C" w14:textId="77777777" w:rsidTr="005924CF">
        <w:trPr>
          <w:jc w:val="center"/>
        </w:trPr>
        <w:tc>
          <w:tcPr>
            <w:tcW w:w="1614" w:type="dxa"/>
          </w:tcPr>
          <w:p w14:paraId="1FDD6B0A" w14:textId="77777777" w:rsidR="00511157" w:rsidRPr="009F0881" w:rsidRDefault="007F3F02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F0881">
              <w:rPr>
                <w:rFonts w:ascii="Calibri Light" w:hAnsi="Calibri Light" w:cs="Calibri Light"/>
                <w:sz w:val="22"/>
                <w:szCs w:val="22"/>
              </w:rPr>
              <w:t>Stanowisko</w:t>
            </w:r>
          </w:p>
        </w:tc>
        <w:tc>
          <w:tcPr>
            <w:tcW w:w="3030" w:type="dxa"/>
          </w:tcPr>
          <w:p w14:paraId="0C6018B5" w14:textId="470ABA5A" w:rsidR="00511157" w:rsidRPr="009F0881" w:rsidRDefault="00511157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-249" w:firstLine="249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006" w:type="dxa"/>
          </w:tcPr>
          <w:p w14:paraId="5DA08276" w14:textId="1AC65DD7" w:rsidR="00511157" w:rsidRPr="009F0881" w:rsidRDefault="00511157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E0CD1" w:rsidRPr="009F0881" w14:paraId="5C84FB15" w14:textId="77777777" w:rsidTr="005924CF">
        <w:trPr>
          <w:jc w:val="center"/>
        </w:trPr>
        <w:tc>
          <w:tcPr>
            <w:tcW w:w="1614" w:type="dxa"/>
          </w:tcPr>
          <w:p w14:paraId="018307FF" w14:textId="77777777" w:rsidR="00511157" w:rsidRPr="009F0881" w:rsidRDefault="007F3F02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F0881">
              <w:rPr>
                <w:rFonts w:ascii="Calibri Light" w:hAnsi="Calibri Light" w:cs="Calibri Light"/>
                <w:sz w:val="22"/>
                <w:szCs w:val="22"/>
              </w:rPr>
              <w:t>Adres</w:t>
            </w:r>
          </w:p>
        </w:tc>
        <w:tc>
          <w:tcPr>
            <w:tcW w:w="3030" w:type="dxa"/>
          </w:tcPr>
          <w:p w14:paraId="2DC848B2" w14:textId="53E73071" w:rsidR="00511157" w:rsidRPr="009F0881" w:rsidRDefault="00511157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006" w:type="dxa"/>
          </w:tcPr>
          <w:p w14:paraId="7799A612" w14:textId="019BDFD9" w:rsidR="005924CF" w:rsidRPr="009F0881" w:rsidRDefault="005924CF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E0CD1" w:rsidRPr="009F0881" w14:paraId="402CFF8F" w14:textId="77777777" w:rsidTr="005924CF">
        <w:trPr>
          <w:jc w:val="center"/>
        </w:trPr>
        <w:tc>
          <w:tcPr>
            <w:tcW w:w="1614" w:type="dxa"/>
          </w:tcPr>
          <w:p w14:paraId="74A1447E" w14:textId="77777777" w:rsidR="00511157" w:rsidRPr="009F0881" w:rsidRDefault="007F3F02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F0881">
              <w:rPr>
                <w:rFonts w:ascii="Calibri Light" w:hAnsi="Calibri Light" w:cs="Calibri Light"/>
                <w:sz w:val="22"/>
                <w:szCs w:val="22"/>
              </w:rPr>
              <w:t>Telefon (-y)</w:t>
            </w:r>
          </w:p>
        </w:tc>
        <w:tc>
          <w:tcPr>
            <w:tcW w:w="3030" w:type="dxa"/>
          </w:tcPr>
          <w:p w14:paraId="69CD9D3E" w14:textId="673A4A1F" w:rsidR="00511157" w:rsidRPr="009F0881" w:rsidRDefault="00511157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006" w:type="dxa"/>
          </w:tcPr>
          <w:p w14:paraId="10163CF3" w14:textId="1022BF6D" w:rsidR="00511157" w:rsidRPr="009F0881" w:rsidRDefault="00511157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E0CD1" w:rsidRPr="009F0881" w14:paraId="50809CA4" w14:textId="77777777" w:rsidTr="005924CF">
        <w:trPr>
          <w:jc w:val="center"/>
        </w:trPr>
        <w:tc>
          <w:tcPr>
            <w:tcW w:w="1614" w:type="dxa"/>
          </w:tcPr>
          <w:p w14:paraId="1954DD27" w14:textId="77777777" w:rsidR="00511157" w:rsidRPr="009F0881" w:rsidRDefault="007F3F02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F0881">
              <w:rPr>
                <w:rFonts w:ascii="Calibri Light" w:hAnsi="Calibri Light" w:cs="Calibri Light"/>
                <w:sz w:val="22"/>
                <w:szCs w:val="22"/>
              </w:rPr>
              <w:t>e-mail</w:t>
            </w:r>
          </w:p>
        </w:tc>
        <w:tc>
          <w:tcPr>
            <w:tcW w:w="3030" w:type="dxa"/>
          </w:tcPr>
          <w:p w14:paraId="67B4F097" w14:textId="114C2F01" w:rsidR="00BE0CD1" w:rsidRPr="009F0881" w:rsidRDefault="00BE0CD1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006" w:type="dxa"/>
          </w:tcPr>
          <w:p w14:paraId="237EBF60" w14:textId="4BD51D24" w:rsidR="00BE0CD1" w:rsidRPr="009F0881" w:rsidRDefault="00BE0CD1" w:rsidP="009F0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76E40A4" w14:textId="7C53E456" w:rsidR="00511157" w:rsidRPr="009F0881" w:rsidRDefault="00511157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107C99F3" w14:textId="18397213" w:rsidR="00444611" w:rsidRPr="009F0881" w:rsidRDefault="007F3F02" w:rsidP="009F088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Pisma Stron Umowy zawierające ich oświadczenia woli, jak również raporty sporządzane przez Inżyniera winny być doręczane: w przypadku Inżyniera </w:t>
      </w:r>
      <w:r w:rsidR="00BD09EA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na adres miejsca jego siedziby, w przypadku Zamawiającego na adres </w:t>
      </w:r>
      <w:r w:rsidR="00345B65" w:rsidRPr="009F0881">
        <w:rPr>
          <w:rFonts w:ascii="Calibri Light" w:hAnsi="Calibri Light" w:cs="Calibri Light"/>
          <w:color w:val="000000"/>
          <w:sz w:val="22"/>
          <w:szCs w:val="22"/>
        </w:rPr>
        <w:t>[…]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 Ponadto w sposób opisany powyżej będą dostarczane przez Inżyniera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inne dokumenty i opracowania, o ile Zamawiający tego zażąda. Każde polecenie lub wytyczne Zamawiającego lub osoby przez niego upoważnionej przekazane ustnie Inżynierowi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skuteczne od momentu wysłania jego potwierdzenia przez Zamawiającego drogą pisemną  na adres wskazany w ust. 2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.</w:t>
      </w:r>
    </w:p>
    <w:p w14:paraId="1D2105CE" w14:textId="77777777" w:rsidR="0077643D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1</w:t>
      </w:r>
      <w:r w:rsidR="007162D1" w:rsidRPr="009F0881">
        <w:rPr>
          <w:rFonts w:ascii="Calibri Light" w:hAnsi="Calibri Light" w:cs="Calibri Light"/>
          <w:b/>
          <w:color w:val="000000"/>
          <w:sz w:val="22"/>
          <w:szCs w:val="22"/>
        </w:rPr>
        <w:t>8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</w:t>
      </w:r>
    </w:p>
    <w:p w14:paraId="62595A69" w14:textId="49354EE8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[Podwykonawcy]</w:t>
      </w:r>
    </w:p>
    <w:p w14:paraId="0B0CA08A" w14:textId="639E2EC7" w:rsidR="00511157" w:rsidRPr="009F0881" w:rsidRDefault="007F3F02" w:rsidP="009F08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przed zawarciem umowy z podwykonawcą zobowiązany jest pod rygorem nieważności uzyskać pisemną zgodę Zamawiającego.</w:t>
      </w:r>
    </w:p>
    <w:p w14:paraId="7E7774F1" w14:textId="7F8AF4B1" w:rsidR="00511157" w:rsidRPr="009F0881" w:rsidRDefault="007F3F02" w:rsidP="009F08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Podstawą do uzyskan</w:t>
      </w:r>
      <w:r w:rsidR="00ED17DD" w:rsidRPr="009F0881">
        <w:rPr>
          <w:rFonts w:ascii="Calibri Light" w:hAnsi="Calibri Light" w:cs="Calibri Light"/>
          <w:color w:val="000000"/>
          <w:sz w:val="22"/>
          <w:szCs w:val="22"/>
        </w:rPr>
        <w:t>ia zgody, o której mowa w ust. 1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powyżej, jest wniosek Inżyniera 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>Kontraktu przedstawiający czę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ść Usług, których wykonanie Inżynier 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</w:t>
      </w:r>
      <w:r w:rsidR="00ED17DD" w:rsidRPr="009F0881">
        <w:rPr>
          <w:rFonts w:ascii="Calibri Light" w:hAnsi="Calibri Light" w:cs="Calibri Light"/>
          <w:color w:val="000000"/>
          <w:sz w:val="22"/>
          <w:szCs w:val="22"/>
        </w:rPr>
        <w:t xml:space="preserve">amierza powierzyć podwykonawcy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wraz z wykazaniem zdolności podwykonawcy do jej wykonania.</w:t>
      </w:r>
    </w:p>
    <w:p w14:paraId="47CE4533" w14:textId="10BA6E9A" w:rsidR="00511157" w:rsidRPr="009F0881" w:rsidRDefault="007F3F02" w:rsidP="009F08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celu wykazania zdolności 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innego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podwykonawcy 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niż wskazanego w ofercie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do wykonania części Usług Inżynier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może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 szczególności przedstawić:</w:t>
      </w:r>
    </w:p>
    <w:p w14:paraId="4F4194E9" w14:textId="0EDE9B08" w:rsidR="00511157" w:rsidRPr="009F0881" w:rsidRDefault="007F3F02" w:rsidP="009F0881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88" w:lineRule="auto"/>
        <w:ind w:left="851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wykaz wykonanych przez podwykonawcę usług analogicznych do usług, które Inżynier 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zamierza powierzyć podwykonawcy,</w:t>
      </w:r>
    </w:p>
    <w:p w14:paraId="21FA9141" w14:textId="77777777" w:rsidR="00511157" w:rsidRPr="009F0881" w:rsidRDefault="007F3F02" w:rsidP="009F0881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88" w:lineRule="auto"/>
        <w:ind w:left="851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wykaz osób, które będą wykonywać usługi wraz z dokumentami potwierdzającymi posiadanie przez te osoby wymaganych uprawnień.  </w:t>
      </w:r>
    </w:p>
    <w:p w14:paraId="24A31F97" w14:textId="1AB79E8B" w:rsidR="00511157" w:rsidRPr="009F0881" w:rsidRDefault="007F3F02" w:rsidP="009F08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Zamawiający powiadomi Inżyniera 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 swojej decyzji w ciągu 14 dni liczonych od dnia otrzymania</w:t>
      </w:r>
      <w:r w:rsidR="00ED17D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wniosku, o którym mowa w ust. 2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powyżej.</w:t>
      </w:r>
    </w:p>
    <w:p w14:paraId="20FFA771" w14:textId="4F1B9937" w:rsidR="00511157" w:rsidRPr="009F0881" w:rsidRDefault="007F3F02" w:rsidP="009F08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ponosi pełną odpowiedzialność za działania, zaniechania, uchybienia i zaniedbania swoich podwykonawców, tak jak gdyby były to działania, zaniechania, uchybienia lub zaniedbania samego Inżyniera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1FCA0E1B" w14:textId="70712392" w:rsidR="00511157" w:rsidRPr="009F0881" w:rsidRDefault="007F3F02" w:rsidP="009F08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Zgoda Zamawiającego na wykonanie jakiejkolwiek części Umowy przez podwykonawcę nie zwalnia Inżyniera 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 któregokolwiek z zobowiązań wynikających z Umowy.</w:t>
      </w:r>
    </w:p>
    <w:p w14:paraId="1F6C1BC5" w14:textId="77777777" w:rsidR="009F792D" w:rsidRDefault="009F792D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025D7003" w14:textId="01D69057" w:rsidR="009F21EC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1</w:t>
      </w:r>
      <w:r w:rsidR="007162D1" w:rsidRPr="009F0881">
        <w:rPr>
          <w:rFonts w:ascii="Calibri Light" w:hAnsi="Calibri Light" w:cs="Calibri Light"/>
          <w:b/>
          <w:color w:val="000000"/>
          <w:sz w:val="22"/>
          <w:szCs w:val="22"/>
        </w:rPr>
        <w:t>9</w:t>
      </w:r>
    </w:p>
    <w:p w14:paraId="258BF3DB" w14:textId="23294C36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[Ubezpieczenie]</w:t>
      </w:r>
    </w:p>
    <w:p w14:paraId="0516EE6E" w14:textId="5AEA9101" w:rsidR="00511157" w:rsidRPr="009F0881" w:rsidRDefault="007F3F02" w:rsidP="009F088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zobowiązany jest do posiadania ubezpieczenia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od odpowiedzialności cywilnej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 tytułu wykonywanej działalności, przy czym suma ubezpieczenia nie może być niższa niż </w:t>
      </w:r>
      <w:r w:rsidR="009F21EC" w:rsidRPr="009F0881">
        <w:rPr>
          <w:rFonts w:ascii="Calibri Light" w:eastAsia="StoneSanItcTEEMed" w:hAnsi="Calibri Light" w:cs="Calibri Light"/>
          <w:sz w:val="22"/>
          <w:szCs w:val="22"/>
        </w:rPr>
        <w:t xml:space="preserve">4 </w:t>
      </w:r>
      <w:r w:rsidR="007162D1" w:rsidRPr="009F0881">
        <w:rPr>
          <w:rFonts w:ascii="Calibri Light" w:eastAsia="StoneSanItcTEEMed" w:hAnsi="Calibri Light" w:cs="Calibri Light"/>
          <w:sz w:val="22"/>
          <w:szCs w:val="22"/>
        </w:rPr>
        <w:t>000 000,00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złotych (słownie: </w:t>
      </w:r>
      <w:r w:rsidR="009F21EC" w:rsidRPr="009F0881">
        <w:rPr>
          <w:rFonts w:ascii="Calibri Light" w:eastAsia="StoneSanItcTEEMed" w:hAnsi="Calibri Light" w:cs="Calibri Light"/>
          <w:sz w:val="22"/>
          <w:szCs w:val="22"/>
        </w:rPr>
        <w:t>cztery miliony</w:t>
      </w:r>
      <w:r w:rsidR="007162D1" w:rsidRPr="009F0881">
        <w:rPr>
          <w:rFonts w:ascii="Calibri Light" w:eastAsia="StoneSanItcTEEMed" w:hAnsi="Calibri Light" w:cs="Calibri Light"/>
          <w:sz w:val="22"/>
          <w:szCs w:val="22"/>
        </w:rPr>
        <w:t xml:space="preserve"> złotych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) za </w:t>
      </w:r>
      <w:r w:rsidR="007162D1" w:rsidRPr="009F0881">
        <w:rPr>
          <w:rFonts w:ascii="Calibri Light" w:hAnsi="Calibri Light" w:cs="Calibri Light"/>
          <w:color w:val="000000"/>
          <w:sz w:val="22"/>
          <w:szCs w:val="22"/>
        </w:rPr>
        <w:t xml:space="preserve">jedno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lub serię roszczeń powstałych z tej samej przyczyny,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jednego źródła lub zdarze</w:t>
      </w:r>
      <w:r w:rsidR="00A568D8" w:rsidRPr="009F0881">
        <w:rPr>
          <w:rFonts w:ascii="Calibri Light" w:hAnsi="Calibri Light" w:cs="Calibri Light"/>
          <w:color w:val="000000"/>
          <w:sz w:val="22"/>
          <w:szCs w:val="22"/>
        </w:rPr>
        <w:t>nia związanego ze świadczeniem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sług przez Inżyniera 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związku z realizacją Inwestycji. </w:t>
      </w:r>
    </w:p>
    <w:p w14:paraId="5BC5AB94" w14:textId="77777777" w:rsidR="00511157" w:rsidRPr="009F0881" w:rsidRDefault="007F3F02" w:rsidP="009F088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Kopia polisy ubezpieczeniowej stanowi załącznik nr 4 do Umowy. </w:t>
      </w:r>
    </w:p>
    <w:p w14:paraId="495440C1" w14:textId="4E6FF9B5" w:rsidR="00511157" w:rsidRPr="009F0881" w:rsidRDefault="007F3F02" w:rsidP="009F088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zobowiązany jest do utrzymania ważnego ubezpieczenia, o którym mow</w:t>
      </w:r>
      <w:r w:rsidR="00ED17DD" w:rsidRPr="009F0881">
        <w:rPr>
          <w:rFonts w:ascii="Calibri Light" w:hAnsi="Calibri Light" w:cs="Calibri Light"/>
          <w:color w:val="000000"/>
          <w:sz w:val="22"/>
          <w:szCs w:val="22"/>
        </w:rPr>
        <w:t>a w ust. 1 powyżej, przez cały okres o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bowiązywania Umowy, jak również w każdym przypadku faktycznego wykonywania</w:t>
      </w:r>
      <w:r w:rsidR="00A568D8" w:rsidRPr="009F0881">
        <w:rPr>
          <w:rFonts w:ascii="Calibri Light" w:hAnsi="Calibri Light" w:cs="Calibri Light"/>
          <w:color w:val="000000"/>
          <w:sz w:val="22"/>
          <w:szCs w:val="22"/>
        </w:rPr>
        <w:t xml:space="preserve"> usług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przez Inżyniera </w:t>
      </w:r>
      <w:r w:rsidR="00A568D8" w:rsidRPr="009F0881">
        <w:rPr>
          <w:rFonts w:ascii="Calibri Light" w:hAnsi="Calibri Light" w:cs="Calibri Light"/>
          <w:color w:val="000000"/>
          <w:sz w:val="22"/>
          <w:szCs w:val="22"/>
        </w:rPr>
        <w:t>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40450CD9" w14:textId="43FF5D6B" w:rsidR="00511157" w:rsidRPr="009F0881" w:rsidRDefault="007F3F02" w:rsidP="009F088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ED17DD" w:rsidRPr="009F0881">
        <w:rPr>
          <w:rFonts w:ascii="Calibri Light" w:hAnsi="Calibri Light" w:cs="Calibri Light"/>
          <w:color w:val="000000"/>
          <w:sz w:val="22"/>
          <w:szCs w:val="22"/>
        </w:rPr>
        <w:t>zobowiązany jest przez okres o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bowiązywania Umowy dostarczać Zamawiającemu dowody uiszczenia składek lub inne odpowiednie dokumenty potwierdzające, że ubezpieczenie, o którym mowa w ust. 1 powyżej, obowiązuje. </w:t>
      </w:r>
    </w:p>
    <w:p w14:paraId="17C56B65" w14:textId="3544FF00" w:rsidR="00511157" w:rsidRPr="009F0881" w:rsidRDefault="00BB5938" w:rsidP="009F088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Nie później niż na 14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dni przed datą wygaśnięcia dotychczasowej polisy, Inżynier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przedstawi Zamawiającemu kopię nowej polisy lub dowód przedłużenia ważności dotychczasowej.</w:t>
      </w:r>
    </w:p>
    <w:p w14:paraId="36AB1532" w14:textId="53656DB6" w:rsidR="009F21EC" w:rsidRPr="009F0881" w:rsidRDefault="009F21EC" w:rsidP="009F088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Jeżeli Inżynier Kontrak</w:t>
      </w:r>
      <w:r w:rsidR="001067EA" w:rsidRPr="009F0881">
        <w:rPr>
          <w:rFonts w:ascii="Calibri Light" w:hAnsi="Calibri Light" w:cs="Calibri Light"/>
          <w:color w:val="000000"/>
          <w:sz w:val="22"/>
          <w:szCs w:val="22"/>
        </w:rPr>
        <w:t>t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u nie przedstawi żądanej polisy w dniu zawarcia niniejszej umowy lub nie przedstawi polisy odnowionej w trakcie realizacji umowy - w terminie określonym w ust. </w:t>
      </w:r>
      <w:r w:rsidR="001067EA" w:rsidRPr="009F0881">
        <w:rPr>
          <w:rFonts w:ascii="Calibri Light" w:hAnsi="Calibri Light" w:cs="Calibri Light"/>
          <w:color w:val="000000"/>
          <w:sz w:val="22"/>
          <w:szCs w:val="22"/>
        </w:rPr>
        <w:t>5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to Zamawiający może zawrzeć umowę ubezpieczeniową, do której polisę oraz dokumenty powinien był przedstawić </w:t>
      </w:r>
      <w:r w:rsidR="001067EA" w:rsidRPr="009F0881">
        <w:rPr>
          <w:rFonts w:ascii="Calibri Light" w:hAnsi="Calibri Light" w:cs="Calibri Light"/>
          <w:color w:val="000000"/>
          <w:sz w:val="22"/>
          <w:szCs w:val="22"/>
        </w:rPr>
        <w:t>Inżynier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a koszty, jakie poniósł opłacając składki ubezpieczeniowe, może potrącić z płatności należnych </w:t>
      </w:r>
      <w:r w:rsidR="001067EA" w:rsidRPr="009F0881">
        <w:rPr>
          <w:rFonts w:ascii="Calibri Light" w:hAnsi="Calibri Light" w:cs="Calibri Light"/>
          <w:color w:val="000000"/>
          <w:sz w:val="22"/>
          <w:szCs w:val="22"/>
        </w:rPr>
        <w:t>Inżynierowi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lub jeśli nie należą się żadne płatności to opłata składek ubezpieczeniowych będzie należnością do zapłacenia na rzecz Zamawiającego</w:t>
      </w:r>
    </w:p>
    <w:p w14:paraId="60E77CEF" w14:textId="77777777" w:rsidR="009F792D" w:rsidRDefault="009F792D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1CBF5D93" w14:textId="117216F5" w:rsidR="001067EA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§ </w:t>
      </w:r>
      <w:r w:rsidR="00904B9D" w:rsidRPr="009F0881">
        <w:rPr>
          <w:rFonts w:ascii="Calibri Light" w:hAnsi="Calibri Light" w:cs="Calibri Light"/>
          <w:b/>
          <w:color w:val="000000"/>
          <w:sz w:val="22"/>
          <w:szCs w:val="22"/>
        </w:rPr>
        <w:t>20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</w:t>
      </w:r>
    </w:p>
    <w:p w14:paraId="0BB5CC06" w14:textId="752EBAC0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[Personel Inżyniera</w:t>
      </w:r>
      <w:r w:rsidR="0005483F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]</w:t>
      </w:r>
    </w:p>
    <w:p w14:paraId="6591ADBB" w14:textId="0BBD33D3" w:rsidR="003550C8" w:rsidRPr="009F0881" w:rsidRDefault="003550C8" w:rsidP="009F0881">
      <w:pPr>
        <w:pStyle w:val="Akapitzlist"/>
        <w:numPr>
          <w:ilvl w:val="0"/>
          <w:numId w:val="14"/>
        </w:numPr>
        <w:spacing w:line="288" w:lineRule="auto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Listę członków personelu zawiera „Wykaz osób, które będą brały udział w wykonywaniu zamówienia” stanowiący część Oferty Inżyniera Kontraktu będącej integralną częścią niniejszej Umowy.</w:t>
      </w:r>
    </w:p>
    <w:p w14:paraId="73554486" w14:textId="5B6B2E19" w:rsidR="003550C8" w:rsidRPr="009F0881" w:rsidRDefault="003550C8" w:rsidP="009F0881">
      <w:pPr>
        <w:pStyle w:val="Akapitzlist"/>
        <w:numPr>
          <w:ilvl w:val="0"/>
          <w:numId w:val="14"/>
        </w:numPr>
        <w:spacing w:line="288" w:lineRule="auto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Podczas nieobecności któregokolwiek z członków personelu, </w:t>
      </w:r>
      <w:r w:rsidR="00B87A03"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Inżynier Kontraktu</w:t>
      </w: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 powinien zapewnić na cały okres przewidywanej nieobecności zastępstwo przez osobę legitymującą się minimum takimi samymi kwalifikacjami i doświadczeniem jak osoba zastępowana. Na wykonywanie obowiązków przez zastępcę wymagana jest uprzednia pisemna zgoda Zamawiającego.</w:t>
      </w:r>
    </w:p>
    <w:p w14:paraId="65762306" w14:textId="469E5229" w:rsidR="00511157" w:rsidRPr="009F0881" w:rsidRDefault="007F3F02" w:rsidP="009F088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B87A03" w:rsidRPr="009F0881">
        <w:rPr>
          <w:rFonts w:ascii="Calibri Light" w:hAnsi="Calibri Light" w:cs="Calibri Light"/>
          <w:color w:val="000000"/>
          <w:sz w:val="22"/>
          <w:szCs w:val="22"/>
        </w:rPr>
        <w:t xml:space="preserve">uprawniony do wystąpienia z wnioskiem o zmianę członków swojego personelu wskazanych w wykazie, o którym mowa w ust. 1 w następujących przypadkach: </w:t>
      </w:r>
    </w:p>
    <w:p w14:paraId="002A9B23" w14:textId="77777777" w:rsidR="00511157" w:rsidRPr="009F0881" w:rsidRDefault="007F3F02" w:rsidP="009F0881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right="-4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śmierci, choroby lub innych zdarzeń losowych dotyczących ww. osób, </w:t>
      </w:r>
    </w:p>
    <w:p w14:paraId="7D8E4E26" w14:textId="42C2C0CB" w:rsidR="00511157" w:rsidRPr="009F0881" w:rsidRDefault="007F3F02" w:rsidP="009F0881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right="-4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niewywiązywania się ww. osób z obowiązków wynikających z Umowy, </w:t>
      </w:r>
    </w:p>
    <w:p w14:paraId="5759101A" w14:textId="3286A44B" w:rsidR="00511157" w:rsidRPr="009F0881" w:rsidRDefault="007F3F02" w:rsidP="009F0881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right="-4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jeżeli zmiana ww. osób stanie się konieczna z jakichkolwiek innych </w:t>
      </w:r>
      <w:r w:rsidR="007B041D" w:rsidRPr="009F0881">
        <w:rPr>
          <w:rFonts w:ascii="Calibri Light" w:hAnsi="Calibri Light" w:cs="Calibri Light"/>
          <w:color w:val="000000"/>
          <w:sz w:val="22"/>
          <w:szCs w:val="22"/>
        </w:rPr>
        <w:t xml:space="preserve">uzasadnionych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przyczyn.</w:t>
      </w:r>
    </w:p>
    <w:p w14:paraId="0ECB86E5" w14:textId="7259AE3B" w:rsidR="00511157" w:rsidRPr="009F0881" w:rsidRDefault="007F3F02" w:rsidP="009F088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Zamawiający może zażądać od Inżyniera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zmiany osób, o których mowa w ust. 1 niniejszego paragrafu, jeżeli uzna, że nie wykonują swoich obowiązków wynikających z Umowy. Zamawiający może żądać zmiany tych osób po uprzednim pisemnym ostrzeżeniu Inżyniera 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 zamiarze wystąpienia z takim żądaniem wskazującego te osoby oraz przyczyny to uzasadniające. Takie wezwanie jest dla Inżyniera 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wiążące.</w:t>
      </w:r>
    </w:p>
    <w:p w14:paraId="3102C3AD" w14:textId="5FDB856B" w:rsidR="00511157" w:rsidRPr="009F0881" w:rsidRDefault="007F3F02" w:rsidP="009F088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zmiany osób, o których mowa w ust.1 niniejszego paragrafu, nowa osoba musi posiadać kwalifikacje i uprawnienia oraz spełniać wymagania określone dla danego specjalisty w Specyfikacji Warunków Zamówienia</w:t>
      </w:r>
      <w:r w:rsidR="0005555E" w:rsidRPr="009F0881">
        <w:rPr>
          <w:rFonts w:ascii="Calibri Light" w:hAnsi="Calibri Light" w:cs="Calibri Light"/>
          <w:color w:val="000000"/>
          <w:sz w:val="22"/>
          <w:szCs w:val="22"/>
        </w:rPr>
        <w:t xml:space="preserve"> na dzień dokonania zmiany członka personelu.</w:t>
      </w:r>
    </w:p>
    <w:p w14:paraId="52199E6F" w14:textId="06ED666D" w:rsidR="00511157" w:rsidRPr="009F0881" w:rsidRDefault="007F3F02" w:rsidP="009F088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obowiązany jest zmienić osoby, o których mowa w ust.1 niniejszego paragrafu zgodnie z żądaniem i w terminie do 21 dni.</w:t>
      </w:r>
    </w:p>
    <w:p w14:paraId="6177446C" w14:textId="77777777" w:rsidR="006671FB" w:rsidRPr="009F0881" w:rsidRDefault="006671FB" w:rsidP="009F088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right="-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Zmiana osób wskazanych w wykazie, o którym mowa w ust. 1 stanowi zmianę Umowy i wymaga zawarcia aneksu pod rygorem nieważności. </w:t>
      </w:r>
    </w:p>
    <w:p w14:paraId="2851BA58" w14:textId="231E33AB" w:rsidR="006671FB" w:rsidRPr="009F0881" w:rsidRDefault="006671FB" w:rsidP="009F088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right="-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Jeżeli Inżynier Kontraktu korzysta z podwykonawstwa i zmienia podwykonawcę lub rezygnuje z podwykonawstwa, jeżeli zmiana albo rezygnacja z podwykonawcy dotyczy podmiotu, na którego zasoby wykonawca powoływał się, w celu wykazania spełniania warunków udziału w postępowaniu</w:t>
      </w:r>
      <w:r w:rsidR="00C64A4A" w:rsidRPr="009F0881">
        <w:rPr>
          <w:rFonts w:ascii="Calibri Light" w:hAnsi="Calibri Light" w:cs="Calibri Light"/>
          <w:color w:val="000000"/>
          <w:sz w:val="22"/>
          <w:szCs w:val="22"/>
        </w:rPr>
        <w:t xml:space="preserve"> Inżynier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obowiązany wykazać Zamawiającemu, iż proponowany inny podwykonawca lub </w:t>
      </w:r>
      <w:r w:rsidR="00C64A4A"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samodzielnie spełnia je w stopniu nie mniejszym niż wymagany w</w:t>
      </w:r>
      <w:r w:rsidR="00C64A4A" w:rsidRPr="009F0881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trakcie postępowania o udzielenie zamówienia.</w:t>
      </w:r>
    </w:p>
    <w:p w14:paraId="4CE9F211" w14:textId="0554FBEF" w:rsidR="00511157" w:rsidRPr="009F0881" w:rsidRDefault="007F3F02" w:rsidP="009F088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05483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zapewnić wykonywanie usług przez Ekspertów w zakresie wynikającym z harmonogramu robót, tzn. w takim okresie i w takim zakresie w jakim jest to niezbędne do prawidłowego sprawowania funkcji w okresie, kiedy robo</w:t>
      </w:r>
      <w:r w:rsidR="006D12E7" w:rsidRPr="009F0881">
        <w:rPr>
          <w:rFonts w:ascii="Calibri Light" w:hAnsi="Calibri Light" w:cs="Calibri Light"/>
          <w:color w:val="000000"/>
          <w:sz w:val="22"/>
          <w:szCs w:val="22"/>
        </w:rPr>
        <w:t>ty danego rodzaju są prowadzone.</w:t>
      </w:r>
    </w:p>
    <w:p w14:paraId="1939B225" w14:textId="77777777" w:rsidR="00C64A4A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2</w:t>
      </w:r>
      <w:r w:rsidR="00904B9D" w:rsidRPr="009F0881">
        <w:rPr>
          <w:rFonts w:ascii="Calibri Light" w:hAnsi="Calibri Light" w:cs="Calibri Light"/>
          <w:b/>
          <w:color w:val="000000"/>
          <w:sz w:val="22"/>
          <w:szCs w:val="22"/>
        </w:rPr>
        <w:t>1</w:t>
      </w:r>
    </w:p>
    <w:p w14:paraId="3B5674C9" w14:textId="58B0FF29" w:rsidR="009B1D9A" w:rsidRPr="009F0881" w:rsidRDefault="006B2BA5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[Warunki zmiany U</w:t>
      </w:r>
      <w:r w:rsidR="007F3F02" w:rsidRPr="009F0881">
        <w:rPr>
          <w:rFonts w:ascii="Calibri Light" w:hAnsi="Calibri Light" w:cs="Calibri Light"/>
          <w:b/>
          <w:color w:val="000000"/>
          <w:sz w:val="22"/>
          <w:szCs w:val="22"/>
        </w:rPr>
        <w:t>mowy]</w:t>
      </w:r>
    </w:p>
    <w:p w14:paraId="1ABE83F9" w14:textId="6CC41C86" w:rsidR="009B1D9A" w:rsidRPr="009F0881" w:rsidRDefault="008F77C8" w:rsidP="009F0881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Strony</w:t>
      </w:r>
      <w:r w:rsidR="007F3F02" w:rsidRPr="009F0881">
        <w:rPr>
          <w:rFonts w:ascii="Calibri Light" w:hAnsi="Calibri Light" w:cs="Calibri Light"/>
          <w:color w:val="000000"/>
          <w:sz w:val="22"/>
        </w:rPr>
        <w:t xml:space="preserve"> dopuszcza</w:t>
      </w:r>
      <w:r w:rsidRPr="009F0881">
        <w:rPr>
          <w:rFonts w:ascii="Calibri Light" w:hAnsi="Calibri Light" w:cs="Calibri Light"/>
          <w:color w:val="000000"/>
          <w:sz w:val="22"/>
        </w:rPr>
        <w:t>ją</w:t>
      </w:r>
      <w:r w:rsidR="007F3F02" w:rsidRPr="009F0881">
        <w:rPr>
          <w:rFonts w:ascii="Calibri Light" w:hAnsi="Calibri Light" w:cs="Calibri Light"/>
          <w:color w:val="000000"/>
          <w:sz w:val="22"/>
        </w:rPr>
        <w:t xml:space="preserve"> możliwość dokonania zmiany Umowy w trybie przewidzianym art. </w:t>
      </w:r>
      <w:r w:rsidR="00CB153A" w:rsidRPr="009F0881">
        <w:rPr>
          <w:rFonts w:ascii="Calibri Light" w:hAnsi="Calibri Light" w:cs="Calibri Light"/>
          <w:color w:val="000000"/>
          <w:sz w:val="22"/>
        </w:rPr>
        <w:t>455</w:t>
      </w:r>
      <w:r w:rsidR="007F3F02" w:rsidRPr="009F0881">
        <w:rPr>
          <w:rFonts w:ascii="Calibri Light" w:hAnsi="Calibri Light" w:cs="Calibri Light"/>
          <w:color w:val="000000"/>
          <w:sz w:val="22"/>
        </w:rPr>
        <w:t xml:space="preserve"> </w:t>
      </w:r>
      <w:r w:rsidR="00CB153A" w:rsidRPr="009F0881">
        <w:rPr>
          <w:rFonts w:ascii="Calibri Light" w:hAnsi="Calibri Light" w:cs="Calibri Light"/>
          <w:color w:val="000000"/>
          <w:sz w:val="22"/>
        </w:rPr>
        <w:t xml:space="preserve">ust. </w:t>
      </w:r>
      <w:r w:rsidR="007F3F02" w:rsidRPr="009F0881">
        <w:rPr>
          <w:rFonts w:ascii="Calibri Light" w:hAnsi="Calibri Light" w:cs="Calibri Light"/>
          <w:color w:val="000000"/>
          <w:sz w:val="22"/>
        </w:rPr>
        <w:t>1</w:t>
      </w:r>
      <w:r w:rsidR="00CB153A" w:rsidRPr="009F0881">
        <w:rPr>
          <w:rFonts w:ascii="Calibri Light" w:hAnsi="Calibri Light" w:cs="Calibri Light"/>
          <w:color w:val="000000"/>
          <w:sz w:val="22"/>
        </w:rPr>
        <w:t xml:space="preserve"> pkt 1</w:t>
      </w:r>
      <w:r w:rsidR="007F3F02" w:rsidRPr="009F0881">
        <w:rPr>
          <w:rFonts w:ascii="Calibri Light" w:hAnsi="Calibri Light" w:cs="Calibri Light"/>
          <w:color w:val="000000"/>
          <w:sz w:val="22"/>
        </w:rPr>
        <w:t xml:space="preserve"> ustawy Prawo zamówień publicznych w zakresie:</w:t>
      </w:r>
    </w:p>
    <w:p w14:paraId="20AC850B" w14:textId="77777777" w:rsidR="004864FB" w:rsidRPr="009F0881" w:rsidRDefault="007F3F02" w:rsidP="009F0881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zmiany przedmiotu Umowy</w:t>
      </w:r>
    </w:p>
    <w:p w14:paraId="2EE435BD" w14:textId="2CFAD180" w:rsidR="00511157" w:rsidRPr="009F0881" w:rsidRDefault="007F3F02" w:rsidP="009F0881">
      <w:pPr>
        <w:pStyle w:val="Akapitzlist"/>
        <w:widowControl w:val="0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88" w:lineRule="auto"/>
        <w:ind w:left="993" w:right="-4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 poprzez jego ograniczenie w przypadku gdy zmniejszeniu ulegnie zakres Inwestycji w stosunku do zakresów określonych odpowiednio w załączniku nr 1 do SWZ</w:t>
      </w:r>
    </w:p>
    <w:p w14:paraId="186E8504" w14:textId="40D12A7E" w:rsidR="004864FB" w:rsidRPr="009F0881" w:rsidRDefault="004864FB" w:rsidP="009F0881">
      <w:pPr>
        <w:pStyle w:val="Akapitzlist"/>
        <w:numPr>
          <w:ilvl w:val="1"/>
          <w:numId w:val="31"/>
        </w:numPr>
        <w:spacing w:line="288" w:lineRule="auto"/>
        <w:ind w:left="993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zmiany zakresu przedmiotu zamówienia przez jego rozszerzenie </w:t>
      </w:r>
      <w:r w:rsidR="00E36691" w:rsidRPr="009F0881">
        <w:rPr>
          <w:rFonts w:ascii="Calibri Light" w:hAnsi="Calibri Light" w:cs="Calibri Light"/>
          <w:color w:val="000000"/>
          <w:sz w:val="22"/>
        </w:rPr>
        <w:t>w przypadku gdy zwiększeniu ulegnie zakres Inwestycji w stosunku do zakresów określonych odpowiednio w załączniku nr 1 do SWZ</w:t>
      </w:r>
    </w:p>
    <w:p w14:paraId="03EE6543" w14:textId="73766F2B" w:rsidR="00511157" w:rsidRPr="009F0881" w:rsidRDefault="007F3F02" w:rsidP="009F088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zmiany terminu realizacji przedmiotu zamówienia w przypadku: </w:t>
      </w:r>
    </w:p>
    <w:p w14:paraId="431E8667" w14:textId="77777777" w:rsidR="00511157" w:rsidRPr="009F0881" w:rsidRDefault="007F3F02" w:rsidP="009F088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działań organów administracji, w szczególności: przekroczenia zakreślonych przez prawo terminów wydania przez organy administracji decyzji, zezwoleń, uzgodnień itp. lub odmowy ich wydania przez organy administracji, </w:t>
      </w:r>
    </w:p>
    <w:p w14:paraId="0516E8E0" w14:textId="11956DF2" w:rsidR="00511157" w:rsidRPr="009F0881" w:rsidRDefault="003C3AD9" w:rsidP="009F088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opóźnień w realizacji </w:t>
      </w:r>
      <w:r w:rsidR="00573260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, powodujących konieczność przedłużenia ostatecznego terminu realizacji przedmiotu 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niniejszej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, w tym również opóźnienia spowodowan</w:t>
      </w:r>
      <w:r w:rsidR="00C173DA" w:rsidRPr="009F0881">
        <w:rPr>
          <w:rFonts w:ascii="Calibri Light" w:hAnsi="Calibri Light" w:cs="Calibri Light"/>
          <w:color w:val="000000"/>
          <w:sz w:val="22"/>
          <w:szCs w:val="22"/>
        </w:rPr>
        <w:t>ego koniecznością wykonania robó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t dodatkowych lub zamiennych w związku z</w:t>
      </w:r>
      <w:r w:rsidR="00573260">
        <w:rPr>
          <w:rFonts w:ascii="Calibri Light" w:hAnsi="Calibri Light" w:cs="Calibri Light"/>
          <w:color w:val="000000"/>
          <w:sz w:val="22"/>
          <w:szCs w:val="22"/>
        </w:rPr>
        <w:t> 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realizacją </w:t>
      </w:r>
      <w:r w:rsidR="00573260">
        <w:rPr>
          <w:rFonts w:ascii="Calibri Light" w:hAnsi="Calibri Light" w:cs="Calibri Light"/>
          <w:color w:val="000000"/>
          <w:sz w:val="22"/>
          <w:szCs w:val="22"/>
        </w:rPr>
        <w:t>Umowy inwestorskiej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. </w:t>
      </w:r>
    </w:p>
    <w:p w14:paraId="5AF0897A" w14:textId="2CA7909E" w:rsidR="00511157" w:rsidRPr="009F0881" w:rsidRDefault="007F3F02" w:rsidP="009F088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odstąpie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nia od Umowy lub wypowiedzenia u</w:t>
      </w:r>
      <w:r w:rsidR="00A568D8"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 z </w:t>
      </w:r>
      <w:r w:rsidR="00C173DA" w:rsidRPr="009F0881">
        <w:rPr>
          <w:rFonts w:ascii="Calibri Light" w:hAnsi="Calibri Light" w:cs="Calibri Light"/>
          <w:color w:val="000000"/>
          <w:sz w:val="22"/>
          <w:szCs w:val="22"/>
        </w:rPr>
        <w:t>Wykonawcą robó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t budowlanych, </w:t>
      </w:r>
    </w:p>
    <w:p w14:paraId="58D6FEB0" w14:textId="1554B07A" w:rsidR="00511157" w:rsidRPr="009F0881" w:rsidRDefault="007F3F02" w:rsidP="00B2506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wystąpienia siły wyższej uniemożliwiającej realizację Inwestycji (przez siłę wyższą należy rozumieć zdarzenie bądź połączenie zdarzeń obiektywnie niezależnych od Inżyniera</w:t>
      </w:r>
      <w:r w:rsidR="003C3AD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 Zamawiającego, które zasadniczo i istotnie utrudniają wykonanie części lub całości zobowiązań wynikających z niniejszej Umowy, których Inżynier </w:t>
      </w:r>
      <w:r w:rsidR="00C173DA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ani Zamawiający nie mogli przewidzieć i którym nie mogli zapobiec, ani ich przezwyciężyć i im przeciwdziałać poprzez działanie z należytą starannością ogólnie przyjętą dla stosunków zobowiązaniowych),</w:t>
      </w:r>
    </w:p>
    <w:p w14:paraId="0E30C02F" w14:textId="3FF0A64E" w:rsidR="005A590A" w:rsidRPr="009F0881" w:rsidRDefault="005A590A" w:rsidP="009F088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zmiany przedmiotu umowy, o którym mowa w </w:t>
      </w:r>
      <w:r w:rsidR="00D93284" w:rsidRPr="009F0881">
        <w:rPr>
          <w:rFonts w:ascii="Calibri Light" w:hAnsi="Calibri Light" w:cs="Calibri Light"/>
          <w:color w:val="000000"/>
          <w:sz w:val="22"/>
          <w:szCs w:val="22"/>
        </w:rPr>
        <w:t>pkt. 1) lit. a)</w:t>
      </w:r>
    </w:p>
    <w:p w14:paraId="51671798" w14:textId="6E093498" w:rsidR="00D93284" w:rsidRPr="009F0881" w:rsidRDefault="00D93284" w:rsidP="009F0881">
      <w:pPr>
        <w:pStyle w:val="Akapitzlist"/>
        <w:numPr>
          <w:ilvl w:val="0"/>
          <w:numId w:val="16"/>
        </w:numPr>
        <w:spacing w:line="288" w:lineRule="auto"/>
        <w:ind w:left="851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zmiany przedmiotu umowy, o którym mowa w pkt. 1) lit. b)</w:t>
      </w:r>
    </w:p>
    <w:p w14:paraId="241158F6" w14:textId="78D1A396" w:rsidR="009C386B" w:rsidRPr="009F0881" w:rsidRDefault="009C386B" w:rsidP="009F088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426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zmiany wysokości wynagrodzenia</w:t>
      </w:r>
      <w:r w:rsidR="00930A23" w:rsidRPr="009F0881">
        <w:rPr>
          <w:rFonts w:ascii="Calibri Light" w:hAnsi="Calibri Light" w:cs="Calibri Light"/>
          <w:color w:val="000000"/>
          <w:sz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</w:rPr>
        <w:t>w przypadku zmiany:</w:t>
      </w:r>
    </w:p>
    <w:p w14:paraId="488E98CD" w14:textId="77777777" w:rsidR="009C386B" w:rsidRPr="009F0881" w:rsidRDefault="009C386B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6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a)</w:t>
      </w:r>
      <w:r w:rsidRPr="009F0881">
        <w:rPr>
          <w:rFonts w:ascii="Calibri Light" w:hAnsi="Calibri Light" w:cs="Calibri Light"/>
          <w:color w:val="000000"/>
          <w:sz w:val="22"/>
        </w:rPr>
        <w:tab/>
        <w:t>wysokości stawki podatku od towarów i usług (w zakresie wynikającym ze zmiany przepisów prawa),</w:t>
      </w:r>
    </w:p>
    <w:p w14:paraId="2188DC99" w14:textId="77777777" w:rsidR="009C386B" w:rsidRPr="009F0881" w:rsidRDefault="009C386B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6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b)</w:t>
      </w:r>
      <w:r w:rsidRPr="009F0881">
        <w:rPr>
          <w:rFonts w:ascii="Calibri Light" w:hAnsi="Calibri Light" w:cs="Calibri Light"/>
          <w:color w:val="000000"/>
          <w:sz w:val="22"/>
        </w:rPr>
        <w:tab/>
        <w:t>wysokości minimalnego wynagrodzenia za pracę albo wysokości minimalnej stawki godzinowej, ustalonych na podstawie przepisów ustawy z dnia 10 października 2002 r. o minimalnym wynagrodzeniu za pracę,</w:t>
      </w:r>
    </w:p>
    <w:p w14:paraId="1A83912E" w14:textId="77777777" w:rsidR="009C386B" w:rsidRPr="009F0881" w:rsidRDefault="009C386B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6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lastRenderedPageBreak/>
        <w:t>c)</w:t>
      </w:r>
      <w:r w:rsidRPr="009F0881">
        <w:rPr>
          <w:rFonts w:ascii="Calibri Light" w:hAnsi="Calibri Light" w:cs="Calibri Light"/>
          <w:color w:val="000000"/>
          <w:sz w:val="22"/>
        </w:rPr>
        <w:tab/>
        <w:t>zmiany zasad podlegania ubezpieczeniom społecznym lub ubezpieczeniu zdrowotnemu lub wysokości stawki składki na ubezpieczenia społeczne lub ubezpieczenie zdrowotne,</w:t>
      </w:r>
    </w:p>
    <w:p w14:paraId="44656302" w14:textId="77777777" w:rsidR="009C386B" w:rsidRPr="009F0881" w:rsidRDefault="009C386B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6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d)</w:t>
      </w:r>
      <w:r w:rsidRPr="009F0881">
        <w:rPr>
          <w:rFonts w:ascii="Calibri Light" w:hAnsi="Calibri Light" w:cs="Calibri Light"/>
          <w:color w:val="000000"/>
          <w:sz w:val="22"/>
        </w:rPr>
        <w:tab/>
        <w:t>zasad gromadzenia i wysokości wpłat do pracowniczych planów kapitałowych, o których mowa w ustawie z dnia 4 października 2018 r. o pracowniczych planach kapitałowych,</w:t>
      </w:r>
    </w:p>
    <w:p w14:paraId="009420A4" w14:textId="0F3AE135" w:rsidR="009C386B" w:rsidRPr="009F0881" w:rsidRDefault="009C386B" w:rsidP="00B2506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 w:hanging="142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-</w:t>
      </w:r>
      <w:r w:rsidRPr="009F0881">
        <w:rPr>
          <w:rFonts w:ascii="Calibri Light" w:hAnsi="Calibri Light" w:cs="Calibri Light"/>
          <w:color w:val="000000"/>
          <w:sz w:val="22"/>
        </w:rPr>
        <w:tab/>
        <w:t xml:space="preserve">jeżeli zmiany te będą miały wpływ na koszty wykonania zamówienia przez Wykonawcę, stosownie do zasad określonych w ust. </w:t>
      </w:r>
      <w:r w:rsidR="00CF568D" w:rsidRPr="009F0881">
        <w:rPr>
          <w:rFonts w:ascii="Calibri Light" w:hAnsi="Calibri Light" w:cs="Calibri Light"/>
          <w:color w:val="000000"/>
          <w:sz w:val="22"/>
        </w:rPr>
        <w:t>3</w:t>
      </w:r>
      <w:r w:rsidRPr="009F0881">
        <w:rPr>
          <w:rFonts w:ascii="Calibri Light" w:hAnsi="Calibri Light" w:cs="Calibri Light"/>
          <w:color w:val="000000"/>
          <w:sz w:val="22"/>
        </w:rPr>
        <w:t>-</w:t>
      </w:r>
      <w:r w:rsidR="00CF568D" w:rsidRPr="009F0881">
        <w:rPr>
          <w:rFonts w:ascii="Calibri Light" w:hAnsi="Calibri Light" w:cs="Calibri Light"/>
          <w:color w:val="000000"/>
          <w:sz w:val="22"/>
        </w:rPr>
        <w:t>7</w:t>
      </w:r>
      <w:r w:rsidRPr="009F0881">
        <w:rPr>
          <w:rFonts w:ascii="Calibri Light" w:hAnsi="Calibri Light" w:cs="Calibri Light"/>
          <w:color w:val="000000"/>
          <w:sz w:val="22"/>
        </w:rPr>
        <w:t xml:space="preserve"> niniejszego paragrafu. </w:t>
      </w:r>
    </w:p>
    <w:p w14:paraId="4DB4F00B" w14:textId="3B9AFD3B" w:rsidR="009C386B" w:rsidRPr="009F0881" w:rsidRDefault="009C386B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6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e)</w:t>
      </w:r>
      <w:r w:rsidRPr="009F0881">
        <w:rPr>
          <w:rFonts w:ascii="Calibri Light" w:hAnsi="Calibri Light" w:cs="Calibri Light"/>
          <w:color w:val="000000"/>
          <w:sz w:val="22"/>
        </w:rPr>
        <w:tab/>
        <w:t xml:space="preserve">terminu obowiązywania umowy </w:t>
      </w:r>
    </w:p>
    <w:p w14:paraId="3169C63E" w14:textId="23936551" w:rsidR="009C386B" w:rsidRPr="009F0881" w:rsidRDefault="009C386B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6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f)</w:t>
      </w:r>
      <w:r w:rsidRPr="009F0881">
        <w:rPr>
          <w:rFonts w:ascii="Calibri Light" w:hAnsi="Calibri Light" w:cs="Calibri Light"/>
          <w:color w:val="000000"/>
          <w:sz w:val="22"/>
        </w:rPr>
        <w:tab/>
        <w:t xml:space="preserve">zakresu przedmiotu zamówienia, o których mowa w pkt. </w:t>
      </w:r>
      <w:r w:rsidR="00930A23" w:rsidRPr="009F0881">
        <w:rPr>
          <w:rFonts w:ascii="Calibri Light" w:hAnsi="Calibri Light" w:cs="Calibri Light"/>
          <w:color w:val="000000"/>
          <w:sz w:val="22"/>
        </w:rPr>
        <w:t>1</w:t>
      </w:r>
      <w:r w:rsidRPr="009F0881">
        <w:rPr>
          <w:rFonts w:ascii="Calibri Light" w:hAnsi="Calibri Light" w:cs="Calibri Light"/>
          <w:color w:val="000000"/>
          <w:sz w:val="22"/>
        </w:rPr>
        <w:t>),</w:t>
      </w:r>
    </w:p>
    <w:p w14:paraId="67E453AB" w14:textId="69953CA9" w:rsidR="009C386B" w:rsidRPr="009F0881" w:rsidRDefault="009C386B" w:rsidP="009F0881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6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g)</w:t>
      </w:r>
      <w:r w:rsidRPr="009F0881">
        <w:rPr>
          <w:rFonts w:ascii="Calibri Light" w:hAnsi="Calibri Light" w:cs="Calibri Light"/>
          <w:color w:val="000000"/>
          <w:sz w:val="22"/>
        </w:rPr>
        <w:tab/>
        <w:t xml:space="preserve">zmiany kosztów wykonania przedmiotu zamówienia na zasadach określonych w </w:t>
      </w:r>
      <w:r w:rsidR="00F22891" w:rsidRPr="009F0881">
        <w:rPr>
          <w:rFonts w:ascii="Calibri Light" w:hAnsi="Calibri Light" w:cs="Calibri Light"/>
          <w:color w:val="000000"/>
          <w:sz w:val="22"/>
        </w:rPr>
        <w:t>ust. 4.</w:t>
      </w:r>
    </w:p>
    <w:p w14:paraId="755D2711" w14:textId="48D78D6A" w:rsidR="00511157" w:rsidRPr="009F0881" w:rsidRDefault="007F3F02" w:rsidP="009F088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zmiany wyznaczo</w:t>
      </w:r>
      <w:r w:rsidR="006E2662" w:rsidRPr="009F0881">
        <w:rPr>
          <w:rFonts w:ascii="Calibri Light" w:hAnsi="Calibri Light" w:cs="Calibri Light"/>
          <w:color w:val="000000"/>
          <w:sz w:val="22"/>
          <w:szCs w:val="22"/>
        </w:rPr>
        <w:t>nych osób, o których mowa w § 20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425E22A9" w14:textId="77777777" w:rsidR="00511157" w:rsidRPr="009F0881" w:rsidRDefault="007F3F02" w:rsidP="009F088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zmiany zasad rozliczania, o których mowa w § 4 Umowy,</w:t>
      </w:r>
    </w:p>
    <w:p w14:paraId="30647B9F" w14:textId="7569DE51" w:rsidR="00511157" w:rsidRPr="009F0881" w:rsidRDefault="007F3F02" w:rsidP="009F088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zmiany osób upoważnionych do koord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ynowania realizacji przedmiotu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 w imieniu stron,</w:t>
      </w:r>
    </w:p>
    <w:p w14:paraId="19E74E84" w14:textId="77777777" w:rsidR="00511157" w:rsidRPr="009F0881" w:rsidRDefault="007F3F02" w:rsidP="009F088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korygowania oczywistych omyłek pisarskich i rachunkowych w treści Umowy,</w:t>
      </w:r>
    </w:p>
    <w:p w14:paraId="70957B16" w14:textId="246E195C" w:rsidR="009B1D9A" w:rsidRPr="009F0881" w:rsidRDefault="007F3F02" w:rsidP="009F088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zmiany przepisów prawa wprowadzonych w życie po zawarciu Umowy, mającej wpływ na sposób lub termin jej realizacji.</w:t>
      </w:r>
    </w:p>
    <w:p w14:paraId="41E7C01C" w14:textId="49592791" w:rsidR="009B1D9A" w:rsidRPr="009F0881" w:rsidRDefault="008F77C8" w:rsidP="009F08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0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Strony dopuszczają zmianę</w:t>
      </w:r>
      <w:r w:rsidR="009B1D9A" w:rsidRPr="009F0881">
        <w:rPr>
          <w:rFonts w:ascii="Calibri Light" w:hAnsi="Calibri Light" w:cs="Calibri Light"/>
          <w:color w:val="000000"/>
          <w:sz w:val="22"/>
        </w:rPr>
        <w:t xml:space="preserve"> wynagrodzenia za realizację przedmiotu Umowy (zmniejszenie lub zwiększenie) w przypadku zmiany cen i kosztów związanych z realizacją zamówienia („waloryzacja”), przy zaistnieniu poniższych okoliczności:</w:t>
      </w:r>
    </w:p>
    <w:p w14:paraId="11CE4C88" w14:textId="10B58454" w:rsidR="009B1D9A" w:rsidRPr="009F0881" w:rsidRDefault="009B1D9A" w:rsidP="009F0881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88" w:lineRule="auto"/>
        <w:ind w:left="284" w:hanging="283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zmiana wynagrodzenia dokonana może</w:t>
      </w:r>
      <w:r w:rsidR="008017C3" w:rsidRPr="009F0881">
        <w:rPr>
          <w:rFonts w:ascii="Calibri Light" w:hAnsi="Calibri Light" w:cs="Calibri Light"/>
          <w:color w:val="000000"/>
          <w:sz w:val="22"/>
        </w:rPr>
        <w:t xml:space="preserve"> zostać nie wcześniej niż po upływie </w:t>
      </w:r>
      <w:r w:rsidR="003779E1" w:rsidRPr="009F0881">
        <w:rPr>
          <w:rFonts w:ascii="Calibri Light" w:hAnsi="Calibri Light" w:cs="Calibri Light"/>
          <w:color w:val="000000"/>
          <w:sz w:val="22"/>
        </w:rPr>
        <w:t>180 dni od dnia zawarcia</w:t>
      </w:r>
      <w:r w:rsidRPr="009F0881">
        <w:rPr>
          <w:rFonts w:ascii="Calibri Light" w:hAnsi="Calibri Light" w:cs="Calibri Light"/>
          <w:color w:val="000000"/>
          <w:sz w:val="22"/>
        </w:rPr>
        <w:t xml:space="preserve"> Umowy,</w:t>
      </w:r>
    </w:p>
    <w:p w14:paraId="325ACB1C" w14:textId="1E9A66DF" w:rsidR="009B1D9A" w:rsidRPr="009F0881" w:rsidRDefault="009B1D9A" w:rsidP="009F0881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88" w:lineRule="auto"/>
        <w:ind w:left="284" w:hanging="283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zmiana wynagrodzenia dokonana zostanie na wniosek jednej ze Stron, w przypadku, gdy wskaźnik przeciętnego wynagrodzenia za pracę (miesiąc do miesiąca poprzedniego roku) ogłaszany w komunikacie Prezesa Głównego Urzędu Statystycznego na stronie internetowej </w:t>
      </w:r>
      <w:r w:rsidRPr="009F0881">
        <w:rPr>
          <w:rFonts w:ascii="Calibri Light" w:hAnsi="Calibri Light" w:cs="Calibri Light"/>
          <w:color w:val="0000FF"/>
          <w:sz w:val="22"/>
        </w:rPr>
        <w:t xml:space="preserve">https://stat.gov.pl/sygnalne/komunikaty-i-obwieszczenia/ </w:t>
      </w:r>
      <w:r w:rsidRPr="009F0881">
        <w:rPr>
          <w:rFonts w:ascii="Calibri Light" w:hAnsi="Calibri Light" w:cs="Calibri Light"/>
          <w:color w:val="000000"/>
          <w:sz w:val="22"/>
        </w:rPr>
        <w:t>za ostatni miesiąc poprzedzający wniosek o waloryzację wzrośnie lub spadnie o co najmniej 5 % w stosunku do wysokości tego wskaźnika w miesiącu zawarcia Umowy, a jeżel</w:t>
      </w:r>
      <w:r w:rsidR="00A568D8" w:rsidRPr="009F0881">
        <w:rPr>
          <w:rFonts w:ascii="Calibri Light" w:hAnsi="Calibri Light" w:cs="Calibri Light"/>
          <w:color w:val="000000"/>
          <w:sz w:val="22"/>
        </w:rPr>
        <w:t>i zawarcie umowy nastąpiło po 180</w:t>
      </w:r>
      <w:r w:rsidRPr="009F0881">
        <w:rPr>
          <w:rFonts w:ascii="Calibri Light" w:hAnsi="Calibri Light" w:cs="Calibri Light"/>
          <w:color w:val="000000"/>
          <w:sz w:val="22"/>
        </w:rPr>
        <w:t xml:space="preserve"> dniach od upływu terminu składania ofert, w stosunku do wysokości tego wskaźnika w miesiącu składania ofert,</w:t>
      </w:r>
    </w:p>
    <w:p w14:paraId="602EB282" w14:textId="467BED3D" w:rsidR="009B1D9A" w:rsidRPr="009F0881" w:rsidRDefault="009B1D9A" w:rsidP="009F0881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88" w:lineRule="auto"/>
        <w:ind w:left="284" w:hanging="283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waloryzacja dopuszczalna </w:t>
      </w:r>
      <w:r w:rsidR="008017C3" w:rsidRPr="009F0881">
        <w:rPr>
          <w:rFonts w:ascii="Calibri Light" w:hAnsi="Calibri Light" w:cs="Calibri Light"/>
          <w:color w:val="000000"/>
          <w:sz w:val="22"/>
        </w:rPr>
        <w:t>jest wyłącznie raz w ciągu roku</w:t>
      </w:r>
      <w:r w:rsidR="003779E1" w:rsidRPr="009F0881">
        <w:rPr>
          <w:rFonts w:ascii="Calibri Light" w:hAnsi="Calibri Light" w:cs="Calibri Light"/>
          <w:color w:val="000000"/>
          <w:sz w:val="22"/>
        </w:rPr>
        <w:t xml:space="preserve"> obowiązywania umowy</w:t>
      </w:r>
      <w:r w:rsidR="008017C3" w:rsidRPr="009F0881">
        <w:rPr>
          <w:rFonts w:ascii="Calibri Light" w:hAnsi="Calibri Light" w:cs="Calibri Light"/>
          <w:color w:val="000000"/>
          <w:sz w:val="22"/>
        </w:rPr>
        <w:t xml:space="preserve">. </w:t>
      </w:r>
      <w:r w:rsidRPr="009F0881">
        <w:rPr>
          <w:rFonts w:ascii="Calibri Light" w:hAnsi="Calibri Light" w:cs="Calibri Light"/>
          <w:color w:val="000000"/>
          <w:sz w:val="22"/>
        </w:rPr>
        <w:t>Waloryzacja nie dotyczy wynagrodzenia za usługi wykonane przed datą złożenia wniosku</w:t>
      </w:r>
      <w:r w:rsidR="00904B9D" w:rsidRPr="009F0881">
        <w:rPr>
          <w:rFonts w:ascii="Calibri Light" w:hAnsi="Calibri Light" w:cs="Calibri Light"/>
          <w:color w:val="000000"/>
          <w:sz w:val="22"/>
        </w:rPr>
        <w:t>.</w:t>
      </w:r>
    </w:p>
    <w:p w14:paraId="7A830E0C" w14:textId="05A9BEF1" w:rsidR="009B1D9A" w:rsidRPr="009F0881" w:rsidRDefault="009B1D9A" w:rsidP="009F0881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88" w:lineRule="auto"/>
        <w:ind w:left="284" w:hanging="283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Strona zainteresowana waloryzacją składa drugiej Stronie wniosek o dokonanie waloryzacji wynagrodzenia wraz z uzasadnieniem wskazującym wysokość wskaźnika oraz przedmiot i wartość  usług podlegających waloryzacji (niewykonanych do dnia złożenia wniosku, które nie miały zostać wykonane do dnia złożenia wniosku)</w:t>
      </w:r>
    </w:p>
    <w:p w14:paraId="4B4D4F40" w14:textId="77777777" w:rsidR="00515696" w:rsidRPr="009F0881" w:rsidRDefault="00515696" w:rsidP="009F0881">
      <w:pPr>
        <w:pStyle w:val="Akapitzlist"/>
        <w:autoSpaceDE w:val="0"/>
        <w:autoSpaceDN w:val="0"/>
        <w:adjustRightInd w:val="0"/>
        <w:spacing w:line="288" w:lineRule="auto"/>
        <w:ind w:left="284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Wniosek o waloryzację powinien zawierać:</w:t>
      </w:r>
    </w:p>
    <w:p w14:paraId="6FE61CBE" w14:textId="77777777" w:rsidR="00515696" w:rsidRPr="009F0881" w:rsidRDefault="00515696" w:rsidP="009F0881">
      <w:pPr>
        <w:pStyle w:val="Akapitzlist"/>
        <w:autoSpaceDE w:val="0"/>
        <w:autoSpaceDN w:val="0"/>
        <w:adjustRightInd w:val="0"/>
        <w:spacing w:line="288" w:lineRule="auto"/>
        <w:ind w:left="284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a)</w:t>
      </w:r>
      <w:r w:rsidRPr="009F0881">
        <w:rPr>
          <w:rFonts w:ascii="Calibri Light" w:hAnsi="Calibri Light" w:cs="Calibri Light"/>
          <w:color w:val="000000"/>
          <w:sz w:val="22"/>
        </w:rPr>
        <w:tab/>
        <w:t>wyczerpujące uzasadnienie faktyczne,</w:t>
      </w:r>
    </w:p>
    <w:p w14:paraId="69E9A4B3" w14:textId="77777777" w:rsidR="00515696" w:rsidRPr="009F0881" w:rsidRDefault="00515696" w:rsidP="009F0881">
      <w:pPr>
        <w:pStyle w:val="Akapitzlist"/>
        <w:autoSpaceDE w:val="0"/>
        <w:autoSpaceDN w:val="0"/>
        <w:adjustRightInd w:val="0"/>
        <w:spacing w:line="288" w:lineRule="auto"/>
        <w:ind w:left="284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b)</w:t>
      </w:r>
      <w:r w:rsidRPr="009F0881">
        <w:rPr>
          <w:rFonts w:ascii="Calibri Light" w:hAnsi="Calibri Light" w:cs="Calibri Light"/>
          <w:color w:val="000000"/>
          <w:sz w:val="22"/>
        </w:rPr>
        <w:tab/>
        <w:t>dokumenty potwierdzające rzeczywistą zmianę kosztów,</w:t>
      </w:r>
    </w:p>
    <w:p w14:paraId="436054A6" w14:textId="77777777" w:rsidR="00515696" w:rsidRPr="009F0881" w:rsidRDefault="00515696" w:rsidP="009F0881">
      <w:pPr>
        <w:pStyle w:val="Akapitzlist"/>
        <w:autoSpaceDE w:val="0"/>
        <w:autoSpaceDN w:val="0"/>
        <w:adjustRightInd w:val="0"/>
        <w:spacing w:line="288" w:lineRule="auto"/>
        <w:ind w:left="284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c)</w:t>
      </w:r>
      <w:r w:rsidRPr="009F0881">
        <w:rPr>
          <w:rFonts w:ascii="Calibri Light" w:hAnsi="Calibri Light" w:cs="Calibri Light"/>
          <w:color w:val="000000"/>
          <w:sz w:val="22"/>
        </w:rPr>
        <w:tab/>
        <w:t>szczegółową kalkulację.</w:t>
      </w:r>
    </w:p>
    <w:p w14:paraId="3F0BA859" w14:textId="505B5464" w:rsidR="00515696" w:rsidRPr="009F0881" w:rsidRDefault="00515696" w:rsidP="009F0881">
      <w:pPr>
        <w:pStyle w:val="Akapitzlist"/>
        <w:autoSpaceDE w:val="0"/>
        <w:autoSpaceDN w:val="0"/>
        <w:adjustRightInd w:val="0"/>
        <w:spacing w:line="288" w:lineRule="auto"/>
        <w:ind w:left="284"/>
        <w:contextualSpacing w:val="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Dopuszcza się zmianę ceny wyłącznie, jeżeli okoliczności wskazane powyżej (zmiana odpowiedniego wskaźnika GUS) będą miały rzeczywisty wpływ na koszty wykonania zamówienia objętego przedmiotową umową, co zostanie wykazane przez Inżyniera Kontraktu, a Zamawiający zaakceptuje przedstawioną kalkulację. Zamawiający uprawniony będzie do wezwania Inżyniera Kontraktu do uzupełnienia bądź wyjaśnienia złożonych dokumentów i przedstawionych wyliczeń. Wysokość zmiany wynagrodzenia nie może przekroczyć połowy wartości wynikającej z zaakceptowanej kalkulacji, to jest połowy kwoty rzeczywistej zmiany kosztów udokumentowanej przez Inżyniera Kontraktu.</w:t>
      </w:r>
    </w:p>
    <w:p w14:paraId="5CD03EA7" w14:textId="6F58F591" w:rsidR="0024760F" w:rsidRPr="009F0881" w:rsidRDefault="0024760F" w:rsidP="009F0881">
      <w:pPr>
        <w:pStyle w:val="Akapitzlist"/>
        <w:numPr>
          <w:ilvl w:val="2"/>
          <w:numId w:val="37"/>
        </w:numPr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lastRenderedPageBreak/>
        <w:t xml:space="preserve">W sytuacji złożenia wniosku przez Zamawiającego o obniżenie wynagrodzenia (analogicznie, jak w pkt 4), jeżeli Inżynier Kontraktu udokumentuje okoliczność, że rzeczywisty spadek kosztów realizacji zamówienia jest niższy niż kwota waloryzacji, która wynikałaby ze zmiany wskaźnika GUS, w tym przedstawi odpowiednią kalkulację, którą Zamawiający zaakceptuje, zmiana wynagrodzenia nie może przekroczyć połowy kwoty wynikającej z zaakceptowanej kalkulacji (to jest połowy kwoty rzeczywistej zmiany kosztów udokumentowanej przez Inżyniera Kontraktu). Jeśli </w:t>
      </w:r>
      <w:r w:rsidR="00CA7EAC" w:rsidRPr="009F0881">
        <w:rPr>
          <w:rFonts w:ascii="Calibri Light" w:hAnsi="Calibri Light" w:cs="Calibri Light"/>
          <w:color w:val="000000"/>
          <w:sz w:val="22"/>
        </w:rPr>
        <w:t>Inżynier Kontraktu</w:t>
      </w:r>
      <w:r w:rsidRPr="009F0881">
        <w:rPr>
          <w:rFonts w:ascii="Calibri Light" w:hAnsi="Calibri Light" w:cs="Calibri Light"/>
          <w:color w:val="000000"/>
          <w:sz w:val="22"/>
        </w:rPr>
        <w:t xml:space="preserve"> w przypadku złożenia wniosku o obniżenie wynagrodzenia nie udokumentuje należycie okoliczności, że faktyczny spadek kosztów realizacji zamówienia był niższy niż kwota waloryzacji, która wynikałaby ze zmiany wskaźnika GUS, cena zostanie obniżona o kwotę waloryzacji, która wynika ze zmiany wskaźnika GUS.</w:t>
      </w:r>
    </w:p>
    <w:p w14:paraId="0327F43D" w14:textId="77777777" w:rsidR="00F739C2" w:rsidRPr="009F0881" w:rsidRDefault="00866DE9" w:rsidP="009F0881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Wniosek o waloryzację może zostać złożony wyłącznie w okresie realizacji umowy, z zastrzeżeniem, że waloryzacja nie obejmie:</w:t>
      </w:r>
    </w:p>
    <w:p w14:paraId="72500262" w14:textId="56725595" w:rsidR="00F739C2" w:rsidRPr="009F0881" w:rsidRDefault="00F739C2" w:rsidP="009F0881">
      <w:pPr>
        <w:pStyle w:val="Akapitzlist"/>
        <w:autoSpaceDE w:val="0"/>
        <w:autoSpaceDN w:val="0"/>
        <w:adjustRightInd w:val="0"/>
        <w:spacing w:line="288" w:lineRule="auto"/>
        <w:ind w:left="36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a)</w:t>
      </w:r>
      <w:r w:rsidRPr="009F0881">
        <w:rPr>
          <w:rFonts w:ascii="Calibri Light" w:hAnsi="Calibri Light" w:cs="Calibri Light"/>
          <w:color w:val="000000"/>
          <w:sz w:val="22"/>
        </w:rPr>
        <w:tab/>
        <w:t xml:space="preserve">części wynagrodzenia, o którym mowa w §3 ust. </w:t>
      </w:r>
      <w:r w:rsidR="00911A6D" w:rsidRPr="009F0881">
        <w:rPr>
          <w:rFonts w:ascii="Calibri Light" w:hAnsi="Calibri Light" w:cs="Calibri Light"/>
          <w:color w:val="000000"/>
          <w:sz w:val="22"/>
        </w:rPr>
        <w:t>2</w:t>
      </w:r>
      <w:r w:rsidRPr="009F0881">
        <w:rPr>
          <w:rFonts w:ascii="Calibri Light" w:hAnsi="Calibri Light" w:cs="Calibri Light"/>
          <w:color w:val="000000"/>
          <w:sz w:val="22"/>
        </w:rPr>
        <w:t xml:space="preserve"> pkt. 2) </w:t>
      </w:r>
    </w:p>
    <w:p w14:paraId="362D6621" w14:textId="78DD6431" w:rsidR="00F739C2" w:rsidRPr="009F0881" w:rsidRDefault="00F739C2" w:rsidP="009F0881">
      <w:pPr>
        <w:pStyle w:val="Akapitzlist"/>
        <w:autoSpaceDE w:val="0"/>
        <w:autoSpaceDN w:val="0"/>
        <w:adjustRightInd w:val="0"/>
        <w:spacing w:line="288" w:lineRule="auto"/>
        <w:ind w:left="360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>b)</w:t>
      </w:r>
      <w:r w:rsidRPr="009F0881">
        <w:rPr>
          <w:rFonts w:ascii="Calibri Light" w:hAnsi="Calibri Light" w:cs="Calibri Light"/>
          <w:color w:val="000000"/>
          <w:sz w:val="22"/>
        </w:rPr>
        <w:tab/>
        <w:t xml:space="preserve">części wynagrodzenia, o którym mowa w §3 ust. </w:t>
      </w:r>
      <w:r w:rsidR="00911A6D" w:rsidRPr="009F0881">
        <w:rPr>
          <w:rFonts w:ascii="Calibri Light" w:hAnsi="Calibri Light" w:cs="Calibri Light"/>
          <w:color w:val="000000"/>
          <w:sz w:val="22"/>
        </w:rPr>
        <w:t>2</w:t>
      </w:r>
      <w:r w:rsidRPr="009F0881">
        <w:rPr>
          <w:rFonts w:ascii="Calibri Light" w:hAnsi="Calibri Light" w:cs="Calibri Light"/>
          <w:color w:val="000000"/>
          <w:sz w:val="22"/>
        </w:rPr>
        <w:t xml:space="preserve"> pkt. </w:t>
      </w:r>
      <w:r w:rsidR="00911A6D" w:rsidRPr="009F0881">
        <w:rPr>
          <w:rFonts w:ascii="Calibri Light" w:hAnsi="Calibri Light" w:cs="Calibri Light"/>
          <w:color w:val="000000"/>
          <w:sz w:val="22"/>
        </w:rPr>
        <w:t>1</w:t>
      </w:r>
      <w:r w:rsidRPr="009F0881">
        <w:rPr>
          <w:rFonts w:ascii="Calibri Light" w:hAnsi="Calibri Light" w:cs="Calibri Light"/>
          <w:color w:val="000000"/>
          <w:sz w:val="22"/>
        </w:rPr>
        <w:t>), które zostały zapłacone przed złożeniem wniosku o waloryzację</w:t>
      </w:r>
    </w:p>
    <w:p w14:paraId="3988A390" w14:textId="77777777" w:rsidR="00F739C2" w:rsidRPr="009F0881" w:rsidRDefault="009B1D9A" w:rsidP="009F0881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w przypadku wzrostu lub spadku wskaźnika, o którym mowa w pkt. 2, w wysokości tam wskazanej, waloryzacja będzie polegała na wzroście lub obniżeniu wynagrodzenia za usługi wykonane po dniu złożenia wniosku o wartość zwiększenia lub zmniejszenia wskaźnika, przy czym łączna zmiana wysokości wynagrodzenia Inżyniera Kontraktu z tytułu waloryzacji nie może przekroczyć </w:t>
      </w:r>
      <w:r w:rsidR="00CA7EAC" w:rsidRPr="009F0881">
        <w:rPr>
          <w:rFonts w:ascii="Calibri Light" w:hAnsi="Calibri Light" w:cs="Calibri Light"/>
          <w:color w:val="000000"/>
          <w:sz w:val="22"/>
        </w:rPr>
        <w:t>10</w:t>
      </w:r>
      <w:r w:rsidRPr="009F0881">
        <w:rPr>
          <w:rFonts w:ascii="Calibri Light" w:hAnsi="Calibri Light" w:cs="Calibri Light"/>
          <w:color w:val="000000"/>
          <w:sz w:val="22"/>
        </w:rPr>
        <w:t xml:space="preserve"> % ceny podanej w ofercie Inżyniera Kontraktu,</w:t>
      </w:r>
    </w:p>
    <w:p w14:paraId="62136C0B" w14:textId="63E0F99B" w:rsidR="00F22891" w:rsidRPr="009F0881" w:rsidRDefault="00F22891" w:rsidP="009F0881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Każdorazowo dokonując waloryzacji wynagrodzenia zgodnie z niniejszym postanowieniem Inżynier Kontraktu zobowiązany jest do zmiany wynagrodzenia przysługującego Podwykonawcy, z którym zawarł umowę, w zakresie odpowiadającym dokonanym zmianom, o których mowa powyżej. Postanowienia art. 439 ust. 5 ustawy Prawo zamówień publicznych stosuje się odpowiednio. </w:t>
      </w:r>
    </w:p>
    <w:p w14:paraId="4D9437DF" w14:textId="64026740" w:rsidR="00F22891" w:rsidRPr="009F0881" w:rsidRDefault="00F22891" w:rsidP="009F0881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88" w:lineRule="auto"/>
        <w:rPr>
          <w:rFonts w:ascii="Calibri Light" w:hAnsi="Calibri Light" w:cs="Calibri Light"/>
          <w:color w:val="000000"/>
          <w:sz w:val="22"/>
        </w:rPr>
      </w:pPr>
      <w:r w:rsidRPr="009F0881">
        <w:rPr>
          <w:rFonts w:ascii="Calibri Light" w:hAnsi="Calibri Light" w:cs="Calibri Light"/>
          <w:color w:val="000000"/>
          <w:sz w:val="22"/>
        </w:rPr>
        <w:t xml:space="preserve">Zamawiający, po dokonaniu zmiany wynagrodzenia </w:t>
      </w:r>
      <w:r w:rsidR="00503A1D" w:rsidRPr="009F0881">
        <w:rPr>
          <w:rFonts w:ascii="Calibri Light" w:hAnsi="Calibri Light" w:cs="Calibri Light"/>
          <w:color w:val="000000"/>
          <w:sz w:val="22"/>
        </w:rPr>
        <w:t>Inżyniera Kontraktu</w:t>
      </w:r>
      <w:r w:rsidRPr="009F0881">
        <w:rPr>
          <w:rFonts w:ascii="Calibri Light" w:hAnsi="Calibri Light" w:cs="Calibri Light"/>
          <w:color w:val="000000"/>
          <w:sz w:val="22"/>
        </w:rPr>
        <w:t xml:space="preserve"> zgodnie z </w:t>
      </w:r>
      <w:r w:rsidR="00503A1D" w:rsidRPr="009F0881">
        <w:rPr>
          <w:rFonts w:ascii="Calibri Light" w:hAnsi="Calibri Light" w:cs="Calibri Light"/>
          <w:color w:val="000000"/>
          <w:sz w:val="22"/>
        </w:rPr>
        <w:t>niniejszym postanowieniem</w:t>
      </w:r>
      <w:r w:rsidRPr="009F0881">
        <w:rPr>
          <w:rFonts w:ascii="Calibri Light" w:hAnsi="Calibri Light" w:cs="Calibri Light"/>
          <w:color w:val="000000"/>
          <w:sz w:val="22"/>
        </w:rPr>
        <w:t xml:space="preserve">, może żądać na każdym etapie, przedstawienia przez </w:t>
      </w:r>
      <w:r w:rsidR="00503A1D" w:rsidRPr="009F0881">
        <w:rPr>
          <w:rFonts w:ascii="Calibri Light" w:hAnsi="Calibri Light" w:cs="Calibri Light"/>
          <w:color w:val="000000"/>
          <w:sz w:val="22"/>
        </w:rPr>
        <w:t>Inżyniera Kontraktu</w:t>
      </w:r>
      <w:r w:rsidRPr="009F0881">
        <w:rPr>
          <w:rFonts w:ascii="Calibri Light" w:hAnsi="Calibri Light" w:cs="Calibri Light"/>
          <w:color w:val="000000"/>
          <w:sz w:val="22"/>
        </w:rPr>
        <w:t xml:space="preserve"> dowodów, w szczególności dokumentów (m.in. aneksu do umowy z Podwykonawcą) i oświadczeń (m.in. Podwykonawców), potwierdzających, że </w:t>
      </w:r>
      <w:r w:rsidR="00503A1D" w:rsidRPr="009F0881">
        <w:rPr>
          <w:rFonts w:ascii="Calibri Light" w:hAnsi="Calibri Light" w:cs="Calibri Light"/>
          <w:color w:val="000000"/>
          <w:sz w:val="22"/>
        </w:rPr>
        <w:t>Inżynier Kontraktu</w:t>
      </w:r>
      <w:r w:rsidRPr="009F0881">
        <w:rPr>
          <w:rFonts w:ascii="Calibri Light" w:hAnsi="Calibri Light" w:cs="Calibri Light"/>
          <w:color w:val="000000"/>
          <w:sz w:val="22"/>
        </w:rPr>
        <w:t xml:space="preserve"> dokonał terminowej zapłaty wynagrodzenia należnego Podwykonawcom z tytułu zmiany wysokości wynagrodzenia, o której mowa w art. 439 ust. 5 ww. ustawy </w:t>
      </w:r>
      <w:proofErr w:type="spellStart"/>
      <w:r w:rsidRPr="009F0881">
        <w:rPr>
          <w:rFonts w:ascii="Calibri Light" w:hAnsi="Calibri Light" w:cs="Calibri Light"/>
          <w:color w:val="000000"/>
          <w:sz w:val="22"/>
        </w:rPr>
        <w:t>Pzp</w:t>
      </w:r>
      <w:proofErr w:type="spellEnd"/>
      <w:r w:rsidRPr="009F0881">
        <w:rPr>
          <w:rFonts w:ascii="Calibri Light" w:hAnsi="Calibri Light" w:cs="Calibri Light"/>
          <w:color w:val="000000"/>
          <w:sz w:val="22"/>
        </w:rPr>
        <w:t xml:space="preserve">. </w:t>
      </w:r>
    </w:p>
    <w:p w14:paraId="0B8757F1" w14:textId="3E9E0AE3" w:rsidR="00F537AE" w:rsidRPr="009F0881" w:rsidRDefault="00F537AE" w:rsidP="009F0881">
      <w:pPr>
        <w:numPr>
          <w:ilvl w:val="0"/>
          <w:numId w:val="11"/>
        </w:numPr>
        <w:spacing w:line="288" w:lineRule="auto"/>
        <w:ind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W przypadku zmiany, o której mowa w ust.1 pkt. 3) lit. b), wynagrodzenie </w:t>
      </w:r>
      <w:r w:rsidR="00886057">
        <w:rPr>
          <w:rFonts w:ascii="Calibri Light" w:hAnsi="Calibri Light" w:cs="Calibri Light"/>
          <w:sz w:val="22"/>
          <w:szCs w:val="22"/>
        </w:rPr>
        <w:t>Inżyniera Kontraktu</w:t>
      </w:r>
      <w:r w:rsidRPr="009F0881">
        <w:rPr>
          <w:rFonts w:ascii="Calibri Light" w:hAnsi="Calibri Light" w:cs="Calibri Light"/>
          <w:sz w:val="22"/>
          <w:szCs w:val="22"/>
        </w:rPr>
        <w:t xml:space="preserve"> ulegnie zmianie o kwotę odpowiadającą wzrostowi kosztu </w:t>
      </w:r>
      <w:r w:rsidR="00886057">
        <w:rPr>
          <w:rFonts w:ascii="Calibri Light" w:hAnsi="Calibri Light" w:cs="Calibri Light"/>
          <w:sz w:val="22"/>
          <w:szCs w:val="22"/>
        </w:rPr>
        <w:t>Inżyniera Kontraktu</w:t>
      </w:r>
      <w:r w:rsidRPr="009F0881">
        <w:rPr>
          <w:rFonts w:ascii="Calibri Light" w:hAnsi="Calibri Light" w:cs="Calibri Light"/>
          <w:sz w:val="22"/>
          <w:szCs w:val="22"/>
        </w:rPr>
        <w:t xml:space="preserve"> w związku ze zwiększeniem wysokości wynagrodzeń pracowników wykonujących umowę do wysokości aktualnie obowiązującego minimalnego wynagrodzenia za pracę albo wysokości minimalnej stawki godzinowej, z uwzględnieniem wszystkich obciążeń publicznoprawnych od kwoty wzrostu minimalnego wynagrodzenia/stawki godzinowej. Kwota odpowiadająca wzrostowi kosztu </w:t>
      </w:r>
      <w:r w:rsidR="00886057">
        <w:rPr>
          <w:rFonts w:ascii="Calibri Light" w:hAnsi="Calibri Light" w:cs="Calibri Light"/>
          <w:sz w:val="22"/>
          <w:szCs w:val="22"/>
        </w:rPr>
        <w:t>Inżyniera Kontraktu</w:t>
      </w:r>
      <w:r w:rsidRPr="009F0881">
        <w:rPr>
          <w:rFonts w:ascii="Calibri Light" w:hAnsi="Calibri Light" w:cs="Calibri Light"/>
          <w:sz w:val="22"/>
          <w:szCs w:val="22"/>
        </w:rPr>
        <w:t xml:space="preserve"> będzie odnosić się wyłącznie do części wynagrodzenia pracowników wykonujących umowę, o których mowa w zdaniu poprzedzającym, odpowiadającej zakresowi, w jakim wykonują oni prace bezpośrednio związane z realizacją przedmiotu umowy.</w:t>
      </w:r>
    </w:p>
    <w:p w14:paraId="62458281" w14:textId="31FFE1B7" w:rsidR="00F537AE" w:rsidRPr="009F0881" w:rsidRDefault="00F537AE" w:rsidP="009F0881">
      <w:pPr>
        <w:numPr>
          <w:ilvl w:val="0"/>
          <w:numId w:val="11"/>
        </w:numPr>
        <w:spacing w:line="288" w:lineRule="auto"/>
        <w:ind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W przypadku zmiany, o której mowa w ust. 1 pkt. 3) lit. c) lub d), wynagrodzenie </w:t>
      </w:r>
      <w:r w:rsidR="00886057">
        <w:rPr>
          <w:rFonts w:ascii="Calibri Light" w:hAnsi="Calibri Light" w:cs="Calibri Light"/>
          <w:sz w:val="22"/>
          <w:szCs w:val="22"/>
        </w:rPr>
        <w:t>Inżyniera Kontra</w:t>
      </w:r>
      <w:r w:rsidR="00245436">
        <w:rPr>
          <w:rFonts w:ascii="Calibri Light" w:hAnsi="Calibri Light" w:cs="Calibri Light"/>
          <w:sz w:val="22"/>
          <w:szCs w:val="22"/>
        </w:rPr>
        <w:t>ktu</w:t>
      </w:r>
      <w:r w:rsidRPr="009F0881">
        <w:rPr>
          <w:rFonts w:ascii="Calibri Light" w:hAnsi="Calibri Light" w:cs="Calibri Light"/>
          <w:sz w:val="22"/>
          <w:szCs w:val="22"/>
        </w:rPr>
        <w:t xml:space="preserve"> ulegnie zmianie o kwotę odpowiadającą zmianie kosztu Wykonawcy ponoszonego w związku z</w:t>
      </w:r>
      <w:r w:rsidR="00245436">
        <w:rPr>
          <w:rFonts w:ascii="Calibri Light" w:hAnsi="Calibri Light" w:cs="Calibri Light"/>
          <w:sz w:val="22"/>
          <w:szCs w:val="22"/>
        </w:rPr>
        <w:t> </w:t>
      </w:r>
      <w:r w:rsidRPr="009F0881">
        <w:rPr>
          <w:rFonts w:ascii="Calibri Light" w:hAnsi="Calibri Light" w:cs="Calibri Light"/>
          <w:sz w:val="22"/>
          <w:szCs w:val="22"/>
        </w:rPr>
        <w:t xml:space="preserve">wypłatą wynagrodzenia pracownikom wykonującym umowę. Kwota odpowiadająca zmianie kosztu </w:t>
      </w:r>
      <w:r w:rsidR="00245436">
        <w:rPr>
          <w:rFonts w:ascii="Calibri Light" w:hAnsi="Calibri Light" w:cs="Calibri Light"/>
          <w:sz w:val="22"/>
          <w:szCs w:val="22"/>
        </w:rPr>
        <w:t xml:space="preserve">Inżyniera Kontraktu </w:t>
      </w:r>
      <w:r w:rsidRPr="009F0881">
        <w:rPr>
          <w:rFonts w:ascii="Calibri Light" w:hAnsi="Calibri Light" w:cs="Calibri Light"/>
          <w:sz w:val="22"/>
          <w:szCs w:val="22"/>
        </w:rPr>
        <w:t xml:space="preserve"> będzie odnosić się wyłącznie do części wynagrodzenia pracowników wykonujących umowę, o których mowa w zdaniu poprzedzającym, odpowiadającej zakresowi, w jakim wykonują oni prace bezpośrednio związane z realizacją przedmiotu Umowy.</w:t>
      </w:r>
    </w:p>
    <w:p w14:paraId="1FAC7EEC" w14:textId="28BCCE39" w:rsidR="00F537AE" w:rsidRPr="009F0881" w:rsidRDefault="00F537AE" w:rsidP="009F0881">
      <w:pPr>
        <w:numPr>
          <w:ilvl w:val="0"/>
          <w:numId w:val="11"/>
        </w:numPr>
        <w:spacing w:line="288" w:lineRule="auto"/>
        <w:ind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lastRenderedPageBreak/>
        <w:t xml:space="preserve">Zmiana wysokości wynagrodzenia w przypadku zaistnienia okoliczności, o której mowa w ust. 1 pkt. </w:t>
      </w:r>
      <w:r w:rsidR="00D12012" w:rsidRPr="009F0881">
        <w:rPr>
          <w:rFonts w:ascii="Calibri Light" w:hAnsi="Calibri Light" w:cs="Calibri Light"/>
          <w:sz w:val="22"/>
          <w:szCs w:val="22"/>
        </w:rPr>
        <w:t>3</w:t>
      </w:r>
      <w:r w:rsidRPr="009F0881">
        <w:rPr>
          <w:rFonts w:ascii="Calibri Light" w:hAnsi="Calibri Light" w:cs="Calibri Light"/>
          <w:sz w:val="22"/>
          <w:szCs w:val="22"/>
        </w:rPr>
        <w:t xml:space="preserve"> lit. a)-d), będzie obejmować wyłącznie tę część wynagrodzenia należnego </w:t>
      </w:r>
      <w:r w:rsidR="00245436">
        <w:rPr>
          <w:rFonts w:ascii="Calibri Light" w:hAnsi="Calibri Light" w:cs="Calibri Light"/>
          <w:sz w:val="22"/>
          <w:szCs w:val="22"/>
        </w:rPr>
        <w:t>Inżynierowi Kontraktu</w:t>
      </w:r>
      <w:r w:rsidRPr="009F0881">
        <w:rPr>
          <w:rFonts w:ascii="Calibri Light" w:hAnsi="Calibri Light" w:cs="Calibri Light"/>
          <w:sz w:val="22"/>
          <w:szCs w:val="22"/>
        </w:rPr>
        <w:t xml:space="preserve">, w odniesieniu do której nastąpiła zmiana wysokości kosztów wykonania umowy przez </w:t>
      </w:r>
      <w:r w:rsidR="00245436">
        <w:rPr>
          <w:rFonts w:ascii="Calibri Light" w:hAnsi="Calibri Light" w:cs="Calibri Light"/>
          <w:sz w:val="22"/>
          <w:szCs w:val="22"/>
        </w:rPr>
        <w:t>Inżyniera Kontraktu</w:t>
      </w:r>
      <w:r w:rsidRPr="009F0881">
        <w:rPr>
          <w:rFonts w:ascii="Calibri Light" w:hAnsi="Calibri Light" w:cs="Calibri Light"/>
          <w:sz w:val="22"/>
          <w:szCs w:val="22"/>
        </w:rPr>
        <w:t xml:space="preserve"> w związku z wejściem w życie przepisów wprowadzających zmianę w przypadkach, o których mowa w ust.1 pkt. </w:t>
      </w:r>
      <w:r w:rsidR="00D12012" w:rsidRPr="009F0881">
        <w:rPr>
          <w:rFonts w:ascii="Calibri Light" w:hAnsi="Calibri Light" w:cs="Calibri Light"/>
          <w:sz w:val="22"/>
          <w:szCs w:val="22"/>
        </w:rPr>
        <w:t>3</w:t>
      </w:r>
      <w:r w:rsidRPr="009F0881">
        <w:rPr>
          <w:rFonts w:ascii="Calibri Light" w:hAnsi="Calibri Light" w:cs="Calibri Light"/>
          <w:sz w:val="22"/>
          <w:szCs w:val="22"/>
        </w:rPr>
        <w:t>) lit. a)-d).</w:t>
      </w:r>
    </w:p>
    <w:p w14:paraId="378DDCAE" w14:textId="36AAB440" w:rsidR="00F537AE" w:rsidRPr="009F0881" w:rsidRDefault="00F537AE" w:rsidP="009F0881">
      <w:pPr>
        <w:numPr>
          <w:ilvl w:val="0"/>
          <w:numId w:val="11"/>
        </w:numPr>
        <w:spacing w:line="288" w:lineRule="auto"/>
        <w:ind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Każdorazowo przed wprowadzeniem zmiany wynagrodzenia w przypadku zaistnienia okoliczności, o której mowa w ust. 1 pkt. </w:t>
      </w:r>
      <w:r w:rsidR="00D12012" w:rsidRPr="009F0881">
        <w:rPr>
          <w:rFonts w:ascii="Calibri Light" w:hAnsi="Calibri Light" w:cs="Calibri Light"/>
          <w:sz w:val="22"/>
          <w:szCs w:val="22"/>
        </w:rPr>
        <w:t>3)</w:t>
      </w:r>
      <w:r w:rsidRPr="009F0881">
        <w:rPr>
          <w:rFonts w:ascii="Calibri Light" w:hAnsi="Calibri Light" w:cs="Calibri Light"/>
          <w:sz w:val="22"/>
          <w:szCs w:val="22"/>
        </w:rPr>
        <w:t xml:space="preserve"> lit. a)-d), Strona wnioskująca o zmianę wynagrodzenia jest obowiązana przedstawić drugiej Stronie w pisemnym wniosku:</w:t>
      </w:r>
    </w:p>
    <w:p w14:paraId="5857DAD9" w14:textId="77777777" w:rsidR="00F537AE" w:rsidRPr="009F0881" w:rsidRDefault="00F537AE" w:rsidP="009F0881">
      <w:pPr>
        <w:spacing w:line="288" w:lineRule="auto"/>
        <w:ind w:left="360"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>1)</w:t>
      </w:r>
      <w:r w:rsidRPr="009F0881">
        <w:rPr>
          <w:rFonts w:ascii="Calibri Light" w:hAnsi="Calibri Light" w:cs="Calibri Light"/>
          <w:sz w:val="22"/>
          <w:szCs w:val="22"/>
        </w:rPr>
        <w:tab/>
        <w:t xml:space="preserve">podstawę prawną żądania zmiany wynagrodzenia, </w:t>
      </w:r>
    </w:p>
    <w:p w14:paraId="3D73964B" w14:textId="04F89FCB" w:rsidR="00F537AE" w:rsidRPr="009F0881" w:rsidRDefault="00F537AE" w:rsidP="009F0881">
      <w:pPr>
        <w:spacing w:line="288" w:lineRule="auto"/>
        <w:ind w:left="360"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>2)</w:t>
      </w:r>
      <w:r w:rsidRPr="009F0881">
        <w:rPr>
          <w:rFonts w:ascii="Calibri Light" w:hAnsi="Calibri Light" w:cs="Calibri Light"/>
          <w:sz w:val="22"/>
          <w:szCs w:val="22"/>
        </w:rPr>
        <w:tab/>
        <w:t xml:space="preserve">wpływ okoliczności, o której mowa w ust. 1 pkt. </w:t>
      </w:r>
      <w:r w:rsidR="00D12012" w:rsidRPr="009F0881">
        <w:rPr>
          <w:rFonts w:ascii="Calibri Light" w:hAnsi="Calibri Light" w:cs="Calibri Light"/>
          <w:sz w:val="22"/>
          <w:szCs w:val="22"/>
        </w:rPr>
        <w:t>3</w:t>
      </w:r>
      <w:r w:rsidRPr="009F0881">
        <w:rPr>
          <w:rFonts w:ascii="Calibri Light" w:hAnsi="Calibri Light" w:cs="Calibri Light"/>
          <w:sz w:val="22"/>
          <w:szCs w:val="22"/>
        </w:rPr>
        <w:t xml:space="preserve">) lit. a)-d), na koszty wykonania zamówienia, </w:t>
      </w:r>
    </w:p>
    <w:p w14:paraId="16597E76" w14:textId="77777777" w:rsidR="00F537AE" w:rsidRPr="009F0881" w:rsidRDefault="00F537AE" w:rsidP="009F0881">
      <w:pPr>
        <w:spacing w:line="288" w:lineRule="auto"/>
        <w:ind w:left="360"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>3)</w:t>
      </w:r>
      <w:r w:rsidRPr="009F0881">
        <w:rPr>
          <w:rFonts w:ascii="Calibri Light" w:hAnsi="Calibri Light" w:cs="Calibri Light"/>
          <w:sz w:val="22"/>
          <w:szCs w:val="22"/>
        </w:rPr>
        <w:tab/>
        <w:t xml:space="preserve">propozycję nowego wynagrodzenia, </w:t>
      </w:r>
    </w:p>
    <w:p w14:paraId="025525B9" w14:textId="77777777" w:rsidR="00F537AE" w:rsidRPr="009F0881" w:rsidRDefault="00F537AE" w:rsidP="009F0881">
      <w:pPr>
        <w:spacing w:line="288" w:lineRule="auto"/>
        <w:ind w:left="360"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>4)</w:t>
      </w:r>
      <w:r w:rsidRPr="009F0881">
        <w:rPr>
          <w:rFonts w:ascii="Calibri Light" w:hAnsi="Calibri Light" w:cs="Calibri Light"/>
          <w:sz w:val="22"/>
          <w:szCs w:val="22"/>
        </w:rPr>
        <w:tab/>
        <w:t xml:space="preserve">uzasadnienie faktyczne wraz z wyliczeniem (kalkulacją) wynagrodzenia, </w:t>
      </w:r>
    </w:p>
    <w:p w14:paraId="1794EE2B" w14:textId="77777777" w:rsidR="00F537AE" w:rsidRPr="009F0881" w:rsidRDefault="00F537AE" w:rsidP="009F0881">
      <w:pPr>
        <w:spacing w:line="288" w:lineRule="auto"/>
        <w:ind w:left="360"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a ponadto wniosek ten udokumentować. </w:t>
      </w:r>
    </w:p>
    <w:p w14:paraId="5E877277" w14:textId="7EC2B119" w:rsidR="002448A8" w:rsidRPr="009F0881" w:rsidRDefault="00F537AE" w:rsidP="009F0881">
      <w:pPr>
        <w:numPr>
          <w:ilvl w:val="0"/>
          <w:numId w:val="11"/>
        </w:numPr>
        <w:spacing w:line="288" w:lineRule="auto"/>
        <w:ind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W przypadku zmiany, o której mowa w ust. 1 pkt. </w:t>
      </w:r>
      <w:r w:rsidR="00D12012" w:rsidRPr="009F0881">
        <w:rPr>
          <w:rFonts w:ascii="Calibri Light" w:hAnsi="Calibri Light" w:cs="Calibri Light"/>
          <w:sz w:val="22"/>
          <w:szCs w:val="22"/>
        </w:rPr>
        <w:t>3</w:t>
      </w:r>
      <w:r w:rsidRPr="009F0881">
        <w:rPr>
          <w:rFonts w:ascii="Calibri Light" w:hAnsi="Calibri Light" w:cs="Calibri Light"/>
          <w:sz w:val="22"/>
          <w:szCs w:val="22"/>
        </w:rPr>
        <w:t>) lit. a)-d), jeżeli z wnioskiem występuje Zamawiający, jest on uprawniony do zobowiązania Wykonawcy do przedstawienia w wyznaczonym terminie, nie krótszym niż 10 dni roboczych, dokumentów, z których będzie wynikać w jakim zakresie zmiana ta ma wpływ na koszty wykonania umowy.</w:t>
      </w:r>
    </w:p>
    <w:p w14:paraId="0D3F1A6C" w14:textId="222137ED" w:rsidR="002448A8" w:rsidRPr="009F0881" w:rsidRDefault="002448A8" w:rsidP="009F0881">
      <w:pPr>
        <w:numPr>
          <w:ilvl w:val="0"/>
          <w:numId w:val="11"/>
        </w:numPr>
        <w:spacing w:line="288" w:lineRule="auto"/>
        <w:ind w:right="127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sz w:val="22"/>
          <w:szCs w:val="22"/>
        </w:rPr>
        <w:t xml:space="preserve">W przypadku zmiany terminu realizacji umowy przez jego wydłużenie na podstawie </w:t>
      </w:r>
      <w:r w:rsidR="00C42108" w:rsidRPr="009F0881">
        <w:rPr>
          <w:rFonts w:ascii="Calibri Light" w:hAnsi="Calibri Light" w:cs="Calibri Light"/>
          <w:sz w:val="22"/>
          <w:szCs w:val="22"/>
        </w:rPr>
        <w:t>ust. 1 pkt. 2) lit. a)</w:t>
      </w:r>
      <w:r w:rsidR="00D93284" w:rsidRPr="009F0881">
        <w:rPr>
          <w:rFonts w:ascii="Calibri Light" w:hAnsi="Calibri Light" w:cs="Calibri Light"/>
          <w:sz w:val="22"/>
          <w:szCs w:val="22"/>
        </w:rPr>
        <w:t xml:space="preserve">, </w:t>
      </w:r>
      <w:r w:rsidR="00C42108" w:rsidRPr="009F0881">
        <w:rPr>
          <w:rFonts w:ascii="Calibri Light" w:hAnsi="Calibri Light" w:cs="Calibri Light"/>
          <w:sz w:val="22"/>
          <w:szCs w:val="22"/>
        </w:rPr>
        <w:t>b)</w:t>
      </w:r>
      <w:r w:rsidR="00D93284" w:rsidRPr="009F0881">
        <w:rPr>
          <w:rFonts w:ascii="Calibri Light" w:hAnsi="Calibri Light" w:cs="Calibri Light"/>
          <w:sz w:val="22"/>
          <w:szCs w:val="22"/>
        </w:rPr>
        <w:t xml:space="preserve"> lub e)</w:t>
      </w:r>
      <w:r w:rsidRPr="009F0881">
        <w:rPr>
          <w:rFonts w:ascii="Calibri Light" w:hAnsi="Calibri Light" w:cs="Calibri Light"/>
          <w:sz w:val="22"/>
          <w:szCs w:val="22"/>
        </w:rPr>
        <w:t xml:space="preserve"> umowy, </w:t>
      </w:r>
      <w:r w:rsidR="00C02F26">
        <w:rPr>
          <w:rFonts w:ascii="Calibri Light" w:hAnsi="Calibri Light" w:cs="Calibri Light"/>
          <w:sz w:val="22"/>
          <w:szCs w:val="22"/>
        </w:rPr>
        <w:t>Inżynierowi Kontraktu</w:t>
      </w:r>
      <w:r w:rsidRPr="009F0881">
        <w:rPr>
          <w:rFonts w:ascii="Calibri Light" w:hAnsi="Calibri Light" w:cs="Calibri Light"/>
          <w:sz w:val="22"/>
          <w:szCs w:val="22"/>
        </w:rPr>
        <w:t xml:space="preserve"> będzie przysługiwało wynagrodzenie proporcjonalnie do</w:t>
      </w:r>
      <w:r w:rsidR="00C02F26">
        <w:rPr>
          <w:rFonts w:ascii="Calibri Light" w:hAnsi="Calibri Light" w:cs="Calibri Light"/>
          <w:sz w:val="22"/>
          <w:szCs w:val="22"/>
        </w:rPr>
        <w:t> </w:t>
      </w:r>
      <w:r w:rsidRPr="009F0881">
        <w:rPr>
          <w:rFonts w:ascii="Calibri Light" w:hAnsi="Calibri Light" w:cs="Calibri Light"/>
          <w:sz w:val="22"/>
          <w:szCs w:val="22"/>
        </w:rPr>
        <w:t xml:space="preserve">okresu  świadczenia usług, ustalone proporcjonalnie od wysokości </w:t>
      </w:r>
      <w:r w:rsidR="00C42108" w:rsidRPr="009F0881">
        <w:rPr>
          <w:rFonts w:ascii="Calibri Light" w:hAnsi="Calibri Light" w:cs="Calibri Light"/>
          <w:sz w:val="22"/>
          <w:szCs w:val="22"/>
        </w:rPr>
        <w:t>wynagrodzenia, o którym mowa w §4 ust. 6 pkt. 1)</w:t>
      </w:r>
      <w:r w:rsidR="00C956D6" w:rsidRPr="009F0881">
        <w:rPr>
          <w:rFonts w:ascii="Calibri Light" w:hAnsi="Calibri Light" w:cs="Calibri Light"/>
          <w:sz w:val="22"/>
          <w:szCs w:val="22"/>
        </w:rPr>
        <w:t xml:space="preserve"> umowy. </w:t>
      </w:r>
    </w:p>
    <w:p w14:paraId="48E556E2" w14:textId="6A313F3B" w:rsidR="002448A8" w:rsidRPr="009F0881" w:rsidRDefault="002448A8" w:rsidP="009F0881">
      <w:pPr>
        <w:pStyle w:val="Akapitzlist"/>
        <w:numPr>
          <w:ilvl w:val="0"/>
          <w:numId w:val="11"/>
        </w:numPr>
        <w:spacing w:line="288" w:lineRule="auto"/>
        <w:rPr>
          <w:rFonts w:ascii="Calibri Light" w:hAnsi="Calibri Light" w:cs="Calibri Light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sz w:val="22"/>
        </w:rPr>
        <w:t xml:space="preserve">W przypadku zmiany terminu realizacji umowy przez jego skrócenie </w:t>
      </w:r>
      <w:r w:rsidR="0015509A" w:rsidRPr="009F0881">
        <w:rPr>
          <w:rFonts w:ascii="Calibri Light" w:hAnsi="Calibri Light" w:cs="Calibri Light"/>
          <w:sz w:val="22"/>
        </w:rPr>
        <w:t xml:space="preserve">część wynagrodzenia, o którym mowa w </w:t>
      </w:r>
      <w:r w:rsidR="0015509A" w:rsidRPr="009F0881">
        <w:rPr>
          <w:rFonts w:ascii="Calibri Light" w:hAnsi="Calibri Light" w:cs="Calibri Light"/>
          <w:kern w:val="0"/>
          <w:sz w:val="22"/>
          <w:lang w:eastAsia="pl-PL"/>
        </w:rPr>
        <w:t>§4 ust. 6 pkt. 1)</w:t>
      </w:r>
      <w:r w:rsidR="00C956D6" w:rsidRPr="009F0881">
        <w:rPr>
          <w:rFonts w:ascii="Calibri Light" w:hAnsi="Calibri Light" w:cs="Calibri Light"/>
          <w:kern w:val="0"/>
          <w:sz w:val="22"/>
          <w:lang w:eastAsia="pl-PL"/>
        </w:rPr>
        <w:t xml:space="preserve"> i pkt. 2) umowy </w:t>
      </w:r>
      <w:r w:rsidRPr="009F0881">
        <w:rPr>
          <w:rFonts w:ascii="Calibri Light" w:hAnsi="Calibri Light" w:cs="Calibri Light"/>
          <w:sz w:val="22"/>
        </w:rPr>
        <w:t xml:space="preserve">zostanie przeliczona stosownie do zmienionego okresu realizacji </w:t>
      </w:r>
      <w:r w:rsidR="00703114" w:rsidRPr="009F0881">
        <w:rPr>
          <w:rFonts w:ascii="Calibri Light" w:hAnsi="Calibri Light" w:cs="Calibri Light"/>
          <w:sz w:val="22"/>
        </w:rPr>
        <w:t xml:space="preserve">przedmiotu zamówienia z zastrzeżeniem, że </w:t>
      </w:r>
      <w:r w:rsidR="00A025E1" w:rsidRPr="009F0881">
        <w:rPr>
          <w:rFonts w:ascii="Calibri Light" w:hAnsi="Calibri Light" w:cs="Calibri Light"/>
          <w:sz w:val="22"/>
        </w:rPr>
        <w:t xml:space="preserve">zmiana wysokości należnego Inżynierowi Kontraktu wynagrodzenia nie przekroczy 30%  wynagrodzenia ryczałtowego, o którym mowa w §3 ust. </w:t>
      </w:r>
      <w:r w:rsidR="00911A6D" w:rsidRPr="009F0881">
        <w:rPr>
          <w:rFonts w:ascii="Calibri Light" w:hAnsi="Calibri Light" w:cs="Calibri Light"/>
          <w:sz w:val="22"/>
        </w:rPr>
        <w:t>2</w:t>
      </w:r>
      <w:r w:rsidR="00A025E1" w:rsidRPr="009F0881">
        <w:rPr>
          <w:rFonts w:ascii="Calibri Light" w:hAnsi="Calibri Light" w:cs="Calibri Light"/>
          <w:sz w:val="22"/>
        </w:rPr>
        <w:t xml:space="preserve">. Umowy. </w:t>
      </w:r>
    </w:p>
    <w:p w14:paraId="7A070D29" w14:textId="77777777" w:rsidR="006B07FF" w:rsidRPr="009F0881" w:rsidRDefault="006B07FF" w:rsidP="009F0881">
      <w:pPr>
        <w:pStyle w:val="Akapitzlist"/>
        <w:numPr>
          <w:ilvl w:val="0"/>
          <w:numId w:val="11"/>
        </w:numPr>
        <w:spacing w:line="288" w:lineRule="auto"/>
        <w:rPr>
          <w:rFonts w:ascii="Calibri Light" w:hAnsi="Calibri Light" w:cs="Calibri Light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kern w:val="0"/>
          <w:sz w:val="22"/>
          <w:lang w:eastAsia="pl-PL"/>
        </w:rPr>
        <w:t>Wszelkie zmiany i uzupełnienia niniejszej umowy będą dokonywane w formie pisemnej pod rygorem nieważności w postaci aneksu do umowy.</w:t>
      </w:r>
    </w:p>
    <w:p w14:paraId="0E24FC7D" w14:textId="77777777" w:rsidR="00CF568D" w:rsidRPr="009F0881" w:rsidRDefault="00CF568D" w:rsidP="009F0881">
      <w:pPr>
        <w:spacing w:line="288" w:lineRule="auto"/>
        <w:ind w:left="360" w:right="127"/>
        <w:jc w:val="both"/>
        <w:rPr>
          <w:rFonts w:ascii="Calibri Light" w:hAnsi="Calibri Light" w:cs="Calibri Light"/>
          <w:sz w:val="22"/>
          <w:szCs w:val="22"/>
        </w:rPr>
      </w:pPr>
    </w:p>
    <w:p w14:paraId="57076C94" w14:textId="77777777" w:rsidR="006B07FF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2</w:t>
      </w:r>
      <w:r w:rsidR="00904B9D" w:rsidRPr="009F0881">
        <w:rPr>
          <w:rFonts w:ascii="Calibri Light" w:hAnsi="Calibri Light" w:cs="Calibri Light"/>
          <w:b/>
          <w:color w:val="000000"/>
          <w:sz w:val="22"/>
          <w:szCs w:val="22"/>
        </w:rPr>
        <w:t>2</w:t>
      </w:r>
    </w:p>
    <w:p w14:paraId="2020A52B" w14:textId="7D76F0F9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[Przestój]</w:t>
      </w:r>
    </w:p>
    <w:p w14:paraId="1F6D1640" w14:textId="08BB21D2" w:rsidR="00511157" w:rsidRPr="009F0881" w:rsidRDefault="007F3F02" w:rsidP="009F088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Zamawiający jest upraw</w:t>
      </w:r>
      <w:r w:rsidR="006B2BA5" w:rsidRPr="009F0881">
        <w:rPr>
          <w:rFonts w:ascii="Calibri Light" w:hAnsi="Calibri Light" w:cs="Calibri Light"/>
          <w:color w:val="000000"/>
          <w:sz w:val="22"/>
          <w:szCs w:val="22"/>
        </w:rPr>
        <w:t>niony do zawieszania wykonania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 w takim czasie i w taki sposób, w</w:t>
      </w:r>
      <w:r w:rsidR="00CE0880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jaki uważa to za konieczne. Zawieszenie następuje na podstawie pisemnego powiadomienia przekazanego  Inżynierowi</w:t>
      </w:r>
      <w:r w:rsidR="0066085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, najpóźniej na 14 dni przed terminem zawieszenia.</w:t>
      </w:r>
    </w:p>
    <w:p w14:paraId="36FB4E7F" w14:textId="5757F689" w:rsidR="00511157" w:rsidRPr="009F0881" w:rsidRDefault="006B2BA5" w:rsidP="009F088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Zawieszenie 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mowy może nastąpić w szczególności w przypadku</w:t>
      </w:r>
      <w:r w:rsidR="002D4C0F">
        <w:rPr>
          <w:rFonts w:ascii="Calibri Light" w:hAnsi="Calibri Light" w:cs="Calibri Light"/>
          <w:color w:val="000000"/>
          <w:sz w:val="22"/>
          <w:szCs w:val="22"/>
        </w:rPr>
        <w:t xml:space="preserve"> rozwiązania, wypowiedzenia lub odstąpienia od Umowy inwestorskiej. </w:t>
      </w:r>
    </w:p>
    <w:p w14:paraId="5204C661" w14:textId="2ADEAD7F" w:rsidR="00CE0880" w:rsidRPr="00CE0880" w:rsidRDefault="006B2BA5" w:rsidP="00CE0880">
      <w:pPr>
        <w:pStyle w:val="Akapitzlist"/>
        <w:numPr>
          <w:ilvl w:val="0"/>
          <w:numId w:val="34"/>
        </w:numPr>
        <w:ind w:left="426"/>
        <w:rPr>
          <w:rFonts w:ascii="Calibri Light" w:hAnsi="Calibri Light" w:cs="Calibri Light"/>
          <w:kern w:val="0"/>
          <w:sz w:val="22"/>
          <w:lang w:eastAsia="pl-PL"/>
        </w:rPr>
      </w:pPr>
      <w:r w:rsidRPr="00CE0880">
        <w:rPr>
          <w:rFonts w:ascii="Calibri Light" w:hAnsi="Calibri Light" w:cs="Calibri Light"/>
          <w:sz w:val="22"/>
        </w:rPr>
        <w:t>W czasie zawieszenia U</w:t>
      </w:r>
      <w:r w:rsidR="007F3F02" w:rsidRPr="00CE0880">
        <w:rPr>
          <w:rFonts w:ascii="Calibri Light" w:hAnsi="Calibri Light" w:cs="Calibri Light"/>
          <w:sz w:val="22"/>
        </w:rPr>
        <w:t>mowy</w:t>
      </w:r>
      <w:r w:rsidR="00904B9D" w:rsidRPr="00CE0880">
        <w:rPr>
          <w:rFonts w:ascii="Calibri Light" w:hAnsi="Calibri Light" w:cs="Calibri Light"/>
          <w:sz w:val="22"/>
        </w:rPr>
        <w:t xml:space="preserve"> i począwszy od 90 (dziewięćdziesiątego) dnia od rozpoczęcia zawieszenia</w:t>
      </w:r>
      <w:r w:rsidR="007F3F02" w:rsidRPr="00CE0880">
        <w:rPr>
          <w:rFonts w:ascii="Calibri Light" w:hAnsi="Calibri Light" w:cs="Calibri Light"/>
          <w:sz w:val="22"/>
        </w:rPr>
        <w:t xml:space="preserve">, Inżynier </w:t>
      </w:r>
      <w:r w:rsidR="00660854" w:rsidRPr="00CE0880">
        <w:rPr>
          <w:rFonts w:ascii="Calibri Light" w:hAnsi="Calibri Light" w:cs="Calibri Light"/>
          <w:sz w:val="22"/>
        </w:rPr>
        <w:t xml:space="preserve">Kontraktu </w:t>
      </w:r>
      <w:r w:rsidR="007F3F02" w:rsidRPr="00CE0880">
        <w:rPr>
          <w:rFonts w:ascii="Calibri Light" w:hAnsi="Calibri Light" w:cs="Calibri Light"/>
          <w:sz w:val="22"/>
        </w:rPr>
        <w:t>będzie uprawniony do otrzymania wynagrodzenia postojowego w</w:t>
      </w:r>
      <w:r w:rsidR="00CE0880">
        <w:rPr>
          <w:rFonts w:ascii="Calibri Light" w:hAnsi="Calibri Light" w:cs="Calibri Light"/>
          <w:sz w:val="22"/>
        </w:rPr>
        <w:t> </w:t>
      </w:r>
      <w:r w:rsidR="007F3F02" w:rsidRPr="00CE0880">
        <w:rPr>
          <w:rFonts w:ascii="Calibri Light" w:hAnsi="Calibri Light" w:cs="Calibri Light"/>
          <w:sz w:val="22"/>
        </w:rPr>
        <w:t>wysokości</w:t>
      </w:r>
      <w:r w:rsidR="00904B9D" w:rsidRPr="00CE0880">
        <w:rPr>
          <w:rFonts w:ascii="Calibri Light" w:hAnsi="Calibri Light" w:cs="Calibri Light"/>
          <w:sz w:val="22"/>
        </w:rPr>
        <w:t xml:space="preserve"> </w:t>
      </w:r>
      <w:r w:rsidR="002D4C0F" w:rsidRPr="00CE0880">
        <w:rPr>
          <w:rFonts w:ascii="Calibri Light" w:hAnsi="Calibri Light" w:cs="Calibri Light"/>
          <w:sz w:val="22"/>
        </w:rPr>
        <w:t xml:space="preserve">miesięcznej raty, o której mowa w </w:t>
      </w:r>
      <w:r w:rsidR="00CE0880" w:rsidRPr="00CE0880">
        <w:rPr>
          <w:rFonts w:ascii="Calibri Light" w:hAnsi="Calibri Light" w:cs="Calibri Light"/>
          <w:kern w:val="0"/>
          <w:sz w:val="22"/>
          <w:lang w:eastAsia="pl-PL"/>
        </w:rPr>
        <w:t xml:space="preserve">mowa w §4 ust. 6 pkt. 1) umowy. </w:t>
      </w:r>
    </w:p>
    <w:p w14:paraId="612916D8" w14:textId="03243B08" w:rsidR="00511157" w:rsidRDefault="006B2BA5" w:rsidP="009F088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przypadku zawieszenia 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mowy, Inżynierowi</w:t>
      </w:r>
      <w:r w:rsidR="003C3AD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, z zastrzeżeniem </w:t>
      </w:r>
      <w:r w:rsidR="007F3F02" w:rsidRPr="009F0881">
        <w:rPr>
          <w:rFonts w:ascii="Calibri Light" w:hAnsi="Calibri Light" w:cs="Calibri Light"/>
          <w:color w:val="000000" w:themeColor="text1"/>
          <w:sz w:val="22"/>
          <w:szCs w:val="22"/>
        </w:rPr>
        <w:t xml:space="preserve">ust. 3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nie przysługuje roszczenie o dodatkowe płatności.</w:t>
      </w:r>
    </w:p>
    <w:p w14:paraId="3E43D924" w14:textId="77777777" w:rsidR="00CE0880" w:rsidRPr="009F0881" w:rsidRDefault="00CE0880" w:rsidP="00CE0880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005E4BF7" w14:textId="73B183BC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2</w:t>
      </w:r>
      <w:r w:rsidR="004C292D" w:rsidRPr="009F0881">
        <w:rPr>
          <w:rFonts w:ascii="Calibri Light" w:hAnsi="Calibri Light" w:cs="Calibri Light"/>
          <w:b/>
          <w:color w:val="000000"/>
          <w:sz w:val="22"/>
          <w:szCs w:val="22"/>
        </w:rPr>
        <w:t>3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[Kary umowne]</w:t>
      </w:r>
    </w:p>
    <w:p w14:paraId="67262DB7" w14:textId="226B4BB9" w:rsidR="00511157" w:rsidRPr="009F0881" w:rsidRDefault="007F3F02" w:rsidP="009F0881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Inżynier</w:t>
      </w:r>
      <w:r w:rsidR="003C3AD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będzie zobowiązany do zapłaty </w:t>
      </w:r>
      <w:r w:rsidR="00845496" w:rsidRPr="009F0881">
        <w:rPr>
          <w:rFonts w:ascii="Calibri Light" w:hAnsi="Calibri Light" w:cs="Calibri Light"/>
          <w:color w:val="000000"/>
          <w:sz w:val="22"/>
          <w:szCs w:val="22"/>
        </w:rPr>
        <w:t xml:space="preserve">Zamawiającemu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kary umownej w następujących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 xml:space="preserve">przypadkach i wysokościach: </w:t>
      </w:r>
    </w:p>
    <w:p w14:paraId="3EB4B44D" w14:textId="6EA91A2F" w:rsidR="00511157" w:rsidRPr="009F0881" w:rsidRDefault="007F3F02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10,0 % </w:t>
      </w:r>
      <w:r w:rsidR="00E87199" w:rsidRPr="009F0881">
        <w:rPr>
          <w:rFonts w:ascii="Calibri Light" w:hAnsi="Calibri Light" w:cs="Calibri Light"/>
          <w:color w:val="000000"/>
          <w:sz w:val="22"/>
          <w:szCs w:val="22"/>
        </w:rPr>
        <w:t xml:space="preserve">całkowitego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wynagrodzenia brutto określonego w § 3 </w:t>
      </w:r>
      <w:r w:rsidR="00AF2252" w:rsidRPr="009F0881">
        <w:rPr>
          <w:rFonts w:ascii="Calibri Light" w:hAnsi="Calibri Light" w:cs="Calibri Light"/>
          <w:color w:val="000000"/>
          <w:sz w:val="22"/>
          <w:szCs w:val="22"/>
        </w:rPr>
        <w:t>ust. 2 Umowy za odstąpienie od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 przez </w:t>
      </w:r>
      <w:r w:rsidR="00AE1D48" w:rsidRPr="009F0881">
        <w:rPr>
          <w:rFonts w:ascii="Calibri Light" w:hAnsi="Calibri Light" w:cs="Calibri Light"/>
          <w:color w:val="000000"/>
          <w:sz w:val="22"/>
          <w:szCs w:val="22"/>
        </w:rPr>
        <w:t>którąkolwiek ze Stron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z przyczyn, za które ponosi odpowiedzialność Inżynier</w:t>
      </w:r>
      <w:r w:rsidR="003C3AD9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Kontraktu,</w:t>
      </w:r>
    </w:p>
    <w:p w14:paraId="3575BA40" w14:textId="4A3F6400" w:rsidR="00511157" w:rsidRPr="009F0881" w:rsidRDefault="007F3F02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0,1 % wynagrodzenia brutto określonego w § 3 ust. 2 Umowy za  niestawienie się w wyznaczonym przez Zamawiającego terminie do czynności odbiorowych przedmiotu zamówienia</w:t>
      </w:r>
      <w:r w:rsidR="00845496" w:rsidRPr="009F0881">
        <w:rPr>
          <w:rFonts w:ascii="Calibri Light" w:hAnsi="Calibri Light" w:cs="Calibri Light"/>
          <w:color w:val="000000"/>
          <w:sz w:val="22"/>
          <w:szCs w:val="22"/>
        </w:rPr>
        <w:t xml:space="preserve"> (za każdą osobę z personelu Inżyniera Kontraktu, która była nieobecna)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; </w:t>
      </w:r>
    </w:p>
    <w:p w14:paraId="0076FFA6" w14:textId="7CEC28D1" w:rsidR="00511157" w:rsidRPr="009F0881" w:rsidRDefault="007F3F02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0,1 % wynagrodzenia brutto określonego w § 3 ust. 2 Umowy za niestawienie się w wyznaczonym przez Zamawiającego terminie na odprawach inwestycyjnych organizowanych przez </w:t>
      </w:r>
      <w:r w:rsidR="005D23B1" w:rsidRPr="009F0881">
        <w:rPr>
          <w:rFonts w:ascii="Calibri Light" w:hAnsi="Calibri Light" w:cs="Calibri Light"/>
          <w:color w:val="000000"/>
          <w:sz w:val="22"/>
          <w:szCs w:val="22"/>
        </w:rPr>
        <w:t>Zamawiającego dla I</w:t>
      </w:r>
      <w:r w:rsidR="003C3AD9" w:rsidRPr="009F0881">
        <w:rPr>
          <w:rFonts w:ascii="Calibri Light" w:hAnsi="Calibri Light" w:cs="Calibri Light"/>
          <w:color w:val="000000"/>
          <w:sz w:val="22"/>
          <w:szCs w:val="22"/>
        </w:rPr>
        <w:t>nwestycji, której</w:t>
      </w:r>
      <w:r w:rsidR="00845496" w:rsidRPr="009F0881">
        <w:rPr>
          <w:rFonts w:ascii="Calibri Light" w:hAnsi="Calibri Light" w:cs="Calibri Light"/>
          <w:color w:val="000000"/>
          <w:sz w:val="22"/>
          <w:szCs w:val="22"/>
        </w:rPr>
        <w:t xml:space="preserve"> dotyczy odprawa (za każdą osobę z personelu Inżyniera Kontraktu, która była nieobecna);</w:t>
      </w:r>
    </w:p>
    <w:p w14:paraId="703A20F9" w14:textId="58C49C56" w:rsidR="00511157" w:rsidRPr="009F0881" w:rsidRDefault="007F3F02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0,2</w:t>
      </w:r>
      <w:r w:rsidR="001B3600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% wynagrodzenia brutto określonego w § 3 ust. 2 Umowy za każdy dzień </w:t>
      </w:r>
      <w:r w:rsidR="001B3600" w:rsidRPr="009F0881">
        <w:rPr>
          <w:rFonts w:ascii="Calibri Light" w:hAnsi="Calibri Light" w:cs="Calibri Light"/>
          <w:color w:val="000000"/>
          <w:sz w:val="22"/>
          <w:szCs w:val="22"/>
        </w:rPr>
        <w:t>zwłoki</w:t>
      </w:r>
      <w:r w:rsidR="00845496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dostarczaniu R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aportów licząc od upływu terminów określonych w Opisie przedmiotu zamówienia, </w:t>
      </w:r>
    </w:p>
    <w:p w14:paraId="010FEDF8" w14:textId="79F365B7" w:rsidR="00511157" w:rsidRPr="009F0881" w:rsidRDefault="007F3F02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0,2</w:t>
      </w:r>
      <w:r w:rsidR="001B3600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% </w:t>
      </w:r>
      <w:r w:rsidR="00E87199" w:rsidRPr="009F0881">
        <w:rPr>
          <w:rFonts w:ascii="Calibri Light" w:hAnsi="Calibri Light" w:cs="Calibri Light"/>
          <w:color w:val="000000"/>
          <w:sz w:val="22"/>
          <w:szCs w:val="22"/>
        </w:rPr>
        <w:t xml:space="preserve">całkowitego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wynagrodzenia brutto określonego w § 3 ust. 2 Umowy za każdy dzień </w:t>
      </w:r>
      <w:r w:rsidR="00E87199" w:rsidRPr="009F0881">
        <w:rPr>
          <w:rFonts w:ascii="Calibri Light" w:hAnsi="Calibri Light" w:cs="Calibri Light"/>
          <w:color w:val="000000"/>
          <w:sz w:val="22"/>
          <w:szCs w:val="22"/>
        </w:rPr>
        <w:t>zwłoki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dostarczeniu potwierdzenia posiadania ubezpieczenia od odpowiedzialności cywilnej, licząc od upływu terminu określonego w Umowie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>,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7B350E80" w14:textId="6DF0B09F" w:rsidR="00E87199" w:rsidRPr="009F0881" w:rsidRDefault="00E87199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0,2</w:t>
      </w:r>
      <w:r w:rsidR="001B3600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% całkowitego wynagrodzenia brutto określonego w § 3 ust. 2 Umowy za każdy dzień zwłoki </w:t>
      </w:r>
      <w:r w:rsidR="008744EE" w:rsidRPr="009F0881">
        <w:rPr>
          <w:rFonts w:ascii="Calibri Light" w:hAnsi="Calibri Light" w:cs="Calibri Light"/>
          <w:color w:val="000000"/>
          <w:sz w:val="22"/>
          <w:szCs w:val="22"/>
        </w:rPr>
        <w:t>w przedstawieniu przedłużonego zabezpieczenia należ</w:t>
      </w:r>
      <w:r w:rsidR="00AF2252" w:rsidRPr="009F0881">
        <w:rPr>
          <w:rFonts w:ascii="Calibri Light" w:hAnsi="Calibri Light" w:cs="Calibri Light"/>
          <w:color w:val="000000"/>
          <w:sz w:val="22"/>
          <w:szCs w:val="22"/>
        </w:rPr>
        <w:t>ytego wykonania U</w:t>
      </w:r>
      <w:r w:rsidR="008744EE" w:rsidRPr="009F0881">
        <w:rPr>
          <w:rFonts w:ascii="Calibri Light" w:hAnsi="Calibri Light" w:cs="Calibri Light"/>
          <w:color w:val="000000"/>
          <w:sz w:val="22"/>
          <w:szCs w:val="22"/>
        </w:rPr>
        <w:t>mowy w stosunku do terminu określonego w § 16 ust. 6 Umowy;</w:t>
      </w:r>
    </w:p>
    <w:p w14:paraId="5B28E556" w14:textId="19F53283" w:rsidR="00511157" w:rsidRPr="009F0881" w:rsidRDefault="007F3F02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0,1% wynagrodzenia brutto określonego w § 3 ust. 2 Umowy za każdy dzień </w:t>
      </w:r>
      <w:r w:rsidR="001B3600" w:rsidRPr="009F0881">
        <w:rPr>
          <w:rFonts w:ascii="Calibri Light" w:hAnsi="Calibri Light" w:cs="Calibri Light"/>
          <w:color w:val="000000"/>
          <w:sz w:val="22"/>
          <w:szCs w:val="22"/>
        </w:rPr>
        <w:t>zwłoki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dostarczaniu opracowań, dokumentów i opinii licząc od upływu terminów określonych w Umowie lub w Opisie przedmiotu zamówienia,</w:t>
      </w:r>
    </w:p>
    <w:p w14:paraId="4AF2EE75" w14:textId="1D043626" w:rsidR="00511157" w:rsidRPr="009F0881" w:rsidRDefault="007F3F02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0,1 % wynagrodzenia brutto określonego w § 3 ust. 2 Umowy za nieobecność na budowie przez okres co najmniej trzech dni roboczych za każdy dzień nieobecności;</w:t>
      </w:r>
    </w:p>
    <w:p w14:paraId="64B2D81E" w14:textId="459E0933" w:rsidR="00511157" w:rsidRPr="009F0881" w:rsidRDefault="007F3F02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0,1% wynagrodzenia brutto określonego w § 3 ust. 2 Umowy za każdy dzień </w:t>
      </w:r>
      <w:r w:rsidR="001B3600" w:rsidRPr="009F0881">
        <w:rPr>
          <w:rFonts w:ascii="Calibri Light" w:hAnsi="Calibri Light" w:cs="Calibri Light"/>
          <w:color w:val="000000"/>
          <w:sz w:val="22"/>
          <w:szCs w:val="22"/>
        </w:rPr>
        <w:t>zwłoki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usuwaniu przez Inżyniera 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AF2252" w:rsidRPr="009F0881">
        <w:rPr>
          <w:rFonts w:ascii="Calibri Light" w:hAnsi="Calibri Light" w:cs="Calibri Light"/>
          <w:color w:val="000000"/>
          <w:sz w:val="22"/>
          <w:szCs w:val="22"/>
        </w:rPr>
        <w:t>wad przedmiotu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 liczony od termin</w:t>
      </w:r>
      <w:r w:rsidR="00845496" w:rsidRPr="009F0881">
        <w:rPr>
          <w:rFonts w:ascii="Calibri Light" w:hAnsi="Calibri Light" w:cs="Calibri Light"/>
          <w:color w:val="000000"/>
          <w:sz w:val="22"/>
          <w:szCs w:val="22"/>
        </w:rPr>
        <w:t>u wyznaczonego na ich usunięcie,</w:t>
      </w:r>
    </w:p>
    <w:p w14:paraId="6AC983B9" w14:textId="0FEED716" w:rsidR="00845496" w:rsidRPr="009F0881" w:rsidRDefault="00845496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0,05 % całkowitego wynagrodzenia brutto określonego w § 3 ust. 2 Umowy za każdy dzień zwłoki w zapłacie wynagrodzenia należnego podwykonawcom z tytułu zmiany wysokości wynagrodzenia, o której </w:t>
      </w:r>
      <w:r w:rsidR="007C17C1"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mowa w § 21 ust. 2 pkt </w:t>
      </w:r>
      <w:r w:rsidR="00FA423B" w:rsidRPr="009F0881">
        <w:rPr>
          <w:rFonts w:ascii="Calibri Light" w:hAnsi="Calibri Light" w:cs="Calibri Light"/>
          <w:color w:val="000000"/>
          <w:sz w:val="22"/>
          <w:szCs w:val="22"/>
        </w:rPr>
        <w:t>8</w:t>
      </w:r>
      <w:r w:rsidR="007C17C1" w:rsidRPr="009F0881">
        <w:rPr>
          <w:rFonts w:ascii="Calibri Light" w:hAnsi="Calibri Light" w:cs="Calibri Light"/>
          <w:color w:val="000000"/>
          <w:sz w:val="22"/>
          <w:szCs w:val="22"/>
        </w:rPr>
        <w:t>) Umowy,</w:t>
      </w:r>
    </w:p>
    <w:p w14:paraId="5196A350" w14:textId="623EA652" w:rsidR="007C17C1" w:rsidRPr="009F0881" w:rsidRDefault="007C17C1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0,05% całkowitego wynagrodzenia brutto określonego w § 3 ust. 2 Umowy za każdy dzień zwłoki w przekazaniu Zamawiającemu </w:t>
      </w:r>
      <w:r w:rsidR="0070687B" w:rsidRPr="009F0881">
        <w:rPr>
          <w:rFonts w:ascii="Calibri Light" w:hAnsi="Calibri Light" w:cs="Calibri Light"/>
          <w:color w:val="000000"/>
          <w:sz w:val="22"/>
          <w:szCs w:val="22"/>
        </w:rPr>
        <w:t xml:space="preserve">Raportu Otwarcia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stosunku do terminu, o którym mowa w § 2 ust. </w:t>
      </w:r>
      <w:r w:rsidR="0070687B" w:rsidRPr="009F0881">
        <w:rPr>
          <w:rFonts w:ascii="Calibri Light" w:hAnsi="Calibri Light" w:cs="Calibri Light"/>
          <w:color w:val="000000"/>
          <w:sz w:val="22"/>
          <w:szCs w:val="22"/>
        </w:rPr>
        <w:t>4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Umowy,</w:t>
      </w:r>
    </w:p>
    <w:p w14:paraId="0EAF5F78" w14:textId="0BDE831F" w:rsidR="007C17C1" w:rsidRPr="009F0881" w:rsidRDefault="007C17C1" w:rsidP="009F088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0,05% całkowitego wynagrodzenia brutto określonego w § 3 ust. 2 Umowy za każdy dzień zwłoki w przekazaniu Zamawiającemu wzorów dokumentów w stosunku do terminu, o którym mowa w § 2 ust. </w:t>
      </w:r>
      <w:r w:rsidR="0070687B" w:rsidRPr="009F0881">
        <w:rPr>
          <w:rFonts w:ascii="Calibri Light" w:hAnsi="Calibri Light" w:cs="Calibri Light"/>
          <w:color w:val="000000"/>
          <w:sz w:val="22"/>
          <w:szCs w:val="22"/>
        </w:rPr>
        <w:t xml:space="preserve">5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Umowy.</w:t>
      </w:r>
    </w:p>
    <w:p w14:paraId="344F2570" w14:textId="605D8943" w:rsidR="00586879" w:rsidRPr="009F0881" w:rsidRDefault="00586879" w:rsidP="009F0881">
      <w:pPr>
        <w:pStyle w:val="Akapitzlist"/>
        <w:numPr>
          <w:ilvl w:val="1"/>
          <w:numId w:val="12"/>
        </w:numPr>
        <w:spacing w:line="288" w:lineRule="auto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w wysokości 20.000 zł za niezłożenie zaktualizowanego oświadczenia, o którym mowa w §5 ust. 22 (z wyłączeniem sytuacji, w której podmiot udostępniający zasoby lub podwykonawca został zastąpiony odpowiednio innym podmiotem udostępniającym zasoby lub podwykonawcą, wobec którego nie zachodzą ww. przesłanki wykluczenia) za każdy przypadek naruszenia; </w:t>
      </w:r>
    </w:p>
    <w:p w14:paraId="3E840850" w14:textId="064EF30A" w:rsidR="00B81BF2" w:rsidRPr="009F0881" w:rsidRDefault="00B81BF2" w:rsidP="009F0881">
      <w:pPr>
        <w:pStyle w:val="Akapitzlist"/>
        <w:numPr>
          <w:ilvl w:val="0"/>
          <w:numId w:val="26"/>
        </w:numPr>
        <w:spacing w:line="288" w:lineRule="auto"/>
        <w:ind w:left="426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lastRenderedPageBreak/>
        <w:t xml:space="preserve">Maksymalna wysokość kar umownych </w:t>
      </w:r>
      <w:r w:rsidR="00AF704C"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naliczonych na podstawie ust. 1 pkt. 2)-14) </w:t>
      </w: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nie może przekroczyć 20% wysokości całkowitego wynagrodzenia brutto, o którym mowa w § 3 ust. 2 Umowy. </w:t>
      </w:r>
    </w:p>
    <w:p w14:paraId="281E9187" w14:textId="61A2B424" w:rsidR="00B81BF2" w:rsidRPr="009F0881" w:rsidRDefault="00B81BF2" w:rsidP="009F0881">
      <w:pPr>
        <w:pStyle w:val="Akapitzlist"/>
        <w:numPr>
          <w:ilvl w:val="0"/>
          <w:numId w:val="26"/>
        </w:numPr>
        <w:spacing w:line="288" w:lineRule="auto"/>
        <w:ind w:left="426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Zamawiający zapłaci </w:t>
      </w:r>
      <w:r w:rsidR="00FC26C9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Inżynierowi Kontraktu </w:t>
      </w: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karę umowną w wysokości 10% wynagrodzenia brutto określonego w §</w:t>
      </w:r>
      <w:r w:rsidR="00324560"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3</w:t>
      </w: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 ust. </w:t>
      </w:r>
      <w:r w:rsidR="00324560"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2</w:t>
      </w: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 niniejszej Umowy w przypadku odstąpienia od niniejszej Umowy przez </w:t>
      </w:r>
      <w:r w:rsidR="00FC26C9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Inżyniera Kontraktu </w:t>
      </w: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z przyczyn, za które Zamawiający ponosi odpowiedzialność.</w:t>
      </w:r>
    </w:p>
    <w:p w14:paraId="46CE244C" w14:textId="1D06DA7F" w:rsidR="00511157" w:rsidRPr="009F0881" w:rsidRDefault="00B81BF2" w:rsidP="009F0881">
      <w:pPr>
        <w:pStyle w:val="Akapitzlist"/>
        <w:numPr>
          <w:ilvl w:val="0"/>
          <w:numId w:val="26"/>
        </w:numPr>
        <w:spacing w:line="288" w:lineRule="auto"/>
        <w:ind w:left="426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Jeżeli wysokość zastrzeżonych kar umownych nie pokrywa poniesionej szkody, strony mogą dochodzić odszkodowania uzupełniającego na zasadach ogólnych do wysokości poniesionej szkody obejmującej również utracone korzyści.</w:t>
      </w:r>
    </w:p>
    <w:p w14:paraId="1102B474" w14:textId="6726C35E" w:rsidR="00324560" w:rsidRPr="009F0881" w:rsidRDefault="00324560" w:rsidP="009F0881">
      <w:pPr>
        <w:pStyle w:val="Akapitzlist"/>
        <w:numPr>
          <w:ilvl w:val="0"/>
          <w:numId w:val="26"/>
        </w:numPr>
        <w:spacing w:line="288" w:lineRule="auto"/>
        <w:ind w:left="426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Zamawiający ma prawo do potrącenia kar umownych z należnego Inżynierowi Kontraktu wynagrodzenia lub skorzystać z zabezpieczenia należytego wykonania Umowy, na co Inżynier Kontraktu wyraża zgodę.</w:t>
      </w:r>
    </w:p>
    <w:p w14:paraId="6D5344B5" w14:textId="2F885F49" w:rsidR="00511157" w:rsidRPr="009F0881" w:rsidRDefault="007F3F02" w:rsidP="009F088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może być zobowiązany do zapłaty kar umownych określonych w ust.1 i 2 odrębnie za każde zdarzenie będące podstawą do ich naliczenia.</w:t>
      </w:r>
    </w:p>
    <w:p w14:paraId="3D67F7D9" w14:textId="77777777" w:rsidR="00FC26C9" w:rsidRDefault="00FC26C9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1092F345" w14:textId="39E5BBF2" w:rsidR="00324560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2</w:t>
      </w:r>
      <w:r w:rsidR="004C292D" w:rsidRPr="009F0881">
        <w:rPr>
          <w:rFonts w:ascii="Calibri Light" w:hAnsi="Calibri Light" w:cs="Calibri Light"/>
          <w:b/>
          <w:color w:val="000000"/>
          <w:sz w:val="22"/>
          <w:szCs w:val="22"/>
        </w:rPr>
        <w:t>4</w:t>
      </w:r>
    </w:p>
    <w:p w14:paraId="30300E02" w14:textId="349C8875" w:rsidR="00511157" w:rsidRPr="009F0881" w:rsidRDefault="00AF2252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right="3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[Odstąpienie </w:t>
      </w:r>
      <w:r w:rsidR="00324560"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i wypowiedzenie 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U</w:t>
      </w:r>
      <w:r w:rsidR="007F3F02" w:rsidRPr="009F0881">
        <w:rPr>
          <w:rFonts w:ascii="Calibri Light" w:hAnsi="Calibri Light" w:cs="Calibri Light"/>
          <w:b/>
          <w:color w:val="000000"/>
          <w:sz w:val="22"/>
          <w:szCs w:val="22"/>
        </w:rPr>
        <w:t>mowy]</w:t>
      </w:r>
    </w:p>
    <w:p w14:paraId="3E96221E" w14:textId="1344D635" w:rsidR="00511157" w:rsidRPr="009F0881" w:rsidRDefault="007F3F02" w:rsidP="009F088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Zamawiający będzie uprawniony do odstąpienia od Umowy z przyczyn leżących po stronie Inżyniera </w:t>
      </w:r>
      <w:r w:rsidR="008D2B5B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terminie 30 dni licząc od dnia powzięcia przez Zamawiającego wiadomości o jej zaistnieniu, za które uważa się: </w:t>
      </w:r>
    </w:p>
    <w:p w14:paraId="5FAFD4DE" w14:textId="77777777" w:rsidR="00B86223" w:rsidRPr="009F0881" w:rsidRDefault="007F3F02" w:rsidP="009F088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niewykonywanie lub nienależyte wykonywanie Umowy przez Inżyniera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</w:t>
      </w:r>
    </w:p>
    <w:p w14:paraId="3D768B9C" w14:textId="77777777" w:rsidR="00B86223" w:rsidRPr="009F0881" w:rsidRDefault="007F3F02" w:rsidP="009F088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pr</w:t>
      </w:r>
      <w:r w:rsidR="00AF2252" w:rsidRPr="009F0881">
        <w:rPr>
          <w:rFonts w:ascii="Calibri Light" w:hAnsi="Calibri Light" w:cs="Calibri Light"/>
          <w:color w:val="000000"/>
          <w:sz w:val="22"/>
          <w:szCs w:val="22"/>
        </w:rPr>
        <w:t>zerwanie realizacji przedmiotu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 na okres dłuższy niż 14 dni,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br/>
        <w:t xml:space="preserve">z przyczyn leżących po </w:t>
      </w:r>
      <w:r w:rsidR="006E61B8" w:rsidRPr="009F0881">
        <w:rPr>
          <w:rFonts w:ascii="Calibri Light" w:hAnsi="Calibri Light" w:cs="Calibri Light"/>
          <w:color w:val="000000"/>
          <w:sz w:val="22"/>
          <w:szCs w:val="22"/>
        </w:rPr>
        <w:t>stronie Inżyniera Kontraktu,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2FEF9A84" w14:textId="77777777" w:rsidR="00B86223" w:rsidRPr="009F0881" w:rsidRDefault="007F3F02" w:rsidP="009F088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ustanie ochrony ubezpieczeniowej lub zmniejszenia wysokość ubezpieczenia Inżyniera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(w tym nie zapłacenia należnych składek), </w:t>
      </w:r>
    </w:p>
    <w:p w14:paraId="3B927951" w14:textId="77777777" w:rsidR="00B86223" w:rsidRPr="009F0881" w:rsidRDefault="007F3F02" w:rsidP="009F088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zatrudniania podwykonawców bez uzyskania wcześniejszej zgody Z</w:t>
      </w:r>
      <w:r w:rsidR="006E61B8" w:rsidRPr="009F0881">
        <w:rPr>
          <w:rFonts w:ascii="Calibri Light" w:hAnsi="Calibri Light" w:cs="Calibri Light"/>
          <w:color w:val="000000"/>
          <w:sz w:val="22"/>
          <w:szCs w:val="22"/>
        </w:rPr>
        <w:t>amawiającego, o czym mowa w § 18 ust. 2,</w:t>
      </w:r>
    </w:p>
    <w:p w14:paraId="4E4C8F44" w14:textId="77777777" w:rsidR="00B86223" w:rsidRPr="009F0881" w:rsidRDefault="006E61B8" w:rsidP="009F088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brak przedstawienia Zamawiającemu przedłużonego zabezpieczenia należytego wykonania Umowy w sytuacji, o której mowa w § 16 ust. 6 Umowy,</w:t>
      </w:r>
    </w:p>
    <w:p w14:paraId="61E23D1D" w14:textId="7369A222" w:rsidR="00B86223" w:rsidRPr="009F0881" w:rsidRDefault="00026A90" w:rsidP="009F088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nieprzestrzegania obowiązków wynikających z § 5 ust. 7 i </w:t>
      </w:r>
      <w:r w:rsidR="0027103D" w:rsidRPr="009F0881">
        <w:rPr>
          <w:rFonts w:ascii="Calibri Light" w:hAnsi="Calibri Light" w:cs="Calibri Light"/>
          <w:color w:val="000000"/>
          <w:sz w:val="22"/>
          <w:szCs w:val="22"/>
        </w:rPr>
        <w:t>9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Umowy tj. naruszenia </w:t>
      </w:r>
      <w:r w:rsidR="000C2004" w:rsidRPr="009F0881">
        <w:rPr>
          <w:rFonts w:ascii="Calibri Light" w:hAnsi="Calibri Light" w:cs="Calibri Light"/>
          <w:color w:val="000000"/>
          <w:sz w:val="22"/>
          <w:szCs w:val="22"/>
        </w:rPr>
        <w:t>zasady poufności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bądź pozostawiania w konflikcie  z interesami Zamawiającego,</w:t>
      </w:r>
    </w:p>
    <w:p w14:paraId="424C4227" w14:textId="22CE5D69" w:rsidR="006E61B8" w:rsidRPr="009F0881" w:rsidRDefault="006E61B8" w:rsidP="009F088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gdy wartość naliczonych Wykonawcy kar umownych osiągnie pułap określony w § 23 ust. </w:t>
      </w:r>
      <w:r w:rsidR="00750E28" w:rsidRPr="009F0881">
        <w:rPr>
          <w:rFonts w:ascii="Calibri Light" w:hAnsi="Calibri Light" w:cs="Calibri Light"/>
          <w:color w:val="000000"/>
          <w:sz w:val="22"/>
          <w:szCs w:val="22"/>
        </w:rPr>
        <w:t>2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U</w:t>
      </w:r>
      <w:r w:rsidR="000F4972" w:rsidRPr="009F0881">
        <w:rPr>
          <w:rFonts w:ascii="Calibri Light" w:hAnsi="Calibri Light" w:cs="Calibri Light"/>
          <w:color w:val="000000"/>
          <w:sz w:val="22"/>
          <w:szCs w:val="22"/>
        </w:rPr>
        <w:t>mowy.</w:t>
      </w:r>
    </w:p>
    <w:p w14:paraId="66623627" w14:textId="30A43EA7" w:rsidR="00B86223" w:rsidRPr="009F0881" w:rsidRDefault="00B86223" w:rsidP="009F0881">
      <w:pPr>
        <w:pStyle w:val="Akapitzlist"/>
        <w:numPr>
          <w:ilvl w:val="0"/>
          <w:numId w:val="36"/>
        </w:numPr>
        <w:spacing w:line="288" w:lineRule="auto"/>
        <w:ind w:left="851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>zostanie wszczęte postępowanie sądowe, egzekucyjne lub inne postępowanie, w ocenie Zamawiającego mogące mieć negatywny wpływ na realizację Przedmiotu umowy,</w:t>
      </w:r>
    </w:p>
    <w:p w14:paraId="0137BEE1" w14:textId="04B3D2AF" w:rsidR="00511157" w:rsidRPr="009F0881" w:rsidRDefault="001F693B" w:rsidP="009F088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Odstąpienie od 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mowy z przyczyn wskazanych w ust.1 pkt 1</w:t>
      </w:r>
      <w:r w:rsidR="00EF5583" w:rsidRPr="009F0881">
        <w:rPr>
          <w:rFonts w:ascii="Calibri Light" w:hAnsi="Calibri Light" w:cs="Calibri Light"/>
          <w:color w:val="000000"/>
          <w:sz w:val="22"/>
          <w:szCs w:val="22"/>
        </w:rPr>
        <w:t xml:space="preserve">- </w:t>
      </w:r>
      <w:r w:rsidR="00F50F70" w:rsidRPr="009F0881">
        <w:rPr>
          <w:rFonts w:ascii="Calibri Light" w:hAnsi="Calibri Light" w:cs="Calibri Light"/>
          <w:color w:val="000000"/>
          <w:sz w:val="22"/>
          <w:szCs w:val="22"/>
        </w:rPr>
        <w:t xml:space="preserve">6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musi zostać poprzedzone wezwaniem Inżyniera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d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 wykonywania 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mowy w sposób należyty lub zaprzestania naruszeń. Jeżeli w terminie 14 dni licząc od dnia otrzymania wezwania Inżynier 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wykona warunki określone w wezwaniu i powiadomi o tym Zamawiaj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ącego, Zamawiający nie może od 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mowy odstąpić, chy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ba, że w trakcie obowiązywania U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>mowy dokonano uprzednio co najmniej</w:t>
      </w:r>
      <w:r w:rsidR="001B4C90" w:rsidRPr="009F0881">
        <w:rPr>
          <w:rFonts w:ascii="Calibri Light" w:hAnsi="Calibri Light" w:cs="Calibri Light"/>
          <w:color w:val="000000"/>
          <w:sz w:val="22"/>
          <w:szCs w:val="22"/>
        </w:rPr>
        <w:t xml:space="preserve"> dwóch</w:t>
      </w:r>
      <w:r w:rsidR="007F3F0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wezwań.</w:t>
      </w:r>
    </w:p>
    <w:p w14:paraId="506C2BC0" w14:textId="0F69F1CD" w:rsidR="00FF5D43" w:rsidRPr="009F0881" w:rsidRDefault="00FF5D43" w:rsidP="009F0881">
      <w:pPr>
        <w:pStyle w:val="Akapitzlist"/>
        <w:numPr>
          <w:ilvl w:val="0"/>
          <w:numId w:val="35"/>
        </w:numPr>
        <w:spacing w:line="288" w:lineRule="auto"/>
        <w:ind w:left="426"/>
        <w:rPr>
          <w:rFonts w:ascii="Calibri Light" w:hAnsi="Calibri Light" w:cs="Calibri Light"/>
          <w:color w:val="000000"/>
          <w:kern w:val="0"/>
          <w:sz w:val="22"/>
          <w:lang w:eastAsia="pl-PL"/>
        </w:rPr>
      </w:pPr>
      <w:r w:rsidRPr="009F0881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Odstąpienie ma skutek od chwili złożenia oświadczenia drugiej stronie i tylko wobec czynności jeszcze niewykonanych. </w:t>
      </w:r>
    </w:p>
    <w:p w14:paraId="549F77D1" w14:textId="3FDC6D32" w:rsidR="00F50F70" w:rsidRPr="009F0881" w:rsidRDefault="00F50F70" w:rsidP="009F088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Zarówno Zamawiający, niezależnie od przypadków wskazanych w ust. 1, jak i </w:t>
      </w:r>
      <w:r w:rsidR="00467E1E">
        <w:rPr>
          <w:rFonts w:ascii="Calibri Light" w:hAnsi="Calibri Light" w:cs="Calibri Light"/>
          <w:color w:val="000000"/>
          <w:sz w:val="22"/>
          <w:szCs w:val="22"/>
        </w:rPr>
        <w:t>Inżynier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, są uprawnieni do </w:t>
      </w:r>
      <w:r w:rsidR="00267EA0" w:rsidRPr="009F0881">
        <w:rPr>
          <w:rFonts w:ascii="Calibri Light" w:hAnsi="Calibri Light" w:cs="Calibri Light"/>
          <w:color w:val="000000"/>
          <w:sz w:val="22"/>
          <w:szCs w:val="22"/>
        </w:rPr>
        <w:t>wypowiedzenia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umowy z ważnych powodów, zgodnie z Kodeksem Cywilnym.</w:t>
      </w:r>
    </w:p>
    <w:p w14:paraId="04C46053" w14:textId="77777777" w:rsidR="00F50F70" w:rsidRPr="009F0881" w:rsidRDefault="00F50F70" w:rsidP="009F088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>Strony zgodnie oświadczają, że za ważny powód stanowiący podstawę do wypowiedzenia przez Zamawiającego umowy uznają w szczególności:</w:t>
      </w:r>
    </w:p>
    <w:p w14:paraId="7CB009FE" w14:textId="1E597860" w:rsidR="00F50F70" w:rsidRPr="009F0881" w:rsidRDefault="00F50F70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20" w:hanging="29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1)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ab/>
        <w:t xml:space="preserve">bezskuteczny upływ wyznaczonego na zmianę sposobu wykonania zamówienia przez Zamawiającego, w przypadku gdy </w:t>
      </w:r>
      <w:r w:rsidR="00467E1E">
        <w:rPr>
          <w:rFonts w:ascii="Calibri Light" w:hAnsi="Calibri Light" w:cs="Calibri Light"/>
          <w:color w:val="000000"/>
          <w:sz w:val="22"/>
          <w:szCs w:val="22"/>
        </w:rPr>
        <w:t xml:space="preserve">Inżynier 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realizuje przedmiot umowy w sposób wadliwy albo sprzeczny z umową;</w:t>
      </w:r>
    </w:p>
    <w:p w14:paraId="087C5E2C" w14:textId="01338193" w:rsidR="00F50F70" w:rsidRPr="009F0881" w:rsidRDefault="00F50F70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20" w:hanging="29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2)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ab/>
      </w:r>
      <w:r w:rsidR="00467E1E">
        <w:rPr>
          <w:rFonts w:ascii="Calibri Light" w:hAnsi="Calibri Light" w:cs="Calibri Light"/>
          <w:color w:val="000000"/>
          <w:sz w:val="22"/>
          <w:szCs w:val="22"/>
        </w:rPr>
        <w:t>Inżynier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pomimo pisemnych zastrzeżeń Zamawiającego nie wykonuje zobowiązań wynikających z umowy lub wykonuje je nienależycie pomimo uprzedniego wezwania Zamawiającego;</w:t>
      </w:r>
    </w:p>
    <w:p w14:paraId="58F7DAB3" w14:textId="3449C719" w:rsidR="00B42044" w:rsidRPr="009F0881" w:rsidRDefault="00B42044" w:rsidP="009F088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Niezależnie od przesłanek, o których mowa w ust. 4 każda ze stron jest uprawniona do wypowiedzenia umowy z zachowaniem 3-miesięcznego okresu wypowiedzenia. </w:t>
      </w:r>
    </w:p>
    <w:p w14:paraId="579F66B6" w14:textId="030D70A6" w:rsidR="00F50F70" w:rsidRPr="009F0881" w:rsidRDefault="00F50F70" w:rsidP="009F088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Odstąpienie i wypowiedzenie umowy powinno nastąpić w formie pisemnej pod rygorem nieważności takiego oświadczenia i powinno zawierać uzasadnienie z podaniem podstaw prawnych i faktycznych wypowiedzenia</w:t>
      </w:r>
    </w:p>
    <w:p w14:paraId="39AAE183" w14:textId="3029E1F6" w:rsidR="00511157" w:rsidRPr="009F0881" w:rsidRDefault="007F3F02" w:rsidP="009F088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każdym przypadku odstąpienia</w:t>
      </w:r>
      <w:r w:rsidR="00E450E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lub wypowiedzenia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Umowy, Inżynier</w:t>
      </w:r>
      <w:r w:rsidR="0066085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terminie 10 dni roboczych od daty doręczenia odstąpienia od Umowy sporządzi przy udziale Zamawiającego szczegółowy protokół inwentaryzacji prac w toku według stanu na dzień odstąpienia oraz zabezpieczy przerwane prace. Prace określone w tym protokole podlegają odbiorowi na zasadach określonych w Umowie.</w:t>
      </w:r>
    </w:p>
    <w:p w14:paraId="63E562B5" w14:textId="6223CA89" w:rsidR="00511157" w:rsidRPr="009F0881" w:rsidRDefault="007F3F02" w:rsidP="009F088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Strony zachowują prawo do świadczeń otrzymanych od drugiej strony do dnia odstąpienia </w:t>
      </w:r>
      <w:r w:rsidR="00FF5D43" w:rsidRPr="009F0881">
        <w:rPr>
          <w:rFonts w:ascii="Calibri Light" w:hAnsi="Calibri Light" w:cs="Calibri Light"/>
          <w:color w:val="000000"/>
          <w:sz w:val="22"/>
          <w:szCs w:val="22"/>
        </w:rPr>
        <w:t xml:space="preserve">lub wypowiedzenia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Umowy. Podstawę ustalenia zakresu tych świadczeń, w tym należnego Inżynierowi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wynagrodzenia stanowi protokół inwentaryzacji, o którym mowa </w:t>
      </w:r>
      <w:r w:rsidR="00B77021" w:rsidRPr="009F0881">
        <w:rPr>
          <w:rFonts w:ascii="Calibri Light" w:hAnsi="Calibri Light" w:cs="Calibri Light"/>
          <w:color w:val="000000"/>
          <w:sz w:val="22"/>
          <w:szCs w:val="22"/>
        </w:rPr>
        <w:t xml:space="preserve">w ust. </w:t>
      </w:r>
      <w:r w:rsidR="00FF5D43" w:rsidRPr="009F0881">
        <w:rPr>
          <w:rFonts w:ascii="Calibri Light" w:hAnsi="Calibri Light" w:cs="Calibri Light"/>
          <w:color w:val="000000"/>
          <w:sz w:val="22"/>
          <w:szCs w:val="22"/>
        </w:rPr>
        <w:t>8</w:t>
      </w:r>
      <w:r w:rsidR="00B77021"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7A3A79A9" w14:textId="77777777" w:rsidR="00304DFB" w:rsidRDefault="00304DFB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633126C6" w14:textId="490259C3" w:rsidR="002623B8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2</w:t>
      </w:r>
      <w:r w:rsidR="004C292D" w:rsidRPr="009F0881">
        <w:rPr>
          <w:rFonts w:ascii="Calibri Light" w:hAnsi="Calibri Light" w:cs="Calibri Light"/>
          <w:b/>
          <w:color w:val="000000"/>
          <w:sz w:val="22"/>
          <w:szCs w:val="22"/>
        </w:rPr>
        <w:t>5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</w:t>
      </w:r>
    </w:p>
    <w:p w14:paraId="72089B9C" w14:textId="708CC366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Rękojmia za wady</w:t>
      </w:r>
    </w:p>
    <w:p w14:paraId="4F46920D" w14:textId="3AA61918" w:rsidR="00511157" w:rsidRPr="00304DFB" w:rsidRDefault="007F3F02" w:rsidP="009F0881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304DFB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D02A1C" w:rsidRPr="00304DFB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="00DA2138" w:rsidRPr="00304DFB">
        <w:rPr>
          <w:rFonts w:ascii="Calibri Light" w:hAnsi="Calibri Light" w:cs="Calibri Light"/>
          <w:color w:val="000000"/>
          <w:sz w:val="22"/>
          <w:szCs w:val="22"/>
        </w:rPr>
        <w:t>udziela Zamawiającemu rękojmi za wady opisane w ust. 3 i ust. 4 poniżej.</w:t>
      </w:r>
    </w:p>
    <w:p w14:paraId="615DE997" w14:textId="3EC5426B" w:rsidR="00511157" w:rsidRPr="00304DFB" w:rsidRDefault="007F3F02" w:rsidP="009F0881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304DFB">
        <w:rPr>
          <w:rFonts w:ascii="Calibri Light" w:hAnsi="Calibri Light" w:cs="Calibri Light"/>
          <w:color w:val="000000"/>
          <w:sz w:val="22"/>
          <w:szCs w:val="22"/>
        </w:rPr>
        <w:t xml:space="preserve">Okres rękojmi wynosi </w:t>
      </w:r>
      <w:r w:rsidR="00304DFB" w:rsidRPr="00304DFB">
        <w:rPr>
          <w:rFonts w:ascii="Calibri Light" w:hAnsi="Calibri Light" w:cs="Calibri Light"/>
          <w:color w:val="000000"/>
          <w:sz w:val="22"/>
          <w:szCs w:val="22"/>
        </w:rPr>
        <w:t>24 miesiące</w:t>
      </w:r>
      <w:r w:rsidRPr="00304DFB">
        <w:rPr>
          <w:rFonts w:ascii="Calibri Light" w:hAnsi="Calibri Light" w:cs="Calibri Light"/>
          <w:color w:val="000000"/>
          <w:sz w:val="22"/>
          <w:szCs w:val="22"/>
        </w:rPr>
        <w:t xml:space="preserve"> od daty </w:t>
      </w:r>
      <w:r w:rsidR="00540F11" w:rsidRPr="00304DFB">
        <w:rPr>
          <w:rFonts w:ascii="Calibri Light" w:hAnsi="Calibri Light" w:cs="Calibri Light"/>
          <w:color w:val="000000"/>
          <w:sz w:val="22"/>
          <w:szCs w:val="22"/>
        </w:rPr>
        <w:t>rozliczenia Kontraktu</w:t>
      </w:r>
      <w:r w:rsidRPr="00304DFB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6AD74322" w14:textId="19755A93" w:rsidR="00511157" w:rsidRPr="009F0881" w:rsidRDefault="007F3F02" w:rsidP="009F0881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przypadku ujawnienia się w okresie rękojmi wad </w:t>
      </w:r>
      <w:r w:rsidR="00AB648F" w:rsidRPr="009F0881">
        <w:rPr>
          <w:rFonts w:ascii="Calibri Light" w:hAnsi="Calibri Light" w:cs="Calibri Light"/>
          <w:color w:val="000000"/>
          <w:sz w:val="22"/>
          <w:szCs w:val="22"/>
        </w:rPr>
        <w:t>przedmiotu umowy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Inżynier</w:t>
      </w:r>
      <w:r w:rsidR="00AB648F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>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jest zobowiązany do nieodpłatnego wykonania wszelkich </w:t>
      </w:r>
      <w:r w:rsidR="001F693B" w:rsidRPr="009F0881">
        <w:rPr>
          <w:rFonts w:ascii="Calibri Light" w:hAnsi="Calibri Light" w:cs="Calibri Light"/>
          <w:color w:val="000000"/>
          <w:sz w:val="22"/>
          <w:szCs w:val="22"/>
        </w:rPr>
        <w:t>czynności objętych przedmiotem 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mowy niezbędnych do ich usunięcia. Podjęcie tych czynności winno nastąpić na wezwanie Zamawiającego lub z własnej inicjatywy w terminie nie dłuższym niż 7 dni od powzięcia informacji o wadzie.</w:t>
      </w:r>
    </w:p>
    <w:p w14:paraId="5F37642A" w14:textId="3771106D" w:rsidR="00511157" w:rsidRPr="009F0881" w:rsidRDefault="007F3F02" w:rsidP="009F0881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p</w:t>
      </w:r>
      <w:r w:rsidR="00DA2138" w:rsidRPr="009F0881">
        <w:rPr>
          <w:rFonts w:ascii="Calibri Light" w:hAnsi="Calibri Light" w:cs="Calibri Light"/>
          <w:color w:val="000000"/>
          <w:sz w:val="22"/>
          <w:szCs w:val="22"/>
        </w:rPr>
        <w:t>rzypadku zwłoki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 podjęciu tych czynności Zamawiający ma prawo, bez dodatkowych wezwań, do zlecenia ich wykonania innemu podmiotowi na koszt i ryzyko Inżyniera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8D1B32" w:rsidRPr="009F0881">
        <w:rPr>
          <w:rFonts w:ascii="Calibri Light" w:hAnsi="Calibri Light" w:cs="Calibri Light"/>
          <w:color w:val="000000"/>
          <w:sz w:val="22"/>
          <w:szCs w:val="22"/>
        </w:rPr>
        <w:t>K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>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. Koszt wykonania usługi pokryty zostanie z zabezpieczenia należytego wykonania Umowy, a w przypadku, gdy koszt ten przekroczy kwotę zabezpieczenia, Inżynier 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zobowiązany jest do pokrycia różnicy pomiędzy kosztami usługi, a wielkością zabezpieczenia należytego wykonania Umowy, przy czym Zamawiający ma prawo do potrącenia tej należ</w:t>
      </w:r>
      <w:r w:rsidR="00D02A1C" w:rsidRPr="009F0881">
        <w:rPr>
          <w:rFonts w:ascii="Calibri Light" w:hAnsi="Calibri Light" w:cs="Calibri Light"/>
          <w:color w:val="000000"/>
          <w:sz w:val="22"/>
          <w:szCs w:val="22"/>
        </w:rPr>
        <w:t>ności z wynagrodzenia Inżyniera Kontraktu</w:t>
      </w:r>
      <w:r w:rsidR="00DA24B1"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0CDCF9DC" w14:textId="0565C9C6" w:rsidR="00511157" w:rsidRPr="009F0881" w:rsidRDefault="007F3F02" w:rsidP="009F0881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Uprawnienia Zamawiającego z tytułu rękojmi za wady wygasają po upływie okresu rękojmi.</w:t>
      </w:r>
    </w:p>
    <w:p w14:paraId="65DB32A3" w14:textId="77777777" w:rsidR="00304DFB" w:rsidRDefault="00304DFB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516956EC" w14:textId="3091D668" w:rsidR="002623B8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2</w:t>
      </w:r>
      <w:r w:rsidR="004C292D" w:rsidRPr="009F0881">
        <w:rPr>
          <w:rFonts w:ascii="Calibri Light" w:hAnsi="Calibri Light" w:cs="Calibri Light"/>
          <w:b/>
          <w:color w:val="000000"/>
          <w:sz w:val="22"/>
          <w:szCs w:val="22"/>
        </w:rPr>
        <w:t>6</w:t>
      </w:r>
    </w:p>
    <w:p w14:paraId="146A2499" w14:textId="3475F6A2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</w:t>
      </w:r>
      <w:r w:rsidR="00617E9A" w:rsidRPr="009F0881">
        <w:rPr>
          <w:rFonts w:ascii="Calibri Light" w:hAnsi="Calibri Light" w:cs="Calibri Light"/>
          <w:b/>
          <w:color w:val="000000"/>
          <w:sz w:val="22"/>
          <w:szCs w:val="22"/>
        </w:rPr>
        <w:t>[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Dokumenty</w:t>
      </w:r>
      <w:r w:rsidR="00617E9A" w:rsidRPr="009F0881">
        <w:rPr>
          <w:rFonts w:ascii="Calibri Light" w:hAnsi="Calibri Light" w:cs="Calibri Light"/>
          <w:b/>
          <w:color w:val="000000"/>
          <w:sz w:val="22"/>
          <w:szCs w:val="22"/>
        </w:rPr>
        <w:t>]</w:t>
      </w:r>
    </w:p>
    <w:p w14:paraId="3063095C" w14:textId="522D4413" w:rsidR="00511157" w:rsidRPr="009F0881" w:rsidRDefault="007F3F02" w:rsidP="00C53EBE">
      <w:pPr>
        <w:pStyle w:val="Akapitzlist"/>
        <w:numPr>
          <w:ilvl w:val="0"/>
          <w:numId w:val="24"/>
        </w:numPr>
        <w:ind w:left="426"/>
        <w:rPr>
          <w:rFonts w:ascii="Calibri Light" w:hAnsi="Calibri Light" w:cs="Calibri Light"/>
          <w:color w:val="000000"/>
          <w:sz w:val="22"/>
        </w:rPr>
      </w:pPr>
      <w:r w:rsidRPr="005A2025">
        <w:rPr>
          <w:rFonts w:ascii="Calibri Light" w:hAnsi="Calibri Light" w:cs="Calibri Light"/>
          <w:color w:val="000000"/>
          <w:sz w:val="22"/>
        </w:rPr>
        <w:t xml:space="preserve">Inżynier </w:t>
      </w:r>
      <w:r w:rsidR="00AE39C0" w:rsidRPr="005A2025">
        <w:rPr>
          <w:rFonts w:ascii="Calibri Light" w:hAnsi="Calibri Light" w:cs="Calibri Light"/>
          <w:color w:val="000000"/>
          <w:sz w:val="22"/>
        </w:rPr>
        <w:t xml:space="preserve">Kontraktu </w:t>
      </w:r>
      <w:r w:rsidRPr="005A2025">
        <w:rPr>
          <w:rFonts w:ascii="Calibri Light" w:hAnsi="Calibri Light" w:cs="Calibri Light"/>
          <w:color w:val="000000"/>
          <w:sz w:val="22"/>
        </w:rPr>
        <w:t xml:space="preserve">uzyska własnym staraniem od </w:t>
      </w:r>
      <w:r w:rsidR="005A2025" w:rsidRPr="005A2025">
        <w:rPr>
          <w:rFonts w:ascii="Calibri Light" w:hAnsi="Calibri Light" w:cs="Calibri Light"/>
          <w:color w:val="000000"/>
          <w:sz w:val="22"/>
        </w:rPr>
        <w:t>Wykonawcy</w:t>
      </w:r>
      <w:r w:rsidR="005A2025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 robót budowlanych </w:t>
      </w:r>
      <w:r w:rsidR="00534070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lub z portali, na których prowadzone są postępowania o udzielenie zamówienia na realizację Inwestycji i niniejszej </w:t>
      </w:r>
      <w:r w:rsidR="00534070">
        <w:rPr>
          <w:rFonts w:ascii="Calibri Light" w:hAnsi="Calibri Light" w:cs="Calibri Light"/>
          <w:color w:val="000000"/>
          <w:kern w:val="0"/>
          <w:sz w:val="22"/>
          <w:lang w:eastAsia="pl-PL"/>
        </w:rPr>
        <w:lastRenderedPageBreak/>
        <w:t xml:space="preserve">Umowy </w:t>
      </w:r>
      <w:r w:rsidR="005A2025">
        <w:rPr>
          <w:rFonts w:ascii="Calibri Light" w:hAnsi="Calibri Light" w:cs="Calibri Light"/>
          <w:color w:val="000000"/>
          <w:kern w:val="0"/>
          <w:sz w:val="22"/>
          <w:lang w:eastAsia="pl-PL"/>
        </w:rPr>
        <w:t>wszelkie</w:t>
      </w:r>
      <w:r w:rsidR="00534070">
        <w:rPr>
          <w:rFonts w:ascii="Calibri Light" w:hAnsi="Calibri Light" w:cs="Calibri Light"/>
          <w:color w:val="000000"/>
          <w:kern w:val="0"/>
          <w:sz w:val="22"/>
          <w:lang w:eastAsia="pl-PL"/>
        </w:rPr>
        <w:t xml:space="preserve"> </w:t>
      </w:r>
      <w:r w:rsidRPr="005A2025">
        <w:rPr>
          <w:rFonts w:ascii="Calibri Light" w:hAnsi="Calibri Light" w:cs="Calibri Light"/>
          <w:color w:val="000000"/>
          <w:sz w:val="22"/>
        </w:rPr>
        <w:t xml:space="preserve">informacje potrzebne do realizacji Umowy. Czas uzyskiwania informacji nie może spowodować przekroczenia terminów wskazanych w niniejszej Umowie. </w:t>
      </w:r>
    </w:p>
    <w:p w14:paraId="24DCF330" w14:textId="2019E9DE" w:rsidR="00511157" w:rsidRPr="009F0881" w:rsidRDefault="007F3F02" w:rsidP="009F088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Na każde żądanie Zamawiającego Inżynier </w:t>
      </w:r>
      <w:r w:rsidR="0066085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zobowiązany jest udostępnić lub wydać wszelkie dokumenty związane z wykonywaniem niniejszej Umowy. W tym celu Inżynier </w:t>
      </w:r>
      <w:r w:rsidR="00AE39C0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zezwoli osobie upoważnionej przez Zamawiającego skontrolować lub zbadać dokumentację dotyczącą wykonywania Umowy oraz sporządzić z niej kopie zarówno podczas, jak i po wykonaniu Umowy. </w:t>
      </w:r>
    </w:p>
    <w:p w14:paraId="7FF1C3D4" w14:textId="77777777" w:rsidR="002623B8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right="-4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2</w:t>
      </w:r>
      <w:r w:rsidR="004C292D" w:rsidRPr="009F0881">
        <w:rPr>
          <w:rFonts w:ascii="Calibri Light" w:hAnsi="Calibri Light" w:cs="Calibri Light"/>
          <w:b/>
          <w:color w:val="000000"/>
          <w:sz w:val="22"/>
          <w:szCs w:val="22"/>
        </w:rPr>
        <w:t>7</w:t>
      </w:r>
    </w:p>
    <w:p w14:paraId="4B6A3521" w14:textId="51388276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right="-4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[Prawa autorskie]</w:t>
      </w:r>
    </w:p>
    <w:p w14:paraId="448511C6" w14:textId="1F303F77" w:rsidR="00511157" w:rsidRPr="009F0881" w:rsidRDefault="007F3F02" w:rsidP="009F088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66085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nabędzie i przeniesie na Zamawiającego autorskie prawa majątkowe i prawa pokrewne, w tym wyłączne prawa do zezwolenia na wykonywanie zależnych praw autorskich oraz przenoszenia praw nabytych na podstawie tej Umowy na inne osoby, do wszystkich utworów powstałych w wykonaniu lub w związku z wykonaniem Umowy</w:t>
      </w:r>
      <w:r w:rsidR="00CF004D" w:rsidRPr="009F0881">
        <w:rPr>
          <w:rFonts w:ascii="Calibri Light" w:hAnsi="Calibri Light" w:cs="Calibri Light"/>
          <w:color w:val="000000"/>
          <w:sz w:val="22"/>
          <w:szCs w:val="22"/>
        </w:rPr>
        <w:t xml:space="preserve"> stanowiących utwór w rozumieniu przepisów ustawy o prawie autorskim i prawach pokrewnych z 4 lutego 1994 roku (tekst jednolity Dz. U. z 2022 r. poz. 2509)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wraz z prawem dokonywania w nich zmian oraz prawem własności egzemplarzy tych utworów, co nastąpi:</w:t>
      </w:r>
    </w:p>
    <w:p w14:paraId="4007AA27" w14:textId="77777777" w:rsidR="00511157" w:rsidRPr="009F0881" w:rsidRDefault="007F3F02" w:rsidP="009F0881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ramach wynagrodzenia określonego w niniejszej Umowie,</w:t>
      </w:r>
    </w:p>
    <w:p w14:paraId="0117701D" w14:textId="77777777" w:rsidR="00511157" w:rsidRPr="009F0881" w:rsidRDefault="007F3F02" w:rsidP="009F0881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bezwarunkowo i niezwłocznie,</w:t>
      </w:r>
    </w:p>
    <w:p w14:paraId="7B34C91F" w14:textId="77777777" w:rsidR="00511157" w:rsidRPr="009F0881" w:rsidRDefault="007F3F02" w:rsidP="009F0881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134" w:right="-4" w:hanging="567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do nieograniczonego w czasie korzystania i rozporządzania przez Zamawiającego, w tym do:</w:t>
      </w:r>
    </w:p>
    <w:p w14:paraId="33149A22" w14:textId="7D6C9576" w:rsidR="00511157" w:rsidRPr="009F0881" w:rsidRDefault="007F3F02" w:rsidP="009F0881">
      <w:pPr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right="-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wyłącznego używania i wykorzystania utwo</w:t>
      </w:r>
      <w:r w:rsidR="002902CF" w:rsidRPr="009F0881">
        <w:rPr>
          <w:rFonts w:ascii="Calibri Light" w:hAnsi="Calibri Light" w:cs="Calibri Light"/>
          <w:color w:val="000000"/>
          <w:sz w:val="22"/>
          <w:szCs w:val="22"/>
        </w:rPr>
        <w:t xml:space="preserve">rów we wszelkiej działalności,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 tym w zakresie prowadzonych inwestycji, działalności promocyjnej, reklamowej, informacyjnej i usługowej, </w:t>
      </w:r>
    </w:p>
    <w:p w14:paraId="3869D0B6" w14:textId="77777777" w:rsidR="00511157" w:rsidRPr="009F0881" w:rsidRDefault="007F3F02" w:rsidP="009F0881">
      <w:pPr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right="-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wytwarzania, utrwalania i zwielokrotniania egzemplarzy utworów wszelkimi technikami, w tym techniką drukarską, reprograficzną, zapisu magnetycznego oraz techniką cyfrową, w szczególności ich zwielokrotniania poprzez dokonywanie zapisów na płytach CD, DVD, Blu-ray, </w:t>
      </w:r>
    </w:p>
    <w:p w14:paraId="14DC3CC2" w14:textId="77777777" w:rsidR="00670775" w:rsidRPr="009F0881" w:rsidRDefault="007F3F02" w:rsidP="009F0881">
      <w:pPr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right="-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publicznego wykonywania, wystawiania i wyświetlania utworów na wszelkich imprezach otwartych i zamkniętych, w tym publicznego udostępniania utworów w taki sposób, aby każdy mógł mieć do nich dostęp w miejscu i czasie przez siebie wybranym,</w:t>
      </w:r>
    </w:p>
    <w:p w14:paraId="047C58C7" w14:textId="6013ACDA" w:rsidR="00511157" w:rsidRPr="009F0881" w:rsidRDefault="007F3F02" w:rsidP="009F0881">
      <w:pPr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right="-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nadawania za pomocą wizji przewodowej, bezprzewodowej oraz za pośrednictwem satelity,</w:t>
      </w:r>
    </w:p>
    <w:p w14:paraId="316683D7" w14:textId="77777777" w:rsidR="00511157" w:rsidRPr="009F0881" w:rsidRDefault="007F3F02" w:rsidP="009F0881">
      <w:pPr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right="-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wprowadzania do obrotu,</w:t>
      </w:r>
    </w:p>
    <w:p w14:paraId="44DC95C3" w14:textId="77777777" w:rsidR="00511157" w:rsidRPr="009F0881" w:rsidRDefault="007F3F02" w:rsidP="009F0881">
      <w:pPr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right="-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wydawania i rozpowszechniania,</w:t>
      </w:r>
    </w:p>
    <w:p w14:paraId="5D6A3EB1" w14:textId="77777777" w:rsidR="00511157" w:rsidRPr="009F0881" w:rsidRDefault="007F3F02" w:rsidP="009F0881">
      <w:pPr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right="-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wprowadzania do pamięci komputera i umieszczania w sieci Internet oraz w sieciach wewnętrznych typu Intranet,</w:t>
      </w:r>
    </w:p>
    <w:p w14:paraId="4FF3F8DF" w14:textId="77777777" w:rsidR="00511157" w:rsidRPr="009F0881" w:rsidRDefault="007F3F02" w:rsidP="009F0881">
      <w:pPr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right="-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odtwarzania i reemitowania,</w:t>
      </w:r>
    </w:p>
    <w:p w14:paraId="46DC3BCE" w14:textId="6440FDA4" w:rsidR="00511157" w:rsidRPr="009F0881" w:rsidRDefault="007F3F02" w:rsidP="009F0881">
      <w:pPr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418" w:right="-4" w:hanging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użyczenia lub najmu oryginałów oraz innych egzemplarzy utworów.</w:t>
      </w:r>
    </w:p>
    <w:p w14:paraId="09EF2D00" w14:textId="77777777" w:rsidR="00511157" w:rsidRPr="009F0881" w:rsidRDefault="007F3F02" w:rsidP="009F088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right="113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Skutek rozporządzający w stosunku do utworów następuje z chwilą ich przyjęcia przez Zamawiającego.</w:t>
      </w:r>
    </w:p>
    <w:p w14:paraId="379E0057" w14:textId="73AD5438" w:rsidR="00511157" w:rsidRPr="009F0881" w:rsidRDefault="007F3F02" w:rsidP="009F088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right="113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Wszelkie niewykorzystane materiały lub projekty przygotowane lub stworzone przez Inżyniera</w:t>
      </w:r>
      <w:r w:rsidR="0066085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lub przez osoby trzecie na zlecenie Inżyniera, zarówno będące, jak i nie będące przedmiotem autorskich i pokrewnych praw majątkowych, nie będą wykorzystywane przez Inżyniera, ani omawiane lub ujawniane osobom trzecim bez uprzedniej zgody Zamawiającego wyrażonej na piśmie pod rygorem nieważności.</w:t>
      </w:r>
    </w:p>
    <w:p w14:paraId="437FCAF1" w14:textId="33B138CA" w:rsidR="00511157" w:rsidRPr="009F0881" w:rsidRDefault="007F3F02" w:rsidP="009F088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right="113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lastRenderedPageBreak/>
        <w:t xml:space="preserve">Inżynier </w:t>
      </w:r>
      <w:r w:rsidR="0066085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zobowiązuje się zaspokoić wszelkie roszczenia osób trzecich, w szczególności roszczenia o naruszenie praw autorskich lub dóbr osobistych, jakie zostaną zgłoszone wobec Zamawiającego w związku lub w wyniku korzystania przez Zamawiającego z utworów, o których mowa w ust. 1 powyżej.</w:t>
      </w:r>
    </w:p>
    <w:p w14:paraId="18996861" w14:textId="453B7911" w:rsidR="00511157" w:rsidRPr="009F0881" w:rsidRDefault="007F3F02" w:rsidP="009F088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right="113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Inżynier </w:t>
      </w:r>
      <w:r w:rsidR="00660854" w:rsidRPr="009F0881">
        <w:rPr>
          <w:rFonts w:ascii="Calibri Light" w:hAnsi="Calibri Light" w:cs="Calibri Light"/>
          <w:color w:val="000000"/>
          <w:sz w:val="22"/>
          <w:szCs w:val="22"/>
        </w:rPr>
        <w:t xml:space="preserve">Kontraktu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oświadczy i zagwarantuje, iż korzystanie przez </w:t>
      </w:r>
      <w:r w:rsidR="00670775" w:rsidRPr="009F0881">
        <w:rPr>
          <w:rFonts w:ascii="Calibri Light" w:hAnsi="Calibri Light" w:cs="Calibri Light"/>
          <w:color w:val="000000"/>
          <w:sz w:val="22"/>
          <w:szCs w:val="22"/>
        </w:rPr>
        <w:t xml:space="preserve">Zamawiającego </w:t>
      </w:r>
      <w:r w:rsidR="00660854" w:rsidRPr="009F0881">
        <w:rPr>
          <w:rFonts w:ascii="Calibri Light" w:hAnsi="Calibri Light" w:cs="Calibri Light"/>
          <w:color w:val="000000"/>
          <w:sz w:val="22"/>
          <w:szCs w:val="22"/>
        </w:rPr>
        <w:t xml:space="preserve">z utworów, 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o których mowa w ust. 1, nie naruszy jakichkolwiek praw osób trzecich. W przypadku zgłoszenia Zamawiającemu przez osoby trzecie roszczeń z tytułu naruszenia ich jakichkolwiek praw do utworów, w szczególności praw autorskich i pokrewnych, Inżynier</w:t>
      </w:r>
      <w:r w:rsidR="00660854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: </w:t>
      </w:r>
    </w:p>
    <w:p w14:paraId="50460922" w14:textId="77777777" w:rsidR="00511157" w:rsidRPr="009F0881" w:rsidRDefault="007F3F02" w:rsidP="009F0881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przejmie i zaspokoi wynikające z tego tytułu roszczenia względem Zamawiającego, </w:t>
      </w:r>
    </w:p>
    <w:p w14:paraId="29D94A86" w14:textId="77777777" w:rsidR="00511157" w:rsidRPr="009F0881" w:rsidRDefault="007F3F02" w:rsidP="009F0881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88" w:lineRule="auto"/>
        <w:ind w:left="851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zwolni Zamawiającego od odpowiedzialności z tytułu jakichkolwiek roszczeń, postępowań, szkód, strat, kar umownych lub wszelkich innych wydatków powstałych w związku z korzystaniem z utworów.</w:t>
      </w:r>
    </w:p>
    <w:p w14:paraId="76D56BDE" w14:textId="724CAE59" w:rsidR="00511157" w:rsidRPr="009F0881" w:rsidRDefault="007F3F02" w:rsidP="009F088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5" w:right="113" w:hanging="42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razie rozwiązania Umowy z jakichkolwiek przyczyn (w szczególności w przypadku odstąpienia od Umowy przez którąkolwiek ze Stron), Zamawiający nabywa autorskie prawa majątkowe do utworów stworzonych do chwili rozwiązania Umowy</w:t>
      </w:r>
      <w:r w:rsidR="0088502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najpóźniej z dniem rozwiązania Umowy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3F3C785F" w14:textId="77777777" w:rsidR="00C53EBE" w:rsidRDefault="00C53EBE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1B57DEF8" w14:textId="04E779E8" w:rsidR="00CF004D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>§ 2</w:t>
      </w:r>
      <w:r w:rsidR="004C292D" w:rsidRPr="009F0881">
        <w:rPr>
          <w:rFonts w:ascii="Calibri Light" w:hAnsi="Calibri Light" w:cs="Calibri Light"/>
          <w:b/>
          <w:color w:val="000000"/>
          <w:sz w:val="22"/>
          <w:szCs w:val="22"/>
        </w:rPr>
        <w:t>8</w:t>
      </w:r>
    </w:p>
    <w:p w14:paraId="749821E6" w14:textId="18FF75D3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 xml:space="preserve"> [Postanowienia końcowe]</w:t>
      </w:r>
    </w:p>
    <w:p w14:paraId="0B59774F" w14:textId="77777777" w:rsidR="00511157" w:rsidRPr="009F0881" w:rsidRDefault="007F3F02" w:rsidP="009F088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right="-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Wszelkie spory powstałe na tle Umowy będą przede wszystkim rozwiązywane w sposób polubowny, a w przypadku braku takiego rozwiązania Strony poddają pod rozstrzygnięcie sądu powszechnego właściwego dla siedziby Zamawiającego.</w:t>
      </w:r>
    </w:p>
    <w:p w14:paraId="0242C3D5" w14:textId="77777777" w:rsidR="00511157" w:rsidRPr="009F0881" w:rsidRDefault="007F3F02" w:rsidP="009F088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right="-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Wszelkie zmiany Umowy wymagają formy pisemnej pod rygorem nieważności. </w:t>
      </w:r>
    </w:p>
    <w:p w14:paraId="1E3BC941" w14:textId="7F5D32D3" w:rsidR="00480C9F" w:rsidRPr="009F0881" w:rsidRDefault="00C53EBE" w:rsidP="009F0881">
      <w:pPr>
        <w:pStyle w:val="Akapitzlist"/>
        <w:numPr>
          <w:ilvl w:val="0"/>
          <w:numId w:val="30"/>
        </w:numPr>
        <w:spacing w:line="288" w:lineRule="auto"/>
        <w:contextualSpacing w:val="0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Inżynier Kontraktu </w:t>
      </w:r>
      <w:r w:rsidR="00480C9F" w:rsidRPr="009F0881">
        <w:rPr>
          <w:rFonts w:ascii="Calibri Light" w:hAnsi="Calibri Light" w:cs="Calibri Light"/>
          <w:sz w:val="22"/>
        </w:rPr>
        <w:t xml:space="preserve">gwarantuje, że jakiekolwiek prawa </w:t>
      </w:r>
      <w:r>
        <w:rPr>
          <w:rFonts w:ascii="Calibri Light" w:hAnsi="Calibri Light" w:cs="Calibri Light"/>
          <w:sz w:val="22"/>
        </w:rPr>
        <w:t>Inżyniera Kontraktu</w:t>
      </w:r>
      <w:r w:rsidR="00480C9F" w:rsidRPr="009F0881">
        <w:rPr>
          <w:rFonts w:ascii="Calibri Light" w:hAnsi="Calibri Light" w:cs="Calibri Light"/>
          <w:sz w:val="22"/>
        </w:rPr>
        <w:t xml:space="preserve"> związane bezpośrednio lub pośrednio z Umową, a w tym wierzytelności </w:t>
      </w:r>
      <w:r w:rsidR="00B867CD">
        <w:rPr>
          <w:rFonts w:ascii="Calibri Light" w:hAnsi="Calibri Light" w:cs="Calibri Light"/>
          <w:sz w:val="22"/>
        </w:rPr>
        <w:t>Inżyniera Kontraktu</w:t>
      </w:r>
      <w:r w:rsidR="00480C9F" w:rsidRPr="009F0881">
        <w:rPr>
          <w:rFonts w:ascii="Calibri Light" w:hAnsi="Calibri Light" w:cs="Calibri Light"/>
          <w:sz w:val="22"/>
        </w:rPr>
        <w:t xml:space="preserve"> z tytułu wykonania Umowy i związane z nimi należności uboczne (m.in. odsetki), nie zostaną przeniesione na rzecz osób trzecich bez poprzedzającej to przeniesienie zgody Zamawiającego wyrażonej w formie pisemnej pod rygorem nieważności. Wykonawca gwarantuje, iż nie dokona jakiejkolwiek czynności prawnej lub faktycznej, której bezpośrednim lub pośrednim skutkiem będzie zmiana wierzyciela z osoby </w:t>
      </w:r>
      <w:r w:rsidR="00B867CD">
        <w:rPr>
          <w:rFonts w:ascii="Calibri Light" w:hAnsi="Calibri Light" w:cs="Calibri Light"/>
          <w:sz w:val="22"/>
        </w:rPr>
        <w:t>Inżyniera Kontraktu</w:t>
      </w:r>
      <w:r w:rsidR="00480C9F" w:rsidRPr="009F0881">
        <w:rPr>
          <w:rFonts w:ascii="Calibri Light" w:hAnsi="Calibri Light" w:cs="Calibri Light"/>
          <w:sz w:val="22"/>
        </w:rPr>
        <w:t xml:space="preserve"> na inny podmiot. Niniejsze ograniczenie obejmuje w szczególności przelew, subrogację ustawową oraz umowną, zastaw, hipotekę oraz przekaz.</w:t>
      </w:r>
    </w:p>
    <w:p w14:paraId="565F6359" w14:textId="77777777" w:rsidR="00511157" w:rsidRPr="009F0881" w:rsidRDefault="007F3F02" w:rsidP="009F088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W sprawach nieuregulowanych Umową zastosowanie mają odpowiednie przepisy ustawy Prawo zamówień publicznych, Kodeksu cywilnego oraz innych aktów prawnych.</w:t>
      </w:r>
    </w:p>
    <w:p w14:paraId="2473242E" w14:textId="20CE1F4C" w:rsidR="00511157" w:rsidRPr="009F0881" w:rsidRDefault="007F3F02" w:rsidP="009F088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Umowę sporządzono w czterech jednobrzmiących egzemplarzach – trzy egzemplarze dla Zamawiającego oraz jeden dla Inżyniera</w:t>
      </w:r>
      <w:r w:rsidR="008D1B32" w:rsidRPr="009F0881">
        <w:rPr>
          <w:rFonts w:ascii="Calibri Light" w:hAnsi="Calibri Light" w:cs="Calibri Light"/>
          <w:color w:val="000000"/>
          <w:sz w:val="22"/>
          <w:szCs w:val="22"/>
        </w:rPr>
        <w:t xml:space="preserve"> Kontraktu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>.</w:t>
      </w:r>
      <w:r w:rsidR="00480C9F" w:rsidRPr="009F0881">
        <w:rPr>
          <w:rFonts w:ascii="Calibri Light" w:hAnsi="Calibri Light" w:cs="Calibri Light"/>
          <w:color w:val="000000"/>
          <w:sz w:val="22"/>
          <w:szCs w:val="22"/>
        </w:rPr>
        <w:t>/ Umowa została podpisana kwalifikowanym podpisem elektronicznym Zamawiającego oraz Wykonawcę *</w:t>
      </w:r>
      <w:r w:rsidR="00480C9F" w:rsidRPr="009F0881">
        <w:rPr>
          <w:rFonts w:ascii="Calibri Light" w:hAnsi="Calibri Light" w:cs="Calibri Light"/>
          <w:i/>
          <w:color w:val="000000"/>
          <w:sz w:val="22"/>
          <w:szCs w:val="22"/>
        </w:rPr>
        <w:t>/wybrać właściwe/</w:t>
      </w:r>
    </w:p>
    <w:p w14:paraId="703FB0D4" w14:textId="77777777" w:rsidR="00511157" w:rsidRPr="009F0881" w:rsidRDefault="007F3F02" w:rsidP="009F088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right="-4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>Integralną częścią Umowy są następujące załączniki:</w:t>
      </w:r>
    </w:p>
    <w:p w14:paraId="3DFC851C" w14:textId="4E83C90B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right="-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Załącznik nr </w:t>
      </w:r>
      <w:r w:rsidR="00247F27">
        <w:rPr>
          <w:rFonts w:ascii="Calibri Light" w:hAnsi="Calibri Light" w:cs="Calibri Light"/>
          <w:color w:val="000000"/>
          <w:sz w:val="22"/>
          <w:szCs w:val="22"/>
        </w:rPr>
        <w:t>1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– </w:t>
      </w:r>
      <w:r w:rsidR="00C631D0" w:rsidRPr="009F0881">
        <w:rPr>
          <w:rFonts w:ascii="Calibri Light" w:hAnsi="Calibri Light" w:cs="Calibri Light"/>
          <w:color w:val="000000"/>
          <w:sz w:val="22"/>
          <w:szCs w:val="22"/>
        </w:rPr>
        <w:t>Gwarancja należytego wykonania Umowy</w:t>
      </w:r>
    </w:p>
    <w:p w14:paraId="2B17FE94" w14:textId="249AA471" w:rsidR="00511157" w:rsidRPr="009F0881" w:rsidRDefault="007F3F02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right="-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Załącznik nr </w:t>
      </w:r>
      <w:r w:rsidR="00247F27">
        <w:rPr>
          <w:rFonts w:ascii="Calibri Light" w:hAnsi="Calibri Light" w:cs="Calibri Light"/>
          <w:color w:val="000000"/>
          <w:sz w:val="22"/>
          <w:szCs w:val="22"/>
        </w:rPr>
        <w:t>2</w:t>
      </w:r>
      <w:r w:rsidRPr="009F0881">
        <w:rPr>
          <w:rFonts w:ascii="Calibri Light" w:hAnsi="Calibri Light" w:cs="Calibri Light"/>
          <w:color w:val="000000"/>
          <w:sz w:val="22"/>
          <w:szCs w:val="22"/>
        </w:rPr>
        <w:t xml:space="preserve"> – Kopia polisy ubezpieczeniowej</w:t>
      </w:r>
    </w:p>
    <w:p w14:paraId="1371EF77" w14:textId="77777777" w:rsidR="00BE0CD1" w:rsidRPr="009F0881" w:rsidRDefault="00BE0CD1" w:rsidP="009F088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4EBC77F5" w14:textId="04D78A3A" w:rsidR="00511157" w:rsidRPr="009F0881" w:rsidRDefault="008668B1" w:rsidP="009F08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center" w:pos="1985"/>
          <w:tab w:val="center" w:pos="6804"/>
        </w:tabs>
        <w:spacing w:line="288" w:lineRule="auto"/>
        <w:ind w:right="5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ab/>
        <w:t>ZAMAWIAJĄCY</w:t>
      </w:r>
      <w:r w:rsidRPr="009F0881">
        <w:rPr>
          <w:rFonts w:ascii="Calibri Light" w:hAnsi="Calibri Light" w:cs="Calibri Light"/>
          <w:b/>
          <w:color w:val="000000"/>
          <w:sz w:val="22"/>
          <w:szCs w:val="22"/>
        </w:rPr>
        <w:tab/>
        <w:t xml:space="preserve"> WYKONAWCA</w:t>
      </w:r>
    </w:p>
    <w:sectPr w:rsidR="00511157" w:rsidRPr="009F0881" w:rsidSect="008547C5">
      <w:headerReference w:type="default" r:id="rId8"/>
      <w:footerReference w:type="default" r:id="rId9"/>
      <w:pgSz w:w="11906" w:h="16838"/>
      <w:pgMar w:top="851" w:right="992" w:bottom="1418" w:left="1701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1849A" w14:textId="77777777" w:rsidR="00745AAA" w:rsidRDefault="00745AAA">
      <w:r>
        <w:separator/>
      </w:r>
    </w:p>
  </w:endnote>
  <w:endnote w:type="continuationSeparator" w:id="0">
    <w:p w14:paraId="5A9900E4" w14:textId="77777777" w:rsidR="00745AAA" w:rsidRDefault="0074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axlinePro-Light">
    <w:altName w:val="Arial"/>
    <w:charset w:val="00"/>
    <w:family w:val="moder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oneSanItcTEEMe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31614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A765AA" w14:textId="43745F7B" w:rsidR="008E01FA" w:rsidRDefault="008E01F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BC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BCE">
              <w:rPr>
                <w:b/>
                <w:bCs/>
                <w:noProof/>
              </w:rPr>
              <w:t>46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8CA5E2" w14:textId="77777777" w:rsidR="008E01FA" w:rsidRDefault="008E01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575E8" w14:textId="77777777" w:rsidR="00745AAA" w:rsidRDefault="00745AAA">
      <w:r>
        <w:separator/>
      </w:r>
    </w:p>
  </w:footnote>
  <w:footnote w:type="continuationSeparator" w:id="0">
    <w:p w14:paraId="1C0CFF50" w14:textId="77777777" w:rsidR="00745AAA" w:rsidRDefault="00745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9B22F" w14:textId="53D5A1E2" w:rsidR="00CD4017" w:rsidRPr="00CD4017" w:rsidRDefault="00CD4017" w:rsidP="00CD4017">
    <w:pPr>
      <w:pStyle w:val="Nagwek"/>
      <w:jc w:val="right"/>
      <w:rPr>
        <w:b/>
        <w:bCs/>
      </w:rPr>
    </w:pPr>
    <w:r w:rsidRPr="00CD4017">
      <w:rPr>
        <w:b/>
        <w:bCs/>
      </w:rPr>
      <w:t>Załącznik nr 2 do SWZ</w:t>
    </w:r>
  </w:p>
  <w:p w14:paraId="176CAAE0" w14:textId="2C937AC2" w:rsidR="00CD4017" w:rsidRPr="00CD4017" w:rsidRDefault="00CD4017" w:rsidP="00CD4017">
    <w:pPr>
      <w:pStyle w:val="Nagwek"/>
      <w:jc w:val="right"/>
      <w:rPr>
        <w:b/>
        <w:bCs/>
      </w:rPr>
    </w:pPr>
    <w:r w:rsidRPr="00CD4017">
      <w:rPr>
        <w:b/>
        <w:bCs/>
      </w:rPr>
      <w:t>ZP/06/24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0D6C"/>
    <w:multiLevelType w:val="multilevel"/>
    <w:tmpl w:val="49EC4C1A"/>
    <w:lvl w:ilvl="0">
      <w:start w:val="1"/>
      <w:numFmt w:val="lowerLetter"/>
      <w:lvlText w:val="%1)"/>
      <w:lvlJc w:val="left"/>
      <w:pPr>
        <w:ind w:left="1287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" w15:restartNumberingAfterBreak="0">
    <w:nsid w:val="028C63F5"/>
    <w:multiLevelType w:val="multilevel"/>
    <w:tmpl w:val="2E34E19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65514AA"/>
    <w:multiLevelType w:val="multilevel"/>
    <w:tmpl w:val="E9EE038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6896674"/>
    <w:multiLevelType w:val="multilevel"/>
    <w:tmpl w:val="EC0E7A9C"/>
    <w:lvl w:ilvl="0">
      <w:start w:val="1"/>
      <w:numFmt w:val="decimal"/>
      <w:lvlText w:val="%1)"/>
      <w:lvlJc w:val="left"/>
      <w:pPr>
        <w:ind w:left="1146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866" w:hanging="360"/>
      </w:pPr>
      <w:rPr>
        <w:b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4" w15:restartNumberingAfterBreak="0">
    <w:nsid w:val="09F23816"/>
    <w:multiLevelType w:val="multilevel"/>
    <w:tmpl w:val="CBE6B096"/>
    <w:lvl w:ilvl="0">
      <w:start w:val="1"/>
      <w:numFmt w:val="decimal"/>
      <w:lvlText w:val="%1)"/>
      <w:lvlJc w:val="left"/>
      <w:pPr>
        <w:ind w:left="1146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911" w:hanging="405"/>
      </w:pPr>
      <w:rPr>
        <w:b/>
        <w:vertAlign w:val="baseline"/>
      </w:rPr>
    </w:lvl>
    <w:lvl w:ilvl="2">
      <w:start w:val="1"/>
      <w:numFmt w:val="lowerLetter"/>
      <w:lvlText w:val="%3)"/>
      <w:lvlJc w:val="left"/>
      <w:pPr>
        <w:ind w:left="2766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5" w15:restartNumberingAfterBreak="0">
    <w:nsid w:val="0BA62241"/>
    <w:multiLevelType w:val="multilevel"/>
    <w:tmpl w:val="A0E0433A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Letter"/>
      <w:lvlText w:val="%3)"/>
      <w:lvlJc w:val="left"/>
      <w:pPr>
        <w:ind w:left="131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BAA30B0"/>
    <w:multiLevelType w:val="multilevel"/>
    <w:tmpl w:val="13A2B36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0CFC6201"/>
    <w:multiLevelType w:val="multilevel"/>
    <w:tmpl w:val="5BAA00B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000000"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156F707F"/>
    <w:multiLevelType w:val="hybridMultilevel"/>
    <w:tmpl w:val="A4642A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9B48DD"/>
    <w:multiLevelType w:val="multilevel"/>
    <w:tmpl w:val="D75A374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BB17F15"/>
    <w:multiLevelType w:val="hybridMultilevel"/>
    <w:tmpl w:val="1BAC1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46731"/>
    <w:multiLevelType w:val="multilevel"/>
    <w:tmpl w:val="E6DE6CD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FDB4C73"/>
    <w:multiLevelType w:val="multilevel"/>
    <w:tmpl w:val="BAD86556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Calibri" w:hAnsi="Calibri Light" w:cs="Calibri Light" w:hint="default"/>
        <w:b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459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59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9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1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3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5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7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99" w:hanging="180"/>
      </w:pPr>
      <w:rPr>
        <w:vertAlign w:val="baseline"/>
      </w:rPr>
    </w:lvl>
  </w:abstractNum>
  <w:abstractNum w:abstractNumId="13" w15:restartNumberingAfterBreak="0">
    <w:nsid w:val="205F0E6A"/>
    <w:multiLevelType w:val="multilevel"/>
    <w:tmpl w:val="4486256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28092CA4"/>
    <w:multiLevelType w:val="multilevel"/>
    <w:tmpl w:val="7F369F4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299F780D"/>
    <w:multiLevelType w:val="multilevel"/>
    <w:tmpl w:val="65CEF12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2D1074D1"/>
    <w:multiLevelType w:val="multilevel"/>
    <w:tmpl w:val="D514EEB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vertAlign w:val="baseline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10B1CDC"/>
    <w:multiLevelType w:val="hybridMultilevel"/>
    <w:tmpl w:val="CFD01E84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8" w15:restartNumberingAfterBreak="0">
    <w:nsid w:val="315F5377"/>
    <w:multiLevelType w:val="multilevel"/>
    <w:tmpl w:val="CFF213D6"/>
    <w:lvl w:ilvl="0">
      <w:start w:val="1"/>
      <w:numFmt w:val="decimal"/>
      <w:lvlText w:val="%1)"/>
      <w:lvlJc w:val="left"/>
      <w:pPr>
        <w:ind w:left="720" w:hanging="360"/>
      </w:pPr>
      <w:rPr>
        <w:rFonts w:ascii="Calibri Light" w:eastAsia="Calibri" w:hAnsi="Calibri Light" w:cs="Calibri Light" w:hint="default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3170408A"/>
    <w:multiLevelType w:val="multilevel"/>
    <w:tmpl w:val="423ED1A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335455B2"/>
    <w:multiLevelType w:val="multilevel"/>
    <w:tmpl w:val="C21068EC"/>
    <w:lvl w:ilvl="0">
      <w:start w:val="1"/>
      <w:numFmt w:val="decimal"/>
      <w:lvlText w:val="%1)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3798122D"/>
    <w:multiLevelType w:val="multilevel"/>
    <w:tmpl w:val="2A9E6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8F71E09"/>
    <w:multiLevelType w:val="hybridMultilevel"/>
    <w:tmpl w:val="8EBE8A16"/>
    <w:lvl w:ilvl="0" w:tplc="30464708">
      <w:start w:val="10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50052D"/>
    <w:multiLevelType w:val="multilevel"/>
    <w:tmpl w:val="53429582"/>
    <w:lvl w:ilvl="0">
      <w:start w:val="1"/>
      <w:numFmt w:val="lowerLetter"/>
      <w:lvlText w:val="%1)"/>
      <w:lvlJc w:val="left"/>
      <w:pPr>
        <w:ind w:left="360" w:firstLine="0"/>
      </w:pPr>
      <w:rPr>
        <w:rFonts w:ascii="Calibri" w:eastAsia="Calibri" w:hAnsi="Calibri" w:cs="Calibri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80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sz w:val="24"/>
        <w:szCs w:val="24"/>
        <w:vertAlign w:val="baseli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vertAlign w:val="baseline"/>
      </w:rPr>
    </w:lvl>
  </w:abstractNum>
  <w:abstractNum w:abstractNumId="24" w15:restartNumberingAfterBreak="0">
    <w:nsid w:val="3DE952B1"/>
    <w:multiLevelType w:val="hybridMultilevel"/>
    <w:tmpl w:val="E46A406E"/>
    <w:lvl w:ilvl="0" w:tplc="A146744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72340"/>
    <w:multiLevelType w:val="multilevel"/>
    <w:tmpl w:val="997CD1DA"/>
    <w:lvl w:ilvl="0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4112014D"/>
    <w:multiLevelType w:val="multilevel"/>
    <w:tmpl w:val="20D861AA"/>
    <w:lvl w:ilvl="0">
      <w:start w:val="1"/>
      <w:numFmt w:val="decimal"/>
      <w:lvlText w:val="%1)"/>
      <w:lvlJc w:val="left"/>
      <w:pPr>
        <w:ind w:left="1146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866" w:hanging="360"/>
      </w:pPr>
      <w:rPr>
        <w:b w:val="0"/>
        <w:i w:val="0"/>
        <w:color w:val="00000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7" w15:restartNumberingAfterBreak="0">
    <w:nsid w:val="48581376"/>
    <w:multiLevelType w:val="multilevel"/>
    <w:tmpl w:val="577CA51A"/>
    <w:lvl w:ilvl="0">
      <w:start w:val="1"/>
      <w:numFmt w:val="decimal"/>
      <w:lvlText w:val="%1."/>
      <w:lvlJc w:val="left"/>
      <w:pPr>
        <w:ind w:left="357" w:hanging="357"/>
      </w:pPr>
      <w:rPr>
        <w:b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sz w:val="24"/>
        <w:szCs w:val="24"/>
        <w:vertAlign w:val="baseline"/>
      </w:r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  <w:vertAlign w:val="baseline"/>
      </w:rPr>
    </w:lvl>
    <w:lvl w:ilvl="3">
      <w:start w:val="4"/>
      <w:numFmt w:val="decimal"/>
      <w:lvlText w:val="%4)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49341923"/>
    <w:multiLevelType w:val="multilevel"/>
    <w:tmpl w:val="4DA29756"/>
    <w:lvl w:ilvl="0">
      <w:start w:val="1"/>
      <w:numFmt w:val="decimal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4A6374B5"/>
    <w:multiLevelType w:val="hybridMultilevel"/>
    <w:tmpl w:val="228A81F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E2B0D3E"/>
    <w:multiLevelType w:val="multilevel"/>
    <w:tmpl w:val="2E00226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strike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1" w15:restartNumberingAfterBreak="0">
    <w:nsid w:val="51A034A0"/>
    <w:multiLevelType w:val="multilevel"/>
    <w:tmpl w:val="B7D8605A"/>
    <w:lvl w:ilvl="0">
      <w:start w:val="1"/>
      <w:numFmt w:val="decimal"/>
      <w:lvlText w:val="%1)"/>
      <w:lvlJc w:val="left"/>
      <w:pPr>
        <w:ind w:left="1080" w:hanging="108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57BD374E"/>
    <w:multiLevelType w:val="multilevel"/>
    <w:tmpl w:val="E7928094"/>
    <w:lvl w:ilvl="0">
      <w:start w:val="1"/>
      <w:numFmt w:val="lowerLetter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3" w15:restartNumberingAfterBreak="0">
    <w:nsid w:val="58027E29"/>
    <w:multiLevelType w:val="multilevel"/>
    <w:tmpl w:val="4B18396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5E286918"/>
    <w:multiLevelType w:val="multilevel"/>
    <w:tmpl w:val="9D7C1504"/>
    <w:lvl w:ilvl="0">
      <w:start w:val="1"/>
      <w:numFmt w:val="decimal"/>
      <w:lvlText w:val="%1."/>
      <w:lvlJc w:val="left"/>
      <w:pPr>
        <w:ind w:left="357" w:hanging="357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600B5098"/>
    <w:multiLevelType w:val="multilevel"/>
    <w:tmpl w:val="43CE816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606C62B3"/>
    <w:multiLevelType w:val="multilevel"/>
    <w:tmpl w:val="D116E92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60BE16C6"/>
    <w:multiLevelType w:val="hybridMultilevel"/>
    <w:tmpl w:val="A21C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B500A0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028E1"/>
    <w:multiLevelType w:val="multilevel"/>
    <w:tmpl w:val="1510877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00000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6ADC3DB2"/>
    <w:multiLevelType w:val="multilevel"/>
    <w:tmpl w:val="515A4D62"/>
    <w:lvl w:ilvl="0">
      <w:start w:val="1"/>
      <w:numFmt w:val="decimal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0" w15:restartNumberingAfterBreak="0">
    <w:nsid w:val="6B15473D"/>
    <w:multiLevelType w:val="multilevel"/>
    <w:tmpl w:val="28C8F67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E660A7A"/>
    <w:multiLevelType w:val="hybridMultilevel"/>
    <w:tmpl w:val="4580B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74D2D"/>
    <w:multiLevelType w:val="hybridMultilevel"/>
    <w:tmpl w:val="E88CE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27094"/>
    <w:multiLevelType w:val="multilevel"/>
    <w:tmpl w:val="41607C2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 Light" w:eastAsia="Calibri" w:hAnsi="Calibri Light" w:cs="Calibri Light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5" w15:restartNumberingAfterBreak="0">
    <w:nsid w:val="75A913B0"/>
    <w:multiLevelType w:val="hybridMultilevel"/>
    <w:tmpl w:val="1CC27D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D7A51"/>
    <w:multiLevelType w:val="multilevel"/>
    <w:tmpl w:val="5BAE824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7" w15:restartNumberingAfterBreak="0">
    <w:nsid w:val="7A764933"/>
    <w:multiLevelType w:val="hybridMultilevel"/>
    <w:tmpl w:val="1CC27D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DB78B5"/>
    <w:multiLevelType w:val="multilevel"/>
    <w:tmpl w:val="253E09CA"/>
    <w:lvl w:ilvl="0">
      <w:start w:val="1"/>
      <w:numFmt w:val="decimal"/>
      <w:lvlText w:val="%1)"/>
      <w:lvlJc w:val="left"/>
      <w:pPr>
        <w:ind w:left="720" w:hanging="360"/>
      </w:pPr>
      <w:rPr>
        <w:rFonts w:ascii="Century Gothic" w:eastAsia="Calibri" w:hAnsi="Century Gothic" w:cstheme="majorHAnsi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9" w15:restartNumberingAfterBreak="0">
    <w:nsid w:val="7CEF40AC"/>
    <w:multiLevelType w:val="multilevel"/>
    <w:tmpl w:val="86A854A6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50" w15:restartNumberingAfterBreak="0">
    <w:nsid w:val="7F5F34BC"/>
    <w:multiLevelType w:val="hybridMultilevel"/>
    <w:tmpl w:val="66B818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82945">
    <w:abstractNumId w:val="12"/>
  </w:num>
  <w:num w:numId="2" w16cid:durableId="939534473">
    <w:abstractNumId w:val="2"/>
  </w:num>
  <w:num w:numId="3" w16cid:durableId="1757163563">
    <w:abstractNumId w:val="40"/>
  </w:num>
  <w:num w:numId="4" w16cid:durableId="1921022464">
    <w:abstractNumId w:val="35"/>
  </w:num>
  <w:num w:numId="5" w16cid:durableId="1205604769">
    <w:abstractNumId w:val="33"/>
  </w:num>
  <w:num w:numId="6" w16cid:durableId="994529739">
    <w:abstractNumId w:val="9"/>
  </w:num>
  <w:num w:numId="7" w16cid:durableId="892037914">
    <w:abstractNumId w:val="18"/>
  </w:num>
  <w:num w:numId="8" w16cid:durableId="672075283">
    <w:abstractNumId w:val="3"/>
  </w:num>
  <w:num w:numId="9" w16cid:durableId="1371801358">
    <w:abstractNumId w:val="28"/>
  </w:num>
  <w:num w:numId="10" w16cid:durableId="756943080">
    <w:abstractNumId w:val="16"/>
  </w:num>
  <w:num w:numId="11" w16cid:durableId="928856512">
    <w:abstractNumId w:val="38"/>
  </w:num>
  <w:num w:numId="12" w16cid:durableId="645357800">
    <w:abstractNumId w:val="30"/>
  </w:num>
  <w:num w:numId="13" w16cid:durableId="1995646394">
    <w:abstractNumId w:val="13"/>
  </w:num>
  <w:num w:numId="14" w16cid:durableId="527912865">
    <w:abstractNumId w:val="6"/>
  </w:num>
  <w:num w:numId="15" w16cid:durableId="1771658552">
    <w:abstractNumId w:val="15"/>
  </w:num>
  <w:num w:numId="16" w16cid:durableId="1708599078">
    <w:abstractNumId w:val="32"/>
  </w:num>
  <w:num w:numId="17" w16cid:durableId="1585339900">
    <w:abstractNumId w:val="4"/>
  </w:num>
  <w:num w:numId="18" w16cid:durableId="1062410794">
    <w:abstractNumId w:val="44"/>
  </w:num>
  <w:num w:numId="19" w16cid:durableId="1588228038">
    <w:abstractNumId w:val="23"/>
  </w:num>
  <w:num w:numId="20" w16cid:durableId="16932081">
    <w:abstractNumId w:val="31"/>
  </w:num>
  <w:num w:numId="21" w16cid:durableId="721565411">
    <w:abstractNumId w:val="19"/>
  </w:num>
  <w:num w:numId="22" w16cid:durableId="1596280322">
    <w:abstractNumId w:val="20"/>
  </w:num>
  <w:num w:numId="23" w16cid:durableId="359933357">
    <w:abstractNumId w:val="25"/>
  </w:num>
  <w:num w:numId="24" w16cid:durableId="187988044">
    <w:abstractNumId w:val="36"/>
  </w:num>
  <w:num w:numId="25" w16cid:durableId="1692146335">
    <w:abstractNumId w:val="27"/>
  </w:num>
  <w:num w:numId="26" w16cid:durableId="1096168233">
    <w:abstractNumId w:val="14"/>
  </w:num>
  <w:num w:numId="27" w16cid:durableId="1670130455">
    <w:abstractNumId w:val="5"/>
  </w:num>
  <w:num w:numId="28" w16cid:durableId="1168058802">
    <w:abstractNumId w:val="48"/>
  </w:num>
  <w:num w:numId="29" w16cid:durableId="190339061">
    <w:abstractNumId w:val="49"/>
  </w:num>
  <w:num w:numId="30" w16cid:durableId="842160528">
    <w:abstractNumId w:val="34"/>
  </w:num>
  <w:num w:numId="31" w16cid:durableId="461534912">
    <w:abstractNumId w:val="11"/>
  </w:num>
  <w:num w:numId="32" w16cid:durableId="328753313">
    <w:abstractNumId w:val="39"/>
  </w:num>
  <w:num w:numId="33" w16cid:durableId="1286545561">
    <w:abstractNumId w:val="0"/>
  </w:num>
  <w:num w:numId="34" w16cid:durableId="1500585027">
    <w:abstractNumId w:val="46"/>
  </w:num>
  <w:num w:numId="35" w16cid:durableId="335160194">
    <w:abstractNumId w:val="1"/>
  </w:num>
  <w:num w:numId="36" w16cid:durableId="705982145">
    <w:abstractNumId w:val="26"/>
  </w:num>
  <w:num w:numId="37" w16cid:durableId="1761489516">
    <w:abstractNumId w:val="37"/>
  </w:num>
  <w:num w:numId="38" w16cid:durableId="1794902645">
    <w:abstractNumId w:val="41"/>
  </w:num>
  <w:num w:numId="39" w16cid:durableId="562374612">
    <w:abstractNumId w:val="7"/>
  </w:num>
  <w:num w:numId="40" w16cid:durableId="1608389045">
    <w:abstractNumId w:val="8"/>
  </w:num>
  <w:num w:numId="41" w16cid:durableId="1443647426">
    <w:abstractNumId w:val="17"/>
  </w:num>
  <w:num w:numId="42" w16cid:durableId="596718258">
    <w:abstractNumId w:val="29"/>
  </w:num>
  <w:num w:numId="43" w16cid:durableId="208808162">
    <w:abstractNumId w:val="22"/>
  </w:num>
  <w:num w:numId="44" w16cid:durableId="1174148551">
    <w:abstractNumId w:val="10"/>
  </w:num>
  <w:num w:numId="45" w16cid:durableId="999502827">
    <w:abstractNumId w:val="43"/>
  </w:num>
  <w:num w:numId="46" w16cid:durableId="520163040">
    <w:abstractNumId w:val="24"/>
  </w:num>
  <w:num w:numId="47" w16cid:durableId="1351180188">
    <w:abstractNumId w:val="50"/>
  </w:num>
  <w:num w:numId="48" w16cid:durableId="35085945">
    <w:abstractNumId w:val="21"/>
  </w:num>
  <w:num w:numId="49" w16cid:durableId="1750542034">
    <w:abstractNumId w:val="47"/>
  </w:num>
  <w:num w:numId="50" w16cid:durableId="1890800747">
    <w:abstractNumId w:val="45"/>
  </w:num>
  <w:num w:numId="51" w16cid:durableId="1001661316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157"/>
    <w:rsid w:val="000024AF"/>
    <w:rsid w:val="000054D3"/>
    <w:rsid w:val="00014AB7"/>
    <w:rsid w:val="0002473A"/>
    <w:rsid w:val="00026A90"/>
    <w:rsid w:val="00026E29"/>
    <w:rsid w:val="0003469C"/>
    <w:rsid w:val="00036611"/>
    <w:rsid w:val="0004315D"/>
    <w:rsid w:val="00046886"/>
    <w:rsid w:val="0005483F"/>
    <w:rsid w:val="0005555E"/>
    <w:rsid w:val="00067708"/>
    <w:rsid w:val="00073098"/>
    <w:rsid w:val="00077940"/>
    <w:rsid w:val="000925C9"/>
    <w:rsid w:val="000950B1"/>
    <w:rsid w:val="000C2004"/>
    <w:rsid w:val="000D15D1"/>
    <w:rsid w:val="000D4255"/>
    <w:rsid w:val="000F4972"/>
    <w:rsid w:val="001067EA"/>
    <w:rsid w:val="00115F18"/>
    <w:rsid w:val="00120B3F"/>
    <w:rsid w:val="00120B78"/>
    <w:rsid w:val="00121F7A"/>
    <w:rsid w:val="0012334B"/>
    <w:rsid w:val="00125FA8"/>
    <w:rsid w:val="00135E34"/>
    <w:rsid w:val="00143BF7"/>
    <w:rsid w:val="00146DCF"/>
    <w:rsid w:val="0015509A"/>
    <w:rsid w:val="00156525"/>
    <w:rsid w:val="0016262D"/>
    <w:rsid w:val="00176BB8"/>
    <w:rsid w:val="001819FB"/>
    <w:rsid w:val="001879CB"/>
    <w:rsid w:val="001941BD"/>
    <w:rsid w:val="001A352C"/>
    <w:rsid w:val="001A6799"/>
    <w:rsid w:val="001A7826"/>
    <w:rsid w:val="001B0933"/>
    <w:rsid w:val="001B16D3"/>
    <w:rsid w:val="001B3600"/>
    <w:rsid w:val="001B4C90"/>
    <w:rsid w:val="001C0877"/>
    <w:rsid w:val="001C353A"/>
    <w:rsid w:val="001D328F"/>
    <w:rsid w:val="001D4A26"/>
    <w:rsid w:val="001D62E9"/>
    <w:rsid w:val="001D67B7"/>
    <w:rsid w:val="001F6328"/>
    <w:rsid w:val="001F693B"/>
    <w:rsid w:val="001F7C61"/>
    <w:rsid w:val="00210C8E"/>
    <w:rsid w:val="0021161A"/>
    <w:rsid w:val="00214D51"/>
    <w:rsid w:val="00216CC6"/>
    <w:rsid w:val="00224E29"/>
    <w:rsid w:val="00241DC4"/>
    <w:rsid w:val="002448A8"/>
    <w:rsid w:val="00245436"/>
    <w:rsid w:val="0024760F"/>
    <w:rsid w:val="00247F27"/>
    <w:rsid w:val="00253DC8"/>
    <w:rsid w:val="002623B8"/>
    <w:rsid w:val="00265714"/>
    <w:rsid w:val="00267EA0"/>
    <w:rsid w:val="0027103D"/>
    <w:rsid w:val="002731C3"/>
    <w:rsid w:val="002813ED"/>
    <w:rsid w:val="002839D2"/>
    <w:rsid w:val="002902CF"/>
    <w:rsid w:val="00295CB6"/>
    <w:rsid w:val="002A3993"/>
    <w:rsid w:val="002C3528"/>
    <w:rsid w:val="002C6571"/>
    <w:rsid w:val="002D4C0F"/>
    <w:rsid w:val="002E65D1"/>
    <w:rsid w:val="002E7CC9"/>
    <w:rsid w:val="002F153D"/>
    <w:rsid w:val="00304DFB"/>
    <w:rsid w:val="003052CB"/>
    <w:rsid w:val="00310642"/>
    <w:rsid w:val="00324560"/>
    <w:rsid w:val="003302FC"/>
    <w:rsid w:val="00345B65"/>
    <w:rsid w:val="00345DCA"/>
    <w:rsid w:val="003550C8"/>
    <w:rsid w:val="003615C8"/>
    <w:rsid w:val="0036732D"/>
    <w:rsid w:val="00374A49"/>
    <w:rsid w:val="00376BCE"/>
    <w:rsid w:val="003779E1"/>
    <w:rsid w:val="00377F29"/>
    <w:rsid w:val="00393DB8"/>
    <w:rsid w:val="003B3C77"/>
    <w:rsid w:val="003B3D18"/>
    <w:rsid w:val="003B510D"/>
    <w:rsid w:val="003B53D4"/>
    <w:rsid w:val="003B5C4D"/>
    <w:rsid w:val="003C2EB6"/>
    <w:rsid w:val="003C3AD9"/>
    <w:rsid w:val="003C70A5"/>
    <w:rsid w:val="003E1444"/>
    <w:rsid w:val="003E3500"/>
    <w:rsid w:val="003F1743"/>
    <w:rsid w:val="003F264A"/>
    <w:rsid w:val="003F631E"/>
    <w:rsid w:val="00400841"/>
    <w:rsid w:val="004018B6"/>
    <w:rsid w:val="00401B2E"/>
    <w:rsid w:val="0040618A"/>
    <w:rsid w:val="0040706E"/>
    <w:rsid w:val="004115BD"/>
    <w:rsid w:val="0041187E"/>
    <w:rsid w:val="004310AA"/>
    <w:rsid w:val="004331B3"/>
    <w:rsid w:val="00436BF0"/>
    <w:rsid w:val="00444611"/>
    <w:rsid w:val="004605CE"/>
    <w:rsid w:val="00465B4B"/>
    <w:rsid w:val="00467E1E"/>
    <w:rsid w:val="00477C10"/>
    <w:rsid w:val="00480C9F"/>
    <w:rsid w:val="004864FB"/>
    <w:rsid w:val="00490188"/>
    <w:rsid w:val="004A3CAA"/>
    <w:rsid w:val="004A4F23"/>
    <w:rsid w:val="004B381E"/>
    <w:rsid w:val="004B4764"/>
    <w:rsid w:val="004B6F44"/>
    <w:rsid w:val="004B7687"/>
    <w:rsid w:val="004C0084"/>
    <w:rsid w:val="004C292D"/>
    <w:rsid w:val="004D00DE"/>
    <w:rsid w:val="004D3C94"/>
    <w:rsid w:val="004F497D"/>
    <w:rsid w:val="004F4E1B"/>
    <w:rsid w:val="004F6BA8"/>
    <w:rsid w:val="00503A1D"/>
    <w:rsid w:val="005068B9"/>
    <w:rsid w:val="00511157"/>
    <w:rsid w:val="00515696"/>
    <w:rsid w:val="00534070"/>
    <w:rsid w:val="00535045"/>
    <w:rsid w:val="005357CC"/>
    <w:rsid w:val="00540F11"/>
    <w:rsid w:val="005421BE"/>
    <w:rsid w:val="005513B3"/>
    <w:rsid w:val="00555E49"/>
    <w:rsid w:val="00566364"/>
    <w:rsid w:val="00573260"/>
    <w:rsid w:val="0058308C"/>
    <w:rsid w:val="00586879"/>
    <w:rsid w:val="005924CF"/>
    <w:rsid w:val="005A2025"/>
    <w:rsid w:val="005A4D5C"/>
    <w:rsid w:val="005A590A"/>
    <w:rsid w:val="005B68E7"/>
    <w:rsid w:val="005C016D"/>
    <w:rsid w:val="005C1A0F"/>
    <w:rsid w:val="005D0284"/>
    <w:rsid w:val="005D11E7"/>
    <w:rsid w:val="005D23B1"/>
    <w:rsid w:val="005F042B"/>
    <w:rsid w:val="005F45D4"/>
    <w:rsid w:val="005F7649"/>
    <w:rsid w:val="0060633F"/>
    <w:rsid w:val="00606C3C"/>
    <w:rsid w:val="00612747"/>
    <w:rsid w:val="00612EBD"/>
    <w:rsid w:val="00613999"/>
    <w:rsid w:val="006141A6"/>
    <w:rsid w:val="00617E9A"/>
    <w:rsid w:val="00622668"/>
    <w:rsid w:val="0063000F"/>
    <w:rsid w:val="00633BA2"/>
    <w:rsid w:val="00636984"/>
    <w:rsid w:val="006432FE"/>
    <w:rsid w:val="00656FDE"/>
    <w:rsid w:val="00660854"/>
    <w:rsid w:val="00660E99"/>
    <w:rsid w:val="006671FB"/>
    <w:rsid w:val="00670775"/>
    <w:rsid w:val="00673EB1"/>
    <w:rsid w:val="00674799"/>
    <w:rsid w:val="00683993"/>
    <w:rsid w:val="00696AD5"/>
    <w:rsid w:val="006A1061"/>
    <w:rsid w:val="006A26CF"/>
    <w:rsid w:val="006A5951"/>
    <w:rsid w:val="006B07FF"/>
    <w:rsid w:val="006B2696"/>
    <w:rsid w:val="006B2BA5"/>
    <w:rsid w:val="006B5C35"/>
    <w:rsid w:val="006B7DE2"/>
    <w:rsid w:val="006D12E7"/>
    <w:rsid w:val="006D4DC6"/>
    <w:rsid w:val="006E0CC2"/>
    <w:rsid w:val="006E2662"/>
    <w:rsid w:val="006E61B8"/>
    <w:rsid w:val="00703114"/>
    <w:rsid w:val="00705614"/>
    <w:rsid w:val="0070687B"/>
    <w:rsid w:val="00707D37"/>
    <w:rsid w:val="00713BBC"/>
    <w:rsid w:val="007162D1"/>
    <w:rsid w:val="007243FD"/>
    <w:rsid w:val="00730490"/>
    <w:rsid w:val="00734770"/>
    <w:rsid w:val="00735999"/>
    <w:rsid w:val="00745AAA"/>
    <w:rsid w:val="007470CC"/>
    <w:rsid w:val="00747649"/>
    <w:rsid w:val="00750E28"/>
    <w:rsid w:val="00752144"/>
    <w:rsid w:val="00754C26"/>
    <w:rsid w:val="00763317"/>
    <w:rsid w:val="007635E3"/>
    <w:rsid w:val="0077643D"/>
    <w:rsid w:val="00780E57"/>
    <w:rsid w:val="00784427"/>
    <w:rsid w:val="0078690C"/>
    <w:rsid w:val="00791237"/>
    <w:rsid w:val="007A45A3"/>
    <w:rsid w:val="007A4D7A"/>
    <w:rsid w:val="007A7AE9"/>
    <w:rsid w:val="007B01C5"/>
    <w:rsid w:val="007B041D"/>
    <w:rsid w:val="007B56D5"/>
    <w:rsid w:val="007C17C1"/>
    <w:rsid w:val="007D3ECD"/>
    <w:rsid w:val="007E2696"/>
    <w:rsid w:val="007E2DC9"/>
    <w:rsid w:val="007E42C2"/>
    <w:rsid w:val="007F0163"/>
    <w:rsid w:val="007F3F02"/>
    <w:rsid w:val="008017C3"/>
    <w:rsid w:val="00803B9A"/>
    <w:rsid w:val="00811506"/>
    <w:rsid w:val="00832D91"/>
    <w:rsid w:val="008335BC"/>
    <w:rsid w:val="00845496"/>
    <w:rsid w:val="008547C5"/>
    <w:rsid w:val="00857478"/>
    <w:rsid w:val="00865AB4"/>
    <w:rsid w:val="008660A8"/>
    <w:rsid w:val="008668B1"/>
    <w:rsid w:val="00866DE9"/>
    <w:rsid w:val="00871E27"/>
    <w:rsid w:val="00871FE9"/>
    <w:rsid w:val="00873646"/>
    <w:rsid w:val="008744EE"/>
    <w:rsid w:val="008837F6"/>
    <w:rsid w:val="008849F9"/>
    <w:rsid w:val="00885022"/>
    <w:rsid w:val="00886057"/>
    <w:rsid w:val="00890784"/>
    <w:rsid w:val="0089689C"/>
    <w:rsid w:val="00896D87"/>
    <w:rsid w:val="008A497E"/>
    <w:rsid w:val="008B2602"/>
    <w:rsid w:val="008B4E47"/>
    <w:rsid w:val="008B4F57"/>
    <w:rsid w:val="008C1CF8"/>
    <w:rsid w:val="008D1B32"/>
    <w:rsid w:val="008D249E"/>
    <w:rsid w:val="008D2B5B"/>
    <w:rsid w:val="008D2C5D"/>
    <w:rsid w:val="008D71D2"/>
    <w:rsid w:val="008E01FA"/>
    <w:rsid w:val="008E6916"/>
    <w:rsid w:val="008F26CE"/>
    <w:rsid w:val="008F77C8"/>
    <w:rsid w:val="00904B9D"/>
    <w:rsid w:val="00910E3D"/>
    <w:rsid w:val="00911A6D"/>
    <w:rsid w:val="00930A23"/>
    <w:rsid w:val="009466EB"/>
    <w:rsid w:val="00947CB0"/>
    <w:rsid w:val="00953437"/>
    <w:rsid w:val="00963D44"/>
    <w:rsid w:val="00986297"/>
    <w:rsid w:val="00987AFB"/>
    <w:rsid w:val="009A04C4"/>
    <w:rsid w:val="009B0D21"/>
    <w:rsid w:val="009B1D9A"/>
    <w:rsid w:val="009C386B"/>
    <w:rsid w:val="009E51B9"/>
    <w:rsid w:val="009F0881"/>
    <w:rsid w:val="009F21EC"/>
    <w:rsid w:val="009F6B8F"/>
    <w:rsid w:val="009F792D"/>
    <w:rsid w:val="00A025E1"/>
    <w:rsid w:val="00A04705"/>
    <w:rsid w:val="00A076DA"/>
    <w:rsid w:val="00A0793A"/>
    <w:rsid w:val="00A1210C"/>
    <w:rsid w:val="00A1520B"/>
    <w:rsid w:val="00A1772A"/>
    <w:rsid w:val="00A21E39"/>
    <w:rsid w:val="00A22307"/>
    <w:rsid w:val="00A30851"/>
    <w:rsid w:val="00A31D83"/>
    <w:rsid w:val="00A43E02"/>
    <w:rsid w:val="00A535C6"/>
    <w:rsid w:val="00A568D8"/>
    <w:rsid w:val="00A64F2C"/>
    <w:rsid w:val="00A750D5"/>
    <w:rsid w:val="00A763B3"/>
    <w:rsid w:val="00A940B8"/>
    <w:rsid w:val="00A962D1"/>
    <w:rsid w:val="00AA5790"/>
    <w:rsid w:val="00AB44C5"/>
    <w:rsid w:val="00AB6032"/>
    <w:rsid w:val="00AB648F"/>
    <w:rsid w:val="00AB6993"/>
    <w:rsid w:val="00AC2DDF"/>
    <w:rsid w:val="00AC5490"/>
    <w:rsid w:val="00AD2142"/>
    <w:rsid w:val="00AE1D48"/>
    <w:rsid w:val="00AE39C0"/>
    <w:rsid w:val="00AF01EA"/>
    <w:rsid w:val="00AF2252"/>
    <w:rsid w:val="00AF6E18"/>
    <w:rsid w:val="00AF704C"/>
    <w:rsid w:val="00AF7AEB"/>
    <w:rsid w:val="00B01E2F"/>
    <w:rsid w:val="00B21562"/>
    <w:rsid w:val="00B2506C"/>
    <w:rsid w:val="00B2654B"/>
    <w:rsid w:val="00B36C41"/>
    <w:rsid w:val="00B42044"/>
    <w:rsid w:val="00B44533"/>
    <w:rsid w:val="00B47890"/>
    <w:rsid w:val="00B65492"/>
    <w:rsid w:val="00B66BE8"/>
    <w:rsid w:val="00B71284"/>
    <w:rsid w:val="00B77021"/>
    <w:rsid w:val="00B81BF2"/>
    <w:rsid w:val="00B86223"/>
    <w:rsid w:val="00B867CD"/>
    <w:rsid w:val="00B87A03"/>
    <w:rsid w:val="00B94C1F"/>
    <w:rsid w:val="00B9511F"/>
    <w:rsid w:val="00BA28BF"/>
    <w:rsid w:val="00BB5938"/>
    <w:rsid w:val="00BC0A2E"/>
    <w:rsid w:val="00BC66C2"/>
    <w:rsid w:val="00BC7070"/>
    <w:rsid w:val="00BD09EA"/>
    <w:rsid w:val="00BD6B9F"/>
    <w:rsid w:val="00BE0CD1"/>
    <w:rsid w:val="00BE514C"/>
    <w:rsid w:val="00C02F26"/>
    <w:rsid w:val="00C06316"/>
    <w:rsid w:val="00C11C49"/>
    <w:rsid w:val="00C14147"/>
    <w:rsid w:val="00C173DA"/>
    <w:rsid w:val="00C42108"/>
    <w:rsid w:val="00C44545"/>
    <w:rsid w:val="00C4550E"/>
    <w:rsid w:val="00C47FB8"/>
    <w:rsid w:val="00C53EBE"/>
    <w:rsid w:val="00C61575"/>
    <w:rsid w:val="00C61F37"/>
    <w:rsid w:val="00C631D0"/>
    <w:rsid w:val="00C63D01"/>
    <w:rsid w:val="00C64A4A"/>
    <w:rsid w:val="00C77014"/>
    <w:rsid w:val="00C84CF5"/>
    <w:rsid w:val="00C927F8"/>
    <w:rsid w:val="00C956D6"/>
    <w:rsid w:val="00CA7EAC"/>
    <w:rsid w:val="00CB153A"/>
    <w:rsid w:val="00CB5CED"/>
    <w:rsid w:val="00CC5CA4"/>
    <w:rsid w:val="00CD2596"/>
    <w:rsid w:val="00CD317B"/>
    <w:rsid w:val="00CD4017"/>
    <w:rsid w:val="00CE0880"/>
    <w:rsid w:val="00CF004D"/>
    <w:rsid w:val="00CF041E"/>
    <w:rsid w:val="00CF06C1"/>
    <w:rsid w:val="00CF1472"/>
    <w:rsid w:val="00CF359E"/>
    <w:rsid w:val="00CF568D"/>
    <w:rsid w:val="00D02A1C"/>
    <w:rsid w:val="00D041C1"/>
    <w:rsid w:val="00D04878"/>
    <w:rsid w:val="00D04B3E"/>
    <w:rsid w:val="00D12012"/>
    <w:rsid w:val="00D13EC8"/>
    <w:rsid w:val="00D17D23"/>
    <w:rsid w:val="00D2076F"/>
    <w:rsid w:val="00D30EC8"/>
    <w:rsid w:val="00D313F7"/>
    <w:rsid w:val="00D32B31"/>
    <w:rsid w:val="00D419B5"/>
    <w:rsid w:val="00D4362A"/>
    <w:rsid w:val="00D437C1"/>
    <w:rsid w:val="00D51367"/>
    <w:rsid w:val="00D55DC9"/>
    <w:rsid w:val="00D74068"/>
    <w:rsid w:val="00D77D1A"/>
    <w:rsid w:val="00D81AFD"/>
    <w:rsid w:val="00D82721"/>
    <w:rsid w:val="00D84E07"/>
    <w:rsid w:val="00D91D16"/>
    <w:rsid w:val="00D91ED5"/>
    <w:rsid w:val="00D93284"/>
    <w:rsid w:val="00D94863"/>
    <w:rsid w:val="00D949FA"/>
    <w:rsid w:val="00D963AC"/>
    <w:rsid w:val="00DA1240"/>
    <w:rsid w:val="00DA2138"/>
    <w:rsid w:val="00DA24B1"/>
    <w:rsid w:val="00DA3487"/>
    <w:rsid w:val="00DA6F09"/>
    <w:rsid w:val="00DB245E"/>
    <w:rsid w:val="00DC3B46"/>
    <w:rsid w:val="00DC3D51"/>
    <w:rsid w:val="00DE47F9"/>
    <w:rsid w:val="00DE5689"/>
    <w:rsid w:val="00DF0CF7"/>
    <w:rsid w:val="00DF63B0"/>
    <w:rsid w:val="00E0043B"/>
    <w:rsid w:val="00E056E7"/>
    <w:rsid w:val="00E06CE2"/>
    <w:rsid w:val="00E125EA"/>
    <w:rsid w:val="00E142DE"/>
    <w:rsid w:val="00E160CC"/>
    <w:rsid w:val="00E21315"/>
    <w:rsid w:val="00E25875"/>
    <w:rsid w:val="00E27AC1"/>
    <w:rsid w:val="00E365DE"/>
    <w:rsid w:val="00E36691"/>
    <w:rsid w:val="00E36867"/>
    <w:rsid w:val="00E450ED"/>
    <w:rsid w:val="00E47B77"/>
    <w:rsid w:val="00E56FB0"/>
    <w:rsid w:val="00E6300D"/>
    <w:rsid w:val="00E749CA"/>
    <w:rsid w:val="00E76728"/>
    <w:rsid w:val="00E86696"/>
    <w:rsid w:val="00E87199"/>
    <w:rsid w:val="00E948A8"/>
    <w:rsid w:val="00E951BB"/>
    <w:rsid w:val="00EA5ACE"/>
    <w:rsid w:val="00EB07AF"/>
    <w:rsid w:val="00EB0D44"/>
    <w:rsid w:val="00EB5794"/>
    <w:rsid w:val="00EC1101"/>
    <w:rsid w:val="00EC210C"/>
    <w:rsid w:val="00ED14B0"/>
    <w:rsid w:val="00ED17DD"/>
    <w:rsid w:val="00ED3D44"/>
    <w:rsid w:val="00EE020A"/>
    <w:rsid w:val="00EF5583"/>
    <w:rsid w:val="00F16C02"/>
    <w:rsid w:val="00F22891"/>
    <w:rsid w:val="00F26B42"/>
    <w:rsid w:val="00F32A87"/>
    <w:rsid w:val="00F363CE"/>
    <w:rsid w:val="00F37B80"/>
    <w:rsid w:val="00F43399"/>
    <w:rsid w:val="00F47C20"/>
    <w:rsid w:val="00F50F70"/>
    <w:rsid w:val="00F5281B"/>
    <w:rsid w:val="00F537AE"/>
    <w:rsid w:val="00F57FC4"/>
    <w:rsid w:val="00F63F92"/>
    <w:rsid w:val="00F64D63"/>
    <w:rsid w:val="00F65289"/>
    <w:rsid w:val="00F739C2"/>
    <w:rsid w:val="00F85FCE"/>
    <w:rsid w:val="00F94DE9"/>
    <w:rsid w:val="00F94FA4"/>
    <w:rsid w:val="00F950FF"/>
    <w:rsid w:val="00F97ED4"/>
    <w:rsid w:val="00FA423B"/>
    <w:rsid w:val="00FA4E42"/>
    <w:rsid w:val="00FA54C4"/>
    <w:rsid w:val="00FB3D64"/>
    <w:rsid w:val="00FC26C9"/>
    <w:rsid w:val="00FC3CD4"/>
    <w:rsid w:val="00FC7848"/>
    <w:rsid w:val="00FE4624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D27D"/>
  <w15:docId w15:val="{3A9B8323-B53F-4D02-9A93-FBD1CA6BA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92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56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525"/>
  </w:style>
  <w:style w:type="paragraph" w:styleId="Stopka">
    <w:name w:val="footer"/>
    <w:basedOn w:val="Normalny"/>
    <w:link w:val="StopkaZnak"/>
    <w:uiPriority w:val="99"/>
    <w:unhideWhenUsed/>
    <w:rsid w:val="00156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525"/>
  </w:style>
  <w:style w:type="paragraph" w:styleId="Poprawka">
    <w:name w:val="Revision"/>
    <w:hidden/>
    <w:uiPriority w:val="99"/>
    <w:semiHidden/>
    <w:rsid w:val="00B71284"/>
  </w:style>
  <w:style w:type="character" w:styleId="Hipercze">
    <w:name w:val="Hyperlink"/>
    <w:basedOn w:val="Domylnaczcionkaakapitu"/>
    <w:uiPriority w:val="99"/>
    <w:unhideWhenUsed/>
    <w:rsid w:val="00BE0CD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8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087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087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8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877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2B31"/>
    <w:rPr>
      <w:color w:val="605E5C"/>
      <w:shd w:val="clear" w:color="auto" w:fill="E1DFDD"/>
    </w:rPr>
  </w:style>
  <w:style w:type="paragraph" w:styleId="Akapitzlist">
    <w:name w:val="List Paragraph"/>
    <w:aliases w:val="wypunktowanie,CW_Lista,Akapit z listą3,Akapit z listą31,Odstavec,Numerowanie,List Paragraph,L1,Akapit z listą5,Akapit normalny,2 heading,A_wyliczenie,K-P_odwolanie,maz_wyliczenie,opis dzialania,Akapit z listą BS,Kolorowa lista — akcent 11"/>
    <w:basedOn w:val="Normalny"/>
    <w:link w:val="AkapitzlistZnak"/>
    <w:uiPriority w:val="34"/>
    <w:qFormat/>
    <w:rsid w:val="009B1D9A"/>
    <w:pPr>
      <w:spacing w:line="288" w:lineRule="exact"/>
      <w:ind w:left="720"/>
      <w:contextualSpacing/>
      <w:jc w:val="both"/>
    </w:pPr>
    <w:rPr>
      <w:rFonts w:ascii="DaxlinePro-Light" w:hAnsi="DaxlinePro-Light" w:cs="Arial"/>
      <w:kern w:val="1"/>
      <w:sz w:val="24"/>
      <w:szCs w:val="22"/>
      <w:lang w:eastAsia="en-US"/>
    </w:rPr>
  </w:style>
  <w:style w:type="character" w:customStyle="1" w:styleId="AkapitzlistZnak">
    <w:name w:val="Akapit z listą Znak"/>
    <w:aliases w:val="wypunktowanie Znak,CW_Lista Znak,Akapit z listą3 Znak,Akapit z listą31 Znak,Odstavec Znak,Numerowanie Znak,List Paragraph Znak,L1 Znak,Akapit z listą5 Znak,Akapit normalny Znak,2 heading Znak,A_wyliczenie Znak,K-P_odwolanie Znak"/>
    <w:link w:val="Akapitzlist"/>
    <w:uiPriority w:val="34"/>
    <w:qFormat/>
    <w:rsid w:val="009B1D9A"/>
    <w:rPr>
      <w:rFonts w:ascii="DaxlinePro-Light" w:hAnsi="DaxlinePro-Light" w:cs="Arial"/>
      <w:kern w:val="1"/>
      <w:sz w:val="24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44E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44EE"/>
  </w:style>
  <w:style w:type="character" w:styleId="Odwoanieprzypisukocowego">
    <w:name w:val="endnote reference"/>
    <w:basedOn w:val="Domylnaczcionkaakapitu"/>
    <w:uiPriority w:val="99"/>
    <w:semiHidden/>
    <w:unhideWhenUsed/>
    <w:rsid w:val="008744EE"/>
    <w:rPr>
      <w:vertAlign w:val="superscript"/>
    </w:rPr>
  </w:style>
  <w:style w:type="character" w:customStyle="1" w:styleId="alb">
    <w:name w:val="a_lb"/>
    <w:rsid w:val="00B77021"/>
  </w:style>
  <w:style w:type="paragraph" w:styleId="Tekstdymka">
    <w:name w:val="Balloon Text"/>
    <w:basedOn w:val="Normalny"/>
    <w:link w:val="TekstdymkaZnak"/>
    <w:uiPriority w:val="99"/>
    <w:semiHidden/>
    <w:unhideWhenUsed/>
    <w:rsid w:val="006432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2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82716-FD07-4CFA-8108-370A80992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13407</Words>
  <Characters>80447</Characters>
  <Application>Microsoft Office Word</Application>
  <DocSecurity>0</DocSecurity>
  <Lines>670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</dc:creator>
  <cp:lastModifiedBy>Struzinski Michal</cp:lastModifiedBy>
  <cp:revision>12</cp:revision>
  <dcterms:created xsi:type="dcterms:W3CDTF">2024-11-29T11:33:00Z</dcterms:created>
  <dcterms:modified xsi:type="dcterms:W3CDTF">2024-12-02T07:53:00Z</dcterms:modified>
</cp:coreProperties>
</file>