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7F6" w:rsidRDefault="00597354"/>
    <w:p w:rsidR="00C32A18" w:rsidRDefault="00C32A18" w:rsidP="00C32A18">
      <w:pPr>
        <w:pStyle w:val="Nagwek"/>
        <w:jc w:val="right"/>
        <w:rPr>
          <w:rFonts w:ascii="Bahnschrift" w:hAnsi="Bahnschrift"/>
          <w:sz w:val="20"/>
          <w:szCs w:val="20"/>
        </w:rPr>
      </w:pPr>
      <w:r w:rsidRPr="008D4478">
        <w:rPr>
          <w:rFonts w:ascii="Bahnschrift" w:hAnsi="Bahnschrift"/>
          <w:sz w:val="20"/>
          <w:szCs w:val="20"/>
        </w:rPr>
        <w:t>Załącznik nr 2 do SWZ DZP.382.</w:t>
      </w:r>
      <w:r w:rsidR="008D4478" w:rsidRPr="008D4478">
        <w:rPr>
          <w:rFonts w:ascii="Bahnschrift" w:hAnsi="Bahnschrift"/>
          <w:sz w:val="20"/>
          <w:szCs w:val="20"/>
        </w:rPr>
        <w:t>4.25</w:t>
      </w:r>
      <w:r w:rsidRPr="008D4478">
        <w:rPr>
          <w:rFonts w:ascii="Bahnschrift" w:hAnsi="Bahnschrift"/>
          <w:sz w:val="20"/>
          <w:szCs w:val="20"/>
        </w:rPr>
        <w:t>.2024</w:t>
      </w:r>
    </w:p>
    <w:p w:rsidR="00AF7EC4" w:rsidRPr="008D4478" w:rsidRDefault="00AF7EC4" w:rsidP="00C32A18">
      <w:pPr>
        <w:pStyle w:val="Nagwek"/>
        <w:jc w:val="right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>Załącznik nr 2 do umowy DZP.382.4.25.2024</w:t>
      </w:r>
    </w:p>
    <w:p w:rsidR="00C32A18" w:rsidRDefault="00C32A18"/>
    <w:p w:rsidR="00C32A18" w:rsidRPr="00C32A18" w:rsidRDefault="00C32A18" w:rsidP="00C32A18">
      <w:pPr>
        <w:jc w:val="center"/>
        <w:rPr>
          <w:rFonts w:ascii="Bahnschrift" w:hAnsi="Bahnschrift"/>
          <w:b/>
        </w:rPr>
      </w:pPr>
      <w:r w:rsidRPr="00C32A18">
        <w:rPr>
          <w:rFonts w:ascii="Bahnschrift" w:hAnsi="Bahnschrift"/>
          <w:b/>
        </w:rPr>
        <w:t>OPIS PRZEDMIOTU ZAMÓWIENIA</w:t>
      </w:r>
    </w:p>
    <w:p w:rsidR="00C32A18" w:rsidRDefault="00C32A18"/>
    <w:tbl>
      <w:tblPr>
        <w:tblpPr w:leftFromText="141" w:rightFromText="141" w:vertAnchor="text" w:tblpXSpec="right" w:tblpYSpec="center"/>
        <w:tblW w:w="496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11767"/>
      </w:tblGrid>
      <w:tr w:rsidR="00C32A18" w:rsidRPr="00C32A18" w:rsidTr="00C32A18">
        <w:trPr>
          <w:trHeight w:val="406"/>
        </w:trPr>
        <w:tc>
          <w:tcPr>
            <w:tcW w:w="7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A18" w:rsidRPr="00C32A18" w:rsidRDefault="00C32A18" w:rsidP="009C0678">
            <w:pPr>
              <w:jc w:val="center"/>
              <w:rPr>
                <w:rFonts w:ascii="Bahnschrift" w:hAnsi="Bahnschrift" w:cs="Arial"/>
                <w:b/>
                <w:bCs/>
                <w:sz w:val="20"/>
                <w:szCs w:val="20"/>
              </w:rPr>
            </w:pPr>
            <w:r w:rsidRPr="00C32A18">
              <w:rPr>
                <w:rFonts w:ascii="Bahnschrift" w:hAnsi="Bahnschrift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A18" w:rsidRPr="00C32A18" w:rsidRDefault="00597354" w:rsidP="009C0678">
            <w:pPr>
              <w:jc w:val="center"/>
              <w:rPr>
                <w:rFonts w:ascii="Bahnschrift" w:hAnsi="Bahnschrift" w:cs="Arial"/>
                <w:b/>
                <w:bCs/>
                <w:sz w:val="20"/>
                <w:szCs w:val="20"/>
              </w:rPr>
            </w:pPr>
            <w:r>
              <w:rPr>
                <w:rFonts w:ascii="Bahnschrift" w:hAnsi="Bahnschrift" w:cs="Arial"/>
                <w:b/>
                <w:bCs/>
                <w:sz w:val="20"/>
                <w:szCs w:val="20"/>
              </w:rPr>
              <w:t>Opis</w:t>
            </w:r>
            <w:bookmarkStart w:id="0" w:name="_GoBack"/>
            <w:bookmarkEnd w:id="0"/>
            <w:r w:rsidR="00C32A18">
              <w:rPr>
                <w:rFonts w:ascii="Bahnschrift" w:hAnsi="Bahnschrift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ahnschrift" w:hAnsi="Bahnschrift" w:cs="Arial"/>
                <w:b/>
                <w:bCs/>
                <w:sz w:val="20"/>
                <w:szCs w:val="20"/>
              </w:rPr>
              <w:t>przedmiotu zamówienia</w:t>
            </w:r>
          </w:p>
        </w:tc>
      </w:tr>
      <w:tr w:rsidR="00C32A18" w:rsidRPr="00C32A18" w:rsidTr="00C32A18">
        <w:trPr>
          <w:trHeight w:val="397"/>
        </w:trPr>
        <w:tc>
          <w:tcPr>
            <w:tcW w:w="7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A18" w:rsidRPr="00C32A18" w:rsidRDefault="00C32A18" w:rsidP="009C067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C32A18">
              <w:rPr>
                <w:rFonts w:ascii="Bahnschrift" w:eastAsia="Times New Roman" w:hAnsi="Bahnschrift" w:cs="Times New Roman"/>
                <w:b/>
                <w:sz w:val="20"/>
                <w:szCs w:val="20"/>
                <w:lang w:eastAsia="pl-PL"/>
              </w:rPr>
              <w:t>Część A</w:t>
            </w:r>
          </w:p>
        </w:tc>
        <w:tc>
          <w:tcPr>
            <w:tcW w:w="4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32A18" w:rsidRPr="00C32A18" w:rsidRDefault="00C32A18" w:rsidP="00C32A18">
            <w:pPr>
              <w:spacing w:line="360" w:lineRule="auto"/>
              <w:ind w:left="251"/>
              <w:jc w:val="center"/>
              <w:rPr>
                <w:rFonts w:ascii="Bahnschrift" w:eastAsia="Times New Roman" w:hAnsi="Bahnschrift" w:cs="Times New Roman"/>
                <w:sz w:val="20"/>
                <w:szCs w:val="20"/>
                <w:lang w:eastAsia="pl-PL"/>
              </w:rPr>
            </w:pPr>
          </w:p>
          <w:p w:rsidR="00C32A18" w:rsidRPr="00C32A18" w:rsidRDefault="00C32A18" w:rsidP="00AF7EC4">
            <w:pPr>
              <w:spacing w:line="360" w:lineRule="auto"/>
              <w:ind w:left="251"/>
              <w:rPr>
                <w:rFonts w:ascii="Bahnschrift" w:eastAsia="Times New Roman" w:hAnsi="Bahnschrift" w:cs="Times New Roman"/>
                <w:sz w:val="20"/>
                <w:szCs w:val="20"/>
                <w:lang w:eastAsia="pl-PL"/>
              </w:rPr>
            </w:pPr>
            <w:proofErr w:type="spellStart"/>
            <w:r w:rsidRPr="00C32A18">
              <w:rPr>
                <w:rFonts w:ascii="Bahnschrift" w:hAnsi="Bahnschrift"/>
                <w:b/>
                <w:sz w:val="20"/>
                <w:szCs w:val="20"/>
                <w:lang w:val="x-none"/>
              </w:rPr>
              <w:t>L’Anne</w:t>
            </w:r>
            <w:proofErr w:type="spellEnd"/>
            <w:r w:rsidRPr="00C32A18">
              <w:rPr>
                <w:rFonts w:ascii="Bahnschrift" w:hAnsi="Bahnschrift"/>
                <w:b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C32A18">
              <w:rPr>
                <w:rFonts w:ascii="Bahnschrift" w:hAnsi="Bahnschrift"/>
                <w:b/>
                <w:sz w:val="20"/>
                <w:szCs w:val="20"/>
                <w:lang w:val="x-none"/>
              </w:rPr>
              <w:t>Philologique</w:t>
            </w:r>
            <w:proofErr w:type="spellEnd"/>
            <w:r w:rsidRPr="00C32A18">
              <w:rPr>
                <w:rFonts w:ascii="Bahnschrift" w:hAnsi="Bahnschrift"/>
                <w:sz w:val="20"/>
                <w:szCs w:val="20"/>
                <w:lang w:val="x-none"/>
              </w:rPr>
              <w:t xml:space="preserve"> - </w:t>
            </w:r>
            <w:r w:rsidRPr="00C32A18">
              <w:rPr>
                <w:rFonts w:ascii="Bahnschrift" w:hAnsi="Bahnschrift"/>
                <w:iCs/>
                <w:sz w:val="20"/>
                <w:szCs w:val="20"/>
                <w:lang w:val="x-none"/>
              </w:rPr>
              <w:t xml:space="preserve">dostęp on-line dla Uniwersytetu Śląskiego świadczony na zasadzie prenumeraty, dla trzech jednoczesnych użytkowników, bezpośrednio ze stacji roboczych i serwerów oraz poprzez HAN – </w:t>
            </w:r>
            <w:proofErr w:type="spellStart"/>
            <w:r w:rsidRPr="00C32A18">
              <w:rPr>
                <w:rFonts w:ascii="Bahnschrift" w:hAnsi="Bahnschrift"/>
                <w:iCs/>
                <w:sz w:val="20"/>
                <w:szCs w:val="20"/>
                <w:lang w:val="x-none"/>
              </w:rPr>
              <w:t>Hidden</w:t>
            </w:r>
            <w:proofErr w:type="spellEnd"/>
            <w:r w:rsidRPr="00C32A18">
              <w:rPr>
                <w:rFonts w:ascii="Bahnschrift" w:hAnsi="Bahnschrift"/>
                <w:iCs/>
                <w:sz w:val="20"/>
                <w:szCs w:val="20"/>
                <w:lang w:val="x-none"/>
              </w:rPr>
              <w:t xml:space="preserve"> Automatic </w:t>
            </w:r>
            <w:proofErr w:type="spellStart"/>
            <w:r w:rsidRPr="00C32A18">
              <w:rPr>
                <w:rFonts w:ascii="Bahnschrift" w:hAnsi="Bahnschrift"/>
                <w:iCs/>
                <w:sz w:val="20"/>
                <w:szCs w:val="20"/>
                <w:lang w:val="x-none"/>
              </w:rPr>
              <w:t>Navigator</w:t>
            </w:r>
            <w:proofErr w:type="spellEnd"/>
            <w:r w:rsidRPr="00C32A18">
              <w:rPr>
                <w:rFonts w:ascii="Bahnschrift" w:hAnsi="Bahnschrift"/>
                <w:iCs/>
                <w:sz w:val="20"/>
                <w:szCs w:val="20"/>
                <w:lang w:val="x-none"/>
              </w:rPr>
              <w:t xml:space="preserve"> (H+H Software GmbH</w:t>
            </w:r>
          </w:p>
        </w:tc>
      </w:tr>
      <w:tr w:rsidR="00C32A18" w:rsidRPr="00C32A18" w:rsidTr="00C32A18">
        <w:trPr>
          <w:trHeight w:val="397"/>
        </w:trPr>
        <w:tc>
          <w:tcPr>
            <w:tcW w:w="7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A18" w:rsidRPr="00C32A18" w:rsidRDefault="00C32A18" w:rsidP="009C067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C32A18">
              <w:rPr>
                <w:rFonts w:ascii="Bahnschrift" w:eastAsia="Times New Roman" w:hAnsi="Bahnschrift" w:cs="Times New Roman"/>
                <w:b/>
                <w:sz w:val="20"/>
                <w:szCs w:val="20"/>
                <w:lang w:eastAsia="pl-PL"/>
              </w:rPr>
              <w:t>Część B</w:t>
            </w:r>
          </w:p>
        </w:tc>
        <w:tc>
          <w:tcPr>
            <w:tcW w:w="4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32A18" w:rsidRPr="00C32A18" w:rsidRDefault="00C32A18" w:rsidP="00C32A18">
            <w:pPr>
              <w:spacing w:before="120" w:line="360" w:lineRule="auto"/>
              <w:ind w:left="249"/>
              <w:rPr>
                <w:rFonts w:ascii="Bahnschrift" w:hAnsi="Bahnschrift"/>
                <w:sz w:val="20"/>
                <w:szCs w:val="20"/>
                <w:lang w:eastAsia="x-none"/>
              </w:rPr>
            </w:pPr>
            <w:r>
              <w:rPr>
                <w:rFonts w:ascii="Bahnschrift" w:hAnsi="Bahnschrift"/>
                <w:sz w:val="20"/>
                <w:szCs w:val="20"/>
              </w:rPr>
              <w:t>D</w:t>
            </w:r>
            <w:r w:rsidRPr="00C32A18">
              <w:rPr>
                <w:rFonts w:ascii="Bahnschrift" w:hAnsi="Bahnschrift"/>
                <w:sz w:val="20"/>
                <w:szCs w:val="20"/>
              </w:rPr>
              <w:t xml:space="preserve">ostęp do </w:t>
            </w:r>
            <w:r>
              <w:rPr>
                <w:rFonts w:ascii="Bahnschrift" w:hAnsi="Bahnschrift"/>
                <w:sz w:val="20"/>
                <w:szCs w:val="20"/>
              </w:rPr>
              <w:t xml:space="preserve">3 baz </w:t>
            </w:r>
            <w:r w:rsidRPr="00C32A18">
              <w:rPr>
                <w:rFonts w:ascii="Bahnschrift" w:hAnsi="Bahnschrift"/>
                <w:sz w:val="20"/>
                <w:szCs w:val="20"/>
              </w:rPr>
              <w:t>jednego wydawnictwa  tj.</w:t>
            </w:r>
            <w:r w:rsidRPr="00C32A18">
              <w:rPr>
                <w:rFonts w:ascii="Bahnschrift" w:hAnsi="Bahnschrift"/>
                <w:sz w:val="20"/>
                <w:szCs w:val="20"/>
                <w:lang w:eastAsia="pl-PL"/>
              </w:rPr>
              <w:t xml:space="preserve">: </w:t>
            </w:r>
            <w:proofErr w:type="spellStart"/>
            <w:r w:rsidRPr="00C32A18">
              <w:rPr>
                <w:rFonts w:ascii="Bahnschrift" w:hAnsi="Bahnschrift"/>
                <w:sz w:val="20"/>
                <w:szCs w:val="20"/>
                <w:lang w:eastAsia="pl-PL"/>
              </w:rPr>
              <w:t>Verlag</w:t>
            </w:r>
            <w:proofErr w:type="spellEnd"/>
            <w:r w:rsidRPr="00C32A18">
              <w:rPr>
                <w:rFonts w:ascii="Bahnschrift" w:hAnsi="Bahnschrift"/>
                <w:sz w:val="20"/>
                <w:szCs w:val="20"/>
                <w:lang w:eastAsia="pl-PL"/>
              </w:rPr>
              <w:t xml:space="preserve"> C. H. Beck</w:t>
            </w:r>
            <w:r w:rsidRPr="00C32A18">
              <w:rPr>
                <w:rFonts w:ascii="Bahnschrift" w:hAnsi="Bahnschrift"/>
                <w:sz w:val="20"/>
                <w:szCs w:val="20"/>
                <w:lang w:eastAsia="x-none"/>
              </w:rPr>
              <w:t>:</w:t>
            </w:r>
          </w:p>
          <w:p w:rsidR="00C32A18" w:rsidRPr="00C32A18" w:rsidRDefault="00C32A18" w:rsidP="00C32A1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Bahnschrift" w:hAnsi="Bahnschrift"/>
                <w:sz w:val="20"/>
                <w:szCs w:val="20"/>
                <w:lang w:eastAsia="x-none"/>
              </w:rPr>
            </w:pPr>
            <w:proofErr w:type="spellStart"/>
            <w:r w:rsidRPr="00C32A18">
              <w:rPr>
                <w:rFonts w:ascii="Bahnschrift" w:hAnsi="Bahnschrift"/>
                <w:b/>
                <w:bCs/>
                <w:sz w:val="20"/>
                <w:szCs w:val="20"/>
                <w:lang w:eastAsia="x-none"/>
              </w:rPr>
              <w:t>Verlag</w:t>
            </w:r>
            <w:proofErr w:type="spellEnd"/>
            <w:r w:rsidRPr="00C32A18">
              <w:rPr>
                <w:rFonts w:ascii="Bahnschrift" w:hAnsi="Bahnschrift"/>
                <w:b/>
                <w:bCs/>
                <w:sz w:val="20"/>
                <w:szCs w:val="20"/>
                <w:lang w:eastAsia="x-none"/>
              </w:rPr>
              <w:t xml:space="preserve"> </w:t>
            </w:r>
            <w:proofErr w:type="spellStart"/>
            <w:r w:rsidRPr="00C32A18">
              <w:rPr>
                <w:rFonts w:ascii="Bahnschrift" w:hAnsi="Bahnschrift"/>
                <w:b/>
                <w:bCs/>
                <w:sz w:val="20"/>
                <w:szCs w:val="20"/>
                <w:lang w:eastAsia="x-none"/>
              </w:rPr>
              <w:t>C.H.Beck</w:t>
            </w:r>
            <w:proofErr w:type="spellEnd"/>
            <w:r w:rsidRPr="00C32A18">
              <w:rPr>
                <w:rFonts w:ascii="Bahnschrift" w:hAnsi="Bahnschrift"/>
                <w:sz w:val="20"/>
                <w:szCs w:val="20"/>
                <w:lang w:eastAsia="x-none"/>
              </w:rPr>
              <w:t xml:space="preserve">: </w:t>
            </w:r>
            <w:r w:rsidRPr="00C32A18">
              <w:rPr>
                <w:rFonts w:ascii="Bahnschrift" w:hAnsi="Bahnschrift"/>
                <w:b/>
                <w:bCs/>
                <w:sz w:val="20"/>
                <w:szCs w:val="20"/>
                <w:lang w:eastAsia="x-none"/>
              </w:rPr>
              <w:t>Beck- online Premium</w:t>
            </w:r>
            <w:r w:rsidRPr="00C32A18">
              <w:rPr>
                <w:rFonts w:ascii="Bahnschrift" w:hAnsi="Bahnschrift"/>
                <w:sz w:val="20"/>
                <w:szCs w:val="20"/>
                <w:lang w:eastAsia="x-none"/>
              </w:rPr>
              <w:t xml:space="preserve"> - dostęp on-line dla Uniwersytetu Śląskiego kontrolowany autoryzowanymi adresami IP: </w:t>
            </w:r>
            <w:r w:rsidRPr="00C32A18">
              <w:rPr>
                <w:rFonts w:ascii="Bahnschrift" w:hAnsi="Bahnschrift"/>
                <w:sz w:val="20"/>
                <w:szCs w:val="20"/>
              </w:rPr>
              <w:t>155.158.0.0 maska: 255.255.0.0 (155.158.0.0/16);</w:t>
            </w:r>
          </w:p>
          <w:p w:rsidR="00C32A18" w:rsidRPr="00C32A18" w:rsidRDefault="00C32A18" w:rsidP="00C32A1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Bahnschrift" w:hAnsi="Bahnschrift"/>
                <w:sz w:val="20"/>
                <w:szCs w:val="20"/>
                <w:lang w:eastAsia="x-none"/>
              </w:rPr>
            </w:pPr>
            <w:proofErr w:type="spellStart"/>
            <w:r w:rsidRPr="00C32A18">
              <w:rPr>
                <w:rFonts w:ascii="Bahnschrift" w:hAnsi="Bahnschrift"/>
                <w:b/>
                <w:bCs/>
                <w:sz w:val="20"/>
                <w:szCs w:val="20"/>
                <w:lang w:eastAsia="x-none"/>
              </w:rPr>
              <w:t>Verlag</w:t>
            </w:r>
            <w:proofErr w:type="spellEnd"/>
            <w:r w:rsidRPr="00C32A18">
              <w:rPr>
                <w:rFonts w:ascii="Bahnschrift" w:hAnsi="Bahnschrift"/>
                <w:b/>
                <w:bCs/>
                <w:sz w:val="20"/>
                <w:szCs w:val="20"/>
                <w:lang w:eastAsia="x-none"/>
              </w:rPr>
              <w:t xml:space="preserve"> </w:t>
            </w:r>
            <w:proofErr w:type="spellStart"/>
            <w:r w:rsidRPr="00C32A18">
              <w:rPr>
                <w:rFonts w:ascii="Bahnschrift" w:hAnsi="Bahnschrift"/>
                <w:b/>
                <w:bCs/>
                <w:sz w:val="20"/>
                <w:szCs w:val="20"/>
                <w:lang w:eastAsia="x-none"/>
              </w:rPr>
              <w:t>C.H.Beck</w:t>
            </w:r>
            <w:proofErr w:type="spellEnd"/>
            <w:r w:rsidRPr="00C32A18">
              <w:rPr>
                <w:rFonts w:ascii="Bahnschrift" w:hAnsi="Bahnschrift"/>
                <w:b/>
                <w:bCs/>
                <w:sz w:val="20"/>
                <w:szCs w:val="20"/>
                <w:lang w:eastAsia="x-none"/>
              </w:rPr>
              <w:t xml:space="preserve">: Beck- online Premium: moduł </w:t>
            </w:r>
            <w:proofErr w:type="spellStart"/>
            <w:r w:rsidRPr="00C32A18">
              <w:rPr>
                <w:rFonts w:ascii="Bahnschrift" w:hAnsi="Bahnschrift"/>
                <w:b/>
                <w:bCs/>
                <w:sz w:val="20"/>
                <w:szCs w:val="20"/>
                <w:lang w:eastAsia="x-none"/>
              </w:rPr>
              <w:t>Verfahrens</w:t>
            </w:r>
            <w:proofErr w:type="spellEnd"/>
            <w:r w:rsidRPr="00C32A18">
              <w:rPr>
                <w:rFonts w:ascii="Bahnschrift" w:hAnsi="Bahnschrift"/>
                <w:b/>
                <w:bCs/>
                <w:sz w:val="20"/>
                <w:szCs w:val="20"/>
                <w:lang w:eastAsia="x-none"/>
              </w:rPr>
              <w:t xml:space="preserve">- </w:t>
            </w:r>
            <w:proofErr w:type="spellStart"/>
            <w:r w:rsidRPr="00C32A18">
              <w:rPr>
                <w:rFonts w:ascii="Bahnschrift" w:hAnsi="Bahnschrift"/>
                <w:b/>
                <w:bCs/>
                <w:sz w:val="20"/>
                <w:szCs w:val="20"/>
                <w:lang w:eastAsia="x-none"/>
              </w:rPr>
              <w:t>und</w:t>
            </w:r>
            <w:proofErr w:type="spellEnd"/>
            <w:r w:rsidRPr="00C32A18">
              <w:rPr>
                <w:rFonts w:ascii="Bahnschrift" w:hAnsi="Bahnschrift"/>
                <w:b/>
                <w:bCs/>
                <w:sz w:val="20"/>
                <w:szCs w:val="20"/>
                <w:lang w:eastAsia="x-none"/>
              </w:rPr>
              <w:t xml:space="preserve"> </w:t>
            </w:r>
            <w:proofErr w:type="spellStart"/>
            <w:r w:rsidRPr="00C32A18">
              <w:rPr>
                <w:rFonts w:ascii="Bahnschrift" w:hAnsi="Bahnschrift"/>
                <w:b/>
                <w:bCs/>
                <w:sz w:val="20"/>
                <w:szCs w:val="20"/>
                <w:lang w:eastAsia="x-none"/>
              </w:rPr>
              <w:t>Schiedsrecht</w:t>
            </w:r>
            <w:proofErr w:type="spellEnd"/>
            <w:r w:rsidRPr="00C32A18">
              <w:rPr>
                <w:rFonts w:ascii="Bahnschrift" w:hAnsi="Bahnschrift"/>
                <w:b/>
                <w:bCs/>
                <w:sz w:val="20"/>
                <w:szCs w:val="20"/>
                <w:lang w:eastAsia="x-none"/>
              </w:rPr>
              <w:t xml:space="preserve"> International</w:t>
            </w:r>
            <w:r w:rsidRPr="00C32A18">
              <w:rPr>
                <w:rFonts w:ascii="Bahnschrift" w:hAnsi="Bahnschrift"/>
                <w:sz w:val="20"/>
                <w:szCs w:val="20"/>
                <w:lang w:eastAsia="x-none"/>
              </w:rPr>
              <w:t xml:space="preserve">  - dostęp on-line dla Uniwersytetu Śląskiego kontrolowany autoryzowanymi adresami IP: </w:t>
            </w:r>
            <w:r w:rsidRPr="00C32A18">
              <w:rPr>
                <w:rFonts w:ascii="Bahnschrift" w:hAnsi="Bahnschrift"/>
                <w:sz w:val="20"/>
                <w:szCs w:val="20"/>
              </w:rPr>
              <w:t>155.158.0.0 maska: 255.255.0.0 (155.158.0.0/16)</w:t>
            </w:r>
            <w:r w:rsidRPr="00C32A18">
              <w:rPr>
                <w:rFonts w:ascii="Bahnschrift" w:hAnsi="Bahnschrift"/>
                <w:sz w:val="20"/>
                <w:szCs w:val="20"/>
                <w:lang w:eastAsia="x-none"/>
              </w:rPr>
              <w:t>;</w:t>
            </w:r>
          </w:p>
          <w:p w:rsidR="00C32A18" w:rsidRPr="00AF7EC4" w:rsidRDefault="00C32A18" w:rsidP="00AF7EC4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Bahnschrift" w:hAnsi="Bahnschrift"/>
                <w:sz w:val="20"/>
                <w:szCs w:val="20"/>
                <w:lang w:eastAsia="x-none"/>
              </w:rPr>
            </w:pPr>
            <w:proofErr w:type="spellStart"/>
            <w:r w:rsidRPr="00C32A18">
              <w:rPr>
                <w:rFonts w:ascii="Bahnschrift" w:hAnsi="Bahnschrift"/>
                <w:b/>
                <w:bCs/>
                <w:sz w:val="20"/>
                <w:szCs w:val="20"/>
                <w:lang w:eastAsia="x-none"/>
              </w:rPr>
              <w:t>Verlag</w:t>
            </w:r>
            <w:proofErr w:type="spellEnd"/>
            <w:r w:rsidRPr="00C32A18">
              <w:rPr>
                <w:rFonts w:ascii="Bahnschrift" w:hAnsi="Bahnschrift"/>
                <w:b/>
                <w:bCs/>
                <w:sz w:val="20"/>
                <w:szCs w:val="20"/>
                <w:lang w:eastAsia="x-none"/>
              </w:rPr>
              <w:t xml:space="preserve"> </w:t>
            </w:r>
            <w:proofErr w:type="spellStart"/>
            <w:r w:rsidRPr="00C32A18">
              <w:rPr>
                <w:rFonts w:ascii="Bahnschrift" w:hAnsi="Bahnschrift"/>
                <w:b/>
                <w:bCs/>
                <w:sz w:val="20"/>
                <w:szCs w:val="20"/>
                <w:lang w:eastAsia="x-none"/>
              </w:rPr>
              <w:t>C.H.Beck</w:t>
            </w:r>
            <w:proofErr w:type="spellEnd"/>
            <w:r w:rsidRPr="00C32A18">
              <w:rPr>
                <w:rFonts w:ascii="Bahnschrift" w:hAnsi="Bahnschrift"/>
                <w:b/>
                <w:bCs/>
                <w:sz w:val="20"/>
                <w:szCs w:val="20"/>
                <w:lang w:eastAsia="x-none"/>
              </w:rPr>
              <w:t xml:space="preserve">: Beck-online Premium: moduł </w:t>
            </w:r>
            <w:proofErr w:type="spellStart"/>
            <w:r w:rsidRPr="00C32A18">
              <w:rPr>
                <w:rFonts w:ascii="Bahnschrift" w:hAnsi="Bahnschrift"/>
                <w:b/>
                <w:bCs/>
                <w:sz w:val="20"/>
                <w:szCs w:val="20"/>
                <w:lang w:eastAsia="x-none"/>
              </w:rPr>
              <w:t>Zivilrecht</w:t>
            </w:r>
            <w:proofErr w:type="spellEnd"/>
            <w:r w:rsidRPr="00C32A18">
              <w:rPr>
                <w:rFonts w:ascii="Bahnschrift" w:hAnsi="Bahnschrift"/>
                <w:b/>
                <w:bCs/>
                <w:sz w:val="20"/>
                <w:szCs w:val="20"/>
                <w:lang w:eastAsia="x-none"/>
              </w:rPr>
              <w:t xml:space="preserve"> PREMIUM International</w:t>
            </w:r>
            <w:r w:rsidRPr="00C32A18">
              <w:rPr>
                <w:rFonts w:ascii="Bahnschrift" w:hAnsi="Bahnschrift"/>
                <w:sz w:val="20"/>
                <w:szCs w:val="20"/>
                <w:lang w:eastAsia="x-none"/>
              </w:rPr>
              <w:t xml:space="preserve">  - dostęp on-line dla Uniwersytetu Śląskiego kontrolowany autoryzowanymi adresami IP: </w:t>
            </w:r>
            <w:r w:rsidRPr="00C32A18">
              <w:rPr>
                <w:rFonts w:ascii="Bahnschrift" w:hAnsi="Bahnschrift"/>
                <w:sz w:val="20"/>
                <w:szCs w:val="20"/>
              </w:rPr>
              <w:t>155.158.0.0 maska: 255.255.0.0 (155.158.0.0/16).</w:t>
            </w:r>
          </w:p>
        </w:tc>
      </w:tr>
      <w:tr w:rsidR="00C32A18" w:rsidRPr="00C32A18" w:rsidTr="00C32A18">
        <w:trPr>
          <w:trHeight w:val="397"/>
        </w:trPr>
        <w:tc>
          <w:tcPr>
            <w:tcW w:w="7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A18" w:rsidRPr="00C32A18" w:rsidRDefault="00C32A18" w:rsidP="009C067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C32A18">
              <w:rPr>
                <w:rFonts w:ascii="Bahnschrift" w:eastAsia="Times New Roman" w:hAnsi="Bahnschrift" w:cs="Times New Roman"/>
                <w:b/>
                <w:sz w:val="20"/>
                <w:szCs w:val="20"/>
                <w:lang w:eastAsia="pl-PL"/>
              </w:rPr>
              <w:t>Część C</w:t>
            </w:r>
          </w:p>
        </w:tc>
        <w:tc>
          <w:tcPr>
            <w:tcW w:w="4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32A18" w:rsidRPr="00C32A18" w:rsidRDefault="00C32A18" w:rsidP="00C32A18">
            <w:pPr>
              <w:spacing w:line="360" w:lineRule="auto"/>
              <w:ind w:left="251"/>
              <w:jc w:val="center"/>
              <w:rPr>
                <w:rFonts w:ascii="Bahnschrift" w:eastAsia="Times New Roman" w:hAnsi="Bahnschrift" w:cs="Times New Roman"/>
                <w:sz w:val="20"/>
                <w:szCs w:val="20"/>
                <w:lang w:eastAsia="pl-PL"/>
              </w:rPr>
            </w:pPr>
          </w:p>
          <w:p w:rsidR="00C32A18" w:rsidRPr="00C32A18" w:rsidRDefault="00C32A18" w:rsidP="00C32A18">
            <w:pPr>
              <w:spacing w:line="360" w:lineRule="auto"/>
              <w:ind w:left="251"/>
              <w:rPr>
                <w:rFonts w:ascii="Bahnschrift" w:eastAsia="Times New Roman" w:hAnsi="Bahnschrift" w:cs="Times New Roman"/>
                <w:sz w:val="20"/>
                <w:szCs w:val="20"/>
                <w:lang w:eastAsia="pl-PL"/>
              </w:rPr>
            </w:pPr>
            <w:proofErr w:type="spellStart"/>
            <w:r w:rsidRPr="00C32A18">
              <w:rPr>
                <w:rFonts w:ascii="Bahnschrift" w:hAnsi="Bahnschrift"/>
                <w:b/>
                <w:sz w:val="20"/>
                <w:szCs w:val="20"/>
              </w:rPr>
              <w:t>Trismegistos</w:t>
            </w:r>
            <w:proofErr w:type="spellEnd"/>
            <w:r w:rsidRPr="00C32A18">
              <w:rPr>
                <w:rFonts w:ascii="Bahnschrift" w:hAnsi="Bahnschrift"/>
                <w:sz w:val="20"/>
                <w:szCs w:val="20"/>
              </w:rPr>
              <w:t xml:space="preserve"> - </w:t>
            </w:r>
            <w:r w:rsidRPr="00C32A18">
              <w:rPr>
                <w:rFonts w:ascii="Bahnschrift" w:hAnsi="Bahnschrift"/>
                <w:iCs/>
                <w:sz w:val="20"/>
                <w:szCs w:val="20"/>
              </w:rPr>
              <w:t>dostęp dla Uniwersytetu Śląskiego świadczony na zasadzie prenumeraty poprzez IP instytucji.</w:t>
            </w:r>
          </w:p>
        </w:tc>
      </w:tr>
    </w:tbl>
    <w:p w:rsidR="00C32A18" w:rsidRDefault="00C32A18"/>
    <w:sectPr w:rsidR="00C32A18" w:rsidSect="00252907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6562" w:rsidRDefault="00E96562" w:rsidP="00E96562">
      <w:r>
        <w:separator/>
      </w:r>
    </w:p>
  </w:endnote>
  <w:endnote w:type="continuationSeparator" w:id="0">
    <w:p w:rsidR="00E96562" w:rsidRDefault="00E96562" w:rsidP="00E96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A18" w:rsidRPr="00F84EF3" w:rsidRDefault="00C32A18" w:rsidP="00C32A18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2FCE0CFF" wp14:editId="0ED5570D">
          <wp:simplePos x="0" y="0"/>
          <wp:positionH relativeFrom="page">
            <wp:posOffset>-264295</wp:posOffset>
          </wp:positionH>
          <wp:positionV relativeFrom="page">
            <wp:posOffset>9707245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4384" behindDoc="1" locked="0" layoutInCell="1" allowOverlap="1" wp14:anchorId="29793AFB" wp14:editId="2AD87DEF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C32A18" w:rsidRPr="00602A59" w:rsidRDefault="00C32A18" w:rsidP="00C32A18">
    <w:pPr>
      <w:pStyle w:val="Stopka"/>
      <w:spacing w:line="276" w:lineRule="auto"/>
      <w:ind w:left="-142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4E640FFE" wp14:editId="6FC658C4">
              <wp:simplePos x="0" y="0"/>
              <wp:positionH relativeFrom="rightMargin">
                <wp:posOffset>180340</wp:posOffset>
              </wp:positionH>
              <wp:positionV relativeFrom="margin">
                <wp:posOffset>9164955</wp:posOffset>
              </wp:positionV>
              <wp:extent cx="323850" cy="361950"/>
              <wp:effectExtent l="0" t="0" r="0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2A18" w:rsidRPr="00554026" w:rsidRDefault="00C32A18" w:rsidP="00C32A18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20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E640FFE" id="Prostokąt 3" o:spid="_x0000_s1026" style="position:absolute;left:0;text-align:left;margin-left:14.2pt;margin-top:721.65pt;width:25.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" o:allowincell="f" stroked="f">
              <v:textbox inset="0,,0">
                <w:txbxContent>
                  <w:p w:rsidR="00C32A18" w:rsidRPr="00554026" w:rsidRDefault="00C32A18" w:rsidP="00C32A18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20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:rsidR="00C32A18" w:rsidRPr="00602A59" w:rsidRDefault="00C32A18" w:rsidP="00C32A18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:rsidR="00C32A18" w:rsidRPr="00602A59" w:rsidRDefault="00C32A18" w:rsidP="00C32A18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27483AB6" wp14:editId="190113FD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2A18" w:rsidRPr="003A2237" w:rsidRDefault="00C32A18" w:rsidP="00C32A18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</w:rPr>
                          </w:pPr>
                          <w:r w:rsidRPr="003A2237">
                            <w:rPr>
                              <w:color w:val="2E74B5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</w:rPr>
                            <w:t>20</w:t>
                          </w:r>
                          <w:r w:rsidRPr="003A2237">
                            <w:rPr>
                              <w:color w:val="2E74B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483AB6" id="Prostokąt 2" o:spid="_x0000_s1027" style="position:absolute;left:0;text-align:left;margin-left:20.9pt;margin-top:694.4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:rsidR="00C32A18" w:rsidRPr="003A2237" w:rsidRDefault="00C32A18" w:rsidP="00C32A18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</w:rPr>
                    </w:pPr>
                    <w:r w:rsidRPr="003A2237">
                      <w:rPr>
                        <w:color w:val="2E74B5"/>
                      </w:rPr>
                      <w:t xml:space="preserve"> </w:t>
                    </w:r>
                    <w:r w:rsidRPr="003A2237">
                      <w:rPr>
                        <w:color w:val="2E74B5"/>
                      </w:rPr>
                      <w:fldChar w:fldCharType="begin"/>
                    </w:r>
                    <w:r w:rsidRPr="003A2237">
                      <w:rPr>
                        <w:color w:val="2E74B5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</w:rPr>
                      <w:t>20</w:t>
                    </w:r>
                    <w:r w:rsidRPr="003A2237">
                      <w:rPr>
                        <w:color w:val="2E74B5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:rsidR="00C32A18" w:rsidRDefault="00C32A18" w:rsidP="00C32A18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:rsidR="00C32A18" w:rsidRDefault="00597354" w:rsidP="00C32A18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lang w:val="de-DE"/>
      </w:rPr>
    </w:pPr>
    <w:hyperlink r:id="rId2" w:history="1">
      <w:r w:rsidR="00C32A18" w:rsidRPr="00A36646">
        <w:rPr>
          <w:color w:val="002D59"/>
          <w:sz w:val="16"/>
          <w:szCs w:val="16"/>
          <w:lang w:val="de-DE"/>
        </w:rPr>
        <w:t>www.us.edu.pl</w:t>
      </w:r>
    </w:hyperlink>
  </w:p>
  <w:p w:rsidR="00C32A18" w:rsidRDefault="00C32A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6562" w:rsidRDefault="00E96562" w:rsidP="00E96562">
      <w:r>
        <w:separator/>
      </w:r>
    </w:p>
  </w:footnote>
  <w:footnote w:type="continuationSeparator" w:id="0">
    <w:p w:rsidR="00E96562" w:rsidRDefault="00E96562" w:rsidP="00E96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A18" w:rsidRDefault="00C32A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22D81B8F" wp14:editId="57A603D5">
          <wp:simplePos x="0" y="0"/>
          <wp:positionH relativeFrom="page">
            <wp:posOffset>995045</wp:posOffset>
          </wp:positionH>
          <wp:positionV relativeFrom="page">
            <wp:posOffset>-313055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C45CE"/>
    <w:multiLevelType w:val="hybridMultilevel"/>
    <w:tmpl w:val="5144F946"/>
    <w:lvl w:ilvl="0" w:tplc="04150011">
      <w:start w:val="1"/>
      <w:numFmt w:val="decimal"/>
      <w:lvlText w:val="%1)"/>
      <w:lvlJc w:val="left"/>
      <w:pPr>
        <w:ind w:left="971" w:hanging="360"/>
      </w:pPr>
    </w:lvl>
    <w:lvl w:ilvl="1" w:tplc="04150019" w:tentative="1">
      <w:start w:val="1"/>
      <w:numFmt w:val="lowerLetter"/>
      <w:lvlText w:val="%2."/>
      <w:lvlJc w:val="left"/>
      <w:pPr>
        <w:ind w:left="1691" w:hanging="360"/>
      </w:pPr>
    </w:lvl>
    <w:lvl w:ilvl="2" w:tplc="0415001B" w:tentative="1">
      <w:start w:val="1"/>
      <w:numFmt w:val="lowerRoman"/>
      <w:lvlText w:val="%3."/>
      <w:lvlJc w:val="right"/>
      <w:pPr>
        <w:ind w:left="2411" w:hanging="180"/>
      </w:pPr>
    </w:lvl>
    <w:lvl w:ilvl="3" w:tplc="0415000F" w:tentative="1">
      <w:start w:val="1"/>
      <w:numFmt w:val="decimal"/>
      <w:lvlText w:val="%4."/>
      <w:lvlJc w:val="left"/>
      <w:pPr>
        <w:ind w:left="3131" w:hanging="360"/>
      </w:pPr>
    </w:lvl>
    <w:lvl w:ilvl="4" w:tplc="04150019" w:tentative="1">
      <w:start w:val="1"/>
      <w:numFmt w:val="lowerLetter"/>
      <w:lvlText w:val="%5."/>
      <w:lvlJc w:val="left"/>
      <w:pPr>
        <w:ind w:left="3851" w:hanging="360"/>
      </w:pPr>
    </w:lvl>
    <w:lvl w:ilvl="5" w:tplc="0415001B" w:tentative="1">
      <w:start w:val="1"/>
      <w:numFmt w:val="lowerRoman"/>
      <w:lvlText w:val="%6."/>
      <w:lvlJc w:val="right"/>
      <w:pPr>
        <w:ind w:left="4571" w:hanging="180"/>
      </w:pPr>
    </w:lvl>
    <w:lvl w:ilvl="6" w:tplc="0415000F" w:tentative="1">
      <w:start w:val="1"/>
      <w:numFmt w:val="decimal"/>
      <w:lvlText w:val="%7."/>
      <w:lvlJc w:val="left"/>
      <w:pPr>
        <w:ind w:left="5291" w:hanging="360"/>
      </w:pPr>
    </w:lvl>
    <w:lvl w:ilvl="7" w:tplc="04150019" w:tentative="1">
      <w:start w:val="1"/>
      <w:numFmt w:val="lowerLetter"/>
      <w:lvlText w:val="%8."/>
      <w:lvlJc w:val="left"/>
      <w:pPr>
        <w:ind w:left="6011" w:hanging="360"/>
      </w:pPr>
    </w:lvl>
    <w:lvl w:ilvl="8" w:tplc="0415001B" w:tentative="1">
      <w:start w:val="1"/>
      <w:numFmt w:val="lowerRoman"/>
      <w:lvlText w:val="%9."/>
      <w:lvlJc w:val="right"/>
      <w:pPr>
        <w:ind w:left="67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07"/>
    <w:rsid w:val="00193117"/>
    <w:rsid w:val="00252907"/>
    <w:rsid w:val="003042A5"/>
    <w:rsid w:val="00597354"/>
    <w:rsid w:val="00860516"/>
    <w:rsid w:val="008D4478"/>
    <w:rsid w:val="009F3D6E"/>
    <w:rsid w:val="00AF7EC4"/>
    <w:rsid w:val="00C32A18"/>
    <w:rsid w:val="00E96562"/>
    <w:rsid w:val="00EA2FE0"/>
    <w:rsid w:val="00F466FD"/>
    <w:rsid w:val="00F9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A6581"/>
  <w15:chartTrackingRefBased/>
  <w15:docId w15:val="{F257704B-5901-421F-BCC8-43328357E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2907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Znak1 Znak,Footnote Znak,Podrozdział Znak,Podrozdzia3 Znak,Znak Znak Znak,Footnote Text Char1 Znak"/>
    <w:basedOn w:val="Domylnaczcionkaakapitu"/>
    <w:link w:val="Tekstprzypisudolnego"/>
    <w:semiHidden/>
    <w:locked/>
    <w:rsid w:val="00252907"/>
  </w:style>
  <w:style w:type="paragraph" w:styleId="Tekstprzypisudolnego">
    <w:name w:val="footnote text"/>
    <w:aliases w:val="Znak1,Footnote,Podrozdział,Podrozdzia3,Znak Znak,Footnote Text Char1"/>
    <w:basedOn w:val="Normalny"/>
    <w:link w:val="TekstprzypisudolnegoZnak"/>
    <w:semiHidden/>
    <w:unhideWhenUsed/>
    <w:rsid w:val="00252907"/>
    <w:rPr>
      <w:rFonts w:ascii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52907"/>
    <w:rPr>
      <w:rFonts w:ascii="Calibri" w:hAnsi="Calibri" w:cs="Calibr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65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6562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E965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6562"/>
    <w:rPr>
      <w:rFonts w:ascii="Calibri" w:hAnsi="Calibri" w:cs="Calibri"/>
    </w:rPr>
  </w:style>
  <w:style w:type="paragraph" w:styleId="Akapitzlist">
    <w:name w:val="List Paragraph"/>
    <w:basedOn w:val="Normalny"/>
    <w:uiPriority w:val="34"/>
    <w:qFormat/>
    <w:rsid w:val="00C32A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94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Aldona Grabiańska</dc:creator>
  <cp:keywords/>
  <dc:description/>
  <cp:lastModifiedBy>Ewa Słowik</cp:lastModifiedBy>
  <cp:revision>5</cp:revision>
  <cp:lastPrinted>2024-11-21T12:17:00Z</cp:lastPrinted>
  <dcterms:created xsi:type="dcterms:W3CDTF">2024-11-21T09:17:00Z</dcterms:created>
  <dcterms:modified xsi:type="dcterms:W3CDTF">2024-11-21T12:17:00Z</dcterms:modified>
</cp:coreProperties>
</file>