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86212">
        <w:rPr>
          <w:rFonts w:ascii="Arial" w:eastAsia="Times New Roman" w:hAnsi="Arial" w:cs="Arial"/>
          <w:b/>
          <w:u w:val="single"/>
          <w:lang w:eastAsia="pl-PL"/>
        </w:rPr>
        <w:t>ZESTAWIENIE CENOWE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Nazwa i adres Wykonawcy: …………………………………………………………………………………………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 xml:space="preserve">           …………………………………………………………………………………………………………………………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sz w:val="20"/>
          <w:szCs w:val="20"/>
          <w:lang w:eastAsia="pl-PL"/>
        </w:rPr>
        <w:t>A. SERWIS I KONSERWACJA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15"/>
        <w:gridCol w:w="4277"/>
      </w:tblGrid>
      <w:tr w:rsidR="00D86212" w:rsidRPr="00D86212" w:rsidTr="00A11743">
        <w:trPr>
          <w:trHeight w:val="507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277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D86212" w:rsidRPr="00D86212" w:rsidTr="00A11743">
        <w:trPr>
          <w:trHeight w:val="904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D86212" w:rsidRPr="00D86212" w:rsidRDefault="00D86212" w:rsidP="00A11743">
            <w:pPr>
              <w:spacing w:after="3" w:line="251" w:lineRule="auto"/>
              <w:ind w:left="360" w:right="11"/>
              <w:jc w:val="center"/>
            </w:pPr>
            <w:r>
              <w:t xml:space="preserve">Odwodnienie - </w:t>
            </w:r>
            <w:r w:rsidRPr="005A1798">
              <w:t>listopad, grudzień 2020</w:t>
            </w:r>
            <w:r>
              <w:t xml:space="preserve"> </w:t>
            </w:r>
            <w:r w:rsidRPr="005A1798">
              <w:t>r</w:t>
            </w:r>
            <w:r>
              <w:t>.</w:t>
            </w:r>
          </w:p>
        </w:tc>
        <w:tc>
          <w:tcPr>
            <w:tcW w:w="4277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 zł netto</w:t>
            </w:r>
          </w:p>
        </w:tc>
      </w:tr>
      <w:tr w:rsidR="00D86212" w:rsidRPr="00D86212" w:rsidTr="00A11743">
        <w:trPr>
          <w:trHeight w:val="894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D86212" w:rsidRPr="00D86212" w:rsidRDefault="00A11743" w:rsidP="00A1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1743">
              <w:rPr>
                <w:sz w:val="20"/>
                <w:szCs w:val="20"/>
              </w:rPr>
              <w:t xml:space="preserve">    </w:t>
            </w:r>
            <w:r w:rsidR="00D86212" w:rsidRPr="00A11743">
              <w:rPr>
                <w:rFonts w:ascii="Arial" w:hAnsi="Arial" w:cs="Arial"/>
                <w:sz w:val="20"/>
                <w:szCs w:val="20"/>
              </w:rPr>
              <w:t>Uruchomienie - marzec, kwiecień 2021 r.</w:t>
            </w:r>
          </w:p>
        </w:tc>
        <w:tc>
          <w:tcPr>
            <w:tcW w:w="4277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 zł netto</w:t>
            </w:r>
          </w:p>
        </w:tc>
      </w:tr>
      <w:tr w:rsidR="00D86212" w:rsidRPr="00D86212" w:rsidTr="00A11743">
        <w:trPr>
          <w:trHeight w:val="870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D86212" w:rsidRDefault="00D86212" w:rsidP="00A11743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Odwodnienie - </w:t>
            </w:r>
            <w:r w:rsidRPr="00843535">
              <w:rPr>
                <w:color w:val="auto"/>
              </w:rPr>
              <w:t>listopad, grudzień 2021</w:t>
            </w:r>
            <w:r>
              <w:rPr>
                <w:color w:val="auto"/>
              </w:rPr>
              <w:t xml:space="preserve"> r.</w:t>
            </w:r>
          </w:p>
          <w:p w:rsidR="00D86212" w:rsidRPr="00D86212" w:rsidRDefault="00D86212" w:rsidP="00A11743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color w:val="auto"/>
              </w:rPr>
            </w:pPr>
          </w:p>
        </w:tc>
        <w:tc>
          <w:tcPr>
            <w:tcW w:w="4277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 zł netto</w:t>
            </w:r>
          </w:p>
        </w:tc>
      </w:tr>
      <w:tr w:rsidR="00D86212" w:rsidRPr="00D86212" w:rsidTr="00A11743">
        <w:trPr>
          <w:trHeight w:val="902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15" w:type="dxa"/>
            <w:shd w:val="clear" w:color="auto" w:fill="E6E6E6"/>
            <w:vAlign w:val="center"/>
          </w:tcPr>
          <w:p w:rsidR="00D86212" w:rsidRPr="00D86212" w:rsidRDefault="00D86212" w:rsidP="00A11743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color w:val="auto"/>
              </w:rPr>
            </w:pPr>
            <w:r>
              <w:t>Uruchomienie -</w:t>
            </w:r>
            <w:r w:rsidR="00A11743">
              <w:t xml:space="preserve"> </w:t>
            </w:r>
            <w:r w:rsidRPr="00130C88">
              <w:rPr>
                <w:color w:val="auto"/>
              </w:rPr>
              <w:t>marzec, kwiecień  2022</w:t>
            </w:r>
            <w:r>
              <w:rPr>
                <w:color w:val="auto"/>
              </w:rPr>
              <w:t xml:space="preserve"> </w:t>
            </w:r>
            <w:r w:rsidRPr="00130C88">
              <w:rPr>
                <w:color w:val="auto"/>
              </w:rPr>
              <w:t>r.</w:t>
            </w:r>
          </w:p>
        </w:tc>
        <w:tc>
          <w:tcPr>
            <w:tcW w:w="4277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 zł netto</w:t>
            </w:r>
          </w:p>
        </w:tc>
      </w:tr>
      <w:tr w:rsidR="00D86212" w:rsidRPr="00D86212" w:rsidTr="00A11743">
        <w:trPr>
          <w:trHeight w:val="644"/>
        </w:trPr>
        <w:tc>
          <w:tcPr>
            <w:tcW w:w="6115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A117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RAZEM Cena jednostkowa netto</w:t>
            </w:r>
            <w:r w:rsidR="00A1174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4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(pieczęć i podpis osoby/osób uprawnionej/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uprawnionych do reprezentowania Wykonawcy)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B. NAPRAWY I USUNIĘCIE AWARII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11"/>
        <w:gridCol w:w="6281"/>
      </w:tblGrid>
      <w:tr w:rsidR="00D86212" w:rsidRPr="00D86212" w:rsidTr="002D4F4B">
        <w:trPr>
          <w:trHeight w:val="507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8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="00A11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zł za okres umowy</w:t>
            </w:r>
          </w:p>
        </w:tc>
      </w:tr>
      <w:tr w:rsidR="00D86212" w:rsidRPr="00D86212" w:rsidTr="002D4F4B">
        <w:trPr>
          <w:trHeight w:val="890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86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Robocizna *</w:t>
            </w:r>
          </w:p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(ilość przewidywana przez zamawiającego)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E7B76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  <w:r w:rsidR="00D86212"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6212"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rg</w:t>
            </w:r>
            <w:proofErr w:type="spellEnd"/>
            <w:r w:rsidR="00D86212"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/rok.</w:t>
            </w:r>
            <w:r w:rsidR="00D86212"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…………….. zł/</w:t>
            </w:r>
            <w:proofErr w:type="spellStart"/>
            <w:r w:rsidR="00D86212"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</w:t>
            </w:r>
            <w:proofErr w:type="spellEnd"/>
            <w:r w:rsidR="00D86212"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= ………………………… zł netto</w:t>
            </w:r>
          </w:p>
        </w:tc>
      </w:tr>
      <w:tr w:rsidR="00D86212" w:rsidRPr="00D86212" w:rsidTr="002D4F4B">
        <w:trPr>
          <w:trHeight w:val="890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86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Materiał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D862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(przewidywany przez zamawiającego)</w:t>
            </w:r>
          </w:p>
        </w:tc>
        <w:tc>
          <w:tcPr>
            <w:tcW w:w="6281" w:type="dxa"/>
            <w:tcBorders>
              <w:bottom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8A4A9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86212" w:rsidRPr="00D86212" w:rsidTr="002D4F4B">
        <w:trPr>
          <w:trHeight w:val="467"/>
        </w:trPr>
        <w:tc>
          <w:tcPr>
            <w:tcW w:w="411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RAZEM ( poz.1+poz.2) Wartość netto w zł/rok  </w:t>
            </w:r>
          </w:p>
        </w:tc>
        <w:tc>
          <w:tcPr>
            <w:tcW w:w="62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CENA CAŁKOWITA OFERTY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96"/>
      </w:tblGrid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CAŁKOWITA OFERTY NETTO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(Suma: CENA CAŁKOWITA z tabeli A + RAZEM z tabeli B )</w:t>
            </w: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    ……………. %</w:t>
            </w: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……………………………………….. zł </w:t>
            </w: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CAŁKOWITA OFERTY BRUTTO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brutto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471A9D" w:rsidP="00D86212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* Stawka roboczogodziny napraw i awarii</w:t>
      </w:r>
      <w:r w:rsidR="00D86212" w:rsidRPr="00D8621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należy podać  wartość roboczogodziny wraz ze wszystkimi narzutami.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bCs/>
          <w:sz w:val="16"/>
          <w:szCs w:val="16"/>
          <w:lang w:eastAsia="pl-PL"/>
        </w:rPr>
        <w:t>Uwaga:</w:t>
      </w: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sz w:val="16"/>
          <w:szCs w:val="16"/>
          <w:lang w:eastAsia="pl-PL"/>
        </w:rPr>
        <w:t>Należy wypełnić wszystkie pozycje tabeli. Nie wypełnienie choćby jednej pozycji będzie skutkowało odrzuceniem oferty jako nieporównywalnej.</w:t>
      </w: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6212" w:rsidRPr="00D86212" w:rsidRDefault="00D86212" w:rsidP="00D86212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p w:rsidR="00D86212" w:rsidRPr="00D86212" w:rsidRDefault="00D86212" w:rsidP="00D8621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(pieczęć i podpis osoby/osób uprawnionej/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uprawnionych do reprezentowania Wykonawcy)</w:t>
      </w: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</w:p>
    <w:p w:rsidR="0060667B" w:rsidRDefault="0060667B"/>
    <w:sectPr w:rsidR="0060667B" w:rsidSect="00443859">
      <w:headerReference w:type="default" r:id="rId7"/>
      <w:footerReference w:type="default" r:id="rId8"/>
      <w:headerReference w:type="first" r:id="rId9"/>
      <w:pgSz w:w="11906" w:h="16838" w:code="9"/>
      <w:pgMar w:top="1418" w:right="902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57" w:rsidRDefault="00CE2C57" w:rsidP="00471A9D">
      <w:pPr>
        <w:spacing w:after="0" w:line="240" w:lineRule="auto"/>
      </w:pPr>
      <w:r>
        <w:separator/>
      </w:r>
    </w:p>
  </w:endnote>
  <w:endnote w:type="continuationSeparator" w:id="0">
    <w:p w:rsidR="00CE2C57" w:rsidRDefault="00CE2C57" w:rsidP="004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3A" w:rsidRPr="00443859" w:rsidRDefault="00F2634E" w:rsidP="009B7DE1">
    <w:pPr>
      <w:rPr>
        <w:rFonts w:ascii="Arial" w:hAnsi="Arial" w:cs="Arial"/>
        <w:sz w:val="18"/>
        <w:szCs w:val="18"/>
      </w:rPr>
    </w:pP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                                   </w:t>
    </w:r>
    <w:r w:rsidRPr="00443859">
      <w:rPr>
        <w:rStyle w:val="Numerstrony"/>
        <w:rFonts w:ascii="Arial" w:hAnsi="Arial" w:cs="Arial"/>
        <w:sz w:val="18"/>
        <w:szCs w:val="18"/>
      </w:rPr>
      <w:fldChar w:fldCharType="begin"/>
    </w:r>
    <w:r w:rsidRPr="00443859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43859">
      <w:rPr>
        <w:rStyle w:val="Numerstrony"/>
        <w:rFonts w:ascii="Arial" w:hAnsi="Arial" w:cs="Arial"/>
        <w:sz w:val="18"/>
        <w:szCs w:val="18"/>
      </w:rPr>
      <w:fldChar w:fldCharType="separate"/>
    </w:r>
    <w:r w:rsidR="006E7EB6">
      <w:rPr>
        <w:rStyle w:val="Numerstrony"/>
        <w:rFonts w:ascii="Arial" w:hAnsi="Arial" w:cs="Arial"/>
        <w:noProof/>
        <w:sz w:val="18"/>
        <w:szCs w:val="18"/>
      </w:rPr>
      <w:t>2</w:t>
    </w:r>
    <w:r w:rsidRPr="00443859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57" w:rsidRDefault="00CE2C57" w:rsidP="00471A9D">
      <w:pPr>
        <w:spacing w:after="0" w:line="240" w:lineRule="auto"/>
      </w:pPr>
      <w:r>
        <w:separator/>
      </w:r>
    </w:p>
  </w:footnote>
  <w:footnote w:type="continuationSeparator" w:id="0">
    <w:p w:rsidR="00CE2C57" w:rsidRDefault="00CE2C57" w:rsidP="0047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95" w:rsidRPr="00C05F95" w:rsidRDefault="00CE2C57" w:rsidP="00C05F9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9D" w:rsidRDefault="006E7EB6" w:rsidP="006E7EB6">
    <w:pPr>
      <w:pStyle w:val="Nagwek"/>
      <w:tabs>
        <w:tab w:val="clear" w:pos="4536"/>
        <w:tab w:val="clear" w:pos="9072"/>
        <w:tab w:val="left" w:pos="6510"/>
      </w:tabs>
    </w:pPr>
    <w:r>
      <w:t>Załącznik nr 3</w:t>
    </w:r>
    <w:r>
      <w:tab/>
      <w:t>Oznaczenie sprawy: KAW//48/2020</w:t>
    </w:r>
  </w:p>
  <w:p w:rsidR="00DC32D0" w:rsidRPr="00C75FB6" w:rsidRDefault="00CE2C57" w:rsidP="00DC32D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2"/>
    <w:rsid w:val="00471A9D"/>
    <w:rsid w:val="0060667B"/>
    <w:rsid w:val="006E7EB6"/>
    <w:rsid w:val="008A4A9C"/>
    <w:rsid w:val="00A11743"/>
    <w:rsid w:val="00CE2C57"/>
    <w:rsid w:val="00D86212"/>
    <w:rsid w:val="00D93907"/>
    <w:rsid w:val="00DE7B76"/>
    <w:rsid w:val="00EB7C40"/>
    <w:rsid w:val="00F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212"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D86212"/>
    <w:pPr>
      <w:spacing w:after="4" w:line="249" w:lineRule="auto"/>
      <w:ind w:left="720" w:hanging="356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D86212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A9D"/>
  </w:style>
  <w:style w:type="paragraph" w:styleId="Tekstdymka">
    <w:name w:val="Balloon Text"/>
    <w:basedOn w:val="Normalny"/>
    <w:link w:val="TekstdymkaZnak"/>
    <w:uiPriority w:val="99"/>
    <w:semiHidden/>
    <w:unhideWhenUsed/>
    <w:rsid w:val="004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212"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D86212"/>
    <w:pPr>
      <w:spacing w:after="4" w:line="249" w:lineRule="auto"/>
      <w:ind w:left="720" w:hanging="356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D86212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A9D"/>
  </w:style>
  <w:style w:type="paragraph" w:styleId="Tekstdymka">
    <w:name w:val="Balloon Text"/>
    <w:basedOn w:val="Normalny"/>
    <w:link w:val="TekstdymkaZnak"/>
    <w:uiPriority w:val="99"/>
    <w:semiHidden/>
    <w:unhideWhenUsed/>
    <w:rsid w:val="004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2020-10-09T10:46:00Z</dcterms:created>
  <dcterms:modified xsi:type="dcterms:W3CDTF">2020-10-19T08:59:00Z</dcterms:modified>
</cp:coreProperties>
</file>