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E791" w14:textId="5237B771" w:rsidR="009E2872" w:rsidRPr="009E2872" w:rsidRDefault="009E2872" w:rsidP="009E2872">
      <w:pPr>
        <w:jc w:val="right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Załącznik nr 6 do SWZ</w:t>
      </w:r>
    </w:p>
    <w:p w14:paraId="291C0E8D" w14:textId="2F2098B3" w:rsidR="002E282C" w:rsidRPr="009E2872" w:rsidRDefault="00D25958" w:rsidP="009E2872">
      <w:pPr>
        <w:jc w:val="center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OPIS PRZEDMIOTU ZAMÓWIENIA</w:t>
      </w:r>
    </w:p>
    <w:p w14:paraId="346704A0" w14:textId="46C7B781" w:rsidR="00924518" w:rsidRPr="009E2872" w:rsidRDefault="00924518" w:rsidP="009E2872">
      <w:pPr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Przedmiot zamówienia obejmuje świadczenie usług </w:t>
      </w:r>
      <w:r w:rsidR="00584CD2" w:rsidRPr="009E2872">
        <w:rPr>
          <w:rFonts w:cstheme="minorHAnsi"/>
          <w:sz w:val="24"/>
          <w:szCs w:val="24"/>
        </w:rPr>
        <w:t>w zakresie p</w:t>
      </w:r>
      <w:r w:rsidR="00FB6752" w:rsidRPr="009E2872">
        <w:rPr>
          <w:rFonts w:cstheme="minorHAnsi"/>
          <w:sz w:val="24"/>
          <w:szCs w:val="24"/>
        </w:rPr>
        <w:t>ublicznego transportu zbiorowego w ramach przewozów autobusowych o charakterze użyteczności publicznej</w:t>
      </w:r>
      <w:r w:rsidRPr="009E2872">
        <w:rPr>
          <w:rFonts w:cstheme="minorHAnsi"/>
          <w:sz w:val="24"/>
          <w:szCs w:val="24"/>
        </w:rPr>
        <w:t xml:space="preserve">, na liniach komunikacji gminnej </w:t>
      </w:r>
      <w:r w:rsidR="00FB6752" w:rsidRPr="009E2872">
        <w:rPr>
          <w:rFonts w:cstheme="minorHAnsi"/>
          <w:sz w:val="24"/>
          <w:szCs w:val="24"/>
        </w:rPr>
        <w:t>na terenie</w:t>
      </w:r>
      <w:r w:rsidRPr="009E2872">
        <w:rPr>
          <w:rFonts w:cstheme="minorHAnsi"/>
          <w:sz w:val="24"/>
          <w:szCs w:val="24"/>
        </w:rPr>
        <w:t xml:space="preserve"> gminy Rudniki, rocznie w wielkości </w:t>
      </w:r>
      <w:r w:rsidR="00334AE1" w:rsidRPr="009E2872">
        <w:rPr>
          <w:rFonts w:cstheme="minorHAnsi"/>
          <w:sz w:val="24"/>
          <w:szCs w:val="24"/>
        </w:rPr>
        <w:t>6</w:t>
      </w:r>
      <w:r w:rsidR="00BC69D5">
        <w:rPr>
          <w:rFonts w:cstheme="minorHAnsi"/>
          <w:sz w:val="24"/>
          <w:szCs w:val="24"/>
        </w:rPr>
        <w:t>6</w:t>
      </w:r>
      <w:r w:rsidR="00334AE1" w:rsidRPr="009E2872">
        <w:rPr>
          <w:rFonts w:cstheme="minorHAnsi"/>
          <w:sz w:val="24"/>
          <w:szCs w:val="24"/>
        </w:rPr>
        <w:t> 5</w:t>
      </w:r>
      <w:r w:rsidR="00BC69D5">
        <w:rPr>
          <w:rFonts w:cstheme="minorHAnsi"/>
          <w:sz w:val="24"/>
          <w:szCs w:val="24"/>
        </w:rPr>
        <w:t>2</w:t>
      </w:r>
      <w:r w:rsidR="00334AE1" w:rsidRPr="009E2872">
        <w:rPr>
          <w:rFonts w:cstheme="minorHAnsi"/>
          <w:sz w:val="24"/>
          <w:szCs w:val="24"/>
        </w:rPr>
        <w:t>5,60</w:t>
      </w:r>
      <w:r w:rsidR="00153B4B" w:rsidRPr="009E2872">
        <w:rPr>
          <w:rFonts w:cstheme="minorHAnsi"/>
          <w:sz w:val="24"/>
          <w:szCs w:val="24"/>
        </w:rPr>
        <w:t xml:space="preserve"> </w:t>
      </w:r>
      <w:proofErr w:type="spellStart"/>
      <w:r w:rsidR="00CA25F8" w:rsidRPr="009E2872">
        <w:rPr>
          <w:rFonts w:cstheme="minorHAnsi"/>
          <w:sz w:val="24"/>
          <w:szCs w:val="24"/>
        </w:rPr>
        <w:t>wkm</w:t>
      </w:r>
      <w:proofErr w:type="spellEnd"/>
      <w:r w:rsidR="00CA25F8" w:rsidRPr="009E2872">
        <w:rPr>
          <w:rFonts w:cstheme="minorHAnsi"/>
          <w:sz w:val="24"/>
          <w:szCs w:val="24"/>
        </w:rPr>
        <w:t xml:space="preserve"> </w:t>
      </w:r>
      <w:r w:rsidR="009E2872">
        <w:rPr>
          <w:rFonts w:cstheme="minorHAnsi"/>
          <w:sz w:val="24"/>
          <w:szCs w:val="24"/>
        </w:rPr>
        <w:br/>
      </w:r>
      <w:r w:rsidR="00C1311B" w:rsidRPr="009E2872">
        <w:rPr>
          <w:rFonts w:cstheme="minorHAnsi"/>
          <w:sz w:val="24"/>
          <w:szCs w:val="24"/>
        </w:rPr>
        <w:t xml:space="preserve">z możliwością zastosowania prawa opcji zmniejszenia lub zwiększenia wielkości zamówienia maksymalnie o </w:t>
      </w:r>
      <w:r w:rsidR="00CA25F8" w:rsidRPr="009E2872">
        <w:rPr>
          <w:rFonts w:cstheme="minorHAnsi"/>
          <w:sz w:val="24"/>
          <w:szCs w:val="24"/>
        </w:rPr>
        <w:t>+</w:t>
      </w:r>
      <w:r w:rsidR="00016671" w:rsidRPr="009E2872">
        <w:rPr>
          <w:rFonts w:cstheme="minorHAnsi"/>
          <w:sz w:val="24"/>
          <w:szCs w:val="24"/>
        </w:rPr>
        <w:t>/</w:t>
      </w:r>
      <w:r w:rsidR="002C0E7B" w:rsidRPr="009E2872">
        <w:rPr>
          <w:rFonts w:cstheme="minorHAnsi"/>
          <w:sz w:val="24"/>
          <w:szCs w:val="24"/>
        </w:rPr>
        <w:t>-1</w:t>
      </w:r>
      <w:r w:rsidR="00CA25F8" w:rsidRPr="009E2872">
        <w:rPr>
          <w:rFonts w:cstheme="minorHAnsi"/>
          <w:sz w:val="24"/>
          <w:szCs w:val="24"/>
        </w:rPr>
        <w:t xml:space="preserve">0% </w:t>
      </w:r>
      <w:proofErr w:type="spellStart"/>
      <w:r w:rsidR="00CA25F8" w:rsidRPr="009E2872">
        <w:rPr>
          <w:rFonts w:cstheme="minorHAnsi"/>
          <w:sz w:val="24"/>
          <w:szCs w:val="24"/>
        </w:rPr>
        <w:t>wkm</w:t>
      </w:r>
      <w:proofErr w:type="spellEnd"/>
      <w:r w:rsidR="00CA25F8" w:rsidRPr="009E2872">
        <w:rPr>
          <w:rFonts w:cstheme="minorHAnsi"/>
          <w:sz w:val="24"/>
          <w:szCs w:val="24"/>
        </w:rPr>
        <w:t>.</w:t>
      </w:r>
    </w:p>
    <w:p w14:paraId="6F2939F3" w14:textId="77777777" w:rsidR="00A66B02" w:rsidRPr="009E2872" w:rsidRDefault="00A66B02" w:rsidP="00A66B0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PRZEDMIOT ZAMÓWIENIA</w:t>
      </w:r>
    </w:p>
    <w:p w14:paraId="1BA11897" w14:textId="77777777" w:rsidR="00DF38C8" w:rsidRPr="009E2872" w:rsidRDefault="00DF38C8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będzie świadczył usługi w zakresie publicznego transportu zbiorowego, w transporcie drogowym na liniach komunikacyjnych</w:t>
      </w:r>
    </w:p>
    <w:p w14:paraId="0E390F55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1: Borek - Bobrowa - Cieciułów - Jaworzno - Julianpol –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</w:p>
    <w:p w14:paraId="3E0DE561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2: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- Jaworzno - Jaworek - Rudniki </w:t>
      </w:r>
    </w:p>
    <w:p w14:paraId="3625883D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Linia Nr 3: Jelonki - Żytniów - Chwiły - Faustianka - Porąbki - Kuźnica - Łazy - Młyny - Rudniki</w:t>
      </w:r>
    </w:p>
    <w:p w14:paraId="58E8695F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4: Rudniki - Młyny - Janinów - Odcinek - Dalachów </w:t>
      </w:r>
    </w:p>
    <w:p w14:paraId="671F39DA" w14:textId="77777777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Linia Nr 5: Dalachów - Janinów - Młyny - Rudniki</w:t>
      </w:r>
    </w:p>
    <w:p w14:paraId="33FB3FF4" w14:textId="43F2A315" w:rsidR="00153B4B" w:rsidRPr="009E2872" w:rsidRDefault="00153B4B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6: Bobrowa - Cieciułów -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- Żurawie - Żytniów </w:t>
      </w:r>
      <w:r w:rsidR="00334AE1" w:rsidRPr="009E2872">
        <w:rPr>
          <w:rFonts w:cstheme="minorHAnsi"/>
          <w:sz w:val="24"/>
          <w:szCs w:val="24"/>
        </w:rPr>
        <w:t>–</w:t>
      </w:r>
      <w:r w:rsidRPr="009E2872">
        <w:rPr>
          <w:rFonts w:cstheme="minorHAnsi"/>
          <w:sz w:val="24"/>
          <w:szCs w:val="24"/>
        </w:rPr>
        <w:t xml:space="preserve"> Rudniki</w:t>
      </w:r>
    </w:p>
    <w:p w14:paraId="43A167D7" w14:textId="706C73D1" w:rsidR="00334AE1" w:rsidRPr="009E2872" w:rsidRDefault="00334AE1" w:rsidP="00153B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Linia nr 7: Bobrowa - Cieciułów -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– Żurawie – Żytniów – </w:t>
      </w:r>
      <w:proofErr w:type="spellStart"/>
      <w:r w:rsidRPr="009E2872">
        <w:rPr>
          <w:rFonts w:cstheme="minorHAnsi"/>
          <w:sz w:val="24"/>
          <w:szCs w:val="24"/>
        </w:rPr>
        <w:t>Ignachy</w:t>
      </w:r>
      <w:proofErr w:type="spellEnd"/>
      <w:r w:rsidRPr="009E2872">
        <w:rPr>
          <w:rFonts w:cstheme="minorHAnsi"/>
          <w:sz w:val="24"/>
          <w:szCs w:val="24"/>
        </w:rPr>
        <w:t xml:space="preserve"> – Chwiły – Faustianka – Porąbki - Rudniki</w:t>
      </w:r>
    </w:p>
    <w:p w14:paraId="48D152B9" w14:textId="77777777" w:rsidR="00AE6645" w:rsidRPr="009E2872" w:rsidRDefault="00AE6645" w:rsidP="00AE6645">
      <w:pPr>
        <w:spacing w:after="0"/>
        <w:jc w:val="both"/>
        <w:rPr>
          <w:rFonts w:cstheme="minorHAnsi"/>
          <w:sz w:val="24"/>
          <w:szCs w:val="24"/>
        </w:rPr>
      </w:pPr>
    </w:p>
    <w:p w14:paraId="215F704E" w14:textId="77777777" w:rsidR="00153B4B" w:rsidRPr="009E2872" w:rsidRDefault="00153B4B" w:rsidP="00153B4B">
      <w:pPr>
        <w:pStyle w:val="Akapitzlist"/>
        <w:numPr>
          <w:ilvl w:val="0"/>
          <w:numId w:val="10"/>
        </w:numPr>
        <w:spacing w:after="0" w:line="246" w:lineRule="auto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Dzienna liczba kursów wynosi:</w:t>
      </w:r>
    </w:p>
    <w:p w14:paraId="656425CB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1: Borek - Bobrowa - Cieciułów - Jaworzno - Julianpol – </w:t>
      </w:r>
      <w:proofErr w:type="spellStart"/>
      <w:r w:rsidRPr="009E2872">
        <w:rPr>
          <w:rFonts w:cstheme="minorHAnsi"/>
          <w:sz w:val="24"/>
          <w:szCs w:val="24"/>
          <w:u w:val="single"/>
        </w:rPr>
        <w:t>Mirowszczyzna</w:t>
      </w:r>
      <w:proofErr w:type="spellEnd"/>
    </w:p>
    <w:p w14:paraId="4E0AC532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4 kursy </w:t>
      </w:r>
    </w:p>
    <w:p w14:paraId="0E3BF0F3" w14:textId="2F34E2BE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 – </w:t>
      </w:r>
      <w:r w:rsidRPr="009E2872">
        <w:rPr>
          <w:rFonts w:cstheme="minorHAnsi"/>
          <w:b/>
          <w:sz w:val="24"/>
          <w:szCs w:val="24"/>
        </w:rPr>
        <w:t>16 </w:t>
      </w:r>
      <w:r w:rsidR="0085136D" w:rsidRPr="009E2872">
        <w:rPr>
          <w:rFonts w:cstheme="minorHAnsi"/>
          <w:b/>
          <w:sz w:val="24"/>
          <w:szCs w:val="24"/>
        </w:rPr>
        <w:t>72</w:t>
      </w:r>
      <w:r w:rsidR="001613D0" w:rsidRPr="009E2872">
        <w:rPr>
          <w:rFonts w:cstheme="minorHAnsi"/>
          <w:b/>
          <w:sz w:val="24"/>
          <w:szCs w:val="24"/>
        </w:rPr>
        <w:t>0</w:t>
      </w:r>
      <w:r w:rsidRPr="009E2872">
        <w:rPr>
          <w:rFonts w:cstheme="minorHAnsi"/>
          <w:b/>
          <w:sz w:val="24"/>
          <w:szCs w:val="24"/>
        </w:rPr>
        <w:t>,00</w:t>
      </w:r>
    </w:p>
    <w:p w14:paraId="2C974F5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  <w:highlight w:val="yellow"/>
        </w:rPr>
      </w:pPr>
    </w:p>
    <w:p w14:paraId="43CB1412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2: </w:t>
      </w:r>
      <w:proofErr w:type="spellStart"/>
      <w:r w:rsidRPr="009E2872">
        <w:rPr>
          <w:rFonts w:cstheme="minorHAnsi"/>
          <w:sz w:val="24"/>
          <w:szCs w:val="24"/>
          <w:u w:val="single"/>
        </w:rPr>
        <w:t>Mirowszczyzana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- Jaworzno - Jaworek - Rudniki </w:t>
      </w:r>
    </w:p>
    <w:p w14:paraId="60CDC61C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2 kursy </w:t>
      </w:r>
    </w:p>
    <w:p w14:paraId="51361CA1" w14:textId="6C8B0CD1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1</w:t>
      </w:r>
      <w:r w:rsidR="001613D0" w:rsidRPr="009E2872">
        <w:rPr>
          <w:rFonts w:cstheme="minorHAnsi"/>
          <w:b/>
          <w:sz w:val="24"/>
          <w:szCs w:val="24"/>
        </w:rPr>
        <w:t> </w:t>
      </w:r>
      <w:r w:rsidR="00065B0C" w:rsidRPr="009E2872">
        <w:rPr>
          <w:rFonts w:cstheme="minorHAnsi"/>
          <w:b/>
          <w:sz w:val="24"/>
          <w:szCs w:val="24"/>
        </w:rPr>
        <w:t>6</w:t>
      </w:r>
      <w:r w:rsidR="0085136D" w:rsidRPr="009E2872">
        <w:rPr>
          <w:rFonts w:cstheme="minorHAnsi"/>
          <w:b/>
          <w:sz w:val="24"/>
          <w:szCs w:val="24"/>
        </w:rPr>
        <w:t>72</w:t>
      </w:r>
      <w:r w:rsidR="001613D0" w:rsidRPr="009E2872">
        <w:rPr>
          <w:rFonts w:cstheme="minorHAnsi"/>
          <w:b/>
          <w:sz w:val="24"/>
          <w:szCs w:val="24"/>
        </w:rPr>
        <w:t>,0</w:t>
      </w:r>
      <w:r w:rsidRPr="009E2872">
        <w:rPr>
          <w:rFonts w:cstheme="minorHAnsi"/>
          <w:b/>
          <w:sz w:val="24"/>
          <w:szCs w:val="24"/>
        </w:rPr>
        <w:t>0</w:t>
      </w:r>
    </w:p>
    <w:p w14:paraId="23F51B0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</w:rPr>
      </w:pPr>
    </w:p>
    <w:p w14:paraId="0D1A29B8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>Linia Nr 3: Jelonki - Żytniów - Chwiły - Faustianka - Porąbki - Kuźnica - Łazy - Młyny - Rudniki</w:t>
      </w:r>
    </w:p>
    <w:p w14:paraId="3FBF3356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</w:t>
      </w:r>
      <w:r w:rsidR="00065B0C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kursy </w:t>
      </w:r>
    </w:p>
    <w:p w14:paraId="25214CA0" w14:textId="547335FA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="0085136D" w:rsidRPr="009E2872">
        <w:rPr>
          <w:rFonts w:cstheme="minorHAnsi"/>
          <w:b/>
          <w:sz w:val="24"/>
          <w:szCs w:val="24"/>
        </w:rPr>
        <w:t>15 276</w:t>
      </w:r>
      <w:r w:rsidR="001613D0" w:rsidRPr="009E2872">
        <w:rPr>
          <w:rFonts w:cstheme="minorHAnsi"/>
          <w:b/>
          <w:sz w:val="24"/>
          <w:szCs w:val="24"/>
        </w:rPr>
        <w:t>,0</w:t>
      </w:r>
      <w:r w:rsidR="00065B0C" w:rsidRPr="009E2872">
        <w:rPr>
          <w:rFonts w:cstheme="minorHAnsi"/>
          <w:b/>
          <w:sz w:val="24"/>
          <w:szCs w:val="24"/>
        </w:rPr>
        <w:t>0</w:t>
      </w:r>
    </w:p>
    <w:p w14:paraId="09855C90" w14:textId="77777777" w:rsidR="00153B4B" w:rsidRPr="009E2872" w:rsidRDefault="00153B4B" w:rsidP="00153B4B">
      <w:pPr>
        <w:spacing w:after="0"/>
        <w:ind w:left="350"/>
        <w:rPr>
          <w:rFonts w:cstheme="minorHAnsi"/>
          <w:sz w:val="24"/>
          <w:szCs w:val="24"/>
          <w:highlight w:val="yellow"/>
        </w:rPr>
      </w:pPr>
    </w:p>
    <w:p w14:paraId="5C3CA9E5" w14:textId="6A638093" w:rsidR="00153B4B" w:rsidRPr="009E2872" w:rsidRDefault="00153B4B" w:rsidP="00153B4B">
      <w:pPr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4: Rudniki - Młyny - Janinów </w:t>
      </w:r>
      <w:r w:rsidR="0085136D" w:rsidRPr="009E2872">
        <w:rPr>
          <w:rFonts w:cstheme="minorHAnsi"/>
          <w:sz w:val="24"/>
          <w:szCs w:val="24"/>
          <w:u w:val="single"/>
        </w:rPr>
        <w:t>–</w:t>
      </w:r>
      <w:r w:rsidRPr="009E2872">
        <w:rPr>
          <w:rFonts w:cstheme="minorHAnsi"/>
          <w:sz w:val="24"/>
          <w:szCs w:val="24"/>
          <w:u w:val="single"/>
        </w:rPr>
        <w:t xml:space="preserve"> </w:t>
      </w:r>
      <w:r w:rsidR="0085136D" w:rsidRPr="009E2872">
        <w:rPr>
          <w:rFonts w:cstheme="minorHAnsi"/>
          <w:sz w:val="24"/>
          <w:szCs w:val="24"/>
          <w:u w:val="single"/>
        </w:rPr>
        <w:t>Dalachów (</w:t>
      </w:r>
      <w:proofErr w:type="spellStart"/>
      <w:r w:rsidR="0085136D" w:rsidRPr="009E2872">
        <w:rPr>
          <w:rFonts w:cstheme="minorHAnsi"/>
          <w:sz w:val="24"/>
          <w:szCs w:val="24"/>
          <w:u w:val="single"/>
        </w:rPr>
        <w:t>Gabryśka</w:t>
      </w:r>
      <w:proofErr w:type="spellEnd"/>
      <w:r w:rsidR="0085136D" w:rsidRPr="009E2872">
        <w:rPr>
          <w:rFonts w:cstheme="minorHAnsi"/>
          <w:sz w:val="24"/>
          <w:szCs w:val="24"/>
          <w:u w:val="single"/>
        </w:rPr>
        <w:t xml:space="preserve">) - </w:t>
      </w:r>
      <w:r w:rsidRPr="009E2872">
        <w:rPr>
          <w:rFonts w:cstheme="minorHAnsi"/>
          <w:sz w:val="24"/>
          <w:szCs w:val="24"/>
          <w:u w:val="single"/>
        </w:rPr>
        <w:t xml:space="preserve">Odcinek - Dalachów  </w:t>
      </w:r>
    </w:p>
    <w:p w14:paraId="1E4EAF21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3 kursy </w:t>
      </w:r>
    </w:p>
    <w:p w14:paraId="4BA13EE8" w14:textId="3559E6C7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="0085136D" w:rsidRPr="009E2872">
        <w:rPr>
          <w:rFonts w:cstheme="minorHAnsi"/>
          <w:b/>
          <w:sz w:val="24"/>
          <w:szCs w:val="24"/>
        </w:rPr>
        <w:t>8 </w:t>
      </w:r>
      <w:r w:rsidR="00BC69D5">
        <w:rPr>
          <w:rFonts w:cstheme="minorHAnsi"/>
          <w:b/>
          <w:sz w:val="24"/>
          <w:szCs w:val="24"/>
        </w:rPr>
        <w:t>89</w:t>
      </w:r>
      <w:r w:rsidR="0085136D" w:rsidRPr="009E2872">
        <w:rPr>
          <w:rFonts w:cstheme="minorHAnsi"/>
          <w:b/>
          <w:sz w:val="24"/>
          <w:szCs w:val="24"/>
        </w:rPr>
        <w:t>2,00</w:t>
      </w:r>
    </w:p>
    <w:p w14:paraId="03F733C9" w14:textId="77777777" w:rsidR="00153B4B" w:rsidRPr="009E2872" w:rsidRDefault="00153B4B" w:rsidP="00153B4B">
      <w:pPr>
        <w:spacing w:after="0"/>
        <w:ind w:left="350"/>
        <w:rPr>
          <w:rFonts w:cstheme="minorHAnsi"/>
          <w:sz w:val="24"/>
          <w:szCs w:val="24"/>
          <w:highlight w:val="yellow"/>
        </w:rPr>
      </w:pPr>
    </w:p>
    <w:p w14:paraId="3D8A4FE8" w14:textId="77777777" w:rsidR="00153B4B" w:rsidRPr="009E2872" w:rsidRDefault="00153B4B" w:rsidP="00153B4B">
      <w:pPr>
        <w:numPr>
          <w:ilvl w:val="0"/>
          <w:numId w:val="26"/>
        </w:numPr>
        <w:spacing w:after="0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5: Dalachów - Janinów - Młyny - Rudniki  </w:t>
      </w:r>
    </w:p>
    <w:p w14:paraId="7E283F5C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kursuje w dni nauki szkolnej (S) – </w:t>
      </w:r>
      <w:r w:rsidR="00065B0C" w:rsidRPr="009E2872">
        <w:rPr>
          <w:rFonts w:cstheme="minorHAnsi"/>
          <w:sz w:val="24"/>
          <w:szCs w:val="24"/>
        </w:rPr>
        <w:t>2</w:t>
      </w:r>
      <w:r w:rsidRPr="009E2872">
        <w:rPr>
          <w:rFonts w:cstheme="minorHAnsi"/>
          <w:sz w:val="24"/>
          <w:szCs w:val="24"/>
        </w:rPr>
        <w:t xml:space="preserve"> kursy </w:t>
      </w:r>
    </w:p>
    <w:p w14:paraId="6913A295" w14:textId="662DF2AC" w:rsidR="00153B4B" w:rsidRPr="009E2872" w:rsidRDefault="00153B4B" w:rsidP="00153B4B">
      <w:pPr>
        <w:pStyle w:val="Akapitzlist"/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2</w:t>
      </w:r>
      <w:r w:rsidR="00065B0C" w:rsidRPr="009E2872">
        <w:rPr>
          <w:rFonts w:cstheme="minorHAnsi"/>
          <w:b/>
          <w:sz w:val="24"/>
          <w:szCs w:val="24"/>
        </w:rPr>
        <w:t> 4</w:t>
      </w:r>
      <w:r w:rsidR="0085136D" w:rsidRPr="009E2872">
        <w:rPr>
          <w:rFonts w:cstheme="minorHAnsi"/>
          <w:b/>
          <w:sz w:val="24"/>
          <w:szCs w:val="24"/>
        </w:rPr>
        <w:t>70</w:t>
      </w:r>
      <w:r w:rsidR="00065B0C" w:rsidRPr="009E2872">
        <w:rPr>
          <w:rFonts w:cstheme="minorHAnsi"/>
          <w:b/>
          <w:sz w:val="24"/>
          <w:szCs w:val="24"/>
        </w:rPr>
        <w:t>,0</w:t>
      </w:r>
      <w:r w:rsidRPr="009E2872">
        <w:rPr>
          <w:rFonts w:cstheme="minorHAnsi"/>
          <w:b/>
          <w:sz w:val="24"/>
          <w:szCs w:val="24"/>
        </w:rPr>
        <w:t>0</w:t>
      </w:r>
    </w:p>
    <w:p w14:paraId="31511934" w14:textId="77777777" w:rsidR="00153B4B" w:rsidRPr="009E2872" w:rsidRDefault="00153B4B" w:rsidP="00153B4B">
      <w:pPr>
        <w:spacing w:after="0"/>
        <w:ind w:left="283"/>
        <w:rPr>
          <w:rFonts w:cstheme="minorHAnsi"/>
          <w:sz w:val="24"/>
          <w:szCs w:val="24"/>
        </w:rPr>
      </w:pPr>
    </w:p>
    <w:p w14:paraId="0F40A906" w14:textId="77777777" w:rsidR="00153B4B" w:rsidRPr="009E2872" w:rsidRDefault="00153B4B" w:rsidP="00153B4B">
      <w:pPr>
        <w:pStyle w:val="Akapitzlist"/>
        <w:numPr>
          <w:ilvl w:val="0"/>
          <w:numId w:val="26"/>
        </w:numPr>
        <w:spacing w:after="101" w:line="246" w:lineRule="auto"/>
        <w:jc w:val="both"/>
        <w:rPr>
          <w:rFonts w:cstheme="minorHAnsi"/>
          <w:sz w:val="24"/>
          <w:szCs w:val="24"/>
          <w:u w:val="single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6: Bobrowa - Cieciułów - Stawki </w:t>
      </w:r>
      <w:proofErr w:type="spellStart"/>
      <w:r w:rsidRPr="009E2872">
        <w:rPr>
          <w:rFonts w:cstheme="minorHAnsi"/>
          <w:sz w:val="24"/>
          <w:szCs w:val="24"/>
          <w:u w:val="single"/>
        </w:rPr>
        <w:t>Cieciułowskie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- Żurawie - Żytniów - Rudniki</w:t>
      </w:r>
    </w:p>
    <w:p w14:paraId="3EA10972" w14:textId="77777777" w:rsidR="00153B4B" w:rsidRPr="009E2872" w:rsidRDefault="00153B4B" w:rsidP="00153B4B">
      <w:pPr>
        <w:pStyle w:val="Akapitzlist"/>
        <w:spacing w:after="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kursuje od poniedziałku do piątku oprócz świąt (D) - 2 kursy</w:t>
      </w:r>
    </w:p>
    <w:p w14:paraId="00AE3089" w14:textId="77777777" w:rsidR="0085136D" w:rsidRPr="009E2872" w:rsidRDefault="00153B4B" w:rsidP="0085136D">
      <w:pPr>
        <w:spacing w:after="0"/>
        <w:ind w:left="283" w:firstLine="425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 zadania wyrażona w wozokilometrach/rok – </w:t>
      </w:r>
      <w:r w:rsidRPr="009E2872">
        <w:rPr>
          <w:rFonts w:cstheme="minorHAnsi"/>
          <w:b/>
          <w:sz w:val="24"/>
          <w:szCs w:val="24"/>
        </w:rPr>
        <w:t>7</w:t>
      </w:r>
      <w:r w:rsidR="001613D0" w:rsidRPr="009E2872">
        <w:rPr>
          <w:rFonts w:cstheme="minorHAnsi"/>
          <w:b/>
          <w:sz w:val="24"/>
          <w:szCs w:val="24"/>
        </w:rPr>
        <w:t> 207,2</w:t>
      </w:r>
      <w:r w:rsidRPr="009E2872">
        <w:rPr>
          <w:rFonts w:cstheme="minorHAnsi"/>
          <w:b/>
          <w:sz w:val="24"/>
          <w:szCs w:val="24"/>
        </w:rPr>
        <w:t>0</w:t>
      </w:r>
    </w:p>
    <w:p w14:paraId="220A69B1" w14:textId="77777777" w:rsidR="0085136D" w:rsidRPr="009E2872" w:rsidRDefault="0085136D" w:rsidP="0085136D">
      <w:pPr>
        <w:spacing w:after="0"/>
        <w:ind w:left="283" w:firstLine="425"/>
        <w:rPr>
          <w:rFonts w:cstheme="minorHAnsi"/>
          <w:b/>
          <w:sz w:val="24"/>
          <w:szCs w:val="24"/>
        </w:rPr>
      </w:pPr>
    </w:p>
    <w:p w14:paraId="293833C2" w14:textId="7FFEB5F6" w:rsidR="0085136D" w:rsidRPr="009E2872" w:rsidRDefault="0085136D" w:rsidP="0085136D">
      <w:pPr>
        <w:pStyle w:val="Akapitzlist"/>
        <w:numPr>
          <w:ilvl w:val="0"/>
          <w:numId w:val="26"/>
        </w:numPr>
        <w:spacing w:after="0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sz w:val="24"/>
          <w:szCs w:val="24"/>
          <w:u w:val="single"/>
        </w:rPr>
        <w:t xml:space="preserve">Linia Nr 7: Bobrowa - Cieciułów - Stawki </w:t>
      </w:r>
      <w:proofErr w:type="spellStart"/>
      <w:r w:rsidRPr="009E2872">
        <w:rPr>
          <w:rFonts w:cstheme="minorHAnsi"/>
          <w:sz w:val="24"/>
          <w:szCs w:val="24"/>
          <w:u w:val="single"/>
        </w:rPr>
        <w:t>Cieciułowskie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– Żurawie – Żytniów – </w:t>
      </w:r>
      <w:proofErr w:type="spellStart"/>
      <w:r w:rsidRPr="009E2872">
        <w:rPr>
          <w:rFonts w:cstheme="minorHAnsi"/>
          <w:sz w:val="24"/>
          <w:szCs w:val="24"/>
          <w:u w:val="single"/>
        </w:rPr>
        <w:t>Ignachy</w:t>
      </w:r>
      <w:proofErr w:type="spellEnd"/>
      <w:r w:rsidRPr="009E2872">
        <w:rPr>
          <w:rFonts w:cstheme="minorHAnsi"/>
          <w:sz w:val="24"/>
          <w:szCs w:val="24"/>
          <w:u w:val="single"/>
        </w:rPr>
        <w:t xml:space="preserve"> – Chwiły – Faustianka – Porąbki – Rudniki</w:t>
      </w:r>
    </w:p>
    <w:p w14:paraId="6C2665AD" w14:textId="77777777" w:rsidR="0085136D" w:rsidRPr="009E2872" w:rsidRDefault="0085136D" w:rsidP="0085136D">
      <w:pPr>
        <w:spacing w:after="0"/>
        <w:ind w:left="36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Kursuje od poniedziałku do piątku oprócz świąt (D) – 3 kursy</w:t>
      </w:r>
    </w:p>
    <w:p w14:paraId="181793A3" w14:textId="77777777" w:rsidR="0085136D" w:rsidRPr="009E2872" w:rsidRDefault="0085136D" w:rsidP="0085136D">
      <w:pPr>
        <w:spacing w:after="0"/>
        <w:ind w:left="360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Szacunkowa wielkość zadania wyrażona w wozokilometrach/rok – </w:t>
      </w:r>
      <w:r w:rsidRPr="009E2872">
        <w:rPr>
          <w:rFonts w:cstheme="minorHAnsi"/>
          <w:b/>
          <w:bCs/>
          <w:sz w:val="24"/>
          <w:szCs w:val="24"/>
        </w:rPr>
        <w:t>14 288,40</w:t>
      </w:r>
    </w:p>
    <w:p w14:paraId="2DB238C2" w14:textId="77777777" w:rsidR="0085136D" w:rsidRPr="009E2872" w:rsidRDefault="0085136D" w:rsidP="0085136D">
      <w:pPr>
        <w:spacing w:after="0"/>
        <w:ind w:left="283" w:firstLine="425"/>
        <w:rPr>
          <w:rFonts w:cstheme="minorHAnsi"/>
          <w:sz w:val="24"/>
          <w:szCs w:val="24"/>
        </w:rPr>
      </w:pPr>
    </w:p>
    <w:p w14:paraId="75AA9214" w14:textId="77777777" w:rsidR="00B440F3" w:rsidRPr="009E2872" w:rsidRDefault="00B440F3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Przewidywane godziny odjazdów</w:t>
      </w:r>
    </w:p>
    <w:p w14:paraId="2BB2F2FE" w14:textId="77777777" w:rsidR="00AE6645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Borek - Bobrowa - Cieciułów - Jaworzno - Julianpol – </w:t>
      </w: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</w:p>
    <w:p w14:paraId="0B20B924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16B5CC5" w14:textId="3337272B" w:rsidR="00B440F3" w:rsidRPr="009E2872" w:rsidRDefault="00B64E6D" w:rsidP="00A56F2D">
      <w:pPr>
        <w:pStyle w:val="Akapitzlist"/>
        <w:spacing w:after="0"/>
        <w:ind w:left="644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Borek 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7</w:t>
      </w:r>
      <w:r w:rsidR="006B14CC" w:rsidRPr="009E2872">
        <w:rPr>
          <w:rFonts w:cstheme="minorHAnsi"/>
          <w:sz w:val="24"/>
          <w:szCs w:val="24"/>
          <w:vertAlign w:val="superscript"/>
        </w:rPr>
        <w:t>10</w:t>
      </w:r>
      <w:r w:rsidR="00E1473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 xml:space="preserve">; </w:t>
      </w:r>
      <w:r w:rsidRPr="009E2872">
        <w:rPr>
          <w:rFonts w:cstheme="minorHAnsi"/>
          <w:sz w:val="24"/>
          <w:szCs w:val="24"/>
        </w:rPr>
        <w:tab/>
        <w:t>1</w:t>
      </w:r>
      <w:r w:rsidR="00E1473F" w:rsidRPr="009E2872">
        <w:rPr>
          <w:rFonts w:cstheme="minorHAnsi"/>
          <w:sz w:val="24"/>
          <w:szCs w:val="24"/>
        </w:rPr>
        <w:t>3</w:t>
      </w:r>
      <w:r w:rsidR="00E1473F" w:rsidRPr="009E2872">
        <w:rPr>
          <w:rFonts w:cstheme="minorHAnsi"/>
          <w:sz w:val="24"/>
          <w:szCs w:val="24"/>
          <w:vertAlign w:val="superscript"/>
        </w:rPr>
        <w:t>3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0ED29802" w14:textId="0BA6F492" w:rsidR="00B64E6D" w:rsidRPr="009E2872" w:rsidRDefault="00B64E6D" w:rsidP="00A56F2D">
      <w:pPr>
        <w:pStyle w:val="Akapitzlist"/>
        <w:spacing w:after="0"/>
        <w:ind w:left="644" w:firstLine="64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sz w:val="24"/>
          <w:szCs w:val="24"/>
        </w:rPr>
        <w:tab/>
        <w:t>12</w:t>
      </w:r>
      <w:r w:rsidRPr="009E2872">
        <w:rPr>
          <w:rFonts w:cstheme="minorHAnsi"/>
          <w:sz w:val="24"/>
          <w:szCs w:val="24"/>
          <w:vertAlign w:val="superscript"/>
        </w:rPr>
        <w:t>45</w:t>
      </w:r>
      <w:r w:rsidR="00E1473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 xml:space="preserve">; </w:t>
      </w:r>
      <w:r w:rsidRPr="009E2872">
        <w:rPr>
          <w:rFonts w:cstheme="minorHAnsi"/>
          <w:sz w:val="24"/>
          <w:szCs w:val="24"/>
        </w:rPr>
        <w:tab/>
        <w:t>14</w:t>
      </w:r>
      <w:r w:rsidR="006B14CC" w:rsidRPr="009E2872">
        <w:rPr>
          <w:rFonts w:cstheme="minorHAnsi"/>
          <w:sz w:val="24"/>
          <w:szCs w:val="24"/>
          <w:vertAlign w:val="superscript"/>
        </w:rPr>
        <w:t>50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401E3F2C" w14:textId="77777777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636A5409" w14:textId="77777777" w:rsidR="00153B4B" w:rsidRPr="009E2872" w:rsidRDefault="00153B4B" w:rsidP="00153B4B">
      <w:pPr>
        <w:pStyle w:val="Akapitzlist"/>
        <w:numPr>
          <w:ilvl w:val="0"/>
          <w:numId w:val="8"/>
        </w:numPr>
        <w:spacing w:after="101" w:line="246" w:lineRule="auto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 xml:space="preserve"> - Jaworzno - Jaworek - Rudniki </w:t>
      </w:r>
    </w:p>
    <w:p w14:paraId="0126C5B9" w14:textId="77777777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  <w:proofErr w:type="spellStart"/>
      <w:r w:rsidRPr="009E2872">
        <w:rPr>
          <w:rFonts w:cstheme="minorHAnsi"/>
          <w:sz w:val="24"/>
          <w:szCs w:val="24"/>
        </w:rPr>
        <w:t>Mirowszczyzna</w:t>
      </w:r>
      <w:proofErr w:type="spellEnd"/>
      <w:r w:rsidRPr="009E2872">
        <w:rPr>
          <w:rFonts w:cstheme="minorHAnsi"/>
          <w:sz w:val="24"/>
          <w:szCs w:val="24"/>
        </w:rPr>
        <w:tab/>
        <w:t xml:space="preserve">  7</w:t>
      </w:r>
      <w:r w:rsidRPr="009E2872">
        <w:rPr>
          <w:rFonts w:cstheme="minorHAnsi"/>
          <w:sz w:val="24"/>
          <w:szCs w:val="24"/>
          <w:vertAlign w:val="superscript"/>
        </w:rPr>
        <w:t>55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477C05A0" w14:textId="13854402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6B14CC" w:rsidRPr="009E2872">
        <w:rPr>
          <w:rFonts w:cstheme="minorHAnsi"/>
          <w:sz w:val="24"/>
          <w:szCs w:val="24"/>
          <w:vertAlign w:val="superscript"/>
        </w:rPr>
        <w:t>40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7BF0A689" w14:textId="77777777" w:rsidR="004D787B" w:rsidRPr="009E2872" w:rsidRDefault="004D787B" w:rsidP="004D787B">
      <w:pPr>
        <w:pStyle w:val="Akapitzlist"/>
        <w:spacing w:after="101" w:line="246" w:lineRule="auto"/>
        <w:ind w:left="786"/>
        <w:jc w:val="both"/>
        <w:rPr>
          <w:rFonts w:cstheme="minorHAnsi"/>
          <w:sz w:val="24"/>
          <w:szCs w:val="24"/>
        </w:rPr>
      </w:pPr>
    </w:p>
    <w:p w14:paraId="5A31D226" w14:textId="77777777" w:rsidR="00BC184F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Jelonki - Żytniów - Chwiły - Faustianka - Porąbki - Kuźnica - Łazy </w:t>
      </w:r>
      <w:r w:rsidR="00B64E6D" w:rsidRPr="009E2872">
        <w:rPr>
          <w:rFonts w:cstheme="minorHAnsi"/>
          <w:sz w:val="24"/>
          <w:szCs w:val="24"/>
        </w:rPr>
        <w:t>–</w:t>
      </w:r>
      <w:r w:rsidR="004D2297" w:rsidRPr="009E2872">
        <w:rPr>
          <w:rFonts w:cstheme="minorHAnsi"/>
          <w:sz w:val="24"/>
          <w:szCs w:val="24"/>
        </w:rPr>
        <w:t xml:space="preserve"> Młyny - </w:t>
      </w:r>
      <w:r w:rsidR="00B64E6D"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sz w:val="24"/>
          <w:szCs w:val="24"/>
        </w:rPr>
        <w:t>Rudniki</w:t>
      </w:r>
    </w:p>
    <w:p w14:paraId="4457E9B9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7BAE49F3" w14:textId="2D5F3D3A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Jelonki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 </w:t>
      </w:r>
      <w:r w:rsidRPr="009E2872">
        <w:rPr>
          <w:rFonts w:cstheme="minorHAnsi"/>
          <w:sz w:val="24"/>
          <w:szCs w:val="24"/>
        </w:rPr>
        <w:t>7</w:t>
      </w:r>
      <w:r w:rsidR="006B14CC" w:rsidRPr="009E2872">
        <w:rPr>
          <w:rFonts w:cstheme="minorHAnsi"/>
          <w:sz w:val="24"/>
          <w:szCs w:val="24"/>
          <w:vertAlign w:val="superscript"/>
        </w:rPr>
        <w:t>13</w:t>
      </w:r>
      <w:r w:rsidR="0075718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913A21" w:rsidRPr="009E2872">
        <w:rPr>
          <w:rFonts w:cstheme="minorHAnsi"/>
          <w:sz w:val="24"/>
          <w:szCs w:val="24"/>
        </w:rPr>
        <w:t>3</w:t>
      </w:r>
      <w:r w:rsidR="00913A21" w:rsidRPr="009E2872">
        <w:rPr>
          <w:rFonts w:cstheme="minorHAnsi"/>
          <w:sz w:val="24"/>
          <w:szCs w:val="24"/>
          <w:vertAlign w:val="superscript"/>
        </w:rPr>
        <w:t>58</w:t>
      </w:r>
      <w:r w:rsidRPr="009E2872">
        <w:rPr>
          <w:rFonts w:cstheme="minorHAnsi"/>
          <w:sz w:val="24"/>
          <w:szCs w:val="24"/>
        </w:rPr>
        <w:t xml:space="preserve"> S</w:t>
      </w:r>
    </w:p>
    <w:p w14:paraId="6857F71F" w14:textId="74BDEB70" w:rsidR="00B64E6D" w:rsidRPr="009E2872" w:rsidRDefault="00B64E6D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12</w:t>
      </w:r>
      <w:r w:rsidR="00913A21" w:rsidRPr="009E2872">
        <w:rPr>
          <w:rFonts w:cstheme="minorHAnsi"/>
          <w:sz w:val="24"/>
          <w:szCs w:val="24"/>
          <w:vertAlign w:val="superscript"/>
        </w:rPr>
        <w:t>50</w:t>
      </w:r>
      <w:r w:rsidR="0075718F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913A21" w:rsidRPr="009E2872">
        <w:rPr>
          <w:rFonts w:cstheme="minorHAnsi"/>
          <w:sz w:val="24"/>
          <w:szCs w:val="24"/>
          <w:vertAlign w:val="superscript"/>
        </w:rPr>
        <w:t>45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1B0463E" w14:textId="77777777" w:rsidR="00CD7C2A" w:rsidRPr="009E2872" w:rsidRDefault="00CD7C2A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3283742B" w14:textId="295F5D06" w:rsidR="00BC184F" w:rsidRPr="009E2872" w:rsidRDefault="00AE6645" w:rsidP="00AE6645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Rudniki - Janinów - Odcinek </w:t>
      </w:r>
      <w:r w:rsidR="00913A21" w:rsidRPr="009E2872">
        <w:rPr>
          <w:rFonts w:cstheme="minorHAnsi"/>
          <w:sz w:val="24"/>
          <w:szCs w:val="24"/>
        </w:rPr>
        <w:t>– Dalachów (</w:t>
      </w:r>
      <w:proofErr w:type="spellStart"/>
      <w:r w:rsidR="00913A21" w:rsidRPr="009E2872">
        <w:rPr>
          <w:rFonts w:cstheme="minorHAnsi"/>
          <w:sz w:val="24"/>
          <w:szCs w:val="24"/>
        </w:rPr>
        <w:t>Gabryśka</w:t>
      </w:r>
      <w:proofErr w:type="spellEnd"/>
      <w:r w:rsidR="00913A21" w:rsidRPr="009E2872">
        <w:rPr>
          <w:rFonts w:cstheme="minorHAnsi"/>
          <w:sz w:val="24"/>
          <w:szCs w:val="24"/>
        </w:rPr>
        <w:t xml:space="preserve">) </w:t>
      </w:r>
      <w:r w:rsidRPr="009E2872">
        <w:rPr>
          <w:rFonts w:cstheme="minorHAnsi"/>
          <w:sz w:val="24"/>
          <w:szCs w:val="24"/>
        </w:rPr>
        <w:t>– Dalachów</w:t>
      </w:r>
    </w:p>
    <w:p w14:paraId="780C5F92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DBB6EF6" w14:textId="5BEF80E1" w:rsidR="00D52F46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7</w:t>
      </w:r>
      <w:r w:rsidR="00913A21" w:rsidRPr="009E2872">
        <w:rPr>
          <w:rFonts w:cstheme="minorHAnsi"/>
          <w:sz w:val="24"/>
          <w:szCs w:val="24"/>
          <w:vertAlign w:val="superscript"/>
        </w:rPr>
        <w:t>00</w:t>
      </w:r>
      <w:r w:rsidR="00D52F46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</w:p>
    <w:p w14:paraId="6A9C7DD9" w14:textId="3B9D35E8" w:rsidR="00CD7C2A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Dalachów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12</w:t>
      </w:r>
      <w:r w:rsidRPr="009E2872">
        <w:rPr>
          <w:rFonts w:cstheme="minorHAnsi"/>
          <w:sz w:val="24"/>
          <w:szCs w:val="24"/>
          <w:vertAlign w:val="superscript"/>
        </w:rPr>
        <w:t>55</w:t>
      </w:r>
      <w:r w:rsidR="00D52F46" w:rsidRPr="009E2872">
        <w:rPr>
          <w:rFonts w:cstheme="minorHAnsi"/>
          <w:sz w:val="24"/>
          <w:szCs w:val="24"/>
        </w:rPr>
        <w:t xml:space="preserve"> S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A96942" w:rsidRPr="009E2872">
        <w:rPr>
          <w:rFonts w:cstheme="minorHAnsi"/>
          <w:sz w:val="24"/>
          <w:szCs w:val="24"/>
          <w:vertAlign w:val="superscript"/>
        </w:rPr>
        <w:t>40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094EDAA" w14:textId="77777777" w:rsidR="00D52F46" w:rsidRPr="009E2872" w:rsidRDefault="00D52F46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3C6E4197" w14:textId="77777777" w:rsidR="00D52F46" w:rsidRPr="009E2872" w:rsidRDefault="00D52F46" w:rsidP="00D52F4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Dalachów - Janinów - Młyny - Rudniki  </w:t>
      </w:r>
    </w:p>
    <w:p w14:paraId="6CD7057C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0FFA58C4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Dalachów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 xml:space="preserve">  7</w:t>
      </w:r>
      <w:r w:rsidRPr="009E2872">
        <w:rPr>
          <w:rFonts w:cstheme="minorHAnsi"/>
          <w:sz w:val="24"/>
          <w:szCs w:val="24"/>
          <w:vertAlign w:val="superscript"/>
        </w:rPr>
        <w:t>4</w:t>
      </w:r>
      <w:r w:rsidR="00065B0C"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S</w:t>
      </w:r>
    </w:p>
    <w:p w14:paraId="122C0E47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Rudniki 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14</w:t>
      </w:r>
      <w:r w:rsidR="00065B0C" w:rsidRPr="009E2872">
        <w:rPr>
          <w:rFonts w:cstheme="minorHAnsi"/>
          <w:sz w:val="24"/>
          <w:szCs w:val="24"/>
          <w:vertAlign w:val="superscript"/>
        </w:rPr>
        <w:t>35</w:t>
      </w:r>
      <w:r w:rsidRPr="009E2872">
        <w:rPr>
          <w:rFonts w:cstheme="minorHAnsi"/>
          <w:sz w:val="24"/>
          <w:szCs w:val="24"/>
        </w:rPr>
        <w:t xml:space="preserve"> S</w:t>
      </w:r>
    </w:p>
    <w:p w14:paraId="3F2C80AD" w14:textId="77777777" w:rsidR="00D52F46" w:rsidRPr="009E2872" w:rsidRDefault="00D52F46" w:rsidP="00D52F46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</w:p>
    <w:p w14:paraId="2951403F" w14:textId="77777777" w:rsidR="00BC184F" w:rsidRPr="009E2872" w:rsidRDefault="00AE6645" w:rsidP="00D52F4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Bobrowa - Cieciułów </w:t>
      </w:r>
      <w:r w:rsidR="00D52F46" w:rsidRPr="009E2872">
        <w:rPr>
          <w:rFonts w:cstheme="minorHAnsi"/>
          <w:sz w:val="24"/>
          <w:szCs w:val="24"/>
        </w:rPr>
        <w:t>–</w:t>
      </w:r>
      <w:r w:rsidRPr="009E2872">
        <w:rPr>
          <w:rFonts w:cstheme="minorHAnsi"/>
          <w:sz w:val="24"/>
          <w:szCs w:val="24"/>
        </w:rPr>
        <w:t xml:space="preserve"> </w:t>
      </w:r>
      <w:r w:rsidR="00D52F46" w:rsidRPr="009E2872">
        <w:rPr>
          <w:rFonts w:cstheme="minorHAnsi"/>
          <w:sz w:val="24"/>
          <w:szCs w:val="24"/>
        </w:rPr>
        <w:t xml:space="preserve">Stawki </w:t>
      </w:r>
      <w:proofErr w:type="spellStart"/>
      <w:r w:rsidR="00D52F46" w:rsidRPr="009E2872">
        <w:rPr>
          <w:rFonts w:cstheme="minorHAnsi"/>
          <w:sz w:val="24"/>
          <w:szCs w:val="24"/>
        </w:rPr>
        <w:t>Cieciułowskie</w:t>
      </w:r>
      <w:proofErr w:type="spellEnd"/>
      <w:r w:rsidR="00D52F46" w:rsidRPr="009E2872">
        <w:rPr>
          <w:rFonts w:cstheme="minorHAnsi"/>
          <w:sz w:val="24"/>
          <w:szCs w:val="24"/>
        </w:rPr>
        <w:t xml:space="preserve"> - </w:t>
      </w:r>
      <w:r w:rsidRPr="009E2872">
        <w:rPr>
          <w:rFonts w:cstheme="minorHAnsi"/>
          <w:sz w:val="24"/>
          <w:szCs w:val="24"/>
        </w:rPr>
        <w:t>Żytniów – Rudniki</w:t>
      </w:r>
    </w:p>
    <w:p w14:paraId="2D1A6ABC" w14:textId="77777777" w:rsidR="00B440F3" w:rsidRPr="009E2872" w:rsidRDefault="00B440F3" w:rsidP="00AE6645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697D6A76" w14:textId="3AC72D37" w:rsidR="00BC184F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Bobrowa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</w:r>
      <w:r w:rsidR="00D52F46" w:rsidRPr="009E2872">
        <w:rPr>
          <w:rFonts w:cstheme="minorHAnsi"/>
          <w:sz w:val="24"/>
          <w:szCs w:val="24"/>
        </w:rPr>
        <w:t xml:space="preserve">  </w:t>
      </w:r>
      <w:r w:rsidRPr="009E2872">
        <w:rPr>
          <w:rFonts w:cstheme="minorHAnsi"/>
          <w:sz w:val="24"/>
          <w:szCs w:val="24"/>
        </w:rPr>
        <w:t>6</w:t>
      </w:r>
      <w:r w:rsidR="00A96942" w:rsidRPr="009E2872">
        <w:rPr>
          <w:rFonts w:cstheme="minorHAnsi"/>
          <w:sz w:val="24"/>
          <w:szCs w:val="24"/>
          <w:vertAlign w:val="superscript"/>
        </w:rPr>
        <w:t>25</w:t>
      </w:r>
      <w:r w:rsidR="00D52F46" w:rsidRPr="009E2872">
        <w:rPr>
          <w:rFonts w:cstheme="minorHAnsi"/>
          <w:sz w:val="24"/>
          <w:szCs w:val="24"/>
        </w:rPr>
        <w:t xml:space="preserve"> D</w:t>
      </w:r>
    </w:p>
    <w:p w14:paraId="0B6A2B9A" w14:textId="2111683D" w:rsidR="00CD7C2A" w:rsidRPr="009E2872" w:rsidRDefault="00CD7C2A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A96942" w:rsidRPr="009E2872">
        <w:rPr>
          <w:rFonts w:cstheme="minorHAnsi"/>
          <w:sz w:val="24"/>
          <w:szCs w:val="24"/>
        </w:rPr>
        <w:t>6</w:t>
      </w:r>
      <w:r w:rsidR="00A96942"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="00D52F46" w:rsidRPr="009E2872">
        <w:rPr>
          <w:rFonts w:cstheme="minorHAnsi"/>
          <w:sz w:val="24"/>
          <w:szCs w:val="24"/>
        </w:rPr>
        <w:t xml:space="preserve"> D</w:t>
      </w:r>
    </w:p>
    <w:p w14:paraId="6AED13E8" w14:textId="77777777" w:rsidR="0085136D" w:rsidRPr="009E2872" w:rsidRDefault="0085136D" w:rsidP="00A56F2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</w:p>
    <w:p w14:paraId="0C52AFB3" w14:textId="096EDD43" w:rsidR="0085136D" w:rsidRPr="009E2872" w:rsidRDefault="0085136D" w:rsidP="0085136D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 xml:space="preserve">Bobrowa - Cieciułów – Stawki </w:t>
      </w:r>
      <w:proofErr w:type="spellStart"/>
      <w:r w:rsidRPr="009E2872">
        <w:rPr>
          <w:rFonts w:cstheme="minorHAnsi"/>
          <w:sz w:val="24"/>
          <w:szCs w:val="24"/>
        </w:rPr>
        <w:t>Cieciułowskie</w:t>
      </w:r>
      <w:proofErr w:type="spellEnd"/>
      <w:r w:rsidRPr="009E2872">
        <w:rPr>
          <w:rFonts w:cstheme="minorHAnsi"/>
          <w:sz w:val="24"/>
          <w:szCs w:val="24"/>
        </w:rPr>
        <w:t xml:space="preserve"> – Żytniów – </w:t>
      </w:r>
      <w:proofErr w:type="spellStart"/>
      <w:r w:rsidRPr="009E2872">
        <w:rPr>
          <w:rFonts w:cstheme="minorHAnsi"/>
          <w:sz w:val="24"/>
          <w:szCs w:val="24"/>
        </w:rPr>
        <w:t>Ignachy</w:t>
      </w:r>
      <w:proofErr w:type="spellEnd"/>
      <w:r w:rsidRPr="009E2872">
        <w:rPr>
          <w:rFonts w:cstheme="minorHAnsi"/>
          <w:sz w:val="24"/>
          <w:szCs w:val="24"/>
        </w:rPr>
        <w:t xml:space="preserve"> – Chwiły – Faustianka – Porąbki  – Rudniki</w:t>
      </w:r>
    </w:p>
    <w:p w14:paraId="5B2B141B" w14:textId="77777777" w:rsidR="0085136D" w:rsidRPr="009E2872" w:rsidRDefault="0085136D" w:rsidP="0085136D">
      <w:pPr>
        <w:pStyle w:val="Akapitzlist"/>
        <w:spacing w:after="0"/>
        <w:ind w:left="786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Wg rozkładu jazdy:</w:t>
      </w:r>
    </w:p>
    <w:p w14:paraId="1EAF44D9" w14:textId="42BF21F4" w:rsidR="0085136D" w:rsidRPr="009E2872" w:rsidRDefault="0085136D" w:rsidP="0085136D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Bobrowa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 xml:space="preserve">  </w:t>
      </w:r>
      <w:r w:rsidR="00A96942" w:rsidRPr="009E2872">
        <w:rPr>
          <w:rFonts w:cstheme="minorHAnsi"/>
          <w:sz w:val="24"/>
          <w:szCs w:val="24"/>
        </w:rPr>
        <w:t>9</w:t>
      </w:r>
      <w:r w:rsidR="00A96942" w:rsidRPr="009E2872">
        <w:rPr>
          <w:rFonts w:cstheme="minorHAnsi"/>
          <w:sz w:val="24"/>
          <w:szCs w:val="24"/>
          <w:vertAlign w:val="superscript"/>
        </w:rPr>
        <w:t>10</w:t>
      </w:r>
      <w:r w:rsidRPr="009E2872">
        <w:rPr>
          <w:rFonts w:cstheme="minorHAnsi"/>
          <w:sz w:val="24"/>
          <w:szCs w:val="24"/>
        </w:rPr>
        <w:t xml:space="preserve"> D</w:t>
      </w:r>
      <w:r w:rsidR="00A96942" w:rsidRPr="009E2872">
        <w:rPr>
          <w:rFonts w:cstheme="minorHAnsi"/>
          <w:sz w:val="24"/>
          <w:szCs w:val="24"/>
        </w:rPr>
        <w:t xml:space="preserve">         </w:t>
      </w:r>
      <w:r w:rsidR="00163B30" w:rsidRPr="009E2872">
        <w:rPr>
          <w:rFonts w:cstheme="minorHAnsi"/>
          <w:sz w:val="24"/>
          <w:szCs w:val="24"/>
        </w:rPr>
        <w:t>12</w:t>
      </w:r>
      <w:r w:rsidR="00163B30" w:rsidRPr="009E2872">
        <w:rPr>
          <w:rFonts w:cstheme="minorHAnsi"/>
          <w:sz w:val="24"/>
          <w:szCs w:val="24"/>
          <w:vertAlign w:val="superscript"/>
        </w:rPr>
        <w:t>25</w:t>
      </w:r>
      <w:r w:rsidR="00A96942" w:rsidRPr="009E2872">
        <w:rPr>
          <w:rFonts w:cstheme="minorHAnsi"/>
          <w:sz w:val="24"/>
          <w:szCs w:val="24"/>
        </w:rPr>
        <w:t xml:space="preserve"> D</w:t>
      </w:r>
    </w:p>
    <w:p w14:paraId="38CE1C0A" w14:textId="17644B2C" w:rsidR="0085136D" w:rsidRPr="009E2872" w:rsidRDefault="0085136D" w:rsidP="00163B30">
      <w:pPr>
        <w:pStyle w:val="Akapitzlist"/>
        <w:spacing w:after="0"/>
        <w:ind w:left="722" w:firstLine="6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Rudniki</w:t>
      </w:r>
      <w:r w:rsidRPr="009E2872">
        <w:rPr>
          <w:rFonts w:cstheme="minorHAnsi"/>
          <w:sz w:val="24"/>
          <w:szCs w:val="24"/>
        </w:rPr>
        <w:tab/>
      </w:r>
      <w:r w:rsidRPr="009E2872">
        <w:rPr>
          <w:rFonts w:cstheme="minorHAnsi"/>
          <w:sz w:val="24"/>
          <w:szCs w:val="24"/>
        </w:rPr>
        <w:tab/>
        <w:t>1</w:t>
      </w:r>
      <w:r w:rsidR="00A96942" w:rsidRPr="009E2872">
        <w:rPr>
          <w:rFonts w:cstheme="minorHAnsi"/>
          <w:sz w:val="24"/>
          <w:szCs w:val="24"/>
        </w:rPr>
        <w:t>1</w:t>
      </w:r>
      <w:r w:rsidR="00A96942" w:rsidRPr="009E2872">
        <w:rPr>
          <w:rFonts w:cstheme="minorHAnsi"/>
          <w:sz w:val="24"/>
          <w:szCs w:val="24"/>
          <w:vertAlign w:val="superscript"/>
        </w:rPr>
        <w:t>5</w:t>
      </w:r>
      <w:r w:rsidRPr="009E2872">
        <w:rPr>
          <w:rFonts w:cstheme="minorHAnsi"/>
          <w:sz w:val="24"/>
          <w:szCs w:val="24"/>
          <w:vertAlign w:val="superscript"/>
        </w:rPr>
        <w:t>0</w:t>
      </w:r>
      <w:r w:rsidRPr="009E2872">
        <w:rPr>
          <w:rFonts w:cstheme="minorHAnsi"/>
          <w:sz w:val="24"/>
          <w:szCs w:val="24"/>
        </w:rPr>
        <w:t xml:space="preserve"> D</w:t>
      </w:r>
      <w:r w:rsidR="00A96942" w:rsidRPr="009E2872">
        <w:rPr>
          <w:rFonts w:cstheme="minorHAnsi"/>
          <w:sz w:val="24"/>
          <w:szCs w:val="24"/>
        </w:rPr>
        <w:t xml:space="preserve">         </w:t>
      </w:r>
    </w:p>
    <w:p w14:paraId="03177AA8" w14:textId="77777777" w:rsidR="00BC184F" w:rsidRPr="009E2872" w:rsidRDefault="00BC184F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</w:p>
    <w:p w14:paraId="2FF65694" w14:textId="12E87178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 – kursuje w dni nauki szkolnej</w:t>
      </w:r>
    </w:p>
    <w:p w14:paraId="487B54EC" w14:textId="3DF388D7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 – kursuje od poniedziałku do piątku oprócz świąt</w:t>
      </w:r>
    </w:p>
    <w:p w14:paraId="13FE9BB7" w14:textId="77777777" w:rsidR="00815B37" w:rsidRPr="009E2872" w:rsidRDefault="00815B37" w:rsidP="00B440F3">
      <w:pPr>
        <w:pStyle w:val="Akapitzlist"/>
        <w:spacing w:after="0"/>
        <w:ind w:left="644"/>
        <w:jc w:val="both"/>
        <w:rPr>
          <w:rFonts w:cstheme="minorHAnsi"/>
          <w:sz w:val="24"/>
          <w:szCs w:val="24"/>
        </w:rPr>
      </w:pPr>
    </w:p>
    <w:p w14:paraId="36C92BFD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Dopuszcza się – w uzasadnionych przypadkach – zmianę przebiegu linii komunikacyjnej, której przebieg określono w punkcie 1, na zasadach określonych w umowie.</w:t>
      </w:r>
    </w:p>
    <w:p w14:paraId="5EA96227" w14:textId="77777777" w:rsidR="00BC184F" w:rsidRPr="009E2872" w:rsidRDefault="00BC184F" w:rsidP="00BC184F">
      <w:pPr>
        <w:spacing w:after="0"/>
        <w:jc w:val="both"/>
        <w:rPr>
          <w:rFonts w:cstheme="minorHAnsi"/>
          <w:sz w:val="24"/>
          <w:szCs w:val="24"/>
        </w:rPr>
      </w:pPr>
    </w:p>
    <w:p w14:paraId="23274976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Dopuszcza się – w uzasadnionych przypadkach i na zasadach określonych w umowie – zmianę w zakresie przystanków. Dotyczy to w szczególności sytuacji, gdy dany przystanek został wyłączony z użytkowania lub jego właściciel (zarządzający) odmówił uzgodnienia zasad korzystania z danego obiektu.</w:t>
      </w:r>
    </w:p>
    <w:p w14:paraId="3539FECC" w14:textId="77777777" w:rsidR="00BC184F" w:rsidRPr="009E2872" w:rsidRDefault="00BC184F" w:rsidP="00BC184F">
      <w:pPr>
        <w:pStyle w:val="Akapitzlist"/>
        <w:rPr>
          <w:rFonts w:cstheme="minorHAnsi"/>
          <w:sz w:val="24"/>
          <w:szCs w:val="24"/>
        </w:rPr>
      </w:pPr>
    </w:p>
    <w:p w14:paraId="0CF0A42A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Minimalna liczba miejsc siedzących (łącznie z kierowcą) w każdym </w:t>
      </w:r>
      <w:r w:rsidR="00F5180B" w:rsidRPr="009E2872">
        <w:rPr>
          <w:rFonts w:cstheme="minorHAnsi"/>
          <w:sz w:val="24"/>
          <w:szCs w:val="24"/>
        </w:rPr>
        <w:t>auto</w:t>
      </w:r>
      <w:r w:rsidRPr="009E2872">
        <w:rPr>
          <w:rFonts w:cstheme="minorHAnsi"/>
          <w:sz w:val="24"/>
          <w:szCs w:val="24"/>
        </w:rPr>
        <w:t>busie skierowany</w:t>
      </w:r>
      <w:r w:rsidR="00016671" w:rsidRPr="009E2872">
        <w:rPr>
          <w:rFonts w:cstheme="minorHAnsi"/>
          <w:sz w:val="24"/>
          <w:szCs w:val="24"/>
        </w:rPr>
        <w:t>m</w:t>
      </w:r>
      <w:r w:rsidRPr="009E2872">
        <w:rPr>
          <w:rFonts w:cstheme="minorHAnsi"/>
          <w:sz w:val="24"/>
          <w:szCs w:val="24"/>
        </w:rPr>
        <w:t xml:space="preserve"> do realizacji zamówienia: co najmniej 20.</w:t>
      </w:r>
    </w:p>
    <w:p w14:paraId="06D6A0C0" w14:textId="77777777" w:rsidR="00BC184F" w:rsidRPr="009E2872" w:rsidRDefault="00BC184F" w:rsidP="00BC184F">
      <w:pPr>
        <w:pStyle w:val="Akapitzlist"/>
        <w:rPr>
          <w:rFonts w:cstheme="minorHAnsi"/>
          <w:sz w:val="24"/>
          <w:szCs w:val="24"/>
        </w:rPr>
      </w:pPr>
    </w:p>
    <w:p w14:paraId="72E18FC8" w14:textId="77777777" w:rsidR="00BC184F" w:rsidRPr="009E2872" w:rsidRDefault="00BC184F" w:rsidP="00A66B0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Szacowan</w:t>
      </w:r>
      <w:r w:rsidR="00384BD2" w:rsidRPr="009E2872">
        <w:rPr>
          <w:rFonts w:cstheme="minorHAnsi"/>
          <w:sz w:val="24"/>
          <w:szCs w:val="24"/>
        </w:rPr>
        <w:t>ą pracę eksploatacyjną, na liniach</w:t>
      </w:r>
      <w:r w:rsidRPr="009E2872">
        <w:rPr>
          <w:rFonts w:cstheme="minorHAnsi"/>
          <w:sz w:val="24"/>
          <w:szCs w:val="24"/>
        </w:rPr>
        <w:t xml:space="preserve"> komunikacyjn</w:t>
      </w:r>
      <w:r w:rsidR="00384BD2" w:rsidRPr="009E2872">
        <w:rPr>
          <w:rFonts w:cstheme="minorHAnsi"/>
          <w:sz w:val="24"/>
          <w:szCs w:val="24"/>
        </w:rPr>
        <w:t>ych</w:t>
      </w:r>
      <w:r w:rsidRPr="009E2872">
        <w:rPr>
          <w:rFonts w:cstheme="minorHAnsi"/>
          <w:sz w:val="24"/>
          <w:szCs w:val="24"/>
        </w:rPr>
        <w:t>, o któr</w:t>
      </w:r>
      <w:r w:rsidR="00384BD2" w:rsidRPr="009E2872">
        <w:rPr>
          <w:rFonts w:cstheme="minorHAnsi"/>
          <w:sz w:val="24"/>
          <w:szCs w:val="24"/>
        </w:rPr>
        <w:t>ych</w:t>
      </w:r>
      <w:r w:rsidRPr="009E2872">
        <w:rPr>
          <w:rFonts w:cstheme="minorHAnsi"/>
          <w:sz w:val="24"/>
          <w:szCs w:val="24"/>
        </w:rPr>
        <w:t xml:space="preserve"> mowa w punkcie 1, przedstawi</w:t>
      </w:r>
      <w:r w:rsidR="00384BD2" w:rsidRPr="009E2872">
        <w:rPr>
          <w:rFonts w:cstheme="minorHAnsi"/>
          <w:sz w:val="24"/>
          <w:szCs w:val="24"/>
        </w:rPr>
        <w:t>a</w:t>
      </w:r>
      <w:r w:rsidRPr="009E2872">
        <w:rPr>
          <w:rFonts w:cstheme="minorHAnsi"/>
          <w:sz w:val="24"/>
          <w:szCs w:val="24"/>
        </w:rPr>
        <w:t xml:space="preserve"> </w:t>
      </w:r>
      <w:r w:rsidR="009322D9" w:rsidRPr="009E2872">
        <w:rPr>
          <w:rFonts w:cstheme="minorHAnsi"/>
          <w:sz w:val="24"/>
          <w:szCs w:val="24"/>
        </w:rPr>
        <w:t>załącznik</w:t>
      </w:r>
      <w:r w:rsidRPr="009E2872">
        <w:rPr>
          <w:rFonts w:cstheme="minorHAnsi"/>
          <w:sz w:val="24"/>
          <w:szCs w:val="24"/>
        </w:rPr>
        <w:t xml:space="preserve">  nr </w:t>
      </w:r>
      <w:r w:rsidR="00DA6612" w:rsidRPr="009E2872">
        <w:rPr>
          <w:rFonts w:cstheme="minorHAnsi"/>
          <w:sz w:val="24"/>
          <w:szCs w:val="24"/>
        </w:rPr>
        <w:t>1</w:t>
      </w:r>
      <w:r w:rsidRPr="009E2872">
        <w:rPr>
          <w:rFonts w:cstheme="minorHAnsi"/>
          <w:sz w:val="24"/>
          <w:szCs w:val="24"/>
        </w:rPr>
        <w:t xml:space="preserve"> </w:t>
      </w:r>
      <w:r w:rsidR="00A66B02" w:rsidRPr="009E2872">
        <w:rPr>
          <w:rFonts w:cstheme="minorHAnsi"/>
          <w:sz w:val="24"/>
          <w:szCs w:val="24"/>
        </w:rPr>
        <w:t xml:space="preserve">do </w:t>
      </w:r>
      <w:r w:rsidR="00DA6612" w:rsidRPr="009E2872">
        <w:rPr>
          <w:rFonts w:cstheme="minorHAnsi"/>
          <w:sz w:val="24"/>
          <w:szCs w:val="24"/>
        </w:rPr>
        <w:t>umowy</w:t>
      </w:r>
      <w:r w:rsidRPr="009E2872">
        <w:rPr>
          <w:rFonts w:cstheme="minorHAnsi"/>
          <w:sz w:val="24"/>
          <w:szCs w:val="24"/>
        </w:rPr>
        <w:t>.</w:t>
      </w:r>
    </w:p>
    <w:p w14:paraId="5255E809" w14:textId="77777777" w:rsidR="00BC184F" w:rsidRPr="009E2872" w:rsidRDefault="00BC184F" w:rsidP="00BC184F">
      <w:pPr>
        <w:spacing w:after="0"/>
        <w:jc w:val="both"/>
        <w:rPr>
          <w:rFonts w:cstheme="minorHAnsi"/>
          <w:sz w:val="24"/>
          <w:szCs w:val="24"/>
        </w:rPr>
      </w:pPr>
    </w:p>
    <w:p w14:paraId="44B38F30" w14:textId="2DDBC5E5" w:rsidR="000E33F2" w:rsidRPr="009E2872" w:rsidRDefault="000E33F2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Maksymalny koszt świadczenia usług przewozowych </w:t>
      </w:r>
      <w:r w:rsidR="005C6D62" w:rsidRPr="009E2872">
        <w:rPr>
          <w:rFonts w:cstheme="minorHAnsi"/>
          <w:sz w:val="24"/>
          <w:szCs w:val="24"/>
        </w:rPr>
        <w:t xml:space="preserve">(rekompensaty) </w:t>
      </w:r>
      <w:r w:rsidR="00395D0F" w:rsidRPr="009E2872">
        <w:rPr>
          <w:rFonts w:cstheme="minorHAnsi"/>
          <w:sz w:val="24"/>
          <w:szCs w:val="24"/>
        </w:rPr>
        <w:t>na liniach</w:t>
      </w:r>
      <w:r w:rsidR="00063059" w:rsidRPr="009E2872">
        <w:rPr>
          <w:rFonts w:cstheme="minorHAnsi"/>
          <w:sz w:val="24"/>
          <w:szCs w:val="24"/>
        </w:rPr>
        <w:t xml:space="preserve"> komunikacyjn</w:t>
      </w:r>
      <w:r w:rsidR="00395D0F" w:rsidRPr="009E2872">
        <w:rPr>
          <w:rFonts w:cstheme="minorHAnsi"/>
          <w:sz w:val="24"/>
          <w:szCs w:val="24"/>
        </w:rPr>
        <w:t>ych</w:t>
      </w:r>
      <w:r w:rsidR="00063059" w:rsidRPr="009E2872">
        <w:rPr>
          <w:rFonts w:cstheme="minorHAnsi"/>
          <w:sz w:val="24"/>
          <w:szCs w:val="24"/>
        </w:rPr>
        <w:t>, o któr</w:t>
      </w:r>
      <w:r w:rsidR="00395D0F" w:rsidRPr="009E2872">
        <w:rPr>
          <w:rFonts w:cstheme="minorHAnsi"/>
          <w:sz w:val="24"/>
          <w:szCs w:val="24"/>
        </w:rPr>
        <w:t>ych</w:t>
      </w:r>
      <w:r w:rsidR="00063059" w:rsidRPr="009E2872">
        <w:rPr>
          <w:rFonts w:cstheme="minorHAnsi"/>
          <w:sz w:val="24"/>
          <w:szCs w:val="24"/>
        </w:rPr>
        <w:t xml:space="preserve"> mowa w punkcie 1, z podziałem na Okresy Rozliczeniowe, przedstawia </w:t>
      </w:r>
      <w:r w:rsidR="009322D9" w:rsidRPr="009E2872">
        <w:rPr>
          <w:rFonts w:cstheme="minorHAnsi"/>
          <w:sz w:val="24"/>
          <w:szCs w:val="24"/>
        </w:rPr>
        <w:t xml:space="preserve">załącznik </w:t>
      </w:r>
      <w:r w:rsidR="00063059" w:rsidRPr="009E2872">
        <w:rPr>
          <w:rFonts w:cstheme="minorHAnsi"/>
          <w:sz w:val="24"/>
          <w:szCs w:val="24"/>
        </w:rPr>
        <w:t xml:space="preserve"> nr </w:t>
      </w:r>
      <w:r w:rsidR="00EE405A" w:rsidRPr="009E2872">
        <w:rPr>
          <w:rFonts w:cstheme="minorHAnsi"/>
          <w:sz w:val="24"/>
          <w:szCs w:val="24"/>
        </w:rPr>
        <w:t>3</w:t>
      </w:r>
      <w:r w:rsidR="00063059" w:rsidRPr="009E2872">
        <w:rPr>
          <w:rFonts w:cstheme="minorHAnsi"/>
          <w:sz w:val="24"/>
          <w:szCs w:val="24"/>
        </w:rPr>
        <w:t xml:space="preserve"> do opisu przedmiotu zamówienia ( informacja zostanie uzupełniona </w:t>
      </w:r>
      <w:r w:rsidR="00A54D4E" w:rsidRPr="009E2872">
        <w:rPr>
          <w:rFonts w:cstheme="minorHAnsi"/>
          <w:sz w:val="24"/>
          <w:szCs w:val="24"/>
        </w:rPr>
        <w:t>zgodnie z ofertą Wykonawcy</w:t>
      </w:r>
      <w:r w:rsidR="00063059" w:rsidRPr="009E2872">
        <w:rPr>
          <w:rFonts w:cstheme="minorHAnsi"/>
          <w:sz w:val="24"/>
          <w:szCs w:val="24"/>
        </w:rPr>
        <w:t>).</w:t>
      </w:r>
    </w:p>
    <w:p w14:paraId="3789102F" w14:textId="77777777" w:rsidR="00A66B02" w:rsidRPr="009E2872" w:rsidRDefault="00A66B02" w:rsidP="00A66B02">
      <w:pPr>
        <w:pStyle w:val="Akapitzlist"/>
        <w:rPr>
          <w:rFonts w:cstheme="minorHAnsi"/>
          <w:sz w:val="24"/>
          <w:szCs w:val="24"/>
        </w:rPr>
      </w:pPr>
    </w:p>
    <w:p w14:paraId="203EBC8F" w14:textId="77777777" w:rsidR="009322D9" w:rsidRPr="009E2872" w:rsidRDefault="00A66B02" w:rsidP="003306AA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Pasażerowie ponoszą opłaty na rzecz przewoźnika za przejazd na podstawie obowiązującego cennika biletów ustalonego we własnym zakresie przez przewoźnika, przy czym ceny maksymalne za przejazd autobusami nie będą wyższe niż </w:t>
      </w:r>
      <w:r w:rsidR="009322D9" w:rsidRPr="009E2872">
        <w:rPr>
          <w:rFonts w:cstheme="minorHAnsi"/>
          <w:sz w:val="24"/>
          <w:szCs w:val="24"/>
        </w:rPr>
        <w:t xml:space="preserve">określa uchwała </w:t>
      </w:r>
      <w:r w:rsidR="003306AA" w:rsidRPr="009E2872">
        <w:rPr>
          <w:rFonts w:cstheme="minorHAnsi"/>
          <w:sz w:val="24"/>
          <w:szCs w:val="24"/>
        </w:rPr>
        <w:t>Nr XLV/363/2022</w:t>
      </w:r>
      <w:r w:rsidR="009322D9" w:rsidRPr="009E2872">
        <w:rPr>
          <w:rFonts w:cstheme="minorHAnsi"/>
          <w:sz w:val="24"/>
          <w:szCs w:val="24"/>
        </w:rPr>
        <w:t xml:space="preserve"> Rady Gminy Rudniki z dnia 2</w:t>
      </w:r>
      <w:r w:rsidR="003306AA" w:rsidRPr="009E2872">
        <w:rPr>
          <w:rFonts w:cstheme="minorHAnsi"/>
          <w:sz w:val="24"/>
          <w:szCs w:val="24"/>
        </w:rPr>
        <w:t>9</w:t>
      </w:r>
      <w:r w:rsidR="009322D9" w:rsidRPr="009E2872">
        <w:rPr>
          <w:rFonts w:cstheme="minorHAnsi"/>
          <w:sz w:val="24"/>
          <w:szCs w:val="24"/>
        </w:rPr>
        <w:t>.11.202</w:t>
      </w:r>
      <w:r w:rsidR="003306AA" w:rsidRPr="009E2872">
        <w:rPr>
          <w:rFonts w:cstheme="minorHAnsi"/>
          <w:sz w:val="24"/>
          <w:szCs w:val="24"/>
        </w:rPr>
        <w:t>2</w:t>
      </w:r>
      <w:r w:rsidR="009322D9" w:rsidRPr="009E2872">
        <w:rPr>
          <w:rFonts w:cstheme="minorHAnsi"/>
          <w:sz w:val="24"/>
          <w:szCs w:val="24"/>
        </w:rPr>
        <w:t xml:space="preserve"> r. tj.:</w:t>
      </w:r>
    </w:p>
    <w:p w14:paraId="21D4797E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jednorazowy normalny pełnopłatny na trasie o długości do 10 km - 3,50 zł brutto</w:t>
      </w:r>
    </w:p>
    <w:p w14:paraId="6F458B72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jednorazowy normalny pełnopłatny na trasie o długości powyżej 10 km - 4,50 zł brutto</w:t>
      </w:r>
    </w:p>
    <w:p w14:paraId="5A0388DA" w14:textId="77777777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 miesięczny normalny pełnopłatny - 1</w:t>
      </w:r>
      <w:r w:rsidR="00DA6612" w:rsidRPr="009E2872">
        <w:rPr>
          <w:rFonts w:cstheme="minorHAnsi"/>
          <w:sz w:val="24"/>
          <w:szCs w:val="24"/>
        </w:rPr>
        <w:t>3</w:t>
      </w:r>
      <w:r w:rsidRPr="009E2872">
        <w:rPr>
          <w:rFonts w:cstheme="minorHAnsi"/>
          <w:sz w:val="24"/>
          <w:szCs w:val="24"/>
        </w:rPr>
        <w:t>0,00 zł brutto</w:t>
      </w:r>
    </w:p>
    <w:p w14:paraId="54A5F786" w14:textId="4A1EAE03" w:rsidR="00A66B02" w:rsidRPr="009E2872" w:rsidRDefault="00A66B02" w:rsidP="009322D9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bilety jednorazowe i miesięczne ulgowe - wysokość ulg zgodnie z ustawą z dnia 20 czerwca 1992 r. o uprawnieniach do ulgowych przejazdów środkami publicznego transportu zbiorowego (tj. Dz.U. z 201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380</w:t>
      </w:r>
      <w:r w:rsidRPr="009E2872">
        <w:rPr>
          <w:rFonts w:cstheme="minorHAnsi"/>
          <w:sz w:val="24"/>
          <w:szCs w:val="24"/>
        </w:rPr>
        <w:t>).</w:t>
      </w:r>
    </w:p>
    <w:p w14:paraId="7E15B1D5" w14:textId="77777777" w:rsidR="00A66B02" w:rsidRPr="009E2872" w:rsidRDefault="009322D9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Schematy przebiegu linii komunikacyjnych stanowi załącznik graficzny Nr </w:t>
      </w:r>
      <w:r w:rsidR="00EE405A" w:rsidRPr="009E2872">
        <w:rPr>
          <w:rFonts w:cstheme="minorHAnsi"/>
          <w:sz w:val="24"/>
          <w:szCs w:val="24"/>
        </w:rPr>
        <w:t>1</w:t>
      </w:r>
      <w:r w:rsidRPr="009E2872">
        <w:rPr>
          <w:rFonts w:cstheme="minorHAnsi"/>
          <w:sz w:val="24"/>
          <w:szCs w:val="24"/>
        </w:rPr>
        <w:t xml:space="preserve"> do opisu przedmiotu zamówienia.</w:t>
      </w:r>
    </w:p>
    <w:p w14:paraId="215436A3" w14:textId="36EEECCC" w:rsidR="009322D9" w:rsidRPr="009E2872" w:rsidRDefault="009322D9" w:rsidP="009322D9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Wykonawca jest zobowiązany posiadać w okresie realizacji za</w:t>
      </w:r>
      <w:r w:rsidR="00B51C1B" w:rsidRPr="009E2872">
        <w:rPr>
          <w:rFonts w:cstheme="minorHAnsi"/>
          <w:sz w:val="24"/>
          <w:szCs w:val="24"/>
        </w:rPr>
        <w:t>mówienia odpowiednie uprawnienia</w:t>
      </w:r>
      <w:r w:rsidRPr="009E2872">
        <w:rPr>
          <w:rFonts w:cstheme="minorHAnsi"/>
          <w:sz w:val="24"/>
          <w:szCs w:val="24"/>
        </w:rPr>
        <w:t xml:space="preserve"> na przewóz osób zgodnie z przepisami ustawy z dnia 6 września 2001 r.  o transporcie drogowym ( </w:t>
      </w:r>
      <w:proofErr w:type="spellStart"/>
      <w:r w:rsidRPr="009E2872">
        <w:rPr>
          <w:rFonts w:cstheme="minorHAnsi"/>
          <w:sz w:val="24"/>
          <w:szCs w:val="24"/>
        </w:rPr>
        <w:t>t.j</w:t>
      </w:r>
      <w:proofErr w:type="spellEnd"/>
      <w:r w:rsidRPr="009E2872">
        <w:rPr>
          <w:rFonts w:cstheme="minorHAnsi"/>
          <w:sz w:val="24"/>
          <w:szCs w:val="24"/>
        </w:rPr>
        <w:t>. Dz.U. z 20</w:t>
      </w:r>
      <w:r w:rsidR="00B51C1B" w:rsidRPr="009E2872">
        <w:rPr>
          <w:rFonts w:cstheme="minorHAnsi"/>
          <w:sz w:val="24"/>
          <w:szCs w:val="24"/>
        </w:rPr>
        <w:t>2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1539</w:t>
      </w:r>
      <w:r w:rsidR="00C240F6" w:rsidRPr="009E2872">
        <w:rPr>
          <w:rFonts w:cstheme="minorHAnsi"/>
          <w:sz w:val="24"/>
          <w:szCs w:val="24"/>
        </w:rPr>
        <w:t>) i ustawy o publicznym transporcie zbiorowym z dnia 16 grudnia 2016 r. (</w:t>
      </w:r>
      <w:proofErr w:type="spellStart"/>
      <w:r w:rsidR="00C240F6" w:rsidRPr="009E2872">
        <w:rPr>
          <w:rFonts w:cstheme="minorHAnsi"/>
          <w:sz w:val="24"/>
          <w:szCs w:val="24"/>
        </w:rPr>
        <w:t>t.j</w:t>
      </w:r>
      <w:proofErr w:type="spellEnd"/>
      <w:r w:rsidR="00C240F6" w:rsidRPr="009E2872">
        <w:rPr>
          <w:rFonts w:cstheme="minorHAnsi"/>
          <w:sz w:val="24"/>
          <w:szCs w:val="24"/>
        </w:rPr>
        <w:t xml:space="preserve">. Dz.U. z </w:t>
      </w:r>
      <w:r w:rsidR="00461079" w:rsidRPr="009E2872">
        <w:rPr>
          <w:rFonts w:cstheme="minorHAnsi"/>
          <w:sz w:val="24"/>
          <w:szCs w:val="24"/>
        </w:rPr>
        <w:t>2023</w:t>
      </w:r>
      <w:r w:rsidR="00C240F6" w:rsidRPr="009E2872">
        <w:rPr>
          <w:rFonts w:cstheme="minorHAnsi"/>
          <w:sz w:val="24"/>
          <w:szCs w:val="24"/>
        </w:rPr>
        <w:t xml:space="preserve"> r. poz. </w:t>
      </w:r>
      <w:r w:rsidR="00461079" w:rsidRPr="009E2872">
        <w:rPr>
          <w:rFonts w:cstheme="minorHAnsi"/>
          <w:sz w:val="24"/>
          <w:szCs w:val="24"/>
        </w:rPr>
        <w:t>2778</w:t>
      </w:r>
      <w:r w:rsidR="00C240F6" w:rsidRPr="009E2872">
        <w:rPr>
          <w:rFonts w:cstheme="minorHAnsi"/>
          <w:sz w:val="24"/>
          <w:szCs w:val="24"/>
        </w:rPr>
        <w:t>).</w:t>
      </w:r>
    </w:p>
    <w:p w14:paraId="36C0C13D" w14:textId="77777777" w:rsidR="00C240F6" w:rsidRPr="009E2872" w:rsidRDefault="00C240F6" w:rsidP="00C240F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zobowiązany jest</w:t>
      </w:r>
      <w:r w:rsidR="00F32D44" w:rsidRPr="009E2872">
        <w:rPr>
          <w:rFonts w:cstheme="minorHAnsi"/>
          <w:sz w:val="24"/>
          <w:szCs w:val="24"/>
        </w:rPr>
        <w:t xml:space="preserve"> do </w:t>
      </w:r>
      <w:r w:rsidRPr="009E2872">
        <w:rPr>
          <w:rFonts w:cstheme="minorHAnsi"/>
          <w:sz w:val="24"/>
          <w:szCs w:val="24"/>
        </w:rPr>
        <w:t xml:space="preserve">uzgodnienia </w:t>
      </w:r>
      <w:r w:rsidR="00F32D44" w:rsidRPr="009E2872">
        <w:rPr>
          <w:rFonts w:cstheme="minorHAnsi"/>
          <w:sz w:val="24"/>
          <w:szCs w:val="24"/>
        </w:rPr>
        <w:t>warunków</w:t>
      </w:r>
      <w:r w:rsidRPr="009E2872">
        <w:rPr>
          <w:rFonts w:cstheme="minorHAnsi"/>
          <w:sz w:val="24"/>
          <w:szCs w:val="24"/>
        </w:rPr>
        <w:t xml:space="preserve"> </w:t>
      </w:r>
      <w:r w:rsidR="00F32D44" w:rsidRPr="009E2872">
        <w:rPr>
          <w:rFonts w:cstheme="minorHAnsi"/>
          <w:sz w:val="24"/>
          <w:szCs w:val="24"/>
        </w:rPr>
        <w:t>korzystania z</w:t>
      </w:r>
      <w:r w:rsidRPr="009E2872">
        <w:rPr>
          <w:rFonts w:cstheme="minorHAnsi"/>
          <w:sz w:val="24"/>
          <w:szCs w:val="24"/>
        </w:rPr>
        <w:t xml:space="preserve"> przystank</w:t>
      </w:r>
      <w:r w:rsidR="00F32D44" w:rsidRPr="009E2872">
        <w:rPr>
          <w:rFonts w:cstheme="minorHAnsi"/>
          <w:sz w:val="24"/>
          <w:szCs w:val="24"/>
        </w:rPr>
        <w:t>ów</w:t>
      </w:r>
      <w:r w:rsidRPr="009E2872">
        <w:rPr>
          <w:rFonts w:cstheme="minorHAnsi"/>
          <w:sz w:val="24"/>
          <w:szCs w:val="24"/>
        </w:rPr>
        <w:t xml:space="preserve"> komunikacyjnych z właścicielami lub zarządzającymi przystankami oraz do umieszczenia rozkładów jazdy na przystankach.</w:t>
      </w:r>
    </w:p>
    <w:p w14:paraId="1BC21994" w14:textId="77777777" w:rsidR="00A91080" w:rsidRPr="009E2872" w:rsidRDefault="00C240F6" w:rsidP="00A9108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Zamawiający dopuszcza zmianę rozkładu jazdy w tym </w:t>
      </w:r>
      <w:r w:rsidRPr="009E2872">
        <w:rPr>
          <w:rFonts w:cstheme="minorHAnsi"/>
          <w:b/>
          <w:sz w:val="24"/>
          <w:szCs w:val="24"/>
        </w:rPr>
        <w:t>zwiększenia lub zmniejszenia</w:t>
      </w:r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b/>
          <w:sz w:val="24"/>
          <w:szCs w:val="24"/>
        </w:rPr>
        <w:t>wozokilometrów do 10%</w:t>
      </w:r>
      <w:r w:rsidRPr="009E2872">
        <w:rPr>
          <w:rFonts w:cstheme="minorHAnsi"/>
          <w:sz w:val="24"/>
          <w:szCs w:val="24"/>
        </w:rPr>
        <w:t xml:space="preserve"> szacowanych kilometrów objętych zamówieniem podstawowym na warunkach określonych w SIWZ oraz w zakresie godzin odjazdów.  Zmieniony rozkład jazdy </w:t>
      </w:r>
      <w:r w:rsidR="00E3355F" w:rsidRPr="009E2872">
        <w:rPr>
          <w:rFonts w:cstheme="minorHAnsi"/>
          <w:sz w:val="24"/>
          <w:szCs w:val="24"/>
        </w:rPr>
        <w:t>wymaga</w:t>
      </w:r>
      <w:r w:rsidRPr="009E2872">
        <w:rPr>
          <w:rFonts w:cstheme="minorHAnsi"/>
          <w:sz w:val="24"/>
          <w:szCs w:val="24"/>
        </w:rPr>
        <w:t xml:space="preserve"> </w:t>
      </w:r>
      <w:r w:rsidR="00C1311B" w:rsidRPr="009E2872">
        <w:rPr>
          <w:rFonts w:cstheme="minorHAnsi"/>
          <w:sz w:val="24"/>
          <w:szCs w:val="24"/>
        </w:rPr>
        <w:t>akceptacji Zamawiają</w:t>
      </w:r>
      <w:r w:rsidR="00E3355F" w:rsidRPr="009E2872">
        <w:rPr>
          <w:rFonts w:cstheme="minorHAnsi"/>
          <w:sz w:val="24"/>
          <w:szCs w:val="24"/>
        </w:rPr>
        <w:t>cego.</w:t>
      </w:r>
      <w:r w:rsidRPr="009E2872">
        <w:rPr>
          <w:rFonts w:cstheme="minorHAnsi"/>
          <w:sz w:val="24"/>
          <w:szCs w:val="24"/>
        </w:rPr>
        <w:t xml:space="preserve"> </w:t>
      </w:r>
    </w:p>
    <w:p w14:paraId="005C0322" w14:textId="77777777" w:rsidR="00A91080" w:rsidRPr="009E2872" w:rsidRDefault="00A91080" w:rsidP="00A91080">
      <w:pPr>
        <w:spacing w:after="0"/>
        <w:jc w:val="both"/>
        <w:rPr>
          <w:rFonts w:cstheme="minorHAnsi"/>
          <w:sz w:val="24"/>
          <w:szCs w:val="24"/>
        </w:rPr>
      </w:pPr>
    </w:p>
    <w:p w14:paraId="64F0E3F3" w14:textId="77777777" w:rsidR="00A91080" w:rsidRPr="009E2872" w:rsidRDefault="00A91080" w:rsidP="00A9108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WYMAGANE PARAMETRY TECHNICZNE AUTOBUSÓW, którymi Wykonawca</w:t>
      </w:r>
      <w:r w:rsidRPr="009E2872">
        <w:rPr>
          <w:rFonts w:cstheme="minorHAnsi"/>
          <w:sz w:val="24"/>
          <w:szCs w:val="24"/>
        </w:rPr>
        <w:t xml:space="preserve"> </w:t>
      </w:r>
      <w:r w:rsidRPr="009E2872">
        <w:rPr>
          <w:rFonts w:cstheme="minorHAnsi"/>
          <w:b/>
          <w:sz w:val="24"/>
          <w:szCs w:val="24"/>
        </w:rPr>
        <w:t>będzie realizował przewozy autobusowe</w:t>
      </w:r>
      <w:r w:rsidRPr="009E2872">
        <w:rPr>
          <w:rFonts w:cstheme="minorHAnsi"/>
          <w:sz w:val="24"/>
          <w:szCs w:val="24"/>
        </w:rPr>
        <w:t>.</w:t>
      </w:r>
    </w:p>
    <w:p w14:paraId="0865CEC1" w14:textId="77777777" w:rsidR="004C3FBA" w:rsidRPr="009E2872" w:rsidRDefault="004C3FBA" w:rsidP="004C3FB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zobowiązany jest zapewnić tabor autobusowy w liczbie minimum 4 szt. autobusów zgodny z warunkami niniejszego Zamówienia. Wykonawca zobowiązany jest zapewnić minimum 3 autobusów standardowych oraz 1 autobus dla osób niepełnosprawnych. Przez dostosowanie do przewozu osób niepełnosprawnych Zamawiający rozumie spełnienie jednego z poniższych kryteriów:</w:t>
      </w:r>
    </w:p>
    <w:p w14:paraId="44B96C13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system obniżania osi pojazdu po stronie drzwi wejściowych i wyjściowych, niwelujący różnicę wysokości pomiędzy krawężnikiem a podłogą pojazdu (Zamawiający dopuszcza możliwość systemu obniżenia osi przy jednych z drzwi autobusu stanowiących jednocześnie drzwi wejściowe i wyjściowe dla osób niepełnosprawnych),</w:t>
      </w:r>
    </w:p>
    <w:p w14:paraId="1873E3F4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składane najazdy dla wprowadzenia wózków inwalidzkich,</w:t>
      </w:r>
    </w:p>
    <w:p w14:paraId="30FCD352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brak stopni pośrednich na podłodze w przejściu środkowym oraz brak stopni w drzwiach;</w:t>
      </w:r>
    </w:p>
    <w:p w14:paraId="6E43B5CC" w14:textId="77777777" w:rsidR="004C3FBA" w:rsidRPr="009E2872" w:rsidRDefault="004C3FBA" w:rsidP="004C3FBA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brak stopni w drzwiach stanowiących jednocześnie wejście i wyjście dla osób niepełnosprawnych z wydzielonym i przystosowanym miejscem dla osób niepełnosprawnych w autobusie;</w:t>
      </w:r>
    </w:p>
    <w:p w14:paraId="36A2381D" w14:textId="77777777" w:rsidR="004C3FBA" w:rsidRPr="009E2872" w:rsidRDefault="004C3FBA" w:rsidP="004C3FBA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Ponadto Wykonawca zobowiązany jest do posiadania odpowiedniego taboru zastępczego o nie niższym standardzie oraz roczniku dopuszczonym przez Zamawiającego odnośnie taboru podstawowego, umożliwiającego nieprzerwane wykonywanie umowy – przy czym posiadanie taboru zastępczego nie jest warunkiem udziału w postępowaniu ani nie stanowi przedmiotu zamówienia. W przypadku awarii, likwidacji lub uszkodzenia autobusu uniemożliwiającego jego dalszą eksploatację – obowiązek zabezpieczenia brakującego taboru autobusowego do realizacji usługi będzie należeć do Wykonawcy. Wykonawca ponosi pełną odpowiedzialność za brak taboru zastępczego i niewykonanie każdego zamówionego kursu poprzez obciążenie go karami umownymi zgodnie z projektem umowy. </w:t>
      </w:r>
    </w:p>
    <w:p w14:paraId="084F84AF" w14:textId="554578B5" w:rsidR="00A91080" w:rsidRPr="009E2872" w:rsidRDefault="00A91080" w:rsidP="00A9108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Autobusy muszą spełniać wszystkie wymagania określone w Dziale III ustawy z dnia 20 czerwca 1997 r. – Prawo o ruchu drogowym (</w:t>
      </w:r>
      <w:proofErr w:type="spellStart"/>
      <w:r w:rsidRPr="009E2872">
        <w:rPr>
          <w:rFonts w:cstheme="minorHAnsi"/>
          <w:sz w:val="24"/>
          <w:szCs w:val="24"/>
        </w:rPr>
        <w:t>t.j</w:t>
      </w:r>
      <w:proofErr w:type="spellEnd"/>
      <w:r w:rsidRPr="009E2872">
        <w:rPr>
          <w:rFonts w:cstheme="minorHAnsi"/>
          <w:sz w:val="24"/>
          <w:szCs w:val="24"/>
        </w:rPr>
        <w:t>. Dz.U. z 202</w:t>
      </w:r>
      <w:r w:rsidR="0046107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 </w:t>
      </w:r>
      <w:r w:rsidR="00461079" w:rsidRPr="009E2872">
        <w:rPr>
          <w:rFonts w:cstheme="minorHAnsi"/>
          <w:sz w:val="24"/>
          <w:szCs w:val="24"/>
        </w:rPr>
        <w:t>1251</w:t>
      </w:r>
      <w:r w:rsidRPr="009E2872">
        <w:rPr>
          <w:rFonts w:cstheme="minorHAnsi"/>
          <w:sz w:val="24"/>
          <w:szCs w:val="24"/>
        </w:rPr>
        <w:t>) oraz muszą odpowiadać parametrom techniczno-eksploatacyjnym okre</w:t>
      </w:r>
      <w:r w:rsidR="005E0325" w:rsidRPr="009E2872">
        <w:rPr>
          <w:rFonts w:cstheme="minorHAnsi"/>
          <w:sz w:val="24"/>
          <w:szCs w:val="24"/>
        </w:rPr>
        <w:t>ślonym w Rozporządzeniu Ministra Infrastruktury w sprawie warunków technicznych pojazdów oraz zakresu ich niezbędnego wyposażenia</w:t>
      </w:r>
      <w:r w:rsidR="00686F72" w:rsidRPr="009E2872">
        <w:rPr>
          <w:rFonts w:cstheme="minorHAnsi"/>
          <w:sz w:val="24"/>
          <w:szCs w:val="24"/>
        </w:rPr>
        <w:t xml:space="preserve">, </w:t>
      </w:r>
      <w:r w:rsidR="005E0325" w:rsidRPr="009E2872">
        <w:rPr>
          <w:rFonts w:cstheme="minorHAnsi"/>
          <w:sz w:val="24"/>
          <w:szCs w:val="24"/>
        </w:rPr>
        <w:t xml:space="preserve">w brzmieniu  aktualnym na dzień wprowadzenia </w:t>
      </w:r>
      <w:r w:rsidR="00F32D44" w:rsidRPr="009E2872">
        <w:rPr>
          <w:rFonts w:cstheme="minorHAnsi"/>
          <w:sz w:val="24"/>
          <w:szCs w:val="24"/>
        </w:rPr>
        <w:t xml:space="preserve">pojazdu </w:t>
      </w:r>
      <w:r w:rsidR="005E0325" w:rsidRPr="009E2872">
        <w:rPr>
          <w:rFonts w:cstheme="minorHAnsi"/>
          <w:sz w:val="24"/>
          <w:szCs w:val="24"/>
        </w:rPr>
        <w:t>do użytkowania.</w:t>
      </w:r>
    </w:p>
    <w:p w14:paraId="6DA1E060" w14:textId="77777777" w:rsidR="005E0325" w:rsidRPr="009E2872" w:rsidRDefault="005E0325" w:rsidP="005E032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Usługi mają być świadczone pojazdami sprawnymi pod względem techniczno-eksploatacyjnym oraz estetycznymi i czystymi wewnątrz, a także na zewnątrz. Sprawne pod względem techniczno-eksploatacyjnym muszą pozostawać  również zainstalowane w pojazdach urządzenia i systemy.</w:t>
      </w:r>
    </w:p>
    <w:p w14:paraId="7629A28E" w14:textId="77777777" w:rsidR="005E0325" w:rsidRPr="009E2872" w:rsidRDefault="005E0325" w:rsidP="005E0325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Zabrania się świadczenia usług autobusami zbudowanymi przy wykorzystaniu nadwozia, podwozia lub ramy konstrukcji własnej, których markę określa się jako „SAM”.</w:t>
      </w:r>
    </w:p>
    <w:p w14:paraId="364E2024" w14:textId="7757440B" w:rsidR="0075442F" w:rsidRPr="009E2872" w:rsidRDefault="005E032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Linie komunikacyjne będą obsługiwane autobusami o </w:t>
      </w:r>
      <w:r w:rsidR="0075442F" w:rsidRPr="009E2872">
        <w:rPr>
          <w:rFonts w:cstheme="minorHAnsi"/>
          <w:sz w:val="24"/>
          <w:szCs w:val="24"/>
        </w:rPr>
        <w:t>minimalnej liczbie miejsc siedzących 20  łącznie z kierowcą</w:t>
      </w:r>
      <w:r w:rsidR="00F32D44" w:rsidRPr="009E2872">
        <w:rPr>
          <w:rFonts w:cstheme="minorHAnsi"/>
          <w:sz w:val="24"/>
          <w:szCs w:val="24"/>
        </w:rPr>
        <w:t>.</w:t>
      </w:r>
    </w:p>
    <w:p w14:paraId="6E33D6F9" w14:textId="6FBECD51" w:rsidR="0075442F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Każdy </w:t>
      </w:r>
      <w:r w:rsidR="0075442F" w:rsidRPr="009E2872">
        <w:rPr>
          <w:rFonts w:cstheme="minorHAnsi"/>
          <w:sz w:val="24"/>
          <w:szCs w:val="24"/>
        </w:rPr>
        <w:t xml:space="preserve">autobus </w:t>
      </w:r>
      <w:r w:rsidRPr="009E2872">
        <w:rPr>
          <w:rFonts w:cstheme="minorHAnsi"/>
          <w:sz w:val="24"/>
          <w:szCs w:val="24"/>
        </w:rPr>
        <w:t xml:space="preserve">ma </w:t>
      </w:r>
      <w:r w:rsidR="0075442F" w:rsidRPr="009E2872">
        <w:rPr>
          <w:rFonts w:cstheme="minorHAnsi"/>
          <w:sz w:val="24"/>
          <w:szCs w:val="24"/>
        </w:rPr>
        <w:t>spełnia</w:t>
      </w:r>
      <w:r w:rsidRPr="009E2872">
        <w:rPr>
          <w:rFonts w:cstheme="minorHAnsi"/>
          <w:sz w:val="24"/>
          <w:szCs w:val="24"/>
        </w:rPr>
        <w:t>ć</w:t>
      </w:r>
      <w:r w:rsidR="0075442F" w:rsidRPr="009E2872">
        <w:rPr>
          <w:rFonts w:cstheme="minorHAnsi"/>
          <w:sz w:val="24"/>
          <w:szCs w:val="24"/>
        </w:rPr>
        <w:t xml:space="preserve"> normę emisji spalin na poziomie co najmniej</w:t>
      </w:r>
      <w:r w:rsidR="00461079" w:rsidRPr="009E2872">
        <w:rPr>
          <w:rFonts w:cstheme="minorHAnsi"/>
          <w:sz w:val="24"/>
          <w:szCs w:val="24"/>
        </w:rPr>
        <w:t xml:space="preserve"> </w:t>
      </w:r>
      <w:r w:rsidR="0075442F" w:rsidRPr="009E2872">
        <w:rPr>
          <w:rFonts w:cstheme="minorHAnsi"/>
          <w:sz w:val="24"/>
          <w:szCs w:val="24"/>
        </w:rPr>
        <w:t xml:space="preserve">Euro 5 albo normę Euro 6 lub </w:t>
      </w:r>
      <w:r w:rsidR="00E3355F" w:rsidRPr="009E2872">
        <w:rPr>
          <w:rFonts w:cstheme="minorHAnsi"/>
          <w:sz w:val="24"/>
          <w:szCs w:val="24"/>
        </w:rPr>
        <w:t>być</w:t>
      </w:r>
      <w:r w:rsidR="0075442F" w:rsidRPr="009E2872">
        <w:rPr>
          <w:rFonts w:cstheme="minorHAnsi"/>
          <w:sz w:val="24"/>
          <w:szCs w:val="24"/>
        </w:rPr>
        <w:t xml:space="preserve"> autobusem zero emisyjnym, lub pojazdem (autobusem) hybrydowym lub napędzanym gazem ziemnym – w rozumieniu ustawy z dnia 11 stycznia 2018 r. o </w:t>
      </w:r>
      <w:proofErr w:type="spellStart"/>
      <w:r w:rsidR="0075442F" w:rsidRPr="009E2872">
        <w:rPr>
          <w:rFonts w:cstheme="minorHAnsi"/>
          <w:sz w:val="24"/>
          <w:szCs w:val="24"/>
        </w:rPr>
        <w:t>elektromobilności</w:t>
      </w:r>
      <w:proofErr w:type="spellEnd"/>
      <w:r w:rsidR="0075442F" w:rsidRPr="009E2872">
        <w:rPr>
          <w:rFonts w:cstheme="minorHAnsi"/>
          <w:sz w:val="24"/>
          <w:szCs w:val="24"/>
        </w:rPr>
        <w:t xml:space="preserve"> i paliwach alternatywnych (</w:t>
      </w:r>
      <w:proofErr w:type="spellStart"/>
      <w:r w:rsidR="00D27571" w:rsidRPr="009E2872">
        <w:rPr>
          <w:rFonts w:cstheme="minorHAnsi"/>
          <w:sz w:val="24"/>
          <w:szCs w:val="24"/>
        </w:rPr>
        <w:t>t.j</w:t>
      </w:r>
      <w:proofErr w:type="spellEnd"/>
      <w:r w:rsidR="00D27571" w:rsidRPr="009E2872">
        <w:rPr>
          <w:rFonts w:cstheme="minorHAnsi"/>
          <w:sz w:val="24"/>
          <w:szCs w:val="24"/>
        </w:rPr>
        <w:t xml:space="preserve">. </w:t>
      </w:r>
      <w:r w:rsidR="0075442F" w:rsidRPr="009E2872">
        <w:rPr>
          <w:rFonts w:cstheme="minorHAnsi"/>
          <w:sz w:val="24"/>
          <w:szCs w:val="24"/>
        </w:rPr>
        <w:t>Dz.U. z 20</w:t>
      </w:r>
      <w:r w:rsidR="00F32D44" w:rsidRPr="009E2872">
        <w:rPr>
          <w:rFonts w:cstheme="minorHAnsi"/>
          <w:sz w:val="24"/>
          <w:szCs w:val="24"/>
        </w:rPr>
        <w:t>2</w:t>
      </w:r>
      <w:r w:rsidR="00686F72" w:rsidRPr="009E2872">
        <w:rPr>
          <w:rFonts w:cstheme="minorHAnsi"/>
          <w:sz w:val="24"/>
          <w:szCs w:val="24"/>
        </w:rPr>
        <w:t>4</w:t>
      </w:r>
      <w:r w:rsidR="0075442F" w:rsidRPr="009E2872">
        <w:rPr>
          <w:rFonts w:cstheme="minorHAnsi"/>
          <w:sz w:val="24"/>
          <w:szCs w:val="24"/>
        </w:rPr>
        <w:t xml:space="preserve"> r. poz. </w:t>
      </w:r>
      <w:r w:rsidR="00686F72" w:rsidRPr="009E2872">
        <w:rPr>
          <w:rFonts w:cstheme="minorHAnsi"/>
          <w:sz w:val="24"/>
          <w:szCs w:val="24"/>
        </w:rPr>
        <w:t>1289</w:t>
      </w:r>
      <w:r w:rsidRPr="009E2872">
        <w:rPr>
          <w:rFonts w:cstheme="minorHAnsi"/>
          <w:sz w:val="24"/>
          <w:szCs w:val="24"/>
        </w:rPr>
        <w:t>) zgodnie z ofertą.</w:t>
      </w:r>
    </w:p>
    <w:p w14:paraId="55CAFCC0" w14:textId="5DE2BF68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Autobusy muszą być wyprodukowane nie wcześniej niż w 20</w:t>
      </w:r>
      <w:r w:rsidR="00DA6612" w:rsidRPr="009E2872">
        <w:rPr>
          <w:rFonts w:cstheme="minorHAnsi"/>
          <w:sz w:val="24"/>
          <w:szCs w:val="24"/>
        </w:rPr>
        <w:t>1</w:t>
      </w:r>
      <w:r w:rsidR="00C4508B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r.</w:t>
      </w:r>
    </w:p>
    <w:p w14:paraId="674F39F9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Autobus </w:t>
      </w:r>
      <w:r w:rsidR="00E3355F" w:rsidRPr="009E2872">
        <w:rPr>
          <w:rFonts w:cstheme="minorHAnsi"/>
          <w:sz w:val="24"/>
          <w:szCs w:val="24"/>
        </w:rPr>
        <w:t xml:space="preserve">ma być </w:t>
      </w:r>
      <w:r w:rsidRPr="009E2872">
        <w:rPr>
          <w:rFonts w:cstheme="minorHAnsi"/>
          <w:sz w:val="24"/>
          <w:szCs w:val="24"/>
        </w:rPr>
        <w:t>wyposażony w co najmniej dwie pary drzwi.</w:t>
      </w:r>
    </w:p>
    <w:p w14:paraId="656FF8B2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Wymagana </w:t>
      </w:r>
      <w:r w:rsidR="00E3355F" w:rsidRPr="009E2872">
        <w:rPr>
          <w:rFonts w:cstheme="minorHAnsi"/>
          <w:sz w:val="24"/>
          <w:szCs w:val="24"/>
        </w:rPr>
        <w:t xml:space="preserve">jest </w:t>
      </w:r>
      <w:r w:rsidRPr="009E2872">
        <w:rPr>
          <w:rFonts w:cstheme="minorHAnsi"/>
          <w:sz w:val="24"/>
          <w:szCs w:val="24"/>
        </w:rPr>
        <w:t>klimatyzacja przestrzeni pasażerskiej.</w:t>
      </w:r>
    </w:p>
    <w:p w14:paraId="13A4AC71" w14:textId="77777777" w:rsidR="005F5655" w:rsidRPr="009E2872" w:rsidRDefault="005F5655" w:rsidP="0075442F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Oświetlenie całego wnętrza autobusu umożliwiające przeczytanie wszystkich informacji zamieszczonych w pojeździe. Możliwość wygaszenia oświetlenia dla poprawy widoczności dla kierowcy.</w:t>
      </w:r>
    </w:p>
    <w:p w14:paraId="2F78347B" w14:textId="77777777" w:rsidR="005F5655" w:rsidRPr="009E2872" w:rsidRDefault="005F5655" w:rsidP="00CB656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Obowiązkowe oznakowanie autobusów obejmuje co najmniej</w:t>
      </w:r>
      <w:r w:rsidR="00CB6562" w:rsidRPr="009E2872">
        <w:rPr>
          <w:rFonts w:cstheme="minorHAnsi"/>
          <w:sz w:val="24"/>
          <w:szCs w:val="24"/>
        </w:rPr>
        <w:t xml:space="preserve"> o</w:t>
      </w:r>
      <w:r w:rsidR="00E3355F" w:rsidRPr="009E2872">
        <w:rPr>
          <w:rFonts w:cstheme="minorHAnsi"/>
          <w:sz w:val="24"/>
          <w:szCs w:val="24"/>
        </w:rPr>
        <w:t>znaczenie przewoźnika oraz napis: Gmina Rudniki – Gminne Przewozy Autobusowe.</w:t>
      </w:r>
    </w:p>
    <w:p w14:paraId="31822CD3" w14:textId="77777777" w:rsidR="00CB6562" w:rsidRPr="009E2872" w:rsidRDefault="00CB6562" w:rsidP="00CB6562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Umieszczenie w widocznym miejscu w autobusach:</w:t>
      </w:r>
    </w:p>
    <w:p w14:paraId="69FE61D5" w14:textId="77777777" w:rsidR="00CB6562" w:rsidRPr="009E2872" w:rsidRDefault="00CB6562" w:rsidP="00CB656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wyciągu z obowiązującego cennika opłat, zawierającego także ceny biletów ulgowych, w szczególności o których mowa w art. 46 ust. 1 pkt 6 lit. a i b ustawy o publicznym transporcie zbiorowym.</w:t>
      </w:r>
    </w:p>
    <w:p w14:paraId="5EFC17A5" w14:textId="77777777" w:rsidR="004F628C" w:rsidRPr="009E2872" w:rsidRDefault="004F628C" w:rsidP="00CB656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wyciąg</w:t>
      </w:r>
      <w:r w:rsidR="00CB6562" w:rsidRPr="009E2872">
        <w:rPr>
          <w:rFonts w:cstheme="minorHAnsi"/>
          <w:sz w:val="24"/>
          <w:szCs w:val="24"/>
        </w:rPr>
        <w:t>u</w:t>
      </w:r>
      <w:r w:rsidRPr="009E2872">
        <w:rPr>
          <w:rFonts w:cstheme="minorHAnsi"/>
          <w:sz w:val="24"/>
          <w:szCs w:val="24"/>
        </w:rPr>
        <w:t xml:space="preserve"> prz</w:t>
      </w:r>
      <w:r w:rsidR="00CB6562" w:rsidRPr="009E2872">
        <w:rPr>
          <w:rFonts w:cstheme="minorHAnsi"/>
          <w:sz w:val="24"/>
          <w:szCs w:val="24"/>
        </w:rPr>
        <w:t>episów porządkowych oraz wyciągu</w:t>
      </w:r>
      <w:r w:rsidRPr="009E2872">
        <w:rPr>
          <w:rFonts w:cstheme="minorHAnsi"/>
          <w:sz w:val="24"/>
          <w:szCs w:val="24"/>
        </w:rPr>
        <w:t xml:space="preserve"> opracowanego przez </w:t>
      </w:r>
      <w:r w:rsidR="00CB6562" w:rsidRPr="009E2872">
        <w:rPr>
          <w:rFonts w:cstheme="minorHAnsi"/>
          <w:sz w:val="24"/>
          <w:szCs w:val="24"/>
        </w:rPr>
        <w:t>Wykonawcę</w:t>
      </w:r>
      <w:r w:rsidRPr="009E2872">
        <w:rPr>
          <w:rFonts w:cstheme="minorHAnsi"/>
          <w:sz w:val="24"/>
          <w:szCs w:val="24"/>
        </w:rPr>
        <w:t xml:space="preserve">  regulaminu przewozu osób;</w:t>
      </w:r>
    </w:p>
    <w:p w14:paraId="08240B08" w14:textId="77777777" w:rsidR="004F628C" w:rsidRPr="009E2872" w:rsidRDefault="004F628C" w:rsidP="00CB6562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niezbę</w:t>
      </w:r>
      <w:r w:rsidR="00CB6562" w:rsidRPr="009E2872">
        <w:rPr>
          <w:rFonts w:cstheme="minorHAnsi"/>
          <w:sz w:val="24"/>
          <w:szCs w:val="24"/>
        </w:rPr>
        <w:t>dnych komunikatów dla pasażerów.</w:t>
      </w:r>
    </w:p>
    <w:p w14:paraId="363EA0B0" w14:textId="77777777" w:rsidR="001E2523" w:rsidRPr="009E2872" w:rsidRDefault="001E2523" w:rsidP="001E2523">
      <w:pPr>
        <w:spacing w:after="0"/>
        <w:jc w:val="both"/>
        <w:rPr>
          <w:rFonts w:cstheme="minorHAnsi"/>
          <w:sz w:val="24"/>
          <w:szCs w:val="24"/>
        </w:rPr>
      </w:pPr>
    </w:p>
    <w:p w14:paraId="1BA741F4" w14:textId="77777777" w:rsidR="001E2523" w:rsidRPr="009E2872" w:rsidRDefault="001E2523" w:rsidP="001E252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PARAMETRY JAKOŚCIOWE ŚWIADCZONYCH USŁUG</w:t>
      </w:r>
    </w:p>
    <w:p w14:paraId="7A99E216" w14:textId="05D791D8" w:rsidR="001E2523" w:rsidRPr="009E2872" w:rsidRDefault="001E2523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Wykonawca  zobowiązany jest do pełnej realizacji rozkładu jazdy. Za pełną </w:t>
      </w:r>
      <w:r w:rsidR="00D27571" w:rsidRPr="009E2872">
        <w:rPr>
          <w:rFonts w:cstheme="minorHAnsi"/>
          <w:sz w:val="24"/>
          <w:szCs w:val="24"/>
        </w:rPr>
        <w:t>realizację rozkładu jazdy uznaje</w:t>
      </w:r>
      <w:r w:rsidRPr="009E2872">
        <w:rPr>
          <w:rFonts w:cstheme="minorHAnsi"/>
          <w:sz w:val="24"/>
          <w:szCs w:val="24"/>
        </w:rPr>
        <w:t xml:space="preserve"> się realizację w całości i punktualnie wszystkich kursów w nim wskazanych, pojazdami spełniającymi wszystkie wymagania, co do ich rodzaju i wyposażenia, określone w umowie i w rozkładzie jazdy. Zabroniona jest samowolna </w:t>
      </w:r>
      <w:r w:rsidRPr="009E2872">
        <w:rPr>
          <w:rFonts w:cstheme="minorHAnsi"/>
          <w:sz w:val="24"/>
          <w:szCs w:val="24"/>
        </w:rPr>
        <w:lastRenderedPageBreak/>
        <w:t>zmiana trasy, która skutkowałaby ominięciem przystanków (z wyjątkiem sytuacji nadzwyczajnych uniemożliwiających przejazd trasą zgodnie z rozkładem jazdy).</w:t>
      </w:r>
    </w:p>
    <w:p w14:paraId="7C836BE3" w14:textId="77777777" w:rsidR="002758D3" w:rsidRPr="009E2872" w:rsidRDefault="002758D3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jest zobowiązany zapewnić w razie takiej konieczności pojazd zastępczy spełniający wymagania jak dla autobusów podstawowych w czasie nie dłuższym niż określony w ofercie.</w:t>
      </w:r>
    </w:p>
    <w:p w14:paraId="58CED415" w14:textId="77777777" w:rsidR="007C6BF6" w:rsidRPr="009E2872" w:rsidRDefault="007C6BF6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Zatrzymanie pojazdu na przystanku powinno następować możliwie blisko miejsca, w którym oczekują pasażerowie ( na przystankach z wiatą przystankową – na wysokości wiaty), chyba, że konieczne jest jego zatrzymanie w takim miejscu, aby w zatoce lub w obrębie przystanku bez zatoki zmieścił się inny pojazd jadący bezpośrednio za danym pojazdem. W miarę możliwości pojazd powinien być zatrzymany w taki sposób, aby bezpośrednio naprzeciw drzwi nie znajdowały się żadne elementy infrastruktury przystankowej lub drogowej, a w okresie zimowym także pryzmy śniegu, powstałe podczas odśnieżania.</w:t>
      </w:r>
    </w:p>
    <w:p w14:paraId="11AB03C5" w14:textId="77777777" w:rsidR="007C6BF6" w:rsidRPr="009E2872" w:rsidRDefault="00A95377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Obowiązkiem Wykonawcy jest </w:t>
      </w:r>
      <w:r w:rsidR="00FE0E0B" w:rsidRPr="009E2872">
        <w:rPr>
          <w:rFonts w:cstheme="minorHAnsi"/>
          <w:sz w:val="24"/>
          <w:szCs w:val="24"/>
        </w:rPr>
        <w:t>udzielenie pomocy pasażerom przy wsiadaniu i wysiadaniu z autobusu, szczególnie o</w:t>
      </w:r>
      <w:r w:rsidR="007C6BF6" w:rsidRPr="009E2872">
        <w:rPr>
          <w:rFonts w:cstheme="minorHAnsi"/>
          <w:sz w:val="24"/>
          <w:szCs w:val="24"/>
        </w:rPr>
        <w:t>sobom</w:t>
      </w:r>
      <w:r w:rsidRPr="009E2872">
        <w:rPr>
          <w:rFonts w:cstheme="minorHAnsi"/>
          <w:sz w:val="24"/>
          <w:szCs w:val="24"/>
        </w:rPr>
        <w:t xml:space="preserve"> starszym, niepełnosprawnym oraz osobom o ograniczonej zdolności ruchowej</w:t>
      </w:r>
      <w:r w:rsidR="00FE0E0B" w:rsidRPr="009E2872">
        <w:rPr>
          <w:rFonts w:cstheme="minorHAnsi"/>
          <w:sz w:val="24"/>
          <w:szCs w:val="24"/>
        </w:rPr>
        <w:t>.</w:t>
      </w:r>
      <w:r w:rsidRPr="009E2872">
        <w:rPr>
          <w:rFonts w:cstheme="minorHAnsi"/>
          <w:sz w:val="24"/>
          <w:szCs w:val="24"/>
        </w:rPr>
        <w:t xml:space="preserve"> </w:t>
      </w:r>
    </w:p>
    <w:p w14:paraId="68BC63BF" w14:textId="77777777" w:rsidR="00FE0E0B" w:rsidRPr="009E2872" w:rsidRDefault="00FE0E0B" w:rsidP="00FE0E0B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  czasie postoju na przystanku końcowym należy w razie takiej potrzeby i jeżeli pozwala na to czas postoju:</w:t>
      </w:r>
    </w:p>
    <w:p w14:paraId="1E4B85A8" w14:textId="77777777" w:rsidR="005C1D3F" w:rsidRPr="009E2872" w:rsidRDefault="0075718F" w:rsidP="005C1D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u</w:t>
      </w:r>
      <w:r w:rsidR="00FE0E0B" w:rsidRPr="009E2872">
        <w:rPr>
          <w:rFonts w:cstheme="minorHAnsi"/>
          <w:sz w:val="24"/>
          <w:szCs w:val="24"/>
        </w:rPr>
        <w:t>suwać z pojazdu papiery i większe śmieci</w:t>
      </w:r>
      <w:r w:rsidR="005C1D3F" w:rsidRPr="009E2872">
        <w:rPr>
          <w:rFonts w:cstheme="minorHAnsi"/>
          <w:sz w:val="24"/>
          <w:szCs w:val="24"/>
        </w:rPr>
        <w:t>, a w okresie zimowym również gromadzące się we wnętrzu pojazdu błoto pośniegowe,</w:t>
      </w:r>
    </w:p>
    <w:p w14:paraId="52534DC1" w14:textId="77777777" w:rsidR="005C1D3F" w:rsidRPr="009E2872" w:rsidRDefault="0075718F" w:rsidP="005C1D3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</w:t>
      </w:r>
      <w:r w:rsidR="005C1D3F" w:rsidRPr="009E2872">
        <w:rPr>
          <w:rFonts w:cstheme="minorHAnsi"/>
          <w:sz w:val="24"/>
          <w:szCs w:val="24"/>
        </w:rPr>
        <w:t xml:space="preserve"> czasie stanu epidemiologicznego należy po każdym kursie zdezynfekować przestrzeń pasażerską, w szczególności takie powierzchnie jak uchwyty, klamki czy siedzenia.</w:t>
      </w:r>
    </w:p>
    <w:p w14:paraId="60DAC924" w14:textId="77777777" w:rsidR="005C1D3F" w:rsidRPr="009E2872" w:rsidRDefault="005C1D3F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 czasie jazdy pojazdu zabrania się </w:t>
      </w:r>
      <w:proofErr w:type="spellStart"/>
      <w:r w:rsidRPr="009E2872">
        <w:rPr>
          <w:rFonts w:cstheme="minorHAnsi"/>
          <w:sz w:val="24"/>
          <w:szCs w:val="24"/>
        </w:rPr>
        <w:t>zachowań</w:t>
      </w:r>
      <w:proofErr w:type="spellEnd"/>
      <w:r w:rsidRPr="009E2872">
        <w:rPr>
          <w:rFonts w:cstheme="minorHAnsi"/>
          <w:sz w:val="24"/>
          <w:szCs w:val="24"/>
        </w:rPr>
        <w:t xml:space="preserve">, mogących bezpośrednio lub pośrednio wpłynąć na bezpieczeństwo w ruchu drogowym, w szczególności zabrania się: </w:t>
      </w:r>
    </w:p>
    <w:p w14:paraId="446356B9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ozostawiania otwartych drzwi,</w:t>
      </w:r>
    </w:p>
    <w:p w14:paraId="3202DF95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rzewożenia pasażerów w części pojazdu pomiędzy szybą czołową, a barierką oddzielającą  od przedziału pasażerskiego,</w:t>
      </w:r>
    </w:p>
    <w:p w14:paraId="334831F1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>rowadzenia przez kierowcę długotrwałych rozmów z innymi osobami bezpośrednio lub przez telefon komórkowy,</w:t>
      </w:r>
    </w:p>
    <w:p w14:paraId="73B0CA15" w14:textId="77777777" w:rsidR="005C1D3F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5C1D3F" w:rsidRPr="009E2872">
        <w:rPr>
          <w:rFonts w:cstheme="minorHAnsi"/>
          <w:sz w:val="24"/>
          <w:szCs w:val="24"/>
        </w:rPr>
        <w:t xml:space="preserve">rowadzenia pojazdu z dwiema słuchawkami  założonymi </w:t>
      </w:r>
      <w:r w:rsidR="002758D3" w:rsidRPr="009E2872">
        <w:rPr>
          <w:rFonts w:cstheme="minorHAnsi"/>
          <w:sz w:val="24"/>
          <w:szCs w:val="24"/>
        </w:rPr>
        <w:t>na uszy,</w:t>
      </w:r>
    </w:p>
    <w:p w14:paraId="6045782B" w14:textId="77777777" w:rsidR="002758D3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2758D3" w:rsidRPr="009E2872">
        <w:rPr>
          <w:rFonts w:cstheme="minorHAnsi"/>
          <w:sz w:val="24"/>
          <w:szCs w:val="24"/>
        </w:rPr>
        <w:t>alenia tytoniu oraz innych substancji,</w:t>
      </w:r>
    </w:p>
    <w:p w14:paraId="6420033A" w14:textId="77777777" w:rsidR="002758D3" w:rsidRPr="009E2872" w:rsidRDefault="0075718F" w:rsidP="005C1D3F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s</w:t>
      </w:r>
      <w:r w:rsidR="002758D3" w:rsidRPr="009E2872">
        <w:rPr>
          <w:rFonts w:cstheme="minorHAnsi"/>
          <w:sz w:val="24"/>
          <w:szCs w:val="24"/>
        </w:rPr>
        <w:t>pożywania posiłków.</w:t>
      </w:r>
    </w:p>
    <w:p w14:paraId="3B28C0B5" w14:textId="77777777" w:rsidR="005C1D3F" w:rsidRPr="009E2872" w:rsidRDefault="002D6FDB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Obsługa pasażerów przez kierowców Wykonawcy powinna odbywać się w sposób kulturalny i kompetentny, z respektowaniem wszystkich praw pasażerów.</w:t>
      </w:r>
    </w:p>
    <w:p w14:paraId="2575A42A" w14:textId="77777777" w:rsidR="002D6FDB" w:rsidRPr="009E2872" w:rsidRDefault="002D6FDB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Kierowcy powinni udzielać pasażerom odpowiedzi na pytania dotyczące przepisów taryfowych, porządkowych, trasy przejazdu.</w:t>
      </w:r>
    </w:p>
    <w:p w14:paraId="2D27B2E1" w14:textId="77777777" w:rsidR="002758D3" w:rsidRPr="009E2872" w:rsidRDefault="002758D3" w:rsidP="005C1D3F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Wykonawca odpowiada za wsiadanie i wysiadanie pasażerów tylko na przystankach komunikacyjnych.</w:t>
      </w:r>
    </w:p>
    <w:p w14:paraId="737F0193" w14:textId="77777777" w:rsidR="002D6FDB" w:rsidRPr="009E2872" w:rsidRDefault="002D6FDB" w:rsidP="00815B37">
      <w:pPr>
        <w:spacing w:after="0"/>
        <w:jc w:val="both"/>
        <w:rPr>
          <w:rFonts w:cstheme="minorHAnsi"/>
          <w:sz w:val="24"/>
          <w:szCs w:val="24"/>
        </w:rPr>
      </w:pPr>
    </w:p>
    <w:p w14:paraId="6A6C6042" w14:textId="77777777" w:rsidR="002D6FDB" w:rsidRPr="009E2872" w:rsidRDefault="002D6FDB" w:rsidP="002D6FD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WARUNKI ROZLICZENIA</w:t>
      </w:r>
    </w:p>
    <w:p w14:paraId="5AB5A78E" w14:textId="77777777" w:rsidR="00024F60" w:rsidRPr="009E2872" w:rsidRDefault="00024F60" w:rsidP="00024F6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Rozliczenie wykonania umowy odbywa się w okresach miesięcznych.</w:t>
      </w:r>
    </w:p>
    <w:p w14:paraId="05E9DBCA" w14:textId="77777777" w:rsidR="001966A2" w:rsidRPr="009E2872" w:rsidRDefault="001966A2" w:rsidP="00024F6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Podstawą miesięcznego rozliczenia należności za wykonane usługi jest załącznik nr </w:t>
      </w:r>
      <w:r w:rsidR="00D27571" w:rsidRPr="009E2872">
        <w:rPr>
          <w:rFonts w:cstheme="minorHAnsi"/>
          <w:sz w:val="24"/>
          <w:szCs w:val="24"/>
        </w:rPr>
        <w:t>3</w:t>
      </w:r>
      <w:r w:rsidRPr="009E2872">
        <w:rPr>
          <w:rFonts w:cstheme="minorHAnsi"/>
          <w:sz w:val="24"/>
          <w:szCs w:val="24"/>
        </w:rPr>
        <w:t xml:space="preserve"> do </w:t>
      </w:r>
      <w:r w:rsidR="00024F60" w:rsidRPr="009E2872">
        <w:rPr>
          <w:rFonts w:cstheme="minorHAnsi"/>
          <w:sz w:val="24"/>
          <w:szCs w:val="24"/>
        </w:rPr>
        <w:t xml:space="preserve"> </w:t>
      </w:r>
      <w:r w:rsidR="00D27571" w:rsidRPr="009E2872">
        <w:rPr>
          <w:rFonts w:cstheme="minorHAnsi"/>
          <w:sz w:val="24"/>
          <w:szCs w:val="24"/>
        </w:rPr>
        <w:t>umowy</w:t>
      </w:r>
      <w:r w:rsidR="00024F60" w:rsidRPr="009E2872">
        <w:rPr>
          <w:rFonts w:cstheme="minorHAnsi"/>
          <w:sz w:val="24"/>
          <w:szCs w:val="24"/>
        </w:rPr>
        <w:t xml:space="preserve"> - Zestawienie pracy eksploatacyjnej oraz kosztów świadczenia usług przewozowych w miesiącu.</w:t>
      </w:r>
    </w:p>
    <w:p w14:paraId="77A188C1" w14:textId="77777777" w:rsidR="001966A2" w:rsidRPr="009E2872" w:rsidRDefault="001966A2" w:rsidP="001966A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Wynagrodzenie miesięczne dla każdej linii komunikacyjnej stanowi iloczyn: </w:t>
      </w:r>
    </w:p>
    <w:p w14:paraId="0B08530C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ceny jednostkowej wozokilometra </w:t>
      </w:r>
      <w:r w:rsidR="00024F60" w:rsidRPr="009E2872">
        <w:rPr>
          <w:rFonts w:cstheme="minorHAnsi"/>
          <w:sz w:val="24"/>
          <w:szCs w:val="24"/>
        </w:rPr>
        <w:t>z oferty</w:t>
      </w:r>
      <w:r w:rsidRPr="009E2872">
        <w:rPr>
          <w:rFonts w:cstheme="minorHAnsi"/>
          <w:sz w:val="24"/>
          <w:szCs w:val="24"/>
        </w:rPr>
        <w:t xml:space="preserve">; </w:t>
      </w:r>
    </w:p>
    <w:p w14:paraId="59669B72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ilości wykonanych wozokilometrów zgodnie z obowiązującym rozkładem jazdy, chyba, że zostanie zrealizowana mniejsza ilość kilometrów / kursów </w:t>
      </w:r>
    </w:p>
    <w:p w14:paraId="50664512" w14:textId="77777777" w:rsidR="001966A2" w:rsidRPr="009E2872" w:rsidRDefault="001966A2" w:rsidP="00805A9D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Wynagrodzenie należne Wykonawcy </w:t>
      </w:r>
      <w:r w:rsidR="000B458E" w:rsidRPr="009E2872">
        <w:rPr>
          <w:rFonts w:cstheme="minorHAnsi"/>
          <w:sz w:val="24"/>
          <w:szCs w:val="24"/>
        </w:rPr>
        <w:t xml:space="preserve">obliczone w sposób określony w pkt 3 </w:t>
      </w:r>
      <w:r w:rsidRPr="009E2872">
        <w:rPr>
          <w:rFonts w:cstheme="minorHAnsi"/>
          <w:sz w:val="24"/>
          <w:szCs w:val="24"/>
        </w:rPr>
        <w:t>zostaje pomniejszone o przychody uzyskane ze sprzedaży biletów w okresie rozliczeniowym</w:t>
      </w:r>
      <w:r w:rsidR="00805A9D" w:rsidRPr="009E2872">
        <w:rPr>
          <w:rFonts w:cstheme="minorHAnsi"/>
          <w:sz w:val="24"/>
          <w:szCs w:val="24"/>
        </w:rPr>
        <w:t xml:space="preserve"> z uwzględnieniem </w:t>
      </w:r>
      <w:r w:rsidR="00FF52AE" w:rsidRPr="009E2872">
        <w:rPr>
          <w:rFonts w:cstheme="minorHAnsi"/>
          <w:sz w:val="24"/>
          <w:szCs w:val="24"/>
        </w:rPr>
        <w:t xml:space="preserve">należnej </w:t>
      </w:r>
      <w:r w:rsidR="00805A9D" w:rsidRPr="009E2872">
        <w:rPr>
          <w:rFonts w:cstheme="minorHAnsi"/>
          <w:sz w:val="24"/>
          <w:szCs w:val="24"/>
        </w:rPr>
        <w:t>dopłaty</w:t>
      </w:r>
      <w:r w:rsidRPr="009E2872">
        <w:rPr>
          <w:rFonts w:cstheme="minorHAnsi"/>
          <w:sz w:val="24"/>
          <w:szCs w:val="24"/>
        </w:rPr>
        <w:t xml:space="preserve"> </w:t>
      </w:r>
      <w:r w:rsidR="00805A9D" w:rsidRPr="009E2872">
        <w:rPr>
          <w:rFonts w:cstheme="minorHAnsi"/>
          <w:sz w:val="24"/>
          <w:szCs w:val="24"/>
        </w:rPr>
        <w:t>do biletów ulgowych.</w:t>
      </w:r>
    </w:p>
    <w:p w14:paraId="7E74A983" w14:textId="77777777" w:rsidR="001966A2" w:rsidRPr="009E2872" w:rsidRDefault="001966A2" w:rsidP="001966A2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Podstawą dokonania płatności za dany miesiąc jest prawidłowo wystawiona fa</w:t>
      </w:r>
      <w:r w:rsidR="00024F60" w:rsidRPr="009E2872">
        <w:rPr>
          <w:rFonts w:cstheme="minorHAnsi"/>
          <w:sz w:val="24"/>
          <w:szCs w:val="24"/>
        </w:rPr>
        <w:t xml:space="preserve">ktura wraz z załącznikiem nr </w:t>
      </w:r>
      <w:r w:rsidR="00206EE9" w:rsidRPr="009E2872">
        <w:rPr>
          <w:rFonts w:cstheme="minorHAnsi"/>
          <w:sz w:val="24"/>
          <w:szCs w:val="24"/>
        </w:rPr>
        <w:t xml:space="preserve">3 do </w:t>
      </w:r>
      <w:r w:rsidR="00D27571" w:rsidRPr="009E2872">
        <w:rPr>
          <w:rFonts w:cstheme="minorHAnsi"/>
          <w:sz w:val="24"/>
          <w:szCs w:val="24"/>
        </w:rPr>
        <w:t>umowy</w:t>
      </w:r>
      <w:r w:rsidR="0061356B" w:rsidRPr="009E2872">
        <w:rPr>
          <w:rFonts w:cstheme="minorHAnsi"/>
          <w:sz w:val="24"/>
          <w:szCs w:val="24"/>
        </w:rPr>
        <w:t>, doręczone w terminie 5</w:t>
      </w:r>
      <w:r w:rsidRPr="009E2872">
        <w:rPr>
          <w:rFonts w:cstheme="minorHAnsi"/>
          <w:sz w:val="24"/>
          <w:szCs w:val="24"/>
        </w:rPr>
        <w:t xml:space="preserve"> dni </w:t>
      </w:r>
      <w:r w:rsidR="0061356B" w:rsidRPr="009E2872">
        <w:rPr>
          <w:rFonts w:cstheme="minorHAnsi"/>
          <w:sz w:val="24"/>
          <w:szCs w:val="24"/>
        </w:rPr>
        <w:t xml:space="preserve">roboczych </w:t>
      </w:r>
      <w:r w:rsidRPr="009E2872">
        <w:rPr>
          <w:rFonts w:cstheme="minorHAnsi"/>
          <w:sz w:val="24"/>
          <w:szCs w:val="24"/>
        </w:rPr>
        <w:t xml:space="preserve">po upływie miesiąca, którego dotyczy rozliczenie.  Do faktury Wykonawca zobowiązany jest dołączyć dla każdej obsługiwanej linii komunikacyjnej: </w:t>
      </w:r>
    </w:p>
    <w:p w14:paraId="5C980EF5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zestawienie ilościowe sprzedanych biletów według stosowanych ulg, </w:t>
      </w:r>
    </w:p>
    <w:p w14:paraId="5082BD52" w14:textId="77777777" w:rsidR="001966A2" w:rsidRPr="009E2872" w:rsidRDefault="001966A2" w:rsidP="001966A2">
      <w:pPr>
        <w:pStyle w:val="Akapitzlist"/>
        <w:numPr>
          <w:ilvl w:val="1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zestawienie przychodów uzyskanych ze sprzedaży biletów normalnych i ulgowych wraz z uwzględnienie</w:t>
      </w:r>
      <w:r w:rsidR="0061356B" w:rsidRPr="009E2872">
        <w:rPr>
          <w:rFonts w:cstheme="minorHAnsi"/>
          <w:sz w:val="24"/>
          <w:szCs w:val="24"/>
        </w:rPr>
        <w:t>m dopłaty do biletów ulgowych</w:t>
      </w:r>
      <w:r w:rsidRPr="009E2872">
        <w:rPr>
          <w:rFonts w:cstheme="minorHAnsi"/>
          <w:sz w:val="24"/>
          <w:szCs w:val="24"/>
        </w:rPr>
        <w:t>,</w:t>
      </w:r>
    </w:p>
    <w:p w14:paraId="42A5D758" w14:textId="77777777" w:rsidR="00024F60" w:rsidRPr="009E2872" w:rsidRDefault="00024F60" w:rsidP="00024F60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Termin płatności do 30 dni kalendarzowych od daty dostarczenia prawidłowo wystawionej faktury przez Wykonawcę. </w:t>
      </w:r>
    </w:p>
    <w:p w14:paraId="6F431BAA" w14:textId="77777777" w:rsidR="00826F71" w:rsidRPr="009E2872" w:rsidRDefault="00826F71" w:rsidP="00826F71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W terminie najpóźniej do </w:t>
      </w:r>
      <w:r w:rsidR="0061356B" w:rsidRPr="009E2872">
        <w:rPr>
          <w:rFonts w:cstheme="minorHAnsi"/>
          <w:sz w:val="24"/>
          <w:szCs w:val="24"/>
        </w:rPr>
        <w:t>5</w:t>
      </w:r>
      <w:r w:rsidRPr="009E2872">
        <w:rPr>
          <w:rFonts w:cstheme="minorHAnsi"/>
          <w:sz w:val="24"/>
          <w:szCs w:val="24"/>
        </w:rPr>
        <w:t xml:space="preserve"> dnia</w:t>
      </w:r>
      <w:r w:rsidR="0061356B" w:rsidRPr="009E2872">
        <w:rPr>
          <w:rFonts w:cstheme="minorHAnsi"/>
          <w:sz w:val="24"/>
          <w:szCs w:val="24"/>
        </w:rPr>
        <w:t xml:space="preserve"> roboczego</w:t>
      </w:r>
      <w:r w:rsidRPr="009E2872">
        <w:rPr>
          <w:rFonts w:cstheme="minorHAnsi"/>
          <w:sz w:val="24"/>
          <w:szCs w:val="24"/>
        </w:rPr>
        <w:t xml:space="preserve"> miesiąca po którym zakończyło się obowiązywanie umowy Wykonawca przedłoży zbiorcze zestawienia pracy eksploatacyjnej oraz kosztów świadczenia usług przewozowych na obsługiwanych liniach zgodnie z wzorem określonym w załączniku nr </w:t>
      </w:r>
      <w:r w:rsidR="00206EE9" w:rsidRPr="009E2872">
        <w:rPr>
          <w:rFonts w:cstheme="minorHAnsi"/>
          <w:sz w:val="24"/>
          <w:szCs w:val="24"/>
        </w:rPr>
        <w:t>4</w:t>
      </w:r>
      <w:r w:rsidRPr="009E2872">
        <w:rPr>
          <w:rFonts w:cstheme="minorHAnsi"/>
          <w:sz w:val="24"/>
          <w:szCs w:val="24"/>
        </w:rPr>
        <w:t xml:space="preserve"> </w:t>
      </w:r>
      <w:r w:rsidR="0061356B" w:rsidRPr="009E2872">
        <w:rPr>
          <w:rFonts w:cstheme="minorHAnsi"/>
          <w:sz w:val="24"/>
          <w:szCs w:val="24"/>
        </w:rPr>
        <w:t>do umowy</w:t>
      </w:r>
      <w:r w:rsidRPr="009E2872">
        <w:rPr>
          <w:rFonts w:cstheme="minorHAnsi"/>
          <w:sz w:val="24"/>
          <w:szCs w:val="24"/>
        </w:rPr>
        <w:t>.</w:t>
      </w:r>
    </w:p>
    <w:p w14:paraId="7C893AA5" w14:textId="77777777" w:rsidR="00D25958" w:rsidRPr="009E2872" w:rsidRDefault="00D25958" w:rsidP="00D2595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79BCFBE" w14:textId="77777777" w:rsidR="00024F60" w:rsidRPr="009E2872" w:rsidRDefault="00024F60" w:rsidP="00024F60">
      <w:pPr>
        <w:spacing w:after="0"/>
        <w:jc w:val="both"/>
        <w:rPr>
          <w:rFonts w:cstheme="minorHAnsi"/>
          <w:sz w:val="24"/>
          <w:szCs w:val="24"/>
        </w:rPr>
      </w:pPr>
    </w:p>
    <w:p w14:paraId="6F7D72FA" w14:textId="77777777" w:rsidR="00024F60" w:rsidRPr="009E2872" w:rsidRDefault="00D33954" w:rsidP="00024F6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E2872">
        <w:rPr>
          <w:rFonts w:cstheme="minorHAnsi"/>
          <w:b/>
          <w:sz w:val="24"/>
          <w:szCs w:val="24"/>
        </w:rPr>
        <w:t>KONTROLA REALIZACJI USŁUG PRZEWOZOWYCH</w:t>
      </w:r>
    </w:p>
    <w:p w14:paraId="3AB0E18C" w14:textId="77777777" w:rsidR="00D33954" w:rsidRPr="009E2872" w:rsidRDefault="00D33954" w:rsidP="00D3395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Zamawiający zastrzega sobie prawo do bieżącego monitoringu i kontroli świadczenia usług przez Wykonawcę. Przedmiotem monitoringu i kontroli świadczenia usług jest w szczególności:</w:t>
      </w:r>
    </w:p>
    <w:p w14:paraId="2EC99419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D33954" w:rsidRPr="009E2872">
        <w:rPr>
          <w:rFonts w:cstheme="minorHAnsi"/>
          <w:sz w:val="24"/>
          <w:szCs w:val="24"/>
        </w:rPr>
        <w:t>akres świadczonych usług,</w:t>
      </w:r>
    </w:p>
    <w:p w14:paraId="06434D91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j</w:t>
      </w:r>
      <w:r w:rsidR="00D33954" w:rsidRPr="009E2872">
        <w:rPr>
          <w:rFonts w:cstheme="minorHAnsi"/>
          <w:sz w:val="24"/>
          <w:szCs w:val="24"/>
        </w:rPr>
        <w:t>akość świadczonych usług, w tym parametry techniczne i czystość pojazdów,</w:t>
      </w:r>
    </w:p>
    <w:p w14:paraId="5F0355EB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r</w:t>
      </w:r>
      <w:r w:rsidR="00D33954" w:rsidRPr="009E2872">
        <w:rPr>
          <w:rFonts w:cstheme="minorHAnsi"/>
          <w:sz w:val="24"/>
          <w:szCs w:val="24"/>
        </w:rPr>
        <w:t>ealizacja rozkładów jazdy,</w:t>
      </w:r>
    </w:p>
    <w:p w14:paraId="1E03F296" w14:textId="77777777" w:rsidR="00D33954" w:rsidRPr="009E2872" w:rsidRDefault="0061356B" w:rsidP="00D33954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</w:t>
      </w:r>
      <w:r w:rsidR="00D33954" w:rsidRPr="009E2872">
        <w:rPr>
          <w:rFonts w:cstheme="minorHAnsi"/>
          <w:sz w:val="24"/>
          <w:szCs w:val="24"/>
        </w:rPr>
        <w:t>unktualność przewozów.</w:t>
      </w:r>
    </w:p>
    <w:p w14:paraId="187E32A5" w14:textId="77777777" w:rsidR="00D33954" w:rsidRPr="009E2872" w:rsidRDefault="00D33954" w:rsidP="00D3395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Zamawiający będzie prowadził kontrole świadczenia usług poprzez:</w:t>
      </w:r>
    </w:p>
    <w:p w14:paraId="3C69A8BA" w14:textId="77777777" w:rsidR="00D33954" w:rsidRPr="009E2872" w:rsidRDefault="0061356B" w:rsidP="003914D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o</w:t>
      </w:r>
      <w:r w:rsidR="00D33954" w:rsidRPr="009E2872">
        <w:rPr>
          <w:rFonts w:cstheme="minorHAnsi"/>
          <w:sz w:val="24"/>
          <w:szCs w:val="24"/>
        </w:rPr>
        <w:t>bserwację na przystankach,</w:t>
      </w:r>
    </w:p>
    <w:p w14:paraId="3C7AB7AB" w14:textId="77777777" w:rsidR="00D33954" w:rsidRPr="009E2872" w:rsidRDefault="0061356B" w:rsidP="003914D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</w:t>
      </w:r>
      <w:r w:rsidR="00D33954" w:rsidRPr="009E2872">
        <w:rPr>
          <w:rFonts w:cstheme="minorHAnsi"/>
          <w:sz w:val="24"/>
          <w:szCs w:val="24"/>
        </w:rPr>
        <w:t>ontrolę w pojeździe, w obecności kierowcy Wykonawcy, w dowolnym miejscu, w godzinach pracy pojazdów na liniach,</w:t>
      </w:r>
    </w:p>
    <w:p w14:paraId="4AE4FBA1" w14:textId="77777777" w:rsidR="00ED2DB4" w:rsidRPr="009E2872" w:rsidRDefault="00D33954" w:rsidP="00D3395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Analizę dostarczanej przez Wykonawcę dokumentacji dotyczącej usług przewozowych objętych umową w tym: kart drogowych, wykazów z systemu nawigacji GPS ( jeżeli Wykonawca posiada) oraz przeka</w:t>
      </w:r>
      <w:r w:rsidR="003914D9" w:rsidRPr="009E2872">
        <w:rPr>
          <w:rFonts w:cstheme="minorHAnsi"/>
          <w:sz w:val="24"/>
          <w:szCs w:val="24"/>
        </w:rPr>
        <w:t>zywanych przez Wykonawcę informacji.</w:t>
      </w:r>
      <w:r w:rsidR="00ED2DB4" w:rsidRPr="009E2872">
        <w:rPr>
          <w:rFonts w:cstheme="minorHAnsi"/>
          <w:sz w:val="24"/>
          <w:szCs w:val="24"/>
        </w:rPr>
        <w:t xml:space="preserve"> </w:t>
      </w:r>
    </w:p>
    <w:p w14:paraId="4D962787" w14:textId="77777777" w:rsidR="003914D9" w:rsidRPr="009E2872" w:rsidRDefault="003914D9" w:rsidP="00D33954">
      <w:pPr>
        <w:pStyle w:val="Akapitzlist"/>
        <w:numPr>
          <w:ilvl w:val="0"/>
          <w:numId w:val="22"/>
        </w:numPr>
        <w:spacing w:after="0"/>
        <w:ind w:left="36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lastRenderedPageBreak/>
        <w:t>Obserwację w pojeździe metodą tzw. utajnionego klienta.</w:t>
      </w:r>
    </w:p>
    <w:p w14:paraId="1477504B" w14:textId="77777777" w:rsidR="003914D9" w:rsidRPr="009E2872" w:rsidRDefault="003914D9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Kurs w pełni zrealizowany na linii zgodnie z rozkładem jazdy obejmuje przejazd od przystanku początkowego do końcowego danej linii. Realizację kursów potwierdzają upoważnieni pracownicy Zamawiającego i Wykonawcy.</w:t>
      </w:r>
    </w:p>
    <w:p w14:paraId="40501674" w14:textId="39B2F756" w:rsidR="003914D9" w:rsidRPr="009E2872" w:rsidRDefault="003914D9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Pomiaru punktualności kursowania autobusów dokonują osoby upoważnione przez Zamawiającego i Wykonawcę. Kontrola punktualności przeprowadzana jest na przystanku początkowym lub pośrednim, wyszczególnionym w rozkładzie jazdy. Kurs punktualny to kurs wykonany zgodnie z rozkładem jazdy, z tolerancją do maksymalnie 5 minut opóźnienia. W przypadku stwierdzenia odchylenia w realizacji rozkładu jazdy, zostanie naliczona kara umowna.</w:t>
      </w:r>
    </w:p>
    <w:p w14:paraId="5B7A255F" w14:textId="77777777" w:rsidR="00140C58" w:rsidRPr="009E2872" w:rsidRDefault="00140C58" w:rsidP="003914D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Kontrola obejmuje także parametry techniczno-eksploatacyjne pojazdów pod kątem  ich zgodności z wymaganiami opisu przedmiotu zamówienia oraz ofertą Wykonawcy. Kontrola wyposażenia prowadzona jest w ciągu całego kursowania pojazdów na liniach. Upoważniony pracownik Zamawiającego ma prawo wnioskować o wycofanie pojazdu z ruchu i skierowanie do obsługi pojazdu zastępczego w przypadku stwierdzenia niesprawności pojazdu pod względem techniczno-eksploatacyjnym, a w szczególności:</w:t>
      </w:r>
    </w:p>
    <w:p w14:paraId="77F8A76B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d</w:t>
      </w:r>
      <w:r w:rsidR="00140C58" w:rsidRPr="009E2872">
        <w:rPr>
          <w:rFonts w:cstheme="minorHAnsi"/>
          <w:sz w:val="24"/>
          <w:szCs w:val="24"/>
        </w:rPr>
        <w:t>o którego wnętrza przedostają się spaliny, albo inne nieprzyjemne zapachy ( np. z układu klimatyzacji, zapach paliwa),</w:t>
      </w:r>
    </w:p>
    <w:p w14:paraId="193BA205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niesprawnym systemem ogrzewania,</w:t>
      </w:r>
    </w:p>
    <w:p w14:paraId="1FC34DE5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niesprawnym lub niedostatecznym oświetleniem wnętrza przestrzeni pasażerskiej,</w:t>
      </w:r>
    </w:p>
    <w:p w14:paraId="229006E3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</w:t>
      </w:r>
      <w:r w:rsidR="00140C58" w:rsidRPr="009E2872">
        <w:rPr>
          <w:rFonts w:cstheme="minorHAnsi"/>
          <w:sz w:val="24"/>
          <w:szCs w:val="24"/>
        </w:rPr>
        <w:t xml:space="preserve"> nieczytelną, nieprawidłową, wprowadzającą w błąd informacją liniową bądź bez wymaganej informacji liniowej,</w:t>
      </w:r>
    </w:p>
    <w:p w14:paraId="0A64EAE4" w14:textId="77777777" w:rsidR="00140C58" w:rsidRPr="009E2872" w:rsidRDefault="0061356B" w:rsidP="009E30A1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w</w:t>
      </w:r>
      <w:r w:rsidR="00140C58" w:rsidRPr="009E2872">
        <w:rPr>
          <w:rFonts w:cstheme="minorHAnsi"/>
          <w:sz w:val="24"/>
          <w:szCs w:val="24"/>
        </w:rPr>
        <w:t xml:space="preserve"> którym nie otwierają się lub nie zamykają którekolwiek drzwi.</w:t>
      </w:r>
    </w:p>
    <w:p w14:paraId="5C93D7B0" w14:textId="77777777" w:rsidR="00140C58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Za tabor czysty i przygotowany do pracy na linii uznaje się pojazd umyty, zamieciony. Kontrola czystości i estetyki pojazdu przeprowadzana może być w ciągu pierwszego kursu na linii oraz na przystankach początkowych. W przypadku stwierdzenia rażącego zanieczyszczenia pojazdu, w tym siedzeń mogących zabrudzić odzież pasażerów, pojazd powinien zostać wycofany z linii. Jeżeli zanieczyszczenie utrudniające pasażerom korzystanie z pojazdu powstanie w czasie eksploatacji pojazdu na linii, to Zamawiający  nie naliczy kar.</w:t>
      </w:r>
    </w:p>
    <w:p w14:paraId="2EC650E2" w14:textId="77777777" w:rsidR="009E30A1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>Z przeprowadzonych kontroli i pomiarów, kontrolujący sporządza protokół, który w ciągu 7 dni roboczych przekazuje Wykonawcy.</w:t>
      </w:r>
    </w:p>
    <w:p w14:paraId="0919AEB2" w14:textId="5271B48E" w:rsidR="009E30A1" w:rsidRPr="009E2872" w:rsidRDefault="009E30A1" w:rsidP="00140C5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E2872">
        <w:rPr>
          <w:rFonts w:cstheme="minorHAnsi"/>
          <w:sz w:val="24"/>
          <w:szCs w:val="24"/>
        </w:rPr>
        <w:t xml:space="preserve">Za niewłaściwe wykonywanie usług przewozowych naliczane są kary pieniężne zgodnie </w:t>
      </w:r>
      <w:r w:rsidR="00A135D0">
        <w:rPr>
          <w:rFonts w:cstheme="minorHAnsi"/>
          <w:sz w:val="24"/>
          <w:szCs w:val="24"/>
        </w:rPr>
        <w:br/>
      </w:r>
      <w:r w:rsidRPr="009E2872">
        <w:rPr>
          <w:rFonts w:cstheme="minorHAnsi"/>
          <w:sz w:val="24"/>
          <w:szCs w:val="24"/>
        </w:rPr>
        <w:t>z umową.</w:t>
      </w:r>
    </w:p>
    <w:p w14:paraId="10515ADA" w14:textId="77777777" w:rsidR="00B433CC" w:rsidRPr="009E2872" w:rsidRDefault="00B433CC" w:rsidP="00D33954">
      <w:pPr>
        <w:spacing w:after="0"/>
        <w:jc w:val="both"/>
        <w:rPr>
          <w:rFonts w:cstheme="minorHAnsi"/>
          <w:sz w:val="24"/>
          <w:szCs w:val="24"/>
        </w:rPr>
      </w:pPr>
    </w:p>
    <w:sectPr w:rsidR="00B433CC" w:rsidRPr="009E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4BC"/>
    <w:multiLevelType w:val="hybridMultilevel"/>
    <w:tmpl w:val="5A46CA68"/>
    <w:lvl w:ilvl="0" w:tplc="8CA86CEE">
      <w:start w:val="1"/>
      <w:numFmt w:val="lowerLetter"/>
      <w:lvlText w:val="%1)"/>
      <w:lvlJc w:val="left"/>
      <w:pPr>
        <w:ind w:left="35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00BB2193"/>
    <w:multiLevelType w:val="hybridMultilevel"/>
    <w:tmpl w:val="6102270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1052BE"/>
    <w:multiLevelType w:val="hybridMultilevel"/>
    <w:tmpl w:val="2912FF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8C7EA7"/>
    <w:multiLevelType w:val="hybridMultilevel"/>
    <w:tmpl w:val="06040EC8"/>
    <w:lvl w:ilvl="0" w:tplc="57A82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D7C06"/>
    <w:multiLevelType w:val="hybridMultilevel"/>
    <w:tmpl w:val="7B026B0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007DFF"/>
    <w:multiLevelType w:val="hybridMultilevel"/>
    <w:tmpl w:val="6D3C1736"/>
    <w:lvl w:ilvl="0" w:tplc="DE9C9B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AB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948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7C8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CA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547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168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8C1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E83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C6F88"/>
    <w:multiLevelType w:val="hybridMultilevel"/>
    <w:tmpl w:val="1D0CBA7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23D40BD"/>
    <w:multiLevelType w:val="hybridMultilevel"/>
    <w:tmpl w:val="B1EEAF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DF34B6"/>
    <w:multiLevelType w:val="hybridMultilevel"/>
    <w:tmpl w:val="8B281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8A697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A4EF8"/>
    <w:multiLevelType w:val="hybridMultilevel"/>
    <w:tmpl w:val="0DFE2E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782D"/>
    <w:multiLevelType w:val="hybridMultilevel"/>
    <w:tmpl w:val="445E1C4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0E10B05"/>
    <w:multiLevelType w:val="hybridMultilevel"/>
    <w:tmpl w:val="01A0C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706A7"/>
    <w:multiLevelType w:val="hybridMultilevel"/>
    <w:tmpl w:val="E37A3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166FE0"/>
    <w:multiLevelType w:val="hybridMultilevel"/>
    <w:tmpl w:val="8D86FA6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A02F6C"/>
    <w:multiLevelType w:val="hybridMultilevel"/>
    <w:tmpl w:val="41F6D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52B1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9D7BF5"/>
    <w:multiLevelType w:val="hybridMultilevel"/>
    <w:tmpl w:val="613E1C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4AA07F0"/>
    <w:multiLevelType w:val="hybridMultilevel"/>
    <w:tmpl w:val="5638F7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4962C4"/>
    <w:multiLevelType w:val="hybridMultilevel"/>
    <w:tmpl w:val="828CA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F8467B"/>
    <w:multiLevelType w:val="hybridMultilevel"/>
    <w:tmpl w:val="1D349A2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B20BF7"/>
    <w:multiLevelType w:val="hybridMultilevel"/>
    <w:tmpl w:val="6BE6C0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6E5618DA"/>
    <w:multiLevelType w:val="hybridMultilevel"/>
    <w:tmpl w:val="107A673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10E791A"/>
    <w:multiLevelType w:val="hybridMultilevel"/>
    <w:tmpl w:val="39143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A2764"/>
    <w:multiLevelType w:val="hybridMultilevel"/>
    <w:tmpl w:val="10C22A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4012AE"/>
    <w:multiLevelType w:val="hybridMultilevel"/>
    <w:tmpl w:val="A83A46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A054DC"/>
    <w:multiLevelType w:val="hybridMultilevel"/>
    <w:tmpl w:val="63FC4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DE0912"/>
    <w:multiLevelType w:val="hybridMultilevel"/>
    <w:tmpl w:val="83D0286A"/>
    <w:lvl w:ilvl="0" w:tplc="D2602308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35062"/>
    <w:multiLevelType w:val="hybridMultilevel"/>
    <w:tmpl w:val="1EC85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1928">
    <w:abstractNumId w:val="25"/>
  </w:num>
  <w:num w:numId="2" w16cid:durableId="1124275554">
    <w:abstractNumId w:val="19"/>
  </w:num>
  <w:num w:numId="3" w16cid:durableId="1344473648">
    <w:abstractNumId w:val="8"/>
  </w:num>
  <w:num w:numId="4" w16cid:durableId="357241578">
    <w:abstractNumId w:val="6"/>
  </w:num>
  <w:num w:numId="5" w16cid:durableId="1833717437">
    <w:abstractNumId w:val="10"/>
  </w:num>
  <w:num w:numId="6" w16cid:durableId="82453388">
    <w:abstractNumId w:val="7"/>
  </w:num>
  <w:num w:numId="7" w16cid:durableId="168835899">
    <w:abstractNumId w:val="11"/>
  </w:num>
  <w:num w:numId="8" w16cid:durableId="1179469015">
    <w:abstractNumId w:val="22"/>
  </w:num>
  <w:num w:numId="9" w16cid:durableId="339435852">
    <w:abstractNumId w:val="24"/>
  </w:num>
  <w:num w:numId="10" w16cid:durableId="1575817361">
    <w:abstractNumId w:val="17"/>
  </w:num>
  <w:num w:numId="11" w16cid:durableId="1012993941">
    <w:abstractNumId w:val="2"/>
  </w:num>
  <w:num w:numId="12" w16cid:durableId="226767714">
    <w:abstractNumId w:val="3"/>
  </w:num>
  <w:num w:numId="13" w16cid:durableId="1043094100">
    <w:abstractNumId w:val="20"/>
  </w:num>
  <w:num w:numId="14" w16cid:durableId="1293054465">
    <w:abstractNumId w:val="26"/>
  </w:num>
  <w:num w:numId="15" w16cid:durableId="224680086">
    <w:abstractNumId w:val="16"/>
  </w:num>
  <w:num w:numId="16" w16cid:durableId="1207327676">
    <w:abstractNumId w:val="4"/>
  </w:num>
  <w:num w:numId="17" w16cid:durableId="936669050">
    <w:abstractNumId w:val="13"/>
  </w:num>
  <w:num w:numId="18" w16cid:durableId="2133360615">
    <w:abstractNumId w:val="1"/>
  </w:num>
  <w:num w:numId="19" w16cid:durableId="575700184">
    <w:abstractNumId w:val="14"/>
  </w:num>
  <w:num w:numId="20" w16cid:durableId="914902748">
    <w:abstractNumId w:val="9"/>
  </w:num>
  <w:num w:numId="21" w16cid:durableId="1300066500">
    <w:abstractNumId w:val="12"/>
  </w:num>
  <w:num w:numId="22" w16cid:durableId="586112601">
    <w:abstractNumId w:val="15"/>
  </w:num>
  <w:num w:numId="23" w16cid:durableId="1880585605">
    <w:abstractNumId w:val="23"/>
  </w:num>
  <w:num w:numId="24" w16cid:durableId="1355694221">
    <w:abstractNumId w:val="5"/>
  </w:num>
  <w:num w:numId="25" w16cid:durableId="880633664">
    <w:abstractNumId w:val="0"/>
  </w:num>
  <w:num w:numId="26" w16cid:durableId="1480343100">
    <w:abstractNumId w:val="21"/>
  </w:num>
  <w:num w:numId="27" w16cid:durableId="17893468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C8"/>
    <w:rsid w:val="00016671"/>
    <w:rsid w:val="0002455B"/>
    <w:rsid w:val="00024F60"/>
    <w:rsid w:val="00063059"/>
    <w:rsid w:val="00065B0C"/>
    <w:rsid w:val="000B458E"/>
    <w:rsid w:val="000D0A22"/>
    <w:rsid w:val="000E33F2"/>
    <w:rsid w:val="00140C58"/>
    <w:rsid w:val="00153B4B"/>
    <w:rsid w:val="001613D0"/>
    <w:rsid w:val="00163B30"/>
    <w:rsid w:val="00164001"/>
    <w:rsid w:val="001966A2"/>
    <w:rsid w:val="001E2523"/>
    <w:rsid w:val="00206EE9"/>
    <w:rsid w:val="00256C0E"/>
    <w:rsid w:val="002758D3"/>
    <w:rsid w:val="00296CEA"/>
    <w:rsid w:val="002C0E7B"/>
    <w:rsid w:val="002C16DC"/>
    <w:rsid w:val="002D6FDB"/>
    <w:rsid w:val="002E282C"/>
    <w:rsid w:val="003024B2"/>
    <w:rsid w:val="003306AA"/>
    <w:rsid w:val="00334AE1"/>
    <w:rsid w:val="00384BD2"/>
    <w:rsid w:val="003914D9"/>
    <w:rsid w:val="00395D0F"/>
    <w:rsid w:val="003B6968"/>
    <w:rsid w:val="003F4A6B"/>
    <w:rsid w:val="00411F08"/>
    <w:rsid w:val="00461079"/>
    <w:rsid w:val="004C3FBA"/>
    <w:rsid w:val="004D2297"/>
    <w:rsid w:val="004D787B"/>
    <w:rsid w:val="004F628C"/>
    <w:rsid w:val="0050168F"/>
    <w:rsid w:val="00536A50"/>
    <w:rsid w:val="00584CD2"/>
    <w:rsid w:val="005C1D3F"/>
    <w:rsid w:val="005C6D62"/>
    <w:rsid w:val="005C7C09"/>
    <w:rsid w:val="005E0325"/>
    <w:rsid w:val="005F5655"/>
    <w:rsid w:val="0061356B"/>
    <w:rsid w:val="006358A5"/>
    <w:rsid w:val="00686F72"/>
    <w:rsid w:val="006B14CC"/>
    <w:rsid w:val="00727389"/>
    <w:rsid w:val="0075442F"/>
    <w:rsid w:val="0075718F"/>
    <w:rsid w:val="007674DA"/>
    <w:rsid w:val="00792676"/>
    <w:rsid w:val="007C6BF6"/>
    <w:rsid w:val="00805A9D"/>
    <w:rsid w:val="00815B37"/>
    <w:rsid w:val="00826F71"/>
    <w:rsid w:val="008440C0"/>
    <w:rsid w:val="0085136D"/>
    <w:rsid w:val="00876EAB"/>
    <w:rsid w:val="008A442F"/>
    <w:rsid w:val="008B6BCD"/>
    <w:rsid w:val="008C7A72"/>
    <w:rsid w:val="00912874"/>
    <w:rsid w:val="00913A21"/>
    <w:rsid w:val="00924518"/>
    <w:rsid w:val="009322D9"/>
    <w:rsid w:val="00953A45"/>
    <w:rsid w:val="0096314B"/>
    <w:rsid w:val="009D353F"/>
    <w:rsid w:val="009D3E8C"/>
    <w:rsid w:val="009E2872"/>
    <w:rsid w:val="009E30A1"/>
    <w:rsid w:val="00A135D0"/>
    <w:rsid w:val="00A54D4E"/>
    <w:rsid w:val="00A56F2D"/>
    <w:rsid w:val="00A66B02"/>
    <w:rsid w:val="00A91080"/>
    <w:rsid w:val="00A95377"/>
    <w:rsid w:val="00A96942"/>
    <w:rsid w:val="00AD132B"/>
    <w:rsid w:val="00AE6645"/>
    <w:rsid w:val="00B433CC"/>
    <w:rsid w:val="00B440F3"/>
    <w:rsid w:val="00B51C1B"/>
    <w:rsid w:val="00B64E6D"/>
    <w:rsid w:val="00BC184F"/>
    <w:rsid w:val="00BC69D5"/>
    <w:rsid w:val="00BF5A7A"/>
    <w:rsid w:val="00C1311B"/>
    <w:rsid w:val="00C21E65"/>
    <w:rsid w:val="00C240F6"/>
    <w:rsid w:val="00C4508B"/>
    <w:rsid w:val="00C779F7"/>
    <w:rsid w:val="00CA25F8"/>
    <w:rsid w:val="00CB6562"/>
    <w:rsid w:val="00CD7C2A"/>
    <w:rsid w:val="00D06187"/>
    <w:rsid w:val="00D25958"/>
    <w:rsid w:val="00D27571"/>
    <w:rsid w:val="00D33954"/>
    <w:rsid w:val="00D52F46"/>
    <w:rsid w:val="00DA6612"/>
    <w:rsid w:val="00DB652A"/>
    <w:rsid w:val="00DD0D12"/>
    <w:rsid w:val="00DF38C8"/>
    <w:rsid w:val="00E1147F"/>
    <w:rsid w:val="00E1473F"/>
    <w:rsid w:val="00E3355F"/>
    <w:rsid w:val="00ED2DB4"/>
    <w:rsid w:val="00EE405A"/>
    <w:rsid w:val="00F32D44"/>
    <w:rsid w:val="00F5180B"/>
    <w:rsid w:val="00FB6752"/>
    <w:rsid w:val="00FE0E0B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FE1A"/>
  <w15:docId w15:val="{9598059A-6453-4C47-97AC-A9AB8A3A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8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2538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Karolina Majka</cp:lastModifiedBy>
  <cp:revision>3</cp:revision>
  <cp:lastPrinted>2021-10-29T10:25:00Z</cp:lastPrinted>
  <dcterms:created xsi:type="dcterms:W3CDTF">2024-12-06T10:05:00Z</dcterms:created>
  <dcterms:modified xsi:type="dcterms:W3CDTF">2024-12-06T10:05:00Z</dcterms:modified>
</cp:coreProperties>
</file>