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282E" w14:textId="0B1D5670" w:rsidR="005B08AB" w:rsidRDefault="005B08AB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7F89C58C" w14:textId="441CB8E9" w:rsidR="005B08AB" w:rsidRPr="00601BA2" w:rsidRDefault="005B08AB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i w:val="0"/>
          <w:lang w:eastAsia="pl-PL"/>
        </w:rPr>
      </w:pP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418"/>
        <w:gridCol w:w="1842"/>
        <w:gridCol w:w="1544"/>
        <w:gridCol w:w="1850"/>
        <w:gridCol w:w="1851"/>
      </w:tblGrid>
      <w:tr w:rsidR="00520244" w:rsidRPr="00192B2B" w14:paraId="4F2E57D2" w14:textId="77777777" w:rsidTr="00520244">
        <w:trPr>
          <w:trHeight w:val="1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AAD6" w14:textId="692A127A" w:rsidR="00520244" w:rsidRPr="00520244" w:rsidRDefault="00520244" w:rsidP="00520244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i w:val="0"/>
                <w:iCs w:val="0"/>
              </w:rPr>
              <w:t xml:space="preserve">   </w:t>
            </w:r>
            <w:r w:rsidRPr="00520244">
              <w:rPr>
                <w:rFonts w:asciiTheme="minorHAnsi" w:hAnsiTheme="minorHAnsi" w:cstheme="minorHAnsi"/>
                <w:b/>
                <w:i w:val="0"/>
                <w:iCs w:val="0"/>
              </w:rPr>
              <w:t>LP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BE24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b/>
                <w:i w:val="0"/>
                <w:iCs w:val="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4238" w14:textId="41ECA4FF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i w:val="0"/>
                <w:iCs w:val="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41B2" w14:textId="77777777" w:rsidR="00520244" w:rsidRPr="00520244" w:rsidRDefault="00520244" w:rsidP="00351FC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b/>
                <w:i w:val="0"/>
                <w:iCs w:val="0"/>
              </w:rPr>
              <w:t>Cena jednostkowa netto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4453" w14:textId="77777777" w:rsidR="00520244" w:rsidRPr="00520244" w:rsidRDefault="00520244" w:rsidP="00351FC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b/>
                <w:i w:val="0"/>
                <w:iCs w:val="0"/>
              </w:rPr>
              <w:t>Wartość netto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E4F7" w14:textId="77777777" w:rsidR="00520244" w:rsidRPr="00520244" w:rsidRDefault="00520244" w:rsidP="00351FCF">
            <w:pPr>
              <w:spacing w:after="200" w:line="276" w:lineRule="auto"/>
              <w:ind w:left="46"/>
              <w:contextualSpacing/>
              <w:jc w:val="center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b/>
                <w:i w:val="0"/>
                <w:iCs w:val="0"/>
              </w:rPr>
              <w:t>Podatek VAT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B625" w14:textId="77777777" w:rsidR="00520244" w:rsidRPr="00520244" w:rsidRDefault="00520244" w:rsidP="00351FC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b/>
                <w:i w:val="0"/>
                <w:iCs w:val="0"/>
              </w:rPr>
              <w:t>Wartość brutto</w:t>
            </w:r>
          </w:p>
        </w:tc>
      </w:tr>
      <w:tr w:rsidR="00520244" w:rsidRPr="00192B2B" w14:paraId="3FF459AE" w14:textId="77777777" w:rsidTr="00520244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FDD7" w14:textId="77777777" w:rsidR="00520244" w:rsidRPr="00520244" w:rsidRDefault="00520244" w:rsidP="00520244">
            <w:pPr>
              <w:widowControl/>
              <w:numPr>
                <w:ilvl w:val="0"/>
                <w:numId w:val="4"/>
              </w:numPr>
              <w:tabs>
                <w:tab w:val="clear" w:pos="785"/>
                <w:tab w:val="num" w:pos="502"/>
              </w:tabs>
              <w:autoSpaceDE/>
              <w:autoSpaceDN/>
              <w:adjustRightInd/>
              <w:spacing w:before="0" w:after="200" w:line="276" w:lineRule="auto"/>
              <w:ind w:left="502" w:right="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F6D2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  <w:lang w:eastAsia="pl-PL"/>
              </w:rPr>
              <w:t>Jednostka centralna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CEB3" w14:textId="77777777" w:rsidR="00520244" w:rsidRPr="00520244" w:rsidRDefault="00520244" w:rsidP="00520244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7EE6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F72D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46F9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B632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520244" w:rsidRPr="00192B2B" w14:paraId="54F87FE8" w14:textId="77777777" w:rsidTr="00520244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46EC" w14:textId="77777777" w:rsidR="00520244" w:rsidRPr="00520244" w:rsidRDefault="00520244" w:rsidP="00520244">
            <w:pPr>
              <w:widowControl/>
              <w:numPr>
                <w:ilvl w:val="0"/>
                <w:numId w:val="4"/>
              </w:numPr>
              <w:tabs>
                <w:tab w:val="clear" w:pos="785"/>
                <w:tab w:val="num" w:pos="502"/>
              </w:tabs>
              <w:autoSpaceDE/>
              <w:autoSpaceDN/>
              <w:adjustRightInd/>
              <w:spacing w:before="0" w:after="200" w:line="276" w:lineRule="auto"/>
              <w:ind w:left="502" w:right="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95FD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  <w:lang w:eastAsia="pl-PL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E4FA" w14:textId="77777777" w:rsidR="00520244" w:rsidRPr="00520244" w:rsidRDefault="00520244" w:rsidP="00520244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0B09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254D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BAF6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4DDA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520244" w:rsidRPr="00192B2B" w14:paraId="587DE88C" w14:textId="77777777" w:rsidTr="00520244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CDB5" w14:textId="77777777" w:rsidR="00520244" w:rsidRPr="00520244" w:rsidRDefault="00520244" w:rsidP="00520244">
            <w:pPr>
              <w:widowControl/>
              <w:numPr>
                <w:ilvl w:val="0"/>
                <w:numId w:val="4"/>
              </w:numPr>
              <w:tabs>
                <w:tab w:val="clear" w:pos="785"/>
                <w:tab w:val="num" w:pos="502"/>
              </w:tabs>
              <w:autoSpaceDE/>
              <w:autoSpaceDN/>
              <w:adjustRightInd/>
              <w:spacing w:before="0" w:after="200" w:line="276" w:lineRule="auto"/>
              <w:ind w:left="502" w:right="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7E34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  <w:lang w:eastAsia="pl-PL"/>
              </w:rPr>
              <w:t>Zasilacz awaryjny UPS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8ED8" w14:textId="77777777" w:rsidR="00520244" w:rsidRPr="00520244" w:rsidRDefault="00520244" w:rsidP="00520244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eastAsia="Calibri" w:hAnsiTheme="minorHAnsi" w:cstheme="minorHAnsi"/>
                <w:i w:val="0"/>
                <w:iCs w:val="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DB59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A7DF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D4E0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7E6D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520244" w:rsidRPr="00192B2B" w14:paraId="188AE76F" w14:textId="77777777" w:rsidTr="00520244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319A" w14:textId="77777777" w:rsidR="00520244" w:rsidRPr="00520244" w:rsidRDefault="00520244" w:rsidP="00520244">
            <w:pPr>
              <w:widowControl/>
              <w:numPr>
                <w:ilvl w:val="0"/>
                <w:numId w:val="4"/>
              </w:numPr>
              <w:tabs>
                <w:tab w:val="clear" w:pos="785"/>
                <w:tab w:val="num" w:pos="502"/>
              </w:tabs>
              <w:autoSpaceDE/>
              <w:autoSpaceDN/>
              <w:adjustRightInd/>
              <w:spacing w:before="0" w:after="200" w:line="276" w:lineRule="auto"/>
              <w:ind w:left="502" w:right="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CC9F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  <w:lang w:eastAsia="pl-PL"/>
              </w:rPr>
              <w:t xml:space="preserve">Mysz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A3FC" w14:textId="77777777" w:rsidR="00520244" w:rsidRPr="00520244" w:rsidRDefault="00520244" w:rsidP="00520244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EB89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E3AD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35E5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680F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520244" w:rsidRPr="00192B2B" w14:paraId="2F362E20" w14:textId="77777777" w:rsidTr="00520244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5AF4" w14:textId="77777777" w:rsidR="00520244" w:rsidRPr="00520244" w:rsidRDefault="00520244" w:rsidP="00520244">
            <w:pPr>
              <w:widowControl/>
              <w:numPr>
                <w:ilvl w:val="0"/>
                <w:numId w:val="4"/>
              </w:numPr>
              <w:tabs>
                <w:tab w:val="clear" w:pos="785"/>
                <w:tab w:val="num" w:pos="502"/>
              </w:tabs>
              <w:autoSpaceDE/>
              <w:autoSpaceDN/>
              <w:adjustRightInd/>
              <w:spacing w:before="0" w:after="200" w:line="276" w:lineRule="auto"/>
              <w:ind w:left="502" w:right="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FD02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  <w:lang w:eastAsia="pl-PL"/>
              </w:rPr>
              <w:t>Klawiatura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22AD" w14:textId="77777777" w:rsidR="00520244" w:rsidRPr="00520244" w:rsidRDefault="00520244" w:rsidP="00520244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FE84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0C95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88EC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8293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520244" w:rsidRPr="00192B2B" w14:paraId="75E13838" w14:textId="77777777" w:rsidTr="00520244">
        <w:trPr>
          <w:trHeight w:hRule="exact" w:val="397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4A9B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jc w:val="right"/>
              <w:rPr>
                <w:rFonts w:asciiTheme="minorHAnsi" w:hAnsiTheme="minorHAnsi" w:cstheme="minorHAnsi"/>
                <w:i w:val="0"/>
                <w:iCs w:val="0"/>
              </w:rPr>
            </w:pPr>
            <w:r w:rsidRPr="00520244">
              <w:rPr>
                <w:rFonts w:asciiTheme="minorHAnsi" w:hAnsiTheme="minorHAnsi" w:cstheme="minorHAnsi"/>
                <w:i w:val="0"/>
                <w:iCs w:val="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FFEF2FF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26E9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7F4D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91D3" w14:textId="77777777" w:rsidR="00520244" w:rsidRPr="00520244" w:rsidRDefault="00520244" w:rsidP="00351FC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</w:tbl>
    <w:p w14:paraId="4A58F8A7" w14:textId="37DBB0E4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021DDB6C" w14:textId="4E776160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54DF80FC" w14:textId="1D641D9D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24D0D040" w14:textId="79D1F446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06951725" w14:textId="20A5A7B5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0E1F8640" w14:textId="6A6E0144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19337A80" w14:textId="66EF5072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05EE1E5A" w14:textId="1B0F1C9E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2DC99C89" w14:textId="2A870405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18B1FBE6" w14:textId="7F19765A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0EDE45B2" w14:textId="00247FD4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1348AA68" w14:textId="65BE08B5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4661076A" w14:textId="13663CA3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5430E57F" w14:textId="72E12063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37C7B1A5" w14:textId="166C5AC4" w:rsidR="00601BA2" w:rsidRDefault="00601BA2" w:rsidP="00B00329">
      <w:pPr>
        <w:widowControl/>
        <w:tabs>
          <w:tab w:val="left" w:pos="3075"/>
        </w:tabs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tbl>
      <w:tblPr>
        <w:tblpPr w:leftFromText="141" w:rightFromText="141" w:bottomFromText="160" w:vertAnchor="page" w:horzAnchor="margin" w:tblpY="177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2409"/>
        <w:gridCol w:w="11301"/>
      </w:tblGrid>
      <w:tr w:rsidR="00601BA2" w:rsidRPr="00CA4342" w14:paraId="511B028C" w14:textId="77777777" w:rsidTr="00601BA2">
        <w:trPr>
          <w:trHeight w:val="81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CDE6" w14:textId="77777777" w:rsidR="00601BA2" w:rsidRPr="00601BA2" w:rsidRDefault="00601BA2" w:rsidP="00007CCD">
            <w:pPr>
              <w:spacing w:line="24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</w:rPr>
              <w:lastRenderedPageBreak/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3C29B" w14:textId="77777777" w:rsidR="00601BA2" w:rsidRPr="00601BA2" w:rsidRDefault="00601BA2" w:rsidP="001860AA">
            <w:pPr>
              <w:spacing w:line="24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</w:rPr>
              <w:t>Nazwa</w:t>
            </w:r>
          </w:p>
        </w:tc>
        <w:tc>
          <w:tcPr>
            <w:tcW w:w="1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63CF" w14:textId="77777777" w:rsidR="00601BA2" w:rsidRPr="00601BA2" w:rsidRDefault="00601BA2" w:rsidP="001860AA">
            <w:pPr>
              <w:spacing w:line="24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</w:rPr>
              <w:t>Nazwa producenta i oznaczenie typu proponowanych urządzeń (należy uwzględnić i wymienić urządzenia wchodzące w skład zestawu) oraz oprogramowanie</w:t>
            </w:r>
          </w:p>
        </w:tc>
      </w:tr>
      <w:tr w:rsidR="00601BA2" w:rsidRPr="00CA4342" w14:paraId="6DED30AE" w14:textId="77777777" w:rsidTr="00F1381A">
        <w:trPr>
          <w:trHeight w:val="285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8290" w14:textId="77777777" w:rsidR="00601BA2" w:rsidRPr="00601BA2" w:rsidRDefault="00601BA2" w:rsidP="00601BA2">
            <w:pPr>
              <w:pStyle w:val="Akapitzlist"/>
              <w:widowControl/>
              <w:numPr>
                <w:ilvl w:val="0"/>
                <w:numId w:val="14"/>
              </w:numPr>
              <w:tabs>
                <w:tab w:val="left" w:pos="630"/>
              </w:tabs>
              <w:autoSpaceDE/>
              <w:autoSpaceDN/>
              <w:adjustRightInd/>
              <w:spacing w:before="0" w:line="240" w:lineRule="auto"/>
              <w:ind w:left="22"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8FA7" w14:textId="56E6E39B" w:rsidR="00601BA2" w:rsidRPr="00601BA2" w:rsidRDefault="00601BA2" w:rsidP="001860AA">
            <w:pPr>
              <w:spacing w:before="240" w:line="240" w:lineRule="auto"/>
              <w:rPr>
                <w:rFonts w:asciiTheme="minorHAnsi" w:hAnsiTheme="minorHAnsi" w:cstheme="minorHAnsi"/>
                <w:bCs/>
                <w:i w:val="0"/>
                <w:iCs w:val="0"/>
                <w:color w:val="000000"/>
              </w:rPr>
            </w:pPr>
            <w:r w:rsidRPr="00601BA2">
              <w:rPr>
                <w:rFonts w:asciiTheme="minorHAnsi" w:eastAsia="Calibri" w:hAnsiTheme="minorHAnsi" w:cstheme="minorHAnsi"/>
                <w:i w:val="0"/>
                <w:iCs w:val="0"/>
                <w:color w:val="000000"/>
              </w:rPr>
              <w:t>Jednostka centralna</w:t>
            </w:r>
          </w:p>
        </w:tc>
        <w:tc>
          <w:tcPr>
            <w:tcW w:w="1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BC21" w14:textId="700B0580" w:rsidR="00601BA2" w:rsidRPr="00601BA2" w:rsidRDefault="00601BA2" w:rsidP="00601BA2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240" w:lineRule="auto"/>
              <w:ind w:left="276"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Jednostka centralna</w:t>
            </w:r>
          </w:p>
          <w:p w14:paraId="3E1B1C40" w14:textId="77777777" w:rsidR="00601BA2" w:rsidRPr="00601BA2" w:rsidRDefault="00601BA2" w:rsidP="00601BA2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Producent ……….</w:t>
            </w:r>
          </w:p>
          <w:p w14:paraId="31178A0F" w14:textId="77777777" w:rsidR="00601BA2" w:rsidRPr="00601BA2" w:rsidRDefault="00601BA2" w:rsidP="00601BA2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Model ………..</w:t>
            </w:r>
          </w:p>
          <w:p w14:paraId="6F182DE0" w14:textId="6D877B5D" w:rsidR="00601BA2" w:rsidRDefault="00601BA2" w:rsidP="00601BA2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Oznaczenie, które pozwoli na jednoznaczną identyfikacje produktu (np. symbol, kod produktu itd.)………..</w:t>
            </w:r>
          </w:p>
          <w:p w14:paraId="7E888460" w14:textId="77777777" w:rsidR="00BD11EE" w:rsidRPr="00BD11EE" w:rsidRDefault="00BD11EE" w:rsidP="00BD11EE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BD11EE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Gwarancja (liczba miesięcy) ………………………………..</w:t>
            </w:r>
          </w:p>
          <w:p w14:paraId="3C1EA40E" w14:textId="77777777" w:rsidR="00BD11EE" w:rsidRPr="00601BA2" w:rsidRDefault="00BD11EE" w:rsidP="00BD11EE">
            <w:pPr>
              <w:pStyle w:val="Akapitzlist"/>
              <w:widowControl/>
              <w:autoSpaceDE/>
              <w:autoSpaceDN/>
              <w:adjustRightInd/>
              <w:spacing w:before="0" w:line="240" w:lineRule="auto"/>
              <w:ind w:left="895"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</w:p>
          <w:p w14:paraId="0DA4CEB5" w14:textId="77777777" w:rsidR="00601BA2" w:rsidRPr="00601BA2" w:rsidRDefault="00601BA2" w:rsidP="00601BA2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240" w:lineRule="auto"/>
              <w:ind w:left="276"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System Operacyjny</w:t>
            </w:r>
          </w:p>
          <w:p w14:paraId="069AB1A0" w14:textId="77777777" w:rsidR="00601BA2" w:rsidRPr="00601BA2" w:rsidRDefault="00601BA2" w:rsidP="00601B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Producent ………..</w:t>
            </w:r>
          </w:p>
          <w:p w14:paraId="779CFF9E" w14:textId="77777777" w:rsidR="00601BA2" w:rsidRPr="00601BA2" w:rsidRDefault="00601BA2" w:rsidP="00601B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Wersja ………..</w:t>
            </w:r>
          </w:p>
          <w:p w14:paraId="0CD8A2E0" w14:textId="1B1DC252" w:rsidR="00601BA2" w:rsidRPr="00F1381A" w:rsidRDefault="00601BA2" w:rsidP="00BD11E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Oznaczenie, które pozwoli na jednoznaczną identyfikacje produktu (np. symbol, kod produktu itd.)……….</w:t>
            </w:r>
          </w:p>
        </w:tc>
      </w:tr>
      <w:tr w:rsidR="00601BA2" w:rsidRPr="00CA4342" w14:paraId="6F1DDC0A" w14:textId="77777777" w:rsidTr="00601BA2">
        <w:trPr>
          <w:trHeight w:val="29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8417" w14:textId="77777777" w:rsidR="00601BA2" w:rsidRPr="00601BA2" w:rsidRDefault="00601BA2" w:rsidP="00601BA2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2A05" w14:textId="72B69376" w:rsidR="00601BA2" w:rsidRPr="00601BA2" w:rsidRDefault="00601BA2" w:rsidP="001860AA">
            <w:pPr>
              <w:spacing w:before="240" w:line="240" w:lineRule="auto"/>
              <w:rPr>
                <w:rFonts w:asciiTheme="minorHAnsi" w:hAnsiTheme="minorHAnsi" w:cstheme="minorHAnsi"/>
                <w:bCs/>
                <w:i w:val="0"/>
                <w:iCs w:val="0"/>
                <w:color w:val="000000"/>
              </w:rPr>
            </w:pPr>
            <w:r w:rsidRPr="00601BA2">
              <w:rPr>
                <w:rFonts w:asciiTheme="minorHAnsi" w:eastAsia="Calibri" w:hAnsiTheme="minorHAnsi" w:cstheme="minorHAnsi"/>
                <w:i w:val="0"/>
                <w:iCs w:val="0"/>
                <w:color w:val="000000"/>
              </w:rPr>
              <w:t xml:space="preserve">Monitor </w:t>
            </w:r>
          </w:p>
        </w:tc>
        <w:tc>
          <w:tcPr>
            <w:tcW w:w="1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B61D" w14:textId="6738FCFC" w:rsidR="00601BA2" w:rsidRPr="00A826B0" w:rsidRDefault="00601BA2" w:rsidP="00A826B0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0" w:line="240" w:lineRule="auto"/>
              <w:ind w:left="282"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A826B0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Monitor</w:t>
            </w:r>
          </w:p>
          <w:p w14:paraId="281C6E80" w14:textId="77777777" w:rsidR="00601BA2" w:rsidRPr="00601BA2" w:rsidRDefault="00601BA2" w:rsidP="00A826B0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</w:rPr>
              <w:t>Producent ………..</w:t>
            </w:r>
          </w:p>
          <w:p w14:paraId="65C7DC2B" w14:textId="77777777" w:rsidR="00601BA2" w:rsidRPr="00601BA2" w:rsidRDefault="00601BA2" w:rsidP="00A826B0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</w:rPr>
              <w:t>Model ………..</w:t>
            </w:r>
          </w:p>
          <w:p w14:paraId="58333DEB" w14:textId="3C0ED3F8" w:rsidR="00601BA2" w:rsidRDefault="00601BA2" w:rsidP="00A826B0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</w:rPr>
              <w:t>Oznaczenie, które pozwoli na jednoznaczną identyfikacje produktu (np. symbol, kod produktu itd.)………..</w:t>
            </w:r>
          </w:p>
          <w:p w14:paraId="3F93271A" w14:textId="77777777" w:rsidR="00A826B0" w:rsidRPr="00BD11EE" w:rsidRDefault="00A826B0" w:rsidP="00A826B0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BD11EE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Gwarancja (liczba miesięcy) ………………………………..</w:t>
            </w:r>
          </w:p>
          <w:p w14:paraId="3F565C40" w14:textId="68A334F3" w:rsidR="00A826B0" w:rsidRPr="00601BA2" w:rsidRDefault="00A826B0" w:rsidP="00A826B0">
            <w:pPr>
              <w:pStyle w:val="Akapitzlist"/>
              <w:widowControl/>
              <w:autoSpaceDE/>
              <w:autoSpaceDN/>
              <w:adjustRightInd/>
              <w:spacing w:before="0" w:line="240" w:lineRule="auto"/>
              <w:ind w:left="927" w:right="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01BA2" w:rsidRPr="00CA4342" w14:paraId="4320FEAA" w14:textId="77777777" w:rsidTr="00601BA2">
        <w:trPr>
          <w:trHeight w:val="29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4ED6" w14:textId="77777777" w:rsidR="00601BA2" w:rsidRPr="00601BA2" w:rsidRDefault="00601BA2" w:rsidP="00601BA2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5476" w14:textId="61D5EB12" w:rsidR="00601BA2" w:rsidRPr="00601BA2" w:rsidRDefault="00601BA2" w:rsidP="001860AA">
            <w:pPr>
              <w:spacing w:before="240" w:line="240" w:lineRule="auto"/>
              <w:rPr>
                <w:rFonts w:asciiTheme="minorHAnsi" w:eastAsia="Calibr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eastAsia="Calibri" w:hAnsiTheme="minorHAnsi" w:cstheme="minorHAnsi"/>
                <w:i w:val="0"/>
                <w:iCs w:val="0"/>
              </w:rPr>
              <w:t>Zasilacz awaryjny UPS</w:t>
            </w:r>
          </w:p>
        </w:tc>
        <w:tc>
          <w:tcPr>
            <w:tcW w:w="1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2235" w14:textId="101E1F6C" w:rsidR="00601BA2" w:rsidRPr="00A826B0" w:rsidRDefault="00601BA2" w:rsidP="00A826B0">
            <w:pPr>
              <w:pStyle w:val="Akapitzlist"/>
              <w:numPr>
                <w:ilvl w:val="0"/>
                <w:numId w:val="31"/>
              </w:numPr>
              <w:spacing w:before="120" w:line="240" w:lineRule="auto"/>
              <w:ind w:left="282" w:right="403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A826B0">
              <w:rPr>
                <w:rFonts w:asciiTheme="minorHAnsi" w:eastAsia="Calibri" w:hAnsiTheme="minorHAnsi" w:cstheme="minorHAnsi"/>
                <w:i w:val="0"/>
                <w:iCs w:val="0"/>
              </w:rPr>
              <w:t>Zasilacz awaryjny UPS</w:t>
            </w:r>
            <w:r w:rsidRPr="00A826B0">
              <w:rPr>
                <w:rFonts w:asciiTheme="minorHAnsi" w:hAnsiTheme="minorHAnsi" w:cstheme="minorHAnsi"/>
                <w:i w:val="0"/>
                <w:iCs w:val="0"/>
                <w:color w:val="000000"/>
              </w:rPr>
              <w:t xml:space="preserve"> :</w:t>
            </w:r>
          </w:p>
          <w:p w14:paraId="553E4875" w14:textId="77777777" w:rsidR="00601BA2" w:rsidRPr="00601BA2" w:rsidRDefault="00601BA2" w:rsidP="00A826B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0" w:line="240" w:lineRule="auto"/>
              <w:ind w:left="991" w:right="0"/>
              <w:rPr>
                <w:rFonts w:asciiTheme="minorHAnsi" w:hAnsiTheme="minorHAnsi" w:cstheme="minorHAnsi"/>
                <w:i w:val="0"/>
                <w:iCs w:val="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</w:rPr>
              <w:t>Producent ………..</w:t>
            </w:r>
          </w:p>
          <w:p w14:paraId="516E9E6C" w14:textId="77777777" w:rsidR="00601BA2" w:rsidRPr="00601BA2" w:rsidRDefault="00601BA2" w:rsidP="00A826B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0" w:line="240" w:lineRule="auto"/>
              <w:ind w:left="991" w:right="0"/>
              <w:rPr>
                <w:rFonts w:asciiTheme="minorHAnsi" w:hAnsiTheme="minorHAnsi" w:cstheme="minorHAnsi"/>
                <w:i w:val="0"/>
                <w:iCs w:val="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</w:rPr>
              <w:t>Model ………..</w:t>
            </w:r>
          </w:p>
          <w:p w14:paraId="15A2ABA1" w14:textId="77777777" w:rsidR="00601BA2" w:rsidRPr="00A826B0" w:rsidRDefault="00601BA2" w:rsidP="00A826B0">
            <w:pPr>
              <w:pStyle w:val="Akapitzlist"/>
              <w:numPr>
                <w:ilvl w:val="0"/>
                <w:numId w:val="17"/>
              </w:numPr>
              <w:spacing w:line="240" w:lineRule="auto"/>
              <w:ind w:left="991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</w:rPr>
              <w:t>Oznaczenie, które pozwoli na jednoznaczną identyfikacje produktu (np. symbol, kod produktu itd.)………..</w:t>
            </w:r>
          </w:p>
          <w:p w14:paraId="1C9F028D" w14:textId="77777777" w:rsidR="00A826B0" w:rsidRPr="00BD11EE" w:rsidRDefault="00A826B0" w:rsidP="00A826B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0" w:line="240" w:lineRule="auto"/>
              <w:ind w:left="991"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BD11EE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Gwarancja (liczba miesięcy) ………………………………..</w:t>
            </w:r>
          </w:p>
          <w:p w14:paraId="1BC080FC" w14:textId="3F14A249" w:rsidR="00A826B0" w:rsidRPr="00601BA2" w:rsidRDefault="00A826B0" w:rsidP="00A826B0">
            <w:pPr>
              <w:pStyle w:val="Akapitzlist"/>
              <w:spacing w:line="240" w:lineRule="auto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</w:p>
        </w:tc>
      </w:tr>
      <w:tr w:rsidR="00BD11EE" w:rsidRPr="00CA4342" w14:paraId="2AF49B9A" w14:textId="77777777" w:rsidTr="00601BA2">
        <w:trPr>
          <w:trHeight w:val="29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9FED" w14:textId="77777777" w:rsidR="00BD11EE" w:rsidRPr="00601BA2" w:rsidRDefault="00BD11EE" w:rsidP="00601BA2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9EF5" w14:textId="76B1A712" w:rsidR="00BD11EE" w:rsidRDefault="00BD11EE" w:rsidP="001860AA">
            <w:pPr>
              <w:spacing w:before="240" w:line="240" w:lineRule="auto"/>
              <w:rPr>
                <w:rFonts w:asciiTheme="minorHAnsi" w:hAnsiTheme="minorHAnsi"/>
                <w:i w:val="0"/>
                <w:lang w:eastAsia="pl-PL"/>
              </w:rPr>
            </w:pPr>
            <w:r>
              <w:rPr>
                <w:rFonts w:asciiTheme="minorHAnsi" w:hAnsiTheme="minorHAnsi"/>
                <w:i w:val="0"/>
                <w:lang w:eastAsia="pl-PL"/>
              </w:rPr>
              <w:t>Mysz</w:t>
            </w:r>
          </w:p>
          <w:p w14:paraId="7B662D12" w14:textId="4F415FD0" w:rsidR="00BD11EE" w:rsidRPr="00601BA2" w:rsidRDefault="00BD11EE" w:rsidP="001860AA">
            <w:pPr>
              <w:spacing w:before="240" w:line="240" w:lineRule="auto"/>
              <w:rPr>
                <w:rFonts w:asciiTheme="minorHAnsi" w:eastAsia="Calibri" w:hAnsiTheme="minorHAnsi" w:cstheme="minorHAnsi"/>
                <w:i w:val="0"/>
                <w:iCs w:val="0"/>
              </w:rPr>
            </w:pPr>
          </w:p>
        </w:tc>
        <w:tc>
          <w:tcPr>
            <w:tcW w:w="1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C2BD" w14:textId="5218133B" w:rsidR="00BD11EE" w:rsidRPr="00A826B0" w:rsidRDefault="00BD11EE" w:rsidP="00A826B0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40" w:lineRule="auto"/>
              <w:ind w:left="282"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A826B0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Mysz</w:t>
            </w:r>
          </w:p>
          <w:p w14:paraId="4FD0A886" w14:textId="77777777" w:rsidR="00BD11EE" w:rsidRPr="00601BA2" w:rsidRDefault="00BD11EE" w:rsidP="00DE4A5F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Producent ………..</w:t>
            </w:r>
          </w:p>
          <w:p w14:paraId="12DDEAAF" w14:textId="77777777" w:rsidR="00BD11EE" w:rsidRPr="00601BA2" w:rsidRDefault="00BD11EE" w:rsidP="00DE4A5F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Model ………..</w:t>
            </w:r>
          </w:p>
          <w:p w14:paraId="7FA07428" w14:textId="1FE697AE" w:rsidR="00BD11EE" w:rsidRDefault="00BD11EE" w:rsidP="00DE4A5F">
            <w:pPr>
              <w:pStyle w:val="Akapitzlist"/>
              <w:numPr>
                <w:ilvl w:val="0"/>
                <w:numId w:val="32"/>
              </w:numPr>
              <w:spacing w:before="120" w:line="240" w:lineRule="auto"/>
              <w:ind w:right="403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Oznaczenie, które pozwoli na jednoznaczną identyfikacje produktu (np. symbol, kod produktu itd.)………..</w:t>
            </w:r>
          </w:p>
          <w:p w14:paraId="19DC13E9" w14:textId="5FCD0FC1" w:rsidR="00BD11EE" w:rsidRPr="001016F1" w:rsidRDefault="00A826B0" w:rsidP="001016F1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BD11EE">
              <w:rPr>
                <w:rFonts w:asciiTheme="minorHAnsi" w:hAnsiTheme="minorHAnsi" w:cstheme="minorHAnsi"/>
                <w:i w:val="0"/>
                <w:iCs w:val="0"/>
                <w:color w:val="000000"/>
              </w:rPr>
              <w:lastRenderedPageBreak/>
              <w:t>Gwarancja (liczba miesięcy) ………………………………..</w:t>
            </w:r>
          </w:p>
        </w:tc>
      </w:tr>
      <w:tr w:rsidR="001016F1" w:rsidRPr="00CA4342" w14:paraId="4C74C7A6" w14:textId="77777777" w:rsidTr="00601BA2">
        <w:trPr>
          <w:trHeight w:val="29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1A87" w14:textId="77777777" w:rsidR="001016F1" w:rsidRPr="00601BA2" w:rsidRDefault="001016F1" w:rsidP="001016F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AAF0" w14:textId="58E24384" w:rsidR="001016F1" w:rsidRDefault="001016F1" w:rsidP="001016F1">
            <w:pPr>
              <w:spacing w:before="240" w:line="240" w:lineRule="auto"/>
              <w:rPr>
                <w:rFonts w:asciiTheme="minorHAnsi" w:hAnsiTheme="minorHAnsi"/>
                <w:i w:val="0"/>
                <w:lang w:eastAsia="pl-PL"/>
              </w:rPr>
            </w:pPr>
            <w:r>
              <w:rPr>
                <w:rFonts w:asciiTheme="minorHAnsi" w:hAnsiTheme="minorHAnsi"/>
                <w:i w:val="0"/>
                <w:lang w:eastAsia="pl-PL"/>
              </w:rPr>
              <w:t>Klawiatura</w:t>
            </w:r>
          </w:p>
          <w:p w14:paraId="014CB1BF" w14:textId="77777777" w:rsidR="001016F1" w:rsidRDefault="001016F1" w:rsidP="001016F1">
            <w:pPr>
              <w:spacing w:before="240" w:line="240" w:lineRule="auto"/>
              <w:rPr>
                <w:rFonts w:asciiTheme="minorHAnsi" w:hAnsiTheme="minorHAnsi"/>
                <w:i w:val="0"/>
                <w:lang w:eastAsia="pl-PL"/>
              </w:rPr>
            </w:pPr>
          </w:p>
        </w:tc>
        <w:tc>
          <w:tcPr>
            <w:tcW w:w="1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4245" w14:textId="77777777" w:rsidR="001016F1" w:rsidRPr="00BD11EE" w:rsidRDefault="001016F1" w:rsidP="001016F1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0" w:line="240" w:lineRule="auto"/>
              <w:ind w:left="282"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BD11EE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Klawiatura</w:t>
            </w:r>
          </w:p>
          <w:p w14:paraId="44BF0AE9" w14:textId="77777777" w:rsidR="001016F1" w:rsidRPr="00601BA2" w:rsidRDefault="001016F1" w:rsidP="001016F1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Producent ………..</w:t>
            </w:r>
          </w:p>
          <w:p w14:paraId="70126F2C" w14:textId="77777777" w:rsidR="001016F1" w:rsidRPr="00601BA2" w:rsidRDefault="001016F1" w:rsidP="001016F1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Model ………..</w:t>
            </w:r>
          </w:p>
          <w:p w14:paraId="0E3FE5B8" w14:textId="77777777" w:rsidR="001016F1" w:rsidRDefault="001016F1" w:rsidP="001016F1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601BA2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Oznaczenie, które pozwoli na jednoznaczną identyfikacje produktu (np. symbol, kod produktu itd.)………..</w:t>
            </w:r>
          </w:p>
          <w:p w14:paraId="764B93DF" w14:textId="6C667C5F" w:rsidR="001016F1" w:rsidRPr="001016F1" w:rsidRDefault="001016F1" w:rsidP="001016F1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before="0" w:line="240" w:lineRule="auto"/>
              <w:ind w:right="0"/>
              <w:rPr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BD11EE">
              <w:rPr>
                <w:rFonts w:asciiTheme="minorHAnsi" w:hAnsiTheme="minorHAnsi" w:cstheme="minorHAnsi"/>
                <w:i w:val="0"/>
                <w:iCs w:val="0"/>
                <w:color w:val="000000"/>
              </w:rPr>
              <w:t>Gwarancja (liczba miesięcy) …………………</w:t>
            </w:r>
          </w:p>
        </w:tc>
      </w:tr>
    </w:tbl>
    <w:p w14:paraId="513A4B6F" w14:textId="77777777" w:rsidR="00601BA2" w:rsidRDefault="00601BA2" w:rsidP="00601BA2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2E630168" w14:textId="16A6FFF1" w:rsidR="00601BA2" w:rsidRDefault="00601BA2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1FB57767" w14:textId="0FB25C66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488F6E73" w14:textId="418D10DD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5BCCB504" w14:textId="57494646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3119D3E2" w14:textId="46E24085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70D209BA" w14:textId="44CC157D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64612C0F" w14:textId="7EE41882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0F8D23FF" w14:textId="34AAAF5A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1315CEA3" w14:textId="46A50CDF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44EB8FB1" w14:textId="1BF45A7C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08401114" w14:textId="1CDBF16D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3CC9AF2D" w14:textId="20521D41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0938FA2B" w14:textId="69E1F5E5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1CA34DD3" w14:textId="3FED6641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117893D9" w14:textId="59CCA334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1A9DE4A6" w14:textId="36597737" w:rsidR="00F11B9D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213F5AB0" w14:textId="1686E662" w:rsidR="00F11B9D" w:rsidRPr="00B75C67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 w:cstheme="minorHAnsi"/>
          <w:b/>
          <w:bCs/>
          <w:i w:val="0"/>
          <w:lang w:eastAsia="pl-PL"/>
        </w:rPr>
      </w:pPr>
    </w:p>
    <w:p w14:paraId="50410C47" w14:textId="63B2DBE9" w:rsidR="00F11B9D" w:rsidRPr="00B75C67" w:rsidRDefault="00F11B9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 w:cstheme="minorHAnsi"/>
          <w:b/>
          <w:bCs/>
          <w:i w:val="0"/>
          <w:lang w:eastAsia="pl-PL"/>
        </w:rPr>
      </w:pPr>
    </w:p>
    <w:p w14:paraId="5FAB605F" w14:textId="4C9CF779" w:rsidR="00B75C67" w:rsidRPr="00B75C67" w:rsidRDefault="00B75C67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 w:cstheme="minorHAnsi"/>
          <w:b/>
          <w:bCs/>
          <w:i w:val="0"/>
          <w:lang w:eastAsia="pl-PL"/>
        </w:rPr>
      </w:pPr>
    </w:p>
    <w:p w14:paraId="3CCECA6E" w14:textId="218F8C04" w:rsidR="00B75C67" w:rsidRDefault="00B75C67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 w:cstheme="minorHAnsi"/>
          <w:b/>
          <w:bCs/>
          <w:i w:val="0"/>
          <w:lang w:eastAsia="pl-PL"/>
        </w:rPr>
      </w:pPr>
    </w:p>
    <w:p w14:paraId="1AFB4208" w14:textId="3420F8CF" w:rsidR="00B0684D" w:rsidRDefault="00B0684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 w:cstheme="minorHAnsi"/>
          <w:b/>
          <w:bCs/>
          <w:i w:val="0"/>
          <w:lang w:eastAsia="pl-PL"/>
        </w:rPr>
      </w:pPr>
    </w:p>
    <w:p w14:paraId="6FF5F71C" w14:textId="4A15EC2D" w:rsidR="00B0684D" w:rsidRDefault="00B0684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 w:cstheme="minorHAnsi"/>
          <w:b/>
          <w:bCs/>
          <w:i w:val="0"/>
          <w:lang w:eastAsia="pl-PL"/>
        </w:rPr>
      </w:pPr>
    </w:p>
    <w:p w14:paraId="46124FB1" w14:textId="77777777" w:rsidR="00B0684D" w:rsidRPr="00B75C67" w:rsidRDefault="00B0684D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 w:cstheme="minorHAnsi"/>
          <w:b/>
          <w:bCs/>
          <w:i w:val="0"/>
          <w:lang w:eastAsia="pl-PL"/>
        </w:rPr>
      </w:pPr>
    </w:p>
    <w:p w14:paraId="438F2C35" w14:textId="77777777" w:rsidR="00413A8E" w:rsidRDefault="00413A8E" w:rsidP="00413A8E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 w:cstheme="minorHAnsi"/>
          <w:i w:val="0"/>
          <w:iCs w:val="0"/>
        </w:rPr>
      </w:pPr>
      <w:r w:rsidRPr="00413A8E">
        <w:rPr>
          <w:rFonts w:asciiTheme="minorHAnsi" w:hAnsiTheme="minorHAnsi" w:cstheme="minorHAnsi"/>
          <w:i w:val="0"/>
          <w:iCs w:val="0"/>
        </w:rPr>
        <w:lastRenderedPageBreak/>
        <w:t>Jednostka centralna</w:t>
      </w:r>
    </w:p>
    <w:p w14:paraId="338F13B3" w14:textId="77777777" w:rsidR="00A8416F" w:rsidRPr="00413A8E" w:rsidRDefault="00A8416F" w:rsidP="00A8416F">
      <w:pPr>
        <w:pStyle w:val="Akapitzlist"/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 w:cstheme="minorHAnsi"/>
          <w:i w:val="0"/>
          <w:iCs w:val="0"/>
        </w:rPr>
      </w:pP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2579"/>
        <w:gridCol w:w="9774"/>
      </w:tblGrid>
      <w:tr w:rsidR="00A8416F" w:rsidRPr="00A8416F" w14:paraId="548F92FF" w14:textId="77777777" w:rsidTr="00B5481B">
        <w:trPr>
          <w:trHeight w:val="629"/>
          <w:jc w:val="center"/>
        </w:trPr>
        <w:tc>
          <w:tcPr>
            <w:tcW w:w="459" w:type="pct"/>
            <w:vAlign w:val="center"/>
          </w:tcPr>
          <w:p w14:paraId="1DC3A759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jc w:val="center"/>
              <w:rPr>
                <w:rFonts w:ascii="Calibri" w:eastAsia="Calibri" w:hAnsi="Calibri" w:cs="Calibri"/>
              </w:rPr>
            </w:pPr>
            <w:bookmarkStart w:id="0" w:name="_Hlk37936187"/>
            <w:r w:rsidRPr="00A8416F">
              <w:rPr>
                <w:rFonts w:ascii="Calibri" w:eastAsia="Calibri" w:hAnsi="Calibri" w:cs="Calibri"/>
                <w:i w:val="0"/>
                <w:iCs w:val="0"/>
              </w:rPr>
              <w:t>Lp.</w:t>
            </w:r>
          </w:p>
        </w:tc>
        <w:tc>
          <w:tcPr>
            <w:tcW w:w="948" w:type="pct"/>
            <w:vAlign w:val="center"/>
          </w:tcPr>
          <w:p w14:paraId="75F7C7B0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jc w:val="center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3DB49A48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left="-74" w:right="0"/>
              <w:jc w:val="center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Wymagane minimalne parametry techniczne sprzętu</w:t>
            </w:r>
          </w:p>
        </w:tc>
      </w:tr>
      <w:bookmarkEnd w:id="0"/>
      <w:tr w:rsidR="00A8416F" w:rsidRPr="00A8416F" w14:paraId="0D25B620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23072E7C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  <w:vAlign w:val="center"/>
          </w:tcPr>
          <w:p w14:paraId="658F0976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jc w:val="both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Typ</w:t>
            </w:r>
          </w:p>
        </w:tc>
        <w:tc>
          <w:tcPr>
            <w:tcW w:w="3593" w:type="pct"/>
            <w:vAlign w:val="center"/>
          </w:tcPr>
          <w:p w14:paraId="3B6AD978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Fabrycznie nowa (rok produkcji 2022, 2023) jednostka centralna do zestawu komputerowego typu desktop z klawiaturą i myszą</w:t>
            </w:r>
          </w:p>
        </w:tc>
      </w:tr>
      <w:tr w:rsidR="00A8416F" w:rsidRPr="00A8416F" w14:paraId="7B0D39D3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7AC8A1D1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  <w:vAlign w:val="center"/>
          </w:tcPr>
          <w:p w14:paraId="7DF4D7F7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Procesor</w:t>
            </w:r>
          </w:p>
        </w:tc>
        <w:tc>
          <w:tcPr>
            <w:tcW w:w="3593" w:type="pct"/>
            <w:vAlign w:val="center"/>
          </w:tcPr>
          <w:p w14:paraId="350E277A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  <w:color w:val="FF0000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 xml:space="preserve">Klasy x86, taktowanie: 3,5 GHz - w trybie turbo 4,5 GHz, liczba rdzeni: 8, zaoferowany procesor musi uzyskiwać wynik CPU Mark nie mniejszy niż </w:t>
            </w:r>
            <w:r w:rsidRPr="00A8416F">
              <w:rPr>
                <w:rFonts w:ascii="Calibri" w:eastAsia="Calibri" w:hAnsi="Calibri" w:cs="Calibri"/>
                <w:i w:val="0"/>
                <w:iCs w:val="0"/>
                <w:color w:val="000000"/>
              </w:rPr>
              <w:t xml:space="preserve">30 000 punktów </w:t>
            </w:r>
            <w:r w:rsidRPr="00A8416F">
              <w:rPr>
                <w:rFonts w:ascii="Calibri" w:eastAsia="Calibri" w:hAnsi="Calibri" w:cs="Calibri"/>
                <w:i w:val="0"/>
                <w:iCs w:val="0"/>
              </w:rPr>
              <w:t xml:space="preserve">w teście </w:t>
            </w:r>
            <w:proofErr w:type="spellStart"/>
            <w:r w:rsidRPr="00A8416F">
              <w:rPr>
                <w:rFonts w:ascii="Calibri" w:eastAsia="Calibri" w:hAnsi="Calibri" w:cs="Calibri"/>
                <w:i w:val="0"/>
                <w:iCs w:val="0"/>
              </w:rPr>
              <w:t>Passmark</w:t>
            </w:r>
            <w:proofErr w:type="spellEnd"/>
            <w:r w:rsidRPr="00A8416F">
              <w:rPr>
                <w:rFonts w:ascii="Calibri" w:eastAsia="Calibri" w:hAnsi="Calibri" w:cs="Calibri"/>
                <w:i w:val="0"/>
                <w:iCs w:val="0"/>
              </w:rPr>
              <w:t xml:space="preserve"> CPU zgodnie z zestawieniem opublikowanym na stronie WWW </w:t>
            </w:r>
            <w:hyperlink r:id="rId7" w:history="1">
              <w:r w:rsidRPr="00A8416F">
                <w:rPr>
                  <w:rFonts w:ascii="Calibri" w:eastAsia="Calibri" w:hAnsi="Calibri" w:cs="Calibri"/>
                  <w:i w:val="0"/>
                  <w:iCs w:val="0"/>
                  <w:color w:val="0000FF"/>
                  <w:u w:val="single"/>
                </w:rPr>
                <w:t>https://www.cpubenchmark.net</w:t>
              </w:r>
            </w:hyperlink>
            <w:r w:rsidRPr="00A8416F">
              <w:rPr>
                <w:rFonts w:ascii="Calibri" w:eastAsia="Calibri" w:hAnsi="Calibri" w:cs="Calibri"/>
                <w:i w:val="0"/>
                <w:iCs w:val="0"/>
              </w:rPr>
              <w:t xml:space="preserve">  w dniu ogłoszenia niniejszego postępowania. Zestawienie: </w:t>
            </w:r>
            <w:hyperlink r:id="rId8" w:history="1">
              <w:r w:rsidRPr="00A8416F">
                <w:rPr>
                  <w:rFonts w:ascii="Calibri" w:eastAsia="Calibri" w:hAnsi="Calibri" w:cs="Calibri"/>
                  <w:i w:val="0"/>
                  <w:iCs w:val="0"/>
                  <w:color w:val="0000FF"/>
                  <w:u w:val="single"/>
                </w:rPr>
                <w:t>https://www.cpubenchmark.net/CPU_mega_page.html</w:t>
              </w:r>
            </w:hyperlink>
            <w:r w:rsidRPr="00A8416F">
              <w:rPr>
                <w:rFonts w:ascii="Calibri" w:eastAsia="Calibri" w:hAnsi="Calibri" w:cs="Calibri"/>
                <w:i w:val="0"/>
                <w:iCs w:val="0"/>
              </w:rPr>
              <w:t xml:space="preserve">  z dnia ogłoszenia niniejszego postępowania stanowiący Załącznik  nr 7 do SWZ</w:t>
            </w:r>
          </w:p>
        </w:tc>
      </w:tr>
      <w:tr w:rsidR="00A8416F" w:rsidRPr="00A8416F" w14:paraId="53C2BEF8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57050EF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</w:tcPr>
          <w:p w14:paraId="00DDAF47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Płyta główna</w:t>
            </w:r>
          </w:p>
        </w:tc>
        <w:tc>
          <w:tcPr>
            <w:tcW w:w="3593" w:type="pct"/>
          </w:tcPr>
          <w:p w14:paraId="5399F116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Format – ATX, odsługiwane  pamięci – DDR5, liczba banków pamięci – 4</w:t>
            </w:r>
          </w:p>
        </w:tc>
      </w:tr>
      <w:tr w:rsidR="00A8416F" w:rsidRPr="00A8416F" w14:paraId="3FC03A65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71251D90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  <w:vAlign w:val="center"/>
          </w:tcPr>
          <w:p w14:paraId="37EC059D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Pamięć operacyjna RAM</w:t>
            </w:r>
          </w:p>
        </w:tc>
        <w:tc>
          <w:tcPr>
            <w:tcW w:w="3593" w:type="pct"/>
          </w:tcPr>
          <w:p w14:paraId="74A02BE1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Rozmiar pamięci – 32 GB (2x16GB), Taktowanie – 5200 MHz, Rodzaj pamięci – DDR5</w:t>
            </w:r>
          </w:p>
        </w:tc>
      </w:tr>
      <w:tr w:rsidR="00A8416F" w:rsidRPr="00A8416F" w14:paraId="272E5946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C8CFEA5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</w:tcPr>
          <w:p w14:paraId="5811E47E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Dysk twardy SSD</w:t>
            </w:r>
          </w:p>
        </w:tc>
        <w:tc>
          <w:tcPr>
            <w:tcW w:w="3593" w:type="pct"/>
          </w:tcPr>
          <w:p w14:paraId="4177ACD6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Pojemność – 2TB, Interfejs – M.2, Prędkość odczytu – 5000 MB/s, Prędkość zapisu – 5000 MB/s, TBW – 1000 TB</w:t>
            </w:r>
          </w:p>
        </w:tc>
      </w:tr>
      <w:tr w:rsidR="00A8416F" w:rsidRPr="00A8416F" w14:paraId="0C0322DE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8238981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</w:tcPr>
          <w:p w14:paraId="465EE0BF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Dysk twardy HDD</w:t>
            </w:r>
          </w:p>
        </w:tc>
        <w:tc>
          <w:tcPr>
            <w:tcW w:w="3593" w:type="pct"/>
          </w:tcPr>
          <w:p w14:paraId="40E0D2C8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 xml:space="preserve">Pojemność – 4 TB, Pamięć podręczna – 256 MB, Prędkość obrotowa – 5400 </w:t>
            </w:r>
            <w:proofErr w:type="spellStart"/>
            <w:r w:rsidRPr="00A8416F">
              <w:rPr>
                <w:rFonts w:ascii="Calibri" w:eastAsia="Calibri" w:hAnsi="Calibri" w:cs="Calibri"/>
                <w:i w:val="0"/>
                <w:iCs w:val="0"/>
              </w:rPr>
              <w:t>obr</w:t>
            </w:r>
            <w:proofErr w:type="spellEnd"/>
            <w:r w:rsidRPr="00A8416F">
              <w:rPr>
                <w:rFonts w:ascii="Calibri" w:eastAsia="Calibri" w:hAnsi="Calibri" w:cs="Calibri"/>
                <w:i w:val="0"/>
                <w:iCs w:val="0"/>
              </w:rPr>
              <w:t>./min</w:t>
            </w:r>
          </w:p>
        </w:tc>
      </w:tr>
      <w:tr w:rsidR="00A8416F" w:rsidRPr="00A8416F" w14:paraId="1A22ED91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F5D5AD0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</w:tcPr>
          <w:p w14:paraId="6B71D84B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Karta graficzna</w:t>
            </w:r>
          </w:p>
        </w:tc>
        <w:tc>
          <w:tcPr>
            <w:tcW w:w="3593" w:type="pct"/>
          </w:tcPr>
          <w:p w14:paraId="0983A378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 xml:space="preserve">Taktowanie rdzenia – 1200 MHz, Szyna danych – 128bit, Typ pamięci – GDDR 6, Rozmiar pamięci – 8GB, Ilość obsługiwanych monitorów – 3, Chłodzenie – aktywne </w:t>
            </w:r>
          </w:p>
        </w:tc>
      </w:tr>
      <w:tr w:rsidR="00A8416F" w:rsidRPr="00A8416F" w14:paraId="1377824C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9008547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</w:tcPr>
          <w:p w14:paraId="3405D813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Napęd BLURAY</w:t>
            </w:r>
          </w:p>
        </w:tc>
        <w:tc>
          <w:tcPr>
            <w:tcW w:w="3593" w:type="pct"/>
          </w:tcPr>
          <w:p w14:paraId="5F3F1E3A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  <w:lang w:val="en-US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 xml:space="preserve">Nagrywanie i odczyt płyt : Blu-Ray, DVD oraz CD </w:t>
            </w:r>
          </w:p>
        </w:tc>
      </w:tr>
      <w:tr w:rsidR="00A8416F" w:rsidRPr="00A8416F" w14:paraId="7EAB4965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ACE4E4F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48" w:type="pct"/>
          </w:tcPr>
          <w:p w14:paraId="079F2F74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Obudowa</w:t>
            </w:r>
          </w:p>
        </w:tc>
        <w:tc>
          <w:tcPr>
            <w:tcW w:w="3593" w:type="pct"/>
          </w:tcPr>
          <w:p w14:paraId="00EC2746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Typ obudowy – Middle Tower, Panel boczny – metalowy, Ilość kieszeni 5,25’’ – 2szt, Standard płyty głównej – ATX, Zainstalowane wentylatory 120mm – 2szt (przód i tył)</w:t>
            </w:r>
          </w:p>
        </w:tc>
      </w:tr>
      <w:tr w:rsidR="00A8416F" w:rsidRPr="00A8416F" w14:paraId="0CA70005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C2BA4E7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</w:tcPr>
          <w:p w14:paraId="0161DEA8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 xml:space="preserve">Zasilacz </w:t>
            </w:r>
          </w:p>
        </w:tc>
        <w:tc>
          <w:tcPr>
            <w:tcW w:w="3593" w:type="pct"/>
          </w:tcPr>
          <w:p w14:paraId="22A77101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Standard – ATX, Moc – 550 W, Certyfikat 80 PLUS – Gold</w:t>
            </w:r>
          </w:p>
        </w:tc>
      </w:tr>
      <w:tr w:rsidR="00A8416F" w:rsidRPr="00A8416F" w14:paraId="44D6EA13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77D2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BE18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System operacyjny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7842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="Calibri" w:hAnsi="Calibri" w:cs="Times New Roman"/>
                <w:i w:val="0"/>
                <w:iCs w:val="0"/>
              </w:rPr>
            </w:pPr>
            <w:r w:rsidRPr="00A8416F">
              <w:rPr>
                <w:rFonts w:ascii="Calibri" w:hAnsi="Calibri" w:cs="Times New Roman"/>
                <w:i w:val="0"/>
                <w:iCs w:val="0"/>
              </w:rPr>
              <w:t>System 64-bitowy w najnowszej dostępnej na rynku wersji. System operacyjny powinien zapewnić kompatybilność z używanym przez Zamawiającego środowiskiem i aplikacjami.</w:t>
            </w:r>
          </w:p>
          <w:p w14:paraId="77385823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="Calibri" w:hAnsi="Calibri" w:cs="Times New Roman"/>
                <w:i w:val="0"/>
                <w:iCs w:val="0"/>
              </w:rPr>
            </w:pPr>
            <w:r w:rsidRPr="00A8416F">
              <w:rPr>
                <w:rFonts w:ascii="Calibri" w:hAnsi="Calibri" w:cs="Times New Roman"/>
                <w:i w:val="0"/>
                <w:iCs w:val="0"/>
              </w:rPr>
              <w:lastRenderedPageBreak/>
              <w:t>Parametry kompatybilności :</w:t>
            </w:r>
          </w:p>
          <w:p w14:paraId="479A2097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="Calibri" w:hAnsi="Calibri" w:cs="Times New Roman"/>
                <w:i w:val="0"/>
                <w:iCs w:val="0"/>
              </w:rPr>
            </w:pPr>
            <w:r w:rsidRPr="00A8416F">
              <w:rPr>
                <w:rFonts w:ascii="Calibri" w:hAnsi="Calibri" w:cs="Times New Roman"/>
                <w:i w:val="0"/>
                <w:iCs w:val="0"/>
              </w:rPr>
              <w:t>- pełna integracja z domeną Windows opartą na serwerach Windows 2012 w zakresie autoryzacji w środowisku Zamawiającego;</w:t>
            </w:r>
          </w:p>
          <w:p w14:paraId="7EE10DA7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="Calibri" w:hAnsi="Calibri" w:cs="Times New Roman"/>
                <w:i w:val="0"/>
                <w:iCs w:val="0"/>
              </w:rPr>
            </w:pPr>
            <w:r w:rsidRPr="00A8416F">
              <w:rPr>
                <w:rFonts w:ascii="Calibri" w:hAnsi="Calibri" w:cs="Times New Roman"/>
                <w:i w:val="0"/>
                <w:iCs w:val="0"/>
              </w:rPr>
              <w:t>- zarządzanie komputerami poprzez Zasady Grupy (GPO), WMI</w:t>
            </w:r>
          </w:p>
          <w:p w14:paraId="1AD5C6D7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="Calibri" w:hAnsi="Calibri" w:cs="Times New Roman"/>
                <w:i w:val="0"/>
                <w:iCs w:val="0"/>
              </w:rPr>
            </w:pPr>
            <w:r w:rsidRPr="00A8416F">
              <w:rPr>
                <w:rFonts w:ascii="Calibri" w:hAnsi="Calibri" w:cs="Times New Roman"/>
                <w:i w:val="0"/>
                <w:iCs w:val="0"/>
              </w:rPr>
              <w:t>- zgodny z systemem aktualizacji systemów operacyjnych  WSUS</w:t>
            </w:r>
          </w:p>
          <w:p w14:paraId="1639F3A9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="Calibri" w:hAnsi="Calibri" w:cs="Times New Roman"/>
                <w:i w:val="0"/>
                <w:iCs w:val="0"/>
              </w:rPr>
            </w:pPr>
            <w:r w:rsidRPr="00A8416F">
              <w:rPr>
                <w:rFonts w:ascii="Calibri" w:hAnsi="Calibri" w:cs="Times New Roman"/>
                <w:i w:val="0"/>
                <w:iCs w:val="0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48454DCC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76" w:lineRule="auto"/>
              <w:ind w:right="0"/>
              <w:contextualSpacing/>
              <w:rPr>
                <w:rFonts w:ascii="Calibri" w:hAnsi="Calibri" w:cs="Times New Roman"/>
                <w:i w:val="0"/>
                <w:iCs w:val="0"/>
              </w:rPr>
            </w:pPr>
            <w:r w:rsidRPr="00A8416F">
              <w:rPr>
                <w:rFonts w:ascii="Calibri" w:hAnsi="Calibri" w:cs="Times New Roman"/>
                <w:i w:val="0"/>
                <w:iCs w:val="0"/>
              </w:rPr>
              <w:t xml:space="preserve">Oprogramowanie systemowe powinno być zainstalowane na oferowanym urządzeniu przez producenta komputera. System operacyjny </w:t>
            </w:r>
            <w:r w:rsidRPr="00A8416F">
              <w:rPr>
                <w:rFonts w:ascii="Calibri" w:eastAsia="Calibri" w:hAnsi="Calibri" w:cs="Times New Roman"/>
                <w:i w:val="0"/>
                <w:iCs w:val="0"/>
              </w:rPr>
              <w:t xml:space="preserve">wymagający aktywacji przez użytkownika. </w:t>
            </w:r>
            <w:r w:rsidRPr="00A8416F">
              <w:rPr>
                <w:rFonts w:ascii="Calibri" w:hAnsi="Calibri" w:cs="Times New Roman"/>
                <w:i w:val="0"/>
                <w:iCs w:val="0"/>
              </w:rPr>
              <w:t xml:space="preserve"> </w:t>
            </w:r>
          </w:p>
          <w:p w14:paraId="25C655D1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contextualSpacing/>
              <w:rPr>
                <w:rFonts w:ascii="Calibri" w:eastAsia="Calibri" w:hAnsi="Calibri" w:cs="Calibri"/>
              </w:rPr>
            </w:pPr>
          </w:p>
        </w:tc>
      </w:tr>
      <w:tr w:rsidR="00A8416F" w:rsidRPr="00A8416F" w14:paraId="37A312DF" w14:textId="77777777" w:rsidTr="00B54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A8C2" w14:textId="77777777" w:rsidR="00A8416F" w:rsidRPr="00A8416F" w:rsidRDefault="00A8416F" w:rsidP="00A8416F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0" w:after="160" w:line="240" w:lineRule="auto"/>
              <w:ind w:left="27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364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Calibri"/>
                <w:i w:val="0"/>
                <w:iCs w:val="0"/>
              </w:rPr>
            </w:pPr>
            <w:r w:rsidRPr="00A8416F">
              <w:rPr>
                <w:rFonts w:ascii="Calibri" w:eastAsia="Calibri" w:hAnsi="Calibri" w:cs="Calibri"/>
                <w:i w:val="0"/>
                <w:iCs w:val="0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8D8B" w14:textId="77777777" w:rsidR="00A8416F" w:rsidRPr="00A8416F" w:rsidRDefault="00A8416F" w:rsidP="00A8416F">
            <w:pPr>
              <w:widowControl/>
              <w:autoSpaceDE/>
              <w:autoSpaceDN/>
              <w:adjustRightInd/>
              <w:spacing w:before="0" w:line="240" w:lineRule="auto"/>
              <w:ind w:right="0"/>
              <w:rPr>
                <w:rFonts w:ascii="Calibri" w:hAnsi="Calibri" w:cs="Times New Roman"/>
                <w:i w:val="0"/>
                <w:iCs w:val="0"/>
              </w:rPr>
            </w:pPr>
            <w:r w:rsidRPr="00A8416F">
              <w:rPr>
                <w:rFonts w:ascii="Calibri" w:eastAsia="Calibri" w:hAnsi="Calibri" w:cs="Times New Roman"/>
                <w:i w:val="0"/>
                <w:iCs w:val="0"/>
              </w:rPr>
              <w:t>Min. 2-letnia gwarancja</w:t>
            </w:r>
          </w:p>
        </w:tc>
      </w:tr>
    </w:tbl>
    <w:p w14:paraId="3D8FB2AE" w14:textId="77777777" w:rsidR="00413A8E" w:rsidRPr="00413A8E" w:rsidRDefault="00413A8E" w:rsidP="00A8416F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240" w:line="240" w:lineRule="auto"/>
        <w:ind w:left="714" w:right="0" w:hanging="357"/>
        <w:rPr>
          <w:rFonts w:asciiTheme="minorHAnsi" w:hAnsiTheme="minorHAnsi" w:cstheme="minorHAnsi"/>
          <w:i w:val="0"/>
          <w:iCs w:val="0"/>
        </w:rPr>
      </w:pPr>
      <w:r w:rsidRPr="00413A8E">
        <w:rPr>
          <w:rFonts w:asciiTheme="minorHAnsi" w:hAnsiTheme="minorHAnsi" w:cstheme="minorHAnsi"/>
          <w:i w:val="0"/>
          <w:iCs w:val="0"/>
        </w:rPr>
        <w:t>Monitor</w:t>
      </w:r>
    </w:p>
    <w:p w14:paraId="4CC6A4FC" w14:textId="77777777" w:rsidR="00413A8E" w:rsidRPr="00413A8E" w:rsidRDefault="00413A8E" w:rsidP="00413A8E">
      <w:pPr>
        <w:pStyle w:val="Akapitzlist"/>
        <w:spacing w:line="240" w:lineRule="auto"/>
        <w:rPr>
          <w:rFonts w:asciiTheme="minorHAnsi" w:hAnsiTheme="minorHAnsi" w:cstheme="minorHAnsi"/>
          <w:i w:val="0"/>
          <w:iCs w:val="0"/>
        </w:rPr>
      </w:pP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3343"/>
        <w:gridCol w:w="9010"/>
      </w:tblGrid>
      <w:tr w:rsidR="00413A8E" w:rsidRPr="00413A8E" w14:paraId="263B35D1" w14:textId="77777777" w:rsidTr="006525D8">
        <w:trPr>
          <w:trHeight w:val="629"/>
          <w:jc w:val="center"/>
        </w:trPr>
        <w:tc>
          <w:tcPr>
            <w:tcW w:w="459" w:type="pct"/>
            <w:vAlign w:val="center"/>
          </w:tcPr>
          <w:p w14:paraId="7BB44756" w14:textId="77777777" w:rsidR="00413A8E" w:rsidRPr="00413A8E" w:rsidRDefault="00413A8E" w:rsidP="00413A8E">
            <w:pPr>
              <w:spacing w:before="0" w:line="36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229" w:type="pct"/>
            <w:vAlign w:val="center"/>
          </w:tcPr>
          <w:p w14:paraId="4E21AEBE" w14:textId="77777777" w:rsidR="00413A8E" w:rsidRPr="00413A8E" w:rsidRDefault="00413A8E" w:rsidP="00413A8E">
            <w:pPr>
              <w:spacing w:before="0" w:line="36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Nazwa komponentu</w:t>
            </w:r>
          </w:p>
        </w:tc>
        <w:tc>
          <w:tcPr>
            <w:tcW w:w="3312" w:type="pct"/>
            <w:vAlign w:val="center"/>
          </w:tcPr>
          <w:p w14:paraId="7D399CA4" w14:textId="77777777" w:rsidR="00413A8E" w:rsidRPr="00413A8E" w:rsidRDefault="00413A8E" w:rsidP="00413A8E">
            <w:pPr>
              <w:spacing w:before="0" w:line="360" w:lineRule="auto"/>
              <w:ind w:left="-74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Wymagane minimalne parametry techniczne sprzętu</w:t>
            </w:r>
          </w:p>
        </w:tc>
      </w:tr>
      <w:tr w:rsidR="00413A8E" w:rsidRPr="00413A8E" w14:paraId="5F65954E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488C5EAE" w14:textId="77777777" w:rsidR="00413A8E" w:rsidRPr="00413A8E" w:rsidRDefault="00413A8E" w:rsidP="00413A8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229" w:type="pct"/>
            <w:vAlign w:val="center"/>
          </w:tcPr>
          <w:p w14:paraId="4C190530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Przekątna</w:t>
            </w:r>
          </w:p>
        </w:tc>
        <w:tc>
          <w:tcPr>
            <w:tcW w:w="3312" w:type="pct"/>
            <w:vAlign w:val="center"/>
          </w:tcPr>
          <w:p w14:paraId="76E8E351" w14:textId="77777777" w:rsidR="00413A8E" w:rsidRPr="00413A8E" w:rsidRDefault="00413A8E" w:rsidP="00413A8E">
            <w:pPr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27 cali</w:t>
            </w:r>
          </w:p>
        </w:tc>
      </w:tr>
      <w:tr w:rsidR="00413A8E" w:rsidRPr="00413A8E" w14:paraId="498297F1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571DCD57" w14:textId="77777777" w:rsidR="00413A8E" w:rsidRPr="00413A8E" w:rsidRDefault="00413A8E" w:rsidP="00413A8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229" w:type="pct"/>
            <w:vAlign w:val="center"/>
          </w:tcPr>
          <w:p w14:paraId="2D5B740C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Rozdzielczość</w:t>
            </w:r>
          </w:p>
        </w:tc>
        <w:tc>
          <w:tcPr>
            <w:tcW w:w="3312" w:type="pct"/>
            <w:vAlign w:val="center"/>
          </w:tcPr>
          <w:p w14:paraId="287FCA5A" w14:textId="77777777" w:rsidR="00413A8E" w:rsidRPr="00413A8E" w:rsidRDefault="00413A8E" w:rsidP="00413A8E">
            <w:pPr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2560x1440</w:t>
            </w:r>
          </w:p>
        </w:tc>
      </w:tr>
      <w:tr w:rsidR="00413A8E" w:rsidRPr="00413A8E" w14:paraId="269E2009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320BC9B3" w14:textId="77777777" w:rsidR="00413A8E" w:rsidRPr="00413A8E" w:rsidRDefault="00413A8E" w:rsidP="00413A8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229" w:type="pct"/>
            <w:vAlign w:val="center"/>
          </w:tcPr>
          <w:p w14:paraId="0945A701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Matryca</w:t>
            </w:r>
          </w:p>
        </w:tc>
        <w:tc>
          <w:tcPr>
            <w:tcW w:w="3312" w:type="pct"/>
            <w:vAlign w:val="center"/>
          </w:tcPr>
          <w:p w14:paraId="50249612" w14:textId="77777777" w:rsidR="00413A8E" w:rsidRPr="00413A8E" w:rsidRDefault="00413A8E" w:rsidP="00413A8E">
            <w:pPr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Matowa IPS</w:t>
            </w:r>
          </w:p>
        </w:tc>
      </w:tr>
      <w:tr w:rsidR="00413A8E" w:rsidRPr="00413A8E" w14:paraId="4DBAF09A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1B3FB78A" w14:textId="77777777" w:rsidR="00413A8E" w:rsidRPr="00413A8E" w:rsidRDefault="00413A8E" w:rsidP="00413A8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229" w:type="pct"/>
            <w:vAlign w:val="center"/>
          </w:tcPr>
          <w:p w14:paraId="7670DA6F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Regulacja wysokości</w:t>
            </w:r>
          </w:p>
        </w:tc>
        <w:tc>
          <w:tcPr>
            <w:tcW w:w="3312" w:type="pct"/>
            <w:vAlign w:val="center"/>
          </w:tcPr>
          <w:p w14:paraId="6278C218" w14:textId="77777777" w:rsidR="00413A8E" w:rsidRPr="00413A8E" w:rsidRDefault="00413A8E" w:rsidP="00413A8E">
            <w:pPr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TAK</w:t>
            </w:r>
          </w:p>
        </w:tc>
      </w:tr>
    </w:tbl>
    <w:p w14:paraId="5080AE7B" w14:textId="77777777" w:rsidR="00413A8E" w:rsidRDefault="00413A8E" w:rsidP="00413A8E">
      <w:pPr>
        <w:spacing w:line="240" w:lineRule="auto"/>
        <w:rPr>
          <w:rFonts w:asciiTheme="minorHAnsi" w:hAnsiTheme="minorHAnsi" w:cstheme="minorHAnsi"/>
          <w:i w:val="0"/>
          <w:iCs w:val="0"/>
        </w:rPr>
      </w:pPr>
    </w:p>
    <w:p w14:paraId="5A918F8B" w14:textId="77777777" w:rsidR="00A8416F" w:rsidRPr="00413A8E" w:rsidRDefault="00A8416F" w:rsidP="00413A8E">
      <w:pPr>
        <w:spacing w:line="240" w:lineRule="auto"/>
        <w:rPr>
          <w:rFonts w:asciiTheme="minorHAnsi" w:hAnsiTheme="minorHAnsi" w:cstheme="minorHAnsi"/>
          <w:i w:val="0"/>
          <w:iCs w:val="0"/>
        </w:rPr>
      </w:pPr>
    </w:p>
    <w:p w14:paraId="73B29034" w14:textId="77777777" w:rsidR="00413A8E" w:rsidRPr="00413A8E" w:rsidRDefault="00413A8E" w:rsidP="00413A8E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0" w:line="240" w:lineRule="auto"/>
        <w:ind w:right="0"/>
        <w:rPr>
          <w:rFonts w:asciiTheme="minorHAnsi" w:hAnsiTheme="minorHAnsi" w:cstheme="minorHAnsi"/>
          <w:i w:val="0"/>
          <w:iCs w:val="0"/>
        </w:rPr>
      </w:pPr>
      <w:r w:rsidRPr="00413A8E">
        <w:rPr>
          <w:rFonts w:asciiTheme="minorHAnsi" w:hAnsiTheme="minorHAnsi" w:cstheme="minorHAnsi"/>
          <w:i w:val="0"/>
          <w:iCs w:val="0"/>
        </w:rPr>
        <w:lastRenderedPageBreak/>
        <w:t>Zasilacz awaryjny UPS</w:t>
      </w:r>
    </w:p>
    <w:p w14:paraId="24530DD5" w14:textId="77777777" w:rsidR="00413A8E" w:rsidRPr="00413A8E" w:rsidRDefault="00413A8E" w:rsidP="00413A8E">
      <w:pPr>
        <w:pStyle w:val="Akapitzlist"/>
        <w:spacing w:line="240" w:lineRule="auto"/>
        <w:rPr>
          <w:rFonts w:asciiTheme="minorHAnsi" w:hAnsiTheme="minorHAnsi" w:cstheme="minorHAnsi"/>
          <w:i w:val="0"/>
          <w:iCs w:val="0"/>
        </w:rPr>
      </w:pP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3343"/>
        <w:gridCol w:w="9010"/>
      </w:tblGrid>
      <w:tr w:rsidR="00413A8E" w:rsidRPr="00413A8E" w14:paraId="5877CD62" w14:textId="77777777" w:rsidTr="006525D8">
        <w:trPr>
          <w:trHeight w:val="629"/>
          <w:jc w:val="center"/>
        </w:trPr>
        <w:tc>
          <w:tcPr>
            <w:tcW w:w="459" w:type="pct"/>
            <w:vAlign w:val="center"/>
          </w:tcPr>
          <w:p w14:paraId="2146706F" w14:textId="77777777" w:rsidR="00413A8E" w:rsidRPr="00413A8E" w:rsidRDefault="00413A8E" w:rsidP="00413A8E">
            <w:pPr>
              <w:spacing w:before="0" w:line="36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229" w:type="pct"/>
            <w:vAlign w:val="center"/>
          </w:tcPr>
          <w:p w14:paraId="265413D0" w14:textId="77777777" w:rsidR="00413A8E" w:rsidRPr="00413A8E" w:rsidRDefault="00413A8E" w:rsidP="00413A8E">
            <w:pPr>
              <w:spacing w:before="0" w:line="36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Nazwa komponentu</w:t>
            </w:r>
          </w:p>
        </w:tc>
        <w:tc>
          <w:tcPr>
            <w:tcW w:w="3312" w:type="pct"/>
            <w:vAlign w:val="center"/>
          </w:tcPr>
          <w:p w14:paraId="0288E2F7" w14:textId="77777777" w:rsidR="00413A8E" w:rsidRPr="00413A8E" w:rsidRDefault="00413A8E" w:rsidP="00413A8E">
            <w:pPr>
              <w:spacing w:before="0" w:line="360" w:lineRule="auto"/>
              <w:ind w:left="-74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Wymagane minimalne parametry techniczne sprzętu</w:t>
            </w:r>
          </w:p>
        </w:tc>
      </w:tr>
      <w:tr w:rsidR="00413A8E" w:rsidRPr="00413A8E" w14:paraId="7116692A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70F1687" w14:textId="77777777" w:rsidR="00413A8E" w:rsidRPr="00413A8E" w:rsidRDefault="00413A8E" w:rsidP="00413A8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229" w:type="pct"/>
            <w:vAlign w:val="center"/>
          </w:tcPr>
          <w:p w14:paraId="68DFEF10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Moc pozorna</w:t>
            </w:r>
          </w:p>
        </w:tc>
        <w:tc>
          <w:tcPr>
            <w:tcW w:w="3312" w:type="pct"/>
            <w:vAlign w:val="center"/>
          </w:tcPr>
          <w:p w14:paraId="71E33797" w14:textId="77777777" w:rsidR="00413A8E" w:rsidRPr="00413A8E" w:rsidRDefault="00413A8E" w:rsidP="00413A8E">
            <w:pPr>
              <w:tabs>
                <w:tab w:val="left" w:pos="1320"/>
              </w:tabs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750 VA</w:t>
            </w:r>
          </w:p>
          <w:p w14:paraId="34D88295" w14:textId="77777777" w:rsidR="00413A8E" w:rsidRPr="00413A8E" w:rsidRDefault="00413A8E" w:rsidP="00413A8E">
            <w:pPr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413A8E" w:rsidRPr="00413A8E" w14:paraId="790E4200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3CD64B3" w14:textId="77777777" w:rsidR="00413A8E" w:rsidRPr="00413A8E" w:rsidRDefault="00413A8E" w:rsidP="00413A8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229" w:type="pct"/>
            <w:vAlign w:val="center"/>
          </w:tcPr>
          <w:p w14:paraId="799CE4FD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Moc skuteczna</w:t>
            </w:r>
          </w:p>
        </w:tc>
        <w:tc>
          <w:tcPr>
            <w:tcW w:w="3312" w:type="pct"/>
            <w:vAlign w:val="center"/>
          </w:tcPr>
          <w:p w14:paraId="1309C66F" w14:textId="77777777" w:rsidR="00413A8E" w:rsidRPr="00413A8E" w:rsidRDefault="00413A8E" w:rsidP="00413A8E">
            <w:pPr>
              <w:tabs>
                <w:tab w:val="left" w:pos="1320"/>
              </w:tabs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400W</w:t>
            </w:r>
          </w:p>
        </w:tc>
      </w:tr>
      <w:tr w:rsidR="00413A8E" w:rsidRPr="00413A8E" w14:paraId="07D9C6FE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3306E440" w14:textId="77777777" w:rsidR="00413A8E" w:rsidRPr="00413A8E" w:rsidRDefault="00413A8E" w:rsidP="00413A8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229" w:type="pct"/>
            <w:vAlign w:val="center"/>
          </w:tcPr>
          <w:p w14:paraId="2A6F349B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Waga netto</w:t>
            </w:r>
          </w:p>
        </w:tc>
        <w:tc>
          <w:tcPr>
            <w:tcW w:w="3312" w:type="pct"/>
            <w:vAlign w:val="center"/>
          </w:tcPr>
          <w:p w14:paraId="0741F17C" w14:textId="77777777" w:rsidR="00413A8E" w:rsidRPr="00413A8E" w:rsidRDefault="00413A8E" w:rsidP="00413A8E">
            <w:pPr>
              <w:tabs>
                <w:tab w:val="left" w:pos="1320"/>
              </w:tabs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Do 6 kg</w:t>
            </w:r>
          </w:p>
        </w:tc>
      </w:tr>
      <w:tr w:rsidR="00413A8E" w:rsidRPr="00413A8E" w14:paraId="2BF15583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48B3A071" w14:textId="77777777" w:rsidR="00413A8E" w:rsidRPr="00413A8E" w:rsidRDefault="00413A8E" w:rsidP="00413A8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229" w:type="pct"/>
            <w:vAlign w:val="center"/>
          </w:tcPr>
          <w:p w14:paraId="2E1EE24C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Dodatkowe</w:t>
            </w:r>
          </w:p>
        </w:tc>
        <w:tc>
          <w:tcPr>
            <w:tcW w:w="3312" w:type="pct"/>
            <w:vAlign w:val="center"/>
          </w:tcPr>
          <w:p w14:paraId="71DC4FE1" w14:textId="77777777" w:rsidR="00413A8E" w:rsidRPr="00413A8E" w:rsidRDefault="00413A8E" w:rsidP="00413A8E">
            <w:pPr>
              <w:tabs>
                <w:tab w:val="left" w:pos="1320"/>
              </w:tabs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Komplet przewodów służących do podłączenia urządzenia do sieci elektrycznej 220V oraz do Jednostki centralnej i Monitora</w:t>
            </w:r>
          </w:p>
        </w:tc>
      </w:tr>
    </w:tbl>
    <w:p w14:paraId="5458CA5E" w14:textId="77777777" w:rsidR="00A20FDA" w:rsidRDefault="00A20FDA" w:rsidP="00413A8E">
      <w:pPr>
        <w:spacing w:before="0" w:line="360" w:lineRule="auto"/>
        <w:rPr>
          <w:rFonts w:asciiTheme="minorHAnsi" w:hAnsiTheme="minorHAnsi" w:cstheme="minorHAnsi"/>
          <w:i w:val="0"/>
          <w:iCs w:val="0"/>
          <w:lang w:eastAsia="pl-PL"/>
        </w:rPr>
      </w:pPr>
    </w:p>
    <w:p w14:paraId="3E4A80C5" w14:textId="77777777" w:rsidR="00A8416F" w:rsidRDefault="00A8416F" w:rsidP="00413A8E">
      <w:pPr>
        <w:spacing w:before="0" w:line="360" w:lineRule="auto"/>
        <w:rPr>
          <w:rFonts w:asciiTheme="minorHAnsi" w:hAnsiTheme="minorHAnsi" w:cstheme="minorHAnsi"/>
          <w:i w:val="0"/>
          <w:iCs w:val="0"/>
          <w:lang w:eastAsia="pl-PL"/>
        </w:rPr>
      </w:pPr>
    </w:p>
    <w:p w14:paraId="5E7D043C" w14:textId="0906793B" w:rsidR="00413A8E" w:rsidRPr="00413A8E" w:rsidRDefault="00413A8E" w:rsidP="00413A8E">
      <w:pPr>
        <w:spacing w:before="0" w:line="360" w:lineRule="auto"/>
        <w:rPr>
          <w:rFonts w:asciiTheme="minorHAnsi" w:hAnsiTheme="minorHAnsi" w:cstheme="minorHAnsi"/>
          <w:i w:val="0"/>
          <w:iCs w:val="0"/>
          <w:lang w:eastAsia="pl-PL"/>
        </w:rPr>
      </w:pPr>
      <w:r w:rsidRPr="00413A8E">
        <w:rPr>
          <w:rFonts w:asciiTheme="minorHAnsi" w:hAnsiTheme="minorHAnsi" w:cstheme="minorHAnsi"/>
          <w:i w:val="0"/>
          <w:iCs w:val="0"/>
          <w:lang w:eastAsia="pl-PL"/>
        </w:rPr>
        <w:t>4.  Mysz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605"/>
        <w:gridCol w:w="9010"/>
      </w:tblGrid>
      <w:tr w:rsidR="00413A8E" w:rsidRPr="00413A8E" w14:paraId="7FBCA040" w14:textId="77777777" w:rsidTr="006525D8">
        <w:trPr>
          <w:trHeight w:val="629"/>
          <w:jc w:val="center"/>
        </w:trPr>
        <w:tc>
          <w:tcPr>
            <w:tcW w:w="363" w:type="pct"/>
            <w:vAlign w:val="center"/>
          </w:tcPr>
          <w:p w14:paraId="7D186A34" w14:textId="77777777" w:rsidR="00413A8E" w:rsidRPr="00413A8E" w:rsidRDefault="00413A8E" w:rsidP="00413A8E">
            <w:pPr>
              <w:spacing w:before="0" w:line="36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325" w:type="pct"/>
            <w:vAlign w:val="center"/>
          </w:tcPr>
          <w:p w14:paraId="2CAF4920" w14:textId="77777777" w:rsidR="00413A8E" w:rsidRPr="00413A8E" w:rsidRDefault="00413A8E" w:rsidP="00413A8E">
            <w:pPr>
              <w:spacing w:before="0" w:line="36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Nazwa komponentu</w:t>
            </w:r>
          </w:p>
        </w:tc>
        <w:tc>
          <w:tcPr>
            <w:tcW w:w="3312" w:type="pct"/>
            <w:vAlign w:val="center"/>
          </w:tcPr>
          <w:p w14:paraId="5B950A65" w14:textId="77777777" w:rsidR="00413A8E" w:rsidRPr="00413A8E" w:rsidRDefault="00413A8E" w:rsidP="00413A8E">
            <w:pPr>
              <w:spacing w:before="0" w:line="360" w:lineRule="auto"/>
              <w:ind w:left="-74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Wymagane minimalne parametry techniczne sprzętu</w:t>
            </w:r>
          </w:p>
        </w:tc>
      </w:tr>
      <w:tr w:rsidR="00413A8E" w:rsidRPr="00413A8E" w14:paraId="28D44E1D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363" w:type="pct"/>
            <w:vAlign w:val="center"/>
          </w:tcPr>
          <w:p w14:paraId="025CB61C" w14:textId="77777777" w:rsidR="00413A8E" w:rsidRPr="00413A8E" w:rsidRDefault="00413A8E" w:rsidP="00413A8E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325" w:type="pct"/>
            <w:vAlign w:val="center"/>
          </w:tcPr>
          <w:p w14:paraId="39C2F137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Mysz</w:t>
            </w:r>
          </w:p>
        </w:tc>
        <w:tc>
          <w:tcPr>
            <w:tcW w:w="3312" w:type="pct"/>
            <w:vAlign w:val="center"/>
          </w:tcPr>
          <w:p w14:paraId="06ACA8CC" w14:textId="77777777" w:rsidR="00413A8E" w:rsidRPr="00413A8E" w:rsidRDefault="00413A8E" w:rsidP="00413A8E">
            <w:pPr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 xml:space="preserve">Rozdzielczość regulowana do 3200 </w:t>
            </w:r>
            <w:proofErr w:type="spellStart"/>
            <w:r w:rsidRPr="00413A8E">
              <w:rPr>
                <w:rFonts w:asciiTheme="minorHAnsi" w:hAnsiTheme="minorHAnsi" w:cstheme="minorHAnsi"/>
                <w:i w:val="0"/>
                <w:iCs w:val="0"/>
              </w:rPr>
              <w:t>dpi</w:t>
            </w:r>
            <w:proofErr w:type="spellEnd"/>
            <w:r w:rsidRPr="00413A8E">
              <w:rPr>
                <w:rFonts w:asciiTheme="minorHAnsi" w:hAnsiTheme="minorHAnsi" w:cstheme="minorHAnsi"/>
                <w:i w:val="0"/>
                <w:iCs w:val="0"/>
              </w:rPr>
              <w:t>, Ilość przycisków – 8. Min. roczna  gwarancja. O</w:t>
            </w:r>
            <w:r w:rsidRPr="00413A8E">
              <w:rPr>
                <w:rFonts w:asciiTheme="minorHAnsi" w:hAnsiTheme="minorHAnsi" w:cstheme="minorHAnsi"/>
                <w:bCs/>
                <w:i w:val="0"/>
                <w:iCs w:val="0"/>
              </w:rPr>
              <w:t>bsługa serwisowa realizowana przez Wykonawcę lub Autoryzowany serwis producenta.</w:t>
            </w:r>
          </w:p>
        </w:tc>
      </w:tr>
    </w:tbl>
    <w:p w14:paraId="10A820F4" w14:textId="77777777" w:rsidR="00413A8E" w:rsidRDefault="00413A8E" w:rsidP="00413A8E">
      <w:pPr>
        <w:spacing w:line="259" w:lineRule="auto"/>
        <w:rPr>
          <w:rFonts w:asciiTheme="minorHAnsi" w:hAnsiTheme="minorHAnsi" w:cstheme="minorHAnsi"/>
          <w:i w:val="0"/>
          <w:iCs w:val="0"/>
        </w:rPr>
      </w:pPr>
    </w:p>
    <w:p w14:paraId="2D909F55" w14:textId="77777777" w:rsidR="00A8416F" w:rsidRDefault="00A8416F" w:rsidP="00413A8E">
      <w:pPr>
        <w:spacing w:line="259" w:lineRule="auto"/>
        <w:rPr>
          <w:rFonts w:asciiTheme="minorHAnsi" w:hAnsiTheme="minorHAnsi" w:cstheme="minorHAnsi"/>
          <w:i w:val="0"/>
          <w:iCs w:val="0"/>
        </w:rPr>
      </w:pPr>
    </w:p>
    <w:p w14:paraId="6B37CA11" w14:textId="77777777" w:rsidR="00A8416F" w:rsidRPr="00413A8E" w:rsidRDefault="00A8416F" w:rsidP="00413A8E">
      <w:pPr>
        <w:spacing w:line="259" w:lineRule="auto"/>
        <w:rPr>
          <w:rFonts w:asciiTheme="minorHAnsi" w:hAnsiTheme="minorHAnsi" w:cstheme="minorHAnsi"/>
          <w:i w:val="0"/>
          <w:iCs w:val="0"/>
        </w:rPr>
      </w:pPr>
    </w:p>
    <w:p w14:paraId="1905DF61" w14:textId="77777777" w:rsidR="00413A8E" w:rsidRPr="00413A8E" w:rsidRDefault="00413A8E" w:rsidP="00413A8E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0" w:line="360" w:lineRule="auto"/>
        <w:ind w:right="0"/>
        <w:rPr>
          <w:rFonts w:asciiTheme="minorHAnsi" w:hAnsiTheme="minorHAnsi" w:cstheme="minorHAnsi"/>
          <w:i w:val="0"/>
          <w:iCs w:val="0"/>
          <w:lang w:eastAsia="pl-PL"/>
        </w:rPr>
      </w:pPr>
      <w:r w:rsidRPr="00413A8E">
        <w:rPr>
          <w:rFonts w:asciiTheme="minorHAnsi" w:hAnsiTheme="minorHAnsi" w:cstheme="minorHAnsi"/>
          <w:i w:val="0"/>
          <w:iCs w:val="0"/>
          <w:lang w:eastAsia="pl-PL"/>
        </w:rPr>
        <w:t>Klawiatura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605"/>
        <w:gridCol w:w="9010"/>
      </w:tblGrid>
      <w:tr w:rsidR="00413A8E" w:rsidRPr="00413A8E" w14:paraId="6E7D722C" w14:textId="77777777" w:rsidTr="006525D8">
        <w:trPr>
          <w:trHeight w:val="629"/>
          <w:jc w:val="center"/>
        </w:trPr>
        <w:tc>
          <w:tcPr>
            <w:tcW w:w="363" w:type="pct"/>
            <w:vAlign w:val="center"/>
          </w:tcPr>
          <w:p w14:paraId="11573FB8" w14:textId="77777777" w:rsidR="00413A8E" w:rsidRPr="00413A8E" w:rsidRDefault="00413A8E" w:rsidP="00413A8E">
            <w:pPr>
              <w:spacing w:before="0" w:line="36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325" w:type="pct"/>
            <w:vAlign w:val="center"/>
          </w:tcPr>
          <w:p w14:paraId="5B342127" w14:textId="77777777" w:rsidR="00413A8E" w:rsidRPr="00413A8E" w:rsidRDefault="00413A8E" w:rsidP="00413A8E">
            <w:pPr>
              <w:spacing w:before="0" w:line="36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Nazwa komponentu</w:t>
            </w:r>
          </w:p>
        </w:tc>
        <w:tc>
          <w:tcPr>
            <w:tcW w:w="3312" w:type="pct"/>
            <w:vAlign w:val="center"/>
          </w:tcPr>
          <w:p w14:paraId="79E8AE8E" w14:textId="77777777" w:rsidR="00413A8E" w:rsidRPr="00413A8E" w:rsidRDefault="00413A8E" w:rsidP="00413A8E">
            <w:pPr>
              <w:spacing w:before="0" w:line="360" w:lineRule="auto"/>
              <w:ind w:left="-74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Wymagane minimalne parametry techniczne sprzętu</w:t>
            </w:r>
          </w:p>
        </w:tc>
      </w:tr>
      <w:tr w:rsidR="00413A8E" w:rsidRPr="00413A8E" w14:paraId="4B884A4F" w14:textId="77777777" w:rsidTr="00652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363" w:type="pct"/>
            <w:vAlign w:val="center"/>
          </w:tcPr>
          <w:p w14:paraId="5D91F419" w14:textId="77777777" w:rsidR="00413A8E" w:rsidRPr="00413A8E" w:rsidRDefault="00413A8E" w:rsidP="00413A8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0" w:line="360" w:lineRule="auto"/>
              <w:ind w:right="0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325" w:type="pct"/>
            <w:vAlign w:val="center"/>
          </w:tcPr>
          <w:p w14:paraId="434E557F" w14:textId="77777777" w:rsidR="00413A8E" w:rsidRPr="00413A8E" w:rsidRDefault="00413A8E" w:rsidP="00413A8E">
            <w:pPr>
              <w:spacing w:before="0"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  <w:r w:rsidRPr="00413A8E">
              <w:rPr>
                <w:rFonts w:asciiTheme="minorHAnsi" w:hAnsiTheme="minorHAnsi" w:cstheme="minorHAnsi"/>
                <w:i w:val="0"/>
                <w:iCs w:val="0"/>
              </w:rPr>
              <w:t>Klawiatura</w:t>
            </w:r>
          </w:p>
        </w:tc>
        <w:tc>
          <w:tcPr>
            <w:tcW w:w="3312" w:type="pct"/>
            <w:vAlign w:val="center"/>
          </w:tcPr>
          <w:p w14:paraId="2F32D0FD" w14:textId="77777777" w:rsidR="00413A8E" w:rsidRPr="00413A8E" w:rsidRDefault="00413A8E" w:rsidP="00413A8E">
            <w:pPr>
              <w:tabs>
                <w:tab w:val="left" w:pos="1320"/>
              </w:tabs>
              <w:spacing w:before="0" w:line="360" w:lineRule="auto"/>
              <w:rPr>
                <w:rFonts w:asciiTheme="minorHAnsi" w:hAnsiTheme="minorHAnsi" w:cstheme="minorHAnsi"/>
                <w:i w:val="0"/>
                <w:iCs w:val="0"/>
              </w:rPr>
            </w:pPr>
            <w:proofErr w:type="spellStart"/>
            <w:r w:rsidRPr="00413A8E">
              <w:rPr>
                <w:rFonts w:asciiTheme="minorHAnsi" w:hAnsiTheme="minorHAnsi" w:cstheme="minorHAnsi"/>
                <w:i w:val="0"/>
                <w:iCs w:val="0"/>
              </w:rPr>
              <w:t>Niskoprofilowa</w:t>
            </w:r>
            <w:proofErr w:type="spellEnd"/>
            <w:r w:rsidRPr="00413A8E">
              <w:rPr>
                <w:rFonts w:asciiTheme="minorHAnsi" w:hAnsiTheme="minorHAnsi" w:cstheme="minorHAnsi"/>
                <w:i w:val="0"/>
                <w:iCs w:val="0"/>
              </w:rPr>
              <w:t>, Przewodowa, Długość przewodu – 1,8 m. Min. roczna  gwarancja. O</w:t>
            </w:r>
            <w:r w:rsidRPr="00413A8E">
              <w:rPr>
                <w:rFonts w:asciiTheme="minorHAnsi" w:hAnsiTheme="minorHAnsi" w:cstheme="minorHAnsi"/>
                <w:bCs/>
                <w:i w:val="0"/>
                <w:iCs w:val="0"/>
              </w:rPr>
              <w:t>bsługa serwisowa realizowana przez Wykonawcę lub Autoryzowany serwis producenta.</w:t>
            </w:r>
          </w:p>
        </w:tc>
      </w:tr>
    </w:tbl>
    <w:p w14:paraId="46978EB8" w14:textId="77777777" w:rsidR="00413A8E" w:rsidRPr="00F11B9D" w:rsidRDefault="00413A8E" w:rsidP="00413A8E">
      <w:pPr>
        <w:spacing w:line="240" w:lineRule="auto"/>
        <w:rPr>
          <w:rFonts w:cstheme="minorHAnsi"/>
          <w:lang w:eastAsia="pl-PL"/>
        </w:rPr>
      </w:pPr>
    </w:p>
    <w:p w14:paraId="3F4AF067" w14:textId="77777777" w:rsidR="00413A8E" w:rsidRPr="00774D6C" w:rsidRDefault="00413A8E" w:rsidP="00413A8E">
      <w:pPr>
        <w:spacing w:line="259" w:lineRule="auto"/>
        <w:rPr>
          <w:rFonts w:cstheme="minorHAnsi"/>
        </w:rPr>
      </w:pPr>
    </w:p>
    <w:p w14:paraId="2FA76309" w14:textId="77777777" w:rsidR="00413A8E" w:rsidRPr="00B75C67" w:rsidRDefault="00413A8E" w:rsidP="00A80071">
      <w:pPr>
        <w:widowControl/>
        <w:autoSpaceDE/>
        <w:autoSpaceDN/>
        <w:adjustRightInd/>
        <w:spacing w:before="0" w:line="240" w:lineRule="auto"/>
        <w:ind w:right="0"/>
        <w:rPr>
          <w:rFonts w:asciiTheme="minorHAnsi" w:hAnsiTheme="minorHAnsi" w:cstheme="minorHAnsi"/>
          <w:b/>
          <w:bCs/>
          <w:i w:val="0"/>
          <w:lang w:eastAsia="pl-PL"/>
        </w:rPr>
      </w:pPr>
    </w:p>
    <w:sectPr w:rsidR="00413A8E" w:rsidRPr="00B75C67" w:rsidSect="00CF4DE1">
      <w:headerReference w:type="default" r:id="rId9"/>
      <w:pgSz w:w="16838" w:h="11906" w:orient="landscape"/>
      <w:pgMar w:top="567" w:right="1417" w:bottom="1417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E130" w14:textId="77777777" w:rsidR="00D3345C" w:rsidRDefault="00D3345C" w:rsidP="002C3170">
      <w:pPr>
        <w:spacing w:before="0" w:line="240" w:lineRule="auto"/>
      </w:pPr>
      <w:r>
        <w:separator/>
      </w:r>
    </w:p>
  </w:endnote>
  <w:endnote w:type="continuationSeparator" w:id="0">
    <w:p w14:paraId="0AC3E889" w14:textId="77777777" w:rsidR="00D3345C" w:rsidRDefault="00D3345C" w:rsidP="002C31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F31B" w14:textId="77777777" w:rsidR="00D3345C" w:rsidRDefault="00D3345C" w:rsidP="002C3170">
      <w:pPr>
        <w:spacing w:before="0" w:line="240" w:lineRule="auto"/>
      </w:pPr>
      <w:r>
        <w:separator/>
      </w:r>
    </w:p>
  </w:footnote>
  <w:footnote w:type="continuationSeparator" w:id="0">
    <w:p w14:paraId="757D4CAA" w14:textId="77777777" w:rsidR="00D3345C" w:rsidRDefault="00D3345C" w:rsidP="002C31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4AAD" w14:textId="77777777" w:rsidR="00B0785D" w:rsidRPr="00B0785D" w:rsidRDefault="00B0785D" w:rsidP="00B0785D">
    <w:pPr>
      <w:spacing w:before="360" w:line="360" w:lineRule="auto"/>
      <w:ind w:right="403"/>
      <w:rPr>
        <w:rFonts w:asciiTheme="minorHAnsi" w:hAnsiTheme="minorHAnsi" w:cstheme="minorHAnsi"/>
        <w:b/>
        <w:i w:val="0"/>
        <w:iCs w:val="0"/>
      </w:rPr>
    </w:pPr>
    <w:r w:rsidRPr="00B0785D">
      <w:rPr>
        <w:rFonts w:asciiTheme="minorHAnsi" w:hAnsiTheme="minorHAnsi" w:cstheme="minorHAnsi"/>
        <w:b/>
        <w:i w:val="0"/>
        <w:iCs w:val="0"/>
      </w:rPr>
      <w:t>BZP.272.2.2023</w:t>
    </w:r>
  </w:p>
  <w:p w14:paraId="38018B53" w14:textId="013303CF" w:rsidR="00294130" w:rsidRPr="00294130" w:rsidRDefault="00294130" w:rsidP="00CF4DE1">
    <w:pPr>
      <w:pStyle w:val="Nagwek"/>
      <w:spacing w:after="240" w:line="360" w:lineRule="auto"/>
      <w:ind w:right="403"/>
      <w:rPr>
        <w:rFonts w:asciiTheme="minorHAnsi" w:hAnsiTheme="minorHAnsi" w:cstheme="minorHAnsi"/>
        <w:i w:val="0"/>
        <w:iCs w:val="0"/>
      </w:rPr>
    </w:pPr>
    <w:r w:rsidRPr="00294130">
      <w:rPr>
        <w:rFonts w:asciiTheme="minorHAnsi" w:hAnsiTheme="minorHAnsi" w:cstheme="minorHAnsi"/>
        <w:b/>
        <w:i w:val="0"/>
        <w:iCs w:val="0"/>
      </w:rPr>
      <w:t>Załącznik Nr 3.</w:t>
    </w:r>
    <w:r>
      <w:rPr>
        <w:rFonts w:asciiTheme="minorHAnsi" w:hAnsiTheme="minorHAnsi" w:cstheme="minorHAnsi"/>
        <w:b/>
        <w:i w:val="0"/>
        <w:iCs w:val="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C52"/>
    <w:multiLevelType w:val="hybridMultilevel"/>
    <w:tmpl w:val="37FC2B4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15004EE6"/>
    <w:multiLevelType w:val="hybridMultilevel"/>
    <w:tmpl w:val="1F94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D3A"/>
    <w:multiLevelType w:val="hybridMultilevel"/>
    <w:tmpl w:val="32BCB02A"/>
    <w:lvl w:ilvl="0" w:tplc="DED2BA9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69E6F60"/>
    <w:multiLevelType w:val="hybridMultilevel"/>
    <w:tmpl w:val="6CA0C9C8"/>
    <w:lvl w:ilvl="0" w:tplc="FFFFFFFF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7" w:hanging="360"/>
      </w:pPr>
    </w:lvl>
    <w:lvl w:ilvl="2" w:tplc="FFFFFFFF" w:tentative="1">
      <w:start w:val="1"/>
      <w:numFmt w:val="lowerRoman"/>
      <w:lvlText w:val="%3."/>
      <w:lvlJc w:val="right"/>
      <w:pPr>
        <w:ind w:left="2117" w:hanging="180"/>
      </w:pPr>
    </w:lvl>
    <w:lvl w:ilvl="3" w:tplc="FFFFFFFF" w:tentative="1">
      <w:start w:val="1"/>
      <w:numFmt w:val="decimal"/>
      <w:lvlText w:val="%4."/>
      <w:lvlJc w:val="left"/>
      <w:pPr>
        <w:ind w:left="2837" w:hanging="360"/>
      </w:pPr>
    </w:lvl>
    <w:lvl w:ilvl="4" w:tplc="FFFFFFFF" w:tentative="1">
      <w:start w:val="1"/>
      <w:numFmt w:val="lowerLetter"/>
      <w:lvlText w:val="%5."/>
      <w:lvlJc w:val="left"/>
      <w:pPr>
        <w:ind w:left="3557" w:hanging="360"/>
      </w:pPr>
    </w:lvl>
    <w:lvl w:ilvl="5" w:tplc="FFFFFFFF" w:tentative="1">
      <w:start w:val="1"/>
      <w:numFmt w:val="lowerRoman"/>
      <w:lvlText w:val="%6."/>
      <w:lvlJc w:val="right"/>
      <w:pPr>
        <w:ind w:left="4277" w:hanging="180"/>
      </w:pPr>
    </w:lvl>
    <w:lvl w:ilvl="6" w:tplc="FFFFFFFF" w:tentative="1">
      <w:start w:val="1"/>
      <w:numFmt w:val="decimal"/>
      <w:lvlText w:val="%7."/>
      <w:lvlJc w:val="left"/>
      <w:pPr>
        <w:ind w:left="4997" w:hanging="360"/>
      </w:pPr>
    </w:lvl>
    <w:lvl w:ilvl="7" w:tplc="FFFFFFFF" w:tentative="1">
      <w:start w:val="1"/>
      <w:numFmt w:val="lowerLetter"/>
      <w:lvlText w:val="%8."/>
      <w:lvlJc w:val="left"/>
      <w:pPr>
        <w:ind w:left="5717" w:hanging="360"/>
      </w:pPr>
    </w:lvl>
    <w:lvl w:ilvl="8" w:tplc="FFFFFFFF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216F642A"/>
    <w:multiLevelType w:val="hybridMultilevel"/>
    <w:tmpl w:val="6AD28180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97" w:hanging="360"/>
      </w:pPr>
    </w:lvl>
    <w:lvl w:ilvl="2" w:tplc="FFFFFFFF" w:tentative="1">
      <w:start w:val="1"/>
      <w:numFmt w:val="lowerRoman"/>
      <w:lvlText w:val="%3."/>
      <w:lvlJc w:val="right"/>
      <w:pPr>
        <w:ind w:left="2117" w:hanging="180"/>
      </w:pPr>
    </w:lvl>
    <w:lvl w:ilvl="3" w:tplc="FFFFFFFF" w:tentative="1">
      <w:start w:val="1"/>
      <w:numFmt w:val="decimal"/>
      <w:lvlText w:val="%4."/>
      <w:lvlJc w:val="left"/>
      <w:pPr>
        <w:ind w:left="2837" w:hanging="360"/>
      </w:pPr>
    </w:lvl>
    <w:lvl w:ilvl="4" w:tplc="FFFFFFFF" w:tentative="1">
      <w:start w:val="1"/>
      <w:numFmt w:val="lowerLetter"/>
      <w:lvlText w:val="%5."/>
      <w:lvlJc w:val="left"/>
      <w:pPr>
        <w:ind w:left="3557" w:hanging="360"/>
      </w:pPr>
    </w:lvl>
    <w:lvl w:ilvl="5" w:tplc="FFFFFFFF" w:tentative="1">
      <w:start w:val="1"/>
      <w:numFmt w:val="lowerRoman"/>
      <w:lvlText w:val="%6."/>
      <w:lvlJc w:val="right"/>
      <w:pPr>
        <w:ind w:left="4277" w:hanging="180"/>
      </w:pPr>
    </w:lvl>
    <w:lvl w:ilvl="6" w:tplc="FFFFFFFF" w:tentative="1">
      <w:start w:val="1"/>
      <w:numFmt w:val="decimal"/>
      <w:lvlText w:val="%7."/>
      <w:lvlJc w:val="left"/>
      <w:pPr>
        <w:ind w:left="4997" w:hanging="360"/>
      </w:pPr>
    </w:lvl>
    <w:lvl w:ilvl="7" w:tplc="FFFFFFFF" w:tentative="1">
      <w:start w:val="1"/>
      <w:numFmt w:val="lowerLetter"/>
      <w:lvlText w:val="%8."/>
      <w:lvlJc w:val="left"/>
      <w:pPr>
        <w:ind w:left="5717" w:hanging="360"/>
      </w:pPr>
    </w:lvl>
    <w:lvl w:ilvl="8" w:tplc="FFFFFFFF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1E3316F"/>
    <w:multiLevelType w:val="hybridMultilevel"/>
    <w:tmpl w:val="341C8528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2320003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794"/>
    <w:multiLevelType w:val="hybridMultilevel"/>
    <w:tmpl w:val="9328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69F6"/>
    <w:multiLevelType w:val="multilevel"/>
    <w:tmpl w:val="A4586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CE5D9D"/>
    <w:multiLevelType w:val="hybridMultilevel"/>
    <w:tmpl w:val="0F1ABBB2"/>
    <w:lvl w:ilvl="0" w:tplc="7A3CBFF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922EE"/>
    <w:multiLevelType w:val="hybridMultilevel"/>
    <w:tmpl w:val="6CA0C9C8"/>
    <w:lvl w:ilvl="0" w:tplc="550C289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2E1F13D3"/>
    <w:multiLevelType w:val="hybridMultilevel"/>
    <w:tmpl w:val="4EAC99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E95417F"/>
    <w:multiLevelType w:val="hybridMultilevel"/>
    <w:tmpl w:val="3B941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3D78"/>
    <w:multiLevelType w:val="hybridMultilevel"/>
    <w:tmpl w:val="B34034C0"/>
    <w:lvl w:ilvl="0" w:tplc="A5ECCA7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457A4"/>
    <w:multiLevelType w:val="hybridMultilevel"/>
    <w:tmpl w:val="DE609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163E8"/>
    <w:multiLevelType w:val="hybridMultilevel"/>
    <w:tmpl w:val="6CA0C9C8"/>
    <w:lvl w:ilvl="0" w:tplc="FFFFFFFF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7" w:hanging="360"/>
      </w:pPr>
    </w:lvl>
    <w:lvl w:ilvl="2" w:tplc="FFFFFFFF" w:tentative="1">
      <w:start w:val="1"/>
      <w:numFmt w:val="lowerRoman"/>
      <w:lvlText w:val="%3."/>
      <w:lvlJc w:val="right"/>
      <w:pPr>
        <w:ind w:left="2117" w:hanging="180"/>
      </w:pPr>
    </w:lvl>
    <w:lvl w:ilvl="3" w:tplc="FFFFFFFF" w:tentative="1">
      <w:start w:val="1"/>
      <w:numFmt w:val="decimal"/>
      <w:lvlText w:val="%4."/>
      <w:lvlJc w:val="left"/>
      <w:pPr>
        <w:ind w:left="2837" w:hanging="360"/>
      </w:pPr>
    </w:lvl>
    <w:lvl w:ilvl="4" w:tplc="FFFFFFFF" w:tentative="1">
      <w:start w:val="1"/>
      <w:numFmt w:val="lowerLetter"/>
      <w:lvlText w:val="%5."/>
      <w:lvlJc w:val="left"/>
      <w:pPr>
        <w:ind w:left="3557" w:hanging="360"/>
      </w:pPr>
    </w:lvl>
    <w:lvl w:ilvl="5" w:tplc="FFFFFFFF" w:tentative="1">
      <w:start w:val="1"/>
      <w:numFmt w:val="lowerRoman"/>
      <w:lvlText w:val="%6."/>
      <w:lvlJc w:val="right"/>
      <w:pPr>
        <w:ind w:left="4277" w:hanging="180"/>
      </w:pPr>
    </w:lvl>
    <w:lvl w:ilvl="6" w:tplc="FFFFFFFF" w:tentative="1">
      <w:start w:val="1"/>
      <w:numFmt w:val="decimal"/>
      <w:lvlText w:val="%7."/>
      <w:lvlJc w:val="left"/>
      <w:pPr>
        <w:ind w:left="4997" w:hanging="360"/>
      </w:pPr>
    </w:lvl>
    <w:lvl w:ilvl="7" w:tplc="FFFFFFFF" w:tentative="1">
      <w:start w:val="1"/>
      <w:numFmt w:val="lowerLetter"/>
      <w:lvlText w:val="%8."/>
      <w:lvlJc w:val="left"/>
      <w:pPr>
        <w:ind w:left="5717" w:hanging="360"/>
      </w:pPr>
    </w:lvl>
    <w:lvl w:ilvl="8" w:tplc="FFFFFFFF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33852D9A"/>
    <w:multiLevelType w:val="hybridMultilevel"/>
    <w:tmpl w:val="AC888532"/>
    <w:lvl w:ilvl="0" w:tplc="38A0E05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8555C"/>
    <w:multiLevelType w:val="hybridMultilevel"/>
    <w:tmpl w:val="5940798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C646B"/>
    <w:multiLevelType w:val="hybridMultilevel"/>
    <w:tmpl w:val="6CEC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C2BF6"/>
    <w:multiLevelType w:val="hybridMultilevel"/>
    <w:tmpl w:val="7AFA4920"/>
    <w:lvl w:ilvl="0" w:tplc="F00A78AA">
      <w:start w:val="2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0474E2"/>
    <w:multiLevelType w:val="multilevel"/>
    <w:tmpl w:val="ADD2EB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16D4577"/>
    <w:multiLevelType w:val="hybridMultilevel"/>
    <w:tmpl w:val="0E8A1692"/>
    <w:lvl w:ilvl="0" w:tplc="B0DEC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43C0"/>
    <w:multiLevelType w:val="hybridMultilevel"/>
    <w:tmpl w:val="263E7BC6"/>
    <w:lvl w:ilvl="0" w:tplc="F98C1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 w15:restartNumberingAfterBreak="0">
    <w:nsid w:val="43235FB8"/>
    <w:multiLevelType w:val="hybridMultilevel"/>
    <w:tmpl w:val="0D4C7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96183"/>
    <w:multiLevelType w:val="hybridMultilevel"/>
    <w:tmpl w:val="3E10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5D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D20B0"/>
    <w:multiLevelType w:val="hybridMultilevel"/>
    <w:tmpl w:val="BC660642"/>
    <w:lvl w:ilvl="0" w:tplc="932476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 w15:restartNumberingAfterBreak="0">
    <w:nsid w:val="56C50BEE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D7B72"/>
    <w:multiLevelType w:val="hybridMultilevel"/>
    <w:tmpl w:val="4B62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2E4"/>
    <w:multiLevelType w:val="multilevel"/>
    <w:tmpl w:val="1876AC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1A36A1"/>
    <w:multiLevelType w:val="hybridMultilevel"/>
    <w:tmpl w:val="875C3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01CAC"/>
    <w:multiLevelType w:val="hybridMultilevel"/>
    <w:tmpl w:val="981AA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84764"/>
    <w:multiLevelType w:val="hybridMultilevel"/>
    <w:tmpl w:val="429E3294"/>
    <w:lvl w:ilvl="0" w:tplc="A73065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5" w15:restartNumberingAfterBreak="0">
    <w:nsid w:val="78F81BAE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6" w15:restartNumberingAfterBreak="0">
    <w:nsid w:val="7F39075A"/>
    <w:multiLevelType w:val="hybridMultilevel"/>
    <w:tmpl w:val="FA4CD608"/>
    <w:lvl w:ilvl="0" w:tplc="B3926B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018925">
    <w:abstractNumId w:val="31"/>
  </w:num>
  <w:num w:numId="2" w16cid:durableId="967583990">
    <w:abstractNumId w:val="21"/>
  </w:num>
  <w:num w:numId="3" w16cid:durableId="414670128">
    <w:abstractNumId w:val="8"/>
  </w:num>
  <w:num w:numId="4" w16cid:durableId="10069064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659754">
    <w:abstractNumId w:val="22"/>
  </w:num>
  <w:num w:numId="6" w16cid:durableId="1044448808">
    <w:abstractNumId w:val="32"/>
  </w:num>
  <w:num w:numId="7" w16cid:durableId="1491404800">
    <w:abstractNumId w:val="13"/>
  </w:num>
  <w:num w:numId="8" w16cid:durableId="775950999">
    <w:abstractNumId w:val="12"/>
  </w:num>
  <w:num w:numId="9" w16cid:durableId="109979013">
    <w:abstractNumId w:val="15"/>
  </w:num>
  <w:num w:numId="10" w16cid:durableId="1923563631">
    <w:abstractNumId w:val="29"/>
  </w:num>
  <w:num w:numId="11" w16cid:durableId="605622106">
    <w:abstractNumId w:val="11"/>
  </w:num>
  <w:num w:numId="12" w16cid:durableId="1312832952">
    <w:abstractNumId w:val="0"/>
  </w:num>
  <w:num w:numId="13" w16cid:durableId="1676151349">
    <w:abstractNumId w:val="17"/>
  </w:num>
  <w:num w:numId="14" w16cid:durableId="574819013">
    <w:abstractNumId w:val="23"/>
  </w:num>
  <w:num w:numId="15" w16cid:durableId="306782591">
    <w:abstractNumId w:val="18"/>
  </w:num>
  <w:num w:numId="16" w16cid:durableId="849098445">
    <w:abstractNumId w:val="26"/>
  </w:num>
  <w:num w:numId="17" w16cid:durableId="594023822">
    <w:abstractNumId w:val="30"/>
  </w:num>
  <w:num w:numId="18" w16cid:durableId="444271722">
    <w:abstractNumId w:val="6"/>
  </w:num>
  <w:num w:numId="19" w16cid:durableId="2140757143">
    <w:abstractNumId w:val="1"/>
  </w:num>
  <w:num w:numId="20" w16cid:durableId="1421021614">
    <w:abstractNumId w:val="19"/>
  </w:num>
  <w:num w:numId="21" w16cid:durableId="1661544487">
    <w:abstractNumId w:val="20"/>
  </w:num>
  <w:num w:numId="22" w16cid:durableId="495920604">
    <w:abstractNumId w:val="10"/>
  </w:num>
  <w:num w:numId="23" w16cid:durableId="1752969655">
    <w:abstractNumId w:val="24"/>
  </w:num>
  <w:num w:numId="24" w16cid:durableId="13041927">
    <w:abstractNumId w:val="34"/>
  </w:num>
  <w:num w:numId="25" w16cid:durableId="194856882">
    <w:abstractNumId w:val="7"/>
  </w:num>
  <w:num w:numId="26" w16cid:durableId="913784273">
    <w:abstractNumId w:val="28"/>
  </w:num>
  <w:num w:numId="27" w16cid:durableId="1228996840">
    <w:abstractNumId w:val="35"/>
  </w:num>
  <w:num w:numId="28" w16cid:durableId="1486506778">
    <w:abstractNumId w:val="2"/>
  </w:num>
  <w:num w:numId="29" w16cid:durableId="1849322370">
    <w:abstractNumId w:val="4"/>
  </w:num>
  <w:num w:numId="30" w16cid:durableId="354697006">
    <w:abstractNumId w:val="16"/>
  </w:num>
  <w:num w:numId="31" w16cid:durableId="276379697">
    <w:abstractNumId w:val="3"/>
  </w:num>
  <w:num w:numId="32" w16cid:durableId="477067699">
    <w:abstractNumId w:val="25"/>
  </w:num>
  <w:num w:numId="33" w16cid:durableId="964891587">
    <w:abstractNumId w:val="33"/>
  </w:num>
  <w:num w:numId="34" w16cid:durableId="1485930213">
    <w:abstractNumId w:val="27"/>
  </w:num>
  <w:num w:numId="35" w16cid:durableId="1700233037">
    <w:abstractNumId w:val="14"/>
  </w:num>
  <w:num w:numId="36" w16cid:durableId="344524500">
    <w:abstractNumId w:val="36"/>
  </w:num>
  <w:num w:numId="37" w16cid:durableId="1549878417">
    <w:abstractNumId w:val="9"/>
  </w:num>
  <w:num w:numId="38" w16cid:durableId="909584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5B"/>
    <w:rsid w:val="00007CCD"/>
    <w:rsid w:val="00030F72"/>
    <w:rsid w:val="000563E9"/>
    <w:rsid w:val="00093B81"/>
    <w:rsid w:val="001016F1"/>
    <w:rsid w:val="001E4EF5"/>
    <w:rsid w:val="001F2B5B"/>
    <w:rsid w:val="00204FFF"/>
    <w:rsid w:val="0023590E"/>
    <w:rsid w:val="0024191B"/>
    <w:rsid w:val="00252797"/>
    <w:rsid w:val="00254FD1"/>
    <w:rsid w:val="00294130"/>
    <w:rsid w:val="002C3170"/>
    <w:rsid w:val="002D63DC"/>
    <w:rsid w:val="0032109B"/>
    <w:rsid w:val="00331A2C"/>
    <w:rsid w:val="00413A8E"/>
    <w:rsid w:val="00454B13"/>
    <w:rsid w:val="004D32C5"/>
    <w:rsid w:val="00520244"/>
    <w:rsid w:val="005413B5"/>
    <w:rsid w:val="00541C72"/>
    <w:rsid w:val="005B08AB"/>
    <w:rsid w:val="005C2B99"/>
    <w:rsid w:val="005C61B6"/>
    <w:rsid w:val="005D4FE3"/>
    <w:rsid w:val="00601BA2"/>
    <w:rsid w:val="00641370"/>
    <w:rsid w:val="006D3171"/>
    <w:rsid w:val="006D39BC"/>
    <w:rsid w:val="006E218D"/>
    <w:rsid w:val="00787363"/>
    <w:rsid w:val="008C1580"/>
    <w:rsid w:val="008F1316"/>
    <w:rsid w:val="00957D29"/>
    <w:rsid w:val="00971007"/>
    <w:rsid w:val="009A640C"/>
    <w:rsid w:val="00A075F8"/>
    <w:rsid w:val="00A20FDA"/>
    <w:rsid w:val="00A22C73"/>
    <w:rsid w:val="00A31AAA"/>
    <w:rsid w:val="00A40AF5"/>
    <w:rsid w:val="00A80071"/>
    <w:rsid w:val="00A826B0"/>
    <w:rsid w:val="00A8416F"/>
    <w:rsid w:val="00A952A9"/>
    <w:rsid w:val="00AC6D67"/>
    <w:rsid w:val="00AD6B69"/>
    <w:rsid w:val="00B00329"/>
    <w:rsid w:val="00B0684D"/>
    <w:rsid w:val="00B0785D"/>
    <w:rsid w:val="00B534AE"/>
    <w:rsid w:val="00B75C67"/>
    <w:rsid w:val="00BD11EE"/>
    <w:rsid w:val="00CB1D1F"/>
    <w:rsid w:val="00CC0114"/>
    <w:rsid w:val="00CE29A4"/>
    <w:rsid w:val="00CF4DE1"/>
    <w:rsid w:val="00D3345C"/>
    <w:rsid w:val="00D33C98"/>
    <w:rsid w:val="00D6161F"/>
    <w:rsid w:val="00D960E3"/>
    <w:rsid w:val="00DC2084"/>
    <w:rsid w:val="00DE4A5F"/>
    <w:rsid w:val="00DE65A6"/>
    <w:rsid w:val="00E37D17"/>
    <w:rsid w:val="00E82501"/>
    <w:rsid w:val="00EF41E2"/>
    <w:rsid w:val="00F119A1"/>
    <w:rsid w:val="00F11B9D"/>
    <w:rsid w:val="00F1381A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A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5B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17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170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C317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170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5B08A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01BA2"/>
    <w:rPr>
      <w:rFonts w:ascii="Arial" w:eastAsia="Times New Roman" w:hAnsi="Arial" w:cs="Arial"/>
      <w:i/>
      <w:iCs/>
    </w:rPr>
  </w:style>
  <w:style w:type="character" w:styleId="Hipercze">
    <w:name w:val="Hyperlink"/>
    <w:basedOn w:val="Domylnaczcionkaakapitu"/>
    <w:uiPriority w:val="99"/>
    <w:unhideWhenUsed/>
    <w:rsid w:val="00030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2023-03-16T20:47:00Z</dcterms:created>
  <dcterms:modified xsi:type="dcterms:W3CDTF">2023-04-11T07:12:00Z</dcterms:modified>
</cp:coreProperties>
</file>