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4E2D1" w14:textId="5F0C8E25" w:rsidR="001B6A74" w:rsidRPr="00C82991" w:rsidRDefault="0038555B" w:rsidP="001B6A74">
      <w:pPr>
        <w:widowControl w:val="0"/>
        <w:suppressAutoHyphens/>
        <w:spacing w:after="0" w:line="240" w:lineRule="auto"/>
        <w:rPr>
          <w:rFonts w:eastAsia="SimSun" w:cs="Calibri"/>
          <w:bCs/>
          <w:kern w:val="2"/>
          <w:lang w:eastAsia="zh-CN" w:bidi="hi-IN"/>
        </w:rPr>
      </w:pPr>
      <w:r>
        <w:rPr>
          <w:rFonts w:eastAsia="SimSun" w:cs="Calibri"/>
          <w:bCs/>
          <w:kern w:val="2"/>
          <w:lang w:eastAsia="zh-CN" w:bidi="hi-IN"/>
        </w:rPr>
        <w:t>MCPS-WZU/KBCH/351-20</w:t>
      </w:r>
      <w:bookmarkStart w:id="0" w:name="_GoBack"/>
      <w:bookmarkEnd w:id="0"/>
      <w:r w:rsidR="001B6A74" w:rsidRPr="00C82991">
        <w:rPr>
          <w:rFonts w:eastAsia="SimSun" w:cs="Calibri"/>
          <w:bCs/>
          <w:kern w:val="2"/>
          <w:lang w:eastAsia="zh-CN" w:bidi="hi-IN"/>
        </w:rPr>
        <w:t>/2024 PN/U/S</w:t>
      </w:r>
    </w:p>
    <w:p w14:paraId="06D34532" w14:textId="160896A8" w:rsidR="005C7B25" w:rsidRDefault="00F65701" w:rsidP="00C3084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10</w:t>
      </w:r>
      <w:r w:rsidR="005C7B25">
        <w:rPr>
          <w:rFonts w:ascii="Arial" w:hAnsi="Arial" w:cs="Arial"/>
          <w:b/>
          <w:sz w:val="20"/>
          <w:szCs w:val="20"/>
        </w:rPr>
        <w:t xml:space="preserve"> do SWZ</w:t>
      </w:r>
    </w:p>
    <w:p w14:paraId="12544C7F" w14:textId="78D7B8A3" w:rsidR="00EF45B6" w:rsidRDefault="00EF45B6" w:rsidP="005C7B25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8E3652" w14:textId="0C1F7827" w:rsidR="0072465F" w:rsidRDefault="0072465F" w:rsidP="00C3084F">
      <w:pPr>
        <w:tabs>
          <w:tab w:val="left" w:pos="2835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86426B" w14:textId="77777777" w:rsidR="00C3084F" w:rsidRPr="00C3084F" w:rsidRDefault="00C3084F" w:rsidP="00C3084F">
      <w:pPr>
        <w:spacing w:line="360" w:lineRule="auto"/>
        <w:jc w:val="center"/>
        <w:rPr>
          <w:rFonts w:ascii="Arial" w:hAnsi="Arial" w:cs="Arial"/>
          <w:b/>
          <w:i/>
        </w:rPr>
      </w:pPr>
      <w:r w:rsidRPr="00C3084F">
        <w:rPr>
          <w:rFonts w:ascii="Arial" w:hAnsi="Arial" w:cs="Arial"/>
          <w:b/>
          <w:i/>
        </w:rPr>
        <w:t>Oświadczenie Wykonawcy o aktualności informacji zawartych</w:t>
      </w:r>
    </w:p>
    <w:p w14:paraId="6CAEEDB7" w14:textId="77777777" w:rsidR="00C3084F" w:rsidRPr="00C3084F" w:rsidRDefault="00C3084F" w:rsidP="00C3084F">
      <w:pPr>
        <w:spacing w:line="360" w:lineRule="auto"/>
        <w:jc w:val="center"/>
        <w:rPr>
          <w:rFonts w:ascii="Arial" w:hAnsi="Arial" w:cs="Arial"/>
          <w:b/>
          <w:i/>
        </w:rPr>
      </w:pPr>
      <w:r w:rsidRPr="00C3084F">
        <w:rPr>
          <w:rFonts w:ascii="Arial" w:hAnsi="Arial" w:cs="Arial"/>
          <w:b/>
          <w:i/>
        </w:rPr>
        <w:t>w oświadczeniu, o którym mowa w art. 125 ust. 1 ustawy (JEDZ)*</w:t>
      </w:r>
    </w:p>
    <w:p w14:paraId="06891BF1" w14:textId="0FBE4ECF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Na potrzeby postępowania prowadzonego pn.:</w:t>
      </w:r>
      <w:r w:rsidR="00F07F00">
        <w:t xml:space="preserve"> </w:t>
      </w:r>
      <w:r w:rsidR="00F07F00" w:rsidRPr="00F07F00">
        <w:rPr>
          <w:rFonts w:ascii="Arial" w:hAnsi="Arial" w:cs="Arial"/>
          <w:i/>
          <w:sz w:val="20"/>
          <w:szCs w:val="20"/>
        </w:rPr>
        <w:t xml:space="preserve">Przygotowanie i przeprowadzenie </w:t>
      </w:r>
      <w:r w:rsidR="00B72C6A">
        <w:rPr>
          <w:rFonts w:ascii="Arial" w:hAnsi="Arial" w:cs="Arial"/>
          <w:i/>
          <w:sz w:val="20"/>
          <w:szCs w:val="20"/>
        </w:rPr>
        <w:t xml:space="preserve">dwudniowego </w:t>
      </w:r>
      <w:r w:rsidR="00F07F00" w:rsidRPr="00F07F00">
        <w:rPr>
          <w:rFonts w:ascii="Arial" w:hAnsi="Arial" w:cs="Arial"/>
          <w:i/>
          <w:sz w:val="20"/>
          <w:szCs w:val="20"/>
        </w:rPr>
        <w:t>szkolenia pt. „Nowoczesna, zdrowa, ekologiczna, regionalna i społecznie odpowiedzialna kuchnia”</w:t>
      </w:r>
      <w:r w:rsidRPr="00F07F00">
        <w:rPr>
          <w:rFonts w:ascii="Arial" w:hAnsi="Arial" w:cs="Arial"/>
          <w:sz w:val="20"/>
          <w:szCs w:val="20"/>
        </w:rPr>
        <w:t>,</w:t>
      </w:r>
      <w:r w:rsidRPr="00C3084F">
        <w:rPr>
          <w:rFonts w:ascii="Arial" w:hAnsi="Arial" w:cs="Arial"/>
          <w:sz w:val="20"/>
          <w:szCs w:val="20"/>
        </w:rPr>
        <w:t xml:space="preserve"> oświadczam, że informacje zawarte w złożonym przez nas oświadczeniu - JEDZ, w zakresie niżej wymienionych podstaw wykluczenia wskazanych przez zamawiającego są aktualne:</w:t>
      </w:r>
    </w:p>
    <w:p w14:paraId="55019589" w14:textId="7777777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art. 108 ust. 1 pkt 3 ustawy,</w:t>
      </w:r>
    </w:p>
    <w:p w14:paraId="00F774AE" w14:textId="4085FB6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art. 108 ust. 1 pkt 4 ustawy, dotyczących orzeczenia zakazu ubiegania się o zamówienie publiczne tytułem środka zapobiegawczego,</w:t>
      </w:r>
    </w:p>
    <w:p w14:paraId="3A74FDC1" w14:textId="7FF94A8B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 xml:space="preserve">• art. 108 ust. 1 pkt 5 ustawy, dotyczących zawarcia z innymi wykonawcami porozumienia mającego na celu zakłócenie konkurencji, </w:t>
      </w:r>
    </w:p>
    <w:p w14:paraId="3537B416" w14:textId="7777777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 xml:space="preserve">• art. 108 ust. 1 pkt 6 ustawy, </w:t>
      </w:r>
    </w:p>
    <w:p w14:paraId="75362074" w14:textId="77777777" w:rsidR="00DF21C7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</w:t>
      </w:r>
      <w:r w:rsidR="00DF21C7">
        <w:rPr>
          <w:rFonts w:ascii="Arial" w:hAnsi="Arial" w:cs="Arial"/>
          <w:sz w:val="20"/>
          <w:szCs w:val="20"/>
        </w:rPr>
        <w:t>rt. 109 ust. 1 pkt 5 i 7 ustawy</w:t>
      </w:r>
    </w:p>
    <w:p w14:paraId="63CCB76D" w14:textId="09505742" w:rsidR="00DF21C7" w:rsidRPr="00C3084F" w:rsidRDefault="00DF21C7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DF21C7">
        <w:rPr>
          <w:rFonts w:ascii="Arial" w:hAnsi="Arial" w:cs="Arial"/>
          <w:sz w:val="20"/>
          <w:szCs w:val="20"/>
        </w:rPr>
        <w:t>art. 109 ust. 1 pkt 4 i 8 ustawy</w:t>
      </w:r>
    </w:p>
    <w:p w14:paraId="187C172F" w14:textId="77777777" w:rsidR="00C3084F" w:rsidRDefault="00C3084F" w:rsidP="00C3084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3B6955E" w14:textId="40A931A9" w:rsidR="00C3084F" w:rsidRPr="00C83A46" w:rsidRDefault="00C3084F" w:rsidP="00C3084F">
      <w:pPr>
        <w:spacing w:after="0"/>
        <w:ind w:left="4820"/>
        <w:jc w:val="center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18"/>
          <w:szCs w:val="18"/>
        </w:rPr>
        <w:t>……………………………………</w:t>
      </w:r>
    </w:p>
    <w:p w14:paraId="069C323E" w14:textId="2C3B922D" w:rsidR="00C3084F" w:rsidRPr="00C3084F" w:rsidRDefault="00C3084F" w:rsidP="00C3084F">
      <w:pPr>
        <w:pStyle w:val="Tekstpodstawowywcity2"/>
        <w:spacing w:after="0" w:line="240" w:lineRule="auto"/>
        <w:ind w:left="4820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sectPr w:rsidR="00C3084F" w:rsidRPr="00C3084F" w:rsidSect="00C3084F">
      <w:footerReference w:type="default" r:id="rId8"/>
      <w:footerReference w:type="first" r:id="rId9"/>
      <w:pgSz w:w="11906" w:h="16838"/>
      <w:pgMar w:top="1276" w:right="1417" w:bottom="1560" w:left="1417" w:header="708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42C60" w14:textId="77777777" w:rsidR="00BC731A" w:rsidRDefault="00BC731A" w:rsidP="00EF45B6">
      <w:pPr>
        <w:spacing w:after="0" w:line="240" w:lineRule="auto"/>
      </w:pPr>
      <w:r>
        <w:separator/>
      </w:r>
    </w:p>
  </w:endnote>
  <w:endnote w:type="continuationSeparator" w:id="0">
    <w:p w14:paraId="6E9AB216" w14:textId="77777777" w:rsidR="00BC731A" w:rsidRDefault="00BC731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63252" w14:textId="77777777" w:rsidR="00C3084F" w:rsidRPr="00C3084F" w:rsidRDefault="00C3084F" w:rsidP="00C3084F">
    <w:pPr>
      <w:pStyle w:val="Stopka"/>
      <w:rPr>
        <w:i/>
      </w:rPr>
    </w:pPr>
    <w:r w:rsidRPr="00C3084F">
      <w:rPr>
        <w:i/>
      </w:rPr>
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</w:r>
    <w:proofErr w:type="spellStart"/>
    <w:r w:rsidRPr="00C3084F">
      <w:rPr>
        <w:i/>
      </w:rPr>
      <w:t>późn</w:t>
    </w:r>
    <w:proofErr w:type="spellEnd"/>
    <w:r w:rsidRPr="00C3084F">
      <w:rPr>
        <w:i/>
      </w:rPr>
      <w:t>. zm.)</w:t>
    </w:r>
  </w:p>
  <w:p w14:paraId="55601AD1" w14:textId="77777777" w:rsidR="00C3084F" w:rsidRDefault="00C308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880DE" w14:textId="0F7D94A3" w:rsidR="00C3084F" w:rsidRDefault="00C3084F">
    <w:pPr>
      <w:pStyle w:val="Stopka"/>
      <w:rPr>
        <w:rFonts w:ascii="Arial" w:hAnsi="Arial" w:cs="Arial"/>
        <w:sz w:val="20"/>
        <w:szCs w:val="20"/>
      </w:rPr>
    </w:pPr>
    <w:r w:rsidRPr="00C3084F">
      <w:rPr>
        <w:rFonts w:ascii="Arial" w:hAnsi="Arial" w:cs="Arial"/>
        <w:sz w:val="20"/>
        <w:szCs w:val="20"/>
      </w:rPr>
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</w:r>
    <w:proofErr w:type="spellStart"/>
    <w:r w:rsidRPr="00C3084F">
      <w:rPr>
        <w:rFonts w:ascii="Arial" w:hAnsi="Arial" w:cs="Arial"/>
        <w:sz w:val="20"/>
        <w:szCs w:val="20"/>
      </w:rPr>
      <w:t>późn</w:t>
    </w:r>
    <w:proofErr w:type="spellEnd"/>
    <w:r w:rsidRPr="00C3084F">
      <w:rPr>
        <w:rFonts w:ascii="Arial" w:hAnsi="Arial" w:cs="Arial"/>
        <w:sz w:val="20"/>
        <w:szCs w:val="20"/>
      </w:rPr>
      <w:t>. zm.)</w:t>
    </w:r>
  </w:p>
  <w:p w14:paraId="7C3C6A8D" w14:textId="17BCF73A" w:rsidR="00F07F00" w:rsidRPr="00C3084F" w:rsidRDefault="00F07F00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E4573" w14:textId="77777777" w:rsidR="00BC731A" w:rsidRDefault="00BC731A" w:rsidP="00EF45B6">
      <w:pPr>
        <w:spacing w:after="0" w:line="240" w:lineRule="auto"/>
      </w:pPr>
      <w:r>
        <w:separator/>
      </w:r>
    </w:p>
  </w:footnote>
  <w:footnote w:type="continuationSeparator" w:id="0">
    <w:p w14:paraId="4023AE53" w14:textId="77777777" w:rsidR="00BC731A" w:rsidRDefault="00BC731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7995"/>
    <w:rsid w:val="000B07BD"/>
    <w:rsid w:val="000B1DB3"/>
    <w:rsid w:val="000F1021"/>
    <w:rsid w:val="00101E83"/>
    <w:rsid w:val="00121C1C"/>
    <w:rsid w:val="00163825"/>
    <w:rsid w:val="00164500"/>
    <w:rsid w:val="001878D7"/>
    <w:rsid w:val="001A0D70"/>
    <w:rsid w:val="001B6A74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8555B"/>
    <w:rsid w:val="003964F0"/>
    <w:rsid w:val="003A0825"/>
    <w:rsid w:val="003A1B2A"/>
    <w:rsid w:val="003A5C96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67974"/>
    <w:rsid w:val="00575189"/>
    <w:rsid w:val="005773E6"/>
    <w:rsid w:val="0058563A"/>
    <w:rsid w:val="00595A93"/>
    <w:rsid w:val="005B775F"/>
    <w:rsid w:val="005C4A49"/>
    <w:rsid w:val="005C7B25"/>
    <w:rsid w:val="005D53C6"/>
    <w:rsid w:val="005D6FD6"/>
    <w:rsid w:val="005E5605"/>
    <w:rsid w:val="005F269B"/>
    <w:rsid w:val="0063708F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34D2"/>
    <w:rsid w:val="00830142"/>
    <w:rsid w:val="00830BFB"/>
    <w:rsid w:val="00834047"/>
    <w:rsid w:val="00835AA4"/>
    <w:rsid w:val="0084509A"/>
    <w:rsid w:val="00857B22"/>
    <w:rsid w:val="00865841"/>
    <w:rsid w:val="0087106E"/>
    <w:rsid w:val="008A3178"/>
    <w:rsid w:val="008D0E7E"/>
    <w:rsid w:val="008F60AE"/>
    <w:rsid w:val="009067DC"/>
    <w:rsid w:val="009147D9"/>
    <w:rsid w:val="0091611E"/>
    <w:rsid w:val="00916627"/>
    <w:rsid w:val="00935C15"/>
    <w:rsid w:val="009471F9"/>
    <w:rsid w:val="009561D0"/>
    <w:rsid w:val="00975993"/>
    <w:rsid w:val="009A0A1A"/>
    <w:rsid w:val="009A110B"/>
    <w:rsid w:val="009A138B"/>
    <w:rsid w:val="009D26F2"/>
    <w:rsid w:val="00A0641D"/>
    <w:rsid w:val="00A21AF8"/>
    <w:rsid w:val="00A2796C"/>
    <w:rsid w:val="00A478EF"/>
    <w:rsid w:val="00A841EE"/>
    <w:rsid w:val="00A940AE"/>
    <w:rsid w:val="00AB19B5"/>
    <w:rsid w:val="00AB4BEB"/>
    <w:rsid w:val="00AC6DF2"/>
    <w:rsid w:val="00AD57EB"/>
    <w:rsid w:val="00B05ED4"/>
    <w:rsid w:val="00B076D6"/>
    <w:rsid w:val="00B406D1"/>
    <w:rsid w:val="00B72C6A"/>
    <w:rsid w:val="00B81D52"/>
    <w:rsid w:val="00BA798A"/>
    <w:rsid w:val="00BC731A"/>
    <w:rsid w:val="00BD2F53"/>
    <w:rsid w:val="00C3084F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4501"/>
    <w:rsid w:val="00D556E3"/>
    <w:rsid w:val="00D6317D"/>
    <w:rsid w:val="00D91691"/>
    <w:rsid w:val="00D92243"/>
    <w:rsid w:val="00D9619E"/>
    <w:rsid w:val="00DD39BE"/>
    <w:rsid w:val="00DF21C7"/>
    <w:rsid w:val="00DF4767"/>
    <w:rsid w:val="00E10B15"/>
    <w:rsid w:val="00E22985"/>
    <w:rsid w:val="00E34D47"/>
    <w:rsid w:val="00EC5C90"/>
    <w:rsid w:val="00EF45B6"/>
    <w:rsid w:val="00EF7F7F"/>
    <w:rsid w:val="00F0308E"/>
    <w:rsid w:val="00F07F00"/>
    <w:rsid w:val="00F14423"/>
    <w:rsid w:val="00F3511F"/>
    <w:rsid w:val="00F65701"/>
    <w:rsid w:val="00F6589D"/>
    <w:rsid w:val="00F90528"/>
    <w:rsid w:val="00FA22ED"/>
    <w:rsid w:val="00FB3729"/>
    <w:rsid w:val="00FC2303"/>
    <w:rsid w:val="00F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84F"/>
  </w:style>
  <w:style w:type="paragraph" w:styleId="Stopka">
    <w:name w:val="footer"/>
    <w:basedOn w:val="Normalny"/>
    <w:link w:val="StopkaZnak"/>
    <w:uiPriority w:val="99"/>
    <w:unhideWhenUsed/>
    <w:rsid w:val="00C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84F"/>
  </w:style>
  <w:style w:type="paragraph" w:styleId="Tekstpodstawowywcity2">
    <w:name w:val="Body Text Indent 2"/>
    <w:basedOn w:val="Normalny"/>
    <w:link w:val="Tekstpodstawowywcity2Znak"/>
    <w:unhideWhenUsed/>
    <w:rsid w:val="00C3084F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084F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C0A8-DAF1-44C6-8601-AAEE6D56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SWZ Oswiadczenia o aktualności informacji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SWZ Oswiadczenia o aktualności informacji zawartych w oświadczeniu o którym mowa w art 125 ust 1 Pzp</dc:title>
  <dc:subject/>
  <dc:creator>Katarzyna Boruc-Chrościcka</dc:creator>
  <cp:keywords/>
  <dc:description/>
  <cp:lastModifiedBy>Katarzyna Boruc-Chrościcka</cp:lastModifiedBy>
  <cp:revision>4</cp:revision>
  <dcterms:created xsi:type="dcterms:W3CDTF">2024-03-01T07:54:00Z</dcterms:created>
  <dcterms:modified xsi:type="dcterms:W3CDTF">2024-04-26T05:45:00Z</dcterms:modified>
</cp:coreProperties>
</file>