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20A87FAE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55FF1C17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C55CA4">
        <w:rPr>
          <w:rFonts w:ascii="Arial" w:hAnsi="Arial" w:cs="Arial"/>
          <w:bCs/>
          <w:spacing w:val="-2"/>
          <w:sz w:val="20"/>
          <w:szCs w:val="20"/>
        </w:rPr>
        <w:t>Dostawa komputerów przenośnych i urządzeń sieciowych dla Powiatowego Urzędu Pracy w Grudziądzu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C55CA4">
        <w:rPr>
          <w:rFonts w:ascii="Arial" w:eastAsia="Calibri" w:hAnsi="Arial" w:cs="Arial"/>
          <w:b/>
          <w:sz w:val="20"/>
          <w:szCs w:val="20"/>
        </w:rPr>
        <w:t>7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56FC" w14:textId="77777777" w:rsidR="006A1A29" w:rsidRDefault="006A1A29" w:rsidP="0038231F">
      <w:pPr>
        <w:spacing w:after="0" w:line="240" w:lineRule="auto"/>
      </w:pPr>
      <w:r>
        <w:separator/>
      </w:r>
    </w:p>
  </w:endnote>
  <w:endnote w:type="continuationSeparator" w:id="0">
    <w:p w14:paraId="3EC85189" w14:textId="77777777" w:rsidR="006A1A29" w:rsidRDefault="006A1A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4566" w14:textId="77777777" w:rsidR="006A1A29" w:rsidRDefault="006A1A29" w:rsidP="0038231F">
      <w:pPr>
        <w:spacing w:after="0" w:line="240" w:lineRule="auto"/>
      </w:pPr>
      <w:r>
        <w:separator/>
      </w:r>
    </w:p>
  </w:footnote>
  <w:footnote w:type="continuationSeparator" w:id="0">
    <w:p w14:paraId="7F189E6C" w14:textId="77777777" w:rsidR="006A1A29" w:rsidRDefault="006A1A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23041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1A29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4103F"/>
    <w:rsid w:val="00C55CA4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39</cp:revision>
  <cp:lastPrinted>2022-06-03T08:01:00Z</cp:lastPrinted>
  <dcterms:created xsi:type="dcterms:W3CDTF">2016-12-02T08:30:00Z</dcterms:created>
  <dcterms:modified xsi:type="dcterms:W3CDTF">2022-08-18T10:28:00Z</dcterms:modified>
</cp:coreProperties>
</file>