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9" w:rsidRPr="005970D9" w:rsidRDefault="005970D9" w:rsidP="005970D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70D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1 do Zapytania ofertowego </w:t>
      </w:r>
    </w:p>
    <w:p w:rsidR="005970D9" w:rsidRPr="005970D9" w:rsidRDefault="005970D9" w:rsidP="005970D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970D9">
        <w:rPr>
          <w:rFonts w:ascii="Times New Roman" w:eastAsia="Calibri" w:hAnsi="Times New Roman" w:cs="Times New Roman"/>
          <w:b/>
          <w:bCs/>
          <w:sz w:val="20"/>
          <w:szCs w:val="20"/>
        </w:rPr>
        <w:t>będący równocześnie załącznikiem  nr 1 do umowy</w:t>
      </w:r>
    </w:p>
    <w:p w:rsidR="005970D9" w:rsidRPr="005970D9" w:rsidRDefault="005970D9" w:rsidP="005970D9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0D9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…………………………….</w:t>
      </w:r>
    </w:p>
    <w:p w:rsidR="005970D9" w:rsidRPr="005970D9" w:rsidRDefault="005970D9" w:rsidP="005970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0D9">
        <w:rPr>
          <w:rFonts w:ascii="Times New Roman" w:eastAsia="Calibri" w:hAnsi="Times New Roman" w:cs="Times New Roman"/>
          <w:b/>
          <w:bCs/>
          <w:sz w:val="24"/>
          <w:szCs w:val="24"/>
        </w:rPr>
        <w:t>(nazwa i adres Wykonawcy)                                                                                                               ZAMAWIAJĄCY</w:t>
      </w:r>
    </w:p>
    <w:p w:rsidR="005970D9" w:rsidRPr="005970D9" w:rsidRDefault="005970D9" w:rsidP="005970D9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0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41 BAZA LOTNICTWA SZKOLNEGO</w:t>
      </w:r>
    </w:p>
    <w:p w:rsidR="005970D9" w:rsidRPr="005970D9" w:rsidRDefault="005970D9" w:rsidP="005970D9">
      <w:pPr>
        <w:spacing w:after="0" w:line="240" w:lineRule="auto"/>
        <w:ind w:left="495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0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W DĘBLINIE</w:t>
      </w:r>
    </w:p>
    <w:p w:rsidR="005970D9" w:rsidRPr="005970D9" w:rsidRDefault="005970D9" w:rsidP="005970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70D9" w:rsidRPr="005970D9" w:rsidRDefault="005970D9" w:rsidP="005970D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70D9" w:rsidRPr="005970D9" w:rsidRDefault="005970D9" w:rsidP="005970D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70D9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:rsidR="005970D9" w:rsidRPr="005970D9" w:rsidRDefault="005970D9" w:rsidP="005970D9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Odpowiadając na ogłoszenie o postępowaniu prowadzonym na podstawie art.70</w:t>
      </w:r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eastAsia="pl-PL"/>
        </w:rPr>
        <w:t>1</w:t>
      </w:r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ustawy z dnia 23 kwietnia 1964 r.- Kodeks cywilny (Dz. U. z 2023 r., </w:t>
      </w:r>
      <w:proofErr w:type="spellStart"/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t.j</w:t>
      </w:r>
      <w:proofErr w:type="spellEnd"/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 poz. 1610 ze zm.) oraz </w:t>
      </w:r>
      <w:r w:rsidRPr="005970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wewnętrznego Regulaminu  udzielania  zamówień  publicznych  w  dziedzinie  obronności i bezpieczeństwa w 41 Bazie Lotnictwa Szkolnego w Dęblinie na wykonanie usługi serwisu aktualizacyjnego produktów nawigacyjnych, planów map IFR, VFR, .– Nr referencyjny postępowania </w:t>
      </w:r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12/2024/</w:t>
      </w:r>
      <w:proofErr w:type="spellStart"/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OiB</w:t>
      </w:r>
      <w:proofErr w:type="spellEnd"/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”</w:t>
      </w:r>
    </w:p>
    <w:p w:rsidR="005970D9" w:rsidRPr="005970D9" w:rsidRDefault="005970D9" w:rsidP="005970D9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5970D9" w:rsidRPr="005970D9" w:rsidRDefault="005970D9" w:rsidP="005970D9">
      <w:pP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6281"/>
        <w:gridCol w:w="5206"/>
      </w:tblGrid>
      <w:tr w:rsidR="005970D9" w:rsidRPr="005970D9" w:rsidTr="00856BA6">
        <w:trPr>
          <w:trHeight w:val="988"/>
          <w:jc w:val="center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D9" w:rsidRPr="005970D9" w:rsidRDefault="005970D9" w:rsidP="005970D9">
            <w:pPr>
              <w:numPr>
                <w:ilvl w:val="0"/>
                <w:numId w:val="5"/>
              </w:numPr>
              <w:spacing w:after="120" w:line="27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nazwa (firma) lub imię i nazwisko</w:t>
            </w:r>
          </w:p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 przypadku wykonawców wspólnie ubiegających się o udzielenie zamówienia należy wpisać nazwę (firmę) lub imię i nazwisko każdego </w:t>
            </w:r>
            <w:r w:rsidRPr="00597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 xml:space="preserve">z wykonawców wspólnie ubiegających się </w:t>
            </w:r>
            <w:r w:rsidRPr="005970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br/>
              <w:t>o udzielenie zamówienia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5970D9" w:rsidRDefault="005970D9" w:rsidP="005970D9">
            <w:pPr>
              <w:spacing w:after="120" w:line="271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5970D9" w:rsidRPr="005970D9" w:rsidRDefault="005970D9" w:rsidP="005970D9">
            <w:pPr>
              <w:spacing w:after="120" w:line="271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970D9" w:rsidRPr="005970D9" w:rsidTr="00856BA6">
        <w:trPr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Siedziba albo miejsce zamieszkania i adres Wykonawcy (ulica, kod pocztowy, miejscowość, województwo, kraj, skrót literowy nazwy państwa) faks, e-mail, NIP, REGON</w:t>
            </w:r>
          </w:p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wykonawców wspólnie ubiegających się o udzielenie zamówienia należy wpisać powyższe dane dla </w:t>
            </w: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każdego z wykonawców wspólnie ubiegających się o udzielenie zamówienia</w:t>
            </w:r>
          </w:p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5970D9" w:rsidRDefault="005970D9" w:rsidP="005970D9">
            <w:pPr>
              <w:spacing w:after="120" w:line="271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5970D9" w:rsidRPr="005970D9" w:rsidRDefault="005970D9" w:rsidP="005970D9">
            <w:pPr>
              <w:spacing w:after="120" w:line="271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970D9" w:rsidRPr="005970D9" w:rsidTr="00856BA6">
        <w:trPr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D9" w:rsidRPr="005970D9" w:rsidRDefault="005970D9" w:rsidP="005970D9">
            <w:pPr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do korespondencji faks, e-mail do korespondencji</w:t>
            </w: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Oświadczamy, że wyżej wskazany nr faksu lub e-mail jest odpowiednim do przekazywania nam informacji dotyczących przedmiotowego postępowania W przypadku zmiany numeru faksu lub adresu e-mail zobowiązujemy się poinformować o tym fakcie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5970D9" w:rsidRDefault="005970D9" w:rsidP="005970D9">
            <w:pPr>
              <w:spacing w:after="120" w:line="271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5970D9" w:rsidRPr="005970D9" w:rsidRDefault="005970D9" w:rsidP="005970D9">
            <w:pPr>
              <w:spacing w:after="120" w:line="271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  <w:p w:rsidR="005970D9" w:rsidRPr="005970D9" w:rsidRDefault="005970D9" w:rsidP="005970D9">
            <w:pPr>
              <w:spacing w:after="120" w:line="271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970D9" w:rsidRPr="005970D9" w:rsidTr="00856BA6">
        <w:trPr>
          <w:trHeight w:val="519"/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D9" w:rsidRPr="005970D9" w:rsidRDefault="005970D9" w:rsidP="005970D9">
            <w:pPr>
              <w:suppressAutoHyphens/>
              <w:spacing w:after="0" w:line="271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upoważniona do kontaktów</w:t>
            </w:r>
          </w:p>
          <w:p w:rsidR="005970D9" w:rsidRPr="005970D9" w:rsidRDefault="005970D9" w:rsidP="005970D9">
            <w:pPr>
              <w:suppressAutoHyphens/>
              <w:spacing w:after="0" w:line="271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(telefon adres e-mail, faks)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5970D9" w:rsidRDefault="005970D9" w:rsidP="005970D9">
            <w:pPr>
              <w:spacing w:after="120" w:line="271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</w:tr>
      <w:tr w:rsidR="005970D9" w:rsidRPr="005970D9" w:rsidTr="00856BA6">
        <w:trPr>
          <w:trHeight w:val="1550"/>
          <w:jc w:val="center"/>
        </w:trPr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D9" w:rsidRPr="005970D9" w:rsidRDefault="005970D9" w:rsidP="005970D9">
            <w:pPr>
              <w:spacing w:after="0" w:line="271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D9" w:rsidRPr="005970D9" w:rsidRDefault="005970D9" w:rsidP="005970D9">
            <w:pPr>
              <w:suppressAutoHyphens/>
              <w:spacing w:after="0" w:line="27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Pełnomocnik wykonawcy</w:t>
            </w:r>
            <w:r w:rsidRPr="0059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(adres e-mail, </w:t>
            </w:r>
            <w:r w:rsidRPr="0059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telefon, faks)</w:t>
            </w:r>
          </w:p>
          <w:p w:rsidR="005970D9" w:rsidRPr="005970D9" w:rsidRDefault="005970D9" w:rsidP="005970D9">
            <w:pPr>
              <w:suppressAutoHyphens/>
              <w:spacing w:after="0" w:line="271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Wykonawcy wspólnie ubiegający się </w:t>
            </w:r>
            <w:r w:rsidRPr="0059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o udzielenie zamówienia ustanawiają pełnomocnika do reprezentowania ich </w:t>
            </w:r>
            <w:r w:rsidRPr="00597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 postępowaniu o udzielenie zamówienia albo do reprezentowania w postępowaniu i zawarcia umowy w sprawie zamówienia publicznego</w:t>
            </w:r>
            <w:r w:rsidRPr="00597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5970D9" w:rsidRPr="005970D9" w:rsidRDefault="005970D9" w:rsidP="005970D9">
            <w:pPr>
              <w:suppressAutoHyphens/>
              <w:spacing w:after="0" w:line="27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(+ adres pełnomocnika)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D9" w:rsidRPr="005970D9" w:rsidRDefault="005970D9" w:rsidP="005970D9">
            <w:pPr>
              <w:suppressAutoHyphens/>
              <w:spacing w:after="120" w:line="271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:rsidR="005970D9" w:rsidRPr="005970D9" w:rsidRDefault="005970D9" w:rsidP="005970D9">
            <w:pPr>
              <w:suppressAutoHyphens/>
              <w:spacing w:after="120" w:line="271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:rsidR="005970D9" w:rsidRPr="005970D9" w:rsidRDefault="005970D9" w:rsidP="005970D9">
      <w:pPr>
        <w:jc w:val="both"/>
        <w:rPr>
          <w:rFonts w:ascii="Times New Roman" w:eastAsia="Calibri" w:hAnsi="Times New Roman" w:cs="Times New Roman"/>
          <w:bCs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page" w:horzAnchor="margin" w:tblpXSpec="center" w:tblpY="152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251"/>
        <w:gridCol w:w="567"/>
        <w:gridCol w:w="1985"/>
        <w:gridCol w:w="567"/>
        <w:gridCol w:w="1417"/>
        <w:gridCol w:w="1134"/>
        <w:gridCol w:w="1059"/>
        <w:gridCol w:w="1134"/>
        <w:gridCol w:w="1276"/>
      </w:tblGrid>
      <w:tr w:rsidR="005970D9" w:rsidRPr="005970D9" w:rsidTr="00856BA6">
        <w:trPr>
          <w:trHeight w:val="583"/>
        </w:trPr>
        <w:tc>
          <w:tcPr>
            <w:tcW w:w="489" w:type="dxa"/>
            <w:shd w:val="clear" w:color="auto" w:fill="DAEEF3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251" w:type="dxa"/>
            <w:shd w:val="clear" w:color="auto" w:fill="DAEEF3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Nazwa produktu zakupu</w:t>
            </w:r>
          </w:p>
          <w:p w:rsidR="005970D9" w:rsidRPr="005970D9" w:rsidRDefault="005970D9" w:rsidP="005970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985" w:type="dxa"/>
            <w:shd w:val="clear" w:color="auto" w:fill="DAEEF3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567" w:type="dxa"/>
            <w:shd w:val="clear" w:color="auto" w:fill="DAEEF3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5970D9" w:rsidRPr="005970D9" w:rsidRDefault="005970D9" w:rsidP="005970D9">
            <w:pPr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  <w:tc>
          <w:tcPr>
            <w:tcW w:w="1134" w:type="dxa"/>
            <w:shd w:val="clear" w:color="auto" w:fill="DAEEF3"/>
          </w:tcPr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jednostkowa netto</w:t>
            </w:r>
          </w:p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059" w:type="dxa"/>
            <w:shd w:val="clear" w:color="auto" w:fill="DAEEF3"/>
          </w:tcPr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(kol. 5 x 7)</w:t>
            </w:r>
          </w:p>
        </w:tc>
        <w:tc>
          <w:tcPr>
            <w:tcW w:w="1134" w:type="dxa"/>
            <w:shd w:val="clear" w:color="auto" w:fill="DAEEF3"/>
          </w:tcPr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Stawka podatku VAT</w:t>
            </w:r>
          </w:p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276" w:type="dxa"/>
            <w:shd w:val="clear" w:color="auto" w:fill="DAEEF3"/>
          </w:tcPr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(kol. 8 +9)</w:t>
            </w:r>
          </w:p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393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51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ind w:left="-68" w:right="-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970D9" w:rsidRPr="005970D9" w:rsidTr="00856BA6">
        <w:trPr>
          <w:trHeight w:val="799"/>
        </w:trPr>
        <w:tc>
          <w:tcPr>
            <w:tcW w:w="14879" w:type="dxa"/>
            <w:gridSpan w:val="10"/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highlight w:val="yellow"/>
                <w:lang w:eastAsia="pl-PL"/>
              </w:rPr>
              <w:t>Aktualizacja produktów nawigacyjnych na potrz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highlight w:val="yellow"/>
                <w:lang w:eastAsia="pl-PL"/>
              </w:rPr>
              <w:t>eby statków powietrznych na 2025</w:t>
            </w: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highlight w:val="yellow"/>
                <w:lang w:eastAsia="pl-PL"/>
              </w:rPr>
              <w:t xml:space="preserve"> rok</w:t>
            </w:r>
          </w:p>
        </w:tc>
      </w:tr>
      <w:tr w:rsidR="005970D9" w:rsidRPr="005970D9" w:rsidTr="00856BA6">
        <w:trPr>
          <w:trHeight w:val="799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danych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NavData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w formacie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Garmin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XL-155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– roczny </w:t>
            </w: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serwis aktualizacyjny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baz danych odbiornik GPS na pokładzie śmigłowców 22x SW-4 „Puszczyk” oraz 3x Mi-2 </w:t>
            </w: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(aktualizacja co 28 dni, zgodnie z cyklem AIRAC).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Garmin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</w:t>
            </w: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br/>
              <w:t>XL-155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1"/>
        </w:trPr>
        <w:tc>
          <w:tcPr>
            <w:tcW w:w="14879" w:type="dxa"/>
            <w:gridSpan w:val="10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Aktualizacja produktów nawigacyjnych na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>potrzeby symulatora lotu na 2025</w:t>
            </w: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rok</w:t>
            </w:r>
          </w:p>
        </w:tc>
      </w:tr>
      <w:tr w:rsidR="005970D9" w:rsidRPr="005970D9" w:rsidTr="00856BA6">
        <w:trPr>
          <w:trHeight w:val="666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Rastrowa Mapa Topograficzna 1:1.000.000 Świat (roczna subskrypcja mapy)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Rastrowa Mapa Topograficzna 1:500.000 Europa (roczna subskrypcja mapy)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Rastrowa Mapa Topograficzna 1:250.000 Europa (roczna subskrypcja mapy)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Rastrowa Mapa Topograficzna 1:100.000 Polska (roczna subskrypcja mapy)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Rastrowa Mapa Topograficzna 1:50.000 Polska (roczna subskrypcja mapy)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Mapa DTED 0 Europa (roczna subskrypcja mapy)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Mapa SRTM3 Europa (roczna subskrypcja mapy)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Mapa SRTM1 30 metrów Polska (roczna subskrypcja mapy)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danych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NavData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w formacie  RN-5 -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obszar Europy zgodnie z  kalendarzem AIRAC (w cyklu 28 dni – 13 cykli danych w roku) - roczna subskrypcja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 danych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OBstacle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w formacie  RN-5  -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bazy danych przeszkód – obszar Europy aktualizacja kwartalna (4 cykle danych w roku) - roczna subskrypcja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2025/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val="de-DE" w:eastAsia="pl-PL"/>
              </w:rPr>
              <w:t>Roczna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danych e-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Charts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</w:t>
            </w: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w formacie  RN-5  - dane 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kart podejść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JeppView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EuroNav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EN-5 region Europa. Dostęp przez JDM zgodnie z kalendarzem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eCharts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co 14 dni.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eCharts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 danych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NavData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w formacie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Bendix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-King KLN-900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– roczny </w:t>
            </w: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serwis aktualizacyjny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baz danych lotnisk i punktów nawigacyjnych regionu całej Europy do odbiornika GPS na pokładzie symulatora samolotu M28 </w:t>
            </w: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(aktualizacja co 28 dni, zgodnie z cyklem AIRAC).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KLM-900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 danych 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NavData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w formacie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>Garmin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 GNS – 530 AW (dual)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– roczny </w:t>
            </w: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serwis aktualizacyjny</w:t>
            </w: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navdata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obstacle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terrain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 xml:space="preserve"> baz danych lotnisk i punktów nawigacyjnych całej Europy do odbiornika GPS na pokładzie symulatora samolotu Orlik TC II </w:t>
            </w: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(aktualizacja co 28 dni, zgodnie z cyklem AIRAC).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GNS-530AW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</w:p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</w:p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</w:p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 KMD – 540 – </w:t>
            </w: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 xml:space="preserve">wersja 103  (region </w:t>
            </w:r>
            <w:proofErr w:type="spellStart"/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Atlantic</w:t>
            </w:r>
            <w:proofErr w:type="spellEnd"/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 xml:space="preserve">) </w:t>
            </w: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(aktualizacja co 28 dni, zgodnie z cyklem AIRAC). Aktualizacja za pomocą wymiany nośnika PCMCIA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KMD - 540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</w:p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489" w:type="dxa"/>
            <w:vAlign w:val="center"/>
          </w:tcPr>
          <w:p w:rsidR="005970D9" w:rsidRPr="005970D9" w:rsidRDefault="005970D9" w:rsidP="005970D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pl-PL"/>
              </w:rPr>
              <w:t xml:space="preserve">Licencja MIL/GOV na użytkowanie w roku 2025  danych TAWS w formacie EGPWS -  </w:t>
            </w:r>
            <w:r w:rsidRPr="005970D9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pl-PL"/>
              </w:rPr>
              <w:t>Mark VI aktualizacja roczna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pl-PL"/>
              </w:rPr>
              <w:t>EGPWS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</w:p>
          <w:p w:rsidR="005970D9" w:rsidRPr="005970D9" w:rsidRDefault="005970D9" w:rsidP="005970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pl-PL"/>
              </w:rPr>
              <w:t>Kontynuacja</w:t>
            </w:r>
          </w:p>
        </w:tc>
        <w:tc>
          <w:tcPr>
            <w:tcW w:w="1134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70D9" w:rsidRPr="005970D9" w:rsidRDefault="005970D9" w:rsidP="005970D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970D9" w:rsidRPr="005970D9" w:rsidTr="00856BA6">
        <w:trPr>
          <w:trHeight w:val="692"/>
        </w:trPr>
        <w:tc>
          <w:tcPr>
            <w:tcW w:w="11410" w:type="dxa"/>
            <w:gridSpan w:val="7"/>
            <w:vAlign w:val="center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zamówienia ogółem</w:t>
            </w:r>
          </w:p>
        </w:tc>
        <w:tc>
          <w:tcPr>
            <w:tcW w:w="1059" w:type="dxa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70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276" w:type="dxa"/>
          </w:tcPr>
          <w:p w:rsidR="005970D9" w:rsidRPr="005970D9" w:rsidRDefault="005970D9" w:rsidP="00597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wykonanie przedmiotu zamówienia zgodnie z wymaganiami zawartymi w Warunkach przetargu,  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ogłoszeniu o zamówieniu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Projektowanych postanowieniach umowy załącznik nr 4 do zapytania ofertowego  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na wykonanie usługi serwisu aktualizacyjnego produktów nawigacyjnych, planów map IFR, VFR, nr ref 12/2024/</w:t>
      </w:r>
      <w:proofErr w:type="spellStart"/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OiB</w:t>
      </w:r>
      <w:proofErr w:type="spellEnd"/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cenę w wysokości:</w:t>
      </w: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0D9" w:rsidRPr="005970D9" w:rsidRDefault="005970D9" w:rsidP="005970D9">
      <w:pPr>
        <w:widowControl w:val="0"/>
        <w:tabs>
          <w:tab w:val="left" w:pos="2572"/>
          <w:tab w:val="left" w:leader="dot" w:pos="4108"/>
          <w:tab w:val="left" w:leader="dot" w:pos="4507"/>
          <w:tab w:val="left" w:pos="5035"/>
          <w:tab w:val="left" w:leader="dot" w:pos="5515"/>
          <w:tab w:val="left" w:leader="dot" w:pos="8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:…………………………………………………………zł</w:t>
      </w:r>
    </w:p>
    <w:p w:rsidR="005970D9" w:rsidRPr="005970D9" w:rsidRDefault="005970D9" w:rsidP="005970D9">
      <w:pPr>
        <w:widowControl w:val="0"/>
        <w:tabs>
          <w:tab w:val="left" w:pos="2572"/>
          <w:tab w:val="left" w:leader="dot" w:pos="4108"/>
          <w:tab w:val="left" w:leader="dot" w:pos="4507"/>
          <w:tab w:val="left" w:pos="5035"/>
          <w:tab w:val="left" w:leader="dot" w:pos="5515"/>
          <w:tab w:val="left" w:leader="dot" w:pos="8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0D9" w:rsidRPr="005970D9" w:rsidRDefault="005970D9" w:rsidP="005970D9">
      <w:pPr>
        <w:widowControl w:val="0"/>
        <w:tabs>
          <w:tab w:val="left" w:pos="2572"/>
          <w:tab w:val="left" w:leader="dot" w:pos="4108"/>
          <w:tab w:val="left" w:leader="dot" w:pos="4507"/>
          <w:tab w:val="left" w:pos="5035"/>
          <w:tab w:val="left" w:leader="dot" w:pos="5515"/>
          <w:tab w:val="left" w:leader="dot" w:pos="8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Stawka VAT ……………………..%</w:t>
      </w:r>
    </w:p>
    <w:p w:rsidR="005970D9" w:rsidRPr="005970D9" w:rsidRDefault="005970D9" w:rsidP="005970D9">
      <w:pPr>
        <w:widowControl w:val="0"/>
        <w:tabs>
          <w:tab w:val="left" w:pos="2572"/>
          <w:tab w:val="left" w:leader="dot" w:pos="4108"/>
          <w:tab w:val="left" w:leader="dot" w:pos="4507"/>
          <w:tab w:val="left" w:pos="5035"/>
          <w:tab w:val="left" w:leader="dot" w:pos="5515"/>
          <w:tab w:val="left" w:leader="dot" w:pos="8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0D9" w:rsidRPr="005970D9" w:rsidRDefault="005970D9" w:rsidP="005970D9">
      <w:pPr>
        <w:widowControl w:val="0"/>
        <w:tabs>
          <w:tab w:val="left" w:pos="2572"/>
          <w:tab w:val="left" w:leader="dot" w:pos="4108"/>
          <w:tab w:val="left" w:leader="dot" w:pos="4507"/>
          <w:tab w:val="left" w:pos="5035"/>
          <w:tab w:val="left" w:leader="dot" w:pos="5515"/>
          <w:tab w:val="left" w:leader="dot" w:pos="8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wartość brutto: ……………………………………………………….zł, </w:t>
      </w:r>
    </w:p>
    <w:p w:rsidR="005970D9" w:rsidRPr="005970D9" w:rsidRDefault="005970D9" w:rsidP="005970D9">
      <w:pPr>
        <w:widowControl w:val="0"/>
        <w:tabs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pl-PL"/>
        </w:rPr>
        <w:t>Dla ważności oferty Wykonawca zobowiązany jest wycenić wszystkie pozycje formularza ofertowego.</w:t>
      </w: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Wartość zamówienia ogółem brutto to kryterium oceny ofert  „CENA  BRUTTO OFERTY” – o wadze  100 %.</w:t>
      </w: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zamówienia:</w:t>
      </w: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Wykonawca dostarczy produkty/serwis dedykowane wojskowym i rządowym organizacjom lotniczym.</w:t>
      </w:r>
    </w:p>
    <w:p w:rsidR="005970D9" w:rsidRPr="005970D9" w:rsidRDefault="005970D9" w:rsidP="005970D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bierze odpowiedzialność za dostarczenie poprawnego formatu danych. Wgranie niepoprawnego formatu danych może spowodować uszkodzenie systemu statków powietrznych i symulatorów. Wszelkie koszty związane z konsekwencjami wgrania niepoprawnego formatu danych obciążają Wykonawcę. </w:t>
      </w:r>
    </w:p>
    <w:p w:rsidR="005970D9" w:rsidRPr="005970D9" w:rsidRDefault="005970D9" w:rsidP="005970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Wykonawca musi zapewnić bezpośredni dostęp do wydawanych aktualizacji on-line zgodnie z cyklem wydawanych poprawek – opóźnienia w dostawie nie są dopuszczalne ze względu na bezpieczeństwo wykonywanych operacji lotniczych.</w:t>
      </w:r>
    </w:p>
    <w:p w:rsidR="005970D9" w:rsidRPr="005970D9" w:rsidRDefault="005970D9" w:rsidP="005970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Aktualizacja odbiorników GPS w zakresie produktów nawigacyjnych oraz baz nawigacyjnych na śmigłowcach SW-4 „Puszczyk” i Mi-2 oraz symulatorach lotu M28 i PZL-130  będzie się odbywała w siedzibie Zamawiającego.</w:t>
      </w:r>
    </w:p>
    <w:p w:rsidR="005970D9" w:rsidRPr="005970D9" w:rsidRDefault="005970D9" w:rsidP="005970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Termin realizacji usługi każdorazowo musi być awizowany Zamawiającemu na wskazany adres email na min. 2 dni robocze przed datą realizacji usługi.</w:t>
      </w:r>
    </w:p>
    <w:p w:rsidR="005970D9" w:rsidRPr="005970D9" w:rsidRDefault="005970D9" w:rsidP="005970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Usługa realizowana będzie w dni robocze, w godz. 8.00 – 15.00.</w:t>
      </w:r>
    </w:p>
    <w:p w:rsidR="005970D9" w:rsidRPr="005970D9" w:rsidRDefault="005970D9" w:rsidP="005970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 przypadku błędnej pracy lub uszkodzenia urządzenia spowodowanego aktualizacją, Wykonawca zobligowany jest do naprawy urządzenia na własny koszt lub zwrotu kosztów naprawy dokonanej w serwisie posiadającym autoryzację producenta urządzenia.</w:t>
      </w:r>
    </w:p>
    <w:p w:rsidR="005970D9" w:rsidRPr="005970D9" w:rsidRDefault="005970D9" w:rsidP="005970D9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na czas realizacji usługi dostarczy i wypożyczy kartę PCMCIA oraz przejściówkę umożliwiającą podłączenie jej do komputera przez USB. </w:t>
      </w: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Oświadczamy, </w:t>
      </w:r>
      <w:r w:rsidRPr="00597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 zapoznaliśmy się z Warunkami przetargu i  nie wnosimy do niego zastrzeżeń i uznajemy się za związanych określonymi w nich postanowieniami i zasadami postępowania.</w:t>
      </w:r>
    </w:p>
    <w:p w:rsidR="005970D9" w:rsidRPr="005970D9" w:rsidRDefault="005970D9" w:rsidP="005970D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OFERUJEMY wykonanie przedmiotu zamówienia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okresowo- w terminach wskazanych w formularzu ofertowym oraz projektowanych postanowieniach umowy- 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 dnia podpisania umowy jednak nie wcześniej niż od 01.01.2025r. do 31.12.2025 r.</w:t>
      </w:r>
    </w:p>
    <w:p w:rsidR="005970D9" w:rsidRPr="005970D9" w:rsidRDefault="005970D9" w:rsidP="005970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cenie oferty zostały uwzględnione wszystkie koszty niezbędne do zrealizowania zamówienia z należytą starannością i zgodnie z wymaganiami Zamawiającego.</w:t>
      </w:r>
    </w:p>
    <w:p w:rsidR="005970D9" w:rsidRPr="005970D9" w:rsidRDefault="005970D9" w:rsidP="005970D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płatności:</w:t>
      </w:r>
    </w:p>
    <w:p w:rsidR="005970D9" w:rsidRPr="005970D9" w:rsidRDefault="005970D9" w:rsidP="005970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wynagrodzenia każdorazowo nastąpi w terminie 21 dni kalendarzowych (dwudziestu jeden dni) od dnia otrzymania przez Zamawiającego prawidłowo wystawionej faktury VAT. Podstawą zapłaty faktury będzie Protokół odbioru usługi podpisany przez Użytkowników sprzętu ze strony Zamawiającego.  </w:t>
      </w:r>
    </w:p>
    <w:p w:rsidR="005970D9" w:rsidRPr="005970D9" w:rsidRDefault="005970D9" w:rsidP="005970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że uważamy się za związanych niniejszą ofertą: 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okres 30 dni - licząc od daty upływu terminu do złożenia oferty.</w:t>
      </w:r>
    </w:p>
    <w:p w:rsidR="005970D9" w:rsidRPr="005970D9" w:rsidRDefault="005970D9" w:rsidP="005970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Oświadczam(y),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uzyskaliśmy wszelkie informacje niezbędne do prawidłowego przygotowania i złożenia niniejszej oferty.</w:t>
      </w:r>
    </w:p>
    <w:p w:rsidR="005970D9" w:rsidRPr="005970D9" w:rsidRDefault="005970D9" w:rsidP="005970D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akceptujemy załączone do Warunków przetargu  Projektowane postanowienia umowy (załącznik Nr 4 do Zapytania ofertowego) i zobowiązujemy się w przypadku wyboru i do zawarcia umowy w miejscu i terminie wyznaczonym przez zamawiającego. Jednocześnie oświadczamy, że nie wnosimy do nich zastrzeżeń.</w:t>
      </w:r>
    </w:p>
    <w:p w:rsidR="005970D9" w:rsidRPr="005970D9" w:rsidRDefault="005970D9" w:rsidP="005970D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w przypadku wspólnego ubiegania się o udzielenie zamówienia publicznego ponosimy solidarną odpowiedzialność za wykonanie przedmiotu umowy.</w:t>
      </w:r>
    </w:p>
    <w:p w:rsidR="005970D9" w:rsidRPr="005970D9" w:rsidRDefault="005970D9" w:rsidP="005970D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że: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5970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(właściwe zakreślić)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970D9" w:rsidRPr="005970D9" w:rsidRDefault="005970D9" w:rsidP="005970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przedmiot zamówienia wykonamy siłami własnymi</w:t>
      </w:r>
    </w:p>
    <w:p w:rsidR="005970D9" w:rsidRPr="005970D9" w:rsidRDefault="005970D9" w:rsidP="005970D9">
      <w:pPr>
        <w:widowControl w:val="0"/>
        <w:autoSpaceDE w:val="0"/>
        <w:autoSpaceDN w:val="0"/>
        <w:adjustRightInd w:val="0"/>
        <w:ind w:left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5970D9" w:rsidRPr="005970D9" w:rsidRDefault="005970D9" w:rsidP="005970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powierzymy następującym podwykonawcom realizację następujących części zamówienia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przypadku, gdy wykonawca spełnia warunki udziału </w:t>
      </w:r>
      <w:r w:rsidRPr="005970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postępowaniu samodzielnie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powołuje się na zasoby podwykonawcy)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5259"/>
        <w:gridCol w:w="7847"/>
      </w:tblGrid>
      <w:tr w:rsidR="005970D9" w:rsidRPr="005970D9" w:rsidTr="00856BA6">
        <w:tc>
          <w:tcPr>
            <w:tcW w:w="893" w:type="dxa"/>
            <w:vAlign w:val="center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11" w:type="dxa"/>
            <w:vAlign w:val="center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</w:tc>
        <w:tc>
          <w:tcPr>
            <w:tcW w:w="7938" w:type="dxa"/>
            <w:vAlign w:val="center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Cześć (zakres) przedmiotu zamówienia</w:t>
            </w:r>
          </w:p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powierzony podwykonawcy i zadanie którego dotyczy</w:t>
            </w:r>
          </w:p>
        </w:tc>
      </w:tr>
      <w:tr w:rsidR="005970D9" w:rsidRPr="005970D9" w:rsidTr="00856BA6">
        <w:tc>
          <w:tcPr>
            <w:tcW w:w="893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1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70D9" w:rsidRPr="005970D9" w:rsidTr="00856BA6">
        <w:tc>
          <w:tcPr>
            <w:tcW w:w="893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11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938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powierzymy podwykonawcom realizację następujących części zamówienia i jednocześnie powołujemy się na ich zasoby, w celu wykazania spełniania warunków udziału w postępowaniu (w tej sytuacji należy dołączyć do oferty zobowiązanie podmiotu udostępniającego zasoby)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658"/>
        <w:gridCol w:w="8131"/>
      </w:tblGrid>
      <w:tr w:rsidR="005970D9" w:rsidRPr="005970D9" w:rsidTr="00856BA6">
        <w:tc>
          <w:tcPr>
            <w:tcW w:w="1242" w:type="dxa"/>
            <w:vAlign w:val="center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podwykonawcy</w:t>
            </w:r>
          </w:p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(innego podmiotu)</w:t>
            </w:r>
          </w:p>
        </w:tc>
        <w:tc>
          <w:tcPr>
            <w:tcW w:w="8505" w:type="dxa"/>
            <w:vAlign w:val="center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Cześć (zakres) przedmiotu zamówienia</w:t>
            </w:r>
          </w:p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powierzony innemu podmiotowi </w:t>
            </w:r>
            <w:r w:rsidRPr="00597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zadanie którego dotyczy</w:t>
            </w:r>
          </w:p>
        </w:tc>
      </w:tr>
      <w:tr w:rsidR="005970D9" w:rsidRPr="005970D9" w:rsidTr="00856BA6">
        <w:tc>
          <w:tcPr>
            <w:tcW w:w="1242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70D9" w:rsidRPr="005970D9" w:rsidTr="00856BA6">
        <w:tc>
          <w:tcPr>
            <w:tcW w:w="1242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</w:tcPr>
          <w:p w:rsidR="005970D9" w:rsidRPr="005970D9" w:rsidRDefault="005970D9" w:rsidP="005970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Łączna wartość brutto powierzonych podwykonawcy/podwykonawcom części zamówienia wynosi: </w:t>
      </w:r>
    </w:p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-.........................zł i nie może przekroczyć ogólnej ceny brutto;</w:t>
      </w:r>
    </w:p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Zobowiązujemy się, w przypadku wybrania naszej oferty jako 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najkorzystniejszej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wniesienia zabezpieczenia należytego wykonania umowy w wysokości 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5 % wartości brutto umowy </w:t>
      </w:r>
      <w:r w:rsidRPr="005970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zasadach określonych w Warunkach przetargu  przed terminem zawarcia umowy.</w:t>
      </w:r>
    </w:p>
    <w:p w:rsidR="005970D9" w:rsidRPr="005970D9" w:rsidRDefault="005970D9" w:rsidP="005970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Zastrzegamy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:rsidR="005970D9" w:rsidRPr="005970D9" w:rsidRDefault="005970D9" w:rsidP="005970D9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5970D9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     (Wykonawca jest zobowiązany wykazać, iż zastrzeżone informacje stanowią tajemnicę przedsiębiorstwa). </w:t>
      </w:r>
    </w:p>
    <w:p w:rsidR="005970D9" w:rsidRPr="005970D9" w:rsidRDefault="005970D9" w:rsidP="0059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informuje, że*:</w:t>
      </w:r>
    </w:p>
    <w:p w:rsidR="005970D9" w:rsidRPr="005970D9" w:rsidRDefault="005970D9" w:rsidP="00597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(właściwe zakreślić)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70D9" w:rsidRPr="005970D9" w:rsidRDefault="005970D9" w:rsidP="005970D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nie będzie prowadzić do powstania u Zamawiającego obowiązku podatkowego</w:t>
      </w:r>
      <w:r w:rsidRPr="005970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5970D9" w:rsidRPr="005970D9" w:rsidRDefault="005970D9" w:rsidP="005970D9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oferty będzie prowadzić do powstania u Zamawiającego obowiązku podatkowego.</w:t>
      </w:r>
    </w:p>
    <w:p w:rsidR="005970D9" w:rsidRPr="005970D9" w:rsidRDefault="005970D9" w:rsidP="0059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Należy wskazać: </w:t>
      </w:r>
    </w:p>
    <w:p w:rsidR="005970D9" w:rsidRPr="005970D9" w:rsidRDefault="005970D9" w:rsidP="005970D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970D9" w:rsidRPr="005970D9" w:rsidRDefault="005970D9" w:rsidP="005970D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usługi, której świadczenie będzie prowadzić do powstania u Zamawiającego obowiązku podatkowego: …………………………………………………………………........</w:t>
      </w:r>
    </w:p>
    <w:p w:rsidR="005970D9" w:rsidRPr="005970D9" w:rsidRDefault="005970D9" w:rsidP="005970D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usługi objętego obowiązkiem podatkowym (bez kwoty podatku) - ………………...zł</w:t>
      </w:r>
    </w:p>
    <w:p w:rsidR="005970D9" w:rsidRPr="005970D9" w:rsidRDefault="005970D9" w:rsidP="005970D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podatku od towaru i usług, która zgodnie z wiedzą Wykonawcy będzie miała zastosowanie - ………%</w:t>
      </w: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Oświadczam(y), że:</w:t>
      </w:r>
    </w:p>
    <w:p w:rsidR="005970D9" w:rsidRPr="005970D9" w:rsidRDefault="005970D9" w:rsidP="0059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970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(właściwe zakreślić)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70D9" w:rsidRPr="005970D9" w:rsidRDefault="005970D9" w:rsidP="005970D9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fizyczną nie prowadzącą działalności gospodarczej</w:t>
      </w:r>
    </w:p>
    <w:p w:rsidR="005970D9" w:rsidRPr="005970D9" w:rsidRDefault="005970D9" w:rsidP="005970D9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prowadzę jednoosobową działalność gospodarczą</w:t>
      </w:r>
    </w:p>
    <w:p w:rsidR="005970D9" w:rsidRPr="005970D9" w:rsidRDefault="005970D9" w:rsidP="005970D9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należę do sektora Mikroprzedsiębiorstw</w:t>
      </w:r>
      <w:r w:rsidRPr="00597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970D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(przedsiębiorstwo, które zatrudnia mniej niż 10 osób i którego roczny obrót lub roczna suma bilansowa nie przekracza 2 milionów EUR).</w:t>
      </w:r>
      <w:r w:rsidRPr="005970D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5970D9" w:rsidRPr="005970D9" w:rsidRDefault="005970D9" w:rsidP="005970D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należę do sektora Małych przedsiębiorstw </w:t>
      </w:r>
      <w:r w:rsidRPr="005970D9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5970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przedsiębiorstwo, które zatrudnia mniej niż 50 osób i którego roczny obrót lub roczna suma bilansowa nie przekracza 10 milionów EUR). </w:t>
      </w:r>
    </w:p>
    <w:p w:rsidR="005970D9" w:rsidRPr="005970D9" w:rsidRDefault="005970D9" w:rsidP="005970D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Należę do sektora Średnich przedsiębiorstw </w:t>
      </w:r>
      <w:r w:rsidRPr="005970D9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5970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przedsiębiorstwa, które nie są </w:t>
      </w:r>
      <w:r w:rsidRPr="005970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pgNum/>
      </w:r>
      <w:r w:rsidRPr="005970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5970D9" w:rsidRPr="005970D9" w:rsidRDefault="005970D9" w:rsidP="005970D9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970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prowadzę inny rodzaj działalności </w:t>
      </w: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970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zgodnie z ustawą z dnia 6 marca 2018 r. Prawo przedsiębiorców. </w:t>
      </w:r>
    </w:p>
    <w:p w:rsidR="005970D9" w:rsidRPr="005970D9" w:rsidRDefault="005970D9" w:rsidP="005970D9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970D9" w:rsidRPr="005970D9" w:rsidRDefault="005970D9" w:rsidP="005970D9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970D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przypadku braku wskazania Zamawiający uzna, że Wykonawca należy do sektora małych przedsiębiorstw.</w:t>
      </w:r>
    </w:p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5970D9" w:rsidRPr="005970D9" w:rsidRDefault="005970D9" w:rsidP="005970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70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Oświadczam(y), </w:t>
      </w:r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>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5970D9" w:rsidRPr="005970D9" w:rsidRDefault="005970D9" w:rsidP="005970D9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widowControl w:val="0"/>
        <w:tabs>
          <w:tab w:val="left" w:pos="2572"/>
          <w:tab w:val="left" w:leader="dot" w:pos="4507"/>
          <w:tab w:val="left" w:pos="5035"/>
          <w:tab w:val="num" w:pos="6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97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została złożona na ………. stronach.</w:t>
      </w:r>
    </w:p>
    <w:p w:rsidR="005970D9" w:rsidRPr="005970D9" w:rsidRDefault="005970D9" w:rsidP="0059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970D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970D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970D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970D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                        </w:t>
      </w:r>
      <w:r w:rsidRPr="005970D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</w:t>
      </w:r>
    </w:p>
    <w:p w:rsidR="005970D9" w:rsidRPr="005970D9" w:rsidRDefault="005970D9" w:rsidP="005970D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5970D9"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  <w:t xml:space="preserve">       </w:t>
      </w:r>
      <w:r w:rsidRPr="005970D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Uwaga!!! formularz ofertowy należy </w:t>
      </w:r>
    </w:p>
    <w:p w:rsidR="005970D9" w:rsidRPr="005970D9" w:rsidRDefault="005970D9" w:rsidP="005970D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5970D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podpisać kwalifikowanym podpisem elektronicznym</w:t>
      </w:r>
      <w:r w:rsidRPr="005970D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:rsidR="005970D9" w:rsidRPr="005970D9" w:rsidRDefault="005970D9" w:rsidP="005970D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5970D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lub elektronicznym podpisem zaufanym </w:t>
      </w:r>
    </w:p>
    <w:p w:rsidR="005970D9" w:rsidRPr="005970D9" w:rsidRDefault="005970D9" w:rsidP="005970D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5970D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lub podpisem osobistym przez osobę </w:t>
      </w:r>
    </w:p>
    <w:p w:rsidR="005970D9" w:rsidRPr="005970D9" w:rsidRDefault="005970D9" w:rsidP="005970D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5970D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lub osoby umocowane do złożenia </w:t>
      </w:r>
    </w:p>
    <w:p w:rsidR="005970D9" w:rsidRPr="005970D9" w:rsidRDefault="005970D9" w:rsidP="005970D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5970D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podpisu w imieniu Wykonawcy</w:t>
      </w:r>
    </w:p>
    <w:p w:rsidR="005970D9" w:rsidRPr="005970D9" w:rsidRDefault="005970D9" w:rsidP="005970D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5970D9" w:rsidRPr="005970D9" w:rsidRDefault="005970D9" w:rsidP="005970D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970D9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Pr="005970D9">
        <w:rPr>
          <w:rFonts w:ascii="Arial" w:eastAsia="Times New Roman" w:hAnsi="Arial" w:cs="Arial"/>
          <w:sz w:val="20"/>
          <w:szCs w:val="20"/>
          <w:lang w:eastAsia="pl-PL"/>
        </w:rPr>
        <w:t xml:space="preserve">Właściwe zakreślić. W przypadku nie skreślenia (nie wskazania) żadnej z ww. treści oświadczenia i niewypełnienia powyższego pola– </w:t>
      </w:r>
      <w:r w:rsidRPr="005970D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Zamawiający uzna, że wybór przedmiotowej oferty nie będzie prowadzić do powstania u Zamawiającego obowiązku podatkowego. </w:t>
      </w:r>
    </w:p>
    <w:p w:rsidR="005970D9" w:rsidRPr="005970D9" w:rsidRDefault="005970D9" w:rsidP="005970D9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5970D9" w:rsidRPr="005970D9" w:rsidRDefault="005970D9" w:rsidP="005970D9">
      <w:pPr>
        <w:tabs>
          <w:tab w:val="left" w:pos="1200"/>
          <w:tab w:val="num" w:pos="1800"/>
          <w:tab w:val="num" w:pos="2160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70D9">
        <w:rPr>
          <w:rFonts w:ascii="Arial" w:eastAsia="Times New Roman" w:hAnsi="Arial" w:cs="Arial"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</w:t>
      </w:r>
    </w:p>
    <w:p w:rsidR="005970D9" w:rsidRPr="005970D9" w:rsidRDefault="005970D9" w:rsidP="00597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0D9" w:rsidRPr="005970D9" w:rsidRDefault="005970D9" w:rsidP="0059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20A9" w:rsidRDefault="003420A9"/>
    <w:sectPr w:rsidR="003420A9" w:rsidSect="005970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404"/>
    <w:multiLevelType w:val="hybridMultilevel"/>
    <w:tmpl w:val="B4DE43BA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F15D7"/>
    <w:multiLevelType w:val="hybridMultilevel"/>
    <w:tmpl w:val="432C4C74"/>
    <w:lvl w:ilvl="0" w:tplc="931AE74E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10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56584369"/>
    <w:multiLevelType w:val="hybridMultilevel"/>
    <w:tmpl w:val="9C167AF4"/>
    <w:lvl w:ilvl="0" w:tplc="5630F31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E1786"/>
    <w:multiLevelType w:val="multilevel"/>
    <w:tmpl w:val="2CCA9630"/>
    <w:lvl w:ilvl="0">
      <w:start w:val="1"/>
      <w:numFmt w:val="upperRoman"/>
      <w:lvlText w:val="%1."/>
      <w:lvlJc w:val="right"/>
      <w:pPr>
        <w:ind w:left="360" w:hanging="360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7E1968A4"/>
    <w:multiLevelType w:val="multilevel"/>
    <w:tmpl w:val="3390AD2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D9"/>
    <w:rsid w:val="003420A9"/>
    <w:rsid w:val="005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36D"/>
  <w15:chartTrackingRefBased/>
  <w15:docId w15:val="{FE397DD2-5328-4CF7-802B-A30DDFB7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4">
    <w:name w:val="Styl24"/>
    <w:rsid w:val="005970D9"/>
    <w:pPr>
      <w:numPr>
        <w:numId w:val="1"/>
      </w:numPr>
    </w:pPr>
  </w:style>
  <w:style w:type="numbering" w:customStyle="1" w:styleId="Styl44">
    <w:name w:val="Styl44"/>
    <w:rsid w:val="005970D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015C-284C-48E9-AC10-049DD6B4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2127</Words>
  <Characters>12765</Characters>
  <Application>Microsoft Office Word</Application>
  <DocSecurity>0</DocSecurity>
  <Lines>106</Lines>
  <Paragraphs>29</Paragraphs>
  <ScaleCrop>false</ScaleCrop>
  <Company>Resort Obrony Narodowej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Aneta</dc:creator>
  <cp:keywords/>
  <dc:description/>
  <cp:lastModifiedBy>Koza Aneta</cp:lastModifiedBy>
  <cp:revision>1</cp:revision>
  <dcterms:created xsi:type="dcterms:W3CDTF">2024-12-17T11:13:00Z</dcterms:created>
  <dcterms:modified xsi:type="dcterms:W3CDTF">2024-12-17T11:18:00Z</dcterms:modified>
</cp:coreProperties>
</file>