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Załącznik nr 2.2 do SWZ</w:t>
      </w: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:rsidTr="00FB1FE0">
        <w:tc>
          <w:tcPr>
            <w:tcW w:w="9648" w:type="dxa"/>
            <w:shd w:val="clear" w:color="auto" w:fill="F2F2F2"/>
          </w:tcPr>
          <w:p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:rsidR="001273C3" w:rsidRDefault="001273C3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713031" w:rsidRPr="00C775CF" w:rsidRDefault="00C4103F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E818F0">
        <w:rPr>
          <w:rFonts w:ascii="Tahoma" w:hAnsi="Tahoma" w:cs="Tahoma"/>
          <w:sz w:val="18"/>
          <w:szCs w:val="18"/>
        </w:rPr>
        <w:t xml:space="preserve"> </w:t>
      </w:r>
      <w:r w:rsidR="0084285A">
        <w:rPr>
          <w:rFonts w:ascii="Tahoma" w:hAnsi="Tahoma" w:cs="Tahoma"/>
          <w:sz w:val="18"/>
          <w:szCs w:val="18"/>
        </w:rPr>
        <w:t>pn.</w:t>
      </w:r>
      <w:r w:rsidR="00E818F0">
        <w:rPr>
          <w:rFonts w:ascii="Tahoma" w:hAnsi="Tahoma" w:cs="Tahoma"/>
          <w:sz w:val="18"/>
          <w:szCs w:val="18"/>
        </w:rPr>
        <w:t xml:space="preserve"> </w:t>
      </w:r>
      <w:r w:rsidR="00DF370A" w:rsidRPr="00DF370A">
        <w:rPr>
          <w:rFonts w:ascii="Tahoma" w:hAnsi="Tahoma" w:cs="Tahoma"/>
          <w:b/>
          <w:bCs/>
          <w:sz w:val="18"/>
          <w:szCs w:val="18"/>
        </w:rPr>
        <w:t xml:space="preserve">na dostawę </w:t>
      </w:r>
      <w:r w:rsidR="00064804">
        <w:rPr>
          <w:rFonts w:ascii="Tahoma" w:hAnsi="Tahoma" w:cs="Tahoma"/>
          <w:b/>
          <w:bCs/>
          <w:sz w:val="18"/>
          <w:szCs w:val="18"/>
        </w:rPr>
        <w:t>pościeli barierowej</w:t>
      </w:r>
      <w:bookmarkStart w:id="0" w:name="_GoBack"/>
      <w:bookmarkEnd w:id="0"/>
      <w:r w:rsidR="00E818F0" w:rsidRPr="00E818F0">
        <w:rPr>
          <w:rFonts w:ascii="Tahoma" w:hAnsi="Tahoma" w:cs="Tahoma"/>
          <w:b/>
          <w:sz w:val="18"/>
          <w:szCs w:val="18"/>
        </w:rPr>
        <w:t xml:space="preserve">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:rsidR="001273C3" w:rsidRDefault="00F301FC" w:rsidP="001273C3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:rsidR="00C014B5" w:rsidRPr="00C775CF" w:rsidRDefault="00EF6118" w:rsidP="001273C3">
      <w:pPr>
        <w:pStyle w:val="NormalnyWeb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1FC" w:rsidRPr="00C775C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064804">
        <w:rPr>
          <w:rFonts w:ascii="Tahoma" w:hAnsi="Tahoma" w:cs="Tahoma"/>
          <w:b/>
          <w:sz w:val="18"/>
          <w:szCs w:val="18"/>
        </w:rPr>
      </w:r>
      <w:r w:rsidR="00064804">
        <w:rPr>
          <w:rFonts w:ascii="Tahoma" w:hAnsi="Tahoma" w:cs="Tahoma"/>
          <w:b/>
          <w:sz w:val="18"/>
          <w:szCs w:val="18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</w:rPr>
        <w:fldChar w:fldCharType="end"/>
      </w:r>
      <w:r w:rsidR="00F301FC"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E818F0">
        <w:rPr>
          <w:rFonts w:ascii="Tahoma" w:hAnsi="Tahoma" w:cs="Tahoma"/>
          <w:b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DF370A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</w:p>
    <w:p w:rsidR="00F301FC" w:rsidRPr="00C775CF" w:rsidRDefault="00EF6118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1FC" w:rsidRPr="00C775C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064804">
        <w:rPr>
          <w:rFonts w:ascii="Tahoma" w:hAnsi="Tahoma" w:cs="Tahoma"/>
          <w:b/>
          <w:sz w:val="18"/>
          <w:szCs w:val="18"/>
        </w:rPr>
      </w:r>
      <w:r w:rsidR="00064804">
        <w:rPr>
          <w:rFonts w:ascii="Tahoma" w:hAnsi="Tahoma" w:cs="Tahoma"/>
          <w:b/>
          <w:sz w:val="18"/>
          <w:szCs w:val="18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</w:rPr>
        <w:fldChar w:fldCharType="end"/>
      </w:r>
      <w:r w:rsidR="00F301FC" w:rsidRPr="00C775CF">
        <w:rPr>
          <w:rFonts w:ascii="Tahoma" w:hAnsi="Tahoma" w:cs="Tahoma"/>
          <w:sz w:val="18"/>
          <w:szCs w:val="18"/>
        </w:rPr>
        <w:tab/>
      </w:r>
      <w:r w:rsidR="00F301FC" w:rsidRPr="00C775CF">
        <w:rPr>
          <w:rFonts w:ascii="Tahoma" w:hAnsi="Tahoma" w:cs="Tahoma"/>
          <w:b/>
          <w:sz w:val="18"/>
          <w:szCs w:val="18"/>
        </w:rPr>
        <w:t>zachodzą</w:t>
      </w:r>
      <w:r w:rsidR="00F301FC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F301FC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F301FC" w:rsidRPr="00C775CF">
        <w:rPr>
          <w:rFonts w:ascii="Tahoma" w:hAnsi="Tahoma" w:cs="Tahoma"/>
          <w:sz w:val="18"/>
          <w:szCs w:val="18"/>
        </w:rPr>
        <w:t>z dnia 13 kwietnia 2022 r.</w:t>
      </w:r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DF370A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F301FC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</w:p>
    <w:p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</w:p>
    <w:p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4F88" w:rsidRPr="00451EC1" w:rsidRDefault="00B37849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mu (Dz. U. z 2022 r. poz. 593,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DF370A" w:rsidRPr="00A0394D" w:rsidTr="0057176F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DF370A" w:rsidRPr="00A0394D" w:rsidRDefault="00DF370A" w:rsidP="00DF370A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4E61A5F5" wp14:editId="13289986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0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DF370A" w:rsidRPr="00A0394D" w:rsidRDefault="00DF370A" w:rsidP="00DF370A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DF370A" w:rsidRPr="00A0394D" w:rsidRDefault="00DF370A" w:rsidP="00DF370A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DF370A" w:rsidRPr="00A0394D" w:rsidRDefault="00DF370A" w:rsidP="00DF370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DF370A" w:rsidRPr="00A0394D" w:rsidRDefault="00064804" w:rsidP="00DF370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DF370A" w:rsidRPr="00212978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="00DF370A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DF370A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DF370A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DF370A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DF370A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DF370A" w:rsidRPr="00A0394D" w:rsidRDefault="00DF370A" w:rsidP="00DF370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:rsidR="00DF370A" w:rsidRPr="00A0394D" w:rsidRDefault="00064804" w:rsidP="00DF370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ZP/52</w:t>
          </w:r>
          <w:r w:rsidR="00DF370A">
            <w:rPr>
              <w:rFonts w:ascii="Tahoma" w:hAnsi="Tahoma" w:cs="Tahoma"/>
              <w:sz w:val="16"/>
            </w:rPr>
            <w:t>/2023</w:t>
          </w:r>
        </w:p>
      </w:tc>
    </w:tr>
    <w:tr w:rsidR="00DF370A" w:rsidRPr="00A0394D" w:rsidTr="0057176F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DF370A" w:rsidRPr="00A0394D" w:rsidRDefault="00DF370A" w:rsidP="00DF370A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DF370A" w:rsidRPr="00A0394D" w:rsidRDefault="00DF370A" w:rsidP="00064804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E37714"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dostawę </w:t>
          </w:r>
          <w:r w:rsidR="00064804">
            <w:rPr>
              <w:rFonts w:ascii="Tahoma" w:hAnsi="Tahoma" w:cs="Tahoma"/>
              <w:bCs/>
              <w:sz w:val="14"/>
              <w:szCs w:val="14"/>
            </w:rPr>
            <w:t>pościeli barierowej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DF370A" w:rsidRPr="00A0394D" w:rsidRDefault="00DF370A" w:rsidP="00DF370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41297B" w:rsidRPr="0041297B" w:rsidRDefault="0041297B" w:rsidP="008428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964"/>
    <w:rsid w:val="0002073F"/>
    <w:rsid w:val="00025C8D"/>
    <w:rsid w:val="000303EE"/>
    <w:rsid w:val="0004456B"/>
    <w:rsid w:val="00064804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3C3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370A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8F0"/>
    <w:rsid w:val="00E84757"/>
    <w:rsid w:val="00E96851"/>
    <w:rsid w:val="00EB7CDE"/>
    <w:rsid w:val="00ED0B29"/>
    <w:rsid w:val="00EE1459"/>
    <w:rsid w:val="00EE1FBF"/>
    <w:rsid w:val="00EF09BC"/>
    <w:rsid w:val="00EF6118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7AAAFAC-6158-4A0E-A9AF-34678435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14 Znak Znak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282E-C192-4D74-BADA-E70B16E5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18</cp:revision>
  <cp:lastPrinted>2023-09-29T06:13:00Z</cp:lastPrinted>
  <dcterms:created xsi:type="dcterms:W3CDTF">2022-05-06T13:11:00Z</dcterms:created>
  <dcterms:modified xsi:type="dcterms:W3CDTF">2023-09-29T06:14:00Z</dcterms:modified>
</cp:coreProperties>
</file>