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C3" w:rsidRPr="000F1089" w:rsidRDefault="006C30BE" w:rsidP="00910795">
      <w:pPr>
        <w:jc w:val="right"/>
        <w:rPr>
          <w:rFonts w:ascii="Arial" w:hAnsi="Arial" w:cs="Arial"/>
        </w:rPr>
      </w:pP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</w:r>
      <w:r w:rsidRPr="000F1089">
        <w:rPr>
          <w:rFonts w:ascii="Arial" w:hAnsi="Arial" w:cs="Arial"/>
        </w:rPr>
        <w:tab/>
        <w:t>Poznań,</w:t>
      </w:r>
      <w:r w:rsidR="005D29F8">
        <w:rPr>
          <w:rFonts w:ascii="Arial" w:hAnsi="Arial" w:cs="Arial"/>
        </w:rPr>
        <w:t xml:space="preserve"> ___ 1</w:t>
      </w:r>
      <w:r w:rsidR="002B7540">
        <w:rPr>
          <w:rFonts w:ascii="Arial" w:hAnsi="Arial" w:cs="Arial"/>
        </w:rPr>
        <w:t>2</w:t>
      </w:r>
      <w:r w:rsidR="005D29F8">
        <w:rPr>
          <w:rFonts w:ascii="Arial" w:hAnsi="Arial" w:cs="Arial"/>
        </w:rPr>
        <w:t>.</w:t>
      </w:r>
      <w:r w:rsidRPr="000F1089">
        <w:rPr>
          <w:rFonts w:ascii="Arial" w:hAnsi="Arial" w:cs="Arial"/>
        </w:rPr>
        <w:t>202</w:t>
      </w:r>
      <w:r w:rsidR="007C60B1">
        <w:rPr>
          <w:rFonts w:ascii="Arial" w:hAnsi="Arial" w:cs="Arial"/>
        </w:rPr>
        <w:t>3</w:t>
      </w:r>
      <w:r w:rsidRPr="000F1089">
        <w:rPr>
          <w:rFonts w:ascii="Arial" w:hAnsi="Arial" w:cs="Arial"/>
        </w:rPr>
        <w:t xml:space="preserve"> r</w:t>
      </w:r>
      <w:r w:rsidR="00910795" w:rsidRPr="000F1089">
        <w:rPr>
          <w:rFonts w:ascii="Arial" w:hAnsi="Arial" w:cs="Arial"/>
        </w:rPr>
        <w:t>.</w:t>
      </w:r>
    </w:p>
    <w:p w:rsidR="00AC5466" w:rsidRPr="000F1089" w:rsidRDefault="00AC5466" w:rsidP="00910795">
      <w:pPr>
        <w:ind w:firstLine="708"/>
        <w:rPr>
          <w:rFonts w:ascii="Arial" w:hAnsi="Arial" w:cs="Arial"/>
        </w:rPr>
      </w:pPr>
      <w:r w:rsidRPr="000F1089">
        <w:rPr>
          <w:rFonts w:ascii="Arial" w:eastAsia="Times New Roman" w:hAnsi="Arial" w:cs="Arial"/>
          <w:noProof/>
          <w:sz w:val="24"/>
          <w:szCs w:val="24"/>
          <w:lang w:eastAsia="zh-CN"/>
        </w:rPr>
        <w:t xml:space="preserve">         </w:t>
      </w:r>
      <w:r w:rsidR="00E730ED">
        <w:rPr>
          <w:rFonts w:ascii="Arial" w:eastAsia="Times New Roman" w:hAnsi="Arial" w:cs="Arial"/>
          <w:noProof/>
          <w:sz w:val="24"/>
          <w:szCs w:val="24"/>
          <w:lang w:eastAsia="zh-CN"/>
        </w:rPr>
        <w:t xml:space="preserve">     </w:t>
      </w:r>
      <w:r w:rsidRPr="000F108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69CBFEA" wp14:editId="167B32BA">
            <wp:extent cx="466725" cy="457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82" r="-85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66" w:rsidRPr="000F1089" w:rsidRDefault="00AC5466" w:rsidP="00910795">
      <w:pPr>
        <w:spacing w:after="0" w:line="240" w:lineRule="auto"/>
        <w:rPr>
          <w:rFonts w:ascii="Arial" w:hAnsi="Arial" w:cs="Arial"/>
        </w:rPr>
      </w:pPr>
      <w:r w:rsidRPr="000F1089">
        <w:rPr>
          <w:rFonts w:ascii="Arial" w:hAnsi="Arial" w:cs="Arial"/>
          <w:b/>
        </w:rPr>
        <w:t xml:space="preserve">   KOMENDA WOJEWÓDZKA POLICJI                             </w:t>
      </w:r>
    </w:p>
    <w:p w:rsidR="00AC5466" w:rsidRPr="000F1089" w:rsidRDefault="00AC5466" w:rsidP="00910795">
      <w:pPr>
        <w:spacing w:after="0" w:line="240" w:lineRule="auto"/>
        <w:rPr>
          <w:rFonts w:ascii="Arial" w:hAnsi="Arial" w:cs="Arial"/>
        </w:rPr>
      </w:pPr>
      <w:r w:rsidRPr="000F1089">
        <w:rPr>
          <w:rFonts w:ascii="Arial" w:hAnsi="Arial" w:cs="Arial"/>
          <w:b/>
        </w:rPr>
        <w:t xml:space="preserve">                      W  POZNANIU</w:t>
      </w:r>
    </w:p>
    <w:p w:rsidR="00AC5466" w:rsidRPr="000F1089" w:rsidRDefault="00AC5466" w:rsidP="00910795">
      <w:pPr>
        <w:spacing w:after="0" w:line="240" w:lineRule="auto"/>
        <w:rPr>
          <w:rFonts w:ascii="Arial" w:hAnsi="Arial" w:cs="Arial"/>
          <w:b/>
        </w:rPr>
      </w:pPr>
      <w:r w:rsidRPr="000F1089">
        <w:rPr>
          <w:rFonts w:ascii="Arial" w:hAnsi="Arial" w:cs="Arial"/>
        </w:rPr>
        <w:t xml:space="preserve">     </w:t>
      </w:r>
      <w:r w:rsidRPr="000F1089">
        <w:rPr>
          <w:rFonts w:ascii="Arial" w:hAnsi="Arial" w:cs="Arial"/>
          <w:b/>
        </w:rPr>
        <w:t>Wydział Inwestycji i Remontów</w:t>
      </w:r>
    </w:p>
    <w:p w:rsidR="00E730ED" w:rsidRDefault="00E730ED" w:rsidP="00E730ED">
      <w:pPr>
        <w:spacing w:after="0" w:line="240" w:lineRule="auto"/>
        <w:ind w:firstLine="708"/>
        <w:rPr>
          <w:rFonts w:ascii="Arial" w:hAnsi="Arial" w:cs="Arial"/>
        </w:rPr>
      </w:pPr>
    </w:p>
    <w:p w:rsidR="00A14D7B" w:rsidRDefault="00AC5466" w:rsidP="00E730ED">
      <w:pPr>
        <w:spacing w:after="0" w:line="240" w:lineRule="auto"/>
        <w:ind w:firstLine="708"/>
      </w:pPr>
      <w:r w:rsidRPr="000F1089">
        <w:rPr>
          <w:rFonts w:ascii="Arial" w:hAnsi="Arial" w:cs="Arial"/>
        </w:rPr>
        <w:t>l.dz. IR</w:t>
      </w:r>
      <w:r w:rsidR="00910795" w:rsidRPr="000F1089">
        <w:rPr>
          <w:rFonts w:ascii="Arial" w:hAnsi="Arial" w:cs="Arial"/>
        </w:rPr>
        <w:t>. ZI.222</w:t>
      </w:r>
      <w:r w:rsidR="005D29F8">
        <w:rPr>
          <w:rFonts w:ascii="Arial" w:hAnsi="Arial" w:cs="Arial"/>
        </w:rPr>
        <w:t>1.2</w:t>
      </w:r>
      <w:r w:rsidR="00006B14">
        <w:rPr>
          <w:rFonts w:ascii="Arial" w:hAnsi="Arial" w:cs="Arial"/>
        </w:rPr>
        <w:t>5</w:t>
      </w:r>
      <w:r w:rsidR="005D29F8">
        <w:rPr>
          <w:rFonts w:ascii="Arial" w:hAnsi="Arial" w:cs="Arial"/>
        </w:rPr>
        <w:t>.</w:t>
      </w:r>
      <w:r w:rsidR="00910795" w:rsidRPr="000F1089">
        <w:rPr>
          <w:rFonts w:ascii="Arial" w:hAnsi="Arial" w:cs="Arial"/>
        </w:rPr>
        <w:t>202</w:t>
      </w:r>
      <w:r w:rsidR="007C60B1">
        <w:rPr>
          <w:rFonts w:ascii="Arial" w:hAnsi="Arial" w:cs="Arial"/>
        </w:rPr>
        <w:t>3</w:t>
      </w:r>
      <w:r w:rsidR="00910795" w:rsidRPr="000F1089">
        <w:rPr>
          <w:rFonts w:ascii="Arial" w:hAnsi="Arial" w:cs="Arial"/>
        </w:rPr>
        <w:t>.AK</w:t>
      </w:r>
      <w:r w:rsidR="00A14D7B" w:rsidRPr="00A14D7B">
        <w:t xml:space="preserve"> </w:t>
      </w:r>
    </w:p>
    <w:p w:rsidR="00AB2EC7" w:rsidRDefault="00AB2EC7" w:rsidP="00AB2EC7">
      <w:pPr>
        <w:spacing w:after="0" w:line="240" w:lineRule="auto"/>
      </w:pPr>
    </w:p>
    <w:p w:rsidR="00AB2EC7" w:rsidRDefault="00AB2EC7" w:rsidP="00AB2EC7">
      <w:pPr>
        <w:spacing w:after="0" w:line="240" w:lineRule="auto"/>
      </w:pPr>
    </w:p>
    <w:p w:rsidR="00AB2EC7" w:rsidRDefault="00AB2EC7" w:rsidP="00AB2EC7">
      <w:pPr>
        <w:spacing w:after="0" w:line="240" w:lineRule="auto"/>
      </w:pPr>
    </w:p>
    <w:p w:rsidR="00A14D7B" w:rsidRDefault="00A14D7B" w:rsidP="00E730ED">
      <w:pPr>
        <w:spacing w:after="0" w:line="240" w:lineRule="auto"/>
        <w:ind w:firstLine="708"/>
        <w:rPr>
          <w:rFonts w:ascii="Arial" w:hAnsi="Arial" w:cs="Arial"/>
        </w:rPr>
      </w:pPr>
    </w:p>
    <w:p w:rsidR="00AB2EC7" w:rsidRDefault="00FF68FA" w:rsidP="00FF68FA">
      <w:pPr>
        <w:spacing w:after="0" w:line="240" w:lineRule="auto"/>
        <w:ind w:left="5664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Nazwa firmy</w:t>
      </w:r>
    </w:p>
    <w:p w:rsidR="00AB2EC7" w:rsidRDefault="00AB2EC7" w:rsidP="00AB2EC7">
      <w:pPr>
        <w:spacing w:after="0" w:line="240" w:lineRule="auto"/>
        <w:rPr>
          <w:rFonts w:ascii="Arial" w:hAnsi="Arial" w:cs="Arial"/>
        </w:rPr>
      </w:pPr>
    </w:p>
    <w:p w:rsidR="00AB2EC7" w:rsidRDefault="00AB2EC7" w:rsidP="00AB2EC7">
      <w:pPr>
        <w:spacing w:after="0" w:line="240" w:lineRule="auto"/>
        <w:rPr>
          <w:rFonts w:ascii="Arial" w:hAnsi="Arial" w:cs="Arial"/>
        </w:rPr>
      </w:pPr>
    </w:p>
    <w:p w:rsidR="00AB2EC7" w:rsidRDefault="00AB2EC7" w:rsidP="00AB2EC7">
      <w:pPr>
        <w:spacing w:after="0" w:line="240" w:lineRule="auto"/>
        <w:rPr>
          <w:rFonts w:ascii="Arial" w:hAnsi="Arial" w:cs="Arial"/>
        </w:rPr>
      </w:pPr>
    </w:p>
    <w:p w:rsidR="00006B14" w:rsidRPr="000F1089" w:rsidRDefault="00006B14" w:rsidP="005D29F8">
      <w:pPr>
        <w:spacing w:after="0" w:line="240" w:lineRule="auto"/>
        <w:ind w:left="4956" w:firstLine="708"/>
        <w:rPr>
          <w:rFonts w:ascii="Arial" w:hAnsi="Arial" w:cs="Arial"/>
        </w:rPr>
      </w:pPr>
    </w:p>
    <w:p w:rsidR="00AC5466" w:rsidRPr="00745FA7" w:rsidRDefault="00B14B31" w:rsidP="00745FA7">
      <w:pPr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  <w:r w:rsidRPr="000F1089">
        <w:rPr>
          <w:rFonts w:ascii="Arial" w:eastAsia="Times New Roman" w:hAnsi="Arial" w:cs="Arial"/>
          <w:lang w:eastAsia="ar-SA"/>
        </w:rPr>
        <w:tab/>
      </w:r>
    </w:p>
    <w:p w:rsidR="00AC3E5E" w:rsidRPr="00FF0DC5" w:rsidRDefault="00AC3E5E" w:rsidP="00910795">
      <w:pPr>
        <w:jc w:val="center"/>
        <w:rPr>
          <w:rFonts w:ascii="Arial" w:hAnsi="Arial" w:cs="Arial"/>
          <w:b/>
          <w:sz w:val="28"/>
          <w:szCs w:val="28"/>
        </w:rPr>
      </w:pPr>
      <w:r w:rsidRPr="00FF0DC5">
        <w:rPr>
          <w:rFonts w:ascii="Arial" w:hAnsi="Arial" w:cs="Arial"/>
          <w:b/>
          <w:sz w:val="28"/>
          <w:szCs w:val="28"/>
        </w:rPr>
        <w:t xml:space="preserve">ZLECENIE nr </w:t>
      </w:r>
      <w:r w:rsidR="00006B14">
        <w:rPr>
          <w:rFonts w:ascii="Arial" w:hAnsi="Arial" w:cs="Arial"/>
          <w:b/>
          <w:sz w:val="32"/>
          <w:szCs w:val="32"/>
        </w:rPr>
        <w:t xml:space="preserve">     </w:t>
      </w:r>
      <w:r w:rsidRPr="00FF0DC5">
        <w:rPr>
          <w:rFonts w:ascii="Arial" w:hAnsi="Arial" w:cs="Arial"/>
          <w:b/>
          <w:sz w:val="28"/>
          <w:szCs w:val="28"/>
        </w:rPr>
        <w:t xml:space="preserve"> /</w:t>
      </w:r>
      <w:r w:rsidR="00661C24">
        <w:rPr>
          <w:rFonts w:ascii="Arial" w:hAnsi="Arial" w:cs="Arial"/>
          <w:b/>
          <w:sz w:val="28"/>
          <w:szCs w:val="28"/>
        </w:rPr>
        <w:t>IR</w:t>
      </w:r>
      <w:r w:rsidR="005472D5" w:rsidRPr="00FF0DC5">
        <w:rPr>
          <w:rFonts w:ascii="Arial" w:hAnsi="Arial" w:cs="Arial"/>
          <w:b/>
          <w:sz w:val="28"/>
          <w:szCs w:val="28"/>
        </w:rPr>
        <w:t xml:space="preserve"> </w:t>
      </w:r>
      <w:r w:rsidRPr="00FF0DC5">
        <w:rPr>
          <w:rFonts w:ascii="Arial" w:hAnsi="Arial" w:cs="Arial"/>
          <w:b/>
          <w:sz w:val="28"/>
          <w:szCs w:val="28"/>
        </w:rPr>
        <w:t>/</w:t>
      </w:r>
      <w:r w:rsidR="005472D5" w:rsidRPr="00FF0DC5">
        <w:rPr>
          <w:rFonts w:ascii="Arial" w:hAnsi="Arial" w:cs="Arial"/>
          <w:b/>
          <w:sz w:val="28"/>
          <w:szCs w:val="28"/>
        </w:rPr>
        <w:t xml:space="preserve"> </w:t>
      </w:r>
      <w:r w:rsidRPr="00FF0DC5">
        <w:rPr>
          <w:rFonts w:ascii="Arial" w:hAnsi="Arial" w:cs="Arial"/>
          <w:b/>
          <w:sz w:val="28"/>
          <w:szCs w:val="28"/>
        </w:rPr>
        <w:t>202</w:t>
      </w:r>
      <w:r w:rsidR="007C60B1">
        <w:rPr>
          <w:rFonts w:ascii="Arial" w:hAnsi="Arial" w:cs="Arial"/>
          <w:b/>
          <w:sz w:val="28"/>
          <w:szCs w:val="28"/>
        </w:rPr>
        <w:t>3</w:t>
      </w:r>
      <w:r w:rsidR="005472D5" w:rsidRPr="00FF0DC5">
        <w:rPr>
          <w:rFonts w:ascii="Arial" w:hAnsi="Arial" w:cs="Arial"/>
          <w:b/>
          <w:sz w:val="28"/>
          <w:szCs w:val="28"/>
        </w:rPr>
        <w:t xml:space="preserve"> </w:t>
      </w:r>
      <w:r w:rsidRPr="00FF0DC5">
        <w:rPr>
          <w:rFonts w:ascii="Arial" w:hAnsi="Arial" w:cs="Arial"/>
          <w:b/>
          <w:sz w:val="28"/>
          <w:szCs w:val="28"/>
        </w:rPr>
        <w:t>/</w:t>
      </w:r>
    </w:p>
    <w:p w:rsidR="00AC3E5E" w:rsidRPr="000F1089" w:rsidRDefault="00AC3E5E" w:rsidP="00910795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de-DE" w:eastAsia="ar-SA"/>
        </w:rPr>
      </w:pPr>
    </w:p>
    <w:p w:rsidR="00542039" w:rsidRPr="00542039" w:rsidRDefault="00AC3E5E" w:rsidP="00542039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ab/>
        <w:t>Komenda Wojewódzka Policji w Poznaniu zleca wykonanie</w:t>
      </w:r>
      <w:r w:rsidR="0082567B">
        <w:rPr>
          <w:rFonts w:ascii="Arial" w:eastAsia="Times New Roman" w:hAnsi="Arial" w:cs="Arial"/>
          <w:lang w:eastAsia="ar-SA"/>
        </w:rPr>
        <w:t xml:space="preserve">  prac</w:t>
      </w:r>
      <w:r w:rsidR="00542039">
        <w:rPr>
          <w:rFonts w:ascii="Arial" w:eastAsia="Times New Roman" w:hAnsi="Arial" w:cs="Arial"/>
          <w:b/>
          <w:lang w:eastAsia="ar-SA"/>
        </w:rPr>
        <w:t xml:space="preserve">: </w:t>
      </w:r>
      <w:r w:rsidR="00542039" w:rsidRPr="00542039">
        <w:rPr>
          <w:rFonts w:ascii="Arial" w:eastAsia="Times New Roman" w:hAnsi="Arial" w:cs="Arial"/>
          <w:lang w:eastAsia="ar-SA"/>
        </w:rPr>
        <w:t>remont</w:t>
      </w:r>
      <w:r w:rsidR="00AB2EC7">
        <w:rPr>
          <w:rFonts w:ascii="Arial" w:eastAsia="Times New Roman" w:hAnsi="Arial" w:cs="Arial"/>
          <w:lang w:eastAsia="ar-SA"/>
        </w:rPr>
        <w:t xml:space="preserve"> 4</w:t>
      </w:r>
    </w:p>
    <w:p w:rsidR="002B7540" w:rsidRDefault="002B7540" w:rsidP="00542039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</w:t>
      </w:r>
      <w:r w:rsidR="00006B14" w:rsidRPr="00006B14">
        <w:rPr>
          <w:rFonts w:ascii="Arial" w:eastAsia="Times New Roman" w:hAnsi="Arial" w:cs="Arial"/>
          <w:lang w:eastAsia="ar-SA"/>
        </w:rPr>
        <w:t>omieszcze</w:t>
      </w:r>
      <w:r>
        <w:rPr>
          <w:rFonts w:ascii="Arial" w:eastAsia="Times New Roman" w:hAnsi="Arial" w:cs="Arial"/>
          <w:lang w:eastAsia="ar-SA"/>
        </w:rPr>
        <w:t>ń w budynku sztabowym i koszarowym p</w:t>
      </w:r>
      <w:r w:rsidR="00006B14" w:rsidRPr="00006B14">
        <w:rPr>
          <w:rFonts w:ascii="Arial" w:eastAsia="Times New Roman" w:hAnsi="Arial" w:cs="Arial"/>
          <w:lang w:eastAsia="ar-SA"/>
        </w:rPr>
        <w:t xml:space="preserve">rzy </w:t>
      </w:r>
      <w:proofErr w:type="spellStart"/>
      <w:r w:rsidR="00006B14" w:rsidRPr="00006B14">
        <w:rPr>
          <w:rFonts w:ascii="Arial" w:eastAsia="Times New Roman" w:hAnsi="Arial" w:cs="Arial"/>
          <w:lang w:eastAsia="ar-SA"/>
        </w:rPr>
        <w:t>ul.</w:t>
      </w:r>
      <w:r>
        <w:rPr>
          <w:rFonts w:ascii="Arial" w:eastAsia="Times New Roman" w:hAnsi="Arial" w:cs="Arial"/>
          <w:lang w:eastAsia="ar-SA"/>
        </w:rPr>
        <w:t>Taborowej</w:t>
      </w:r>
      <w:proofErr w:type="spellEnd"/>
      <w:r>
        <w:rPr>
          <w:rFonts w:ascii="Arial" w:eastAsia="Times New Roman" w:hAnsi="Arial" w:cs="Arial"/>
          <w:lang w:eastAsia="ar-SA"/>
        </w:rPr>
        <w:t xml:space="preserve"> 22 w Poznaniu.</w:t>
      </w:r>
    </w:p>
    <w:p w:rsidR="00FF0DC5" w:rsidRDefault="00AC3E5E" w:rsidP="00542039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bez stosowania przepisów Ustawy z dnia 11 września 2019 roku Prawo zamówień publicznych, na podstawie art. 2 ust. 1 pkt 1 (</w:t>
      </w:r>
      <w:r w:rsidR="000800E6" w:rsidRPr="000800E6">
        <w:rPr>
          <w:rFonts w:ascii="Arial" w:eastAsia="Times New Roman" w:hAnsi="Arial" w:cs="Arial"/>
          <w:lang w:eastAsia="ar-SA"/>
        </w:rPr>
        <w:t>Dz. U. z 202</w:t>
      </w:r>
      <w:r w:rsidR="002D62EA">
        <w:rPr>
          <w:rFonts w:ascii="Arial" w:eastAsia="Times New Roman" w:hAnsi="Arial" w:cs="Arial"/>
          <w:lang w:eastAsia="ar-SA"/>
        </w:rPr>
        <w:t>3</w:t>
      </w:r>
      <w:r w:rsidR="000800E6" w:rsidRPr="000800E6">
        <w:rPr>
          <w:rFonts w:ascii="Arial" w:eastAsia="Times New Roman" w:hAnsi="Arial" w:cs="Arial"/>
          <w:lang w:eastAsia="ar-SA"/>
        </w:rPr>
        <w:t xml:space="preserve"> r. poz. 1</w:t>
      </w:r>
      <w:r w:rsidR="002D62EA">
        <w:rPr>
          <w:rFonts w:ascii="Arial" w:eastAsia="Times New Roman" w:hAnsi="Arial" w:cs="Arial"/>
          <w:lang w:eastAsia="ar-SA"/>
        </w:rPr>
        <w:t>605</w:t>
      </w:r>
      <w:r w:rsidR="000800E6" w:rsidRPr="000800E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0800E6" w:rsidRPr="000800E6">
        <w:rPr>
          <w:rFonts w:ascii="Arial" w:eastAsia="Times New Roman" w:hAnsi="Arial" w:cs="Arial"/>
          <w:lang w:eastAsia="ar-SA"/>
        </w:rPr>
        <w:t>późn</w:t>
      </w:r>
      <w:proofErr w:type="spellEnd"/>
      <w:r w:rsidR="000800E6" w:rsidRPr="000800E6">
        <w:rPr>
          <w:rFonts w:ascii="Arial" w:eastAsia="Times New Roman" w:hAnsi="Arial" w:cs="Arial"/>
          <w:lang w:eastAsia="ar-SA"/>
        </w:rPr>
        <w:t xml:space="preserve">. </w:t>
      </w:r>
      <w:r w:rsidR="002D62EA">
        <w:rPr>
          <w:rFonts w:ascii="Arial" w:eastAsia="Times New Roman" w:hAnsi="Arial" w:cs="Arial"/>
          <w:lang w:eastAsia="ar-SA"/>
        </w:rPr>
        <w:t>Z</w:t>
      </w:r>
      <w:r w:rsidR="000800E6" w:rsidRPr="000800E6">
        <w:rPr>
          <w:rFonts w:ascii="Arial" w:eastAsia="Times New Roman" w:hAnsi="Arial" w:cs="Arial"/>
          <w:lang w:eastAsia="ar-SA"/>
        </w:rPr>
        <w:t>m</w:t>
      </w:r>
      <w:r w:rsidR="002D62EA">
        <w:rPr>
          <w:rFonts w:ascii="Arial" w:eastAsia="Times New Roman" w:hAnsi="Arial" w:cs="Arial"/>
          <w:lang w:eastAsia="ar-SA"/>
        </w:rPr>
        <w:t>.</w:t>
      </w:r>
      <w:r w:rsidR="000800E6">
        <w:rPr>
          <w:rFonts w:ascii="Arial" w:eastAsia="Times New Roman" w:hAnsi="Arial" w:cs="Arial"/>
          <w:lang w:eastAsia="ar-SA"/>
        </w:rPr>
        <w:t>)</w:t>
      </w:r>
      <w:r w:rsidR="002D62EA">
        <w:rPr>
          <w:rFonts w:ascii="Arial" w:eastAsia="Times New Roman" w:hAnsi="Arial" w:cs="Arial"/>
          <w:lang w:eastAsia="ar-SA"/>
        </w:rPr>
        <w:t>.</w:t>
      </w:r>
    </w:p>
    <w:p w:rsidR="00FF0DC5" w:rsidRDefault="00FF0DC5" w:rsidP="00910795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64861" w:rsidRDefault="00824BB2" w:rsidP="00006B14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24BB2">
        <w:rPr>
          <w:rFonts w:ascii="Arial" w:eastAsia="Times New Roman" w:hAnsi="Arial" w:cs="Arial"/>
          <w:lang w:eastAsia="ar-SA"/>
        </w:rPr>
        <w:t xml:space="preserve">CPV </w:t>
      </w:r>
      <w:r w:rsidR="00006B14" w:rsidRPr="00006B14">
        <w:rPr>
          <w:rFonts w:ascii="Arial" w:eastAsia="Times New Roman" w:hAnsi="Arial" w:cs="Arial"/>
          <w:lang w:eastAsia="ar-SA"/>
        </w:rPr>
        <w:t>45450000-6</w:t>
      </w:r>
    </w:p>
    <w:p w:rsidR="00AB2EC7" w:rsidRDefault="00AB2EC7" w:rsidP="00006B14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B2EC7" w:rsidRDefault="00AB2EC7" w:rsidP="00006B14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06B14" w:rsidRPr="000F1089" w:rsidRDefault="00006B14" w:rsidP="00006B14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C3E5E" w:rsidRPr="000F1089" w:rsidRDefault="00AC3E5E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Ogólna wartość zlecenia</w:t>
      </w:r>
      <w:r w:rsidR="00F5385C" w:rsidRPr="000F1089">
        <w:rPr>
          <w:rFonts w:ascii="Arial" w:eastAsia="Times New Roman" w:hAnsi="Arial" w:cs="Arial"/>
          <w:lang w:eastAsia="ar-SA"/>
        </w:rPr>
        <w:t xml:space="preserve">: </w:t>
      </w:r>
      <w:r w:rsidR="00AB2EC7">
        <w:rPr>
          <w:rFonts w:ascii="Arial" w:eastAsia="Times New Roman" w:hAnsi="Arial" w:cs="Arial"/>
          <w:lang w:eastAsia="ar-SA"/>
        </w:rPr>
        <w:t xml:space="preserve">                               </w:t>
      </w:r>
      <w:r w:rsidR="00F5385C" w:rsidRPr="000F1089">
        <w:rPr>
          <w:rFonts w:ascii="Arial" w:eastAsia="Times New Roman" w:hAnsi="Arial" w:cs="Arial"/>
          <w:lang w:eastAsia="ar-SA"/>
        </w:rPr>
        <w:t>złotych brutto</w:t>
      </w:r>
    </w:p>
    <w:p w:rsidR="00AC3E5E" w:rsidRPr="000F1089" w:rsidRDefault="00AC3E5E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Termin wykonania</w:t>
      </w:r>
      <w:r w:rsidR="00F5385C" w:rsidRPr="000F1089">
        <w:rPr>
          <w:rFonts w:ascii="Arial" w:eastAsia="Times New Roman" w:hAnsi="Arial" w:cs="Arial"/>
          <w:lang w:eastAsia="ar-SA"/>
        </w:rPr>
        <w:t xml:space="preserve">: do </w:t>
      </w:r>
      <w:r w:rsidR="00542039">
        <w:rPr>
          <w:rFonts w:ascii="Arial" w:eastAsia="Times New Roman" w:hAnsi="Arial" w:cs="Arial"/>
          <w:lang w:eastAsia="ar-SA"/>
        </w:rPr>
        <w:t xml:space="preserve">dnia </w:t>
      </w:r>
      <w:r w:rsidR="00AB2EC7">
        <w:rPr>
          <w:rFonts w:ascii="Arial" w:eastAsia="Times New Roman" w:hAnsi="Arial" w:cs="Arial"/>
          <w:lang w:eastAsia="ar-SA"/>
        </w:rPr>
        <w:t>28</w:t>
      </w:r>
      <w:r w:rsidR="00542039">
        <w:rPr>
          <w:rFonts w:ascii="Arial" w:eastAsia="Times New Roman" w:hAnsi="Arial" w:cs="Arial"/>
          <w:lang w:eastAsia="ar-SA"/>
        </w:rPr>
        <w:t>.</w:t>
      </w:r>
      <w:r w:rsidR="00AB2EC7">
        <w:rPr>
          <w:rFonts w:ascii="Arial" w:eastAsia="Times New Roman" w:hAnsi="Arial" w:cs="Arial"/>
          <w:lang w:eastAsia="ar-SA"/>
        </w:rPr>
        <w:t>0</w:t>
      </w:r>
      <w:r w:rsidR="00542039">
        <w:rPr>
          <w:rFonts w:ascii="Arial" w:eastAsia="Times New Roman" w:hAnsi="Arial" w:cs="Arial"/>
          <w:lang w:eastAsia="ar-SA"/>
        </w:rPr>
        <w:t>2.202</w:t>
      </w:r>
      <w:r w:rsidR="00AB2EC7">
        <w:rPr>
          <w:rFonts w:ascii="Arial" w:eastAsia="Times New Roman" w:hAnsi="Arial" w:cs="Arial"/>
          <w:lang w:eastAsia="ar-SA"/>
        </w:rPr>
        <w:t>4</w:t>
      </w:r>
      <w:r w:rsidR="00542039">
        <w:rPr>
          <w:rFonts w:ascii="Arial" w:eastAsia="Times New Roman" w:hAnsi="Arial" w:cs="Arial"/>
          <w:lang w:eastAsia="ar-SA"/>
        </w:rPr>
        <w:t>r.</w:t>
      </w:r>
    </w:p>
    <w:p w:rsidR="0083475C" w:rsidRDefault="00E359C7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 xml:space="preserve">Podstawą do wystawienia faktury </w:t>
      </w:r>
      <w:r w:rsidR="0083475C" w:rsidRPr="000F1089">
        <w:rPr>
          <w:rFonts w:ascii="Arial" w:eastAsia="Times New Roman" w:hAnsi="Arial" w:cs="Arial"/>
          <w:lang w:eastAsia="ar-SA"/>
        </w:rPr>
        <w:t xml:space="preserve">jest dokonanie odbioru i podpisanie przez Zamawiającego </w:t>
      </w:r>
      <w:r w:rsidR="00542039">
        <w:rPr>
          <w:rFonts w:ascii="Arial" w:eastAsia="Times New Roman" w:hAnsi="Arial" w:cs="Arial"/>
          <w:lang w:eastAsia="ar-SA"/>
        </w:rPr>
        <w:t>p</w:t>
      </w:r>
      <w:r w:rsidR="0083475C" w:rsidRPr="000F1089">
        <w:rPr>
          <w:rFonts w:ascii="Arial" w:eastAsia="Times New Roman" w:hAnsi="Arial" w:cs="Arial"/>
          <w:lang w:eastAsia="ar-SA"/>
        </w:rPr>
        <w:t>rotokoł</w:t>
      </w:r>
      <w:r w:rsidR="00542039">
        <w:rPr>
          <w:rFonts w:ascii="Arial" w:eastAsia="Times New Roman" w:hAnsi="Arial" w:cs="Arial"/>
          <w:lang w:eastAsia="ar-SA"/>
        </w:rPr>
        <w:t xml:space="preserve">ów częściowych (wg formularza ofertowego) lub protokołu końcowego </w:t>
      </w:r>
      <w:r w:rsidR="0083475C" w:rsidRPr="000F1089">
        <w:rPr>
          <w:rFonts w:ascii="Arial" w:eastAsia="Times New Roman" w:hAnsi="Arial" w:cs="Arial"/>
          <w:lang w:eastAsia="ar-SA"/>
        </w:rPr>
        <w:t>odbioru.</w:t>
      </w:r>
    </w:p>
    <w:p w:rsidR="00AC3E5E" w:rsidRDefault="0083475C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Termin płatności – do 30 dni od daty wpływu</w:t>
      </w:r>
      <w:r w:rsidR="00464861" w:rsidRPr="000F1089">
        <w:rPr>
          <w:rFonts w:ascii="Arial" w:eastAsia="Times New Roman" w:hAnsi="Arial" w:cs="Arial"/>
          <w:lang w:eastAsia="ar-SA"/>
        </w:rPr>
        <w:t xml:space="preserve"> prawidłowo wypełnionej </w:t>
      </w:r>
      <w:r w:rsidRPr="000F1089">
        <w:rPr>
          <w:rFonts w:ascii="Arial" w:eastAsia="Times New Roman" w:hAnsi="Arial" w:cs="Arial"/>
          <w:lang w:eastAsia="ar-SA"/>
        </w:rPr>
        <w:t xml:space="preserve"> faktury do siedziby Zamawiającego.  </w:t>
      </w:r>
    </w:p>
    <w:p w:rsidR="00AB2EC7" w:rsidRDefault="00AB2EC7" w:rsidP="00AB2EC7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Zamawiający </w:t>
      </w:r>
      <w:r w:rsidRPr="00AB2EC7">
        <w:rPr>
          <w:rFonts w:ascii="Arial" w:eastAsia="Times New Roman" w:hAnsi="Arial" w:cs="Arial"/>
          <w:lang w:eastAsia="ar-SA"/>
        </w:rPr>
        <w:t xml:space="preserve"> wymaga wzięcia zaliczki w terminie do 2</w:t>
      </w:r>
      <w:r w:rsidR="00412135">
        <w:rPr>
          <w:rFonts w:ascii="Arial" w:eastAsia="Times New Roman" w:hAnsi="Arial" w:cs="Arial"/>
          <w:lang w:eastAsia="ar-SA"/>
        </w:rPr>
        <w:t>8</w:t>
      </w:r>
      <w:r w:rsidRPr="00AB2EC7">
        <w:rPr>
          <w:rFonts w:ascii="Arial" w:eastAsia="Times New Roman" w:hAnsi="Arial" w:cs="Arial"/>
          <w:lang w:eastAsia="ar-SA"/>
        </w:rPr>
        <w:t>.12.2023r.na poczet wykonania zamówienia</w:t>
      </w:r>
      <w:r w:rsidR="00FD7DE5">
        <w:rPr>
          <w:rFonts w:ascii="Arial" w:eastAsia="Times New Roman" w:hAnsi="Arial" w:cs="Arial"/>
          <w:lang w:eastAsia="ar-SA"/>
        </w:rPr>
        <w:t>.</w:t>
      </w:r>
    </w:p>
    <w:p w:rsidR="00FD7DE5" w:rsidRPr="00AB2EC7" w:rsidRDefault="00FD7DE5" w:rsidP="00AB2EC7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Zamawiający dokona wypłaty zaliczki przelewem na rachunek bankowy wskazany przez Wykonawcę w fakturze VAT. Jako tytuł faktury VAT należy wskazać :”zaliczka na roboty budowlane zgodnie ze zleceniem nr______________________ </w:t>
      </w:r>
    </w:p>
    <w:p w:rsidR="00AB2EC7" w:rsidRDefault="00AB2EC7" w:rsidP="00AB2EC7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2EC7">
        <w:rPr>
          <w:rFonts w:ascii="Arial" w:eastAsia="Times New Roman" w:hAnsi="Arial" w:cs="Arial"/>
          <w:lang w:eastAsia="ar-SA"/>
        </w:rPr>
        <w:t xml:space="preserve">Zamawiający zgodnie z Art. 442. Ust.3 PZP  </w:t>
      </w:r>
      <w:r w:rsidR="00FD7DE5">
        <w:rPr>
          <w:rFonts w:ascii="Arial" w:eastAsia="Times New Roman" w:hAnsi="Arial" w:cs="Arial"/>
          <w:lang w:eastAsia="ar-SA"/>
        </w:rPr>
        <w:t>będzie żądał wniesienia zabezpieczenia 100%udzielonej zaliczki w jednej z niżej określonych form</w:t>
      </w:r>
      <w:r w:rsidRPr="00AB2EC7">
        <w:rPr>
          <w:rFonts w:ascii="Arial" w:eastAsia="Times New Roman" w:hAnsi="Arial" w:cs="Arial"/>
          <w:lang w:eastAsia="ar-SA"/>
        </w:rPr>
        <w:t>:</w:t>
      </w:r>
    </w:p>
    <w:p w:rsidR="00FD7DE5" w:rsidRPr="00AB2EC7" w:rsidRDefault="00FD7DE5" w:rsidP="00FD7DE5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B2EC7" w:rsidRPr="00AB2EC7" w:rsidRDefault="00AB2EC7" w:rsidP="00AB2EC7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2EC7">
        <w:rPr>
          <w:rFonts w:ascii="Arial" w:eastAsia="Times New Roman" w:hAnsi="Arial" w:cs="Arial"/>
          <w:lang w:eastAsia="ar-SA"/>
        </w:rPr>
        <w:t>1) poręczeniach bankowych lub poręczeniach spółdzielczej kasy oszczędnościowo-kredytowej, z tym że zobowiązanie kasy jest zawsze zobowiązaniem pieniężnym;</w:t>
      </w:r>
    </w:p>
    <w:p w:rsidR="00AB2EC7" w:rsidRPr="00AB2EC7" w:rsidRDefault="00AB2EC7" w:rsidP="00AB2EC7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2EC7">
        <w:rPr>
          <w:rFonts w:ascii="Arial" w:eastAsia="Times New Roman" w:hAnsi="Arial" w:cs="Arial"/>
          <w:lang w:eastAsia="ar-SA"/>
        </w:rPr>
        <w:t>2) gwarancjach bankowych;</w:t>
      </w:r>
    </w:p>
    <w:p w:rsidR="00AB2EC7" w:rsidRPr="00AB2EC7" w:rsidRDefault="00AB2EC7" w:rsidP="00AB2EC7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2EC7">
        <w:rPr>
          <w:rFonts w:ascii="Arial" w:eastAsia="Times New Roman" w:hAnsi="Arial" w:cs="Arial"/>
          <w:lang w:eastAsia="ar-SA"/>
        </w:rPr>
        <w:t>3) gwarancjach ubezpieczeniowych;</w:t>
      </w:r>
    </w:p>
    <w:p w:rsidR="00AB2EC7" w:rsidRPr="00AB2EC7" w:rsidRDefault="00AB2EC7" w:rsidP="00AB2EC7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2EC7">
        <w:rPr>
          <w:rFonts w:ascii="Arial" w:eastAsia="Times New Roman" w:hAnsi="Arial" w:cs="Arial"/>
          <w:lang w:eastAsia="ar-SA"/>
        </w:rPr>
        <w:t>4) poręczeniach udzielanych przez podmioty, o których mowa w art. 6b pomoc finansowa udzielana przez Agencję ust. 5 pkt 2 ustawy z dnia 9 listopada 2000 r. o utworzeniu Polskiej Agencji Rozwoju Przedsiębiorczości;</w:t>
      </w:r>
    </w:p>
    <w:p w:rsidR="00AB2EC7" w:rsidRPr="00AB2EC7" w:rsidRDefault="00AB2EC7" w:rsidP="00AB2EC7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2EC7">
        <w:rPr>
          <w:rFonts w:ascii="Arial" w:eastAsia="Times New Roman" w:hAnsi="Arial" w:cs="Arial"/>
          <w:lang w:eastAsia="ar-SA"/>
        </w:rPr>
        <w:t>5) w wekslach z poręczeniem wekslowym banku lub spółdzielczej kasy oszczędnościowo-kredytowej;</w:t>
      </w:r>
    </w:p>
    <w:p w:rsidR="00AB2EC7" w:rsidRPr="00AB2EC7" w:rsidRDefault="00AB2EC7" w:rsidP="00AB2EC7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2EC7">
        <w:rPr>
          <w:rFonts w:ascii="Arial" w:eastAsia="Times New Roman" w:hAnsi="Arial" w:cs="Arial"/>
          <w:lang w:eastAsia="ar-SA"/>
        </w:rPr>
        <w:t>6) przez ustanowienie zastawu na papierach wartościowych emitowanych przez Skarb Państwa lub jednostkę samorządu terytorialnego;</w:t>
      </w:r>
    </w:p>
    <w:p w:rsidR="00FD7DE5" w:rsidRDefault="00AB2EC7" w:rsidP="00FD7DE5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2EC7">
        <w:rPr>
          <w:rFonts w:ascii="Arial" w:eastAsia="Times New Roman" w:hAnsi="Arial" w:cs="Arial"/>
          <w:lang w:eastAsia="ar-SA"/>
        </w:rPr>
        <w:lastRenderedPageBreak/>
        <w:t>7) przez ustanowienie zastawu rejestrowego na zasadach określonych w ustawie z dnia 6 grudnia 1996 r. o zastawie rejestrowym i rejestrze zastawów (Dz. U. z 2018 r. poz. 2017)</w:t>
      </w:r>
      <w:r w:rsidR="00FD7DE5">
        <w:rPr>
          <w:rFonts w:ascii="Arial" w:eastAsia="Times New Roman" w:hAnsi="Arial" w:cs="Arial"/>
          <w:lang w:eastAsia="ar-SA"/>
        </w:rPr>
        <w:t>.</w:t>
      </w:r>
    </w:p>
    <w:p w:rsidR="00FD7DE5" w:rsidRDefault="00FD7DE5" w:rsidP="00412135">
      <w:pPr>
        <w:pStyle w:val="Akapitzlist"/>
        <w:numPr>
          <w:ilvl w:val="0"/>
          <w:numId w:val="4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przed rozliczeniem zaliczki może zmienić formę zabezpieczenia zaliczki na jedną lub kilka określonych w ust.7.</w:t>
      </w:r>
    </w:p>
    <w:p w:rsidR="00FD7DE5" w:rsidRPr="00FD7DE5" w:rsidRDefault="00FD7DE5" w:rsidP="00412135">
      <w:pPr>
        <w:pStyle w:val="Akapitzlist"/>
        <w:numPr>
          <w:ilvl w:val="0"/>
          <w:numId w:val="4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D7DE5">
        <w:rPr>
          <w:rFonts w:ascii="Arial" w:eastAsia="Times New Roman" w:hAnsi="Arial" w:cs="Arial"/>
          <w:lang w:eastAsia="ar-SA"/>
        </w:rPr>
        <w:t>Wykonawca jest zobowiązany zapewnić, aby zabezpieczenie zaliczki było ważne i wykonalne, aż do rozliczenia zaliczki w całości. Zabezpieczenie zaliczki musi być ustanowione na czas realizacji całości robót budowlanych, na które zaliczka została udzielona i odbioru robót. Jeśli w warunkach przedłożonego przez Wykonawcę zabezpieczenia zaliczki podana jest data jego wygaśnięcia lub jeżeli w wyniku przedłużających się odbiorów robót data zabezpieczenia zaliczki wygaśnie, a Wykonawca na 3 dni robocze przed tą datą nie wniesie przedłużenia zabezpieczenia zaliczki, Zamawiający jest uprawniony do zrealizowania zabezpieczenia, a z uzyskanych z tego tytułu środków do ustanowienia zabezpieczenia zaliczki. Tego rodzaju zabezpieczenie Zamawiający przechowuje na oprocentowanym rachunku bankowym i zwraca w terminie 7 dni roboczych po rozliczeniu zaliczki w całości wraz z odsetkami wynikającymi z Umowy rachunku bankowego, na którym było ono przechowywane, pomniejszone o koszt prowadzenia tego rachunku oraz prowizji bankowej za przelew pieniędzy na rachunek bankowy Wykonawcy.</w:t>
      </w:r>
    </w:p>
    <w:p w:rsidR="00FD7DE5" w:rsidRPr="00FD7DE5" w:rsidRDefault="00FD7DE5" w:rsidP="00412135">
      <w:pPr>
        <w:pStyle w:val="Akapitzlist"/>
        <w:numPr>
          <w:ilvl w:val="0"/>
          <w:numId w:val="4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D7DE5">
        <w:rPr>
          <w:rFonts w:ascii="Arial" w:eastAsia="Times New Roman" w:hAnsi="Arial" w:cs="Arial"/>
          <w:lang w:eastAsia="ar-SA"/>
        </w:rPr>
        <w:t xml:space="preserve">Jeżeli zaliczka nie zostanie rozliczona przed ostatecznym rozliczeniem wykonanych robót, wypowiedzeniem Umowy przez Zamawiającego lub Wykonawcę, w szczególności z uwagi na wystąpienie Siły wyższej, cała wartość udzielonej, a niespłaconej zaliczki stanie się natychmiast wymagalna i płatna Zamawiającemu przez Wykonawcę w terminie 3 dni roboczych od dnia otrzymania wezwania do zwrotu nierozliczonej zaliczki. </w:t>
      </w:r>
    </w:p>
    <w:p w:rsidR="00FD7DE5" w:rsidRPr="00FD7DE5" w:rsidRDefault="00FD7DE5" w:rsidP="00412135">
      <w:pPr>
        <w:pStyle w:val="Akapitzlist"/>
        <w:numPr>
          <w:ilvl w:val="0"/>
          <w:numId w:val="4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D7DE5">
        <w:rPr>
          <w:rFonts w:ascii="Arial" w:eastAsia="Times New Roman" w:hAnsi="Arial" w:cs="Arial"/>
          <w:lang w:eastAsia="ar-SA"/>
        </w:rPr>
        <w:t>Zamawiający udzieli kolejnej zaliczki, pod warunkiem, że Wykonawca wykaże, że wykonał zamówienie, w zakresie poprzednio udzielonej zaliczki.</w:t>
      </w:r>
    </w:p>
    <w:p w:rsidR="00FD7DE5" w:rsidRPr="00FD7DE5" w:rsidRDefault="00FD7DE5" w:rsidP="00412135">
      <w:pPr>
        <w:pStyle w:val="Akapitzlist"/>
        <w:numPr>
          <w:ilvl w:val="0"/>
          <w:numId w:val="4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D7DE5">
        <w:rPr>
          <w:rFonts w:ascii="Arial" w:eastAsia="Times New Roman" w:hAnsi="Arial" w:cs="Arial"/>
          <w:lang w:eastAsia="ar-SA"/>
        </w:rPr>
        <w:t xml:space="preserve">Kwota zaliczki, będzie potrącona z płatności o których mowa </w:t>
      </w:r>
      <w:r w:rsidR="00412135">
        <w:rPr>
          <w:rFonts w:ascii="Arial" w:eastAsia="Times New Roman" w:hAnsi="Arial" w:cs="Arial"/>
          <w:lang w:eastAsia="ar-SA"/>
        </w:rPr>
        <w:t>ust.1 Zlecenia</w:t>
      </w:r>
      <w:r w:rsidRPr="00FD7DE5">
        <w:rPr>
          <w:rFonts w:ascii="Arial" w:eastAsia="Times New Roman" w:hAnsi="Arial" w:cs="Arial"/>
          <w:lang w:eastAsia="ar-SA"/>
        </w:rPr>
        <w:t>. Potrącenie zaliczki z wynagrodzenia Wykonawcy nastąpi po jej rozliczeniu. Potrącenie zaliczki z wynagrodzenia częściowego Wykonawcy nastąpi w całości.</w:t>
      </w:r>
    </w:p>
    <w:p w:rsidR="00FD7DE5" w:rsidRPr="00412135" w:rsidRDefault="00FD7DE5" w:rsidP="00412135">
      <w:pPr>
        <w:pStyle w:val="Akapitzlist"/>
        <w:numPr>
          <w:ilvl w:val="0"/>
          <w:numId w:val="4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D7DE5">
        <w:rPr>
          <w:rFonts w:ascii="Arial" w:eastAsia="Times New Roman" w:hAnsi="Arial" w:cs="Arial"/>
          <w:lang w:eastAsia="ar-SA"/>
        </w:rPr>
        <w:t xml:space="preserve">Rozliczenie zaliczki rozumiane jest jako wykonanie robót budowlanych na które zaliczka została udzielona </w:t>
      </w:r>
      <w:r w:rsidRPr="00412135">
        <w:rPr>
          <w:rFonts w:ascii="Arial" w:eastAsia="Times New Roman" w:hAnsi="Arial" w:cs="Arial"/>
          <w:lang w:eastAsia="ar-SA"/>
        </w:rPr>
        <w:t>i podpisanie przez Zamawiającego protokołu odbioru robót stwierdzające ich wykonanie bez wad.</w:t>
      </w:r>
    </w:p>
    <w:p w:rsidR="00412135" w:rsidRPr="00FD7DE5" w:rsidRDefault="00412135" w:rsidP="00FD7DE5">
      <w:pPr>
        <w:pStyle w:val="Akapitzlist"/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C3E5E" w:rsidRPr="000F1089" w:rsidRDefault="00AC3E5E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Gwarancja: 24 miesiące od realizacji zlecenia</w:t>
      </w:r>
    </w:p>
    <w:p w:rsidR="00AC3E5E" w:rsidRPr="000F1089" w:rsidRDefault="00AC3E5E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Kary umowne:</w:t>
      </w:r>
    </w:p>
    <w:p w:rsidR="00AC3E5E" w:rsidRPr="000F1089" w:rsidRDefault="00873456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za zwłokę w wykonaniu całości przedmiotu zlecenia – w wysokości 0,5% wynagrodzenia umownego brutto za każdy dzień zwłoki,</w:t>
      </w:r>
    </w:p>
    <w:p w:rsidR="00873456" w:rsidRPr="000F1089" w:rsidRDefault="00873456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 razie odstąpienia przez Zamawiającego od zlecenia z przyczyn leżących po stronie Wykonawcy, w wysokości 5% wynagrodzenia brutto</w:t>
      </w:r>
    </w:p>
    <w:p w:rsidR="00AC3E5E" w:rsidRPr="000F1089" w:rsidRDefault="00873456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Objęt</w:t>
      </w:r>
      <w:r w:rsidR="00937F25" w:rsidRPr="000F1089">
        <w:rPr>
          <w:rFonts w:ascii="Arial" w:eastAsia="Times New Roman" w:hAnsi="Arial" w:cs="Arial"/>
          <w:lang w:eastAsia="ar-SA"/>
        </w:rPr>
        <w:t>ą</w:t>
      </w:r>
      <w:r w:rsidRPr="000F1089">
        <w:rPr>
          <w:rFonts w:ascii="Arial" w:eastAsia="Times New Roman" w:hAnsi="Arial" w:cs="Arial"/>
          <w:lang w:eastAsia="ar-SA"/>
        </w:rPr>
        <w:t xml:space="preserve"> zleceniem </w:t>
      </w:r>
      <w:r w:rsidR="00937F25" w:rsidRPr="000F1089">
        <w:rPr>
          <w:rFonts w:ascii="Arial" w:eastAsia="Times New Roman" w:hAnsi="Arial" w:cs="Arial"/>
          <w:lang w:eastAsia="ar-SA"/>
        </w:rPr>
        <w:t>usługę</w:t>
      </w:r>
      <w:r w:rsidRPr="000F1089">
        <w:rPr>
          <w:rFonts w:ascii="Arial" w:eastAsia="Times New Roman" w:hAnsi="Arial" w:cs="Arial"/>
          <w:lang w:eastAsia="ar-SA"/>
        </w:rPr>
        <w:t xml:space="preserve"> </w:t>
      </w:r>
      <w:r w:rsidRPr="000F1089">
        <w:rPr>
          <w:rFonts w:ascii="Arial" w:hAnsi="Arial" w:cs="Arial"/>
        </w:rPr>
        <w:t>Wykonawca zobowiązany jest prowadzić zgodnie z regułami prawa budowlanego</w:t>
      </w:r>
      <w:r w:rsidR="00937F25" w:rsidRPr="000F1089">
        <w:rPr>
          <w:rFonts w:ascii="Arial" w:hAnsi="Arial" w:cs="Arial"/>
        </w:rPr>
        <w:t>, przepisami</w:t>
      </w:r>
      <w:r w:rsidRPr="000F1089">
        <w:rPr>
          <w:rFonts w:ascii="Arial" w:hAnsi="Arial" w:cs="Arial"/>
        </w:rPr>
        <w:t xml:space="preserve"> BHP oraz przeciwpożarowymi. W przypadku użytkowania na budowie własnego sprzętu Wykonawca musi posiadać aktualne atesty dopuszczające sprzęt do użytkowania.</w:t>
      </w:r>
    </w:p>
    <w:p w:rsidR="00AC3E5E" w:rsidRPr="000F1089" w:rsidRDefault="00873456" w:rsidP="00DC04FB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 xml:space="preserve">Wykonawca zabezpiecza udział w realizacji przedmiotu zlecenia </w:t>
      </w:r>
      <w:r w:rsidRPr="000F1089">
        <w:rPr>
          <w:rFonts w:ascii="Arial" w:hAnsi="Arial" w:cs="Arial"/>
        </w:rPr>
        <w:t>wyłącznie pracowników zatrudnionych na podstawie umow</w:t>
      </w:r>
      <w:r w:rsidR="008B1A74">
        <w:rPr>
          <w:rFonts w:ascii="Arial" w:hAnsi="Arial" w:cs="Arial"/>
        </w:rPr>
        <w:t>y o pracę oraz przeszkolonych w </w:t>
      </w:r>
      <w:r w:rsidRPr="000F1089">
        <w:rPr>
          <w:rFonts w:ascii="Arial" w:hAnsi="Arial" w:cs="Arial"/>
        </w:rPr>
        <w:t>zakresie BHP, odpowiadającym rodzajowi wykonanych prac oraz posiadających aktualne badania lekarskie.</w:t>
      </w:r>
      <w:r w:rsidR="002D62EA">
        <w:rPr>
          <w:rFonts w:ascii="Arial" w:hAnsi="Arial" w:cs="Arial"/>
        </w:rPr>
        <w:t xml:space="preserve"> Wykonawca </w:t>
      </w:r>
      <w:r w:rsidR="00DC04FB">
        <w:rPr>
          <w:rFonts w:ascii="Arial" w:hAnsi="Arial" w:cs="Arial"/>
        </w:rPr>
        <w:t xml:space="preserve">przed przystąpieniem do wykonania zlecenia przekaże wykaz pracowników skierowanych do wykonania zlecenia wraz </w:t>
      </w:r>
      <w:r w:rsidR="00DC04FB">
        <w:rPr>
          <w:rFonts w:ascii="Arial" w:hAnsi="Arial" w:cs="Arial"/>
        </w:rPr>
        <w:br/>
        <w:t xml:space="preserve">z oświadczeniem o zatrudnieniu </w:t>
      </w:r>
      <w:r w:rsidR="00DC04FB" w:rsidRPr="00DC04FB">
        <w:rPr>
          <w:rFonts w:ascii="Arial" w:hAnsi="Arial" w:cs="Arial"/>
        </w:rPr>
        <w:t>na podstawie umowy o pracę</w:t>
      </w:r>
      <w:r w:rsidR="00DC04FB">
        <w:rPr>
          <w:rFonts w:ascii="Arial" w:hAnsi="Arial" w:cs="Arial"/>
        </w:rPr>
        <w:t>.</w:t>
      </w:r>
    </w:p>
    <w:p w:rsidR="00B14B31" w:rsidRPr="000F1089" w:rsidRDefault="00B14B31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Wykonawca zobowiązany jest do wykonania zl</w:t>
      </w:r>
      <w:r w:rsidR="008B1A74">
        <w:rPr>
          <w:rFonts w:ascii="Arial" w:eastAsia="Times New Roman" w:hAnsi="Arial" w:cs="Arial"/>
          <w:lang w:eastAsia="ar-SA"/>
        </w:rPr>
        <w:t>ecenia przy użyciu materiałów i </w:t>
      </w:r>
      <w:r w:rsidRPr="000F1089">
        <w:rPr>
          <w:rFonts w:ascii="Arial" w:eastAsia="Times New Roman" w:hAnsi="Arial" w:cs="Arial"/>
          <w:lang w:eastAsia="ar-SA"/>
        </w:rPr>
        <w:t>urządzeń:</w:t>
      </w:r>
    </w:p>
    <w:p w:rsidR="00B14B31" w:rsidRPr="000F1089" w:rsidRDefault="00B14B31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 xml:space="preserve">oznaczonych znakiem CE, dla których zgodnie z odrębnymi przepisami dokonano oceny zgodnie ze zharmonizowaną normą europejską wprowadzoną do zbioru Polskich Norm, zgodnych z europejską aprobatą techniczną (EAT) </w:t>
      </w:r>
      <w:r w:rsidRPr="000F1089">
        <w:rPr>
          <w:rFonts w:ascii="Arial" w:eastAsia="Times New Roman" w:hAnsi="Arial" w:cs="Arial"/>
          <w:lang w:eastAsia="ar-SA"/>
        </w:rPr>
        <w:lastRenderedPageBreak/>
        <w:t>lub krajowymi specyfikacjami technicznymi Państwa członkowskiego UE uznaną przez Komisję Europejską za zgodną z wymogami podstawowymi,</w:t>
      </w:r>
    </w:p>
    <w:p w:rsidR="00B14B31" w:rsidRPr="000F1089" w:rsidRDefault="00B14B31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B14B31" w:rsidRPr="000F1089" w:rsidRDefault="00B14B31" w:rsidP="00910795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873456" w:rsidRPr="000F1089" w:rsidRDefault="00937F25" w:rsidP="00910795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1089">
        <w:rPr>
          <w:rFonts w:ascii="Arial" w:hAnsi="Arial" w:cs="Arial"/>
          <w:sz w:val="22"/>
          <w:szCs w:val="22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873456" w:rsidRPr="000F1089" w:rsidRDefault="00873456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 xml:space="preserve">Bezpośrednio po ukończeniu realizacji zlecenia Wykonawca zobowiązany jest każdorazowo do uporządkowania stanowiska pracy. </w:t>
      </w:r>
    </w:p>
    <w:p w:rsidR="00B14B31" w:rsidRPr="000F1089" w:rsidRDefault="00B14B31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Za gospodarkę odpadami  odpowiedzialny  jest  Wykonawca.</w:t>
      </w:r>
    </w:p>
    <w:p w:rsidR="00B14B31" w:rsidRPr="000F1089" w:rsidRDefault="00937F25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Osoby do kontaktu z Wydziału Inwestycji i Remontów</w:t>
      </w:r>
      <w:r w:rsidR="00AC5466" w:rsidRPr="000F1089">
        <w:rPr>
          <w:rFonts w:ascii="Arial" w:eastAsia="Times New Roman" w:hAnsi="Arial" w:cs="Arial"/>
          <w:lang w:eastAsia="ar-SA"/>
        </w:rPr>
        <w:t xml:space="preserve"> KWP w Poznaniu</w:t>
      </w:r>
      <w:r w:rsidRPr="000F1089">
        <w:rPr>
          <w:rFonts w:ascii="Arial" w:eastAsia="Times New Roman" w:hAnsi="Arial" w:cs="Arial"/>
          <w:lang w:eastAsia="ar-SA"/>
        </w:rPr>
        <w:t xml:space="preserve"> </w:t>
      </w:r>
      <w:r w:rsidR="00910795" w:rsidRPr="000F1089">
        <w:rPr>
          <w:rFonts w:ascii="Arial" w:eastAsia="Times New Roman" w:hAnsi="Arial" w:cs="Arial"/>
          <w:lang w:eastAsia="ar-SA"/>
        </w:rPr>
        <w:t>–</w:t>
      </w:r>
      <w:r w:rsidRPr="000F1089">
        <w:rPr>
          <w:rFonts w:ascii="Arial" w:eastAsia="Times New Roman" w:hAnsi="Arial" w:cs="Arial"/>
          <w:lang w:eastAsia="ar-SA"/>
        </w:rPr>
        <w:t xml:space="preserve"> </w:t>
      </w:r>
      <w:r w:rsidR="00910795" w:rsidRPr="000F1089">
        <w:rPr>
          <w:rFonts w:ascii="Arial" w:eastAsia="Times New Roman" w:hAnsi="Arial" w:cs="Arial"/>
          <w:lang w:eastAsia="ar-SA"/>
        </w:rPr>
        <w:t>Arkadiusz Karaszewski, tel. +47 77 126 19</w:t>
      </w:r>
    </w:p>
    <w:p w:rsidR="00937F25" w:rsidRPr="000F1089" w:rsidRDefault="00937F25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Wyznaczeni inspektorzy</w:t>
      </w:r>
      <w:r w:rsidR="00AC5466" w:rsidRPr="000F1089">
        <w:rPr>
          <w:rFonts w:ascii="Arial" w:eastAsia="Times New Roman" w:hAnsi="Arial" w:cs="Arial"/>
          <w:lang w:eastAsia="ar-SA"/>
        </w:rPr>
        <w:t xml:space="preserve"> nadzoru</w:t>
      </w:r>
      <w:r w:rsidR="007165E9" w:rsidRPr="000F1089">
        <w:rPr>
          <w:rFonts w:ascii="Arial" w:eastAsia="Times New Roman" w:hAnsi="Arial" w:cs="Arial"/>
          <w:lang w:eastAsia="ar-SA"/>
        </w:rPr>
        <w:t xml:space="preserve"> budowlanego z ramienia</w:t>
      </w:r>
      <w:r w:rsidR="00AC5466" w:rsidRPr="000F1089">
        <w:rPr>
          <w:rFonts w:ascii="Arial" w:eastAsia="Times New Roman" w:hAnsi="Arial" w:cs="Arial"/>
          <w:lang w:eastAsia="ar-SA"/>
        </w:rPr>
        <w:t xml:space="preserve"> KWP w Poznaniu</w:t>
      </w:r>
      <w:r w:rsidRPr="000F1089">
        <w:rPr>
          <w:rFonts w:ascii="Arial" w:eastAsia="Times New Roman" w:hAnsi="Arial" w:cs="Arial"/>
          <w:lang w:eastAsia="ar-SA"/>
        </w:rPr>
        <w:t xml:space="preserve">: </w:t>
      </w:r>
      <w:r w:rsidR="006B6E09" w:rsidRPr="000F1089">
        <w:rPr>
          <w:rFonts w:ascii="Arial" w:eastAsia="Times New Roman" w:hAnsi="Arial" w:cs="Arial"/>
          <w:lang w:eastAsia="ar-SA"/>
        </w:rPr>
        <w:t xml:space="preserve">specjalność </w:t>
      </w:r>
      <w:r w:rsidRPr="000F1089">
        <w:rPr>
          <w:rFonts w:ascii="Arial" w:eastAsia="Times New Roman" w:hAnsi="Arial" w:cs="Arial"/>
          <w:lang w:eastAsia="ar-SA"/>
        </w:rPr>
        <w:t xml:space="preserve">branża budowlana – </w:t>
      </w:r>
      <w:r w:rsidR="00910795" w:rsidRPr="000F1089">
        <w:rPr>
          <w:rFonts w:ascii="Arial" w:eastAsia="Times New Roman" w:hAnsi="Arial" w:cs="Arial"/>
          <w:lang w:eastAsia="ar-SA"/>
        </w:rPr>
        <w:t>Arkadiusz Karaszewski.</w:t>
      </w:r>
    </w:p>
    <w:p w:rsidR="00937F25" w:rsidRPr="00AB2EC7" w:rsidRDefault="00B14B31" w:rsidP="00AB2EC7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 sprawach nieuregulowanych w niniejszym zleceniu mają zastosowanie przepisy Ustawy z dnia 23 kwietnia 1964 roku Kodeks cywiln</w:t>
      </w:r>
      <w:r w:rsidR="008B1A74">
        <w:rPr>
          <w:rFonts w:ascii="Arial" w:eastAsia="Times New Roman" w:hAnsi="Arial" w:cs="Arial"/>
          <w:lang w:eastAsia="ar-SA"/>
        </w:rPr>
        <w:t>y (Dz.U. z 2020r., poz. 1740, z </w:t>
      </w:r>
      <w:proofErr w:type="spellStart"/>
      <w:r w:rsidRPr="000F1089">
        <w:rPr>
          <w:rFonts w:ascii="Arial" w:eastAsia="Times New Roman" w:hAnsi="Arial" w:cs="Arial"/>
          <w:lang w:eastAsia="ar-SA"/>
        </w:rPr>
        <w:t>późn</w:t>
      </w:r>
      <w:proofErr w:type="spellEnd"/>
      <w:r w:rsidRPr="000F1089">
        <w:rPr>
          <w:rFonts w:ascii="Arial" w:eastAsia="Times New Roman" w:hAnsi="Arial" w:cs="Arial"/>
          <w:lang w:eastAsia="ar-SA"/>
        </w:rPr>
        <w:t>. zm.)</w:t>
      </w:r>
    </w:p>
    <w:p w:rsidR="00887360" w:rsidRDefault="00B14B31" w:rsidP="00910795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F1089">
        <w:rPr>
          <w:rFonts w:ascii="Arial" w:eastAsia="Times New Roman" w:hAnsi="Arial" w:cs="Arial"/>
          <w:lang w:eastAsia="ar-SA"/>
        </w:rPr>
        <w:t>Wykonawca oświadcza, iż nie istnieją przesłanki okr</w:t>
      </w:r>
      <w:r w:rsidR="008B1A74">
        <w:rPr>
          <w:rFonts w:ascii="Arial" w:eastAsia="Times New Roman" w:hAnsi="Arial" w:cs="Arial"/>
          <w:lang w:eastAsia="ar-SA"/>
        </w:rPr>
        <w:t>eślone w art. 7 ust. 1 Ustawy z </w:t>
      </w:r>
      <w:r w:rsidRPr="000F1089">
        <w:rPr>
          <w:rFonts w:ascii="Arial" w:eastAsia="Times New Roman" w:hAnsi="Arial" w:cs="Arial"/>
          <w:lang w:eastAsia="ar-SA"/>
        </w:rPr>
        <w:t>dnia 13 kwietnia 2022 roku o szczegółowych rozwiązaniach w zakresie przeciwdziałania wspieraniu agresji na Ukrainę oraz służących ochronie bezpieczeństwa narodowego (Dz.U. z 2022 roku, poz. 835) i nie podlega wykluczeniu z udziału w zleceniu</w:t>
      </w:r>
      <w:r w:rsidR="00412230" w:rsidRPr="000F1089">
        <w:rPr>
          <w:rFonts w:ascii="Arial" w:eastAsia="Times New Roman" w:hAnsi="Arial" w:cs="Arial"/>
          <w:lang w:eastAsia="ar-SA"/>
        </w:rPr>
        <w:t>.</w:t>
      </w:r>
    </w:p>
    <w:p w:rsidR="00AB2EC7" w:rsidRDefault="00AB2EC7" w:rsidP="00AB2EC7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B2EC7" w:rsidRDefault="00AB2EC7" w:rsidP="00AB2EC7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B2EC7" w:rsidRDefault="00AB2EC7" w:rsidP="00AB2EC7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B2EC7" w:rsidRDefault="00AB2EC7" w:rsidP="00AB2EC7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B2EC7" w:rsidRDefault="00AB2EC7" w:rsidP="00AB2EC7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B2EC7" w:rsidRPr="00AB2EC7" w:rsidRDefault="00AB2EC7" w:rsidP="00AB2EC7">
      <w:p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B14B31" w:rsidRPr="000F1089" w:rsidRDefault="00B14B31" w:rsidP="00910795">
      <w:pPr>
        <w:pStyle w:val="Tekstpodstawowy"/>
        <w:tabs>
          <w:tab w:val="clear" w:pos="900"/>
          <w:tab w:val="clear" w:pos="4140"/>
          <w:tab w:val="left" w:pos="6568"/>
          <w:tab w:val="left" w:pos="9808"/>
        </w:tabs>
        <w:rPr>
          <w:rFonts w:ascii="Arial" w:hAnsi="Arial" w:cs="Arial"/>
          <w:sz w:val="22"/>
          <w:szCs w:val="22"/>
        </w:rPr>
      </w:pPr>
    </w:p>
    <w:p w:rsidR="00412230" w:rsidRPr="000F1089" w:rsidRDefault="00B14B31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  <w:r w:rsidRPr="000F1089">
        <w:rPr>
          <w:rFonts w:ascii="Arial" w:hAnsi="Arial" w:cs="Arial"/>
          <w:b/>
          <w:sz w:val="20"/>
          <w:szCs w:val="20"/>
        </w:rPr>
        <w:t>ZLECENIODAWCA:</w:t>
      </w:r>
      <w:r w:rsidRPr="000F1089">
        <w:rPr>
          <w:rFonts w:ascii="Arial" w:hAnsi="Arial" w:cs="Arial"/>
          <w:b/>
          <w:sz w:val="20"/>
          <w:szCs w:val="20"/>
        </w:rPr>
        <w:tab/>
      </w:r>
      <w:r w:rsidRPr="000F1089">
        <w:rPr>
          <w:rFonts w:ascii="Arial" w:hAnsi="Arial" w:cs="Arial"/>
          <w:b/>
          <w:sz w:val="20"/>
          <w:szCs w:val="20"/>
        </w:rPr>
        <w:tab/>
      </w:r>
      <w:r w:rsidRPr="000F1089">
        <w:rPr>
          <w:rFonts w:ascii="Arial" w:hAnsi="Arial" w:cs="Arial"/>
          <w:b/>
          <w:sz w:val="20"/>
          <w:szCs w:val="20"/>
        </w:rPr>
        <w:tab/>
      </w:r>
      <w:r w:rsidR="00984983" w:rsidRPr="000F1089">
        <w:rPr>
          <w:rFonts w:ascii="Arial" w:hAnsi="Arial" w:cs="Arial"/>
          <w:b/>
          <w:sz w:val="20"/>
          <w:szCs w:val="20"/>
        </w:rPr>
        <w:tab/>
      </w:r>
      <w:r w:rsidRPr="000F1089">
        <w:rPr>
          <w:rFonts w:ascii="Arial" w:hAnsi="Arial" w:cs="Arial"/>
          <w:b/>
          <w:sz w:val="20"/>
          <w:szCs w:val="20"/>
        </w:rPr>
        <w:tab/>
        <w:t>ZLECENIOBIORCA:</w:t>
      </w:r>
    </w:p>
    <w:p w:rsidR="00910795" w:rsidRDefault="00910795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4550A" w:rsidRDefault="00A4550A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B2EC7" w:rsidRDefault="00AB2EC7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B2EC7" w:rsidRDefault="00AB2EC7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B2EC7" w:rsidRDefault="00AB2EC7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E730ED" w:rsidRPr="000F1089" w:rsidRDefault="00E730ED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A4550A" w:rsidRPr="000F1089" w:rsidRDefault="00A4550A" w:rsidP="00910795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 xml:space="preserve">Fakturę </w:t>
      </w:r>
      <w:r w:rsidR="00132354" w:rsidRPr="000F1089">
        <w:rPr>
          <w:rFonts w:ascii="Arial" w:hAnsi="Arial" w:cs="Arial"/>
          <w:sz w:val="16"/>
          <w:szCs w:val="16"/>
        </w:rPr>
        <w:t xml:space="preserve">należy </w:t>
      </w:r>
      <w:r w:rsidRPr="000F1089">
        <w:rPr>
          <w:rFonts w:ascii="Arial" w:hAnsi="Arial" w:cs="Arial"/>
          <w:sz w:val="16"/>
          <w:szCs w:val="16"/>
        </w:rPr>
        <w:t>wystawić na adres</w:t>
      </w:r>
      <w:r w:rsidR="00132354" w:rsidRPr="000F1089">
        <w:rPr>
          <w:rFonts w:ascii="Arial" w:hAnsi="Arial" w:cs="Arial"/>
          <w:sz w:val="16"/>
          <w:szCs w:val="16"/>
        </w:rPr>
        <w:t>:</w:t>
      </w:r>
    </w:p>
    <w:p w:rsidR="00132354" w:rsidRPr="000F1089" w:rsidRDefault="00132354" w:rsidP="00910795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>Komenda Wojewódzka Policji w Poznaniu, ul. Kochanowskiego 2a, 60 – 844 Poznań</w:t>
      </w:r>
    </w:p>
    <w:p w:rsidR="00132354" w:rsidRPr="000F1089" w:rsidRDefault="00132354" w:rsidP="00910795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>NIP 777-00-01-878</w:t>
      </w:r>
    </w:p>
    <w:p w:rsidR="00132354" w:rsidRPr="000F1089" w:rsidRDefault="00132354" w:rsidP="00910795">
      <w:pPr>
        <w:tabs>
          <w:tab w:val="left" w:pos="900"/>
          <w:tab w:val="left" w:pos="4140"/>
        </w:tabs>
        <w:contextualSpacing/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>Wydział Inwestycji i Remontów</w:t>
      </w:r>
    </w:p>
    <w:p w:rsidR="00E730ED" w:rsidRPr="000F1089" w:rsidRDefault="00E730ED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</w:p>
    <w:p w:rsidR="00B14B31" w:rsidRPr="000F1089" w:rsidRDefault="0011406E" w:rsidP="00910795">
      <w:pPr>
        <w:tabs>
          <w:tab w:val="left" w:pos="900"/>
          <w:tab w:val="left" w:pos="4140"/>
        </w:tabs>
        <w:jc w:val="both"/>
        <w:rPr>
          <w:rFonts w:ascii="Arial" w:hAnsi="Arial" w:cs="Arial"/>
          <w:sz w:val="16"/>
          <w:szCs w:val="16"/>
        </w:rPr>
      </w:pPr>
      <w:r w:rsidRPr="000F1089">
        <w:rPr>
          <w:rFonts w:ascii="Arial" w:hAnsi="Arial" w:cs="Arial"/>
          <w:sz w:val="16"/>
          <w:szCs w:val="16"/>
        </w:rPr>
        <w:t>Pouczenie:</w:t>
      </w:r>
    </w:p>
    <w:p w:rsidR="00887360" w:rsidRPr="000F1089" w:rsidRDefault="00984983" w:rsidP="00910795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Arial" w:eastAsia="Lucida Sans Unicode" w:hAnsi="Arial" w:cs="Arial"/>
          <w:iCs/>
          <w:sz w:val="14"/>
          <w:szCs w:val="14"/>
          <w:u w:val="single"/>
        </w:rPr>
      </w:pPr>
      <w:r w:rsidRPr="000F1089">
        <w:rPr>
          <w:rFonts w:ascii="Arial" w:eastAsia="SimSun, 宋体" w:hAnsi="Arial" w:cs="Arial"/>
          <w:iCs/>
          <w:color w:val="000000"/>
          <w:sz w:val="14"/>
          <w:szCs w:val="14"/>
        </w:rPr>
        <w:t xml:space="preserve">Administratorem </w:t>
      </w:r>
      <w:r w:rsidR="0011406E" w:rsidRPr="000F1089">
        <w:rPr>
          <w:rFonts w:ascii="Arial" w:eastAsia="SimSun, 宋体" w:hAnsi="Arial" w:cs="Arial"/>
          <w:iCs/>
          <w:color w:val="000000"/>
          <w:sz w:val="14"/>
          <w:szCs w:val="14"/>
        </w:rPr>
        <w:t xml:space="preserve">Pani/Pana danych osobowych jest Komendant Wojewódzki Policji w  Poznaniu. 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 xml:space="preserve">Kontakt: </w:t>
      </w:r>
      <w:r w:rsidR="0011406E" w:rsidRPr="000F1089">
        <w:rPr>
          <w:rFonts w:ascii="Arial" w:eastAsia="SimSun, 宋体" w:hAnsi="Arial" w:cs="Arial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8" w:history="1">
        <w:r w:rsidR="0011406E" w:rsidRPr="000F1089">
          <w:rPr>
            <w:rStyle w:val="Hipercze"/>
            <w:rFonts w:ascii="Arial" w:eastAsia="SimSun, 宋体" w:hAnsi="Arial" w:cs="Arial"/>
            <w:sz w:val="14"/>
            <w:szCs w:val="14"/>
          </w:rPr>
          <w:t>iod.kwp@po.policja.gov.pl</w:t>
        </w:r>
      </w:hyperlink>
      <w:r w:rsidR="0011406E" w:rsidRPr="000F1089">
        <w:rPr>
          <w:rFonts w:ascii="Arial" w:eastAsia="SimSun, 宋体" w:hAnsi="Arial" w:cs="Arial"/>
          <w:iCs/>
          <w:color w:val="000000"/>
          <w:sz w:val="14"/>
          <w:szCs w:val="14"/>
        </w:rPr>
        <w:t xml:space="preserve">. 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 xml:space="preserve">Pani/Pana dane osobowe będą przetwarzane w celu realizacji </w:t>
      </w:r>
      <w:r w:rsidRPr="000F1089">
        <w:rPr>
          <w:rFonts w:ascii="Arial" w:eastAsia="SimSun, 宋体" w:hAnsi="Arial" w:cs="Arial"/>
          <w:iCs/>
          <w:sz w:val="14"/>
          <w:szCs w:val="14"/>
        </w:rPr>
        <w:t>umowy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 xml:space="preserve">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</w:t>
      </w:r>
      <w:r w:rsidRPr="000F1089">
        <w:rPr>
          <w:rFonts w:ascii="Arial" w:eastAsia="SimSun, 宋体" w:hAnsi="Arial" w:cs="Arial"/>
          <w:iCs/>
          <w:sz w:val="14"/>
          <w:szCs w:val="14"/>
        </w:rPr>
        <w:t xml:space="preserve">Podanie przez Panią/Pana danych osobowych jest dobrowolne, jednak jest warunkiem koniecznym do zawarcia zlecenia. 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>Przysługuje Pani/Panu prawo dostępu do treści danych</w:t>
      </w:r>
      <w:r w:rsidRPr="000F1089">
        <w:rPr>
          <w:rFonts w:ascii="Arial" w:eastAsia="SimSun, 宋体" w:hAnsi="Arial" w:cs="Arial"/>
          <w:iCs/>
          <w:sz w:val="14"/>
          <w:szCs w:val="14"/>
        </w:rPr>
        <w:t>, do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 xml:space="preserve"> ich sprostowania</w:t>
      </w:r>
      <w:r w:rsidRPr="000F1089">
        <w:rPr>
          <w:rFonts w:ascii="Arial" w:eastAsia="SimSun, 宋体" w:hAnsi="Arial" w:cs="Arial"/>
          <w:iCs/>
          <w:sz w:val="14"/>
          <w:szCs w:val="14"/>
        </w:rPr>
        <w:t xml:space="preserve"> oraz żądania od administratora ograniczenia ich przetwarzania</w:t>
      </w:r>
      <w:r w:rsidR="0011406E" w:rsidRPr="000F1089">
        <w:rPr>
          <w:rFonts w:ascii="Arial" w:eastAsia="SimSun, 宋体" w:hAnsi="Arial" w:cs="Arial"/>
          <w:iCs/>
          <w:color w:val="FF0000"/>
          <w:sz w:val="14"/>
          <w:szCs w:val="14"/>
        </w:rPr>
        <w:t xml:space="preserve">. </w:t>
      </w:r>
      <w:r w:rsidR="0011406E" w:rsidRPr="000F1089">
        <w:rPr>
          <w:rFonts w:ascii="Arial" w:eastAsia="SimSun, 宋体" w:hAnsi="Arial" w:cs="Arial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887360" w:rsidRPr="000F1089" w:rsidSect="00E730E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10" w:rsidRDefault="00793710" w:rsidP="006B6829">
      <w:pPr>
        <w:spacing w:after="0" w:line="240" w:lineRule="auto"/>
      </w:pPr>
      <w:r>
        <w:separator/>
      </w:r>
    </w:p>
  </w:endnote>
  <w:endnote w:type="continuationSeparator" w:id="0">
    <w:p w:rsidR="00793710" w:rsidRDefault="00793710" w:rsidP="006B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10" w:rsidRDefault="00793710" w:rsidP="006B6829">
      <w:pPr>
        <w:spacing w:after="0" w:line="240" w:lineRule="auto"/>
      </w:pPr>
      <w:r>
        <w:separator/>
      </w:r>
    </w:p>
  </w:footnote>
  <w:footnote w:type="continuationSeparator" w:id="0">
    <w:p w:rsidR="00793710" w:rsidRDefault="00793710" w:rsidP="006B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55E"/>
    <w:multiLevelType w:val="hybridMultilevel"/>
    <w:tmpl w:val="867831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106A09"/>
    <w:multiLevelType w:val="hybridMultilevel"/>
    <w:tmpl w:val="5858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BE"/>
    <w:rsid w:val="00006B14"/>
    <w:rsid w:val="00040634"/>
    <w:rsid w:val="00067E30"/>
    <w:rsid w:val="000800E6"/>
    <w:rsid w:val="000F1089"/>
    <w:rsid w:val="0011406E"/>
    <w:rsid w:val="001316BC"/>
    <w:rsid w:val="00132354"/>
    <w:rsid w:val="00144540"/>
    <w:rsid w:val="00260EF5"/>
    <w:rsid w:val="00285E42"/>
    <w:rsid w:val="002B1BD3"/>
    <w:rsid w:val="002B7540"/>
    <w:rsid w:val="002D62EA"/>
    <w:rsid w:val="00316CE3"/>
    <w:rsid w:val="00331BDC"/>
    <w:rsid w:val="0034179B"/>
    <w:rsid w:val="0037047A"/>
    <w:rsid w:val="003B152F"/>
    <w:rsid w:val="00412135"/>
    <w:rsid w:val="00412230"/>
    <w:rsid w:val="0043043E"/>
    <w:rsid w:val="00464861"/>
    <w:rsid w:val="004979C7"/>
    <w:rsid w:val="004C1F7D"/>
    <w:rsid w:val="004C62BC"/>
    <w:rsid w:val="00542039"/>
    <w:rsid w:val="00546ADC"/>
    <w:rsid w:val="005472D5"/>
    <w:rsid w:val="00597BDD"/>
    <w:rsid w:val="005A0A6B"/>
    <w:rsid w:val="005D29F8"/>
    <w:rsid w:val="005D70BE"/>
    <w:rsid w:val="006422CF"/>
    <w:rsid w:val="00642870"/>
    <w:rsid w:val="00661C24"/>
    <w:rsid w:val="006659D8"/>
    <w:rsid w:val="006B6829"/>
    <w:rsid w:val="006B6E09"/>
    <w:rsid w:val="006C30BE"/>
    <w:rsid w:val="006E20C3"/>
    <w:rsid w:val="006F0987"/>
    <w:rsid w:val="007165E9"/>
    <w:rsid w:val="00731AF6"/>
    <w:rsid w:val="00745FA7"/>
    <w:rsid w:val="00781963"/>
    <w:rsid w:val="00793710"/>
    <w:rsid w:val="007B2678"/>
    <w:rsid w:val="007C60B1"/>
    <w:rsid w:val="007D2D37"/>
    <w:rsid w:val="007F2DFE"/>
    <w:rsid w:val="00824BB2"/>
    <w:rsid w:val="008255B3"/>
    <w:rsid w:val="0082567B"/>
    <w:rsid w:val="0083475C"/>
    <w:rsid w:val="00867E56"/>
    <w:rsid w:val="00873456"/>
    <w:rsid w:val="00887360"/>
    <w:rsid w:val="00891151"/>
    <w:rsid w:val="008B1A74"/>
    <w:rsid w:val="008F41B1"/>
    <w:rsid w:val="008F6125"/>
    <w:rsid w:val="00910795"/>
    <w:rsid w:val="00932386"/>
    <w:rsid w:val="009336B6"/>
    <w:rsid w:val="00937F25"/>
    <w:rsid w:val="00984983"/>
    <w:rsid w:val="009A54CA"/>
    <w:rsid w:val="009E300A"/>
    <w:rsid w:val="00A04E74"/>
    <w:rsid w:val="00A14D7B"/>
    <w:rsid w:val="00A44C64"/>
    <w:rsid w:val="00A4550A"/>
    <w:rsid w:val="00AA42A1"/>
    <w:rsid w:val="00AB2EC7"/>
    <w:rsid w:val="00AC3E5E"/>
    <w:rsid w:val="00AC5466"/>
    <w:rsid w:val="00B14B31"/>
    <w:rsid w:val="00B25029"/>
    <w:rsid w:val="00B74369"/>
    <w:rsid w:val="00B8520E"/>
    <w:rsid w:val="00BB2EAA"/>
    <w:rsid w:val="00BB7375"/>
    <w:rsid w:val="00BD1EDC"/>
    <w:rsid w:val="00BD45C2"/>
    <w:rsid w:val="00CC5E2D"/>
    <w:rsid w:val="00DC04FB"/>
    <w:rsid w:val="00E315A8"/>
    <w:rsid w:val="00E359C7"/>
    <w:rsid w:val="00E730ED"/>
    <w:rsid w:val="00EF637C"/>
    <w:rsid w:val="00F12A2A"/>
    <w:rsid w:val="00F514DD"/>
    <w:rsid w:val="00F5385C"/>
    <w:rsid w:val="00F97F12"/>
    <w:rsid w:val="00FC0D78"/>
    <w:rsid w:val="00FC69A7"/>
    <w:rsid w:val="00FD74BD"/>
    <w:rsid w:val="00FD7DE5"/>
    <w:rsid w:val="00FF0DC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0D72"/>
  <w15:chartTrackingRefBased/>
  <w15:docId w15:val="{1855F693-97BF-4BA0-B156-B4CE68F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29"/>
  </w:style>
  <w:style w:type="paragraph" w:styleId="Stopka">
    <w:name w:val="footer"/>
    <w:basedOn w:val="Normalny"/>
    <w:link w:val="StopkaZnak"/>
    <w:uiPriority w:val="99"/>
    <w:unhideWhenUsed/>
    <w:rsid w:val="006B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29"/>
  </w:style>
  <w:style w:type="paragraph" w:styleId="Akapitzlist">
    <w:name w:val="List Paragraph"/>
    <w:basedOn w:val="Normalny"/>
    <w:uiPriority w:val="34"/>
    <w:qFormat/>
    <w:rsid w:val="00AC3E5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3E5E"/>
    <w:pPr>
      <w:tabs>
        <w:tab w:val="left" w:pos="900"/>
        <w:tab w:val="left" w:pos="41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11406E"/>
    <w:pPr>
      <w:tabs>
        <w:tab w:val="left" w:pos="6300"/>
      </w:tabs>
      <w:autoSpaceDN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11406E"/>
    <w:rPr>
      <w:b/>
      <w:bCs/>
    </w:rPr>
  </w:style>
  <w:style w:type="character" w:customStyle="1" w:styleId="Internetlink">
    <w:name w:val="Internet link"/>
    <w:rsid w:val="0011406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1140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po.policj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Gołębiowska</dc:creator>
  <cp:keywords/>
  <dc:description/>
  <cp:lastModifiedBy>Arkadiusz Karaszewski</cp:lastModifiedBy>
  <cp:revision>2</cp:revision>
  <cp:lastPrinted>2023-11-20T10:53:00Z</cp:lastPrinted>
  <dcterms:created xsi:type="dcterms:W3CDTF">2023-12-15T12:22:00Z</dcterms:created>
  <dcterms:modified xsi:type="dcterms:W3CDTF">2023-12-15T12:22:00Z</dcterms:modified>
</cp:coreProperties>
</file>