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2686" w14:textId="6673409B" w:rsidR="0015016B" w:rsidRPr="00C51367" w:rsidRDefault="00390D26" w:rsidP="003442A3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367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 wp14:anchorId="455C25C5" wp14:editId="60F65DA4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C51367">
        <w:rPr>
          <w:rFonts w:ascii="Times New Roman" w:hAnsi="Times New Roman"/>
          <w:b/>
          <w:bCs/>
          <w:sz w:val="24"/>
          <w:szCs w:val="24"/>
        </w:rPr>
        <w:t>UNIWERSYTET KAZIMIERZA WIELKIEGO</w:t>
      </w:r>
    </w:p>
    <w:p w14:paraId="44C6A7FD" w14:textId="77777777" w:rsidR="0015016B" w:rsidRPr="00C51367" w:rsidRDefault="0015016B" w:rsidP="003442A3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367">
        <w:rPr>
          <w:rFonts w:ascii="Times New Roman" w:hAnsi="Times New Roman"/>
          <w:b/>
          <w:bCs/>
          <w:sz w:val="24"/>
          <w:szCs w:val="24"/>
        </w:rPr>
        <w:t>W BYDGOSZCZY</w:t>
      </w:r>
    </w:p>
    <w:p w14:paraId="14276F6D" w14:textId="77777777" w:rsidR="0015016B" w:rsidRPr="00C51367" w:rsidRDefault="0015016B" w:rsidP="003442A3">
      <w:pPr>
        <w:tabs>
          <w:tab w:val="left" w:pos="1620"/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51367">
        <w:rPr>
          <w:rFonts w:ascii="Times New Roman" w:hAnsi="Times New Roman"/>
          <w:sz w:val="24"/>
          <w:szCs w:val="24"/>
        </w:rPr>
        <w:t>ul. Chodkiewicza 30, 85 – 064 Bydgoszcz, tel. 052 341 91 00 fax. 052 360 82 06</w:t>
      </w:r>
    </w:p>
    <w:p w14:paraId="47EA6C42" w14:textId="77777777" w:rsidR="0015016B" w:rsidRPr="00C51367" w:rsidRDefault="0015016B" w:rsidP="003442A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51367">
        <w:rPr>
          <w:rFonts w:ascii="Times New Roman" w:hAnsi="Times New Roman"/>
          <w:sz w:val="24"/>
          <w:szCs w:val="24"/>
        </w:rPr>
        <w:t>NIP 5542647568 REGON 340057695</w:t>
      </w:r>
    </w:p>
    <w:p w14:paraId="0747FAA5" w14:textId="77777777" w:rsidR="0015016B" w:rsidRPr="00C51367" w:rsidRDefault="0015016B" w:rsidP="003442A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51367">
        <w:rPr>
          <w:rFonts w:ascii="Times New Roman" w:hAnsi="Times New Roman"/>
          <w:sz w:val="24"/>
          <w:szCs w:val="24"/>
        </w:rPr>
        <w:t>www.ukw.edu.pl</w:t>
      </w:r>
    </w:p>
    <w:p w14:paraId="6F67372C" w14:textId="77777777" w:rsidR="005072DD" w:rsidRPr="00C51367" w:rsidRDefault="005072DD" w:rsidP="003442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BC8BC4" w14:textId="2440953E" w:rsidR="005072DD" w:rsidRPr="00C51367" w:rsidRDefault="005072DD" w:rsidP="003E73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1367">
        <w:rPr>
          <w:rFonts w:ascii="Times New Roman" w:hAnsi="Times New Roman"/>
          <w:b/>
          <w:bCs/>
          <w:color w:val="000000"/>
          <w:sz w:val="24"/>
          <w:szCs w:val="24"/>
        </w:rPr>
        <w:t xml:space="preserve">numer postępowania: </w:t>
      </w:r>
      <w:r w:rsidRPr="00C51367">
        <w:rPr>
          <w:rFonts w:ascii="Times New Roman" w:hAnsi="Times New Roman"/>
          <w:color w:val="000000"/>
          <w:sz w:val="24"/>
          <w:szCs w:val="24"/>
        </w:rPr>
        <w:t>UKW/DZP-281-</w:t>
      </w:r>
      <w:r w:rsidR="001F5534" w:rsidRPr="00C51367">
        <w:rPr>
          <w:rFonts w:ascii="Times New Roman" w:hAnsi="Times New Roman"/>
          <w:color w:val="000000"/>
          <w:sz w:val="24"/>
          <w:szCs w:val="24"/>
        </w:rPr>
        <w:t>D-</w:t>
      </w:r>
      <w:r w:rsidR="007E22B8" w:rsidRPr="00C51367">
        <w:rPr>
          <w:rFonts w:ascii="Times New Roman" w:hAnsi="Times New Roman"/>
          <w:color w:val="000000"/>
          <w:sz w:val="24"/>
          <w:szCs w:val="24"/>
        </w:rPr>
        <w:t>47</w:t>
      </w:r>
      <w:r w:rsidRPr="00C51367">
        <w:rPr>
          <w:rFonts w:ascii="Times New Roman" w:hAnsi="Times New Roman"/>
          <w:color w:val="000000"/>
          <w:sz w:val="24"/>
          <w:szCs w:val="24"/>
        </w:rPr>
        <w:t>/202</w:t>
      </w:r>
      <w:r w:rsidR="007E22B8" w:rsidRPr="00C51367">
        <w:rPr>
          <w:rFonts w:ascii="Times New Roman" w:hAnsi="Times New Roman"/>
          <w:color w:val="000000"/>
          <w:sz w:val="24"/>
          <w:szCs w:val="24"/>
        </w:rPr>
        <w:t>2</w:t>
      </w:r>
    </w:p>
    <w:p w14:paraId="0D4AD6EB" w14:textId="77777777" w:rsidR="00566814" w:rsidRPr="00C51367" w:rsidRDefault="00566814" w:rsidP="003E733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B239A64" w14:textId="5D6FDA4B" w:rsidR="004146D9" w:rsidRPr="00C51367" w:rsidRDefault="00243A74" w:rsidP="003E733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51367">
        <w:rPr>
          <w:rFonts w:ascii="Times New Roman" w:hAnsi="Times New Roman"/>
          <w:color w:val="000000"/>
          <w:sz w:val="24"/>
          <w:szCs w:val="24"/>
        </w:rPr>
        <w:t xml:space="preserve">Bydgoszcz, </w:t>
      </w:r>
      <w:r w:rsidR="00C51367" w:rsidRPr="00C51367">
        <w:rPr>
          <w:rFonts w:ascii="Times New Roman" w:hAnsi="Times New Roman"/>
          <w:color w:val="000000"/>
          <w:sz w:val="24"/>
          <w:szCs w:val="24"/>
        </w:rPr>
        <w:t>10.10</w:t>
      </w:r>
      <w:r w:rsidR="00A909D7" w:rsidRPr="00C51367">
        <w:rPr>
          <w:rFonts w:ascii="Times New Roman" w:hAnsi="Times New Roman"/>
          <w:sz w:val="24"/>
          <w:szCs w:val="24"/>
        </w:rPr>
        <w:t>.</w:t>
      </w:r>
      <w:r w:rsidRPr="00C51367">
        <w:rPr>
          <w:rFonts w:ascii="Times New Roman" w:hAnsi="Times New Roman"/>
          <w:sz w:val="24"/>
          <w:szCs w:val="24"/>
        </w:rPr>
        <w:t>202</w:t>
      </w:r>
      <w:r w:rsidR="007E22B8" w:rsidRPr="00C51367">
        <w:rPr>
          <w:rFonts w:ascii="Times New Roman" w:hAnsi="Times New Roman"/>
          <w:sz w:val="24"/>
          <w:szCs w:val="24"/>
        </w:rPr>
        <w:t>2</w:t>
      </w:r>
      <w:r w:rsidRPr="00C51367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6FE69776" w14:textId="77777777" w:rsidR="0005550C" w:rsidRPr="00C51367" w:rsidRDefault="0005550C" w:rsidP="003E733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7C4D7F5A" w14:textId="77777777" w:rsidR="00566814" w:rsidRPr="00C51367" w:rsidRDefault="00566814" w:rsidP="003E733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41B98B4" w14:textId="77777777" w:rsidR="0015016B" w:rsidRPr="00C51367" w:rsidRDefault="004146D9" w:rsidP="003E733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513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 wszystkich zainteresowanych</w:t>
      </w:r>
    </w:p>
    <w:p w14:paraId="71BE18B7" w14:textId="77777777" w:rsidR="0005550C" w:rsidRPr="00C51367" w:rsidRDefault="0005550C" w:rsidP="003E733D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C710D4" w14:textId="77777777" w:rsidR="001F5534" w:rsidRPr="00C51367" w:rsidRDefault="005072DD" w:rsidP="003E733D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1367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4146D9" w:rsidRPr="00C51367">
        <w:rPr>
          <w:rFonts w:ascii="Times New Roman" w:hAnsi="Times New Roman"/>
          <w:b/>
          <w:bCs/>
          <w:color w:val="000000"/>
          <w:sz w:val="24"/>
          <w:szCs w:val="24"/>
        </w:rPr>
        <w:t>otyczy:</w:t>
      </w:r>
      <w:r w:rsidR="004146D9" w:rsidRPr="00C51367">
        <w:rPr>
          <w:rFonts w:ascii="Times New Roman" w:hAnsi="Times New Roman"/>
          <w:color w:val="000000"/>
          <w:sz w:val="24"/>
          <w:szCs w:val="24"/>
        </w:rPr>
        <w:t xml:space="preserve"> postępowania o udzielenie zamówienia publicznego pn. </w:t>
      </w:r>
      <w:r w:rsidR="003442A3" w:rsidRPr="00C51367">
        <w:rPr>
          <w:rFonts w:ascii="Times New Roman" w:hAnsi="Times New Roman"/>
          <w:b/>
          <w:sz w:val="24"/>
          <w:szCs w:val="24"/>
        </w:rPr>
        <w:t>DOSTAWA SPRZĘTU</w:t>
      </w:r>
      <w:r w:rsidR="00566814" w:rsidRPr="00C51367">
        <w:rPr>
          <w:rFonts w:ascii="Times New Roman" w:hAnsi="Times New Roman"/>
          <w:b/>
          <w:sz w:val="24"/>
          <w:szCs w:val="24"/>
        </w:rPr>
        <w:br/>
      </w:r>
      <w:r w:rsidR="003442A3" w:rsidRPr="00C51367">
        <w:rPr>
          <w:rFonts w:ascii="Times New Roman" w:hAnsi="Times New Roman"/>
          <w:b/>
          <w:sz w:val="24"/>
          <w:szCs w:val="24"/>
        </w:rPr>
        <w:t>i AKCESORIÓW RTV</w:t>
      </w:r>
    </w:p>
    <w:p w14:paraId="03DD61AC" w14:textId="77777777" w:rsidR="00566814" w:rsidRPr="00C51367" w:rsidRDefault="00566814" w:rsidP="003E73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F8AFFD" w14:textId="77777777" w:rsidR="00851480" w:rsidRPr="00C51367" w:rsidRDefault="004146D9" w:rsidP="003E73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367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INFORMACJA </w:t>
      </w:r>
    </w:p>
    <w:p w14:paraId="05847912" w14:textId="345604F4" w:rsidR="00765598" w:rsidRPr="00C51367" w:rsidRDefault="004146D9" w:rsidP="003E733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1367">
        <w:rPr>
          <w:rFonts w:ascii="Times New Roman" w:hAnsi="Times New Roman"/>
          <w:b/>
          <w:bCs/>
          <w:color w:val="000000"/>
          <w:sz w:val="24"/>
          <w:szCs w:val="24"/>
        </w:rPr>
        <w:t>O WYBORZE OFERTY NAJKORZYSTNIEJSZEJ</w:t>
      </w:r>
      <w:r w:rsidR="005072DD" w:rsidRPr="00C5136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2225D" w:rsidRPr="00C5136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2225D" w:rsidRPr="00C51367">
        <w:rPr>
          <w:rFonts w:ascii="Times New Roman" w:hAnsi="Times New Roman"/>
          <w:b/>
          <w:bCs/>
          <w:sz w:val="24"/>
          <w:szCs w:val="24"/>
        </w:rPr>
        <w:t xml:space="preserve">dla części nr </w:t>
      </w:r>
      <w:r w:rsidR="00C51367">
        <w:rPr>
          <w:rFonts w:ascii="Times New Roman" w:hAnsi="Times New Roman"/>
          <w:b/>
          <w:bCs/>
          <w:sz w:val="24"/>
          <w:szCs w:val="24"/>
        </w:rPr>
        <w:t>1 i 3</w:t>
      </w:r>
      <w:r w:rsidR="00765598" w:rsidRPr="00C513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6255A31" w14:textId="4F8F829F" w:rsidR="007440E3" w:rsidRPr="00C51367" w:rsidRDefault="005072DD" w:rsidP="003E733D">
      <w:pPr>
        <w:widowControl w:val="0"/>
        <w:autoSpaceDE w:val="0"/>
        <w:autoSpaceDN w:val="0"/>
        <w:adjustRightInd w:val="0"/>
        <w:spacing w:before="400" w:after="0" w:line="276" w:lineRule="auto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C51367">
        <w:rPr>
          <w:rFonts w:ascii="Times New Roman" w:hAnsi="Times New Roman"/>
          <w:b/>
          <w:color w:val="000000"/>
          <w:sz w:val="24"/>
          <w:szCs w:val="24"/>
        </w:rPr>
        <w:t xml:space="preserve">I </w:t>
      </w:r>
      <w:r w:rsidR="004146D9" w:rsidRPr="00C51367">
        <w:rPr>
          <w:rFonts w:ascii="Times New Roman" w:hAnsi="Times New Roman"/>
          <w:color w:val="000000"/>
          <w:sz w:val="24"/>
          <w:szCs w:val="24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C51367">
        <w:rPr>
          <w:rFonts w:ascii="Times New Roman" w:hAnsi="Times New Roman"/>
          <w:color w:val="000000"/>
          <w:sz w:val="24"/>
          <w:szCs w:val="24"/>
        </w:rPr>
        <w:t>:</w:t>
      </w:r>
    </w:p>
    <w:p w14:paraId="55C1C24B" w14:textId="77777777" w:rsidR="00CF2BBF" w:rsidRPr="00C51367" w:rsidRDefault="00CF2BBF" w:rsidP="00CF2B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082DE7" w14:textId="6F636414" w:rsidR="00CF2BBF" w:rsidRPr="00C51367" w:rsidRDefault="00CF2BBF" w:rsidP="00CF2B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51367">
        <w:rPr>
          <w:rFonts w:ascii="Times New Roman" w:hAnsi="Times New Roman"/>
          <w:b/>
          <w:sz w:val="24"/>
          <w:szCs w:val="24"/>
        </w:rPr>
        <w:t xml:space="preserve">dla części  nr </w:t>
      </w:r>
      <w:r w:rsidR="00CE19B0" w:rsidRPr="00C51367">
        <w:rPr>
          <w:rFonts w:ascii="Times New Roman" w:hAnsi="Times New Roman"/>
          <w:b/>
          <w:sz w:val="24"/>
          <w:szCs w:val="24"/>
        </w:rPr>
        <w:t>1</w:t>
      </w:r>
      <w:r w:rsidRPr="00C51367">
        <w:rPr>
          <w:rFonts w:ascii="Times New Roman" w:hAnsi="Times New Roman"/>
          <w:b/>
          <w:sz w:val="24"/>
          <w:szCs w:val="24"/>
        </w:rPr>
        <w:t xml:space="preserve">  </w:t>
      </w:r>
    </w:p>
    <w:p w14:paraId="1ED5C67F" w14:textId="77777777" w:rsidR="00CF2BBF" w:rsidRPr="00C51367" w:rsidRDefault="00CF2BBF" w:rsidP="00CF2BBF">
      <w:pPr>
        <w:pStyle w:val="Default"/>
        <w:spacing w:line="276" w:lineRule="auto"/>
        <w:rPr>
          <w:color w:val="auto"/>
        </w:rPr>
      </w:pPr>
      <w:r w:rsidRPr="00C51367">
        <w:rPr>
          <w:color w:val="auto"/>
        </w:rPr>
        <w:t>oferta nr 1 VISUNEXT POLAND SP. z o.o., Sp. k. 65-056 Zielona Góra, Plac Matejki 19/15</w:t>
      </w:r>
    </w:p>
    <w:p w14:paraId="0A2CA5DF" w14:textId="77777777" w:rsidR="00CF2BBF" w:rsidRPr="00C51367" w:rsidRDefault="00CF2BBF" w:rsidP="00CF2B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E4042C" w14:textId="3F39EF33" w:rsidR="00CF2BBF" w:rsidRPr="00C51367" w:rsidRDefault="00CF2BBF" w:rsidP="00CF2B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367">
        <w:rPr>
          <w:rFonts w:ascii="Times New Roman" w:hAnsi="Times New Roman"/>
          <w:b/>
          <w:sz w:val="24"/>
          <w:szCs w:val="24"/>
        </w:rPr>
        <w:t>Uzasadnienie:</w:t>
      </w:r>
      <w:r w:rsidRPr="00C51367">
        <w:rPr>
          <w:rFonts w:ascii="Times New Roman" w:hAnsi="Times New Roman"/>
          <w:sz w:val="24"/>
          <w:szCs w:val="24"/>
        </w:rPr>
        <w:t xml:space="preserve"> Oferta złożona przez w/w Wykonawcę jest jedyną ofertą i uzyskała najwyższą liczbę punktów, tj. </w:t>
      </w:r>
      <w:r w:rsidR="00CE19B0" w:rsidRPr="00C51367">
        <w:rPr>
          <w:rFonts w:ascii="Times New Roman" w:hAnsi="Times New Roman"/>
          <w:sz w:val="24"/>
          <w:szCs w:val="24"/>
        </w:rPr>
        <w:t>100,00</w:t>
      </w:r>
      <w:r w:rsidRPr="00C51367">
        <w:rPr>
          <w:rFonts w:ascii="Times New Roman" w:hAnsi="Times New Roman"/>
          <w:sz w:val="24"/>
          <w:szCs w:val="24"/>
        </w:rPr>
        <w:t xml:space="preserve"> pkt i została uznana za ofertę najkorzystniejszą na podstawie kryteriów oceny ofert określonym w treści SWZ z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amówienia. Oferta z ceną brutto: </w:t>
      </w:r>
      <w:r w:rsidR="00CE19B0"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>14 426,01</w:t>
      </w:r>
      <w:r w:rsidRPr="00C51367">
        <w:rPr>
          <w:rFonts w:ascii="Times New Roman" w:hAnsi="Times New Roman"/>
          <w:sz w:val="24"/>
          <w:szCs w:val="24"/>
        </w:rPr>
        <w:t xml:space="preserve"> PLN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z </w:t>
      </w:r>
      <w:r w:rsidRPr="00C51367">
        <w:rPr>
          <w:rFonts w:ascii="Times New Roman" w:hAnsi="Times New Roman"/>
          <w:sz w:val="24"/>
          <w:szCs w:val="24"/>
        </w:rPr>
        <w:t>terminem dostawy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: 3 dni kalendarzowe (cena brutto – </w:t>
      </w:r>
      <w:r w:rsidR="00CE19B0"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>60,00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pkt., </w:t>
      </w:r>
      <w:r w:rsidRPr="00C51367">
        <w:rPr>
          <w:rFonts w:ascii="Times New Roman" w:hAnsi="Times New Roman"/>
          <w:sz w:val="24"/>
          <w:szCs w:val="24"/>
        </w:rPr>
        <w:t>termin dostawy</w:t>
      </w:r>
      <w:r w:rsidRPr="00C51367">
        <w:rPr>
          <w:rFonts w:ascii="Times New Roman" w:hAnsi="Times New Roman"/>
          <w:bCs/>
          <w:spacing w:val="-3"/>
          <w:kern w:val="2"/>
          <w:sz w:val="24"/>
          <w:szCs w:val="24"/>
          <w:lang w:eastAsia="hi-IN" w:bidi="hi-IN"/>
        </w:rPr>
        <w:t xml:space="preserve">  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>– 40,00 pkt.).</w:t>
      </w:r>
      <w:r w:rsidR="00C51367"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Zamawiający wyraził zgodę na zwiększenie kwoty </w:t>
      </w:r>
      <w:r w:rsidR="00A41F2F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przeznaczonej na realizacje zamówienia </w:t>
      </w:r>
      <w:r w:rsidR="00C51367"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>do ceny oferty.</w:t>
      </w:r>
    </w:p>
    <w:p w14:paraId="5F80F39C" w14:textId="77777777" w:rsidR="00CF2BBF" w:rsidRPr="00C51367" w:rsidRDefault="00CF2BBF" w:rsidP="00CF2B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7D4B0CD" w14:textId="258F6F48" w:rsidR="00CF2BBF" w:rsidRPr="00C51367" w:rsidRDefault="00CF2BBF" w:rsidP="003E73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2689DD76" w14:textId="7B2FAB7A" w:rsidR="00CF2BBF" w:rsidRPr="00C51367" w:rsidRDefault="00CF2BBF" w:rsidP="00CF2B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51367">
        <w:rPr>
          <w:rFonts w:ascii="Times New Roman" w:hAnsi="Times New Roman"/>
          <w:b/>
          <w:sz w:val="24"/>
          <w:szCs w:val="24"/>
        </w:rPr>
        <w:t xml:space="preserve">dla części  nr </w:t>
      </w:r>
      <w:r w:rsidR="00CE19B0" w:rsidRPr="00C51367">
        <w:rPr>
          <w:rFonts w:ascii="Times New Roman" w:hAnsi="Times New Roman"/>
          <w:b/>
          <w:sz w:val="24"/>
          <w:szCs w:val="24"/>
        </w:rPr>
        <w:t>3</w:t>
      </w:r>
      <w:r w:rsidRPr="00C51367">
        <w:rPr>
          <w:rFonts w:ascii="Times New Roman" w:hAnsi="Times New Roman"/>
          <w:b/>
          <w:sz w:val="24"/>
          <w:szCs w:val="24"/>
        </w:rPr>
        <w:t xml:space="preserve">  </w:t>
      </w:r>
    </w:p>
    <w:p w14:paraId="54CFA2B9" w14:textId="04F1B68B" w:rsidR="00CE19B0" w:rsidRPr="00C51367" w:rsidRDefault="00CF2BBF" w:rsidP="00CE19B0">
      <w:pPr>
        <w:pStyle w:val="Default"/>
        <w:spacing w:line="276" w:lineRule="auto"/>
        <w:rPr>
          <w:bCs/>
          <w:color w:val="auto"/>
        </w:rPr>
      </w:pPr>
      <w:r w:rsidRPr="00C51367">
        <w:rPr>
          <w:color w:val="auto"/>
        </w:rPr>
        <w:t xml:space="preserve">oferta nr </w:t>
      </w:r>
      <w:r w:rsidR="00CE19B0" w:rsidRPr="00C51367">
        <w:rPr>
          <w:color w:val="auto"/>
        </w:rPr>
        <w:t>3</w:t>
      </w:r>
      <w:r w:rsidRPr="00C51367">
        <w:rPr>
          <w:color w:val="auto"/>
        </w:rPr>
        <w:t xml:space="preserve"> </w:t>
      </w:r>
      <w:r w:rsidR="00CE19B0" w:rsidRPr="00C51367">
        <w:rPr>
          <w:bCs/>
          <w:color w:val="auto"/>
        </w:rPr>
        <w:t>REDICREO S.C. P. Chmiela, M. Sylwestrzak, P. Majda, 31-314 Kraków, ul. Zygmuntowska 12</w:t>
      </w:r>
    </w:p>
    <w:p w14:paraId="3CCB67B7" w14:textId="77777777" w:rsidR="00CE19B0" w:rsidRPr="00C51367" w:rsidRDefault="00CE19B0" w:rsidP="00CE19B0">
      <w:pPr>
        <w:pStyle w:val="Default"/>
        <w:spacing w:line="276" w:lineRule="auto"/>
        <w:rPr>
          <w:bCs/>
          <w:color w:val="auto"/>
        </w:rPr>
      </w:pPr>
    </w:p>
    <w:p w14:paraId="19859534" w14:textId="75FD580B" w:rsidR="00C51367" w:rsidRPr="00C51367" w:rsidRDefault="00CF2BBF" w:rsidP="00C5136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51367">
        <w:rPr>
          <w:rFonts w:ascii="Times New Roman" w:hAnsi="Times New Roman"/>
          <w:b/>
          <w:sz w:val="24"/>
          <w:szCs w:val="24"/>
        </w:rPr>
        <w:t>Uzasadnienie:</w:t>
      </w:r>
      <w:r w:rsidRPr="00C51367">
        <w:rPr>
          <w:rFonts w:ascii="Times New Roman" w:hAnsi="Times New Roman"/>
          <w:sz w:val="24"/>
          <w:szCs w:val="24"/>
        </w:rPr>
        <w:t xml:space="preserve"> Oferta złożona przez w/w Wykonawcę</w:t>
      </w:r>
      <w:r w:rsidR="00D93AC3" w:rsidRPr="00C51367">
        <w:rPr>
          <w:rFonts w:ascii="Times New Roman" w:hAnsi="Times New Roman"/>
          <w:sz w:val="24"/>
          <w:szCs w:val="24"/>
        </w:rPr>
        <w:t xml:space="preserve"> </w:t>
      </w:r>
      <w:r w:rsidRPr="00C51367">
        <w:rPr>
          <w:rFonts w:ascii="Times New Roman" w:hAnsi="Times New Roman"/>
          <w:sz w:val="24"/>
          <w:szCs w:val="24"/>
        </w:rPr>
        <w:t xml:space="preserve">uzyskała najwyższą liczbę punktów, tj. </w:t>
      </w:r>
      <w:r w:rsidR="00CE19B0" w:rsidRPr="00C51367">
        <w:rPr>
          <w:rFonts w:ascii="Times New Roman" w:hAnsi="Times New Roman"/>
          <w:sz w:val="24"/>
          <w:szCs w:val="24"/>
        </w:rPr>
        <w:t>100,00</w:t>
      </w:r>
      <w:r w:rsidRPr="00C51367">
        <w:rPr>
          <w:rFonts w:ascii="Times New Roman" w:hAnsi="Times New Roman"/>
          <w:sz w:val="24"/>
          <w:szCs w:val="24"/>
        </w:rPr>
        <w:t xml:space="preserve"> pkt i została uznana za ofertę najkorzystniejszą na podstawie kryteriów oceny ofert określonym w treści SWZ z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amówienia. Oferta z ceną brutto: </w:t>
      </w:r>
      <w:r w:rsidR="00CE19B0"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>3 512,88</w:t>
      </w:r>
      <w:r w:rsidRPr="00C51367">
        <w:rPr>
          <w:rFonts w:ascii="Times New Roman" w:hAnsi="Times New Roman"/>
          <w:sz w:val="24"/>
          <w:szCs w:val="24"/>
        </w:rPr>
        <w:t xml:space="preserve"> PLN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z </w:t>
      </w:r>
      <w:r w:rsidRPr="00C51367">
        <w:rPr>
          <w:rFonts w:ascii="Times New Roman" w:hAnsi="Times New Roman"/>
          <w:sz w:val="24"/>
          <w:szCs w:val="24"/>
        </w:rPr>
        <w:t>terminem dostawy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: 3 dni kalendarzowe (cena brutto – </w:t>
      </w:r>
      <w:r w:rsidR="00CE19B0"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>60,00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pkt., </w:t>
      </w:r>
      <w:r w:rsidRPr="00C51367">
        <w:rPr>
          <w:rFonts w:ascii="Times New Roman" w:hAnsi="Times New Roman"/>
          <w:sz w:val="24"/>
          <w:szCs w:val="24"/>
        </w:rPr>
        <w:t>termin dostawy</w:t>
      </w:r>
      <w:r w:rsidRPr="00C51367">
        <w:rPr>
          <w:rFonts w:ascii="Times New Roman" w:hAnsi="Times New Roman"/>
          <w:bCs/>
          <w:spacing w:val="-3"/>
          <w:kern w:val="2"/>
          <w:sz w:val="24"/>
          <w:szCs w:val="24"/>
          <w:lang w:eastAsia="hi-IN" w:bidi="hi-IN"/>
        </w:rPr>
        <w:t xml:space="preserve">  </w:t>
      </w:r>
      <w:r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>– 40,00 pkt.).</w:t>
      </w:r>
      <w:r w:rsidR="00C51367"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="00C51367"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>Zamawiający wyraził zgod</w:t>
      </w:r>
      <w:r w:rsidR="00C51367"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>ę</w:t>
      </w:r>
      <w:r w:rsidR="00C51367"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na zwiększenie kwoty</w:t>
      </w:r>
      <w:r w:rsidR="00A41F2F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="00A41F2F">
        <w:rPr>
          <w:rFonts w:ascii="Times New Roman" w:hAnsi="Times New Roman"/>
          <w:kern w:val="2"/>
          <w:sz w:val="24"/>
          <w:szCs w:val="24"/>
          <w:lang w:eastAsia="hi-IN" w:bidi="hi-IN"/>
        </w:rPr>
        <w:t>przeznaczonej na realizacje zamówienia</w:t>
      </w:r>
      <w:r w:rsidR="00C51367" w:rsidRPr="00C5136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do ceny oferty.</w:t>
      </w:r>
    </w:p>
    <w:p w14:paraId="13D3F6D6" w14:textId="34B9A643" w:rsidR="00CF2BBF" w:rsidRPr="00C51367" w:rsidRDefault="00CF2BBF" w:rsidP="00D93AC3">
      <w:pPr>
        <w:pStyle w:val="Default"/>
        <w:spacing w:line="276" w:lineRule="auto"/>
        <w:jc w:val="both"/>
        <w:rPr>
          <w:color w:val="FF0000"/>
        </w:rPr>
      </w:pPr>
    </w:p>
    <w:p w14:paraId="0E9BE9F1" w14:textId="77777777" w:rsidR="007440E3" w:rsidRPr="00C51367" w:rsidRDefault="007440E3" w:rsidP="003E733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6A7296" w14:textId="77777777" w:rsidR="004817CD" w:rsidRPr="00C51367" w:rsidRDefault="004817CD" w:rsidP="003E733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51367">
        <w:rPr>
          <w:rFonts w:ascii="Times New Roman" w:hAnsi="Times New Roman"/>
          <w:b/>
          <w:sz w:val="24"/>
          <w:szCs w:val="24"/>
        </w:rPr>
        <w:t xml:space="preserve">Informacja o terminie, po upływie którego umowa może zostać zawarta </w:t>
      </w:r>
    </w:p>
    <w:p w14:paraId="24BA8DAB" w14:textId="69836C0E" w:rsidR="004817CD" w:rsidRPr="00C51367" w:rsidRDefault="004817CD" w:rsidP="003E733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51367">
        <w:rPr>
          <w:rFonts w:ascii="Times New Roman" w:hAnsi="Times New Roman"/>
          <w:sz w:val="24"/>
          <w:szCs w:val="24"/>
        </w:rPr>
        <w:t xml:space="preserve">Zamawiający informuje, iż zamierza zawrzeć umowę z Wykonawcą, którego oferta jest najkorzystniejsza </w:t>
      </w:r>
      <w:r w:rsidRPr="00C51367">
        <w:rPr>
          <w:rFonts w:ascii="Times New Roman" w:hAnsi="Times New Roman"/>
          <w:bCs/>
          <w:sz w:val="24"/>
          <w:szCs w:val="24"/>
        </w:rPr>
        <w:t xml:space="preserve">zgodnie z art. 308 </w:t>
      </w:r>
      <w:r w:rsidRPr="00C51367">
        <w:rPr>
          <w:rFonts w:ascii="Times New Roman" w:hAnsi="Times New Roman"/>
          <w:sz w:val="24"/>
          <w:szCs w:val="24"/>
        </w:rPr>
        <w:t>ustawy Prawo zamówień publicznych</w:t>
      </w:r>
      <w:r w:rsidRPr="00C51367">
        <w:rPr>
          <w:rFonts w:ascii="Times New Roman" w:hAnsi="Times New Roman"/>
          <w:bCs/>
          <w:sz w:val="24"/>
          <w:szCs w:val="24"/>
        </w:rPr>
        <w:t>.</w:t>
      </w:r>
    </w:p>
    <w:p w14:paraId="71D5366B" w14:textId="1B958D3A" w:rsidR="00550758" w:rsidRPr="00C51367" w:rsidRDefault="00550758" w:rsidP="003E733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FBCD41" w14:textId="77777777" w:rsidR="00550758" w:rsidRPr="00C51367" w:rsidRDefault="00550758" w:rsidP="003E733D">
      <w:pPr>
        <w:spacing w:after="0" w:line="276" w:lineRule="auto"/>
        <w:ind w:right="110"/>
        <w:rPr>
          <w:rFonts w:ascii="Times New Roman" w:hAnsi="Times New Roman"/>
          <w:b/>
          <w:bCs/>
          <w:sz w:val="24"/>
          <w:szCs w:val="24"/>
        </w:rPr>
      </w:pPr>
      <w:r w:rsidRPr="00C51367">
        <w:rPr>
          <w:rFonts w:ascii="Times New Roman" w:hAnsi="Times New Roman"/>
          <w:b/>
          <w:bCs/>
          <w:sz w:val="24"/>
          <w:szCs w:val="24"/>
        </w:rPr>
        <w:t>Zestawienie złożonych ofert</w:t>
      </w:r>
    </w:p>
    <w:p w14:paraId="4DFE14CC" w14:textId="77777777" w:rsidR="00550758" w:rsidRPr="00C51367" w:rsidRDefault="00550758" w:rsidP="005507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8788"/>
      </w:tblGrid>
      <w:tr w:rsidR="00550758" w:rsidRPr="00C51367" w14:paraId="17E459A1" w14:textId="77777777" w:rsidTr="00B63DB1">
        <w:trPr>
          <w:cantSplit/>
          <w:trHeight w:val="247"/>
        </w:trPr>
        <w:tc>
          <w:tcPr>
            <w:tcW w:w="776" w:type="dxa"/>
            <w:vAlign w:val="center"/>
          </w:tcPr>
          <w:p w14:paraId="2770BC50" w14:textId="77777777" w:rsidR="00550758" w:rsidRPr="00B63DB1" w:rsidRDefault="00550758" w:rsidP="00656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DB1">
              <w:rPr>
                <w:rFonts w:ascii="Times New Roman" w:hAnsi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8788" w:type="dxa"/>
            <w:vAlign w:val="center"/>
          </w:tcPr>
          <w:p w14:paraId="2AF5199D" w14:textId="77777777" w:rsidR="00550758" w:rsidRPr="00B63DB1" w:rsidRDefault="00550758" w:rsidP="00656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DB1">
              <w:rPr>
                <w:rFonts w:ascii="Times New Roman" w:hAnsi="Times New Roman"/>
                <w:b/>
                <w:bCs/>
                <w:sz w:val="20"/>
                <w:szCs w:val="20"/>
              </w:rPr>
              <w:t>Firma (nazwa) lub nazwisko oraz adres Wykonawcy</w:t>
            </w:r>
          </w:p>
        </w:tc>
      </w:tr>
      <w:tr w:rsidR="00550758" w:rsidRPr="00C51367" w14:paraId="15F86C89" w14:textId="77777777" w:rsidTr="00B63DB1">
        <w:trPr>
          <w:cantSplit/>
          <w:trHeight w:val="247"/>
        </w:trPr>
        <w:tc>
          <w:tcPr>
            <w:tcW w:w="776" w:type="dxa"/>
            <w:vAlign w:val="center"/>
          </w:tcPr>
          <w:p w14:paraId="2E4F34CE" w14:textId="77777777" w:rsidR="00550758" w:rsidRPr="00B63DB1" w:rsidRDefault="00550758" w:rsidP="00656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DB1">
              <w:rPr>
                <w:rFonts w:ascii="Times New Roman" w:hAnsi="Times New Roman"/>
              </w:rPr>
              <w:t>1</w:t>
            </w:r>
          </w:p>
        </w:tc>
        <w:tc>
          <w:tcPr>
            <w:tcW w:w="8788" w:type="dxa"/>
            <w:vAlign w:val="center"/>
          </w:tcPr>
          <w:p w14:paraId="2FA988F8" w14:textId="55218C47" w:rsidR="00550758" w:rsidRPr="00B63DB1" w:rsidRDefault="00550758" w:rsidP="0055075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63DB1">
              <w:rPr>
                <w:sz w:val="22"/>
                <w:szCs w:val="22"/>
              </w:rPr>
              <w:t>VISUNEXT POLAND Sp. z o.o., Sp. k. 65-056 Zielona Góra, Plac Matejki 19/15</w:t>
            </w:r>
          </w:p>
        </w:tc>
      </w:tr>
      <w:tr w:rsidR="00550758" w:rsidRPr="00C51367" w14:paraId="1CB990F8" w14:textId="77777777" w:rsidTr="00B63DB1">
        <w:trPr>
          <w:cantSplit/>
          <w:trHeight w:val="286"/>
        </w:trPr>
        <w:tc>
          <w:tcPr>
            <w:tcW w:w="776" w:type="dxa"/>
            <w:vAlign w:val="center"/>
          </w:tcPr>
          <w:p w14:paraId="76688075" w14:textId="18A718D7" w:rsidR="00550758" w:rsidRPr="00B63DB1" w:rsidRDefault="00550758" w:rsidP="00656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DB1">
              <w:rPr>
                <w:rFonts w:ascii="Times New Roman" w:hAnsi="Times New Roman"/>
              </w:rPr>
              <w:t>2</w:t>
            </w:r>
          </w:p>
        </w:tc>
        <w:tc>
          <w:tcPr>
            <w:tcW w:w="8788" w:type="dxa"/>
            <w:vAlign w:val="center"/>
          </w:tcPr>
          <w:p w14:paraId="22150DA7" w14:textId="55254BBD" w:rsidR="00550758" w:rsidRPr="00B63DB1" w:rsidRDefault="00550758" w:rsidP="0055075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63DB1">
              <w:rPr>
                <w:bCs/>
                <w:color w:val="auto"/>
                <w:sz w:val="22"/>
                <w:szCs w:val="22"/>
              </w:rPr>
              <w:t>Biuro Inżynieryjne MARTEX Macin Puźniak, Gorzeszów 19, 58-405 Krzeszów</w:t>
            </w:r>
          </w:p>
        </w:tc>
      </w:tr>
      <w:tr w:rsidR="00550758" w:rsidRPr="00C51367" w14:paraId="4E58F7B7" w14:textId="77777777" w:rsidTr="00B63DB1">
        <w:trPr>
          <w:cantSplit/>
          <w:trHeight w:val="286"/>
        </w:trPr>
        <w:tc>
          <w:tcPr>
            <w:tcW w:w="776" w:type="dxa"/>
            <w:vAlign w:val="center"/>
          </w:tcPr>
          <w:p w14:paraId="4CEAC14E" w14:textId="4623F45B" w:rsidR="00550758" w:rsidRPr="00B63DB1" w:rsidRDefault="00550758" w:rsidP="00656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DB1">
              <w:rPr>
                <w:rFonts w:ascii="Times New Roman" w:hAnsi="Times New Roman"/>
              </w:rPr>
              <w:t>3</w:t>
            </w:r>
          </w:p>
        </w:tc>
        <w:tc>
          <w:tcPr>
            <w:tcW w:w="8788" w:type="dxa"/>
            <w:vAlign w:val="center"/>
          </w:tcPr>
          <w:p w14:paraId="6506BBA1" w14:textId="72DA5D03" w:rsidR="00550758" w:rsidRPr="00B63DB1" w:rsidRDefault="00550758" w:rsidP="0055075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63DB1">
              <w:rPr>
                <w:bCs/>
                <w:color w:val="auto"/>
                <w:sz w:val="22"/>
                <w:szCs w:val="22"/>
              </w:rPr>
              <w:t>REDICREO S.C. P. Chmiela, M. Sylwestrzak, P. Majda, 31-314 Kraków, ul. Zygmuntowska 12</w:t>
            </w:r>
          </w:p>
        </w:tc>
      </w:tr>
    </w:tbl>
    <w:p w14:paraId="15FB30A5" w14:textId="77777777" w:rsidR="00550758" w:rsidRPr="00C51367" w:rsidRDefault="00550758" w:rsidP="0055075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6845F" w14:textId="0170ECFC" w:rsidR="00550758" w:rsidRPr="00C51367" w:rsidRDefault="00550758" w:rsidP="0055075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CBF05" w14:textId="77777777" w:rsidR="00550758" w:rsidRPr="00C51367" w:rsidRDefault="00550758" w:rsidP="0055075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51367">
        <w:rPr>
          <w:rFonts w:ascii="Times New Roman" w:hAnsi="Times New Roman"/>
          <w:sz w:val="24"/>
          <w:szCs w:val="24"/>
        </w:rPr>
        <w:t>Streszczenie oceny i porównania ofert zawierające punktację przyznaną ofertom w każdym z kryterium oceny ofert i łączną punktację:</w:t>
      </w:r>
    </w:p>
    <w:tbl>
      <w:tblPr>
        <w:tblW w:w="7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701"/>
        <w:gridCol w:w="2127"/>
      </w:tblGrid>
      <w:tr w:rsidR="003E733D" w:rsidRPr="00C51367" w14:paraId="5951659C" w14:textId="77777777" w:rsidTr="00904782">
        <w:trPr>
          <w:trHeight w:val="366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455" w14:textId="77777777" w:rsidR="003E733D" w:rsidRPr="00C51367" w:rsidRDefault="003E733D" w:rsidP="00656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nr części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1D7" w14:textId="77777777" w:rsidR="003E733D" w:rsidRPr="00C51367" w:rsidRDefault="003E733D" w:rsidP="00656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nr oferty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AA3A" w14:textId="77777777" w:rsidR="003E733D" w:rsidRPr="00C51367" w:rsidRDefault="003E733D" w:rsidP="00656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pkt cena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474" w14:textId="77777777" w:rsidR="003E733D" w:rsidRPr="00C51367" w:rsidRDefault="003E733D" w:rsidP="00656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pkt termin dostawy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D2FA" w14:textId="77777777" w:rsidR="003E733D" w:rsidRPr="00C51367" w:rsidRDefault="003E733D" w:rsidP="00656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</w:tr>
      <w:tr w:rsidR="003E733D" w:rsidRPr="00C51367" w14:paraId="72EC1399" w14:textId="77777777" w:rsidTr="00904782">
        <w:trPr>
          <w:trHeight w:val="393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3F2A2" w14:textId="30A54EFC" w:rsidR="003E733D" w:rsidRPr="00C51367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15087226"/>
            <w:r w:rsidRPr="00C51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C6FF170" w14:textId="77777777" w:rsidR="003E733D" w:rsidRPr="00C51367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D8E458F" w14:textId="3BB3C894" w:rsidR="003E733D" w:rsidRPr="00C51367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1280499" w14:textId="6C1D96EF" w:rsidR="003E733D" w:rsidRPr="00C51367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74526BE" w14:textId="66D6A2B0" w:rsidR="003E733D" w:rsidRPr="00C51367" w:rsidRDefault="003E733D" w:rsidP="003E73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100,00</w:t>
            </w:r>
          </w:p>
        </w:tc>
      </w:tr>
      <w:bookmarkEnd w:id="0"/>
      <w:tr w:rsidR="003E733D" w:rsidRPr="00C51367" w14:paraId="2D65847F" w14:textId="77777777" w:rsidTr="00904782">
        <w:trPr>
          <w:trHeight w:val="43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D2FA1" w14:textId="56BFFB86" w:rsidR="003E733D" w:rsidRPr="00C51367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8EC22" w14:textId="7725CC9B" w:rsidR="003E733D" w:rsidRPr="00C51367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C7BA7B" w14:textId="469B0CFF" w:rsidR="003E733D" w:rsidRPr="00C51367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53,40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E43448" w14:textId="2565C7EE" w:rsidR="003E733D" w:rsidRPr="00C51367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5B6B5B3" w14:textId="64D307B4" w:rsidR="003E733D" w:rsidRPr="00C51367" w:rsidRDefault="003E733D" w:rsidP="003E73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93,40</w:t>
            </w:r>
          </w:p>
        </w:tc>
      </w:tr>
      <w:tr w:rsidR="003E733D" w:rsidRPr="00C51367" w14:paraId="69A7B164" w14:textId="77777777" w:rsidTr="00904782">
        <w:trPr>
          <w:trHeight w:val="39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C844" w14:textId="77777777" w:rsidR="003E733D" w:rsidRPr="00C51367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247A129" w14:textId="0028F199" w:rsidR="003E733D" w:rsidRPr="00C51367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0FE6E2C" w14:textId="68384820" w:rsidR="003E733D" w:rsidRPr="00C51367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478A146" w14:textId="38ED3B5F" w:rsidR="003E733D" w:rsidRPr="00C51367" w:rsidRDefault="003E733D" w:rsidP="003E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2CFD193" w14:textId="75AD9E3C" w:rsidR="003E733D" w:rsidRPr="00C51367" w:rsidRDefault="003E733D" w:rsidP="003E73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5136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100,00</w:t>
            </w:r>
          </w:p>
        </w:tc>
      </w:tr>
    </w:tbl>
    <w:p w14:paraId="5357A257" w14:textId="77777777" w:rsidR="00550758" w:rsidRPr="00C51367" w:rsidRDefault="00550758" w:rsidP="003442A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3D9988D" w14:textId="77777777" w:rsidR="00584548" w:rsidRPr="00C51367" w:rsidRDefault="00584548" w:rsidP="003442A3">
      <w:pPr>
        <w:spacing w:after="0" w:line="276" w:lineRule="auto"/>
        <w:ind w:right="110"/>
        <w:rPr>
          <w:rFonts w:ascii="Times New Roman" w:hAnsi="Times New Roman"/>
          <w:b/>
          <w:bCs/>
          <w:sz w:val="24"/>
          <w:szCs w:val="24"/>
        </w:rPr>
      </w:pPr>
    </w:p>
    <w:p w14:paraId="6DBE16A0" w14:textId="77777777" w:rsidR="007D659D" w:rsidRPr="00C51367" w:rsidRDefault="007D659D" w:rsidP="003442A3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076DF91" w14:textId="77777777" w:rsidR="00AC31EE" w:rsidRPr="00C51367" w:rsidRDefault="00851480" w:rsidP="003442A3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C51367">
        <w:rPr>
          <w:rFonts w:ascii="Times New Roman" w:hAnsi="Times New Roman"/>
          <w:i/>
          <w:sz w:val="24"/>
          <w:szCs w:val="24"/>
        </w:rPr>
        <w:t>K</w:t>
      </w:r>
      <w:r w:rsidR="0010582D" w:rsidRPr="00C51367">
        <w:rPr>
          <w:rFonts w:ascii="Times New Roman" w:hAnsi="Times New Roman"/>
          <w:i/>
          <w:sz w:val="24"/>
          <w:szCs w:val="24"/>
        </w:rPr>
        <w:t>anclerz UKW</w:t>
      </w:r>
    </w:p>
    <w:p w14:paraId="5B6B7B0A" w14:textId="77777777" w:rsidR="0010582D" w:rsidRPr="00C51367" w:rsidRDefault="0015016B" w:rsidP="003442A3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C51367">
        <w:rPr>
          <w:rFonts w:ascii="Times New Roman" w:hAnsi="Times New Roman"/>
          <w:i/>
          <w:sz w:val="24"/>
          <w:szCs w:val="24"/>
        </w:rPr>
        <w:br/>
      </w:r>
      <w:r w:rsidR="0010582D" w:rsidRPr="00C51367">
        <w:rPr>
          <w:rFonts w:ascii="Times New Roman" w:hAnsi="Times New Roman"/>
          <w:i/>
          <w:sz w:val="24"/>
          <w:szCs w:val="24"/>
        </w:rPr>
        <w:t xml:space="preserve">mgr </w:t>
      </w:r>
      <w:r w:rsidR="00851480" w:rsidRPr="00C51367">
        <w:rPr>
          <w:rFonts w:ascii="Times New Roman" w:hAnsi="Times New Roman"/>
          <w:i/>
          <w:sz w:val="24"/>
          <w:szCs w:val="24"/>
        </w:rPr>
        <w:t>Renata Malak</w:t>
      </w:r>
    </w:p>
    <w:sectPr w:rsidR="0010582D" w:rsidRPr="00C51367" w:rsidSect="003E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134" w:bottom="567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C585" w14:textId="77777777" w:rsidR="00703B02" w:rsidRDefault="00703B02">
      <w:pPr>
        <w:spacing w:after="0" w:line="240" w:lineRule="auto"/>
      </w:pPr>
      <w:r>
        <w:separator/>
      </w:r>
    </w:p>
  </w:endnote>
  <w:endnote w:type="continuationSeparator" w:id="0">
    <w:p w14:paraId="6085DA99" w14:textId="77777777" w:rsidR="00703B02" w:rsidRDefault="0070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A85F" w14:textId="77777777" w:rsidR="00CF2BBF" w:rsidRDefault="00CF2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488402605"/>
      <w:docPartObj>
        <w:docPartGallery w:val="Page Numbers (Bottom of Page)"/>
        <w:docPartUnique/>
      </w:docPartObj>
    </w:sdtPr>
    <w:sdtEndPr/>
    <w:sdtContent>
      <w:p w14:paraId="2A7ACE0C" w14:textId="509858B4" w:rsidR="00CF2BBF" w:rsidRPr="00CF2BBF" w:rsidRDefault="00CF2BBF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CF2BBF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CF2BBF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CF2BBF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CF2BBF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Pr="00CF2BBF">
          <w:rPr>
            <w:rFonts w:ascii="Times New Roman" w:eastAsiaTheme="majorEastAsia" w:hAnsi="Times New Roman"/>
            <w:sz w:val="18"/>
            <w:szCs w:val="18"/>
          </w:rPr>
          <w:t>2</w:t>
        </w:r>
        <w:r w:rsidRPr="00CF2BBF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1EBE9DA5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4B0C" w14:textId="77777777" w:rsidR="00CF2BBF" w:rsidRDefault="00CF2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501D" w14:textId="77777777" w:rsidR="00703B02" w:rsidRDefault="00703B02">
      <w:pPr>
        <w:spacing w:after="0" w:line="240" w:lineRule="auto"/>
      </w:pPr>
      <w:r>
        <w:separator/>
      </w:r>
    </w:p>
  </w:footnote>
  <w:footnote w:type="continuationSeparator" w:id="0">
    <w:p w14:paraId="677DD872" w14:textId="77777777" w:rsidR="00703B02" w:rsidRDefault="0070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84C2" w14:textId="77777777" w:rsidR="00CF2BBF" w:rsidRDefault="00CF2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11AE" w14:textId="77777777" w:rsidR="00CF2BBF" w:rsidRDefault="00CF2B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59AB" w14:textId="77777777" w:rsidR="00CF2BBF" w:rsidRDefault="00CF2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21999"/>
    <w:rsid w:val="0005135C"/>
    <w:rsid w:val="0005550C"/>
    <w:rsid w:val="0010582D"/>
    <w:rsid w:val="0015016B"/>
    <w:rsid w:val="00187A61"/>
    <w:rsid w:val="001B3FFD"/>
    <w:rsid w:val="001F5534"/>
    <w:rsid w:val="00214787"/>
    <w:rsid w:val="00217257"/>
    <w:rsid w:val="00221007"/>
    <w:rsid w:val="00243A74"/>
    <w:rsid w:val="00254815"/>
    <w:rsid w:val="002D509D"/>
    <w:rsid w:val="002F7580"/>
    <w:rsid w:val="003442A3"/>
    <w:rsid w:val="0037207F"/>
    <w:rsid w:val="0038369D"/>
    <w:rsid w:val="00390D26"/>
    <w:rsid w:val="003B1C4B"/>
    <w:rsid w:val="003D5379"/>
    <w:rsid w:val="003E733D"/>
    <w:rsid w:val="004146D9"/>
    <w:rsid w:val="00422226"/>
    <w:rsid w:val="00463EF0"/>
    <w:rsid w:val="004817CD"/>
    <w:rsid w:val="005072DD"/>
    <w:rsid w:val="00550758"/>
    <w:rsid w:val="00566814"/>
    <w:rsid w:val="00584548"/>
    <w:rsid w:val="005E78B6"/>
    <w:rsid w:val="00656846"/>
    <w:rsid w:val="00674FF6"/>
    <w:rsid w:val="00676436"/>
    <w:rsid w:val="0068105B"/>
    <w:rsid w:val="006F68E5"/>
    <w:rsid w:val="00703B02"/>
    <w:rsid w:val="007145E1"/>
    <w:rsid w:val="007440E3"/>
    <w:rsid w:val="00765598"/>
    <w:rsid w:val="00785C96"/>
    <w:rsid w:val="007C6984"/>
    <w:rsid w:val="007C6A93"/>
    <w:rsid w:val="007D659D"/>
    <w:rsid w:val="007E22B8"/>
    <w:rsid w:val="008117E4"/>
    <w:rsid w:val="00812003"/>
    <w:rsid w:val="00851480"/>
    <w:rsid w:val="00855F48"/>
    <w:rsid w:val="008857F7"/>
    <w:rsid w:val="008D0ABF"/>
    <w:rsid w:val="008E6A06"/>
    <w:rsid w:val="00904782"/>
    <w:rsid w:val="009C0BC0"/>
    <w:rsid w:val="00A05E6C"/>
    <w:rsid w:val="00A41F2F"/>
    <w:rsid w:val="00A43D42"/>
    <w:rsid w:val="00A909D7"/>
    <w:rsid w:val="00AB2AA9"/>
    <w:rsid w:val="00AB6E4C"/>
    <w:rsid w:val="00AC31EE"/>
    <w:rsid w:val="00AE2EF2"/>
    <w:rsid w:val="00AE4838"/>
    <w:rsid w:val="00B239FE"/>
    <w:rsid w:val="00B32E20"/>
    <w:rsid w:val="00B62F91"/>
    <w:rsid w:val="00B63DB1"/>
    <w:rsid w:val="00C2225D"/>
    <w:rsid w:val="00C51367"/>
    <w:rsid w:val="00C7209D"/>
    <w:rsid w:val="00CA7DA7"/>
    <w:rsid w:val="00CE19B0"/>
    <w:rsid w:val="00CF2BBF"/>
    <w:rsid w:val="00D75B13"/>
    <w:rsid w:val="00D93AC3"/>
    <w:rsid w:val="00DC64F3"/>
    <w:rsid w:val="00E01AFA"/>
    <w:rsid w:val="00E02DFB"/>
    <w:rsid w:val="00E43BA2"/>
    <w:rsid w:val="00E6616E"/>
    <w:rsid w:val="00E964E4"/>
    <w:rsid w:val="00EA0481"/>
    <w:rsid w:val="00F1246C"/>
    <w:rsid w:val="00F813C6"/>
    <w:rsid w:val="00F85C8F"/>
    <w:rsid w:val="00FA16CF"/>
    <w:rsid w:val="00F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9B7B4"/>
  <w14:defaultImageDpi w14:val="0"/>
  <w15:docId w15:val="{7FDAF668-0E1E-49CD-B937-2157C10F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54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0758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6</cp:revision>
  <cp:lastPrinted>2022-10-10T08:59:00Z</cp:lastPrinted>
  <dcterms:created xsi:type="dcterms:W3CDTF">2022-09-27T10:14:00Z</dcterms:created>
  <dcterms:modified xsi:type="dcterms:W3CDTF">2022-10-10T09:01:00Z</dcterms:modified>
</cp:coreProperties>
</file>