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5" w:rsidRPr="00E6055C" w:rsidRDefault="00763875" w:rsidP="00763875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:rsidR="00763875" w:rsidRPr="00E6055C" w:rsidRDefault="00763875" w:rsidP="00763875">
      <w:pPr>
        <w:pStyle w:val="Tytu"/>
        <w:rPr>
          <w:sz w:val="22"/>
          <w:szCs w:val="22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</w:t>
      </w:r>
      <w:r w:rsidR="000D690C">
        <w:rPr>
          <w:rFonts w:ascii="Arial" w:hAnsi="Arial" w:cs="Arial"/>
        </w:rPr>
        <w:t>3</w:t>
      </w:r>
      <w:r w:rsidRPr="00E6055C">
        <w:rPr>
          <w:rFonts w:ascii="Arial" w:hAnsi="Arial" w:cs="Arial"/>
        </w:rPr>
        <w:t>r. w Lublinie pomiędzy: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04B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powierza,</w:t>
      </w:r>
      <w:r w:rsidR="000D690C">
        <w:rPr>
          <w:rFonts w:ascii="Arial" w:hAnsi="Arial" w:cs="Arial"/>
        </w:rPr>
        <w:t xml:space="preserve"> a Wykonawca zobowiązuje się do opracowania i publikacji banerów reklamowych</w:t>
      </w:r>
      <w:r w:rsidR="00F67DA3">
        <w:rPr>
          <w:rFonts w:ascii="Arial" w:hAnsi="Arial" w:cs="Arial"/>
        </w:rPr>
        <w:t>, plakatu</w:t>
      </w:r>
      <w:r w:rsidR="000D690C">
        <w:rPr>
          <w:rFonts w:ascii="Arial" w:hAnsi="Arial" w:cs="Arial"/>
        </w:rPr>
        <w:t xml:space="preserve"> i reklamami prasowej na potrzeby ZTM w Lublinie.</w:t>
      </w:r>
    </w:p>
    <w:p w:rsidR="00763875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Wszystkie szczegóły techniczne zostały określone w szczegółowym opisie przedmiotu zamówienia (załącznik nr 1 do niniejszej Umowy), </w:t>
      </w:r>
      <w:r w:rsidR="00A6004B" w:rsidRPr="00E6055C">
        <w:rPr>
          <w:rFonts w:ascii="Arial" w:hAnsi="Arial" w:cs="Arial"/>
        </w:rPr>
        <w:t>którego p</w:t>
      </w:r>
      <w:r w:rsidRPr="00E6055C">
        <w:rPr>
          <w:rFonts w:ascii="Arial" w:hAnsi="Arial" w:cs="Arial"/>
        </w:rPr>
        <w:t>ostanowienia są wiążące dla stron umowy.</w:t>
      </w:r>
    </w:p>
    <w:p w:rsidR="00703448" w:rsidRPr="00D66513" w:rsidRDefault="00703448" w:rsidP="007034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Zamówienie jest dofinansowane ze środków NFOŚiGW i WFOŚiGW w Lublinie z Programu Regionalnego Wsparcia Edukacji Ekologicznej.</w:t>
      </w:r>
    </w:p>
    <w:p w:rsidR="00703448" w:rsidRPr="00D66513" w:rsidRDefault="00703448" w:rsidP="007034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 xml:space="preserve">Projekty banerów, plakatu i reklama prasowa zostaną oznakowane zgodnie ze wzorem zawartym w „Instrukcji oznakowania przedsięwzięć dofinansowanych ze środków Wojewódzkiego Funduszu Ochrony środowiska i Gospodarki Wodnej w Lublinie” dostępnej na stronie internetowej www.wfos.lublin.pl w zakładce: Obsługa Beneficjentów i „Instrukcji oznakowania przedsięwzięć dofinansowanych ze środków Narodowego funduszu Ochrony Środowiska i Gospodarki Wodnej oraz obowiązków informacyjno-promocyjnych Beneficjentów NFOŚiGW”. </w:t>
      </w:r>
    </w:p>
    <w:p w:rsidR="00703448" w:rsidRPr="00D66513" w:rsidRDefault="00703448" w:rsidP="007034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Na materiałach publikowanych w ramach przedsięwzięcia należy zamieścić informację o następującej treści: „ Niniejszy materiał powstał w ramach projektu dofinansowanego ze środków NFOŚiGW i WFOŚiGW w Lublinie z Programu Regionalnego Wsparcia Edukacji Ekologicznej” oraz logotypy NFOŚiGW, WFOŚiGW, ZTM w Lublinie, Miasta Lublin i Lubika.</w:t>
      </w:r>
    </w:p>
    <w:p w:rsidR="00763875" w:rsidRPr="00D66513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D66513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66513">
        <w:rPr>
          <w:rFonts w:ascii="Arial" w:hAnsi="Arial" w:cs="Arial"/>
          <w:b/>
        </w:rPr>
        <w:t>§ 2</w:t>
      </w:r>
    </w:p>
    <w:p w:rsidR="005D7C9C" w:rsidRPr="00D66513" w:rsidRDefault="005D7C9C" w:rsidP="00833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.</w:t>
      </w:r>
    </w:p>
    <w:p w:rsidR="00703448" w:rsidRPr="00D66513" w:rsidRDefault="006722BD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63875" w:rsidRPr="00D66513">
        <w:rPr>
          <w:rFonts w:ascii="Arial" w:hAnsi="Arial" w:cs="Arial"/>
        </w:rPr>
        <w:t xml:space="preserve">Wykonawca zobowiązuje się wykonać przedmiot umowy w terminie </w:t>
      </w:r>
      <w:r w:rsidR="00387307" w:rsidRPr="00D66513">
        <w:rPr>
          <w:rFonts w:ascii="Arial" w:hAnsi="Arial" w:cs="Arial"/>
        </w:rPr>
        <w:t>maksymalnie do 1</w:t>
      </w:r>
      <w:r w:rsidR="00703448" w:rsidRPr="00D66513">
        <w:rPr>
          <w:rFonts w:ascii="Arial" w:hAnsi="Arial" w:cs="Arial"/>
        </w:rPr>
        <w:t>8</w:t>
      </w:r>
      <w:r w:rsidR="00387307" w:rsidRPr="00D66513">
        <w:rPr>
          <w:rFonts w:ascii="Arial" w:hAnsi="Arial" w:cs="Arial"/>
        </w:rPr>
        <w:t xml:space="preserve"> września 2023r. </w:t>
      </w:r>
      <w:r w:rsidR="00703448" w:rsidRPr="00D66513">
        <w:rPr>
          <w:rFonts w:ascii="Arial" w:hAnsi="Arial" w:cs="Arial"/>
        </w:rPr>
        <w:t>z zastrzeżeniem iż:</w:t>
      </w:r>
    </w:p>
    <w:p w:rsidR="00703448" w:rsidRPr="00D66513" w:rsidRDefault="00703448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a)</w:t>
      </w:r>
      <w:r w:rsidRPr="00D66513">
        <w:rPr>
          <w:rFonts w:ascii="Arial" w:hAnsi="Arial" w:cs="Arial"/>
        </w:rPr>
        <w:tab/>
        <w:t>Opracowanie</w:t>
      </w:r>
      <w:r w:rsidR="00AB4613" w:rsidRPr="00D66513">
        <w:rPr>
          <w:rFonts w:ascii="Arial" w:hAnsi="Arial" w:cs="Arial"/>
        </w:rPr>
        <w:t xml:space="preserve"> zaakceptowanego </w:t>
      </w:r>
      <w:r w:rsidRPr="00D66513">
        <w:rPr>
          <w:rFonts w:ascii="Arial" w:hAnsi="Arial" w:cs="Arial"/>
        </w:rPr>
        <w:t xml:space="preserve">projektu baneru reklamowego, plakatu i reklamowy prasowej nastąpi do dnia </w:t>
      </w:r>
      <w:r w:rsidR="00353AC9" w:rsidRPr="00D66513">
        <w:rPr>
          <w:rFonts w:ascii="Arial" w:hAnsi="Arial" w:cs="Arial"/>
        </w:rPr>
        <w:t>16 czerwca</w:t>
      </w:r>
      <w:r w:rsidRPr="00D66513">
        <w:rPr>
          <w:rFonts w:ascii="Arial" w:hAnsi="Arial" w:cs="Arial"/>
        </w:rPr>
        <w:t xml:space="preserve"> 2023r.</w:t>
      </w:r>
    </w:p>
    <w:p w:rsidR="00817EEC" w:rsidRPr="00D66513" w:rsidRDefault="00703448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b)</w:t>
      </w:r>
      <w:r w:rsidRPr="00D66513">
        <w:rPr>
          <w:rFonts w:ascii="Arial" w:hAnsi="Arial" w:cs="Arial"/>
        </w:rPr>
        <w:tab/>
        <w:t xml:space="preserve">Emisja reklamy prasowej w wersji drukowanej nastąpi: 1 września 2023r., </w:t>
      </w:r>
    </w:p>
    <w:p w:rsidR="00703448" w:rsidRPr="00D66513" w:rsidRDefault="00703448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8 września 2023r., 15 września 2023r.</w:t>
      </w:r>
    </w:p>
    <w:p w:rsidR="00387307" w:rsidRPr="00387307" w:rsidRDefault="00703448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c)</w:t>
      </w:r>
      <w:r w:rsidRPr="00D66513">
        <w:rPr>
          <w:rFonts w:ascii="Arial" w:hAnsi="Arial" w:cs="Arial"/>
        </w:rPr>
        <w:tab/>
        <w:t>Emisja reklamy w wydaniu internetowym: rozpoczęcie 7 dniowej emisji nastąpi w dniu 8 września 2023r.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03448" w:rsidRDefault="00703448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C5443">
        <w:rPr>
          <w:rFonts w:ascii="Arial" w:hAnsi="Arial" w:cs="Arial"/>
          <w:b/>
        </w:rPr>
        <w:lastRenderedPageBreak/>
        <w:t>§ 3</w:t>
      </w:r>
    </w:p>
    <w:p w:rsidR="00BC495B" w:rsidRPr="00E6055C" w:rsidRDefault="00BC495B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Zamawiający przekaże Wykonawcy wszelkie niezbędne do wykonania przedmiotu umowy </w:t>
      </w:r>
      <w:r w:rsidR="00703448">
        <w:rPr>
          <w:rFonts w:ascii="Arial" w:hAnsi="Arial" w:cs="Arial"/>
        </w:rPr>
        <w:t>materiały</w:t>
      </w:r>
      <w:r w:rsidRPr="00E6055C">
        <w:rPr>
          <w:rFonts w:ascii="Arial" w:hAnsi="Arial" w:cs="Arial"/>
        </w:rPr>
        <w:t xml:space="preserve"> </w:t>
      </w:r>
      <w:r w:rsidR="00E2446D">
        <w:rPr>
          <w:rFonts w:ascii="Arial" w:hAnsi="Arial" w:cs="Arial"/>
        </w:rPr>
        <w:t>(</w:t>
      </w:r>
      <w:r w:rsidR="00703448">
        <w:rPr>
          <w:rFonts w:ascii="Arial" w:hAnsi="Arial" w:cs="Arial"/>
        </w:rPr>
        <w:t>m.in.</w:t>
      </w:r>
      <w:r w:rsidR="00E2446D">
        <w:rPr>
          <w:rFonts w:ascii="Arial" w:hAnsi="Arial" w:cs="Arial"/>
        </w:rPr>
        <w:t>logotypy)</w:t>
      </w:r>
      <w:r w:rsidR="00703448">
        <w:rPr>
          <w:rFonts w:ascii="Arial" w:hAnsi="Arial" w:cs="Arial"/>
        </w:rPr>
        <w:t xml:space="preserve"> i wytyczne</w:t>
      </w:r>
      <w:r w:rsidR="00E2446D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 xml:space="preserve">w formie elektronicznej, w terminie </w:t>
      </w:r>
      <w:r w:rsidR="003C5443">
        <w:rPr>
          <w:rFonts w:ascii="Arial" w:hAnsi="Arial" w:cs="Arial"/>
        </w:rPr>
        <w:t>3</w:t>
      </w:r>
      <w:r w:rsidRPr="00E6055C">
        <w:rPr>
          <w:rFonts w:ascii="Arial" w:hAnsi="Arial" w:cs="Arial"/>
        </w:rPr>
        <w:t xml:space="preserve"> dni roboczych od dnia zawarcia umowy oraz będzie udzielał, na żądanie Wykonawcy, niezbędnych wskazówek pomocnych w realizacji umowy.</w:t>
      </w:r>
    </w:p>
    <w:p w:rsidR="00BC495B" w:rsidRPr="00D66513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zobowiązuje się do przedstawiania Zamawiającemu</w:t>
      </w:r>
      <w:r w:rsidR="00703448">
        <w:rPr>
          <w:rFonts w:ascii="Arial" w:hAnsi="Arial" w:cs="Arial"/>
        </w:rPr>
        <w:t xml:space="preserve"> minimum dwóch </w:t>
      </w:r>
      <w:r w:rsidRPr="00E6055C">
        <w:rPr>
          <w:rFonts w:ascii="Arial" w:hAnsi="Arial" w:cs="Arial"/>
        </w:rPr>
        <w:t>projektów graficznych</w:t>
      </w:r>
      <w:r w:rsidR="00703448">
        <w:rPr>
          <w:rFonts w:ascii="Arial" w:hAnsi="Arial" w:cs="Arial"/>
        </w:rPr>
        <w:t xml:space="preserve">  zawierających wskazane </w:t>
      </w:r>
      <w:r w:rsidR="003F20DB">
        <w:rPr>
          <w:rFonts w:ascii="Arial" w:hAnsi="Arial" w:cs="Arial"/>
        </w:rPr>
        <w:t xml:space="preserve">przez zamawiającego </w:t>
      </w:r>
      <w:r w:rsidR="00703448">
        <w:rPr>
          <w:rFonts w:ascii="Arial" w:hAnsi="Arial" w:cs="Arial"/>
        </w:rPr>
        <w:t>logotypy i  informacje o dofinasowaniu</w:t>
      </w:r>
      <w:r w:rsidR="003F20DB">
        <w:rPr>
          <w:rFonts w:ascii="Arial" w:hAnsi="Arial" w:cs="Arial"/>
        </w:rPr>
        <w:t xml:space="preserve"> </w:t>
      </w:r>
      <w:r w:rsidR="007A6638">
        <w:rPr>
          <w:rFonts w:ascii="Arial" w:hAnsi="Arial" w:cs="Arial"/>
        </w:rPr>
        <w:t>przewidziany</w:t>
      </w:r>
      <w:r w:rsidR="00703448">
        <w:rPr>
          <w:rFonts w:ascii="Arial" w:hAnsi="Arial" w:cs="Arial"/>
        </w:rPr>
        <w:t>ch</w:t>
      </w:r>
      <w:r w:rsidR="007A6638">
        <w:rPr>
          <w:rFonts w:ascii="Arial" w:hAnsi="Arial" w:cs="Arial"/>
        </w:rPr>
        <w:t xml:space="preserve"> do </w:t>
      </w:r>
      <w:r w:rsidR="003C5443">
        <w:rPr>
          <w:rFonts w:ascii="Arial" w:hAnsi="Arial" w:cs="Arial"/>
        </w:rPr>
        <w:t xml:space="preserve">umieszczenia na </w:t>
      </w:r>
      <w:r w:rsidR="00703448">
        <w:rPr>
          <w:rFonts w:ascii="Arial" w:hAnsi="Arial" w:cs="Arial"/>
        </w:rPr>
        <w:t xml:space="preserve">materiałach </w:t>
      </w:r>
      <w:r w:rsidR="007A6638">
        <w:rPr>
          <w:rFonts w:ascii="Arial" w:hAnsi="Arial" w:cs="Arial"/>
        </w:rPr>
        <w:t xml:space="preserve">w </w:t>
      </w:r>
      <w:r w:rsidR="007A6638" w:rsidRPr="00D66513">
        <w:rPr>
          <w:rFonts w:ascii="Arial" w:hAnsi="Arial" w:cs="Arial"/>
        </w:rPr>
        <w:t xml:space="preserve">terminie </w:t>
      </w:r>
      <w:r w:rsidR="00703448" w:rsidRPr="00D66513">
        <w:rPr>
          <w:rFonts w:ascii="Arial" w:hAnsi="Arial" w:cs="Arial"/>
        </w:rPr>
        <w:t>10</w:t>
      </w:r>
      <w:r w:rsidR="007A6638" w:rsidRPr="00D66513">
        <w:rPr>
          <w:rFonts w:ascii="Arial" w:hAnsi="Arial" w:cs="Arial"/>
        </w:rPr>
        <w:t xml:space="preserve"> dni </w:t>
      </w:r>
      <w:r w:rsidR="003C5443" w:rsidRPr="00D66513">
        <w:rPr>
          <w:rFonts w:ascii="Arial" w:hAnsi="Arial" w:cs="Arial"/>
        </w:rPr>
        <w:t>roboczych</w:t>
      </w:r>
      <w:r w:rsidR="007A6638" w:rsidRPr="00D66513">
        <w:rPr>
          <w:rFonts w:ascii="Arial" w:hAnsi="Arial" w:cs="Arial"/>
        </w:rPr>
        <w:t xml:space="preserve"> od dnia</w:t>
      </w:r>
      <w:r w:rsidRPr="00D66513">
        <w:rPr>
          <w:rFonts w:ascii="Arial" w:hAnsi="Arial" w:cs="Arial"/>
        </w:rPr>
        <w:t xml:space="preserve">, </w:t>
      </w:r>
      <w:r w:rsidR="00703448" w:rsidRPr="00D66513">
        <w:rPr>
          <w:rFonts w:ascii="Arial" w:hAnsi="Arial" w:cs="Arial"/>
        </w:rPr>
        <w:t>o których mowa w ust. 1 powyżej (od dnia otrzymania wytycznych i materiałów od Zamawiającego).</w:t>
      </w:r>
    </w:p>
    <w:p w:rsidR="00BC495B" w:rsidRPr="00D66513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 xml:space="preserve">Zamawiający </w:t>
      </w:r>
      <w:r w:rsidR="00E87F8F" w:rsidRPr="00D66513">
        <w:rPr>
          <w:rFonts w:ascii="Arial" w:hAnsi="Arial" w:cs="Arial"/>
        </w:rPr>
        <w:t xml:space="preserve">wybiera jeden projekt spośród przedstawionych przez Wykonawcę. </w:t>
      </w:r>
      <w:r w:rsidR="00353AC9" w:rsidRPr="00D66513">
        <w:rPr>
          <w:rFonts w:ascii="Arial" w:hAnsi="Arial" w:cs="Arial"/>
        </w:rPr>
        <w:t>Podlegać on będzie dalszym poprawkom. Zamawiający ma</w:t>
      </w:r>
      <w:r w:rsidRPr="00D66513">
        <w:rPr>
          <w:rFonts w:ascii="Arial" w:hAnsi="Arial" w:cs="Arial"/>
        </w:rPr>
        <w:t xml:space="preserve"> prawo wnieść uwagi i zastrzeżenia do </w:t>
      </w:r>
      <w:r w:rsidR="00353AC9" w:rsidRPr="00D66513">
        <w:rPr>
          <w:rFonts w:ascii="Arial" w:hAnsi="Arial" w:cs="Arial"/>
        </w:rPr>
        <w:t>jednego wybranego projektu</w:t>
      </w:r>
      <w:r w:rsidRPr="00D66513">
        <w:rPr>
          <w:rFonts w:ascii="Arial" w:hAnsi="Arial" w:cs="Arial"/>
        </w:rPr>
        <w:t>. Zamawiający przekaże Wykonawcy drogą elektronic</w:t>
      </w:r>
      <w:r w:rsidR="00353AC9" w:rsidRPr="00D66513">
        <w:rPr>
          <w:rFonts w:ascii="Arial" w:hAnsi="Arial" w:cs="Arial"/>
        </w:rPr>
        <w:t xml:space="preserve">zną swoje uwagi i zastrzeżenia, </w:t>
      </w:r>
      <w:r w:rsidRPr="00D66513">
        <w:rPr>
          <w:rFonts w:ascii="Arial" w:hAnsi="Arial" w:cs="Arial"/>
        </w:rPr>
        <w:t xml:space="preserve">w terminie </w:t>
      </w:r>
      <w:r w:rsidR="00703448" w:rsidRPr="00D66513">
        <w:rPr>
          <w:rFonts w:ascii="Arial" w:hAnsi="Arial" w:cs="Arial"/>
        </w:rPr>
        <w:t>5</w:t>
      </w:r>
      <w:r w:rsidR="00353AC9" w:rsidRPr="00D66513">
        <w:rPr>
          <w:rFonts w:ascii="Arial" w:hAnsi="Arial" w:cs="Arial"/>
        </w:rPr>
        <w:t xml:space="preserve"> </w:t>
      </w:r>
      <w:r w:rsidRPr="00D66513">
        <w:rPr>
          <w:rFonts w:ascii="Arial" w:hAnsi="Arial" w:cs="Arial"/>
        </w:rPr>
        <w:t>dni roboczych od daty przedstawienia projektów.</w:t>
      </w:r>
    </w:p>
    <w:p w:rsidR="00763875" w:rsidRPr="00D66513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 xml:space="preserve">Wykonawca zobowiązuje się do uwzględnienia uwag i zastrzeżeń Zamawiającego, poczynionych w trybie, o którym mowa w ust. 3 powyżej, z zastrzeżeniem skutków wynikających z niewykonania lub nienależytego wykonania umowy przez Wykonawcę, sprecyzowanych w </w:t>
      </w:r>
      <w:r w:rsidR="00034CF1" w:rsidRPr="00D66513">
        <w:rPr>
          <w:rFonts w:ascii="Arial" w:hAnsi="Arial" w:cs="Arial"/>
        </w:rPr>
        <w:t>§1</w:t>
      </w:r>
      <w:r w:rsidR="00F67DA3" w:rsidRPr="00D66513">
        <w:rPr>
          <w:rFonts w:ascii="Arial" w:hAnsi="Arial" w:cs="Arial"/>
        </w:rPr>
        <w:t>0</w:t>
      </w:r>
      <w:r w:rsidRPr="00D66513">
        <w:rPr>
          <w:rFonts w:ascii="Arial" w:hAnsi="Arial" w:cs="Arial"/>
        </w:rPr>
        <w:t xml:space="preserve"> umowy.</w:t>
      </w:r>
      <w:r w:rsidR="00353AC9" w:rsidRPr="00D66513">
        <w:rPr>
          <w:rFonts w:ascii="Arial" w:hAnsi="Arial" w:cs="Arial"/>
        </w:rPr>
        <w:t xml:space="preserve"> Wykonawca zobowiązany jest przesłać poprawione projekty w terminie 3 dni roboczych od momentu otrzymania uwag od Zamawiającego, o których mowa w ust. 3 powyżej.</w:t>
      </w:r>
    </w:p>
    <w:p w:rsidR="00703448" w:rsidRPr="00D66513" w:rsidRDefault="00353AC9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Poprawiony projekt podlegać będzie dalszym poprawkom, do uzyskania ostatecznej wersji zaakceptowanej przez Zamawiającego.</w:t>
      </w:r>
      <w:r w:rsidR="00AB4613" w:rsidRPr="00D66513">
        <w:rPr>
          <w:rFonts w:ascii="Arial" w:hAnsi="Arial" w:cs="Arial"/>
        </w:rPr>
        <w:t xml:space="preserve"> Z zastrzeżenie, iż o</w:t>
      </w:r>
      <w:r w:rsidRPr="00D66513">
        <w:rPr>
          <w:rFonts w:ascii="Arial" w:hAnsi="Arial" w:cs="Arial"/>
        </w:rPr>
        <w:t xml:space="preserve">stateczna akceptacja odbędzie się w  terminie nie później niż </w:t>
      </w:r>
      <w:r w:rsidR="009B2BAB" w:rsidRPr="00D66513">
        <w:rPr>
          <w:rFonts w:ascii="Arial" w:hAnsi="Arial" w:cs="Arial"/>
        </w:rPr>
        <w:t xml:space="preserve"> do dnia </w:t>
      </w:r>
      <w:r w:rsidRPr="00D66513">
        <w:rPr>
          <w:rFonts w:ascii="Arial" w:hAnsi="Arial" w:cs="Arial"/>
        </w:rPr>
        <w:t>16 czerwca 2023r.</w:t>
      </w:r>
    </w:p>
    <w:p w:rsidR="009860C0" w:rsidRDefault="009860C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860C0" w:rsidRDefault="009860C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049EF" w:rsidRPr="002753D1" w:rsidRDefault="00F049EF" w:rsidP="00F049E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034A97">
        <w:rPr>
          <w:rFonts w:ascii="Arial" w:hAnsi="Arial" w:cs="Arial"/>
          <w:b/>
        </w:rPr>
        <w:t>4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uprawniony powierzyć realizację Umowy osobom trzecim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– podwykonawcom, w zakresie, jaki wynika z treści złożonej oferty, bez naruszenia swoich zobowiązań wynikających z niniejszej umowy.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umowy przez podwykonawców nie zwalnia wykonawcy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z odpowiedzialności lub obowiązków wynikających z Umowy lub przepisów obowiązującego prawa.</w:t>
      </w:r>
    </w:p>
    <w:p w:rsidR="009344B3" w:rsidRDefault="009344B3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działania i zaniechania podwykonawców, jak za własne działanie.</w:t>
      </w:r>
    </w:p>
    <w:p w:rsidR="000E42CD" w:rsidRDefault="000E42CD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niniejszej umowy jest równoznaczne ze złożeniem przez Wykonawcę następujących oświadczeń, że: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Ponosi wszelką odpowiedzialność prawną za czynności wykonane na rzecz Zamawiającego,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:rsidR="00BC495B" w:rsidRPr="009344B3" w:rsidRDefault="00763875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4B3">
        <w:rPr>
          <w:rFonts w:ascii="Arial" w:hAnsi="Arial" w:cs="Arial"/>
        </w:rPr>
        <w:t>Wykonawca ponosi pełną odpowiedzialność za jakość i terminowość wykonania przedmiotu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034A97">
        <w:rPr>
          <w:rFonts w:ascii="Arial" w:hAnsi="Arial" w:cs="Arial"/>
          <w:b/>
        </w:rPr>
        <w:t>5</w:t>
      </w:r>
    </w:p>
    <w:p w:rsidR="00763875" w:rsidRDefault="00C55F28" w:rsidP="00C55F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chwilą przekazania przedmiotu umowy następuje automatyczne przeniesienie na Zamawiającego wszelkich autorskich praw majatkowych do </w:t>
      </w:r>
      <w:r w:rsidR="00F049EF">
        <w:rPr>
          <w:rFonts w:ascii="Arial" w:hAnsi="Arial" w:cs="Arial"/>
        </w:rPr>
        <w:t>projektów graficznych</w:t>
      </w:r>
      <w:r>
        <w:rPr>
          <w:rFonts w:ascii="Arial" w:hAnsi="Arial" w:cs="Arial"/>
        </w:rPr>
        <w:t xml:space="preserve"> wraz ze wskazanym</w:t>
      </w:r>
      <w:r w:rsidR="00F049E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logotyp</w:t>
      </w:r>
      <w:r w:rsidR="00F049EF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,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§ 1 i § 3 ust. 2 umowy bez konieczności składania jakichkolwiek dodatkowych oświadczeń woli stron, na wszelkich polach eksploatacji znanych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w chwili zawierania niniejszej umowy, a w szczególności: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utrwalania i zwielokrotniania materiałów reklamowych raz ze wskazanym przez Zamawiającego logotypem, o których mowa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§ 1 i § 3 ust. 2 umowy – wytwarzanie określoną techniką egzemplarzy utworu, w tym techniką drukarską, reprograficzną, zapisu magnetycznego oraz techniką cyfrową,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obrotu oryginałem albo egzemplarzami materiałów reklamowych wraz ze wskazanym przez Zamawiającego logotypem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o których mowa w §1 i § 3 ust. 2 umowy utrwalono – wprowadzenie do obrotu, użyczenie lub najem oryginału albo egzemplarzy,</w:t>
      </w:r>
    </w:p>
    <w:p w:rsidR="00771777" w:rsidRPr="00771777" w:rsidRDefault="000E42CD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rozpowszechniania materiałów reklamowych wraz ze wskazanym przez Zamawiającego logotypem o których mowa w §1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§ 3 ust. 2 umowy w sposób inny niż określony powyżej – publiczne wykonanie, wystawienie, wyświetlenie, odtworzenie oraz nadawanie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i reemitowanie, a także publiczne udostępnianie w taki sposób, aby każdy mógł mieć do niego dostęp w miejscu i w czasie przez siebie wybranym.</w:t>
      </w:r>
    </w:p>
    <w:p w:rsidR="00C55F28" w:rsidRPr="00C55F28" w:rsidRDefault="00C55F28" w:rsidP="00C55F2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034A97">
        <w:rPr>
          <w:rFonts w:ascii="Arial" w:hAnsi="Arial" w:cs="Arial"/>
          <w:b/>
        </w:rPr>
        <w:t>6</w:t>
      </w:r>
    </w:p>
    <w:p w:rsidR="00E6055C" w:rsidRPr="00FE7949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adres: Zarząd Transportu Miejskiego w Lublinie, ul. Nałęczowska 142, 20-701 Lublin, email: </w:t>
      </w:r>
      <w:hyperlink r:id="rId7" w:history="1">
        <w:r w:rsidRPr="005F0BF2">
          <w:rPr>
            <w:rStyle w:val="Hipercze"/>
            <w:rFonts w:ascii="Arial" w:hAnsi="Arial" w:cs="Arial"/>
          </w:rPr>
          <w:t>ztm@ztm.lublin.eu</w:t>
        </w:r>
      </w:hyperlink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W ramach realizacji niniejszej umowy dopuszcza się kontakt drogą elektroniczną za pomocą ww. adresów e-mail pomiędzy Wykonawcą i Zamawiającym. 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Zamawiającego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Wykonawcą, bieżącej koordynacji prac, uzgadniania z Wykonawcą sposobu realizacji przedmiotu umowy oraz odbioru prac.</w:t>
      </w:r>
    </w:p>
    <w:p w:rsidR="00E6055C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Wykonawcy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Zamawiającym, bieżącej koordynacji prac, uzgadniania z Zamawiającym sposobu realizacji przedmiotu umowy oraz przekazywania prac.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34A97">
        <w:rPr>
          <w:rFonts w:ascii="Arial" w:hAnsi="Arial" w:cs="Arial"/>
          <w:b/>
        </w:rPr>
        <w:t>7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9 Umowy – jest Zarząd Transportu Miejskiego w Lublinie, ul. Nałęczowska 14, 20-701 Lublin.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art. 37-39 RODO. Dane kontaktowe inspektora ochrony danych: e-mail: </w:t>
      </w:r>
      <w:hyperlink r:id="rId8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lastRenderedPageBreak/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przechowywać dane w czasie określonym przepisami prawa, zgodnie z Jednolitym Rzeczowym Wykazem Akt Zarządu Transportu Miejskiego w Lublinie ustalonym przez Archiwum Państwowe w Lublinie. 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D9748E" w:rsidRP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Wykonawca oświadcza, że w imieniu Zamawiającego, poinformował osoby fizyczne nie podpisujące niniejszej Umowy, o których mowa w ust. 1 niniejszego ustępu,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o treści niniejszego paragrafu, tj. do wykonania wobec tych osób, których dane dotyczą obowiązków informacyjnych wynikających z art. 13 i 14 RODO.</w:t>
      </w: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67DA3">
        <w:rPr>
          <w:rFonts w:ascii="Arial" w:hAnsi="Arial" w:cs="Arial"/>
          <w:b/>
        </w:rPr>
        <w:t>8</w:t>
      </w:r>
    </w:p>
    <w:p w:rsid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:rsidR="00D9748E" w:rsidRP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67DA3">
        <w:rPr>
          <w:rFonts w:ascii="Arial" w:hAnsi="Arial" w:cs="Arial"/>
          <w:b/>
        </w:rPr>
        <w:t>9</w:t>
      </w:r>
    </w:p>
    <w:p w:rsidR="00D66513" w:rsidRPr="00D66513" w:rsidRDefault="00F049EF" w:rsidP="00D665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Zamawiający zapłaci wykonawcy za prawidłowo wykonane i zaakceptowane przez Zamawiającego usługi w ramach niniejszej umowy</w:t>
      </w:r>
      <w:r w:rsidR="00034A97" w:rsidRPr="00D66513">
        <w:rPr>
          <w:rFonts w:ascii="Arial" w:hAnsi="Arial" w:cs="Arial"/>
        </w:rPr>
        <w:t xml:space="preserve"> kwotę w wysokości</w:t>
      </w:r>
      <w:r w:rsidR="00FD2123" w:rsidRPr="00D66513">
        <w:rPr>
          <w:rFonts w:ascii="Arial" w:hAnsi="Arial" w:cs="Arial"/>
        </w:rPr>
        <w:t>:</w:t>
      </w:r>
      <w:r w:rsidR="00763875" w:rsidRPr="00D66513">
        <w:rPr>
          <w:rFonts w:ascii="Arial" w:hAnsi="Arial" w:cs="Arial"/>
        </w:rPr>
        <w:br/>
      </w:r>
      <w:r w:rsidR="00763875" w:rsidRPr="00D66513">
        <w:rPr>
          <w:rFonts w:ascii="Arial" w:hAnsi="Arial" w:cs="Arial"/>
          <w:b/>
          <w:bCs/>
        </w:rPr>
        <w:t>…</w:t>
      </w:r>
      <w:r w:rsidR="00FD2123" w:rsidRPr="00D66513">
        <w:rPr>
          <w:rFonts w:ascii="Arial" w:hAnsi="Arial" w:cs="Arial"/>
          <w:b/>
          <w:bCs/>
        </w:rPr>
        <w:t>………..</w:t>
      </w:r>
      <w:r w:rsidR="00763875" w:rsidRPr="00D66513">
        <w:rPr>
          <w:rFonts w:ascii="Arial" w:hAnsi="Arial" w:cs="Arial"/>
          <w:b/>
          <w:bCs/>
        </w:rPr>
        <w:t xml:space="preserve"> netto </w:t>
      </w:r>
      <w:r w:rsidR="00763875" w:rsidRPr="00D66513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="00763875" w:rsidRPr="00D66513">
        <w:rPr>
          <w:rFonts w:ascii="Arial" w:hAnsi="Arial" w:cs="Arial"/>
          <w:b/>
        </w:rPr>
        <w:t>brutto</w:t>
      </w:r>
      <w:r w:rsidR="00D66513" w:rsidRPr="00D66513">
        <w:rPr>
          <w:rFonts w:ascii="Arial" w:hAnsi="Arial" w:cs="Arial"/>
        </w:rPr>
        <w:t>:</w:t>
      </w:r>
    </w:p>
    <w:p w:rsidR="00D66513" w:rsidRPr="00D66513" w:rsidRDefault="00D66513" w:rsidP="00D665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66513">
        <w:rPr>
          <w:rFonts w:ascii="Arial" w:hAnsi="Arial" w:cs="Arial"/>
        </w:rPr>
        <w:t xml:space="preserve">ierwsza część za realizację zadań wskazanych w Szczegółowym Opisie Zamówienia stanowiącym załącznik nr 1 do niniejszej umowy pod numerami 1-4 ( wykonanie i zatwierdzenie prze Zamawiającego projektów </w:t>
      </w:r>
      <w:proofErr w:type="spellStart"/>
      <w:r w:rsidRPr="00D66513">
        <w:rPr>
          <w:rFonts w:ascii="Arial" w:hAnsi="Arial" w:cs="Arial"/>
        </w:rPr>
        <w:t>banerów</w:t>
      </w:r>
      <w:proofErr w:type="spellEnd"/>
      <w:r w:rsidRPr="00D66513">
        <w:rPr>
          <w:rFonts w:ascii="Arial" w:hAnsi="Arial" w:cs="Arial"/>
        </w:rPr>
        <w:t xml:space="preserve">, plakatu) kwotę w wysokości: </w:t>
      </w:r>
      <w:r w:rsidRPr="00D66513">
        <w:rPr>
          <w:rFonts w:ascii="Arial" w:hAnsi="Arial" w:cs="Arial"/>
          <w:b/>
          <w:bCs/>
        </w:rPr>
        <w:t xml:space="preserve">………….. netto </w:t>
      </w:r>
      <w:r w:rsidRPr="00D66513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D66513">
        <w:rPr>
          <w:rFonts w:ascii="Arial" w:hAnsi="Arial" w:cs="Arial"/>
          <w:b/>
        </w:rPr>
        <w:t>brutto</w:t>
      </w:r>
      <w:r w:rsidRPr="00D66513">
        <w:rPr>
          <w:rFonts w:ascii="Arial" w:hAnsi="Arial" w:cs="Arial"/>
        </w:rPr>
        <w:t>:</w:t>
      </w:r>
    </w:p>
    <w:p w:rsidR="00D66513" w:rsidRPr="00D66513" w:rsidRDefault="00D66513" w:rsidP="00D665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66513">
        <w:rPr>
          <w:rFonts w:ascii="Arial" w:hAnsi="Arial" w:cs="Arial"/>
        </w:rPr>
        <w:t xml:space="preserve">ruga część za realizację zadań wskazanych w Szczegółowym Opisie Zamówienia stanowiącym załącznik nr 1 do niniejszej umowy pod numerem 5 ( opracowanie i emisja </w:t>
      </w:r>
      <w:proofErr w:type="spellStart"/>
      <w:r w:rsidRPr="00D66513">
        <w:rPr>
          <w:rFonts w:ascii="Arial" w:hAnsi="Arial" w:cs="Arial"/>
        </w:rPr>
        <w:t>reklamy</w:t>
      </w:r>
      <w:proofErr w:type="spellEnd"/>
      <w:r w:rsidRPr="00D66513">
        <w:rPr>
          <w:rFonts w:ascii="Arial" w:hAnsi="Arial" w:cs="Arial"/>
        </w:rPr>
        <w:t xml:space="preserve"> prasowej) kwotę w wysokości: </w:t>
      </w:r>
      <w:r w:rsidRPr="00D66513">
        <w:rPr>
          <w:rFonts w:ascii="Arial" w:hAnsi="Arial" w:cs="Arial"/>
          <w:b/>
          <w:bCs/>
        </w:rPr>
        <w:t xml:space="preserve">………….. netto </w:t>
      </w:r>
      <w:r w:rsidRPr="00D66513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D66513">
        <w:rPr>
          <w:rFonts w:ascii="Arial" w:hAnsi="Arial" w:cs="Arial"/>
          <w:b/>
        </w:rPr>
        <w:t>brutto</w:t>
      </w:r>
      <w:r w:rsidRPr="00D66513">
        <w:rPr>
          <w:rFonts w:ascii="Arial" w:hAnsi="Arial" w:cs="Arial"/>
        </w:rPr>
        <w:t>:</w:t>
      </w:r>
    </w:p>
    <w:p w:rsidR="00BC495B" w:rsidRPr="00E6055C" w:rsidRDefault="00034A97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Wynagrodzenie, o którym mowa w ust. 1, zostanie wypłacone </w:t>
      </w:r>
      <w:r w:rsidRPr="00D66513">
        <w:rPr>
          <w:rFonts w:ascii="Arial" w:hAnsi="Arial" w:cs="Arial"/>
        </w:rPr>
        <w:t xml:space="preserve">Wykonawcy w dwóch </w:t>
      </w:r>
      <w:r w:rsidR="00353AC9" w:rsidRPr="00D66513">
        <w:rPr>
          <w:rFonts w:ascii="Arial" w:hAnsi="Arial" w:cs="Arial"/>
        </w:rPr>
        <w:t>częściach</w:t>
      </w:r>
      <w:r w:rsidRPr="00D66513">
        <w:rPr>
          <w:rFonts w:ascii="Arial" w:hAnsi="Arial" w:cs="Arial"/>
        </w:rPr>
        <w:t xml:space="preserve">. Pierwsza </w:t>
      </w:r>
      <w:r w:rsidR="00353AC9" w:rsidRPr="00D66513">
        <w:rPr>
          <w:rFonts w:ascii="Arial" w:hAnsi="Arial" w:cs="Arial"/>
        </w:rPr>
        <w:t>część</w:t>
      </w:r>
      <w:r w:rsidRPr="00D66513">
        <w:rPr>
          <w:rFonts w:ascii="Arial" w:hAnsi="Arial" w:cs="Arial"/>
        </w:rPr>
        <w:t xml:space="preserve"> zostanie wypłacona po zrealizowaniu przez niego zadania </w:t>
      </w:r>
      <w:r w:rsidRPr="00D66513">
        <w:rPr>
          <w:rFonts w:ascii="Arial" w:hAnsi="Arial" w:cs="Arial"/>
        </w:rPr>
        <w:lastRenderedPageBreak/>
        <w:t xml:space="preserve">polegającego na wykonaniu i zatwierdzeniu przez Zamawiającego projektów banerów, plakatu i reklamy prasowej. Druga </w:t>
      </w:r>
      <w:r w:rsidR="00353AC9" w:rsidRPr="00D66513">
        <w:rPr>
          <w:rFonts w:ascii="Arial" w:hAnsi="Arial" w:cs="Arial"/>
        </w:rPr>
        <w:t>część</w:t>
      </w:r>
      <w:r w:rsidRPr="00D66513">
        <w:rPr>
          <w:rFonts w:ascii="Arial" w:hAnsi="Arial" w:cs="Arial"/>
        </w:rPr>
        <w:t xml:space="preserve"> zostanie wypłacona po zakończeniu emisji reklamy prasowej w wersji papierowej oraz internetowej, na podstawie prawidłowo wystawionych faktur VAT, które mogą zostać wystawione po</w:t>
      </w:r>
      <w:r>
        <w:rPr>
          <w:rFonts w:ascii="Arial" w:hAnsi="Arial" w:cs="Arial"/>
        </w:rPr>
        <w:t xml:space="preserve"> podpisaniu przez strony protokołów zdawczo-odbiorczych.</w:t>
      </w:r>
    </w:p>
    <w:p w:rsidR="00763875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2018 r. poz. 2191) z uwzględnieniem właściwego numeru GLN 5907653871290 Zamawiającego.</w:t>
      </w:r>
    </w:p>
    <w:p w:rsidR="00D66513" w:rsidRDefault="00D66513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Należne wynagrodzenie będzie płatne przelewem w terminie 14 od daty otrzymania przez Zamawiającego prawidłowo wystawionej faktury VAT</w:t>
      </w: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6722BD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722BD">
        <w:rPr>
          <w:rFonts w:ascii="Arial" w:hAnsi="Arial" w:cs="Arial"/>
          <w:b/>
        </w:rPr>
        <w:t>§ 1</w:t>
      </w:r>
      <w:r w:rsidR="00F67DA3" w:rsidRPr="006722BD">
        <w:rPr>
          <w:rFonts w:ascii="Arial" w:hAnsi="Arial" w:cs="Arial"/>
          <w:b/>
        </w:rPr>
        <w:t>0</w:t>
      </w:r>
    </w:p>
    <w:p w:rsidR="00BC495B" w:rsidRPr="006722BD" w:rsidRDefault="00FD2123" w:rsidP="006722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2BD">
        <w:rPr>
          <w:rFonts w:ascii="Arial" w:hAnsi="Arial" w:cs="Arial"/>
        </w:rPr>
        <w:t xml:space="preserve">W razie opóźnienia w wykonaniu przedmiotu umowy, Zamawiającemu za każdy dzień opóźnienia, liczonego po upływie </w:t>
      </w:r>
      <w:r w:rsidR="00034A97" w:rsidRPr="006722BD">
        <w:rPr>
          <w:rFonts w:ascii="Arial" w:hAnsi="Arial" w:cs="Arial"/>
        </w:rPr>
        <w:t>terminów przewidzianych w umowie (</w:t>
      </w:r>
      <w:r w:rsidR="00F67DA3" w:rsidRPr="006722BD">
        <w:rPr>
          <w:rFonts w:ascii="Arial" w:hAnsi="Arial" w:cs="Arial"/>
        </w:rPr>
        <w:t xml:space="preserve">termin zakończenia prac projektowych </w:t>
      </w:r>
      <w:r w:rsidR="009B2BAB" w:rsidRPr="006722BD">
        <w:rPr>
          <w:rFonts w:ascii="Arial" w:hAnsi="Arial" w:cs="Arial"/>
        </w:rPr>
        <w:t>–</w:t>
      </w:r>
      <w:r w:rsidR="00F67DA3" w:rsidRPr="006722BD">
        <w:rPr>
          <w:rFonts w:ascii="Arial" w:hAnsi="Arial" w:cs="Arial"/>
        </w:rPr>
        <w:t xml:space="preserve"> </w:t>
      </w:r>
      <w:r w:rsidR="009B2BAB" w:rsidRPr="006722BD">
        <w:rPr>
          <w:rFonts w:ascii="Arial" w:hAnsi="Arial" w:cs="Arial"/>
        </w:rPr>
        <w:t>16 czerwca</w:t>
      </w:r>
      <w:r w:rsidR="00034A97" w:rsidRPr="006722BD">
        <w:rPr>
          <w:rFonts w:ascii="Arial" w:hAnsi="Arial" w:cs="Arial"/>
        </w:rPr>
        <w:t xml:space="preserve"> 2023</w:t>
      </w:r>
      <w:r w:rsidR="00F67DA3" w:rsidRPr="006722BD">
        <w:rPr>
          <w:rFonts w:ascii="Arial" w:hAnsi="Arial" w:cs="Arial"/>
        </w:rPr>
        <w:t xml:space="preserve"> oraz termin zakończenia emisji reklamy prasowej)</w:t>
      </w:r>
      <w:r w:rsidRPr="006722BD">
        <w:rPr>
          <w:rFonts w:ascii="Arial" w:hAnsi="Arial" w:cs="Arial"/>
        </w:rPr>
        <w:t xml:space="preserve">, przysługuje kara </w:t>
      </w:r>
      <w:r w:rsidR="006722BD" w:rsidRPr="006722BD">
        <w:rPr>
          <w:rFonts w:ascii="Arial" w:hAnsi="Arial" w:cs="Arial"/>
        </w:rPr>
        <w:t>umowna:</w:t>
      </w:r>
    </w:p>
    <w:p w:rsidR="006722BD" w:rsidRPr="006722BD" w:rsidRDefault="006722BD" w:rsidP="006722B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9B2BAB" w:rsidRPr="006722BD" w:rsidRDefault="009B2BAB" w:rsidP="006722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2BD">
        <w:rPr>
          <w:rFonts w:ascii="Arial" w:hAnsi="Arial" w:cs="Arial"/>
        </w:rPr>
        <w:t xml:space="preserve">Za </w:t>
      </w:r>
      <w:r w:rsidR="007F687D" w:rsidRPr="006722BD">
        <w:rPr>
          <w:rFonts w:ascii="Arial" w:hAnsi="Arial" w:cs="Arial"/>
        </w:rPr>
        <w:t>opóźnienia</w:t>
      </w:r>
      <w:r w:rsidRPr="006722BD">
        <w:rPr>
          <w:rFonts w:ascii="Arial" w:hAnsi="Arial" w:cs="Arial"/>
        </w:rPr>
        <w:t xml:space="preserve"> w zaprojektowaniu i przekazaniu zaakceptowanych projektów banerów i plakatów (punkty 1-4 ze </w:t>
      </w:r>
      <w:r w:rsidR="007F687D" w:rsidRPr="006722BD">
        <w:rPr>
          <w:rFonts w:ascii="Arial" w:hAnsi="Arial" w:cs="Arial"/>
        </w:rPr>
        <w:t>S</w:t>
      </w:r>
      <w:r w:rsidRPr="006722BD">
        <w:rPr>
          <w:rFonts w:ascii="Arial" w:hAnsi="Arial" w:cs="Arial"/>
        </w:rPr>
        <w:t xml:space="preserve">zczegółowego </w:t>
      </w:r>
      <w:r w:rsidR="007F687D" w:rsidRPr="006722BD">
        <w:rPr>
          <w:rFonts w:ascii="Arial" w:hAnsi="Arial" w:cs="Arial"/>
        </w:rPr>
        <w:t>O</w:t>
      </w:r>
      <w:r w:rsidRPr="006722BD">
        <w:rPr>
          <w:rFonts w:ascii="Arial" w:hAnsi="Arial" w:cs="Arial"/>
        </w:rPr>
        <w:t>pisu Przedmiotu Zamówienia stanowiącego załącznik nr 1 do niniejszej umowy)</w:t>
      </w:r>
      <w:r w:rsidR="007F687D" w:rsidRPr="006722BD">
        <w:rPr>
          <w:rFonts w:ascii="Arial" w:hAnsi="Arial" w:cs="Arial"/>
        </w:rPr>
        <w:t xml:space="preserve"> do Zamawiającego przysługuje kara w wysokości 0,2% łącznego wynagrodzenia brutto</w:t>
      </w:r>
      <w:r w:rsidR="006722BD" w:rsidRPr="006722BD">
        <w:rPr>
          <w:rFonts w:ascii="Arial" w:hAnsi="Arial" w:cs="Arial"/>
        </w:rPr>
        <w:t xml:space="preserve">, o którym mowa w § 9 ust.1 lit. a </w:t>
      </w:r>
      <w:r w:rsidR="007F687D" w:rsidRPr="006722BD">
        <w:rPr>
          <w:rFonts w:ascii="Arial" w:hAnsi="Arial" w:cs="Arial"/>
        </w:rPr>
        <w:t xml:space="preserve"> za część pierwszą umowy (realizacja zadań z punków 1-4 ze Szczegółowego Opisu Przedmiotu Zamówienia stanowiącego załą</w:t>
      </w:r>
      <w:r w:rsidR="006722BD" w:rsidRPr="006722BD">
        <w:rPr>
          <w:rFonts w:ascii="Arial" w:hAnsi="Arial" w:cs="Arial"/>
        </w:rPr>
        <w:t xml:space="preserve">cznik nr 1 do niniejszej umowy), liczone </w:t>
      </w:r>
      <w:proofErr w:type="spellStart"/>
      <w:r w:rsidR="006722BD" w:rsidRPr="006722BD">
        <w:rPr>
          <w:rFonts w:ascii="Arial" w:hAnsi="Arial" w:cs="Arial"/>
        </w:rPr>
        <w:t>po</w:t>
      </w:r>
      <w:proofErr w:type="spellEnd"/>
      <w:r w:rsidR="006722BD" w:rsidRPr="006722BD">
        <w:rPr>
          <w:rFonts w:ascii="Arial" w:hAnsi="Arial" w:cs="Arial"/>
        </w:rPr>
        <w:t xml:space="preserve"> upływie terminu o którym mowa w § 2 ust. 1 lit.</w:t>
      </w:r>
      <w:r w:rsidR="006722BD">
        <w:rPr>
          <w:rFonts w:ascii="Arial" w:hAnsi="Arial" w:cs="Arial"/>
        </w:rPr>
        <w:t xml:space="preserve"> </w:t>
      </w:r>
      <w:r w:rsidR="006722BD" w:rsidRPr="006722BD">
        <w:rPr>
          <w:rFonts w:ascii="Arial" w:hAnsi="Arial" w:cs="Arial"/>
        </w:rPr>
        <w:t>a.</w:t>
      </w:r>
    </w:p>
    <w:p w:rsidR="007F687D" w:rsidRPr="006722BD" w:rsidRDefault="007F687D" w:rsidP="006722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2BD">
        <w:rPr>
          <w:rFonts w:ascii="Arial" w:hAnsi="Arial" w:cs="Arial"/>
        </w:rPr>
        <w:t>Za opóźnienia w zaprojektowaniu lub publikacji reklamy prasowej (punkt 5 ze Szczegółowego Opisu Przedmiotu Zamówienia stanowiącego załącznik nr 1 do niniejszej umowy) przysługuje kara w wysokości 0,2% łącznego wynagrodzenia brutto</w:t>
      </w:r>
      <w:r w:rsidR="006722BD" w:rsidRPr="006722BD">
        <w:rPr>
          <w:rFonts w:ascii="Arial" w:hAnsi="Arial" w:cs="Arial"/>
        </w:rPr>
        <w:t xml:space="preserve"> o którym mowa w § 9 ust. 1 lit. </w:t>
      </w:r>
      <w:r w:rsidR="006722BD">
        <w:rPr>
          <w:rFonts w:ascii="Arial" w:hAnsi="Arial" w:cs="Arial"/>
        </w:rPr>
        <w:t>b</w:t>
      </w:r>
      <w:r w:rsidRPr="006722BD">
        <w:rPr>
          <w:rFonts w:ascii="Arial" w:hAnsi="Arial" w:cs="Arial"/>
        </w:rPr>
        <w:t xml:space="preserve"> za część drugą umowy (realizacja zadania z punktu 5 ze Szczegółowego Opisu Przedmiotu Zamówienia stanowiącego załąc</w:t>
      </w:r>
      <w:r w:rsidR="006722BD" w:rsidRPr="006722BD">
        <w:rPr>
          <w:rFonts w:ascii="Arial" w:hAnsi="Arial" w:cs="Arial"/>
        </w:rPr>
        <w:t xml:space="preserve">znik </w:t>
      </w:r>
      <w:r w:rsidR="006722BD" w:rsidRPr="006722BD">
        <w:rPr>
          <w:rFonts w:ascii="Arial" w:hAnsi="Arial" w:cs="Arial"/>
        </w:rPr>
        <w:br/>
        <w:t xml:space="preserve">nr 1 do niniejszej umowy), liczona </w:t>
      </w:r>
      <w:proofErr w:type="spellStart"/>
      <w:r w:rsidR="006722BD" w:rsidRPr="006722BD">
        <w:rPr>
          <w:rFonts w:ascii="Arial" w:hAnsi="Arial" w:cs="Arial"/>
        </w:rPr>
        <w:t>po</w:t>
      </w:r>
      <w:proofErr w:type="spellEnd"/>
      <w:r w:rsidR="006722BD" w:rsidRPr="006722BD">
        <w:rPr>
          <w:rFonts w:ascii="Arial" w:hAnsi="Arial" w:cs="Arial"/>
        </w:rPr>
        <w:t xml:space="preserve"> upływie terminu o którym mowa w § 2 ust. 1 lit. </w:t>
      </w:r>
      <w:r w:rsidR="006722BD">
        <w:rPr>
          <w:rFonts w:ascii="Arial" w:hAnsi="Arial" w:cs="Arial"/>
        </w:rPr>
        <w:t>b</w:t>
      </w:r>
      <w:r w:rsidR="006722BD" w:rsidRPr="006722BD">
        <w:rPr>
          <w:rFonts w:ascii="Arial" w:hAnsi="Arial" w:cs="Arial"/>
        </w:rPr>
        <w:t xml:space="preserve"> i c.</w:t>
      </w:r>
    </w:p>
    <w:p w:rsidR="007F687D" w:rsidRPr="006722BD" w:rsidRDefault="007F687D" w:rsidP="007F687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FD2123" w:rsidRPr="006722BD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opóźnienia w wykonaniu przedmiotu umowy przekraczającego 14 dni kalendarzowych, liczonych po upływie</w:t>
      </w:r>
      <w:r w:rsidR="00F67DA3">
        <w:rPr>
          <w:rFonts w:ascii="Arial" w:hAnsi="Arial" w:cs="Arial"/>
        </w:rPr>
        <w:t xml:space="preserve"> terminów przewidzianych w umowie (termin zakończenia prac projektowych </w:t>
      </w:r>
      <w:r w:rsidR="001D7D07">
        <w:rPr>
          <w:rFonts w:ascii="Arial" w:hAnsi="Arial" w:cs="Arial"/>
        </w:rPr>
        <w:t>–</w:t>
      </w:r>
      <w:r w:rsidR="00F67DA3">
        <w:rPr>
          <w:rFonts w:ascii="Arial" w:hAnsi="Arial" w:cs="Arial"/>
        </w:rPr>
        <w:t xml:space="preserve"> </w:t>
      </w:r>
      <w:r w:rsidR="001D7D07">
        <w:rPr>
          <w:rFonts w:ascii="Arial" w:hAnsi="Arial" w:cs="Arial"/>
        </w:rPr>
        <w:t xml:space="preserve">16 czerwca 2023r. </w:t>
      </w:r>
      <w:r w:rsidR="00F67DA3">
        <w:rPr>
          <w:rFonts w:ascii="Arial" w:hAnsi="Arial" w:cs="Arial"/>
        </w:rPr>
        <w:t xml:space="preserve"> oraz termin zakończenia emisji reklamy prasowej),</w:t>
      </w:r>
      <w:r>
        <w:rPr>
          <w:rFonts w:ascii="Arial" w:hAnsi="Arial" w:cs="Arial"/>
        </w:rPr>
        <w:t xml:space="preserve"> Zamawiający może odstąpić od umowy bez wyznaczenia dodatkowego terminu</w:t>
      </w:r>
      <w:r w:rsidR="00AB4613">
        <w:rPr>
          <w:rFonts w:ascii="Arial" w:hAnsi="Arial" w:cs="Arial"/>
        </w:rPr>
        <w:t xml:space="preserve">, </w:t>
      </w:r>
      <w:r w:rsidR="00AB4613" w:rsidRPr="006722BD">
        <w:rPr>
          <w:rFonts w:ascii="Arial" w:hAnsi="Arial" w:cs="Arial"/>
        </w:rPr>
        <w:t>z zastrzeżeniem postanowień  § 12 ust.3 umowy.</w:t>
      </w:r>
    </w:p>
    <w:p w:rsidR="00FD2123" w:rsidRDefault="00FD2123" w:rsidP="00FD21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lub rozwiązanie umowy z przyczyn </w:t>
      </w:r>
      <w:r w:rsidR="005D7C10">
        <w:rPr>
          <w:rFonts w:ascii="Arial" w:hAnsi="Arial" w:cs="Arial"/>
        </w:rPr>
        <w:t>zależnych</w:t>
      </w:r>
      <w:r>
        <w:rPr>
          <w:rFonts w:ascii="Arial" w:hAnsi="Arial" w:cs="Arial"/>
        </w:rPr>
        <w:t xml:space="preserve"> od Wykonawcy, wykonawca zapłaci Zamawiającemu karę umowną w wysokości </w:t>
      </w:r>
      <w:r w:rsidR="00D96D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0% </w:t>
      </w:r>
      <w:r w:rsidR="00EE69EF">
        <w:rPr>
          <w:rFonts w:ascii="Arial" w:hAnsi="Arial" w:cs="Arial"/>
        </w:rPr>
        <w:t xml:space="preserve">łącznego wynagrodzenia </w:t>
      </w:r>
      <w:r>
        <w:rPr>
          <w:rFonts w:ascii="Arial" w:hAnsi="Arial" w:cs="Arial"/>
        </w:rPr>
        <w:t xml:space="preserve"> brutto</w:t>
      </w:r>
      <w:r w:rsidR="00EE69EF">
        <w:rPr>
          <w:rFonts w:ascii="Arial" w:hAnsi="Arial" w:cs="Arial"/>
        </w:rPr>
        <w:t xml:space="preserve"> za cały przedmiot umowy</w:t>
      </w:r>
      <w:r>
        <w:rPr>
          <w:rFonts w:ascii="Arial" w:hAnsi="Arial" w:cs="Arial"/>
        </w:rPr>
        <w:t xml:space="preserve"> określonego w §</w:t>
      </w:r>
      <w:r w:rsidR="00F67DA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ust. 1 umowy.</w:t>
      </w:r>
    </w:p>
    <w:p w:rsidR="00FD2123" w:rsidRDefault="00034CF1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dochodzenia odszkodowania na zasadach ogólnych. </w:t>
      </w:r>
    </w:p>
    <w:p w:rsidR="006722BD" w:rsidRDefault="006722BD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potrącenia kar umownych z wynagrodzenia Wykonawcy, na co Wykonawca wyraża zgodę. </w:t>
      </w: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1</w:t>
      </w:r>
    </w:p>
    <w:p w:rsidR="00763875" w:rsidRPr="00E6055C" w:rsidRDefault="00763875" w:rsidP="00E6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 razie wystąpienia istotnej zmiany okoliczności powodującej, że wykonanie umowy nie będzie służyło interesowi publicznemu realizowanemu przez Zamawiającego, </w:t>
      </w:r>
      <w:r w:rsidRPr="00E6055C">
        <w:rPr>
          <w:rFonts w:ascii="Arial" w:hAnsi="Arial" w:cs="Arial"/>
        </w:rPr>
        <w:lastRenderedPageBreak/>
        <w:t>czego nie można było przewidzieć w chwili zawarcia umowy, Zamawiający może odstąpić od umowy.</w:t>
      </w:r>
    </w:p>
    <w:p w:rsidR="00763875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sytuacji, o której mowa w ust. 1 Wykonawca może żądać jedynie wynagrodzenia należnego mu z tytułu wykonania części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2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Zmiany treści umowy wymagają formy pisemnej pod rygorem nieważności, w formie aneksu do niniejszej Umowy.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przewiduje dokonanie zmian postanowień niniejszej umowy</w:t>
      </w:r>
      <w:r w:rsidRPr="00E6055C">
        <w:rPr>
          <w:rFonts w:ascii="Arial" w:hAnsi="Arial" w:cs="Arial"/>
        </w:rPr>
        <w:br/>
        <w:t>w następujących sytuacjach:</w:t>
      </w:r>
    </w:p>
    <w:p w:rsidR="00BC495B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zmiana danych teleadresowych Stron, które zawarły niniejszą umowę. Zmiana taka zawarta w stosownym zawiadomieniu nie wymaga aneksu do umowy</w:t>
      </w:r>
      <w:r w:rsidR="00BC495B" w:rsidRPr="00E6055C">
        <w:rPr>
          <w:rFonts w:ascii="Arial" w:hAnsi="Arial" w:cs="Arial"/>
        </w:rPr>
        <w:t>;</w:t>
      </w:r>
    </w:p>
    <w:p w:rsidR="007F687D" w:rsidRDefault="00763875" w:rsidP="007F687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ograniczenie środków finansowych przeznaczonych na realizację przedmiotu zamówienia niezależne od Zamawiającego.</w:t>
      </w:r>
    </w:p>
    <w:p w:rsidR="007F687D" w:rsidRPr="006722BD" w:rsidRDefault="007F687D" w:rsidP="007F68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2BD">
        <w:rPr>
          <w:rFonts w:ascii="Arial" w:hAnsi="Arial" w:cs="Arial"/>
        </w:rPr>
        <w:t xml:space="preserve">Zamawiający dopuszcza wydłużenie terminu realizacji umowy w części pierwszej (realizacja zadań </w:t>
      </w:r>
      <w:r w:rsidR="00AB4613" w:rsidRPr="006722BD">
        <w:rPr>
          <w:rFonts w:ascii="Arial" w:hAnsi="Arial" w:cs="Arial"/>
        </w:rPr>
        <w:t xml:space="preserve">wskazanych w </w:t>
      </w:r>
      <w:r w:rsidRPr="006722BD">
        <w:rPr>
          <w:rFonts w:ascii="Arial" w:hAnsi="Arial" w:cs="Arial"/>
        </w:rPr>
        <w:t xml:space="preserve"> Szczegółowego Opisu Przedmiotu Zamówienia stanowiącego załącznik nr 1 do niniejszej umowy</w:t>
      </w:r>
      <w:r w:rsidR="00AB4613" w:rsidRPr="006722BD">
        <w:rPr>
          <w:rFonts w:ascii="Arial" w:hAnsi="Arial" w:cs="Arial"/>
        </w:rPr>
        <w:t xml:space="preserve"> pod numerami 1- 4 </w:t>
      </w:r>
      <w:r w:rsidRPr="006722BD">
        <w:rPr>
          <w:rFonts w:ascii="Arial" w:hAnsi="Arial" w:cs="Arial"/>
        </w:rPr>
        <w:t>) maksymalnie do dnia 30 czerwca 2023r. w przypadku pojawienia się okoliczności uniemożliwiających realizację umowy w pierwszej części w terminie wskazanym w § 2 niniejszej umowy.  Zmiana terminu wymaga zawarcia aneksu do niniejszej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3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34CF1" w:rsidRDefault="00034CF1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4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5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Integralną częścią umowy są szczegółowy opis zamówienia</w:t>
      </w:r>
      <w:r w:rsidR="00034CF1">
        <w:rPr>
          <w:rFonts w:ascii="Arial" w:hAnsi="Arial" w:cs="Arial"/>
        </w:rPr>
        <w:t xml:space="preserve"> (załącznik nr 1)</w:t>
      </w:r>
      <w:r w:rsidRPr="00E6055C">
        <w:rPr>
          <w:rFonts w:ascii="Arial" w:hAnsi="Arial" w:cs="Arial"/>
        </w:rPr>
        <w:t xml:space="preserve"> i oferta Wykonawcy, których postanowienia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6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1CBB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t>W treści faktur wystawianych przez Wykonawcę w związku z realizacją niniejszej umowy będzie figurować :</w:t>
      </w:r>
    </w:p>
    <w:p w:rsid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763875" w:rsidRP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763875" w:rsidRPr="00E6055C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F67DA3" w:rsidRDefault="00F67DA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67DA3" w:rsidRDefault="00F67DA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7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Umowę sporządzono w </w:t>
      </w:r>
      <w:r w:rsidR="00034CF1">
        <w:rPr>
          <w:rFonts w:ascii="Arial" w:hAnsi="Arial" w:cs="Arial"/>
        </w:rPr>
        <w:t>trzech</w:t>
      </w:r>
      <w:r w:rsidRPr="00E6055C">
        <w:rPr>
          <w:rFonts w:ascii="Arial" w:hAnsi="Arial" w:cs="Arial"/>
        </w:rPr>
        <w:t xml:space="preserve"> jednobrzmiących egzemplarzach, </w:t>
      </w:r>
      <w:r w:rsidR="00034CF1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egzemplarze dla Zamawiającego i 1 egzemplarz dla Wykonawcy.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spacing w:line="240" w:lineRule="auto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:rsidR="00AA29EE" w:rsidRDefault="00AA29EE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P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F67DA3">
        <w:rPr>
          <w:rFonts w:ascii="Arial" w:eastAsia="Times New Roman" w:hAnsi="Arial" w:cs="Arial"/>
          <w:bCs/>
          <w:color w:val="333333"/>
          <w:lang w:eastAsia="pl-PL"/>
        </w:rPr>
        <w:t>Załączniki:</w:t>
      </w:r>
    </w:p>
    <w:p w:rsidR="00F67DA3" w:rsidRP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F67DA3">
        <w:rPr>
          <w:rFonts w:ascii="Arial" w:eastAsia="Times New Roman" w:hAnsi="Arial" w:cs="Arial"/>
          <w:bCs/>
          <w:color w:val="333333"/>
          <w:lang w:eastAsia="pl-PL"/>
        </w:rPr>
        <w:t>Załącznik nr</w:t>
      </w:r>
      <w:r w:rsidR="001D7D07">
        <w:rPr>
          <w:rFonts w:ascii="Arial" w:eastAsia="Times New Roman" w:hAnsi="Arial" w:cs="Arial"/>
          <w:bCs/>
          <w:color w:val="333333"/>
          <w:lang w:eastAsia="pl-PL"/>
        </w:rPr>
        <w:t xml:space="preserve"> 1</w:t>
      </w:r>
      <w:r w:rsidRPr="00F67DA3">
        <w:rPr>
          <w:rFonts w:ascii="Arial" w:eastAsia="Times New Roman" w:hAnsi="Arial" w:cs="Arial"/>
          <w:bCs/>
          <w:color w:val="333333"/>
          <w:lang w:eastAsia="pl-PL"/>
        </w:rPr>
        <w:t xml:space="preserve"> do umowy – Szczegółowy Opis Przedmiotu Zamówienia</w:t>
      </w:r>
    </w:p>
    <w:p w:rsidR="00F67DA3" w:rsidRPr="00E6055C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sectPr w:rsidR="00F67DA3" w:rsidRPr="00E6055C" w:rsidSect="004E6C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EF" w:rsidRDefault="00FA2AEF" w:rsidP="00433763">
      <w:pPr>
        <w:spacing w:after="0" w:line="240" w:lineRule="auto"/>
      </w:pPr>
      <w:r>
        <w:separator/>
      </w:r>
    </w:p>
  </w:endnote>
  <w:endnote w:type="continuationSeparator" w:id="0">
    <w:p w:rsidR="00FA2AEF" w:rsidRDefault="00FA2AEF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 w:rsidP="0004606C">
    <w:pPr>
      <w:pStyle w:val="Stopka"/>
      <w:tabs>
        <w:tab w:val="clear" w:pos="4536"/>
        <w:tab w:val="clear" w:pos="9072"/>
        <w:tab w:val="left" w:pos="283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EF" w:rsidRDefault="00FA2AEF" w:rsidP="00433763">
      <w:pPr>
        <w:spacing w:after="0" w:line="240" w:lineRule="auto"/>
      </w:pPr>
      <w:r>
        <w:separator/>
      </w:r>
    </w:p>
  </w:footnote>
  <w:footnote w:type="continuationSeparator" w:id="0">
    <w:p w:rsidR="00FA2AEF" w:rsidRDefault="00FA2AEF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6" w:rsidRDefault="00ED1AD6" w:rsidP="001E3703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:rsidR="001E3703" w:rsidRPr="001E3703" w:rsidRDefault="001E3703" w:rsidP="001E3703">
    <w:pPr>
      <w:pStyle w:val="Nagwek"/>
      <w:jc w:val="right"/>
      <w:rPr>
        <w:rFonts w:ascii="Arial" w:hAnsi="Arial" w:cs="Arial"/>
      </w:rPr>
    </w:pPr>
  </w:p>
  <w:p w:rsidR="00433763" w:rsidRPr="001E3703" w:rsidRDefault="0043376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FCC"/>
    <w:multiLevelType w:val="hybridMultilevel"/>
    <w:tmpl w:val="557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CDC"/>
    <w:multiLevelType w:val="hybridMultilevel"/>
    <w:tmpl w:val="7C94AB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02EDA"/>
    <w:multiLevelType w:val="hybridMultilevel"/>
    <w:tmpl w:val="B58C7016"/>
    <w:lvl w:ilvl="0" w:tplc="61D24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E73A7"/>
    <w:multiLevelType w:val="hybridMultilevel"/>
    <w:tmpl w:val="31EC9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55E20"/>
    <w:multiLevelType w:val="hybridMultilevel"/>
    <w:tmpl w:val="69DC8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2317"/>
    <w:multiLevelType w:val="hybridMultilevel"/>
    <w:tmpl w:val="A4C4A4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CC2A12"/>
    <w:multiLevelType w:val="hybridMultilevel"/>
    <w:tmpl w:val="81F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7C1F"/>
    <w:multiLevelType w:val="hybridMultilevel"/>
    <w:tmpl w:val="04D82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4C397A"/>
    <w:multiLevelType w:val="hybridMultilevel"/>
    <w:tmpl w:val="D14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48F7"/>
    <w:multiLevelType w:val="hybridMultilevel"/>
    <w:tmpl w:val="4F8876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C45C9"/>
    <w:multiLevelType w:val="hybridMultilevel"/>
    <w:tmpl w:val="5D920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75D21"/>
    <w:multiLevelType w:val="hybridMultilevel"/>
    <w:tmpl w:val="BF7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24"/>
  </w:num>
  <w:num w:numId="5">
    <w:abstractNumId w:val="17"/>
  </w:num>
  <w:num w:numId="6">
    <w:abstractNumId w:val="23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5"/>
  </w:num>
  <w:num w:numId="22">
    <w:abstractNumId w:val="7"/>
  </w:num>
  <w:num w:numId="23">
    <w:abstractNumId w:val="9"/>
  </w:num>
  <w:num w:numId="24">
    <w:abstractNumId w:val="14"/>
  </w:num>
  <w:num w:numId="25">
    <w:abstractNumId w:val="3"/>
  </w:num>
  <w:num w:numId="26">
    <w:abstractNumId w:val="1"/>
  </w:num>
  <w:num w:numId="27">
    <w:abstractNumId w:val="2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6F27"/>
    <w:rsid w:val="00034A97"/>
    <w:rsid w:val="00034CF1"/>
    <w:rsid w:val="0004606C"/>
    <w:rsid w:val="00046749"/>
    <w:rsid w:val="00063409"/>
    <w:rsid w:val="00066DD8"/>
    <w:rsid w:val="000679BE"/>
    <w:rsid w:val="00095B15"/>
    <w:rsid w:val="0009656A"/>
    <w:rsid w:val="000B241B"/>
    <w:rsid w:val="000D690C"/>
    <w:rsid w:val="000E42CD"/>
    <w:rsid w:val="000F73FB"/>
    <w:rsid w:val="00116227"/>
    <w:rsid w:val="00121709"/>
    <w:rsid w:val="00157B93"/>
    <w:rsid w:val="00165B5D"/>
    <w:rsid w:val="001915FE"/>
    <w:rsid w:val="001D2620"/>
    <w:rsid w:val="001D6C14"/>
    <w:rsid w:val="001D7D07"/>
    <w:rsid w:val="001E3703"/>
    <w:rsid w:val="001E6F10"/>
    <w:rsid w:val="002372F8"/>
    <w:rsid w:val="00242791"/>
    <w:rsid w:val="00260316"/>
    <w:rsid w:val="002753D1"/>
    <w:rsid w:val="00293A37"/>
    <w:rsid w:val="002A1BA7"/>
    <w:rsid w:val="003116DD"/>
    <w:rsid w:val="003252FD"/>
    <w:rsid w:val="00330D2E"/>
    <w:rsid w:val="00353AC9"/>
    <w:rsid w:val="00382110"/>
    <w:rsid w:val="00387307"/>
    <w:rsid w:val="003C06EC"/>
    <w:rsid w:val="003C5443"/>
    <w:rsid w:val="003D052E"/>
    <w:rsid w:val="003E106E"/>
    <w:rsid w:val="003F20DB"/>
    <w:rsid w:val="003F7E7D"/>
    <w:rsid w:val="0040043B"/>
    <w:rsid w:val="00413440"/>
    <w:rsid w:val="00433763"/>
    <w:rsid w:val="004E261A"/>
    <w:rsid w:val="004E29DF"/>
    <w:rsid w:val="004E6CD4"/>
    <w:rsid w:val="00521939"/>
    <w:rsid w:val="00523122"/>
    <w:rsid w:val="005751CB"/>
    <w:rsid w:val="005766B4"/>
    <w:rsid w:val="00594CC1"/>
    <w:rsid w:val="005D1702"/>
    <w:rsid w:val="005D7C10"/>
    <w:rsid w:val="005D7C9C"/>
    <w:rsid w:val="006267A2"/>
    <w:rsid w:val="00665DA9"/>
    <w:rsid w:val="006722BD"/>
    <w:rsid w:val="006A6773"/>
    <w:rsid w:val="006B73CB"/>
    <w:rsid w:val="006D542F"/>
    <w:rsid w:val="00703448"/>
    <w:rsid w:val="00711CBB"/>
    <w:rsid w:val="0075139D"/>
    <w:rsid w:val="00763875"/>
    <w:rsid w:val="00771777"/>
    <w:rsid w:val="007A1E37"/>
    <w:rsid w:val="007A6638"/>
    <w:rsid w:val="007D6603"/>
    <w:rsid w:val="007F687D"/>
    <w:rsid w:val="00817EEC"/>
    <w:rsid w:val="0083353A"/>
    <w:rsid w:val="00921897"/>
    <w:rsid w:val="009344B3"/>
    <w:rsid w:val="00964284"/>
    <w:rsid w:val="0098203B"/>
    <w:rsid w:val="009860C0"/>
    <w:rsid w:val="009A0330"/>
    <w:rsid w:val="009B2BAB"/>
    <w:rsid w:val="009F404A"/>
    <w:rsid w:val="00A05B0F"/>
    <w:rsid w:val="00A35CE7"/>
    <w:rsid w:val="00A42F6D"/>
    <w:rsid w:val="00A50A52"/>
    <w:rsid w:val="00A6004B"/>
    <w:rsid w:val="00A642AD"/>
    <w:rsid w:val="00A73C21"/>
    <w:rsid w:val="00A76A3E"/>
    <w:rsid w:val="00A778B6"/>
    <w:rsid w:val="00AA29EE"/>
    <w:rsid w:val="00AA3A09"/>
    <w:rsid w:val="00AB4613"/>
    <w:rsid w:val="00AC1004"/>
    <w:rsid w:val="00B0441A"/>
    <w:rsid w:val="00B0748A"/>
    <w:rsid w:val="00B33F3C"/>
    <w:rsid w:val="00B70CE1"/>
    <w:rsid w:val="00B915EA"/>
    <w:rsid w:val="00BC495B"/>
    <w:rsid w:val="00BE734C"/>
    <w:rsid w:val="00BF07F6"/>
    <w:rsid w:val="00BF287F"/>
    <w:rsid w:val="00C4238E"/>
    <w:rsid w:val="00C51A95"/>
    <w:rsid w:val="00C55F28"/>
    <w:rsid w:val="00C938D2"/>
    <w:rsid w:val="00CB6F27"/>
    <w:rsid w:val="00D373B3"/>
    <w:rsid w:val="00D66513"/>
    <w:rsid w:val="00D96DA6"/>
    <w:rsid w:val="00D9748E"/>
    <w:rsid w:val="00DA015F"/>
    <w:rsid w:val="00DF1BD4"/>
    <w:rsid w:val="00E2446D"/>
    <w:rsid w:val="00E55B31"/>
    <w:rsid w:val="00E6055C"/>
    <w:rsid w:val="00E67A63"/>
    <w:rsid w:val="00E87F8F"/>
    <w:rsid w:val="00EA362E"/>
    <w:rsid w:val="00EB050A"/>
    <w:rsid w:val="00EB3B5B"/>
    <w:rsid w:val="00ED1AD6"/>
    <w:rsid w:val="00EE69EF"/>
    <w:rsid w:val="00F049EF"/>
    <w:rsid w:val="00F67DA3"/>
    <w:rsid w:val="00FA0A9D"/>
    <w:rsid w:val="00FA2AEF"/>
    <w:rsid w:val="00FD2123"/>
    <w:rsid w:val="00FE794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basedOn w:val="Normalny"/>
    <w:uiPriority w:val="34"/>
    <w:qFormat/>
    <w:rsid w:val="00A60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2494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2</cp:revision>
  <cp:lastPrinted>2023-04-13T12:09:00Z</cp:lastPrinted>
  <dcterms:created xsi:type="dcterms:W3CDTF">2023-04-17T09:33:00Z</dcterms:created>
  <dcterms:modified xsi:type="dcterms:W3CDTF">2023-04-17T09:33:00Z</dcterms:modified>
</cp:coreProperties>
</file>